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E8F" w:rsidRPr="007F70FE" w:rsidRDefault="004268AD" w:rsidP="00B5569E">
      <w:pPr>
        <w:pStyle w:val="Heading1"/>
        <w:rPr>
          <w:sz w:val="40"/>
          <w:szCs w:val="22"/>
        </w:rPr>
      </w:pPr>
      <w:r w:rsidRPr="007F70FE">
        <w:rPr>
          <w:noProof/>
        </w:rPr>
        <w:drawing>
          <wp:anchor distT="0" distB="0" distL="114300" distR="114300" simplePos="0" relativeHeight="251657728" behindDoc="0" locked="0" layoutInCell="1" allowOverlap="1">
            <wp:simplePos x="0" y="0"/>
            <wp:positionH relativeFrom="margin">
              <wp:posOffset>-66675</wp:posOffset>
            </wp:positionH>
            <wp:positionV relativeFrom="margin">
              <wp:posOffset>-73025</wp:posOffset>
            </wp:positionV>
            <wp:extent cx="1294765" cy="1440815"/>
            <wp:effectExtent l="19050" t="0" r="635" b="0"/>
            <wp:wrapSquare wrapText="bothSides"/>
            <wp:docPr id="39" name="Picture 2" descr="4 Heads of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Heads of Ed"/>
                    <pic:cNvPicPr>
                      <a:picLocks noChangeAspect="1" noChangeArrowheads="1"/>
                    </pic:cNvPicPr>
                  </pic:nvPicPr>
                  <pic:blipFill>
                    <a:blip r:embed="rId8" cstate="print"/>
                    <a:srcRect/>
                    <a:stretch>
                      <a:fillRect/>
                    </a:stretch>
                  </pic:blipFill>
                  <pic:spPr bwMode="auto">
                    <a:xfrm>
                      <a:off x="0" y="0"/>
                      <a:ext cx="1294765" cy="1440815"/>
                    </a:xfrm>
                    <a:prstGeom prst="rect">
                      <a:avLst/>
                    </a:prstGeom>
                    <a:solidFill>
                      <a:srgbClr val="1F497D"/>
                    </a:solidFill>
                    <a:ln w="9525">
                      <a:noFill/>
                      <a:miter lim="800000"/>
                      <a:headEnd/>
                      <a:tailEnd/>
                    </a:ln>
                  </pic:spPr>
                </pic:pic>
              </a:graphicData>
            </a:graphic>
          </wp:anchor>
        </w:drawing>
      </w:r>
    </w:p>
    <w:p w:rsidR="00CF63B8" w:rsidRPr="007F70FE" w:rsidRDefault="00CF63B8" w:rsidP="00F948E8">
      <w:pPr>
        <w:jc w:val="right"/>
        <w:rPr>
          <w:rFonts w:ascii="Arial" w:hAnsi="Arial" w:cs="Arial"/>
          <w:b/>
          <w:sz w:val="40"/>
          <w:szCs w:val="22"/>
        </w:rPr>
      </w:pPr>
      <w:r w:rsidRPr="007F70FE">
        <w:rPr>
          <w:rFonts w:ascii="Arial" w:hAnsi="Arial" w:cs="Arial"/>
          <w:b/>
          <w:sz w:val="40"/>
          <w:szCs w:val="22"/>
        </w:rPr>
        <w:t>&lt;Insert Name</w:t>
      </w:r>
      <w:r w:rsidR="00432300" w:rsidRPr="007F70FE">
        <w:rPr>
          <w:rFonts w:ascii="Arial" w:hAnsi="Arial" w:cs="Arial"/>
          <w:b/>
          <w:sz w:val="40"/>
          <w:szCs w:val="22"/>
        </w:rPr>
        <w:t xml:space="preserve"> of Facility</w:t>
      </w:r>
      <w:r w:rsidR="00B975C2" w:rsidRPr="007F70FE">
        <w:rPr>
          <w:rFonts w:ascii="Arial" w:hAnsi="Arial" w:cs="Arial"/>
          <w:b/>
          <w:sz w:val="40"/>
          <w:szCs w:val="22"/>
        </w:rPr>
        <w:t>&gt;</w:t>
      </w:r>
    </w:p>
    <w:p w:rsidR="00CF63B8" w:rsidRPr="007F70FE" w:rsidRDefault="0024291D" w:rsidP="00F948E8">
      <w:pPr>
        <w:pBdr>
          <w:bottom w:val="single" w:sz="4" w:space="1" w:color="auto"/>
        </w:pBdr>
        <w:spacing w:before="120"/>
        <w:jc w:val="right"/>
        <w:rPr>
          <w:rFonts w:ascii="Arial" w:hAnsi="Arial" w:cs="Arial"/>
          <w:b/>
          <w:sz w:val="40"/>
          <w:szCs w:val="22"/>
        </w:rPr>
      </w:pPr>
      <w:r w:rsidRPr="007F70FE">
        <w:rPr>
          <w:rFonts w:ascii="Arial" w:hAnsi="Arial" w:cs="Arial"/>
          <w:b/>
          <w:sz w:val="40"/>
          <w:szCs w:val="22"/>
        </w:rPr>
        <w:t>Comprehensive Outpatient Rehabilitation Facility</w:t>
      </w:r>
    </w:p>
    <w:p w:rsidR="00CF63B8" w:rsidRPr="007F70FE" w:rsidRDefault="00CF63B8" w:rsidP="00F948E8">
      <w:pPr>
        <w:pBdr>
          <w:bottom w:val="single" w:sz="4" w:space="1" w:color="auto"/>
        </w:pBdr>
        <w:spacing w:before="120"/>
        <w:jc w:val="right"/>
        <w:rPr>
          <w:rFonts w:ascii="Arial" w:hAnsi="Arial" w:cs="Arial"/>
          <w:b/>
          <w:sz w:val="40"/>
          <w:szCs w:val="22"/>
        </w:rPr>
      </w:pPr>
      <w:r w:rsidRPr="007F70FE">
        <w:rPr>
          <w:rFonts w:ascii="Arial" w:hAnsi="Arial" w:cs="Arial"/>
          <w:b/>
          <w:sz w:val="40"/>
          <w:szCs w:val="22"/>
        </w:rPr>
        <w:t>Emergency Operations Plan</w:t>
      </w:r>
    </w:p>
    <w:p w:rsidR="00CF63B8" w:rsidRPr="000455CD" w:rsidRDefault="00CF63B8" w:rsidP="00F948E8">
      <w:pPr>
        <w:jc w:val="right"/>
        <w:rPr>
          <w:rFonts w:ascii="Arial" w:hAnsi="Arial" w:cs="Arial"/>
          <w:sz w:val="22"/>
          <w:szCs w:val="22"/>
        </w:rPr>
      </w:pPr>
    </w:p>
    <w:p w:rsidR="00646478" w:rsidRPr="000455CD" w:rsidRDefault="00646478" w:rsidP="00F948E8">
      <w:pPr>
        <w:jc w:val="right"/>
        <w:rPr>
          <w:rFonts w:ascii="Arial" w:hAnsi="Arial" w:cs="Arial"/>
          <w:sz w:val="22"/>
          <w:szCs w:val="22"/>
        </w:rPr>
      </w:pPr>
      <w:r w:rsidRPr="000455CD">
        <w:rPr>
          <w:rFonts w:ascii="Arial" w:hAnsi="Arial" w:cs="Arial"/>
          <w:sz w:val="22"/>
          <w:szCs w:val="22"/>
        </w:rPr>
        <w:t>&lt;Insert Date Template is Completed/Revised&gt;</w:t>
      </w:r>
    </w:p>
    <w:p w:rsidR="00646478" w:rsidRPr="000455CD" w:rsidRDefault="00646478" w:rsidP="00F948E8">
      <w:pPr>
        <w:jc w:val="right"/>
        <w:rPr>
          <w:rFonts w:ascii="Arial" w:hAnsi="Arial" w:cs="Arial"/>
          <w:sz w:val="22"/>
          <w:szCs w:val="22"/>
        </w:rPr>
      </w:pPr>
      <w:r w:rsidRPr="000455CD">
        <w:rPr>
          <w:rFonts w:ascii="Arial" w:hAnsi="Arial" w:cs="Arial"/>
          <w:sz w:val="22"/>
          <w:szCs w:val="22"/>
        </w:rPr>
        <w:t>Supersedes Previous Version</w:t>
      </w:r>
    </w:p>
    <w:p w:rsidR="00646478" w:rsidRPr="000455CD" w:rsidRDefault="00646478" w:rsidP="00F948E8">
      <w:pPr>
        <w:spacing w:after="360"/>
        <w:ind w:left="2160" w:firstLine="720"/>
        <w:contextualSpacing/>
        <w:jc w:val="right"/>
        <w:rPr>
          <w:rFonts w:ascii="Arial" w:hAnsi="Arial" w:cs="Arial"/>
          <w:sz w:val="22"/>
          <w:szCs w:val="22"/>
        </w:rPr>
      </w:pPr>
      <w:r w:rsidRPr="000455CD">
        <w:rPr>
          <w:rFonts w:ascii="Arial" w:hAnsi="Arial" w:cs="Arial"/>
          <w:sz w:val="22"/>
          <w:szCs w:val="22"/>
        </w:rPr>
        <w:t>This plan co</w:t>
      </w:r>
      <w:r w:rsidR="00D93CFC">
        <w:rPr>
          <w:rFonts w:ascii="Arial" w:hAnsi="Arial" w:cs="Arial"/>
          <w:sz w:val="22"/>
          <w:szCs w:val="22"/>
        </w:rPr>
        <w:t>vers license year &lt;insert year&gt;</w:t>
      </w:r>
    </w:p>
    <w:p w:rsidR="003F6BF4" w:rsidRDefault="00646478" w:rsidP="00F948E8">
      <w:pPr>
        <w:spacing w:after="360" w:line="360" w:lineRule="auto"/>
        <w:ind w:left="5040" w:firstLine="720"/>
        <w:jc w:val="right"/>
        <w:rPr>
          <w:rFonts w:ascii="Arial" w:hAnsi="Arial" w:cs="Arial"/>
          <w:sz w:val="22"/>
          <w:szCs w:val="22"/>
        </w:rPr>
      </w:pPr>
      <w:r w:rsidRPr="000455CD">
        <w:rPr>
          <w:rFonts w:ascii="Arial" w:hAnsi="Arial" w:cs="Arial"/>
          <w:sz w:val="22"/>
          <w:szCs w:val="22"/>
        </w:rPr>
        <w:t>&lt;License Number&gt;</w:t>
      </w:r>
    </w:p>
    <w:p w:rsidR="00363D7F" w:rsidRDefault="00363D7F" w:rsidP="00F948E8">
      <w:pPr>
        <w:spacing w:after="360" w:line="360" w:lineRule="auto"/>
        <w:ind w:left="5040" w:firstLine="720"/>
        <w:jc w:val="right"/>
        <w:rPr>
          <w:rFonts w:ascii="Arial" w:hAnsi="Arial" w:cs="Arial"/>
          <w:sz w:val="22"/>
          <w:szCs w:val="22"/>
        </w:rPr>
        <w:sectPr w:rsidR="00363D7F" w:rsidSect="00682465">
          <w:footerReference w:type="even" r:id="rId9"/>
          <w:footerReference w:type="default" r:id="rId10"/>
          <w:headerReference w:type="first" r:id="rId11"/>
          <w:footerReference w:type="first" r:id="rId12"/>
          <w:type w:val="continuous"/>
          <w:pgSz w:w="12240" w:h="15840" w:code="1"/>
          <w:pgMar w:top="1440" w:right="1440" w:bottom="1440" w:left="1440" w:header="720" w:footer="576" w:gutter="0"/>
          <w:pgNumType w:fmt="lowerRoman" w:start="1"/>
          <w:cols w:space="720"/>
          <w:titlePg/>
          <w:docGrid w:linePitch="326"/>
        </w:sectPr>
      </w:pPr>
    </w:p>
    <w:p w:rsidR="00CF63B8" w:rsidRPr="00B5569E" w:rsidRDefault="00CF63B8" w:rsidP="00B5569E">
      <w:pPr>
        <w:pStyle w:val="Heading1"/>
      </w:pPr>
      <w:bookmarkStart w:id="0" w:name="_Toc477859585"/>
      <w:r w:rsidRPr="00B5569E">
        <w:t>Facility Profile</w:t>
      </w:r>
      <w:bookmarkEnd w:id="0"/>
    </w:p>
    <w:p w:rsidR="00CF63B8" w:rsidRPr="000455CD" w:rsidRDefault="00CF63B8" w:rsidP="00F948E8">
      <w:pPr>
        <w:pBdr>
          <w:top w:val="single" w:sz="4" w:space="1" w:color="auto"/>
        </w:pBdr>
        <w:rPr>
          <w:rFonts w:ascii="Arial" w:hAnsi="Arial" w:cs="Arial"/>
          <w:sz w:val="22"/>
          <w:szCs w:val="22"/>
        </w:rPr>
      </w:pPr>
    </w:p>
    <w:tbl>
      <w:tblPr>
        <w:tblW w:w="9540" w:type="dxa"/>
        <w:tblInd w:w="108" w:type="dxa"/>
        <w:tblLook w:val="01E0"/>
      </w:tblPr>
      <w:tblGrid>
        <w:gridCol w:w="1890"/>
        <w:gridCol w:w="2430"/>
        <w:gridCol w:w="588"/>
        <w:gridCol w:w="4632"/>
      </w:tblGrid>
      <w:tr w:rsidR="00CF63B8" w:rsidRPr="000455CD" w:rsidTr="00E17519">
        <w:trPr>
          <w:trHeight w:val="432"/>
        </w:trPr>
        <w:tc>
          <w:tcPr>
            <w:tcW w:w="1890" w:type="dxa"/>
            <w:tcBorders>
              <w:top w:val="double" w:sz="4" w:space="0" w:color="auto"/>
            </w:tcBorders>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Facility Name: </w:t>
            </w:r>
          </w:p>
        </w:tc>
        <w:tc>
          <w:tcPr>
            <w:tcW w:w="7650" w:type="dxa"/>
            <w:gridSpan w:val="3"/>
            <w:tcBorders>
              <w:top w:val="doub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E17519">
        <w:trPr>
          <w:trHeight w:val="432"/>
        </w:trPr>
        <w:tc>
          <w:tcPr>
            <w:tcW w:w="1890" w:type="dxa"/>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Address: </w:t>
            </w:r>
          </w:p>
        </w:tc>
        <w:tc>
          <w:tcPr>
            <w:tcW w:w="7650" w:type="dxa"/>
            <w:gridSpan w:val="3"/>
            <w:tcBorders>
              <w:bottom w:val="single" w:sz="4" w:space="0" w:color="auto"/>
            </w:tcBorders>
          </w:tcPr>
          <w:p w:rsidR="00CF63B8" w:rsidRPr="000455CD" w:rsidRDefault="00CF63B8" w:rsidP="00F948E8">
            <w:pPr>
              <w:rPr>
                <w:rFonts w:ascii="Arial" w:hAnsi="Arial" w:cs="Arial"/>
                <w:b/>
                <w:sz w:val="22"/>
                <w:szCs w:val="22"/>
              </w:rPr>
            </w:pPr>
          </w:p>
        </w:tc>
      </w:tr>
      <w:tr w:rsidR="00CF63B8" w:rsidRPr="000455CD" w:rsidTr="00E17519">
        <w:trPr>
          <w:trHeight w:val="432"/>
        </w:trPr>
        <w:tc>
          <w:tcPr>
            <w:tcW w:w="1890" w:type="dxa"/>
            <w:vAlign w:val="center"/>
          </w:tcPr>
          <w:p w:rsidR="00CF63B8" w:rsidRPr="000455CD" w:rsidRDefault="00CF63B8" w:rsidP="00F948E8">
            <w:pPr>
              <w:ind w:right="-108"/>
              <w:rPr>
                <w:rFonts w:ascii="Arial" w:hAnsi="Arial" w:cs="Arial"/>
                <w:b/>
                <w:sz w:val="22"/>
                <w:szCs w:val="22"/>
              </w:rPr>
            </w:pPr>
          </w:p>
        </w:tc>
        <w:tc>
          <w:tcPr>
            <w:tcW w:w="7650" w:type="dxa"/>
            <w:gridSpan w:val="3"/>
            <w:tcBorders>
              <w:top w:val="single" w:sz="4" w:space="0" w:color="auto"/>
              <w:bottom w:val="single" w:sz="4" w:space="0" w:color="auto"/>
            </w:tcBorders>
            <w:vAlign w:val="center"/>
          </w:tcPr>
          <w:p w:rsidR="00CF63B8" w:rsidRPr="000455CD" w:rsidRDefault="00CF63B8" w:rsidP="00F948E8">
            <w:pPr>
              <w:rPr>
                <w:rFonts w:ascii="Arial" w:hAnsi="Arial" w:cs="Arial"/>
                <w:b/>
                <w:sz w:val="22"/>
                <w:szCs w:val="22"/>
              </w:rPr>
            </w:pPr>
          </w:p>
        </w:tc>
      </w:tr>
      <w:tr w:rsidR="00865E15" w:rsidRPr="000455CD" w:rsidTr="00E17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890" w:type="dxa"/>
            <w:tcBorders>
              <w:top w:val="nil"/>
              <w:left w:val="nil"/>
              <w:bottom w:val="nil"/>
              <w:right w:val="nil"/>
            </w:tcBorders>
            <w:vAlign w:val="bottom"/>
          </w:tcPr>
          <w:p w:rsidR="00865E15" w:rsidRPr="000455CD" w:rsidRDefault="00865E15" w:rsidP="00F948E8">
            <w:pPr>
              <w:ind w:right="-81"/>
              <w:rPr>
                <w:rFonts w:ascii="Arial" w:hAnsi="Arial" w:cs="Arial"/>
                <w:b/>
                <w:sz w:val="22"/>
                <w:szCs w:val="22"/>
              </w:rPr>
            </w:pPr>
            <w:r w:rsidRPr="000455CD">
              <w:rPr>
                <w:rFonts w:ascii="Arial" w:hAnsi="Arial" w:cs="Arial"/>
                <w:b/>
                <w:sz w:val="22"/>
                <w:szCs w:val="22"/>
              </w:rPr>
              <w:t>County:</w:t>
            </w:r>
          </w:p>
        </w:tc>
        <w:tc>
          <w:tcPr>
            <w:tcW w:w="7650" w:type="dxa"/>
            <w:gridSpan w:val="3"/>
            <w:tcBorders>
              <w:top w:val="nil"/>
              <w:left w:val="nil"/>
              <w:bottom w:val="single" w:sz="4" w:space="0" w:color="auto"/>
              <w:right w:val="nil"/>
            </w:tcBorders>
            <w:vAlign w:val="bottom"/>
          </w:tcPr>
          <w:p w:rsidR="00865E15" w:rsidRPr="000455CD" w:rsidRDefault="00865E15" w:rsidP="00F948E8">
            <w:pPr>
              <w:rPr>
                <w:rFonts w:ascii="Arial" w:hAnsi="Arial" w:cs="Arial"/>
                <w:b/>
                <w:sz w:val="22"/>
                <w:szCs w:val="22"/>
              </w:rPr>
            </w:pPr>
          </w:p>
        </w:tc>
      </w:tr>
      <w:tr w:rsidR="00CF63B8" w:rsidRPr="000455CD" w:rsidTr="00E17519">
        <w:trPr>
          <w:trHeight w:val="432"/>
        </w:trPr>
        <w:tc>
          <w:tcPr>
            <w:tcW w:w="1890" w:type="dxa"/>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Phone: </w:t>
            </w:r>
          </w:p>
        </w:tc>
        <w:tc>
          <w:tcPr>
            <w:tcW w:w="2430" w:type="dxa"/>
            <w:tcBorders>
              <w:bottom w:val="single" w:sz="4" w:space="0" w:color="auto"/>
            </w:tcBorders>
            <w:vAlign w:val="bottom"/>
          </w:tcPr>
          <w:p w:rsidR="00CF63B8" w:rsidRPr="000455CD" w:rsidRDefault="00CF63B8" w:rsidP="00F948E8">
            <w:pPr>
              <w:rPr>
                <w:rFonts w:ascii="Arial" w:hAnsi="Arial" w:cs="Arial"/>
                <w:b/>
                <w:sz w:val="22"/>
                <w:szCs w:val="22"/>
              </w:rPr>
            </w:pPr>
          </w:p>
        </w:tc>
        <w:tc>
          <w:tcPr>
            <w:tcW w:w="588" w:type="dxa"/>
            <w:vAlign w:val="bottom"/>
          </w:tcPr>
          <w:p w:rsidR="00CF63B8" w:rsidRPr="000455CD" w:rsidRDefault="00CF63B8" w:rsidP="00F948E8">
            <w:pPr>
              <w:ind w:right="-81"/>
              <w:rPr>
                <w:rFonts w:ascii="Arial" w:hAnsi="Arial" w:cs="Arial"/>
                <w:b/>
                <w:sz w:val="22"/>
                <w:szCs w:val="22"/>
              </w:rPr>
            </w:pPr>
            <w:r w:rsidRPr="000455CD">
              <w:rPr>
                <w:rFonts w:ascii="Arial" w:hAnsi="Arial" w:cs="Arial"/>
                <w:b/>
                <w:sz w:val="22"/>
                <w:szCs w:val="22"/>
              </w:rPr>
              <w:t>Fax:</w:t>
            </w:r>
          </w:p>
        </w:tc>
        <w:tc>
          <w:tcPr>
            <w:tcW w:w="4632"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E17519">
        <w:trPr>
          <w:trHeight w:val="432"/>
        </w:trPr>
        <w:tc>
          <w:tcPr>
            <w:tcW w:w="1890" w:type="dxa"/>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Emergency Phone: </w:t>
            </w:r>
          </w:p>
        </w:tc>
        <w:tc>
          <w:tcPr>
            <w:tcW w:w="7650" w:type="dxa"/>
            <w:gridSpan w:val="3"/>
            <w:tcBorders>
              <w:bottom w:val="single" w:sz="4" w:space="0" w:color="auto"/>
            </w:tcBorders>
            <w:vAlign w:val="bottom"/>
          </w:tcPr>
          <w:p w:rsidR="00CF63B8" w:rsidRPr="000455CD" w:rsidRDefault="00CF63B8" w:rsidP="00F948E8">
            <w:pPr>
              <w:rPr>
                <w:rFonts w:ascii="Arial" w:hAnsi="Arial" w:cs="Arial"/>
                <w:b/>
                <w:sz w:val="22"/>
                <w:szCs w:val="22"/>
              </w:rPr>
            </w:pPr>
          </w:p>
        </w:tc>
      </w:tr>
    </w:tbl>
    <w:p w:rsidR="00CF63B8" w:rsidRPr="000455CD" w:rsidRDefault="00CF63B8" w:rsidP="00F948E8">
      <w:pPr>
        <w:rPr>
          <w:rFonts w:ascii="Arial" w:hAnsi="Arial" w:cs="Arial"/>
          <w:sz w:val="22"/>
          <w:szCs w:val="22"/>
        </w:rPr>
      </w:pPr>
    </w:p>
    <w:tbl>
      <w:tblPr>
        <w:tblW w:w="9540" w:type="dxa"/>
        <w:tblInd w:w="108" w:type="dxa"/>
        <w:tblLook w:val="01E0"/>
      </w:tblPr>
      <w:tblGrid>
        <w:gridCol w:w="2186"/>
        <w:gridCol w:w="2288"/>
        <w:gridCol w:w="2109"/>
        <w:gridCol w:w="2957"/>
      </w:tblGrid>
      <w:tr w:rsidR="00CF63B8" w:rsidRPr="000455CD" w:rsidTr="00E17519">
        <w:trPr>
          <w:trHeight w:val="432"/>
        </w:trPr>
        <w:tc>
          <w:tcPr>
            <w:tcW w:w="2160" w:type="dxa"/>
            <w:tcBorders>
              <w:top w:val="double" w:sz="4" w:space="0" w:color="auto"/>
            </w:tcBorders>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Owner/Corporation:</w:t>
            </w:r>
          </w:p>
        </w:tc>
        <w:tc>
          <w:tcPr>
            <w:tcW w:w="7380" w:type="dxa"/>
            <w:gridSpan w:val="3"/>
            <w:tcBorders>
              <w:top w:val="double" w:sz="4" w:space="0" w:color="auto"/>
              <w:bottom w:val="single" w:sz="4" w:space="0" w:color="auto"/>
            </w:tcBorders>
            <w:vAlign w:val="bottom"/>
          </w:tcPr>
          <w:p w:rsidR="00CF63B8" w:rsidRPr="000455CD" w:rsidRDefault="00CF63B8" w:rsidP="00F948E8">
            <w:pPr>
              <w:ind w:right="-108"/>
              <w:rPr>
                <w:rFonts w:ascii="Arial" w:hAnsi="Arial" w:cs="Arial"/>
                <w:b/>
                <w:sz w:val="22"/>
                <w:szCs w:val="22"/>
              </w:rPr>
            </w:pPr>
          </w:p>
        </w:tc>
      </w:tr>
      <w:tr w:rsidR="00CF63B8" w:rsidRPr="000455CD" w:rsidTr="00E17519">
        <w:trPr>
          <w:trHeight w:val="432"/>
        </w:trPr>
        <w:tc>
          <w:tcPr>
            <w:tcW w:w="2160"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Address:</w:t>
            </w:r>
          </w:p>
        </w:tc>
        <w:tc>
          <w:tcPr>
            <w:tcW w:w="7380" w:type="dxa"/>
            <w:gridSpan w:val="3"/>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E17519">
        <w:trPr>
          <w:trHeight w:val="432"/>
        </w:trPr>
        <w:tc>
          <w:tcPr>
            <w:tcW w:w="2160" w:type="dxa"/>
            <w:vAlign w:val="bottom"/>
          </w:tcPr>
          <w:p w:rsidR="00CF63B8" w:rsidRPr="000455CD" w:rsidRDefault="00CF63B8" w:rsidP="00F948E8">
            <w:pPr>
              <w:ind w:right="-135"/>
              <w:rPr>
                <w:rFonts w:ascii="Arial" w:hAnsi="Arial" w:cs="Arial"/>
                <w:b/>
                <w:sz w:val="22"/>
                <w:szCs w:val="22"/>
              </w:rPr>
            </w:pPr>
          </w:p>
        </w:tc>
        <w:tc>
          <w:tcPr>
            <w:tcW w:w="7380" w:type="dxa"/>
            <w:gridSpan w:val="3"/>
            <w:tcBorders>
              <w:top w:val="sing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E17519">
        <w:trPr>
          <w:trHeight w:val="432"/>
        </w:trPr>
        <w:tc>
          <w:tcPr>
            <w:tcW w:w="2160"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Phone:</w:t>
            </w:r>
          </w:p>
        </w:tc>
        <w:tc>
          <w:tcPr>
            <w:tcW w:w="2297" w:type="dxa"/>
            <w:tcBorders>
              <w:bottom w:val="single" w:sz="4" w:space="0" w:color="auto"/>
            </w:tcBorders>
            <w:vAlign w:val="bottom"/>
          </w:tcPr>
          <w:p w:rsidR="00CF63B8" w:rsidRPr="000455CD" w:rsidRDefault="00CF63B8" w:rsidP="00F948E8">
            <w:pPr>
              <w:rPr>
                <w:rFonts w:ascii="Arial" w:hAnsi="Arial" w:cs="Arial"/>
                <w:b/>
                <w:sz w:val="22"/>
                <w:szCs w:val="22"/>
              </w:rPr>
            </w:pPr>
          </w:p>
        </w:tc>
        <w:tc>
          <w:tcPr>
            <w:tcW w:w="2113" w:type="dxa"/>
            <w:vAlign w:val="bottom"/>
          </w:tcPr>
          <w:p w:rsidR="00CF63B8" w:rsidRPr="000455CD" w:rsidRDefault="00CF63B8" w:rsidP="00F948E8">
            <w:pPr>
              <w:ind w:right="-90"/>
              <w:rPr>
                <w:rFonts w:ascii="Arial" w:hAnsi="Arial" w:cs="Arial"/>
                <w:b/>
                <w:sz w:val="22"/>
                <w:szCs w:val="22"/>
              </w:rPr>
            </w:pPr>
            <w:r w:rsidRPr="000455CD">
              <w:rPr>
                <w:rFonts w:ascii="Arial" w:hAnsi="Arial" w:cs="Arial"/>
                <w:b/>
                <w:sz w:val="22"/>
                <w:szCs w:val="22"/>
              </w:rPr>
              <w:t>Secondary Phone:</w:t>
            </w:r>
          </w:p>
        </w:tc>
        <w:tc>
          <w:tcPr>
            <w:tcW w:w="2970"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E17519">
        <w:trPr>
          <w:trHeight w:val="432"/>
        </w:trPr>
        <w:tc>
          <w:tcPr>
            <w:tcW w:w="2160" w:type="dxa"/>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Emergency Phone:</w:t>
            </w:r>
          </w:p>
        </w:tc>
        <w:tc>
          <w:tcPr>
            <w:tcW w:w="7380" w:type="dxa"/>
            <w:gridSpan w:val="3"/>
            <w:tcBorders>
              <w:bottom w:val="single" w:sz="4" w:space="0" w:color="auto"/>
            </w:tcBorders>
            <w:vAlign w:val="bottom"/>
          </w:tcPr>
          <w:p w:rsidR="00CF63B8" w:rsidRPr="000455CD" w:rsidRDefault="00CF63B8" w:rsidP="00F948E8">
            <w:pPr>
              <w:ind w:left="-198"/>
              <w:rPr>
                <w:rFonts w:ascii="Arial" w:hAnsi="Arial" w:cs="Arial"/>
                <w:b/>
                <w:sz w:val="22"/>
                <w:szCs w:val="22"/>
              </w:rPr>
            </w:pPr>
          </w:p>
        </w:tc>
      </w:tr>
    </w:tbl>
    <w:p w:rsidR="00CF63B8" w:rsidRPr="000455CD" w:rsidRDefault="00CF63B8" w:rsidP="00F948E8">
      <w:pPr>
        <w:rPr>
          <w:rFonts w:ascii="Arial" w:hAnsi="Arial" w:cs="Arial"/>
          <w:sz w:val="22"/>
          <w:szCs w:val="22"/>
        </w:rPr>
      </w:pPr>
    </w:p>
    <w:tbl>
      <w:tblPr>
        <w:tblW w:w="9540" w:type="dxa"/>
        <w:tblInd w:w="108" w:type="dxa"/>
        <w:tblLook w:val="01E0"/>
      </w:tblPr>
      <w:tblGrid>
        <w:gridCol w:w="1035"/>
        <w:gridCol w:w="1309"/>
        <w:gridCol w:w="355"/>
        <w:gridCol w:w="1709"/>
        <w:gridCol w:w="2207"/>
        <w:gridCol w:w="2925"/>
      </w:tblGrid>
      <w:tr w:rsidR="00CF63B8" w:rsidRPr="000455CD" w:rsidTr="00E17519">
        <w:trPr>
          <w:trHeight w:val="432"/>
        </w:trPr>
        <w:tc>
          <w:tcPr>
            <w:tcW w:w="2610" w:type="dxa"/>
            <w:gridSpan w:val="3"/>
            <w:tcBorders>
              <w:top w:val="double" w:sz="4" w:space="0" w:color="auto"/>
            </w:tcBorders>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Facility Administrator:</w:t>
            </w:r>
          </w:p>
        </w:tc>
        <w:tc>
          <w:tcPr>
            <w:tcW w:w="6930" w:type="dxa"/>
            <w:gridSpan w:val="3"/>
            <w:tcBorders>
              <w:top w:val="doub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E17519">
        <w:trPr>
          <w:trHeight w:val="432"/>
        </w:trPr>
        <w:tc>
          <w:tcPr>
            <w:tcW w:w="927"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Address:</w:t>
            </w:r>
          </w:p>
        </w:tc>
        <w:tc>
          <w:tcPr>
            <w:tcW w:w="8613" w:type="dxa"/>
            <w:gridSpan w:val="5"/>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E17519">
        <w:trPr>
          <w:trHeight w:val="503"/>
        </w:trPr>
        <w:tc>
          <w:tcPr>
            <w:tcW w:w="927" w:type="dxa"/>
            <w:vAlign w:val="bottom"/>
          </w:tcPr>
          <w:p w:rsidR="00CF63B8" w:rsidRPr="000455CD" w:rsidRDefault="00CF63B8" w:rsidP="00F948E8">
            <w:pPr>
              <w:ind w:right="-135"/>
              <w:rPr>
                <w:rFonts w:ascii="Arial" w:hAnsi="Arial" w:cs="Arial"/>
                <w:b/>
                <w:sz w:val="22"/>
                <w:szCs w:val="22"/>
              </w:rPr>
            </w:pPr>
          </w:p>
        </w:tc>
        <w:tc>
          <w:tcPr>
            <w:tcW w:w="8613" w:type="dxa"/>
            <w:gridSpan w:val="5"/>
            <w:tcBorders>
              <w:top w:val="sing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E17519">
        <w:trPr>
          <w:trHeight w:val="432"/>
        </w:trPr>
        <w:tc>
          <w:tcPr>
            <w:tcW w:w="927"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Phone:</w:t>
            </w:r>
          </w:p>
        </w:tc>
        <w:tc>
          <w:tcPr>
            <w:tcW w:w="3420" w:type="dxa"/>
            <w:gridSpan w:val="3"/>
            <w:tcBorders>
              <w:bottom w:val="single" w:sz="4" w:space="0" w:color="auto"/>
            </w:tcBorders>
            <w:vAlign w:val="bottom"/>
          </w:tcPr>
          <w:p w:rsidR="00CF63B8" w:rsidRPr="000455CD" w:rsidRDefault="00CF63B8" w:rsidP="00F948E8">
            <w:pPr>
              <w:rPr>
                <w:rFonts w:ascii="Arial" w:hAnsi="Arial" w:cs="Arial"/>
                <w:b/>
                <w:sz w:val="22"/>
                <w:szCs w:val="22"/>
              </w:rPr>
            </w:pPr>
          </w:p>
        </w:tc>
        <w:tc>
          <w:tcPr>
            <w:tcW w:w="2223" w:type="dxa"/>
            <w:vAlign w:val="bottom"/>
          </w:tcPr>
          <w:p w:rsidR="00CF63B8" w:rsidRPr="000455CD" w:rsidRDefault="00CF63B8" w:rsidP="00F948E8">
            <w:pPr>
              <w:ind w:right="-90"/>
              <w:rPr>
                <w:rFonts w:ascii="Arial" w:hAnsi="Arial" w:cs="Arial"/>
                <w:b/>
                <w:sz w:val="22"/>
                <w:szCs w:val="22"/>
              </w:rPr>
            </w:pPr>
            <w:r w:rsidRPr="000455CD">
              <w:rPr>
                <w:rFonts w:ascii="Arial" w:hAnsi="Arial" w:cs="Arial"/>
                <w:b/>
                <w:sz w:val="22"/>
                <w:szCs w:val="22"/>
              </w:rPr>
              <w:t>Secondary Phone:</w:t>
            </w:r>
          </w:p>
        </w:tc>
        <w:tc>
          <w:tcPr>
            <w:tcW w:w="2970"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E17519">
        <w:trPr>
          <w:trHeight w:val="432"/>
        </w:trPr>
        <w:tc>
          <w:tcPr>
            <w:tcW w:w="2250" w:type="dxa"/>
            <w:gridSpan w:val="2"/>
            <w:vAlign w:val="bottom"/>
          </w:tcPr>
          <w:p w:rsidR="00CF63B8" w:rsidRPr="000455CD" w:rsidRDefault="00CF63B8" w:rsidP="00F948E8">
            <w:pPr>
              <w:ind w:right="-126"/>
              <w:rPr>
                <w:rFonts w:ascii="Arial" w:hAnsi="Arial" w:cs="Arial"/>
                <w:b/>
                <w:sz w:val="22"/>
                <w:szCs w:val="22"/>
              </w:rPr>
            </w:pPr>
            <w:r w:rsidRPr="000455CD">
              <w:rPr>
                <w:rFonts w:ascii="Arial" w:hAnsi="Arial" w:cs="Arial"/>
                <w:b/>
                <w:sz w:val="22"/>
                <w:szCs w:val="22"/>
              </w:rPr>
              <w:t>Emergency Phone:</w:t>
            </w:r>
          </w:p>
        </w:tc>
        <w:tc>
          <w:tcPr>
            <w:tcW w:w="7290" w:type="dxa"/>
            <w:gridSpan w:val="4"/>
            <w:tcBorders>
              <w:bottom w:val="single" w:sz="4" w:space="0" w:color="auto"/>
            </w:tcBorders>
            <w:vAlign w:val="bottom"/>
          </w:tcPr>
          <w:p w:rsidR="00CF63B8" w:rsidRPr="000455CD" w:rsidRDefault="00CF63B8" w:rsidP="00F948E8">
            <w:pPr>
              <w:rPr>
                <w:rFonts w:ascii="Arial" w:hAnsi="Arial" w:cs="Arial"/>
                <w:b/>
                <w:sz w:val="22"/>
                <w:szCs w:val="22"/>
              </w:rPr>
            </w:pPr>
          </w:p>
        </w:tc>
      </w:tr>
    </w:tbl>
    <w:p w:rsidR="00CF63B8" w:rsidRPr="000455CD" w:rsidRDefault="00CF63B8" w:rsidP="00F948E8">
      <w:pPr>
        <w:rPr>
          <w:rFonts w:ascii="Arial" w:hAnsi="Arial" w:cs="Arial"/>
          <w:sz w:val="22"/>
          <w:szCs w:val="22"/>
        </w:rPr>
      </w:pPr>
    </w:p>
    <w:tbl>
      <w:tblPr>
        <w:tblW w:w="9540" w:type="dxa"/>
        <w:tblInd w:w="108" w:type="dxa"/>
        <w:tblLook w:val="01E0"/>
      </w:tblPr>
      <w:tblGrid>
        <w:gridCol w:w="1035"/>
        <w:gridCol w:w="1129"/>
        <w:gridCol w:w="2217"/>
        <w:gridCol w:w="161"/>
        <w:gridCol w:w="2072"/>
        <w:gridCol w:w="2926"/>
      </w:tblGrid>
      <w:tr w:rsidR="00CF63B8" w:rsidRPr="000455CD" w:rsidTr="00E17519">
        <w:trPr>
          <w:trHeight w:val="432"/>
        </w:trPr>
        <w:tc>
          <w:tcPr>
            <w:tcW w:w="4320" w:type="dxa"/>
            <w:gridSpan w:val="3"/>
            <w:tcBorders>
              <w:top w:val="double" w:sz="4" w:space="0" w:color="auto"/>
            </w:tcBorders>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Emergency Operations Plan Coordinator:</w:t>
            </w:r>
          </w:p>
        </w:tc>
        <w:tc>
          <w:tcPr>
            <w:tcW w:w="5220" w:type="dxa"/>
            <w:gridSpan w:val="3"/>
            <w:tcBorders>
              <w:top w:val="doub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E17519">
        <w:trPr>
          <w:trHeight w:val="432"/>
        </w:trPr>
        <w:tc>
          <w:tcPr>
            <w:tcW w:w="927"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Address:</w:t>
            </w:r>
          </w:p>
        </w:tc>
        <w:tc>
          <w:tcPr>
            <w:tcW w:w="8613" w:type="dxa"/>
            <w:gridSpan w:val="5"/>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E17519">
        <w:trPr>
          <w:trHeight w:val="432"/>
        </w:trPr>
        <w:tc>
          <w:tcPr>
            <w:tcW w:w="927" w:type="dxa"/>
            <w:vAlign w:val="bottom"/>
          </w:tcPr>
          <w:p w:rsidR="00CF63B8" w:rsidRPr="000455CD" w:rsidRDefault="00CF63B8" w:rsidP="00F948E8">
            <w:pPr>
              <w:ind w:right="-135"/>
              <w:rPr>
                <w:rFonts w:ascii="Arial" w:hAnsi="Arial" w:cs="Arial"/>
                <w:b/>
                <w:sz w:val="22"/>
                <w:szCs w:val="22"/>
              </w:rPr>
            </w:pPr>
          </w:p>
        </w:tc>
        <w:tc>
          <w:tcPr>
            <w:tcW w:w="8613" w:type="dxa"/>
            <w:gridSpan w:val="5"/>
            <w:tcBorders>
              <w:top w:val="sing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E17519">
        <w:trPr>
          <w:trHeight w:val="432"/>
        </w:trPr>
        <w:tc>
          <w:tcPr>
            <w:tcW w:w="927"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Phone:</w:t>
            </w:r>
          </w:p>
        </w:tc>
        <w:tc>
          <w:tcPr>
            <w:tcW w:w="3557" w:type="dxa"/>
            <w:gridSpan w:val="3"/>
            <w:tcBorders>
              <w:bottom w:val="single" w:sz="4" w:space="0" w:color="auto"/>
            </w:tcBorders>
            <w:vAlign w:val="bottom"/>
          </w:tcPr>
          <w:p w:rsidR="00CF63B8" w:rsidRPr="000455CD" w:rsidRDefault="00CF63B8" w:rsidP="00F948E8">
            <w:pPr>
              <w:rPr>
                <w:rFonts w:ascii="Arial" w:hAnsi="Arial" w:cs="Arial"/>
                <w:b/>
                <w:sz w:val="22"/>
                <w:szCs w:val="22"/>
              </w:rPr>
            </w:pPr>
          </w:p>
        </w:tc>
        <w:tc>
          <w:tcPr>
            <w:tcW w:w="2086" w:type="dxa"/>
            <w:vAlign w:val="bottom"/>
          </w:tcPr>
          <w:p w:rsidR="00CF63B8" w:rsidRPr="000455CD" w:rsidRDefault="00CF63B8" w:rsidP="00F948E8">
            <w:pPr>
              <w:ind w:right="-90"/>
              <w:rPr>
                <w:rFonts w:ascii="Arial" w:hAnsi="Arial" w:cs="Arial"/>
                <w:b/>
                <w:sz w:val="22"/>
                <w:szCs w:val="22"/>
              </w:rPr>
            </w:pPr>
            <w:r w:rsidRPr="000455CD">
              <w:rPr>
                <w:rFonts w:ascii="Arial" w:hAnsi="Arial" w:cs="Arial"/>
                <w:b/>
                <w:sz w:val="22"/>
                <w:szCs w:val="22"/>
              </w:rPr>
              <w:t>Secondary Phone:</w:t>
            </w:r>
          </w:p>
        </w:tc>
        <w:tc>
          <w:tcPr>
            <w:tcW w:w="2970"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E17519">
        <w:trPr>
          <w:trHeight w:val="432"/>
        </w:trPr>
        <w:tc>
          <w:tcPr>
            <w:tcW w:w="2070" w:type="dxa"/>
            <w:gridSpan w:val="2"/>
            <w:vAlign w:val="bottom"/>
          </w:tcPr>
          <w:p w:rsidR="00CF63B8" w:rsidRPr="000455CD" w:rsidRDefault="00CF63B8" w:rsidP="00F948E8">
            <w:pPr>
              <w:ind w:right="-121"/>
              <w:rPr>
                <w:rFonts w:ascii="Arial" w:hAnsi="Arial" w:cs="Arial"/>
                <w:b/>
                <w:sz w:val="22"/>
                <w:szCs w:val="22"/>
              </w:rPr>
            </w:pPr>
            <w:r w:rsidRPr="000455CD">
              <w:rPr>
                <w:rFonts w:ascii="Arial" w:hAnsi="Arial" w:cs="Arial"/>
                <w:b/>
                <w:sz w:val="22"/>
                <w:szCs w:val="22"/>
              </w:rPr>
              <w:t>Emergency Phone:</w:t>
            </w:r>
          </w:p>
        </w:tc>
        <w:tc>
          <w:tcPr>
            <w:tcW w:w="7470" w:type="dxa"/>
            <w:gridSpan w:val="4"/>
            <w:tcBorders>
              <w:bottom w:val="single" w:sz="4" w:space="0" w:color="auto"/>
            </w:tcBorders>
            <w:vAlign w:val="bottom"/>
          </w:tcPr>
          <w:p w:rsidR="00CF63B8" w:rsidRPr="000455CD" w:rsidRDefault="00CF63B8" w:rsidP="00F948E8">
            <w:pPr>
              <w:rPr>
                <w:rFonts w:ascii="Arial" w:hAnsi="Arial" w:cs="Arial"/>
                <w:b/>
                <w:sz w:val="22"/>
                <w:szCs w:val="22"/>
              </w:rPr>
            </w:pPr>
          </w:p>
        </w:tc>
      </w:tr>
    </w:tbl>
    <w:p w:rsidR="00DD57D6" w:rsidRDefault="00DD57D6"/>
    <w:tbl>
      <w:tblPr>
        <w:tblW w:w="9540" w:type="dxa"/>
        <w:tblInd w:w="108" w:type="dxa"/>
        <w:tblLook w:val="01E0"/>
      </w:tblPr>
      <w:tblGrid>
        <w:gridCol w:w="3690"/>
        <w:gridCol w:w="5850"/>
      </w:tblGrid>
      <w:tr w:rsidR="00CF63B8" w:rsidRPr="000455CD" w:rsidTr="00E17519">
        <w:trPr>
          <w:trHeight w:val="432"/>
        </w:trPr>
        <w:tc>
          <w:tcPr>
            <w:tcW w:w="3690" w:type="dxa"/>
            <w:tcBorders>
              <w:top w:val="double" w:sz="4" w:space="0" w:color="auto"/>
            </w:tcBorders>
            <w:vAlign w:val="bottom"/>
          </w:tcPr>
          <w:p w:rsidR="00CF63B8" w:rsidRPr="000455CD" w:rsidRDefault="00FD6F24" w:rsidP="00FD6F24">
            <w:pPr>
              <w:ind w:right="-108"/>
              <w:rPr>
                <w:rFonts w:ascii="Arial" w:hAnsi="Arial" w:cs="Arial"/>
                <w:b/>
                <w:sz w:val="22"/>
                <w:szCs w:val="22"/>
              </w:rPr>
            </w:pPr>
            <w:r>
              <w:rPr>
                <w:rFonts w:ascii="Arial" w:hAnsi="Arial" w:cs="Arial"/>
                <w:b/>
                <w:sz w:val="22"/>
                <w:szCs w:val="22"/>
              </w:rPr>
              <w:t xml:space="preserve">Number of Examination Rooms: </w:t>
            </w:r>
          </w:p>
        </w:tc>
        <w:tc>
          <w:tcPr>
            <w:tcW w:w="5850" w:type="dxa"/>
            <w:tcBorders>
              <w:top w:val="double" w:sz="4" w:space="0" w:color="auto"/>
              <w:bottom w:val="single" w:sz="4" w:space="0" w:color="auto"/>
            </w:tcBorders>
            <w:vAlign w:val="bottom"/>
          </w:tcPr>
          <w:p w:rsidR="00CF63B8" w:rsidRPr="000455CD" w:rsidRDefault="00CF63B8" w:rsidP="00F948E8">
            <w:pPr>
              <w:ind w:right="-108"/>
              <w:rPr>
                <w:rFonts w:ascii="Arial" w:hAnsi="Arial" w:cs="Arial"/>
                <w:b/>
                <w:sz w:val="22"/>
                <w:szCs w:val="22"/>
              </w:rPr>
            </w:pPr>
          </w:p>
        </w:tc>
      </w:tr>
      <w:tr w:rsidR="00CF63B8" w:rsidRPr="000455CD" w:rsidTr="00E17519">
        <w:trPr>
          <w:trHeight w:val="432"/>
        </w:trPr>
        <w:tc>
          <w:tcPr>
            <w:tcW w:w="3690" w:type="dxa"/>
            <w:vAlign w:val="bottom"/>
          </w:tcPr>
          <w:p w:rsidR="00CF63B8" w:rsidRPr="000455CD" w:rsidRDefault="002D172F" w:rsidP="00F948E8">
            <w:pPr>
              <w:ind w:right="-108"/>
              <w:rPr>
                <w:rFonts w:ascii="Arial" w:hAnsi="Arial" w:cs="Arial"/>
                <w:b/>
                <w:sz w:val="22"/>
                <w:szCs w:val="22"/>
              </w:rPr>
            </w:pPr>
            <w:r w:rsidRPr="000455CD">
              <w:rPr>
                <w:rFonts w:ascii="Arial" w:hAnsi="Arial" w:cs="Arial"/>
                <w:b/>
                <w:sz w:val="22"/>
                <w:szCs w:val="22"/>
              </w:rPr>
              <w:t>Specialty Services or Units</w:t>
            </w:r>
            <w:r w:rsidR="00CF63B8" w:rsidRPr="000455CD">
              <w:rPr>
                <w:rFonts w:ascii="Arial" w:hAnsi="Arial" w:cs="Arial"/>
                <w:b/>
                <w:sz w:val="22"/>
                <w:szCs w:val="22"/>
              </w:rPr>
              <w:t>:</w:t>
            </w:r>
          </w:p>
        </w:tc>
        <w:tc>
          <w:tcPr>
            <w:tcW w:w="5850" w:type="dxa"/>
            <w:tcBorders>
              <w:bottom w:val="single" w:sz="4" w:space="0" w:color="auto"/>
            </w:tcBorders>
            <w:vAlign w:val="bottom"/>
          </w:tcPr>
          <w:p w:rsidR="00CF63B8" w:rsidRPr="000455CD" w:rsidRDefault="00CF63B8" w:rsidP="00F948E8">
            <w:pPr>
              <w:ind w:right="-63"/>
              <w:rPr>
                <w:rFonts w:ascii="Arial" w:hAnsi="Arial" w:cs="Arial"/>
                <w:b/>
                <w:i/>
                <w:sz w:val="22"/>
                <w:szCs w:val="22"/>
              </w:rPr>
            </w:pPr>
          </w:p>
        </w:tc>
      </w:tr>
    </w:tbl>
    <w:p w:rsidR="002D17FD" w:rsidRDefault="002D17FD" w:rsidP="002D17FD">
      <w:pPr>
        <w:pStyle w:val="Caption"/>
        <w:keepNext/>
      </w:pPr>
      <w:bookmarkStart w:id="1" w:name="_Toc477865524"/>
      <w:r>
        <w:t xml:space="preserve">Table </w:t>
      </w:r>
      <w:r w:rsidR="00BA7CC9">
        <w:fldChar w:fldCharType="begin"/>
      </w:r>
      <w:r>
        <w:instrText xml:space="preserve"> SEQ Table \* ARABIC </w:instrText>
      </w:r>
      <w:r w:rsidR="00BA7CC9">
        <w:fldChar w:fldCharType="separate"/>
      </w:r>
      <w:r w:rsidR="00816AF9">
        <w:rPr>
          <w:noProof/>
        </w:rPr>
        <w:t>1</w:t>
      </w:r>
      <w:r w:rsidR="00BA7CC9">
        <w:fldChar w:fldCharType="end"/>
      </w:r>
      <w:r>
        <w:t>: Primary and Affiliate/Sister Facilities</w:t>
      </w:r>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66"/>
        <w:tblLook w:val="04A0"/>
      </w:tblPr>
      <w:tblGrid>
        <w:gridCol w:w="2790"/>
        <w:gridCol w:w="4230"/>
        <w:gridCol w:w="2160"/>
      </w:tblGrid>
      <w:tr w:rsidR="004015C4" w:rsidRPr="000455CD" w:rsidTr="00260230">
        <w:trPr>
          <w:trHeight w:val="432"/>
        </w:trPr>
        <w:tc>
          <w:tcPr>
            <w:tcW w:w="9180" w:type="dxa"/>
            <w:gridSpan w:val="3"/>
            <w:shd w:val="clear" w:color="auto" w:fill="244061" w:themeFill="accent1" w:themeFillShade="80"/>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 xml:space="preserve">Primary Facility </w:t>
            </w:r>
          </w:p>
        </w:tc>
      </w:tr>
      <w:tr w:rsidR="004015C4" w:rsidRPr="000455CD" w:rsidTr="0070089E">
        <w:tblPrEx>
          <w:shd w:val="clear" w:color="auto" w:fill="auto"/>
        </w:tblPrEx>
        <w:trPr>
          <w:trHeight w:val="476"/>
        </w:trPr>
        <w:tc>
          <w:tcPr>
            <w:tcW w:w="2790" w:type="dxa"/>
            <w:shd w:val="clear" w:color="auto" w:fill="DDDDDD"/>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Facility Name</w:t>
            </w:r>
          </w:p>
        </w:tc>
        <w:tc>
          <w:tcPr>
            <w:tcW w:w="4230" w:type="dxa"/>
            <w:shd w:val="clear" w:color="auto" w:fill="DDDDDD"/>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 xml:space="preserve">Address (Street, City, State, Zip) </w:t>
            </w:r>
          </w:p>
        </w:tc>
        <w:tc>
          <w:tcPr>
            <w:tcW w:w="2160" w:type="dxa"/>
            <w:shd w:val="clear" w:color="auto" w:fill="DDDDDD"/>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County</w:t>
            </w:r>
          </w:p>
        </w:tc>
      </w:tr>
      <w:tr w:rsidR="004015C4" w:rsidRPr="000455CD" w:rsidTr="0070089E">
        <w:tblPrEx>
          <w:shd w:val="clear" w:color="auto" w:fill="auto"/>
        </w:tblPrEx>
        <w:trPr>
          <w:trHeight w:val="575"/>
        </w:trPr>
        <w:tc>
          <w:tcPr>
            <w:tcW w:w="2790" w:type="dxa"/>
            <w:vAlign w:val="center"/>
          </w:tcPr>
          <w:p w:rsidR="004015C4" w:rsidRPr="000455CD" w:rsidRDefault="004015C4" w:rsidP="00F948E8">
            <w:pPr>
              <w:pStyle w:val="BodyText"/>
              <w:spacing w:before="0"/>
              <w:jc w:val="left"/>
              <w:rPr>
                <w:rFonts w:ascii="Arial" w:hAnsi="Arial" w:cs="Arial"/>
                <w:sz w:val="22"/>
                <w:szCs w:val="22"/>
              </w:rPr>
            </w:pPr>
          </w:p>
        </w:tc>
        <w:tc>
          <w:tcPr>
            <w:tcW w:w="4230" w:type="dxa"/>
            <w:vAlign w:val="center"/>
          </w:tcPr>
          <w:p w:rsidR="004015C4" w:rsidRPr="000455CD" w:rsidRDefault="004015C4" w:rsidP="00F948E8">
            <w:pPr>
              <w:pStyle w:val="BodyText"/>
              <w:spacing w:before="0"/>
              <w:jc w:val="left"/>
              <w:rPr>
                <w:rFonts w:ascii="Arial" w:hAnsi="Arial" w:cs="Arial"/>
                <w:sz w:val="22"/>
                <w:szCs w:val="22"/>
              </w:rPr>
            </w:pPr>
          </w:p>
        </w:tc>
        <w:tc>
          <w:tcPr>
            <w:tcW w:w="2160" w:type="dxa"/>
            <w:vAlign w:val="center"/>
          </w:tcPr>
          <w:p w:rsidR="004015C4" w:rsidRPr="000455CD" w:rsidRDefault="004015C4" w:rsidP="00F948E8">
            <w:pPr>
              <w:pStyle w:val="BodyText"/>
              <w:spacing w:before="0"/>
              <w:jc w:val="left"/>
              <w:rPr>
                <w:rFonts w:ascii="Arial" w:hAnsi="Arial" w:cs="Arial"/>
                <w:sz w:val="22"/>
                <w:szCs w:val="22"/>
              </w:rPr>
            </w:pPr>
          </w:p>
        </w:tc>
      </w:tr>
      <w:tr w:rsidR="004015C4" w:rsidRPr="000455CD" w:rsidTr="00260230">
        <w:tblPrEx>
          <w:shd w:val="clear" w:color="auto" w:fill="auto"/>
        </w:tblPrEx>
        <w:trPr>
          <w:trHeight w:val="432"/>
        </w:trPr>
        <w:tc>
          <w:tcPr>
            <w:tcW w:w="9180" w:type="dxa"/>
            <w:gridSpan w:val="3"/>
            <w:shd w:val="clear" w:color="auto" w:fill="244061" w:themeFill="accent1" w:themeFillShade="80"/>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Affiliate/Sister Facilities</w:t>
            </w:r>
          </w:p>
        </w:tc>
      </w:tr>
      <w:tr w:rsidR="004015C4" w:rsidRPr="000455CD" w:rsidTr="0070089E">
        <w:tblPrEx>
          <w:shd w:val="clear" w:color="auto" w:fill="auto"/>
        </w:tblPrEx>
        <w:trPr>
          <w:trHeight w:val="432"/>
        </w:trPr>
        <w:tc>
          <w:tcPr>
            <w:tcW w:w="2790" w:type="dxa"/>
            <w:shd w:val="clear" w:color="auto" w:fill="DDDDDD"/>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Facility Name</w:t>
            </w:r>
          </w:p>
        </w:tc>
        <w:tc>
          <w:tcPr>
            <w:tcW w:w="4230" w:type="dxa"/>
            <w:shd w:val="clear" w:color="auto" w:fill="DDDDDD"/>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 xml:space="preserve">Address (Street, City, State, Zip) </w:t>
            </w:r>
          </w:p>
        </w:tc>
        <w:tc>
          <w:tcPr>
            <w:tcW w:w="2160" w:type="dxa"/>
            <w:shd w:val="clear" w:color="auto" w:fill="DDDDDD"/>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County</w:t>
            </w:r>
          </w:p>
        </w:tc>
      </w:tr>
      <w:tr w:rsidR="004015C4" w:rsidRPr="000455CD" w:rsidTr="0070089E">
        <w:tblPrEx>
          <w:shd w:val="clear" w:color="auto" w:fill="auto"/>
        </w:tblPrEx>
        <w:trPr>
          <w:trHeight w:val="432"/>
        </w:trPr>
        <w:tc>
          <w:tcPr>
            <w:tcW w:w="2790" w:type="dxa"/>
            <w:vAlign w:val="center"/>
          </w:tcPr>
          <w:p w:rsidR="004015C4" w:rsidRPr="000455CD" w:rsidRDefault="004015C4" w:rsidP="00F948E8">
            <w:pPr>
              <w:pStyle w:val="BodyText"/>
              <w:spacing w:before="0"/>
              <w:jc w:val="left"/>
              <w:rPr>
                <w:rFonts w:ascii="Arial" w:hAnsi="Arial" w:cs="Arial"/>
                <w:sz w:val="22"/>
                <w:szCs w:val="22"/>
              </w:rPr>
            </w:pPr>
          </w:p>
        </w:tc>
        <w:tc>
          <w:tcPr>
            <w:tcW w:w="4230" w:type="dxa"/>
            <w:vAlign w:val="center"/>
          </w:tcPr>
          <w:p w:rsidR="004015C4" w:rsidRPr="000455CD" w:rsidRDefault="004015C4" w:rsidP="00F948E8">
            <w:pPr>
              <w:pStyle w:val="BodyText"/>
              <w:spacing w:before="0"/>
              <w:jc w:val="left"/>
              <w:rPr>
                <w:rFonts w:ascii="Arial" w:hAnsi="Arial" w:cs="Arial"/>
                <w:sz w:val="22"/>
                <w:szCs w:val="22"/>
              </w:rPr>
            </w:pPr>
          </w:p>
        </w:tc>
        <w:tc>
          <w:tcPr>
            <w:tcW w:w="2160" w:type="dxa"/>
            <w:vAlign w:val="center"/>
          </w:tcPr>
          <w:p w:rsidR="004015C4" w:rsidRPr="000455CD" w:rsidRDefault="004015C4" w:rsidP="00F948E8">
            <w:pPr>
              <w:pStyle w:val="BodyText"/>
              <w:spacing w:before="0"/>
              <w:jc w:val="left"/>
              <w:rPr>
                <w:rFonts w:ascii="Arial" w:hAnsi="Arial" w:cs="Arial"/>
                <w:sz w:val="22"/>
                <w:szCs w:val="22"/>
              </w:rPr>
            </w:pPr>
          </w:p>
        </w:tc>
      </w:tr>
      <w:tr w:rsidR="004015C4" w:rsidRPr="000455CD" w:rsidTr="0070089E">
        <w:tblPrEx>
          <w:shd w:val="clear" w:color="auto" w:fill="auto"/>
        </w:tblPrEx>
        <w:trPr>
          <w:trHeight w:val="432"/>
        </w:trPr>
        <w:tc>
          <w:tcPr>
            <w:tcW w:w="2790" w:type="dxa"/>
            <w:vAlign w:val="center"/>
          </w:tcPr>
          <w:p w:rsidR="004015C4" w:rsidRPr="000455CD" w:rsidRDefault="004015C4" w:rsidP="00F948E8">
            <w:pPr>
              <w:pStyle w:val="BodyText"/>
              <w:spacing w:before="0"/>
              <w:jc w:val="left"/>
              <w:rPr>
                <w:rFonts w:ascii="Arial" w:hAnsi="Arial" w:cs="Arial"/>
                <w:sz w:val="22"/>
                <w:szCs w:val="22"/>
              </w:rPr>
            </w:pPr>
          </w:p>
        </w:tc>
        <w:tc>
          <w:tcPr>
            <w:tcW w:w="4230" w:type="dxa"/>
            <w:vAlign w:val="center"/>
          </w:tcPr>
          <w:p w:rsidR="004015C4" w:rsidRPr="000455CD" w:rsidRDefault="004015C4" w:rsidP="00F948E8">
            <w:pPr>
              <w:pStyle w:val="BodyText"/>
              <w:spacing w:before="0"/>
              <w:jc w:val="left"/>
              <w:rPr>
                <w:rFonts w:ascii="Arial" w:hAnsi="Arial" w:cs="Arial"/>
                <w:sz w:val="22"/>
                <w:szCs w:val="22"/>
              </w:rPr>
            </w:pPr>
          </w:p>
        </w:tc>
        <w:tc>
          <w:tcPr>
            <w:tcW w:w="2160" w:type="dxa"/>
            <w:vAlign w:val="center"/>
          </w:tcPr>
          <w:p w:rsidR="004015C4" w:rsidRPr="000455CD" w:rsidRDefault="004015C4" w:rsidP="00F948E8">
            <w:pPr>
              <w:pStyle w:val="BodyText"/>
              <w:spacing w:before="0"/>
              <w:jc w:val="left"/>
              <w:rPr>
                <w:rFonts w:ascii="Arial" w:hAnsi="Arial" w:cs="Arial"/>
                <w:sz w:val="22"/>
                <w:szCs w:val="22"/>
              </w:rPr>
            </w:pPr>
          </w:p>
        </w:tc>
      </w:tr>
      <w:tr w:rsidR="004015C4" w:rsidRPr="000455CD" w:rsidTr="0070089E">
        <w:tblPrEx>
          <w:shd w:val="clear" w:color="auto" w:fill="auto"/>
        </w:tblPrEx>
        <w:trPr>
          <w:trHeight w:val="432"/>
        </w:trPr>
        <w:tc>
          <w:tcPr>
            <w:tcW w:w="2790" w:type="dxa"/>
            <w:vAlign w:val="center"/>
          </w:tcPr>
          <w:p w:rsidR="004015C4" w:rsidRPr="000455CD" w:rsidRDefault="004015C4" w:rsidP="00F948E8">
            <w:pPr>
              <w:pStyle w:val="BodyText"/>
              <w:spacing w:before="0"/>
              <w:jc w:val="left"/>
              <w:rPr>
                <w:rFonts w:ascii="Arial" w:hAnsi="Arial" w:cs="Arial"/>
                <w:sz w:val="22"/>
                <w:szCs w:val="22"/>
              </w:rPr>
            </w:pPr>
          </w:p>
        </w:tc>
        <w:tc>
          <w:tcPr>
            <w:tcW w:w="4230" w:type="dxa"/>
            <w:vAlign w:val="center"/>
          </w:tcPr>
          <w:p w:rsidR="004015C4" w:rsidRPr="000455CD" w:rsidRDefault="004015C4" w:rsidP="00F948E8">
            <w:pPr>
              <w:pStyle w:val="BodyText"/>
              <w:spacing w:before="0"/>
              <w:jc w:val="left"/>
              <w:rPr>
                <w:rFonts w:ascii="Arial" w:hAnsi="Arial" w:cs="Arial"/>
                <w:sz w:val="22"/>
                <w:szCs w:val="22"/>
              </w:rPr>
            </w:pPr>
          </w:p>
        </w:tc>
        <w:tc>
          <w:tcPr>
            <w:tcW w:w="2160" w:type="dxa"/>
            <w:vAlign w:val="center"/>
          </w:tcPr>
          <w:p w:rsidR="004015C4" w:rsidRPr="000455CD" w:rsidRDefault="004015C4" w:rsidP="00F948E8">
            <w:pPr>
              <w:pStyle w:val="BodyText"/>
              <w:spacing w:before="0"/>
              <w:jc w:val="left"/>
              <w:rPr>
                <w:rFonts w:ascii="Arial" w:hAnsi="Arial" w:cs="Arial"/>
                <w:sz w:val="22"/>
                <w:szCs w:val="22"/>
              </w:rPr>
            </w:pPr>
          </w:p>
        </w:tc>
      </w:tr>
    </w:tbl>
    <w:p w:rsidR="003F5F75" w:rsidRPr="003F5F75" w:rsidRDefault="003F5F75" w:rsidP="00B5569E">
      <w:pPr>
        <w:pStyle w:val="Heading1"/>
        <w:rPr>
          <w:b w:val="0"/>
          <w:sz w:val="24"/>
          <w:szCs w:val="24"/>
        </w:rPr>
      </w:pPr>
    </w:p>
    <w:p w:rsidR="003F5F75" w:rsidRPr="003F5F75" w:rsidRDefault="003F5F75" w:rsidP="003F5F75">
      <w:pPr>
        <w:rPr>
          <w:rFonts w:ascii="Arial" w:hAnsi="Arial" w:cs="Arial"/>
        </w:rPr>
      </w:pPr>
      <w:r w:rsidRPr="003F5F75">
        <w:rPr>
          <w:rFonts w:ascii="Arial" w:hAnsi="Arial" w:cs="Arial"/>
        </w:rPr>
        <w:t xml:space="preserve">Note: See Attachment </w:t>
      </w:r>
      <w:r w:rsidR="00D6029E">
        <w:rPr>
          <w:rFonts w:ascii="Arial" w:hAnsi="Arial" w:cs="Arial"/>
        </w:rPr>
        <w:t>E</w:t>
      </w:r>
      <w:r w:rsidR="00093D11">
        <w:rPr>
          <w:rFonts w:ascii="Arial" w:hAnsi="Arial" w:cs="Arial"/>
        </w:rPr>
        <w:t>: Affiliated Facilities Specific Information.</w:t>
      </w:r>
      <w:r w:rsidRPr="003F5F75">
        <w:rPr>
          <w:rFonts w:ascii="Arial" w:hAnsi="Arial" w:cs="Arial"/>
        </w:rPr>
        <w:t xml:space="preserve"> </w:t>
      </w:r>
    </w:p>
    <w:p w:rsidR="004805CE" w:rsidRPr="000455CD" w:rsidRDefault="00B57E8E" w:rsidP="00B5569E">
      <w:pPr>
        <w:pStyle w:val="Heading1"/>
      </w:pPr>
      <w:r w:rsidRPr="000455CD">
        <w:br w:type="page"/>
      </w:r>
      <w:bookmarkStart w:id="2" w:name="_Toc477859586"/>
      <w:r w:rsidR="004805CE" w:rsidRPr="000455CD">
        <w:t>Signature Page</w:t>
      </w:r>
      <w:bookmarkEnd w:id="2"/>
      <w:r w:rsidR="004805CE" w:rsidRPr="000455CD">
        <w:t xml:space="preserve"> </w:t>
      </w:r>
    </w:p>
    <w:p w:rsidR="004805CE" w:rsidRPr="000455CD" w:rsidRDefault="004805CE" w:rsidP="00F948E8">
      <w:pPr>
        <w:pBdr>
          <w:top w:val="single" w:sz="4" w:space="1" w:color="auto"/>
        </w:pBdr>
        <w:rPr>
          <w:rFonts w:ascii="Arial" w:hAnsi="Arial" w:cs="Arial"/>
          <w:sz w:val="22"/>
          <w:szCs w:val="22"/>
        </w:rPr>
      </w:pPr>
    </w:p>
    <w:p w:rsidR="004015C4" w:rsidRPr="000455CD" w:rsidRDefault="004015C4" w:rsidP="00F948E8">
      <w:pPr>
        <w:autoSpaceDE w:val="0"/>
        <w:autoSpaceDN w:val="0"/>
        <w:adjustRightInd w:val="0"/>
        <w:spacing w:before="120"/>
        <w:rPr>
          <w:rFonts w:ascii="Arial" w:hAnsi="Arial" w:cs="Arial"/>
          <w:b/>
          <w:kern w:val="0"/>
          <w:sz w:val="22"/>
          <w:szCs w:val="22"/>
        </w:rPr>
      </w:pPr>
      <w:r w:rsidRPr="000455CD">
        <w:rPr>
          <w:rFonts w:ascii="Arial" w:hAnsi="Arial" w:cs="Arial"/>
          <w:b/>
          <w:kern w:val="0"/>
          <w:sz w:val="22"/>
          <w:szCs w:val="22"/>
        </w:rPr>
        <w:t xml:space="preserve">&lt;Insert </w:t>
      </w:r>
      <w:r w:rsidR="00260230">
        <w:rPr>
          <w:rFonts w:ascii="Arial" w:hAnsi="Arial" w:cs="Arial"/>
          <w:b/>
          <w:kern w:val="0"/>
          <w:sz w:val="22"/>
          <w:szCs w:val="22"/>
        </w:rPr>
        <w:t>f</w:t>
      </w:r>
      <w:r w:rsidRPr="000455CD">
        <w:rPr>
          <w:rFonts w:ascii="Arial" w:hAnsi="Arial" w:cs="Arial"/>
          <w:b/>
          <w:kern w:val="0"/>
          <w:sz w:val="22"/>
          <w:szCs w:val="22"/>
        </w:rPr>
        <w:t xml:space="preserve">acility </w:t>
      </w:r>
      <w:r w:rsidR="00260230">
        <w:rPr>
          <w:rFonts w:ascii="Arial" w:hAnsi="Arial" w:cs="Arial"/>
          <w:b/>
          <w:kern w:val="0"/>
          <w:sz w:val="22"/>
          <w:szCs w:val="22"/>
        </w:rPr>
        <w:t>n</w:t>
      </w:r>
      <w:r w:rsidRPr="000455CD">
        <w:rPr>
          <w:rFonts w:ascii="Arial" w:hAnsi="Arial" w:cs="Arial"/>
          <w:b/>
          <w:kern w:val="0"/>
          <w:sz w:val="22"/>
          <w:szCs w:val="22"/>
        </w:rPr>
        <w:t>ame&gt;</w:t>
      </w:r>
    </w:p>
    <w:p w:rsidR="004015C4" w:rsidRPr="000455CD" w:rsidRDefault="004015C4" w:rsidP="00F948E8">
      <w:pPr>
        <w:autoSpaceDE w:val="0"/>
        <w:autoSpaceDN w:val="0"/>
        <w:adjustRightInd w:val="0"/>
        <w:spacing w:before="120"/>
        <w:rPr>
          <w:rFonts w:ascii="Arial" w:hAnsi="Arial" w:cs="Arial"/>
          <w:b/>
          <w:kern w:val="0"/>
          <w:sz w:val="22"/>
          <w:szCs w:val="22"/>
        </w:rPr>
      </w:pPr>
    </w:p>
    <w:p w:rsidR="004015C4" w:rsidRPr="000455CD" w:rsidRDefault="004015C4" w:rsidP="00F948E8">
      <w:pPr>
        <w:rPr>
          <w:rFonts w:ascii="Arial" w:hAnsi="Arial" w:cs="Arial"/>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ind w:left="6480" w:hanging="6480"/>
        <w:rPr>
          <w:rFonts w:ascii="Arial" w:hAnsi="Arial" w:cs="Arial"/>
          <w:sz w:val="22"/>
          <w:szCs w:val="22"/>
        </w:rPr>
      </w:pPr>
      <w:r w:rsidRPr="000455CD">
        <w:rPr>
          <w:rFonts w:ascii="Arial" w:hAnsi="Arial" w:cs="Arial"/>
          <w:sz w:val="22"/>
          <w:szCs w:val="22"/>
        </w:rPr>
        <w:t>Name, Title</w:t>
      </w:r>
      <w:r w:rsidR="000455CD">
        <w:rPr>
          <w:rFonts w:ascii="Arial" w:hAnsi="Arial" w:cs="Arial"/>
          <w:sz w:val="22"/>
          <w:szCs w:val="22"/>
        </w:rPr>
        <w:tab/>
      </w:r>
      <w:r w:rsidRPr="000455CD">
        <w:rPr>
          <w:rFonts w:ascii="Arial" w:hAnsi="Arial" w:cs="Arial"/>
          <w:sz w:val="22"/>
          <w:szCs w:val="22"/>
        </w:rPr>
        <w:tab/>
        <w:t>Date</w:t>
      </w:r>
    </w:p>
    <w:p w:rsidR="004015C4" w:rsidRPr="000455CD" w:rsidRDefault="004015C4" w:rsidP="00F948E8">
      <w:pPr>
        <w:tabs>
          <w:tab w:val="left" w:pos="720"/>
          <w:tab w:val="left" w:pos="2016"/>
          <w:tab w:val="left" w:pos="6480"/>
        </w:tabs>
        <w:ind w:left="6480" w:hanging="6480"/>
        <w:rPr>
          <w:rFonts w:ascii="Arial" w:hAnsi="Arial" w:cs="Arial"/>
          <w:b/>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rPr>
          <w:rFonts w:ascii="Arial" w:hAnsi="Arial" w:cs="Arial"/>
          <w:sz w:val="22"/>
          <w:szCs w:val="22"/>
        </w:rPr>
      </w:pPr>
      <w:r w:rsidRPr="000455CD">
        <w:rPr>
          <w:rFonts w:ascii="Arial" w:hAnsi="Arial" w:cs="Arial"/>
          <w:sz w:val="22"/>
          <w:szCs w:val="22"/>
        </w:rPr>
        <w:t>Name, Title</w:t>
      </w:r>
      <w:r w:rsidR="000455CD">
        <w:rPr>
          <w:rFonts w:ascii="Arial" w:hAnsi="Arial" w:cs="Arial"/>
          <w:sz w:val="22"/>
          <w:szCs w:val="22"/>
        </w:rPr>
        <w:tab/>
      </w:r>
      <w:r w:rsidRPr="000455CD">
        <w:rPr>
          <w:rFonts w:ascii="Arial" w:hAnsi="Arial" w:cs="Arial"/>
          <w:sz w:val="22"/>
          <w:szCs w:val="22"/>
        </w:rPr>
        <w:tab/>
        <w:t>Date</w:t>
      </w:r>
    </w:p>
    <w:p w:rsidR="004015C4" w:rsidRPr="000455CD" w:rsidRDefault="004015C4" w:rsidP="00F948E8">
      <w:pPr>
        <w:tabs>
          <w:tab w:val="left" w:pos="720"/>
          <w:tab w:val="left" w:pos="2016"/>
          <w:tab w:val="left" w:pos="6480"/>
        </w:tabs>
        <w:rPr>
          <w:rFonts w:ascii="Arial" w:hAnsi="Arial" w:cs="Arial"/>
          <w:sz w:val="22"/>
          <w:szCs w:val="22"/>
        </w:rPr>
      </w:pPr>
    </w:p>
    <w:p w:rsidR="004015C4" w:rsidRPr="000455CD" w:rsidRDefault="004015C4" w:rsidP="00F948E8">
      <w:pPr>
        <w:autoSpaceDE w:val="0"/>
        <w:autoSpaceDN w:val="0"/>
        <w:adjustRightInd w:val="0"/>
        <w:spacing w:before="120"/>
        <w:rPr>
          <w:rFonts w:ascii="Arial" w:hAnsi="Arial" w:cs="Arial"/>
          <w:b/>
          <w:kern w:val="0"/>
          <w:sz w:val="22"/>
          <w:szCs w:val="22"/>
        </w:rPr>
      </w:pPr>
    </w:p>
    <w:p w:rsidR="004015C4" w:rsidRPr="000455CD" w:rsidRDefault="004015C4" w:rsidP="00F948E8">
      <w:pPr>
        <w:autoSpaceDE w:val="0"/>
        <w:autoSpaceDN w:val="0"/>
        <w:adjustRightInd w:val="0"/>
        <w:spacing w:before="120"/>
        <w:rPr>
          <w:rFonts w:ascii="Arial" w:hAnsi="Arial" w:cs="Arial"/>
          <w:b/>
          <w:kern w:val="0"/>
          <w:sz w:val="22"/>
          <w:szCs w:val="22"/>
        </w:rPr>
      </w:pPr>
      <w:r w:rsidRPr="000455CD">
        <w:rPr>
          <w:rFonts w:ascii="Arial" w:hAnsi="Arial" w:cs="Arial"/>
          <w:b/>
          <w:kern w:val="0"/>
          <w:sz w:val="22"/>
          <w:szCs w:val="22"/>
        </w:rPr>
        <w:t xml:space="preserve">Mississippi State Department of Health, </w:t>
      </w:r>
      <w:r w:rsidR="007608CE">
        <w:rPr>
          <w:rFonts w:ascii="Arial" w:hAnsi="Arial" w:cs="Arial"/>
          <w:b/>
          <w:kern w:val="0"/>
          <w:sz w:val="22"/>
          <w:szCs w:val="22"/>
        </w:rPr>
        <w:t>Office of Emergency Planning and Response</w:t>
      </w:r>
      <w:r w:rsidRPr="000455CD">
        <w:rPr>
          <w:rFonts w:ascii="Arial" w:hAnsi="Arial" w:cs="Arial"/>
          <w:b/>
          <w:kern w:val="0"/>
          <w:sz w:val="22"/>
          <w:szCs w:val="22"/>
        </w:rPr>
        <w:t xml:space="preserve"> </w:t>
      </w:r>
    </w:p>
    <w:p w:rsidR="004015C4" w:rsidRPr="000455CD" w:rsidRDefault="004015C4" w:rsidP="00F948E8">
      <w:pPr>
        <w:autoSpaceDE w:val="0"/>
        <w:autoSpaceDN w:val="0"/>
        <w:adjustRightInd w:val="0"/>
        <w:spacing w:before="120"/>
        <w:rPr>
          <w:rFonts w:ascii="Arial" w:hAnsi="Arial" w:cs="Arial"/>
          <w:b/>
          <w:kern w:val="0"/>
          <w:sz w:val="22"/>
          <w:szCs w:val="22"/>
          <w:u w:val="single"/>
        </w:rPr>
      </w:pPr>
    </w:p>
    <w:p w:rsidR="004015C4" w:rsidRDefault="00DD0F9E" w:rsidP="00F948E8">
      <w:pPr>
        <w:autoSpaceDE w:val="0"/>
        <w:autoSpaceDN w:val="0"/>
        <w:adjustRightInd w:val="0"/>
        <w:spacing w:before="120"/>
        <w:rPr>
          <w:rFonts w:ascii="Arial" w:hAnsi="Arial" w:cs="Arial"/>
          <w:b/>
          <w:kern w:val="0"/>
          <w:sz w:val="22"/>
          <w:szCs w:val="22"/>
          <w:u w:val="single"/>
        </w:rPr>
      </w:pPr>
      <w:r>
        <w:rPr>
          <w:rFonts w:ascii="Arial" w:hAnsi="Arial" w:cs="Arial"/>
          <w:b/>
          <w:kern w:val="0"/>
          <w:sz w:val="22"/>
          <w:szCs w:val="22"/>
          <w:u w:val="single"/>
        </w:rPr>
        <w:t>Regional</w:t>
      </w:r>
      <w:r w:rsidR="004015C4" w:rsidRPr="000455CD">
        <w:rPr>
          <w:rFonts w:ascii="Arial" w:hAnsi="Arial" w:cs="Arial"/>
          <w:b/>
          <w:kern w:val="0"/>
          <w:sz w:val="22"/>
          <w:szCs w:val="22"/>
          <w:u w:val="single"/>
        </w:rPr>
        <w:t xml:space="preserve"> Level</w:t>
      </w:r>
    </w:p>
    <w:p w:rsidR="007F56E8" w:rsidRPr="000455CD" w:rsidRDefault="007F56E8" w:rsidP="00F948E8">
      <w:pPr>
        <w:autoSpaceDE w:val="0"/>
        <w:autoSpaceDN w:val="0"/>
        <w:adjustRightInd w:val="0"/>
        <w:spacing w:before="120"/>
        <w:rPr>
          <w:rFonts w:ascii="Arial" w:hAnsi="Arial" w:cs="Arial"/>
          <w:b/>
          <w:kern w:val="0"/>
          <w:sz w:val="22"/>
          <w:szCs w:val="22"/>
          <w:u w:val="single"/>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rPr>
          <w:rFonts w:ascii="Arial" w:hAnsi="Arial" w:cs="Arial"/>
          <w:sz w:val="22"/>
          <w:szCs w:val="22"/>
        </w:rPr>
      </w:pPr>
      <w:r w:rsidRPr="000455CD">
        <w:rPr>
          <w:rFonts w:ascii="Arial" w:hAnsi="Arial" w:cs="Arial"/>
          <w:sz w:val="22"/>
          <w:szCs w:val="22"/>
        </w:rPr>
        <w:t>Emergency Planner</w:t>
      </w:r>
      <w:r w:rsidR="000455CD">
        <w:rPr>
          <w:rFonts w:ascii="Arial" w:hAnsi="Arial" w:cs="Arial"/>
          <w:sz w:val="22"/>
          <w:szCs w:val="22"/>
        </w:rPr>
        <w:tab/>
      </w:r>
      <w:r w:rsidRPr="000455CD">
        <w:rPr>
          <w:rFonts w:ascii="Arial" w:hAnsi="Arial" w:cs="Arial"/>
          <w:sz w:val="22"/>
          <w:szCs w:val="22"/>
        </w:rPr>
        <w:tab/>
        <w:t>Date</w:t>
      </w:r>
    </w:p>
    <w:p w:rsidR="004015C4" w:rsidRPr="000455CD" w:rsidRDefault="004015C4" w:rsidP="00F948E8">
      <w:pPr>
        <w:rPr>
          <w:rFonts w:ascii="Arial" w:hAnsi="Arial" w:cs="Arial"/>
          <w:sz w:val="22"/>
          <w:szCs w:val="22"/>
        </w:rPr>
      </w:pPr>
    </w:p>
    <w:p w:rsidR="004015C4" w:rsidRPr="000455CD" w:rsidRDefault="004015C4" w:rsidP="00F948E8">
      <w:pPr>
        <w:rPr>
          <w:rFonts w:ascii="Arial" w:hAnsi="Arial" w:cs="Arial"/>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rPr>
          <w:rFonts w:ascii="Arial" w:hAnsi="Arial" w:cs="Arial"/>
          <w:sz w:val="22"/>
          <w:szCs w:val="22"/>
        </w:rPr>
      </w:pPr>
      <w:r w:rsidRPr="000455CD">
        <w:rPr>
          <w:rFonts w:ascii="Arial" w:hAnsi="Arial" w:cs="Arial"/>
          <w:sz w:val="22"/>
          <w:szCs w:val="22"/>
        </w:rPr>
        <w:t xml:space="preserve">Emergency </w:t>
      </w:r>
      <w:r w:rsidR="00504FBA">
        <w:rPr>
          <w:rFonts w:ascii="Arial" w:hAnsi="Arial" w:cs="Arial"/>
          <w:sz w:val="22"/>
          <w:szCs w:val="22"/>
        </w:rPr>
        <w:t xml:space="preserve">Preparedness </w:t>
      </w:r>
      <w:r w:rsidR="003B7F76">
        <w:rPr>
          <w:rFonts w:ascii="Arial" w:hAnsi="Arial" w:cs="Arial"/>
          <w:sz w:val="22"/>
          <w:szCs w:val="22"/>
        </w:rPr>
        <w:t>Nurse</w:t>
      </w:r>
      <w:r w:rsidR="000455CD">
        <w:rPr>
          <w:rFonts w:ascii="Arial" w:hAnsi="Arial" w:cs="Arial"/>
          <w:sz w:val="22"/>
          <w:szCs w:val="22"/>
        </w:rPr>
        <w:tab/>
      </w:r>
      <w:r w:rsidRPr="000455CD">
        <w:rPr>
          <w:rFonts w:ascii="Arial" w:hAnsi="Arial" w:cs="Arial"/>
          <w:sz w:val="22"/>
          <w:szCs w:val="22"/>
        </w:rPr>
        <w:t>Date</w:t>
      </w:r>
    </w:p>
    <w:p w:rsidR="004805CE" w:rsidRPr="000455CD" w:rsidRDefault="004805CE" w:rsidP="00F948E8">
      <w:pPr>
        <w:rPr>
          <w:rFonts w:ascii="Arial" w:hAnsi="Arial" w:cs="Arial"/>
          <w:sz w:val="22"/>
          <w:szCs w:val="22"/>
        </w:rPr>
      </w:pPr>
    </w:p>
    <w:p w:rsidR="004805CE" w:rsidRPr="000455CD" w:rsidRDefault="004805CE" w:rsidP="00F948E8">
      <w:pPr>
        <w:pStyle w:val="Default"/>
        <w:spacing w:before="120"/>
        <w:rPr>
          <w:rFonts w:ascii="Arial" w:hAnsi="Arial"/>
          <w:b/>
          <w:color w:val="auto"/>
          <w:sz w:val="22"/>
          <w:szCs w:val="22"/>
          <w:u w:val="single"/>
        </w:rPr>
      </w:pPr>
    </w:p>
    <w:p w:rsidR="00CF63B8" w:rsidRPr="000455CD" w:rsidRDefault="00B57E8E" w:rsidP="00B5569E">
      <w:pPr>
        <w:pStyle w:val="Heading1"/>
      </w:pPr>
      <w:r w:rsidRPr="000455CD">
        <w:br w:type="page"/>
      </w:r>
      <w:bookmarkStart w:id="3" w:name="_Toc477859587"/>
      <w:r w:rsidR="00CF63B8" w:rsidRPr="000455CD">
        <w:t>Record of Changes</w:t>
      </w:r>
      <w:bookmarkEnd w:id="3"/>
    </w:p>
    <w:p w:rsidR="00CF63B8" w:rsidRPr="000455CD" w:rsidRDefault="00CF63B8" w:rsidP="00F948E8">
      <w:pPr>
        <w:pBdr>
          <w:top w:val="single" w:sz="4" w:space="1" w:color="auto"/>
        </w:pBdr>
        <w:rPr>
          <w:rFonts w:ascii="Arial" w:eastAsia="Times" w:hAnsi="Arial" w:cs="Arial"/>
          <w:sz w:val="22"/>
          <w:szCs w:val="22"/>
        </w:rPr>
      </w:pPr>
    </w:p>
    <w:p w:rsidR="004015C4" w:rsidRPr="000455CD" w:rsidRDefault="004015C4" w:rsidP="00F948E8">
      <w:pPr>
        <w:autoSpaceDE w:val="0"/>
        <w:autoSpaceDN w:val="0"/>
        <w:adjustRightInd w:val="0"/>
        <w:spacing w:before="120"/>
        <w:rPr>
          <w:rFonts w:ascii="Arial" w:hAnsi="Arial" w:cs="Arial"/>
          <w:kern w:val="0"/>
          <w:sz w:val="22"/>
          <w:szCs w:val="22"/>
        </w:rPr>
      </w:pPr>
      <w:r w:rsidRPr="000455CD">
        <w:rPr>
          <w:rFonts w:ascii="Arial" w:hAnsi="Arial" w:cs="Arial"/>
          <w:kern w:val="0"/>
          <w:sz w:val="22"/>
          <w:szCs w:val="22"/>
        </w:rPr>
        <w:t xml:space="preserve">This is a continuing record of all changes to the </w:t>
      </w:r>
      <w:r w:rsidR="00260230">
        <w:rPr>
          <w:rFonts w:ascii="Arial" w:hAnsi="Arial" w:cs="Arial"/>
          <w:kern w:val="0"/>
          <w:sz w:val="22"/>
          <w:szCs w:val="22"/>
        </w:rPr>
        <w:t>emergency operations plan.</w:t>
      </w:r>
    </w:p>
    <w:p w:rsidR="00CF63B8" w:rsidRPr="000455CD" w:rsidRDefault="00CF63B8" w:rsidP="00F948E8">
      <w:pPr>
        <w:pStyle w:val="Default"/>
        <w:spacing w:before="120"/>
        <w:rPr>
          <w:rFonts w:ascii="Arial" w:hAnsi="Arial"/>
          <w:color w:val="auto"/>
          <w:sz w:val="22"/>
          <w:szCs w:val="22"/>
        </w:rPr>
      </w:pPr>
      <w:r w:rsidRPr="000455CD">
        <w:rPr>
          <w:rFonts w:ascii="Arial" w:hAnsi="Arial"/>
          <w:b/>
          <w:color w:val="auto"/>
          <w:sz w:val="22"/>
          <w:szCs w:val="22"/>
        </w:rPr>
        <w:t xml:space="preserve"> </w:t>
      </w:r>
    </w:p>
    <w:tbl>
      <w:tblPr>
        <w:tblW w:w="0" w:type="auto"/>
        <w:tblInd w:w="108" w:type="dxa"/>
        <w:tblBorders>
          <w:top w:val="nil"/>
          <w:left w:val="nil"/>
          <w:bottom w:val="nil"/>
          <w:right w:val="nil"/>
        </w:tblBorders>
        <w:tblLook w:val="0000"/>
      </w:tblPr>
      <w:tblGrid>
        <w:gridCol w:w="1170"/>
        <w:gridCol w:w="1170"/>
        <w:gridCol w:w="5130"/>
        <w:gridCol w:w="1440"/>
      </w:tblGrid>
      <w:tr w:rsidR="00CF63B8" w:rsidRPr="000455CD" w:rsidTr="00260230">
        <w:trPr>
          <w:trHeight w:val="432"/>
        </w:trPr>
        <w:tc>
          <w:tcPr>
            <w:tcW w:w="117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Change Number</w:t>
            </w:r>
          </w:p>
        </w:tc>
        <w:tc>
          <w:tcPr>
            <w:tcW w:w="117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Date of Change</w:t>
            </w:r>
          </w:p>
        </w:tc>
        <w:tc>
          <w:tcPr>
            <w:tcW w:w="513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Description of Change</w:t>
            </w:r>
          </w:p>
        </w:tc>
        <w:tc>
          <w:tcPr>
            <w:tcW w:w="144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Initials</w:t>
            </w:r>
          </w:p>
        </w:tc>
      </w:tr>
      <w:tr w:rsidR="00CF63B8" w:rsidRPr="000455CD" w:rsidTr="0048381A">
        <w:trPr>
          <w:trHeight w:val="432"/>
        </w:trPr>
        <w:tc>
          <w:tcPr>
            <w:tcW w:w="117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p>
        </w:tc>
        <w:tc>
          <w:tcPr>
            <w:tcW w:w="117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bl>
    <w:p w:rsidR="00260230" w:rsidRPr="000455CD" w:rsidRDefault="00B57E8E" w:rsidP="00260230">
      <w:pPr>
        <w:pStyle w:val="Heading1"/>
      </w:pPr>
      <w:r w:rsidRPr="000455CD">
        <w:br w:type="page"/>
      </w:r>
      <w:bookmarkStart w:id="4" w:name="_Toc477859588"/>
      <w:r w:rsidR="00260230" w:rsidRPr="000455CD">
        <w:t xml:space="preserve">Record of </w:t>
      </w:r>
      <w:r w:rsidR="00260230">
        <w:t>Distribution</w:t>
      </w:r>
      <w:bookmarkEnd w:id="4"/>
    </w:p>
    <w:p w:rsidR="00260230" w:rsidRPr="000455CD" w:rsidRDefault="00260230" w:rsidP="00260230">
      <w:pPr>
        <w:pBdr>
          <w:top w:val="single" w:sz="4" w:space="1" w:color="auto"/>
        </w:pBdr>
        <w:rPr>
          <w:rFonts w:ascii="Arial" w:eastAsia="Times" w:hAnsi="Arial" w:cs="Arial"/>
          <w:sz w:val="22"/>
          <w:szCs w:val="22"/>
        </w:rPr>
      </w:pPr>
    </w:p>
    <w:p w:rsidR="00260230" w:rsidRDefault="00260230" w:rsidP="00260230">
      <w:pPr>
        <w:autoSpaceDE w:val="0"/>
        <w:autoSpaceDN w:val="0"/>
        <w:adjustRightInd w:val="0"/>
        <w:spacing w:before="120"/>
        <w:rPr>
          <w:rFonts w:ascii="Arial" w:hAnsi="Arial" w:cs="Arial"/>
          <w:kern w:val="0"/>
          <w:sz w:val="22"/>
          <w:szCs w:val="22"/>
        </w:rPr>
      </w:pPr>
      <w:r w:rsidRPr="000455CD">
        <w:rPr>
          <w:rFonts w:ascii="Arial" w:hAnsi="Arial" w:cs="Arial"/>
          <w:kern w:val="0"/>
          <w:sz w:val="22"/>
          <w:szCs w:val="22"/>
        </w:rPr>
        <w:t xml:space="preserve">This </w:t>
      </w:r>
      <w:r>
        <w:rPr>
          <w:rFonts w:ascii="Arial" w:hAnsi="Arial" w:cs="Arial"/>
          <w:kern w:val="0"/>
          <w:sz w:val="22"/>
          <w:szCs w:val="22"/>
        </w:rPr>
        <w:t>plan has been provided to the following personnel and/or agencies.</w:t>
      </w:r>
    </w:p>
    <w:p w:rsidR="00260230" w:rsidRPr="000455CD" w:rsidRDefault="00260230" w:rsidP="00260230">
      <w:pPr>
        <w:autoSpaceDE w:val="0"/>
        <w:autoSpaceDN w:val="0"/>
        <w:adjustRightInd w:val="0"/>
        <w:rPr>
          <w:rFonts w:ascii="Arial" w:hAnsi="Arial"/>
          <w:sz w:val="22"/>
          <w:szCs w:val="22"/>
        </w:rPr>
      </w:pPr>
    </w:p>
    <w:tbl>
      <w:tblPr>
        <w:tblW w:w="0" w:type="auto"/>
        <w:tblInd w:w="108" w:type="dxa"/>
        <w:tblBorders>
          <w:top w:val="nil"/>
          <w:left w:val="nil"/>
          <w:bottom w:val="nil"/>
          <w:right w:val="nil"/>
        </w:tblBorders>
        <w:tblLook w:val="0000"/>
      </w:tblPr>
      <w:tblGrid>
        <w:gridCol w:w="2430"/>
        <w:gridCol w:w="2520"/>
        <w:gridCol w:w="3128"/>
        <w:gridCol w:w="1390"/>
      </w:tblGrid>
      <w:tr w:rsidR="00260230" w:rsidRPr="000455CD" w:rsidTr="007F1F03">
        <w:trPr>
          <w:trHeight w:val="432"/>
        </w:trPr>
        <w:tc>
          <w:tcPr>
            <w:tcW w:w="243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260230" w:rsidRPr="00F948E8" w:rsidRDefault="00260230" w:rsidP="007F1F03">
            <w:pPr>
              <w:pStyle w:val="TableText"/>
              <w:spacing w:before="0" w:after="0"/>
              <w:jc w:val="center"/>
              <w:rPr>
                <w:rFonts w:ascii="Arial" w:hAnsi="Arial" w:cs="Arial"/>
                <w:b/>
                <w:color w:val="FFFFFF"/>
                <w:sz w:val="20"/>
                <w:szCs w:val="22"/>
              </w:rPr>
            </w:pPr>
            <w:r>
              <w:rPr>
                <w:rFonts w:ascii="Arial" w:hAnsi="Arial" w:cs="Arial"/>
                <w:b/>
                <w:color w:val="FFFFFF"/>
                <w:sz w:val="20"/>
                <w:szCs w:val="22"/>
              </w:rPr>
              <w:t>Recipient Name</w:t>
            </w:r>
          </w:p>
        </w:tc>
        <w:tc>
          <w:tcPr>
            <w:tcW w:w="252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260230" w:rsidRPr="00F948E8" w:rsidRDefault="00260230" w:rsidP="007F1F03">
            <w:pPr>
              <w:pStyle w:val="TableText"/>
              <w:spacing w:before="0" w:after="0"/>
              <w:jc w:val="center"/>
              <w:rPr>
                <w:rFonts w:ascii="Arial" w:hAnsi="Arial" w:cs="Arial"/>
                <w:b/>
                <w:color w:val="FFFFFF"/>
                <w:sz w:val="20"/>
                <w:szCs w:val="22"/>
              </w:rPr>
            </w:pPr>
            <w:r>
              <w:rPr>
                <w:rFonts w:ascii="Arial" w:hAnsi="Arial" w:cs="Arial"/>
                <w:b/>
                <w:color w:val="FFFFFF"/>
                <w:sz w:val="20"/>
                <w:szCs w:val="22"/>
              </w:rPr>
              <w:t>Department/Agency</w:t>
            </w:r>
          </w:p>
        </w:tc>
        <w:tc>
          <w:tcPr>
            <w:tcW w:w="3128"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260230" w:rsidRPr="00F948E8" w:rsidRDefault="00260230" w:rsidP="007F1F03">
            <w:pPr>
              <w:pStyle w:val="TableText"/>
              <w:spacing w:before="0" w:after="0"/>
              <w:jc w:val="center"/>
              <w:rPr>
                <w:rFonts w:ascii="Arial" w:hAnsi="Arial" w:cs="Arial"/>
                <w:b/>
                <w:color w:val="FFFFFF"/>
                <w:sz w:val="20"/>
                <w:szCs w:val="22"/>
              </w:rPr>
            </w:pPr>
            <w:r>
              <w:rPr>
                <w:rFonts w:ascii="Arial" w:hAnsi="Arial" w:cs="Arial"/>
                <w:b/>
                <w:color w:val="FFFFFF"/>
                <w:sz w:val="20"/>
                <w:szCs w:val="22"/>
              </w:rPr>
              <w:t>Date Distributed</w:t>
            </w:r>
          </w:p>
        </w:tc>
        <w:tc>
          <w:tcPr>
            <w:tcW w:w="139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260230" w:rsidRPr="00F948E8" w:rsidRDefault="00260230" w:rsidP="007F1F03">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Initials</w:t>
            </w:r>
          </w:p>
        </w:tc>
      </w:tr>
      <w:tr w:rsidR="00260230" w:rsidRPr="000455CD" w:rsidTr="007F1F03">
        <w:trPr>
          <w:trHeight w:val="432"/>
        </w:trPr>
        <w:tc>
          <w:tcPr>
            <w:tcW w:w="2430" w:type="dxa"/>
            <w:tcBorders>
              <w:top w:val="single" w:sz="4" w:space="0" w:color="auto"/>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p>
        </w:tc>
        <w:tc>
          <w:tcPr>
            <w:tcW w:w="2520" w:type="dxa"/>
            <w:tcBorders>
              <w:top w:val="single" w:sz="4" w:space="0" w:color="auto"/>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4" w:space="0" w:color="auto"/>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4" w:space="0" w:color="auto"/>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r>
      <w:tr w:rsidR="00260230" w:rsidRPr="000455CD" w:rsidTr="007F1F03">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r>
      <w:tr w:rsidR="00260230" w:rsidRPr="000455CD" w:rsidTr="007F1F03">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r>
      <w:tr w:rsidR="00260230" w:rsidRPr="000455CD" w:rsidTr="007F1F03">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r>
      <w:tr w:rsidR="00260230" w:rsidRPr="000455CD" w:rsidTr="007F1F03">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r>
      <w:tr w:rsidR="00260230" w:rsidRPr="000455CD" w:rsidTr="007F1F03">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r>
      <w:tr w:rsidR="00260230" w:rsidRPr="000455CD" w:rsidTr="007F1F03">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r>
      <w:tr w:rsidR="00260230" w:rsidRPr="000455CD" w:rsidTr="007F1F03">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r>
      <w:tr w:rsidR="00260230" w:rsidRPr="000455CD" w:rsidTr="007F1F03">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r>
      <w:tr w:rsidR="00260230" w:rsidRPr="000455CD" w:rsidTr="007F1F03">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r>
      <w:tr w:rsidR="00260230" w:rsidRPr="000455CD" w:rsidTr="007F1F03">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r>
      <w:tr w:rsidR="00260230" w:rsidRPr="000455CD" w:rsidTr="007F1F03">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r>
      <w:tr w:rsidR="00260230" w:rsidRPr="000455CD" w:rsidTr="007F1F03">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r>
      <w:tr w:rsidR="00260230" w:rsidRPr="000455CD" w:rsidTr="007F1F03">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r>
      <w:tr w:rsidR="00260230" w:rsidRPr="000455CD" w:rsidTr="007F1F03">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r>
      <w:tr w:rsidR="00260230" w:rsidRPr="000455CD" w:rsidTr="007F1F03">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r>
      <w:tr w:rsidR="00260230" w:rsidRPr="000455CD" w:rsidTr="007F1F03">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r>
      <w:tr w:rsidR="00260230" w:rsidRPr="000455CD" w:rsidTr="007F1F03">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r>
      <w:tr w:rsidR="00260230" w:rsidRPr="000455CD" w:rsidTr="007F1F03">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r>
      <w:tr w:rsidR="00260230" w:rsidRPr="000455CD" w:rsidTr="007F1F03">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r>
      <w:tr w:rsidR="00260230" w:rsidRPr="000455CD" w:rsidTr="007F1F03">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r>
      <w:tr w:rsidR="00260230" w:rsidRPr="000455CD" w:rsidTr="007F1F03">
        <w:trPr>
          <w:trHeight w:val="432"/>
        </w:trPr>
        <w:tc>
          <w:tcPr>
            <w:tcW w:w="243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3128"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c>
          <w:tcPr>
            <w:tcW w:w="1390" w:type="dxa"/>
            <w:tcBorders>
              <w:top w:val="single" w:sz="8" w:space="0" w:color="000000"/>
              <w:left w:val="single" w:sz="8" w:space="0" w:color="000000"/>
              <w:bottom w:val="single" w:sz="8" w:space="0" w:color="000000"/>
              <w:right w:val="single" w:sz="8" w:space="0" w:color="000000"/>
            </w:tcBorders>
            <w:vAlign w:val="center"/>
          </w:tcPr>
          <w:p w:rsidR="00260230" w:rsidRPr="000455CD" w:rsidRDefault="00260230" w:rsidP="007F1F03">
            <w:pPr>
              <w:pStyle w:val="TableText"/>
              <w:spacing w:before="0" w:after="0"/>
              <w:rPr>
                <w:rFonts w:ascii="Arial" w:hAnsi="Arial" w:cs="Arial"/>
                <w:szCs w:val="22"/>
              </w:rPr>
            </w:pPr>
            <w:r w:rsidRPr="000455CD">
              <w:rPr>
                <w:rFonts w:ascii="Arial" w:hAnsi="Arial" w:cs="Arial"/>
                <w:szCs w:val="22"/>
              </w:rPr>
              <w:t xml:space="preserve"> </w:t>
            </w:r>
          </w:p>
        </w:tc>
      </w:tr>
    </w:tbl>
    <w:p w:rsidR="00F037A9" w:rsidRDefault="00F037A9" w:rsidP="00260230">
      <w:pPr>
        <w:pStyle w:val="Heading1"/>
        <w:rPr>
          <w:b w:val="0"/>
          <w:sz w:val="22"/>
          <w:szCs w:val="22"/>
        </w:rPr>
      </w:pPr>
      <w:r>
        <w:rPr>
          <w:sz w:val="22"/>
          <w:szCs w:val="22"/>
        </w:rPr>
        <w:br w:type="page"/>
      </w:r>
    </w:p>
    <w:p w:rsidR="00CF63B8" w:rsidRPr="00094824" w:rsidRDefault="00CF63B8" w:rsidP="002D17FD">
      <w:pPr>
        <w:jc w:val="center"/>
        <w:rPr>
          <w:rFonts w:ascii="Arial" w:hAnsi="Arial" w:cs="Arial"/>
          <w:b/>
        </w:rPr>
      </w:pPr>
      <w:r w:rsidRPr="00094824">
        <w:rPr>
          <w:rFonts w:ascii="Arial" w:hAnsi="Arial" w:cs="Arial"/>
          <w:b/>
        </w:rPr>
        <w:t>Table of Contents</w:t>
      </w:r>
    </w:p>
    <w:p w:rsidR="00EF31FF" w:rsidRPr="00094824" w:rsidRDefault="00BA7CC9">
      <w:pPr>
        <w:pStyle w:val="TOC1"/>
        <w:rPr>
          <w:rFonts w:ascii="Arial" w:eastAsiaTheme="minorEastAsia" w:hAnsi="Arial" w:cs="Arial"/>
          <w:b w:val="0"/>
          <w:noProof/>
          <w:kern w:val="0"/>
          <w:sz w:val="22"/>
          <w:szCs w:val="22"/>
        </w:rPr>
      </w:pPr>
      <w:r w:rsidRPr="00BA7CC9">
        <w:rPr>
          <w:rFonts w:ascii="Arial" w:hAnsi="Arial" w:cs="Arial"/>
          <w:b w:val="0"/>
          <w:sz w:val="22"/>
          <w:szCs w:val="22"/>
        </w:rPr>
        <w:fldChar w:fldCharType="begin"/>
      </w:r>
      <w:r w:rsidR="00CF63B8" w:rsidRPr="00094824">
        <w:rPr>
          <w:rFonts w:ascii="Arial" w:hAnsi="Arial" w:cs="Arial"/>
          <w:b w:val="0"/>
          <w:sz w:val="22"/>
          <w:szCs w:val="22"/>
        </w:rPr>
        <w:instrText xml:space="preserve"> TOC \o "1-4" </w:instrText>
      </w:r>
      <w:r w:rsidRPr="00BA7CC9">
        <w:rPr>
          <w:rFonts w:ascii="Arial" w:hAnsi="Arial" w:cs="Arial"/>
          <w:b w:val="0"/>
          <w:sz w:val="22"/>
          <w:szCs w:val="22"/>
        </w:rPr>
        <w:fldChar w:fldCharType="separate"/>
      </w:r>
      <w:r w:rsidR="00EF31FF" w:rsidRPr="00094824">
        <w:rPr>
          <w:rFonts w:ascii="Arial" w:hAnsi="Arial" w:cs="Arial"/>
          <w:noProof/>
        </w:rPr>
        <w:t>Facility Profile</w:t>
      </w:r>
      <w:r w:rsidR="00EF31FF" w:rsidRPr="00094824">
        <w:rPr>
          <w:rFonts w:ascii="Arial" w:hAnsi="Arial" w:cs="Arial"/>
          <w:noProof/>
        </w:rPr>
        <w:tab/>
      </w:r>
      <w:r w:rsidR="001823F1" w:rsidRPr="00094824">
        <w:rPr>
          <w:rFonts w:ascii="Arial" w:hAnsi="Arial" w:cs="Arial"/>
          <w:noProof/>
        </w:rPr>
        <w:t>i</w:t>
      </w:r>
    </w:p>
    <w:p w:rsidR="00EF31FF" w:rsidRPr="00094824" w:rsidRDefault="00EF31FF">
      <w:pPr>
        <w:pStyle w:val="TOC1"/>
        <w:rPr>
          <w:rFonts w:ascii="Arial" w:eastAsiaTheme="minorEastAsia" w:hAnsi="Arial" w:cs="Arial"/>
          <w:b w:val="0"/>
          <w:noProof/>
          <w:kern w:val="0"/>
          <w:sz w:val="22"/>
          <w:szCs w:val="22"/>
        </w:rPr>
      </w:pPr>
      <w:r w:rsidRPr="00094824">
        <w:rPr>
          <w:rFonts w:ascii="Arial" w:hAnsi="Arial" w:cs="Arial"/>
          <w:noProof/>
        </w:rPr>
        <w:t>Signature Page</w:t>
      </w:r>
      <w:r w:rsidRPr="00094824">
        <w:rPr>
          <w:rFonts w:ascii="Arial" w:hAnsi="Arial" w:cs="Arial"/>
          <w:noProof/>
        </w:rPr>
        <w:tab/>
      </w:r>
      <w:r w:rsidR="001823F1" w:rsidRPr="00094824">
        <w:rPr>
          <w:rFonts w:ascii="Arial" w:hAnsi="Arial" w:cs="Arial"/>
          <w:noProof/>
        </w:rPr>
        <w:t>iii</w:t>
      </w:r>
    </w:p>
    <w:p w:rsidR="00EF31FF" w:rsidRPr="00094824" w:rsidRDefault="00EF31FF">
      <w:pPr>
        <w:pStyle w:val="TOC1"/>
        <w:rPr>
          <w:rFonts w:ascii="Arial" w:eastAsiaTheme="minorEastAsia" w:hAnsi="Arial" w:cs="Arial"/>
          <w:b w:val="0"/>
          <w:noProof/>
          <w:kern w:val="0"/>
          <w:sz w:val="22"/>
          <w:szCs w:val="22"/>
        </w:rPr>
      </w:pPr>
      <w:r w:rsidRPr="00094824">
        <w:rPr>
          <w:rFonts w:ascii="Arial" w:hAnsi="Arial" w:cs="Arial"/>
          <w:noProof/>
        </w:rPr>
        <w:t>Record of Changes</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_Toc477859587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iv</w:t>
      </w:r>
      <w:r w:rsidR="00BA7CC9" w:rsidRPr="00094824">
        <w:rPr>
          <w:rFonts w:ascii="Arial" w:hAnsi="Arial" w:cs="Arial"/>
          <w:noProof/>
        </w:rPr>
        <w:fldChar w:fldCharType="end"/>
      </w:r>
    </w:p>
    <w:p w:rsidR="00EF31FF" w:rsidRPr="00094824" w:rsidRDefault="00EF31FF">
      <w:pPr>
        <w:pStyle w:val="TOC1"/>
        <w:rPr>
          <w:rFonts w:ascii="Arial" w:eastAsiaTheme="minorEastAsia" w:hAnsi="Arial" w:cs="Arial"/>
          <w:b w:val="0"/>
          <w:noProof/>
          <w:kern w:val="0"/>
          <w:sz w:val="22"/>
          <w:szCs w:val="22"/>
        </w:rPr>
      </w:pPr>
      <w:r w:rsidRPr="00094824">
        <w:rPr>
          <w:rFonts w:ascii="Arial" w:hAnsi="Arial" w:cs="Arial"/>
          <w:noProof/>
        </w:rPr>
        <w:t>Record of Distribution</w:t>
      </w:r>
      <w:r w:rsidRPr="00094824">
        <w:rPr>
          <w:rFonts w:ascii="Arial" w:hAnsi="Arial" w:cs="Arial"/>
          <w:noProof/>
        </w:rPr>
        <w:tab/>
      </w:r>
      <w:r w:rsidR="001823F1" w:rsidRPr="00094824">
        <w:rPr>
          <w:rFonts w:ascii="Arial" w:hAnsi="Arial" w:cs="Arial"/>
          <w:noProof/>
        </w:rPr>
        <w:t>v</w:t>
      </w:r>
    </w:p>
    <w:p w:rsidR="00EF31FF" w:rsidRPr="00094824" w:rsidRDefault="00EF31FF">
      <w:pPr>
        <w:pStyle w:val="TOC2"/>
        <w:rPr>
          <w:rFonts w:ascii="Arial" w:eastAsiaTheme="minorEastAsia" w:hAnsi="Arial" w:cs="Arial"/>
          <w:b w:val="0"/>
          <w:noProof/>
          <w:kern w:val="0"/>
          <w:sz w:val="22"/>
          <w:szCs w:val="22"/>
        </w:rPr>
      </w:pPr>
      <w:r w:rsidRPr="00094824">
        <w:rPr>
          <w:rFonts w:ascii="Arial" w:hAnsi="Arial" w:cs="Arial"/>
          <w:noProof/>
        </w:rPr>
        <w:t>1.</w:t>
      </w:r>
      <w:r w:rsidRPr="00094824">
        <w:rPr>
          <w:rFonts w:ascii="Arial" w:eastAsiaTheme="minorEastAsia" w:hAnsi="Arial" w:cs="Arial"/>
          <w:b w:val="0"/>
          <w:noProof/>
          <w:kern w:val="0"/>
          <w:sz w:val="22"/>
          <w:szCs w:val="22"/>
        </w:rPr>
        <w:tab/>
      </w:r>
      <w:r w:rsidRPr="00094824">
        <w:rPr>
          <w:rFonts w:ascii="Arial" w:hAnsi="Arial" w:cs="Arial"/>
          <w:noProof/>
        </w:rPr>
        <w:t>INTRODUCTION</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_Toc477859589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1</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w:t>
      </w:r>
      <w:r w:rsidRPr="00094824">
        <w:rPr>
          <w:rFonts w:ascii="Arial" w:eastAsiaTheme="minorEastAsia" w:hAnsi="Arial" w:cs="Arial"/>
          <w:noProof/>
          <w:kern w:val="0"/>
          <w:sz w:val="22"/>
          <w:szCs w:val="22"/>
        </w:rPr>
        <w:tab/>
      </w:r>
      <w:r w:rsidRPr="00094824">
        <w:rPr>
          <w:rFonts w:ascii="Arial" w:hAnsi="Arial" w:cs="Arial"/>
          <w:noProof/>
        </w:rPr>
        <w:t>Purpose</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_Toc477859590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1</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B.</w:t>
      </w:r>
      <w:r w:rsidRPr="00094824">
        <w:rPr>
          <w:rFonts w:ascii="Arial" w:eastAsiaTheme="minorEastAsia" w:hAnsi="Arial" w:cs="Arial"/>
          <w:noProof/>
          <w:kern w:val="0"/>
          <w:sz w:val="22"/>
          <w:szCs w:val="22"/>
        </w:rPr>
        <w:tab/>
      </w:r>
      <w:r w:rsidRPr="00094824">
        <w:rPr>
          <w:rFonts w:ascii="Arial" w:hAnsi="Arial" w:cs="Arial"/>
          <w:noProof/>
        </w:rPr>
        <w:t>Scope</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_Toc477859591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2</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C.</w:t>
      </w:r>
      <w:r w:rsidRPr="00094824">
        <w:rPr>
          <w:rFonts w:ascii="Arial" w:eastAsiaTheme="minorEastAsia" w:hAnsi="Arial" w:cs="Arial"/>
          <w:noProof/>
          <w:kern w:val="0"/>
          <w:sz w:val="22"/>
          <w:szCs w:val="22"/>
        </w:rPr>
        <w:tab/>
      </w:r>
      <w:r w:rsidRPr="00094824">
        <w:rPr>
          <w:rFonts w:ascii="Arial" w:hAnsi="Arial" w:cs="Arial"/>
          <w:noProof/>
        </w:rPr>
        <w:t>Assumptions</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_Toc477859592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2</w:t>
      </w:r>
      <w:r w:rsidR="00BA7CC9" w:rsidRPr="00094824">
        <w:rPr>
          <w:rFonts w:ascii="Arial" w:hAnsi="Arial" w:cs="Arial"/>
          <w:noProof/>
        </w:rPr>
        <w:fldChar w:fldCharType="end"/>
      </w:r>
    </w:p>
    <w:p w:rsidR="00EF31FF" w:rsidRPr="00094824" w:rsidRDefault="00EF31FF">
      <w:pPr>
        <w:pStyle w:val="TOC2"/>
        <w:rPr>
          <w:rFonts w:ascii="Arial" w:eastAsiaTheme="minorEastAsia" w:hAnsi="Arial" w:cs="Arial"/>
          <w:b w:val="0"/>
          <w:noProof/>
          <w:kern w:val="0"/>
          <w:sz w:val="22"/>
          <w:szCs w:val="22"/>
        </w:rPr>
      </w:pPr>
      <w:r w:rsidRPr="00094824">
        <w:rPr>
          <w:rFonts w:ascii="Arial" w:hAnsi="Arial" w:cs="Arial"/>
          <w:noProof/>
        </w:rPr>
        <w:t>2.</w:t>
      </w:r>
      <w:r w:rsidRPr="00094824">
        <w:rPr>
          <w:rFonts w:ascii="Arial" w:eastAsiaTheme="minorEastAsia" w:hAnsi="Arial" w:cs="Arial"/>
          <w:b w:val="0"/>
          <w:noProof/>
          <w:kern w:val="0"/>
          <w:sz w:val="22"/>
          <w:szCs w:val="22"/>
        </w:rPr>
        <w:tab/>
      </w:r>
      <w:r w:rsidRPr="00094824">
        <w:rPr>
          <w:rFonts w:ascii="Arial" w:hAnsi="Arial" w:cs="Arial"/>
          <w:noProof/>
        </w:rPr>
        <w:t>ADMINISTRATION</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_Toc477859593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3</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w:t>
      </w:r>
      <w:r w:rsidRPr="00094824">
        <w:rPr>
          <w:rFonts w:ascii="Arial" w:eastAsiaTheme="minorEastAsia" w:hAnsi="Arial" w:cs="Arial"/>
          <w:noProof/>
          <w:kern w:val="0"/>
          <w:sz w:val="22"/>
          <w:szCs w:val="22"/>
        </w:rPr>
        <w:tab/>
      </w:r>
      <w:r w:rsidRPr="00094824">
        <w:rPr>
          <w:rFonts w:ascii="Arial" w:hAnsi="Arial" w:cs="Arial"/>
          <w:noProof/>
        </w:rPr>
        <w:t>Executive Summary</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_Toc477859594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3</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B.</w:t>
      </w:r>
      <w:r w:rsidRPr="00094824">
        <w:rPr>
          <w:rFonts w:ascii="Arial" w:eastAsiaTheme="minorEastAsia" w:hAnsi="Arial" w:cs="Arial"/>
          <w:noProof/>
          <w:kern w:val="0"/>
          <w:sz w:val="22"/>
          <w:szCs w:val="22"/>
        </w:rPr>
        <w:tab/>
      </w:r>
      <w:r w:rsidRPr="00094824">
        <w:rPr>
          <w:rFonts w:ascii="Arial" w:hAnsi="Arial" w:cs="Arial"/>
          <w:noProof/>
        </w:rPr>
        <w:t>Plan Review and Maintenance</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_Toc477859595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3</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C.</w:t>
      </w:r>
      <w:r w:rsidRPr="00094824">
        <w:rPr>
          <w:rFonts w:ascii="Arial" w:eastAsiaTheme="minorEastAsia" w:hAnsi="Arial" w:cs="Arial"/>
          <w:noProof/>
          <w:kern w:val="0"/>
          <w:sz w:val="22"/>
          <w:szCs w:val="22"/>
        </w:rPr>
        <w:tab/>
      </w:r>
      <w:r w:rsidRPr="00094824">
        <w:rPr>
          <w:rFonts w:ascii="Arial" w:hAnsi="Arial" w:cs="Arial"/>
          <w:noProof/>
        </w:rPr>
        <w:t>Authorities and References</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_Toc477859596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4</w:t>
      </w:r>
      <w:r w:rsidR="00BA7CC9" w:rsidRPr="00094824">
        <w:rPr>
          <w:rFonts w:ascii="Arial" w:hAnsi="Arial" w:cs="Arial"/>
          <w:noProof/>
        </w:rPr>
        <w:fldChar w:fldCharType="end"/>
      </w:r>
    </w:p>
    <w:p w:rsidR="00EF31FF" w:rsidRPr="00094824" w:rsidRDefault="00EF31FF">
      <w:pPr>
        <w:pStyle w:val="TOC2"/>
        <w:rPr>
          <w:rFonts w:ascii="Arial" w:eastAsiaTheme="minorEastAsia" w:hAnsi="Arial" w:cs="Arial"/>
          <w:b w:val="0"/>
          <w:noProof/>
          <w:kern w:val="0"/>
          <w:sz w:val="22"/>
          <w:szCs w:val="22"/>
        </w:rPr>
      </w:pPr>
      <w:r w:rsidRPr="00094824">
        <w:rPr>
          <w:rFonts w:ascii="Arial" w:hAnsi="Arial" w:cs="Arial"/>
          <w:noProof/>
        </w:rPr>
        <w:t>3.</w:t>
      </w:r>
      <w:r w:rsidRPr="00094824">
        <w:rPr>
          <w:rFonts w:ascii="Arial" w:eastAsiaTheme="minorEastAsia" w:hAnsi="Arial" w:cs="Arial"/>
          <w:b w:val="0"/>
          <w:noProof/>
          <w:kern w:val="0"/>
          <w:sz w:val="22"/>
          <w:szCs w:val="22"/>
        </w:rPr>
        <w:tab/>
      </w:r>
      <w:r w:rsidRPr="00094824">
        <w:rPr>
          <w:rFonts w:ascii="Arial" w:hAnsi="Arial" w:cs="Arial"/>
          <w:noProof/>
        </w:rPr>
        <w:t>SITUATION</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_Toc477859597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6</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Risk Assessment</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_Toc477859598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6</w:t>
      </w:r>
      <w:r w:rsidR="00BA7CC9" w:rsidRPr="00094824">
        <w:rPr>
          <w:rFonts w:ascii="Arial" w:hAnsi="Arial" w:cs="Arial"/>
          <w:noProof/>
        </w:rPr>
        <w:fldChar w:fldCharType="end"/>
      </w:r>
    </w:p>
    <w:p w:rsidR="00EF31FF" w:rsidRPr="00094824" w:rsidRDefault="00EF31FF">
      <w:pPr>
        <w:pStyle w:val="TOC2"/>
        <w:rPr>
          <w:rFonts w:ascii="Arial" w:eastAsiaTheme="minorEastAsia" w:hAnsi="Arial" w:cs="Arial"/>
          <w:b w:val="0"/>
          <w:noProof/>
          <w:kern w:val="0"/>
          <w:sz w:val="22"/>
          <w:szCs w:val="22"/>
        </w:rPr>
      </w:pPr>
      <w:r w:rsidRPr="00094824">
        <w:rPr>
          <w:rFonts w:ascii="Arial" w:hAnsi="Arial" w:cs="Arial"/>
          <w:noProof/>
        </w:rPr>
        <w:t>4.</w:t>
      </w:r>
      <w:r w:rsidRPr="00094824">
        <w:rPr>
          <w:rFonts w:ascii="Arial" w:eastAsiaTheme="minorEastAsia" w:hAnsi="Arial" w:cs="Arial"/>
          <w:b w:val="0"/>
          <w:noProof/>
          <w:kern w:val="0"/>
          <w:sz w:val="22"/>
          <w:szCs w:val="22"/>
        </w:rPr>
        <w:tab/>
      </w:r>
      <w:r w:rsidRPr="00094824">
        <w:rPr>
          <w:rFonts w:ascii="Arial" w:hAnsi="Arial" w:cs="Arial"/>
          <w:noProof/>
        </w:rPr>
        <w:t>CONCEPT OF OPERATIONS</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_Toc477859599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7</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w:t>
      </w:r>
      <w:r w:rsidRPr="00094824">
        <w:rPr>
          <w:rFonts w:ascii="Arial" w:eastAsiaTheme="minorEastAsia" w:hAnsi="Arial" w:cs="Arial"/>
          <w:noProof/>
          <w:kern w:val="0"/>
          <w:sz w:val="22"/>
          <w:szCs w:val="22"/>
        </w:rPr>
        <w:tab/>
      </w:r>
      <w:r w:rsidRPr="00094824">
        <w:rPr>
          <w:rFonts w:ascii="Arial" w:hAnsi="Arial" w:cs="Arial"/>
          <w:noProof/>
        </w:rPr>
        <w:t>Incident Management</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_Toc477859600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7</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B.</w:t>
      </w:r>
      <w:r w:rsidRPr="00094824">
        <w:rPr>
          <w:rFonts w:ascii="Arial" w:eastAsiaTheme="minorEastAsia" w:hAnsi="Arial" w:cs="Arial"/>
          <w:noProof/>
          <w:kern w:val="0"/>
          <w:sz w:val="22"/>
          <w:szCs w:val="22"/>
        </w:rPr>
        <w:tab/>
      </w:r>
      <w:r w:rsidRPr="00094824">
        <w:rPr>
          <w:rFonts w:ascii="Arial" w:hAnsi="Arial" w:cs="Arial"/>
          <w:noProof/>
        </w:rPr>
        <w:t>Plan Activation</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_Toc477859601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7</w:t>
      </w:r>
      <w:r w:rsidR="00BA7CC9" w:rsidRPr="00094824">
        <w:rPr>
          <w:rFonts w:ascii="Arial" w:hAnsi="Arial" w:cs="Arial"/>
          <w:noProof/>
        </w:rPr>
        <w:fldChar w:fldCharType="end"/>
      </w:r>
    </w:p>
    <w:p w:rsidR="00EF31FF" w:rsidRPr="00094824" w:rsidRDefault="00EF31FF">
      <w:pPr>
        <w:pStyle w:val="TOC2"/>
        <w:rPr>
          <w:rFonts w:ascii="Arial" w:eastAsiaTheme="minorEastAsia" w:hAnsi="Arial" w:cs="Arial"/>
          <w:b w:val="0"/>
          <w:noProof/>
          <w:kern w:val="0"/>
          <w:sz w:val="22"/>
          <w:szCs w:val="22"/>
        </w:rPr>
      </w:pPr>
      <w:r w:rsidRPr="00094824">
        <w:rPr>
          <w:rFonts w:ascii="Arial" w:hAnsi="Arial" w:cs="Arial"/>
          <w:noProof/>
        </w:rPr>
        <w:t>5.</w:t>
      </w:r>
      <w:r w:rsidRPr="00094824">
        <w:rPr>
          <w:rFonts w:ascii="Arial" w:eastAsiaTheme="minorEastAsia" w:hAnsi="Arial" w:cs="Arial"/>
          <w:b w:val="0"/>
          <w:noProof/>
          <w:kern w:val="0"/>
          <w:sz w:val="22"/>
          <w:szCs w:val="22"/>
        </w:rPr>
        <w:tab/>
      </w:r>
      <w:r w:rsidRPr="00094824">
        <w:rPr>
          <w:rFonts w:ascii="Arial" w:hAnsi="Arial" w:cs="Arial"/>
          <w:noProof/>
        </w:rPr>
        <w:t>ROLES AND RESPONSIBILITIES</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_Toc477859602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9</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w:t>
      </w:r>
      <w:r w:rsidRPr="00094824">
        <w:rPr>
          <w:rFonts w:ascii="Arial" w:eastAsiaTheme="minorEastAsia" w:hAnsi="Arial" w:cs="Arial"/>
          <w:noProof/>
          <w:kern w:val="0"/>
          <w:sz w:val="22"/>
          <w:szCs w:val="22"/>
        </w:rPr>
        <w:tab/>
      </w:r>
      <w:r w:rsidRPr="00094824">
        <w:rPr>
          <w:rFonts w:ascii="Arial" w:hAnsi="Arial" w:cs="Arial"/>
          <w:noProof/>
        </w:rPr>
        <w:t>Essential Services</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_Toc477859603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9</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B.</w:t>
      </w:r>
      <w:r w:rsidRPr="00094824">
        <w:rPr>
          <w:rFonts w:ascii="Arial" w:eastAsiaTheme="minorEastAsia" w:hAnsi="Arial" w:cs="Arial"/>
          <w:noProof/>
          <w:kern w:val="0"/>
          <w:sz w:val="22"/>
          <w:szCs w:val="22"/>
        </w:rPr>
        <w:tab/>
      </w:r>
      <w:r w:rsidRPr="00094824">
        <w:rPr>
          <w:rFonts w:ascii="Arial" w:hAnsi="Arial" w:cs="Arial"/>
          <w:noProof/>
        </w:rPr>
        <w:t>Positions</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_Toc477859604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9</w:t>
      </w:r>
      <w:r w:rsidR="00BA7CC9" w:rsidRPr="00094824">
        <w:rPr>
          <w:rFonts w:ascii="Arial" w:hAnsi="Arial" w:cs="Arial"/>
          <w:noProof/>
        </w:rPr>
        <w:fldChar w:fldCharType="end"/>
      </w:r>
    </w:p>
    <w:p w:rsidR="00EF31FF" w:rsidRPr="00094824" w:rsidRDefault="00EF31FF">
      <w:pPr>
        <w:pStyle w:val="TOC2"/>
        <w:rPr>
          <w:rFonts w:ascii="Arial" w:eastAsiaTheme="minorEastAsia" w:hAnsi="Arial" w:cs="Arial"/>
          <w:b w:val="0"/>
          <w:noProof/>
          <w:kern w:val="0"/>
          <w:sz w:val="22"/>
          <w:szCs w:val="22"/>
        </w:rPr>
      </w:pPr>
      <w:r w:rsidRPr="00094824">
        <w:rPr>
          <w:rFonts w:ascii="Arial" w:hAnsi="Arial" w:cs="Arial"/>
          <w:noProof/>
        </w:rPr>
        <w:t>6.</w:t>
      </w:r>
      <w:r w:rsidRPr="00094824">
        <w:rPr>
          <w:rFonts w:ascii="Arial" w:eastAsiaTheme="minorEastAsia" w:hAnsi="Arial" w:cs="Arial"/>
          <w:b w:val="0"/>
          <w:noProof/>
          <w:kern w:val="0"/>
          <w:sz w:val="22"/>
          <w:szCs w:val="22"/>
        </w:rPr>
        <w:tab/>
      </w:r>
      <w:r w:rsidRPr="00094824">
        <w:rPr>
          <w:rFonts w:ascii="Arial" w:hAnsi="Arial" w:cs="Arial"/>
          <w:noProof/>
        </w:rPr>
        <w:t>COMMAND AND COORDINATION</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_Toc477859605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10</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w:t>
      </w:r>
      <w:r w:rsidRPr="00094824">
        <w:rPr>
          <w:rFonts w:ascii="Arial" w:eastAsiaTheme="minorEastAsia" w:hAnsi="Arial" w:cs="Arial"/>
          <w:noProof/>
          <w:kern w:val="0"/>
          <w:sz w:val="22"/>
          <w:szCs w:val="22"/>
        </w:rPr>
        <w:tab/>
      </w:r>
      <w:r w:rsidRPr="00094824">
        <w:rPr>
          <w:rFonts w:ascii="Arial" w:hAnsi="Arial" w:cs="Arial"/>
          <w:noProof/>
        </w:rPr>
        <w:t>Command Structure</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_Toc477859606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10</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B.</w:t>
      </w:r>
      <w:r w:rsidRPr="00094824">
        <w:rPr>
          <w:rFonts w:ascii="Arial" w:eastAsiaTheme="minorEastAsia" w:hAnsi="Arial" w:cs="Arial"/>
          <w:noProof/>
          <w:kern w:val="0"/>
          <w:sz w:val="22"/>
          <w:szCs w:val="22"/>
        </w:rPr>
        <w:tab/>
      </w:r>
      <w:r w:rsidRPr="00094824">
        <w:rPr>
          <w:rFonts w:ascii="Arial" w:hAnsi="Arial" w:cs="Arial"/>
          <w:noProof/>
        </w:rPr>
        <w:t>Local Emergency Operations Center Coordination</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_Toc477859607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12</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C.</w:t>
      </w:r>
      <w:r w:rsidRPr="00094824">
        <w:rPr>
          <w:rFonts w:ascii="Arial" w:eastAsiaTheme="minorEastAsia" w:hAnsi="Arial" w:cs="Arial"/>
          <w:noProof/>
          <w:kern w:val="0"/>
          <w:sz w:val="22"/>
          <w:szCs w:val="22"/>
        </w:rPr>
        <w:tab/>
      </w:r>
      <w:r w:rsidRPr="00094824">
        <w:rPr>
          <w:rFonts w:ascii="Arial" w:hAnsi="Arial" w:cs="Arial"/>
          <w:noProof/>
        </w:rPr>
        <w:t>Public Health Coordination</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_Toc477859608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13</w:t>
      </w:r>
      <w:r w:rsidR="00BA7CC9" w:rsidRPr="00094824">
        <w:rPr>
          <w:rFonts w:ascii="Arial" w:hAnsi="Arial" w:cs="Arial"/>
          <w:noProof/>
        </w:rPr>
        <w:fldChar w:fldCharType="end"/>
      </w:r>
    </w:p>
    <w:p w:rsidR="00EF31FF" w:rsidRPr="00094824" w:rsidRDefault="00EF31FF">
      <w:pPr>
        <w:pStyle w:val="TOC2"/>
        <w:rPr>
          <w:rFonts w:ascii="Arial" w:eastAsiaTheme="minorEastAsia" w:hAnsi="Arial" w:cs="Arial"/>
          <w:b w:val="0"/>
          <w:noProof/>
          <w:kern w:val="0"/>
          <w:sz w:val="22"/>
          <w:szCs w:val="22"/>
        </w:rPr>
      </w:pPr>
      <w:r w:rsidRPr="00094824">
        <w:rPr>
          <w:rFonts w:ascii="Arial" w:hAnsi="Arial" w:cs="Arial"/>
          <w:noProof/>
        </w:rPr>
        <w:t>7.</w:t>
      </w:r>
      <w:r w:rsidRPr="00094824">
        <w:rPr>
          <w:rFonts w:ascii="Arial" w:eastAsiaTheme="minorEastAsia" w:hAnsi="Arial" w:cs="Arial"/>
          <w:b w:val="0"/>
          <w:noProof/>
          <w:kern w:val="0"/>
          <w:sz w:val="22"/>
          <w:szCs w:val="22"/>
        </w:rPr>
        <w:tab/>
      </w:r>
      <w:r w:rsidRPr="00094824">
        <w:rPr>
          <w:rFonts w:ascii="Arial" w:hAnsi="Arial" w:cs="Arial"/>
          <w:noProof/>
        </w:rPr>
        <w:t>MANAGEMENT OF STAFF</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_Toc477859609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14</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w:t>
      </w:r>
      <w:r w:rsidRPr="00094824">
        <w:rPr>
          <w:rFonts w:ascii="Arial" w:eastAsiaTheme="minorEastAsia" w:hAnsi="Arial" w:cs="Arial"/>
          <w:noProof/>
          <w:kern w:val="0"/>
          <w:sz w:val="22"/>
          <w:szCs w:val="22"/>
        </w:rPr>
        <w:tab/>
      </w:r>
      <w:r w:rsidRPr="00094824">
        <w:rPr>
          <w:rFonts w:ascii="Arial" w:hAnsi="Arial" w:cs="Arial"/>
          <w:noProof/>
        </w:rPr>
        <w:t>Assignment of Staff</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_Toc477859610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14</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B.</w:t>
      </w:r>
      <w:r w:rsidRPr="00094824">
        <w:rPr>
          <w:rFonts w:ascii="Arial" w:eastAsiaTheme="minorEastAsia" w:hAnsi="Arial" w:cs="Arial"/>
          <w:noProof/>
          <w:kern w:val="0"/>
          <w:sz w:val="22"/>
          <w:szCs w:val="22"/>
        </w:rPr>
        <w:tab/>
      </w:r>
      <w:r w:rsidRPr="00094824">
        <w:rPr>
          <w:rFonts w:ascii="Arial" w:hAnsi="Arial" w:cs="Arial"/>
          <w:noProof/>
        </w:rPr>
        <w:t>Managing Staff Support Needs</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_Toc477859611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14</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C.</w:t>
      </w:r>
      <w:r w:rsidRPr="00094824">
        <w:rPr>
          <w:rFonts w:ascii="Arial" w:eastAsiaTheme="minorEastAsia" w:hAnsi="Arial" w:cs="Arial"/>
          <w:noProof/>
          <w:kern w:val="0"/>
          <w:sz w:val="22"/>
          <w:szCs w:val="22"/>
        </w:rPr>
        <w:tab/>
      </w:r>
      <w:r w:rsidRPr="00094824">
        <w:rPr>
          <w:rFonts w:ascii="Arial" w:hAnsi="Arial" w:cs="Arial"/>
          <w:noProof/>
        </w:rPr>
        <w:t>Volunteer Needs</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_Toc477859612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14</w:t>
      </w:r>
      <w:r w:rsidR="00BA7CC9" w:rsidRPr="00094824">
        <w:rPr>
          <w:rFonts w:ascii="Arial" w:hAnsi="Arial" w:cs="Arial"/>
          <w:noProof/>
        </w:rPr>
        <w:fldChar w:fldCharType="end"/>
      </w:r>
    </w:p>
    <w:p w:rsidR="00EF31FF" w:rsidRPr="00094824" w:rsidRDefault="00EF31FF">
      <w:pPr>
        <w:pStyle w:val="TOC2"/>
        <w:rPr>
          <w:rFonts w:ascii="Arial" w:eastAsiaTheme="minorEastAsia" w:hAnsi="Arial" w:cs="Arial"/>
          <w:b w:val="0"/>
          <w:noProof/>
          <w:kern w:val="0"/>
          <w:sz w:val="22"/>
          <w:szCs w:val="22"/>
        </w:rPr>
      </w:pPr>
      <w:r w:rsidRPr="00094824">
        <w:rPr>
          <w:rFonts w:ascii="Arial" w:hAnsi="Arial" w:cs="Arial"/>
          <w:noProof/>
        </w:rPr>
        <w:t>8.</w:t>
      </w:r>
      <w:r w:rsidRPr="00094824">
        <w:rPr>
          <w:rFonts w:ascii="Arial" w:eastAsiaTheme="minorEastAsia" w:hAnsi="Arial" w:cs="Arial"/>
          <w:b w:val="0"/>
          <w:noProof/>
          <w:kern w:val="0"/>
          <w:sz w:val="22"/>
          <w:szCs w:val="22"/>
        </w:rPr>
        <w:tab/>
      </w:r>
      <w:r w:rsidRPr="00094824">
        <w:rPr>
          <w:rFonts w:ascii="Arial" w:hAnsi="Arial" w:cs="Arial"/>
          <w:noProof/>
        </w:rPr>
        <w:t>PATIENT MANAGEMENT IN AN EMERGENCY</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_Toc477859613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15</w:t>
      </w:r>
      <w:r w:rsidR="00BA7CC9" w:rsidRPr="00094824">
        <w:rPr>
          <w:rFonts w:ascii="Arial" w:hAnsi="Arial" w:cs="Arial"/>
          <w:noProof/>
        </w:rPr>
        <w:fldChar w:fldCharType="end"/>
      </w:r>
    </w:p>
    <w:p w:rsidR="00816AF9" w:rsidRDefault="00EF31FF">
      <w:pPr>
        <w:pStyle w:val="TOC3"/>
        <w:rPr>
          <w:rFonts w:ascii="Arial" w:hAnsi="Arial" w:cs="Arial"/>
          <w:noProof/>
        </w:rPr>
      </w:pPr>
      <w:r w:rsidRPr="00094824">
        <w:rPr>
          <w:rFonts w:ascii="Arial" w:hAnsi="Arial" w:cs="Arial"/>
          <w:noProof/>
        </w:rPr>
        <w:t>A.</w:t>
      </w:r>
      <w:r w:rsidRPr="00094824">
        <w:rPr>
          <w:rFonts w:ascii="Arial" w:eastAsiaTheme="minorEastAsia" w:hAnsi="Arial" w:cs="Arial"/>
          <w:noProof/>
          <w:kern w:val="0"/>
          <w:sz w:val="22"/>
          <w:szCs w:val="22"/>
        </w:rPr>
        <w:tab/>
      </w:r>
      <w:r w:rsidRPr="00094824">
        <w:rPr>
          <w:rFonts w:ascii="Arial" w:hAnsi="Arial" w:cs="Arial"/>
          <w:noProof/>
        </w:rPr>
        <w:t xml:space="preserve">Patient Scheduling, Triage/Assessment, Treatment, Transfer, </w:t>
      </w:r>
    </w:p>
    <w:p w:rsidR="00EF31FF" w:rsidRPr="00094824" w:rsidRDefault="003E7D7B">
      <w:pPr>
        <w:pStyle w:val="TOC3"/>
        <w:rPr>
          <w:rFonts w:ascii="Arial" w:eastAsiaTheme="minorEastAsia" w:hAnsi="Arial" w:cs="Arial"/>
          <w:noProof/>
          <w:kern w:val="0"/>
          <w:sz w:val="22"/>
          <w:szCs w:val="22"/>
        </w:rPr>
      </w:pPr>
      <w:r>
        <w:rPr>
          <w:rFonts w:ascii="Arial" w:hAnsi="Arial" w:cs="Arial"/>
          <w:noProof/>
        </w:rPr>
        <w:tab/>
      </w:r>
      <w:r w:rsidR="00EF31FF" w:rsidRPr="00094824">
        <w:rPr>
          <w:rFonts w:ascii="Arial" w:hAnsi="Arial" w:cs="Arial"/>
          <w:noProof/>
        </w:rPr>
        <w:t>and Discharge</w:t>
      </w:r>
      <w:r w:rsidR="00EF31FF" w:rsidRPr="00094824">
        <w:rPr>
          <w:rFonts w:ascii="Arial" w:hAnsi="Arial" w:cs="Arial"/>
          <w:noProof/>
        </w:rPr>
        <w:tab/>
      </w:r>
      <w:r w:rsidR="00BA7CC9" w:rsidRPr="00094824">
        <w:rPr>
          <w:rFonts w:ascii="Arial" w:hAnsi="Arial" w:cs="Arial"/>
          <w:noProof/>
        </w:rPr>
        <w:fldChar w:fldCharType="begin"/>
      </w:r>
      <w:r w:rsidR="00EF31FF" w:rsidRPr="00094824">
        <w:rPr>
          <w:rFonts w:ascii="Arial" w:hAnsi="Arial" w:cs="Arial"/>
          <w:noProof/>
        </w:rPr>
        <w:instrText xml:space="preserve"> PAGEREF _Toc477859614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15</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B.</w:t>
      </w:r>
      <w:r w:rsidRPr="00094824">
        <w:rPr>
          <w:rFonts w:ascii="Arial" w:eastAsiaTheme="minorEastAsia" w:hAnsi="Arial" w:cs="Arial"/>
          <w:noProof/>
          <w:kern w:val="0"/>
          <w:sz w:val="22"/>
          <w:szCs w:val="22"/>
        </w:rPr>
        <w:tab/>
      </w:r>
      <w:r w:rsidRPr="00094824">
        <w:rPr>
          <w:rFonts w:ascii="Arial" w:hAnsi="Arial" w:cs="Arial"/>
          <w:noProof/>
        </w:rPr>
        <w:t>Functional/Access Needs Populations</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_Toc477859615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15</w:t>
      </w:r>
      <w:r w:rsidR="00BA7CC9" w:rsidRPr="00094824">
        <w:rPr>
          <w:rFonts w:ascii="Arial" w:hAnsi="Arial" w:cs="Arial"/>
          <w:noProof/>
        </w:rPr>
        <w:fldChar w:fldCharType="end"/>
      </w:r>
    </w:p>
    <w:p w:rsidR="00EF31FF" w:rsidRPr="00094824" w:rsidRDefault="00EF31FF">
      <w:pPr>
        <w:pStyle w:val="TOC2"/>
        <w:rPr>
          <w:rFonts w:ascii="Arial" w:eastAsiaTheme="minorEastAsia" w:hAnsi="Arial" w:cs="Arial"/>
          <w:b w:val="0"/>
          <w:noProof/>
          <w:kern w:val="0"/>
          <w:sz w:val="22"/>
          <w:szCs w:val="22"/>
        </w:rPr>
      </w:pPr>
      <w:r w:rsidRPr="00094824">
        <w:rPr>
          <w:rFonts w:ascii="Arial" w:hAnsi="Arial" w:cs="Arial"/>
          <w:noProof/>
        </w:rPr>
        <w:t>9.</w:t>
      </w:r>
      <w:r w:rsidRPr="00094824">
        <w:rPr>
          <w:rFonts w:ascii="Arial" w:eastAsiaTheme="minorEastAsia" w:hAnsi="Arial" w:cs="Arial"/>
          <w:b w:val="0"/>
          <w:noProof/>
          <w:kern w:val="0"/>
          <w:sz w:val="22"/>
          <w:szCs w:val="22"/>
        </w:rPr>
        <w:tab/>
      </w:r>
      <w:r w:rsidRPr="00094824">
        <w:rPr>
          <w:rFonts w:ascii="Arial" w:hAnsi="Arial" w:cs="Arial"/>
          <w:noProof/>
        </w:rPr>
        <w:t>UTILITIES AND SUPPLIES</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_Toc477859616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16</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w:t>
      </w:r>
      <w:r w:rsidRPr="00094824">
        <w:rPr>
          <w:rFonts w:ascii="Arial" w:eastAsiaTheme="minorEastAsia" w:hAnsi="Arial" w:cs="Arial"/>
          <w:noProof/>
          <w:kern w:val="0"/>
          <w:sz w:val="22"/>
          <w:szCs w:val="22"/>
        </w:rPr>
        <w:tab/>
      </w:r>
      <w:r w:rsidRPr="00094824">
        <w:rPr>
          <w:rFonts w:ascii="Arial" w:hAnsi="Arial" w:cs="Arial"/>
          <w:noProof/>
        </w:rPr>
        <w:t>Power</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_Toc477859617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16</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B.</w:t>
      </w:r>
      <w:r w:rsidRPr="00094824">
        <w:rPr>
          <w:rFonts w:ascii="Arial" w:eastAsiaTheme="minorEastAsia" w:hAnsi="Arial" w:cs="Arial"/>
          <w:noProof/>
          <w:kern w:val="0"/>
          <w:sz w:val="22"/>
          <w:szCs w:val="22"/>
        </w:rPr>
        <w:tab/>
      </w:r>
      <w:r w:rsidRPr="00094824">
        <w:rPr>
          <w:rFonts w:ascii="Arial" w:hAnsi="Arial" w:cs="Arial"/>
          <w:noProof/>
        </w:rPr>
        <w:t>Water</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_Toc477859618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17</w:t>
      </w:r>
      <w:r w:rsidR="00BA7CC9" w:rsidRPr="00094824">
        <w:rPr>
          <w:rFonts w:ascii="Arial" w:hAnsi="Arial" w:cs="Arial"/>
          <w:noProof/>
        </w:rPr>
        <w:fldChar w:fldCharType="end"/>
      </w:r>
    </w:p>
    <w:p w:rsidR="00EF31FF" w:rsidRPr="00094824" w:rsidRDefault="00EF31FF">
      <w:pPr>
        <w:pStyle w:val="TOC2"/>
        <w:rPr>
          <w:rFonts w:ascii="Arial" w:eastAsiaTheme="minorEastAsia" w:hAnsi="Arial" w:cs="Arial"/>
          <w:b w:val="0"/>
          <w:noProof/>
          <w:kern w:val="0"/>
          <w:sz w:val="22"/>
          <w:szCs w:val="22"/>
        </w:rPr>
      </w:pPr>
      <w:r w:rsidRPr="00094824">
        <w:rPr>
          <w:rFonts w:ascii="Arial" w:hAnsi="Arial" w:cs="Arial"/>
          <w:noProof/>
        </w:rPr>
        <w:t>10.</w:t>
      </w:r>
      <w:r w:rsidRPr="00094824">
        <w:rPr>
          <w:rFonts w:ascii="Arial" w:eastAsiaTheme="minorEastAsia" w:hAnsi="Arial" w:cs="Arial"/>
          <w:b w:val="0"/>
          <w:noProof/>
          <w:kern w:val="0"/>
          <w:sz w:val="22"/>
          <w:szCs w:val="22"/>
        </w:rPr>
        <w:tab/>
      </w:r>
      <w:r w:rsidRPr="00094824">
        <w:rPr>
          <w:rFonts w:ascii="Arial" w:hAnsi="Arial" w:cs="Arial"/>
          <w:noProof/>
        </w:rPr>
        <w:t>OTHER CRITICAL UTILITIES</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_Toc477859619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19</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Maintenance Activities</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_Toc477859620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19</w:t>
      </w:r>
      <w:r w:rsidR="00BA7CC9" w:rsidRPr="00094824">
        <w:rPr>
          <w:rFonts w:ascii="Arial" w:hAnsi="Arial" w:cs="Arial"/>
          <w:noProof/>
        </w:rPr>
        <w:fldChar w:fldCharType="end"/>
      </w:r>
    </w:p>
    <w:p w:rsidR="00EF31FF" w:rsidRPr="00094824" w:rsidRDefault="00EF31FF">
      <w:pPr>
        <w:pStyle w:val="TOC2"/>
        <w:rPr>
          <w:rFonts w:ascii="Arial" w:eastAsiaTheme="minorEastAsia" w:hAnsi="Arial" w:cs="Arial"/>
          <w:b w:val="0"/>
          <w:noProof/>
          <w:kern w:val="0"/>
          <w:sz w:val="22"/>
          <w:szCs w:val="22"/>
        </w:rPr>
      </w:pPr>
      <w:r w:rsidRPr="00094824">
        <w:rPr>
          <w:rFonts w:ascii="Arial" w:hAnsi="Arial" w:cs="Arial"/>
          <w:noProof/>
        </w:rPr>
        <w:t>11.</w:t>
      </w:r>
      <w:r w:rsidRPr="00094824">
        <w:rPr>
          <w:rFonts w:ascii="Arial" w:eastAsiaTheme="minorEastAsia" w:hAnsi="Arial" w:cs="Arial"/>
          <w:b w:val="0"/>
          <w:noProof/>
          <w:kern w:val="0"/>
          <w:sz w:val="22"/>
          <w:szCs w:val="22"/>
        </w:rPr>
        <w:tab/>
      </w:r>
      <w:r w:rsidRPr="00094824">
        <w:rPr>
          <w:rFonts w:ascii="Arial" w:hAnsi="Arial" w:cs="Arial"/>
          <w:noProof/>
        </w:rPr>
        <w:t>EVACUATION</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_Toc477859621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20</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w:t>
      </w:r>
      <w:r w:rsidRPr="00094824">
        <w:rPr>
          <w:rFonts w:ascii="Arial" w:eastAsiaTheme="minorEastAsia" w:hAnsi="Arial" w:cs="Arial"/>
          <w:noProof/>
          <w:kern w:val="0"/>
          <w:sz w:val="22"/>
          <w:szCs w:val="22"/>
        </w:rPr>
        <w:tab/>
      </w:r>
      <w:r w:rsidRPr="00094824">
        <w:rPr>
          <w:rFonts w:ascii="Arial" w:hAnsi="Arial" w:cs="Arial"/>
          <w:noProof/>
        </w:rPr>
        <w:t>Decision Making: Evacuate or Shelter-in-Place</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_Toc477859622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20</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B.</w:t>
      </w:r>
      <w:r w:rsidRPr="00094824">
        <w:rPr>
          <w:rFonts w:ascii="Arial" w:eastAsiaTheme="minorEastAsia" w:hAnsi="Arial" w:cs="Arial"/>
          <w:noProof/>
          <w:kern w:val="0"/>
          <w:sz w:val="22"/>
          <w:szCs w:val="22"/>
        </w:rPr>
        <w:tab/>
      </w:r>
      <w:r w:rsidRPr="00094824">
        <w:rPr>
          <w:rFonts w:ascii="Arial" w:hAnsi="Arial" w:cs="Arial"/>
          <w:noProof/>
        </w:rPr>
        <w:t>Patient Records and Maintenance</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_Toc477859623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21</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C.</w:t>
      </w:r>
      <w:r w:rsidRPr="00094824">
        <w:rPr>
          <w:rFonts w:ascii="Arial" w:eastAsiaTheme="minorEastAsia" w:hAnsi="Arial" w:cs="Arial"/>
          <w:noProof/>
          <w:kern w:val="0"/>
          <w:sz w:val="22"/>
          <w:szCs w:val="22"/>
        </w:rPr>
        <w:tab/>
      </w:r>
      <w:r w:rsidRPr="00094824">
        <w:rPr>
          <w:rFonts w:ascii="Arial" w:hAnsi="Arial" w:cs="Arial"/>
          <w:noProof/>
        </w:rPr>
        <w:t>Patient Provisions/Personal Effects</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_Toc477859624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21</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D.</w:t>
      </w:r>
      <w:r w:rsidRPr="00094824">
        <w:rPr>
          <w:rFonts w:ascii="Arial" w:eastAsiaTheme="minorEastAsia" w:hAnsi="Arial" w:cs="Arial"/>
          <w:noProof/>
          <w:kern w:val="0"/>
          <w:sz w:val="22"/>
          <w:szCs w:val="22"/>
        </w:rPr>
        <w:tab/>
      </w:r>
      <w:r w:rsidRPr="00094824">
        <w:rPr>
          <w:rFonts w:ascii="Arial" w:hAnsi="Arial" w:cs="Arial"/>
          <w:noProof/>
        </w:rPr>
        <w:t>Evacuation Routes and Locations</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_Toc477859625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22</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E.</w:t>
      </w:r>
      <w:r w:rsidRPr="00094824">
        <w:rPr>
          <w:rFonts w:ascii="Arial" w:eastAsiaTheme="minorEastAsia" w:hAnsi="Arial" w:cs="Arial"/>
          <w:noProof/>
          <w:kern w:val="0"/>
          <w:sz w:val="22"/>
          <w:szCs w:val="22"/>
        </w:rPr>
        <w:tab/>
      </w:r>
      <w:r w:rsidRPr="00094824">
        <w:rPr>
          <w:rFonts w:ascii="Arial" w:hAnsi="Arial" w:cs="Arial"/>
          <w:noProof/>
        </w:rPr>
        <w:t>Evacuation Priorities</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_Toc477859626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22</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F.</w:t>
      </w:r>
      <w:r w:rsidRPr="00094824">
        <w:rPr>
          <w:rFonts w:ascii="Arial" w:eastAsiaTheme="minorEastAsia" w:hAnsi="Arial" w:cs="Arial"/>
          <w:noProof/>
          <w:kern w:val="0"/>
          <w:sz w:val="22"/>
          <w:szCs w:val="22"/>
        </w:rPr>
        <w:tab/>
      </w:r>
      <w:r w:rsidRPr="00094824">
        <w:rPr>
          <w:rFonts w:ascii="Arial" w:hAnsi="Arial" w:cs="Arial"/>
          <w:noProof/>
        </w:rPr>
        <w:t>Securing Equipment</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_Toc477859627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22</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G.</w:t>
      </w:r>
      <w:r w:rsidRPr="00094824">
        <w:rPr>
          <w:rFonts w:ascii="Arial" w:eastAsiaTheme="minorEastAsia" w:hAnsi="Arial" w:cs="Arial"/>
          <w:noProof/>
          <w:kern w:val="0"/>
          <w:sz w:val="22"/>
          <w:szCs w:val="22"/>
        </w:rPr>
        <w:tab/>
      </w:r>
      <w:r w:rsidRPr="00094824">
        <w:rPr>
          <w:rFonts w:ascii="Arial" w:hAnsi="Arial" w:cs="Arial"/>
          <w:noProof/>
        </w:rPr>
        <w:t>Securing Vital Records</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_Toc477859628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22</w:t>
      </w:r>
      <w:r w:rsidR="00BA7CC9" w:rsidRPr="00094824">
        <w:rPr>
          <w:rFonts w:ascii="Arial" w:hAnsi="Arial" w:cs="Arial"/>
          <w:noProof/>
        </w:rPr>
        <w:fldChar w:fldCharType="end"/>
      </w:r>
    </w:p>
    <w:p w:rsidR="00EF31FF" w:rsidRPr="00094824" w:rsidRDefault="00EF31FF">
      <w:pPr>
        <w:pStyle w:val="TOC2"/>
        <w:rPr>
          <w:rFonts w:ascii="Arial" w:eastAsiaTheme="minorEastAsia" w:hAnsi="Arial" w:cs="Arial"/>
          <w:b w:val="0"/>
          <w:noProof/>
          <w:kern w:val="0"/>
          <w:sz w:val="22"/>
          <w:szCs w:val="22"/>
        </w:rPr>
      </w:pPr>
      <w:r w:rsidRPr="00094824">
        <w:rPr>
          <w:rFonts w:ascii="Arial" w:hAnsi="Arial" w:cs="Arial"/>
          <w:noProof/>
        </w:rPr>
        <w:t>12.</w:t>
      </w:r>
      <w:r w:rsidRPr="00094824">
        <w:rPr>
          <w:rFonts w:ascii="Arial" w:eastAsiaTheme="minorEastAsia" w:hAnsi="Arial" w:cs="Arial"/>
          <w:b w:val="0"/>
          <w:noProof/>
          <w:kern w:val="0"/>
          <w:sz w:val="22"/>
          <w:szCs w:val="22"/>
        </w:rPr>
        <w:tab/>
      </w:r>
      <w:r w:rsidRPr="00094824">
        <w:rPr>
          <w:rFonts w:ascii="Arial" w:hAnsi="Arial" w:cs="Arial"/>
          <w:noProof/>
        </w:rPr>
        <w:t>RECOVERY</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_Toc477859629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23</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w:t>
      </w:r>
      <w:r w:rsidRPr="00094824">
        <w:rPr>
          <w:rFonts w:ascii="Arial" w:eastAsiaTheme="minorEastAsia" w:hAnsi="Arial" w:cs="Arial"/>
          <w:noProof/>
          <w:kern w:val="0"/>
          <w:sz w:val="22"/>
          <w:szCs w:val="22"/>
        </w:rPr>
        <w:tab/>
      </w:r>
      <w:r w:rsidRPr="00094824">
        <w:rPr>
          <w:rFonts w:ascii="Arial" w:hAnsi="Arial" w:cs="Arial"/>
          <w:noProof/>
        </w:rPr>
        <w:t>Initiation and Recovery</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_Toc477859630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23</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B.</w:t>
      </w:r>
      <w:r w:rsidRPr="00094824">
        <w:rPr>
          <w:rFonts w:ascii="Arial" w:eastAsiaTheme="minorEastAsia" w:hAnsi="Arial" w:cs="Arial"/>
          <w:noProof/>
          <w:kern w:val="0"/>
          <w:sz w:val="22"/>
          <w:szCs w:val="22"/>
        </w:rPr>
        <w:tab/>
      </w:r>
      <w:r w:rsidRPr="00094824">
        <w:rPr>
          <w:rFonts w:ascii="Arial" w:hAnsi="Arial" w:cs="Arial"/>
          <w:noProof/>
        </w:rPr>
        <w:t>Protocol</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_Toc477859631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23</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C.</w:t>
      </w:r>
      <w:r w:rsidRPr="00094824">
        <w:rPr>
          <w:rFonts w:ascii="Arial" w:eastAsiaTheme="minorEastAsia" w:hAnsi="Arial" w:cs="Arial"/>
          <w:noProof/>
          <w:kern w:val="0"/>
          <w:sz w:val="22"/>
          <w:szCs w:val="22"/>
        </w:rPr>
        <w:tab/>
      </w:r>
      <w:r w:rsidRPr="00094824">
        <w:rPr>
          <w:rFonts w:ascii="Arial" w:hAnsi="Arial" w:cs="Arial"/>
          <w:noProof/>
        </w:rPr>
        <w:t>Restoration of Services</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_Toc477859632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23</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D.</w:t>
      </w:r>
      <w:r w:rsidRPr="00094824">
        <w:rPr>
          <w:rFonts w:ascii="Arial" w:eastAsiaTheme="minorEastAsia" w:hAnsi="Arial" w:cs="Arial"/>
          <w:noProof/>
          <w:kern w:val="0"/>
          <w:sz w:val="22"/>
          <w:szCs w:val="22"/>
        </w:rPr>
        <w:tab/>
      </w:r>
      <w:r w:rsidRPr="00094824">
        <w:rPr>
          <w:rFonts w:ascii="Arial" w:hAnsi="Arial" w:cs="Arial"/>
          <w:noProof/>
        </w:rPr>
        <w:t>Utility Restoration</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_Toc477859633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24</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E.</w:t>
      </w:r>
      <w:r w:rsidRPr="00094824">
        <w:rPr>
          <w:rFonts w:ascii="Arial" w:eastAsiaTheme="minorEastAsia" w:hAnsi="Arial" w:cs="Arial"/>
          <w:noProof/>
          <w:kern w:val="0"/>
          <w:sz w:val="22"/>
          <w:szCs w:val="22"/>
        </w:rPr>
        <w:tab/>
      </w:r>
      <w:r w:rsidRPr="00094824">
        <w:rPr>
          <w:rFonts w:ascii="Arial" w:hAnsi="Arial" w:cs="Arial"/>
          <w:noProof/>
        </w:rPr>
        <w:t>Staff/Patient Re-Entry</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_Toc477859634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24</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F.</w:t>
      </w:r>
      <w:r w:rsidRPr="00094824">
        <w:rPr>
          <w:rFonts w:ascii="Arial" w:eastAsiaTheme="minorEastAsia" w:hAnsi="Arial" w:cs="Arial"/>
          <w:noProof/>
          <w:kern w:val="0"/>
          <w:sz w:val="22"/>
          <w:szCs w:val="22"/>
        </w:rPr>
        <w:tab/>
      </w:r>
      <w:r w:rsidRPr="00094824">
        <w:rPr>
          <w:rFonts w:ascii="Arial" w:hAnsi="Arial" w:cs="Arial"/>
          <w:noProof/>
        </w:rPr>
        <w:t>Staff Debriefing</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_Toc477859635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24</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G.</w:t>
      </w:r>
      <w:r w:rsidRPr="00094824">
        <w:rPr>
          <w:rFonts w:ascii="Arial" w:eastAsiaTheme="minorEastAsia" w:hAnsi="Arial" w:cs="Arial"/>
          <w:noProof/>
          <w:kern w:val="0"/>
          <w:sz w:val="22"/>
          <w:szCs w:val="22"/>
        </w:rPr>
        <w:tab/>
      </w:r>
      <w:r w:rsidRPr="00094824">
        <w:rPr>
          <w:rFonts w:ascii="Arial" w:hAnsi="Arial" w:cs="Arial"/>
          <w:noProof/>
        </w:rPr>
        <w:t>After-Action Report/Improvement Plan</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_Toc477859636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24</w:t>
      </w:r>
      <w:r w:rsidR="00BA7CC9" w:rsidRPr="00094824">
        <w:rPr>
          <w:rFonts w:ascii="Arial" w:hAnsi="Arial" w:cs="Arial"/>
          <w:noProof/>
        </w:rPr>
        <w:fldChar w:fldCharType="end"/>
      </w:r>
    </w:p>
    <w:p w:rsidR="00EF31FF" w:rsidRPr="00094824" w:rsidRDefault="00EF31FF">
      <w:pPr>
        <w:pStyle w:val="TOC2"/>
        <w:rPr>
          <w:rFonts w:ascii="Arial" w:eastAsiaTheme="minorEastAsia" w:hAnsi="Arial" w:cs="Arial"/>
          <w:b w:val="0"/>
          <w:noProof/>
          <w:kern w:val="0"/>
          <w:sz w:val="22"/>
          <w:szCs w:val="22"/>
        </w:rPr>
      </w:pPr>
      <w:r w:rsidRPr="00094824">
        <w:rPr>
          <w:rFonts w:ascii="Arial" w:hAnsi="Arial" w:cs="Arial"/>
          <w:noProof/>
        </w:rPr>
        <w:t>13.</w:t>
      </w:r>
      <w:r w:rsidRPr="00094824">
        <w:rPr>
          <w:rFonts w:ascii="Arial" w:eastAsiaTheme="minorEastAsia" w:hAnsi="Arial" w:cs="Arial"/>
          <w:b w:val="0"/>
          <w:noProof/>
          <w:kern w:val="0"/>
          <w:sz w:val="22"/>
          <w:szCs w:val="22"/>
        </w:rPr>
        <w:tab/>
      </w:r>
      <w:r w:rsidRPr="00094824">
        <w:rPr>
          <w:rFonts w:ascii="Arial" w:hAnsi="Arial" w:cs="Arial"/>
          <w:noProof/>
        </w:rPr>
        <w:t>GLOSSARY</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_Toc477859637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25</w:t>
      </w:r>
      <w:r w:rsidR="00BA7CC9" w:rsidRPr="00094824">
        <w:rPr>
          <w:rFonts w:ascii="Arial" w:hAnsi="Arial" w:cs="Arial"/>
          <w:noProof/>
        </w:rPr>
        <w:fldChar w:fldCharType="end"/>
      </w:r>
    </w:p>
    <w:p w:rsidR="00EF31FF" w:rsidRPr="00094824" w:rsidRDefault="00EF31FF">
      <w:pPr>
        <w:pStyle w:val="TOC2"/>
        <w:rPr>
          <w:rFonts w:ascii="Arial" w:eastAsiaTheme="minorEastAsia" w:hAnsi="Arial" w:cs="Arial"/>
          <w:b w:val="0"/>
          <w:noProof/>
          <w:kern w:val="0"/>
          <w:sz w:val="22"/>
          <w:szCs w:val="22"/>
        </w:rPr>
      </w:pPr>
      <w:r w:rsidRPr="00094824">
        <w:rPr>
          <w:rFonts w:ascii="Arial" w:hAnsi="Arial" w:cs="Arial"/>
          <w:noProof/>
        </w:rPr>
        <w:t>14.</w:t>
      </w:r>
      <w:r w:rsidRPr="00094824">
        <w:rPr>
          <w:rFonts w:ascii="Arial" w:eastAsiaTheme="minorEastAsia" w:hAnsi="Arial" w:cs="Arial"/>
          <w:b w:val="0"/>
          <w:noProof/>
          <w:kern w:val="0"/>
          <w:sz w:val="22"/>
          <w:szCs w:val="22"/>
        </w:rPr>
        <w:tab/>
      </w:r>
      <w:r w:rsidRPr="00094824">
        <w:rPr>
          <w:rFonts w:ascii="Arial" w:hAnsi="Arial" w:cs="Arial"/>
          <w:noProof/>
        </w:rPr>
        <w:t>ACRONYMS</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_Toc477859638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29</w:t>
      </w:r>
      <w:r w:rsidR="00BA7CC9" w:rsidRPr="00094824">
        <w:rPr>
          <w:rFonts w:ascii="Arial" w:hAnsi="Arial" w:cs="Arial"/>
          <w:noProof/>
        </w:rPr>
        <w:fldChar w:fldCharType="end"/>
      </w:r>
    </w:p>
    <w:p w:rsidR="00EF31FF" w:rsidRPr="00094824" w:rsidRDefault="00EF31FF">
      <w:pPr>
        <w:pStyle w:val="TOC2"/>
        <w:rPr>
          <w:rFonts w:ascii="Arial" w:eastAsiaTheme="minorEastAsia" w:hAnsi="Arial" w:cs="Arial"/>
          <w:b w:val="0"/>
          <w:noProof/>
          <w:kern w:val="0"/>
          <w:sz w:val="22"/>
          <w:szCs w:val="22"/>
        </w:rPr>
      </w:pPr>
      <w:r w:rsidRPr="00094824">
        <w:rPr>
          <w:rFonts w:ascii="Arial" w:hAnsi="Arial" w:cs="Arial"/>
          <w:noProof/>
        </w:rPr>
        <w:t>15.</w:t>
      </w:r>
      <w:r w:rsidRPr="00094824">
        <w:rPr>
          <w:rFonts w:ascii="Arial" w:eastAsiaTheme="minorEastAsia" w:hAnsi="Arial" w:cs="Arial"/>
          <w:b w:val="0"/>
          <w:noProof/>
          <w:kern w:val="0"/>
          <w:sz w:val="22"/>
          <w:szCs w:val="22"/>
        </w:rPr>
        <w:tab/>
      </w:r>
      <w:r w:rsidRPr="00094824">
        <w:rPr>
          <w:rFonts w:ascii="Arial" w:hAnsi="Arial" w:cs="Arial"/>
          <w:noProof/>
        </w:rPr>
        <w:t>ATTACHMENTS</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_Toc477859639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31</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Attachment A: Training Plan</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_Toc477859640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32</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Attachment B: Mutual Aid Agreements/Memorandum of Understanding</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_Toc477859641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33</w:t>
      </w:r>
      <w:r w:rsidR="00BA7CC9" w:rsidRPr="00094824">
        <w:rPr>
          <w:rFonts w:ascii="Arial" w:hAnsi="Arial" w:cs="Arial"/>
          <w:noProof/>
        </w:rPr>
        <w:fldChar w:fldCharType="end"/>
      </w:r>
    </w:p>
    <w:p w:rsidR="00816AF9" w:rsidRDefault="00EF31FF">
      <w:pPr>
        <w:pStyle w:val="TOC3"/>
        <w:rPr>
          <w:rFonts w:ascii="Arial" w:hAnsi="Arial" w:cs="Arial"/>
          <w:noProof/>
        </w:rPr>
      </w:pPr>
      <w:r w:rsidRPr="00094824">
        <w:rPr>
          <w:rFonts w:ascii="Arial" w:hAnsi="Arial" w:cs="Arial"/>
          <w:noProof/>
        </w:rPr>
        <w:t xml:space="preserve">Attachment C: Alternate Care Site Evacuation Routes and Facility </w:t>
      </w:r>
    </w:p>
    <w:p w:rsidR="00EF31FF" w:rsidRPr="00094824" w:rsidRDefault="003E7D7B">
      <w:pPr>
        <w:pStyle w:val="TOC3"/>
        <w:rPr>
          <w:rFonts w:ascii="Arial" w:eastAsiaTheme="minorEastAsia" w:hAnsi="Arial" w:cs="Arial"/>
          <w:noProof/>
          <w:kern w:val="0"/>
          <w:sz w:val="22"/>
          <w:szCs w:val="22"/>
        </w:rPr>
      </w:pPr>
      <w:r>
        <w:rPr>
          <w:rFonts w:ascii="Arial" w:hAnsi="Arial" w:cs="Arial"/>
          <w:noProof/>
        </w:rPr>
        <w:tab/>
      </w:r>
      <w:r w:rsidR="00EF31FF" w:rsidRPr="00094824">
        <w:rPr>
          <w:rFonts w:ascii="Arial" w:hAnsi="Arial" w:cs="Arial"/>
          <w:noProof/>
        </w:rPr>
        <w:t>Floor Plans</w:t>
      </w:r>
      <w:r w:rsidR="00EF31FF" w:rsidRPr="00094824">
        <w:rPr>
          <w:rFonts w:ascii="Arial" w:hAnsi="Arial" w:cs="Arial"/>
          <w:noProof/>
        </w:rPr>
        <w:tab/>
      </w:r>
      <w:r w:rsidR="00BA7CC9" w:rsidRPr="00094824">
        <w:rPr>
          <w:rFonts w:ascii="Arial" w:hAnsi="Arial" w:cs="Arial"/>
          <w:noProof/>
        </w:rPr>
        <w:fldChar w:fldCharType="begin"/>
      </w:r>
      <w:r w:rsidR="00EF31FF" w:rsidRPr="00094824">
        <w:rPr>
          <w:rFonts w:ascii="Arial" w:hAnsi="Arial" w:cs="Arial"/>
          <w:noProof/>
        </w:rPr>
        <w:instrText xml:space="preserve"> PAGEREF _Toc477859642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34</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Attachment D: Sample Hospital Incident Command System Forms</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_Toc477859643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35</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Attachment E: Affiliated Facilities Specific Information</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_Toc477859644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36</w:t>
      </w:r>
      <w:r w:rsidR="00BA7CC9" w:rsidRPr="00094824">
        <w:rPr>
          <w:rFonts w:ascii="Arial" w:hAnsi="Arial" w:cs="Arial"/>
          <w:noProof/>
        </w:rPr>
        <w:fldChar w:fldCharType="end"/>
      </w:r>
    </w:p>
    <w:p w:rsidR="00EF31FF" w:rsidRPr="00094824" w:rsidRDefault="00EF31FF">
      <w:pPr>
        <w:pStyle w:val="TOC2"/>
        <w:rPr>
          <w:rFonts w:ascii="Arial" w:eastAsiaTheme="minorEastAsia" w:hAnsi="Arial" w:cs="Arial"/>
          <w:b w:val="0"/>
          <w:noProof/>
          <w:kern w:val="0"/>
          <w:sz w:val="22"/>
          <w:szCs w:val="22"/>
        </w:rPr>
      </w:pPr>
      <w:r w:rsidRPr="00094824">
        <w:rPr>
          <w:rFonts w:ascii="Arial" w:hAnsi="Arial" w:cs="Arial"/>
          <w:noProof/>
        </w:rPr>
        <w:t>16.</w:t>
      </w:r>
      <w:r w:rsidRPr="00094824">
        <w:rPr>
          <w:rFonts w:ascii="Arial" w:eastAsiaTheme="minorEastAsia" w:hAnsi="Arial" w:cs="Arial"/>
          <w:b w:val="0"/>
          <w:noProof/>
          <w:kern w:val="0"/>
          <w:sz w:val="22"/>
          <w:szCs w:val="22"/>
        </w:rPr>
        <w:tab/>
      </w:r>
      <w:r w:rsidRPr="00094824">
        <w:rPr>
          <w:rFonts w:ascii="Arial" w:hAnsi="Arial" w:cs="Arial"/>
          <w:noProof/>
        </w:rPr>
        <w:t>ANNEXES</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_Toc477859645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37</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Annex A: Communications Plan</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_Toc477859646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38</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Annex B: Safety and Security</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_Toc477859647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50</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Annex C: Strategic National Stockpile</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_Toc477859648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52</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Annex D: Continuity of Operations</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_Toc477859649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62</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Annex E: Mississippi Responder Management System</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_Toc477859650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73</w:t>
      </w:r>
      <w:r w:rsidR="00BA7CC9" w:rsidRPr="00094824">
        <w:rPr>
          <w:rFonts w:ascii="Arial" w:hAnsi="Arial" w:cs="Arial"/>
          <w:noProof/>
        </w:rPr>
        <w:fldChar w:fldCharType="end"/>
      </w:r>
    </w:p>
    <w:p w:rsidR="00EF31FF" w:rsidRPr="00094824" w:rsidRDefault="00EF31FF">
      <w:pPr>
        <w:pStyle w:val="TOC2"/>
        <w:rPr>
          <w:rFonts w:ascii="Arial" w:eastAsiaTheme="minorEastAsia" w:hAnsi="Arial" w:cs="Arial"/>
          <w:b w:val="0"/>
          <w:noProof/>
          <w:kern w:val="0"/>
          <w:sz w:val="22"/>
          <w:szCs w:val="22"/>
        </w:rPr>
      </w:pPr>
      <w:r w:rsidRPr="00094824">
        <w:rPr>
          <w:rFonts w:ascii="Arial" w:hAnsi="Arial" w:cs="Arial"/>
          <w:noProof/>
        </w:rPr>
        <w:t>17.</w:t>
      </w:r>
      <w:r w:rsidRPr="00094824">
        <w:rPr>
          <w:rFonts w:ascii="Arial" w:eastAsiaTheme="minorEastAsia" w:hAnsi="Arial" w:cs="Arial"/>
          <w:b w:val="0"/>
          <w:noProof/>
          <w:kern w:val="0"/>
          <w:sz w:val="22"/>
          <w:szCs w:val="22"/>
        </w:rPr>
        <w:tab/>
      </w:r>
      <w:r w:rsidRPr="00094824">
        <w:rPr>
          <w:rFonts w:ascii="Arial" w:hAnsi="Arial" w:cs="Arial"/>
          <w:noProof/>
        </w:rPr>
        <w:t>Incident Specific Appendices</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_Toc477859651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76</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Appendix A: Active Shooter</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_Toc477859652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77</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Appendix B: Biological Event</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_Toc477859653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78</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Appendix C: Bomb Threat</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_Toc477859654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79</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Appendix D: Chemical Event</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_Toc477859655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80</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Appendix E: Cyber Attack</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_Toc477859656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81</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Appendix F: Earthquake</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_Toc477859657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82</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Appendix G: Explosive Event</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_Toc477859658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83</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Appendix H: Extended Power Outages</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_Toc477859659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85</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Appendix I: Fire</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_Toc477859660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86</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Appendix J: Floods</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_Toc477859661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87</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Appendix K: Hazardous Materials and Decontamination</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_Toc477859662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88</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Appendix L: Hurricanes</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_Toc477859663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89</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Appendix M: Radiological/Nuclear Event</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_Toc477859664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90</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Appendix N: Pandemic Influenza/Infection Control/Isolation</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_Toc477859665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91</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Appendix O: Severe Weather/Extreme Temperatures/Winter Storms</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_Toc477859666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92</w:t>
      </w:r>
      <w:r w:rsidR="00BA7CC9" w:rsidRPr="00094824">
        <w:rPr>
          <w:rFonts w:ascii="Arial" w:hAnsi="Arial" w:cs="Arial"/>
          <w:noProof/>
        </w:rPr>
        <w:fldChar w:fldCharType="end"/>
      </w:r>
    </w:p>
    <w:p w:rsidR="00EF31FF" w:rsidRPr="00094824" w:rsidRDefault="00EF31FF">
      <w:pPr>
        <w:pStyle w:val="TOC3"/>
        <w:rPr>
          <w:rFonts w:ascii="Arial" w:eastAsiaTheme="minorEastAsia" w:hAnsi="Arial" w:cs="Arial"/>
          <w:noProof/>
          <w:kern w:val="0"/>
          <w:sz w:val="22"/>
          <w:szCs w:val="22"/>
        </w:rPr>
      </w:pPr>
      <w:r w:rsidRPr="00094824">
        <w:rPr>
          <w:rFonts w:ascii="Arial" w:hAnsi="Arial" w:cs="Arial"/>
          <w:noProof/>
        </w:rPr>
        <w:t>Appendix P: Wildfire</w:t>
      </w:r>
      <w:r w:rsidRPr="00094824">
        <w:rPr>
          <w:rFonts w:ascii="Arial" w:hAnsi="Arial" w:cs="Arial"/>
          <w:noProof/>
        </w:rPr>
        <w:tab/>
      </w:r>
      <w:r w:rsidR="00BA7CC9" w:rsidRPr="00094824">
        <w:rPr>
          <w:rFonts w:ascii="Arial" w:hAnsi="Arial" w:cs="Arial"/>
          <w:noProof/>
        </w:rPr>
        <w:fldChar w:fldCharType="begin"/>
      </w:r>
      <w:r w:rsidRPr="00094824">
        <w:rPr>
          <w:rFonts w:ascii="Arial" w:hAnsi="Arial" w:cs="Arial"/>
          <w:noProof/>
        </w:rPr>
        <w:instrText xml:space="preserve"> PAGEREF _Toc477859667 \h </w:instrText>
      </w:r>
      <w:r w:rsidR="00BA7CC9" w:rsidRPr="00094824">
        <w:rPr>
          <w:rFonts w:ascii="Arial" w:hAnsi="Arial" w:cs="Arial"/>
          <w:noProof/>
        </w:rPr>
      </w:r>
      <w:r w:rsidR="00BA7CC9" w:rsidRPr="00094824">
        <w:rPr>
          <w:rFonts w:ascii="Arial" w:hAnsi="Arial" w:cs="Arial"/>
          <w:noProof/>
        </w:rPr>
        <w:fldChar w:fldCharType="separate"/>
      </w:r>
      <w:r w:rsidR="00816AF9">
        <w:rPr>
          <w:rFonts w:ascii="Arial" w:hAnsi="Arial" w:cs="Arial"/>
          <w:noProof/>
        </w:rPr>
        <w:t>94</w:t>
      </w:r>
      <w:r w:rsidR="00BA7CC9" w:rsidRPr="00094824">
        <w:rPr>
          <w:rFonts w:ascii="Arial" w:hAnsi="Arial" w:cs="Arial"/>
          <w:noProof/>
        </w:rPr>
        <w:fldChar w:fldCharType="end"/>
      </w:r>
    </w:p>
    <w:p w:rsidR="00CF63B8" w:rsidRPr="002D17FD" w:rsidRDefault="00BA7CC9" w:rsidP="002D17FD">
      <w:pPr>
        <w:jc w:val="center"/>
        <w:rPr>
          <w:rFonts w:ascii="Arial" w:hAnsi="Arial" w:cs="Arial"/>
          <w:b/>
        </w:rPr>
      </w:pPr>
      <w:r w:rsidRPr="00094824">
        <w:rPr>
          <w:rFonts w:ascii="Arial" w:hAnsi="Arial" w:cs="Arial"/>
        </w:rPr>
        <w:fldChar w:fldCharType="end"/>
      </w:r>
      <w:r w:rsidR="00CF63B8" w:rsidRPr="00FB53A5">
        <w:br w:type="page"/>
      </w:r>
      <w:r w:rsidR="00CF63B8" w:rsidRPr="002D17FD">
        <w:rPr>
          <w:rFonts w:ascii="Arial" w:hAnsi="Arial" w:cs="Arial"/>
          <w:b/>
        </w:rPr>
        <w:t>List of Tables</w:t>
      </w:r>
    </w:p>
    <w:p w:rsidR="00CF63B8" w:rsidRPr="003F5F75" w:rsidRDefault="00CF63B8" w:rsidP="00F948E8">
      <w:pPr>
        <w:rPr>
          <w:rFonts w:ascii="Arial" w:hAnsi="Arial" w:cs="Arial"/>
          <w:sz w:val="22"/>
          <w:szCs w:val="22"/>
        </w:rPr>
      </w:pPr>
    </w:p>
    <w:p w:rsidR="008E1AB4" w:rsidRDefault="00BA7CC9">
      <w:pPr>
        <w:pStyle w:val="TableofFigures"/>
        <w:tabs>
          <w:tab w:val="right" w:leader="dot" w:pos="9350"/>
        </w:tabs>
        <w:rPr>
          <w:rFonts w:ascii="Arial" w:hAnsi="Arial" w:cs="Arial"/>
          <w:noProof/>
        </w:rPr>
      </w:pPr>
      <w:r w:rsidRPr="008E1AB4">
        <w:rPr>
          <w:rFonts w:ascii="Arial" w:hAnsi="Arial" w:cs="Arial"/>
          <w:sz w:val="22"/>
          <w:szCs w:val="22"/>
        </w:rPr>
        <w:fldChar w:fldCharType="begin"/>
      </w:r>
      <w:r w:rsidR="003F5F75" w:rsidRPr="008E1AB4">
        <w:rPr>
          <w:rFonts w:ascii="Arial" w:hAnsi="Arial" w:cs="Arial"/>
          <w:sz w:val="22"/>
          <w:szCs w:val="22"/>
        </w:rPr>
        <w:instrText xml:space="preserve"> TOC \t "Table Title,9" \c "Table" </w:instrText>
      </w:r>
      <w:r w:rsidRPr="008E1AB4">
        <w:rPr>
          <w:rFonts w:ascii="Arial" w:hAnsi="Arial" w:cs="Arial"/>
          <w:sz w:val="22"/>
          <w:szCs w:val="22"/>
        </w:rPr>
        <w:fldChar w:fldCharType="separate"/>
      </w:r>
      <w:r w:rsidR="008E1AB4" w:rsidRPr="008E1AB4">
        <w:rPr>
          <w:rFonts w:ascii="Arial" w:hAnsi="Arial" w:cs="Arial"/>
          <w:noProof/>
        </w:rPr>
        <w:t>Table 1: Primary and Affiliate/Sister Facilities</w:t>
      </w:r>
      <w:r w:rsidR="008E1AB4" w:rsidRPr="008E1AB4">
        <w:rPr>
          <w:rFonts w:ascii="Arial" w:hAnsi="Arial" w:cs="Arial"/>
          <w:noProof/>
        </w:rPr>
        <w:tab/>
      </w:r>
      <w:r w:rsidRPr="008E1AB4">
        <w:rPr>
          <w:rFonts w:ascii="Arial" w:hAnsi="Arial" w:cs="Arial"/>
          <w:noProof/>
        </w:rPr>
        <w:fldChar w:fldCharType="begin"/>
      </w:r>
      <w:r w:rsidR="008E1AB4" w:rsidRPr="008E1AB4">
        <w:rPr>
          <w:rFonts w:ascii="Arial" w:hAnsi="Arial" w:cs="Arial"/>
          <w:noProof/>
        </w:rPr>
        <w:instrText xml:space="preserve"> PAGEREF _Toc477865524 \h </w:instrText>
      </w:r>
      <w:r w:rsidRPr="008E1AB4">
        <w:rPr>
          <w:rFonts w:ascii="Arial" w:hAnsi="Arial" w:cs="Arial"/>
          <w:noProof/>
        </w:rPr>
      </w:r>
      <w:r w:rsidRPr="008E1AB4">
        <w:rPr>
          <w:rFonts w:ascii="Arial" w:hAnsi="Arial" w:cs="Arial"/>
          <w:noProof/>
        </w:rPr>
        <w:fldChar w:fldCharType="separate"/>
      </w:r>
      <w:r w:rsidR="00816AF9">
        <w:rPr>
          <w:rFonts w:ascii="Arial" w:hAnsi="Arial" w:cs="Arial"/>
          <w:noProof/>
        </w:rPr>
        <w:t>ii</w:t>
      </w:r>
      <w:r w:rsidRPr="008E1AB4">
        <w:rPr>
          <w:rFonts w:ascii="Arial" w:hAnsi="Arial" w:cs="Arial"/>
          <w:noProof/>
        </w:rPr>
        <w:fldChar w:fldCharType="end"/>
      </w:r>
    </w:p>
    <w:p w:rsidR="008E1AB4" w:rsidRPr="008E1AB4" w:rsidRDefault="008E1AB4" w:rsidP="008E1AB4">
      <w:pPr>
        <w:rPr>
          <w:rFonts w:eastAsiaTheme="minorEastAsia"/>
        </w:rPr>
      </w:pPr>
    </w:p>
    <w:p w:rsidR="008E1AB4" w:rsidRDefault="008E1AB4">
      <w:pPr>
        <w:pStyle w:val="TableofFigures"/>
        <w:tabs>
          <w:tab w:val="right" w:leader="dot" w:pos="9350"/>
        </w:tabs>
        <w:rPr>
          <w:rFonts w:ascii="Arial" w:hAnsi="Arial" w:cs="Arial"/>
          <w:noProof/>
        </w:rPr>
      </w:pPr>
      <w:r w:rsidRPr="008E1AB4">
        <w:rPr>
          <w:rFonts w:ascii="Arial" w:hAnsi="Arial" w:cs="Arial"/>
          <w:noProof/>
        </w:rPr>
        <w:t>Table 2: Exercises Conducted</w:t>
      </w:r>
      <w:r w:rsidRPr="008E1AB4">
        <w:rPr>
          <w:rFonts w:ascii="Arial" w:hAnsi="Arial" w:cs="Arial"/>
          <w:noProof/>
        </w:rPr>
        <w:tab/>
      </w:r>
      <w:r w:rsidR="00BA7CC9" w:rsidRPr="008E1AB4">
        <w:rPr>
          <w:rFonts w:ascii="Arial" w:hAnsi="Arial" w:cs="Arial"/>
          <w:noProof/>
        </w:rPr>
        <w:fldChar w:fldCharType="begin"/>
      </w:r>
      <w:r w:rsidRPr="008E1AB4">
        <w:rPr>
          <w:rFonts w:ascii="Arial" w:hAnsi="Arial" w:cs="Arial"/>
          <w:noProof/>
        </w:rPr>
        <w:instrText xml:space="preserve"> PAGEREF _Toc477865525 \h </w:instrText>
      </w:r>
      <w:r w:rsidR="00BA7CC9" w:rsidRPr="008E1AB4">
        <w:rPr>
          <w:rFonts w:ascii="Arial" w:hAnsi="Arial" w:cs="Arial"/>
          <w:noProof/>
        </w:rPr>
      </w:r>
      <w:r w:rsidR="00BA7CC9" w:rsidRPr="008E1AB4">
        <w:rPr>
          <w:rFonts w:ascii="Arial" w:hAnsi="Arial" w:cs="Arial"/>
          <w:noProof/>
        </w:rPr>
        <w:fldChar w:fldCharType="separate"/>
      </w:r>
      <w:r w:rsidR="00816AF9">
        <w:rPr>
          <w:rFonts w:ascii="Arial" w:hAnsi="Arial" w:cs="Arial"/>
          <w:noProof/>
        </w:rPr>
        <w:t>4</w:t>
      </w:r>
      <w:r w:rsidR="00BA7CC9" w:rsidRPr="008E1AB4">
        <w:rPr>
          <w:rFonts w:ascii="Arial" w:hAnsi="Arial" w:cs="Arial"/>
          <w:noProof/>
        </w:rPr>
        <w:fldChar w:fldCharType="end"/>
      </w:r>
    </w:p>
    <w:p w:rsidR="008E1AB4" w:rsidRPr="008E1AB4" w:rsidRDefault="008E1AB4" w:rsidP="008E1AB4">
      <w:pPr>
        <w:rPr>
          <w:rFonts w:eastAsiaTheme="minorEastAsia"/>
        </w:rPr>
      </w:pPr>
    </w:p>
    <w:p w:rsidR="008E1AB4" w:rsidRDefault="008E1AB4">
      <w:pPr>
        <w:pStyle w:val="TableofFigures"/>
        <w:tabs>
          <w:tab w:val="right" w:leader="dot" w:pos="9350"/>
        </w:tabs>
        <w:rPr>
          <w:rFonts w:ascii="Arial" w:hAnsi="Arial" w:cs="Arial"/>
          <w:noProof/>
        </w:rPr>
      </w:pPr>
      <w:r w:rsidRPr="008E1AB4">
        <w:rPr>
          <w:rFonts w:ascii="Arial" w:hAnsi="Arial" w:cs="Arial"/>
          <w:noProof/>
        </w:rPr>
        <w:t>Table 3: Individuals Responsible for Emergency Operations Plan Activation</w:t>
      </w:r>
      <w:r w:rsidRPr="008E1AB4">
        <w:rPr>
          <w:rFonts w:ascii="Arial" w:hAnsi="Arial" w:cs="Arial"/>
          <w:noProof/>
        </w:rPr>
        <w:tab/>
      </w:r>
      <w:r w:rsidR="00BA7CC9" w:rsidRPr="008E1AB4">
        <w:rPr>
          <w:rFonts w:ascii="Arial" w:hAnsi="Arial" w:cs="Arial"/>
          <w:noProof/>
        </w:rPr>
        <w:fldChar w:fldCharType="begin"/>
      </w:r>
      <w:r w:rsidRPr="008E1AB4">
        <w:rPr>
          <w:rFonts w:ascii="Arial" w:hAnsi="Arial" w:cs="Arial"/>
          <w:noProof/>
        </w:rPr>
        <w:instrText xml:space="preserve"> PAGEREF _Toc477865526 \h </w:instrText>
      </w:r>
      <w:r w:rsidR="00BA7CC9" w:rsidRPr="008E1AB4">
        <w:rPr>
          <w:rFonts w:ascii="Arial" w:hAnsi="Arial" w:cs="Arial"/>
          <w:noProof/>
        </w:rPr>
      </w:r>
      <w:r w:rsidR="00BA7CC9" w:rsidRPr="008E1AB4">
        <w:rPr>
          <w:rFonts w:ascii="Arial" w:hAnsi="Arial" w:cs="Arial"/>
          <w:noProof/>
        </w:rPr>
        <w:fldChar w:fldCharType="separate"/>
      </w:r>
      <w:r w:rsidR="00816AF9">
        <w:rPr>
          <w:rFonts w:ascii="Arial" w:hAnsi="Arial" w:cs="Arial"/>
          <w:noProof/>
        </w:rPr>
        <w:t>8</w:t>
      </w:r>
      <w:r w:rsidR="00BA7CC9" w:rsidRPr="008E1AB4">
        <w:rPr>
          <w:rFonts w:ascii="Arial" w:hAnsi="Arial" w:cs="Arial"/>
          <w:noProof/>
        </w:rPr>
        <w:fldChar w:fldCharType="end"/>
      </w:r>
    </w:p>
    <w:p w:rsidR="008E1AB4" w:rsidRPr="008E1AB4" w:rsidRDefault="008E1AB4" w:rsidP="008E1AB4">
      <w:pPr>
        <w:rPr>
          <w:rFonts w:eastAsiaTheme="minorEastAsia"/>
        </w:rPr>
      </w:pPr>
    </w:p>
    <w:p w:rsidR="008E1AB4" w:rsidRDefault="008E1AB4">
      <w:pPr>
        <w:pStyle w:val="TableofFigures"/>
        <w:tabs>
          <w:tab w:val="right" w:leader="dot" w:pos="9350"/>
        </w:tabs>
        <w:rPr>
          <w:rFonts w:ascii="Arial" w:hAnsi="Arial" w:cs="Arial"/>
          <w:noProof/>
        </w:rPr>
      </w:pPr>
      <w:r w:rsidRPr="008E1AB4">
        <w:rPr>
          <w:rFonts w:ascii="Arial" w:hAnsi="Arial" w:cs="Arial"/>
          <w:noProof/>
        </w:rPr>
        <w:t>Table 4: Roles and Responsibilities</w:t>
      </w:r>
      <w:r w:rsidRPr="008E1AB4">
        <w:rPr>
          <w:rFonts w:ascii="Arial" w:hAnsi="Arial" w:cs="Arial"/>
          <w:noProof/>
        </w:rPr>
        <w:tab/>
      </w:r>
      <w:r w:rsidR="00BA7CC9" w:rsidRPr="008E1AB4">
        <w:rPr>
          <w:rFonts w:ascii="Arial" w:hAnsi="Arial" w:cs="Arial"/>
          <w:noProof/>
        </w:rPr>
        <w:fldChar w:fldCharType="begin"/>
      </w:r>
      <w:r w:rsidRPr="008E1AB4">
        <w:rPr>
          <w:rFonts w:ascii="Arial" w:hAnsi="Arial" w:cs="Arial"/>
          <w:noProof/>
        </w:rPr>
        <w:instrText xml:space="preserve"> PAGEREF _Toc477865527 \h </w:instrText>
      </w:r>
      <w:r w:rsidR="00BA7CC9" w:rsidRPr="008E1AB4">
        <w:rPr>
          <w:rFonts w:ascii="Arial" w:hAnsi="Arial" w:cs="Arial"/>
          <w:noProof/>
        </w:rPr>
      </w:r>
      <w:r w:rsidR="00BA7CC9" w:rsidRPr="008E1AB4">
        <w:rPr>
          <w:rFonts w:ascii="Arial" w:hAnsi="Arial" w:cs="Arial"/>
          <w:noProof/>
        </w:rPr>
        <w:fldChar w:fldCharType="separate"/>
      </w:r>
      <w:r w:rsidR="00816AF9">
        <w:rPr>
          <w:rFonts w:ascii="Arial" w:hAnsi="Arial" w:cs="Arial"/>
          <w:noProof/>
        </w:rPr>
        <w:t>9</w:t>
      </w:r>
      <w:r w:rsidR="00BA7CC9" w:rsidRPr="008E1AB4">
        <w:rPr>
          <w:rFonts w:ascii="Arial" w:hAnsi="Arial" w:cs="Arial"/>
          <w:noProof/>
        </w:rPr>
        <w:fldChar w:fldCharType="end"/>
      </w:r>
    </w:p>
    <w:p w:rsidR="008E1AB4" w:rsidRPr="008E1AB4" w:rsidRDefault="008E1AB4" w:rsidP="008E1AB4">
      <w:pPr>
        <w:rPr>
          <w:rFonts w:eastAsiaTheme="minorEastAsia"/>
        </w:rPr>
      </w:pPr>
    </w:p>
    <w:p w:rsidR="008E1AB4" w:rsidRDefault="008E1AB4">
      <w:pPr>
        <w:pStyle w:val="TableofFigures"/>
        <w:tabs>
          <w:tab w:val="right" w:leader="dot" w:pos="9350"/>
        </w:tabs>
        <w:rPr>
          <w:rFonts w:ascii="Arial" w:hAnsi="Arial" w:cs="Arial"/>
          <w:noProof/>
        </w:rPr>
      </w:pPr>
      <w:r w:rsidRPr="008E1AB4">
        <w:rPr>
          <w:rFonts w:ascii="Arial" w:hAnsi="Arial" w:cs="Arial"/>
          <w:noProof/>
        </w:rPr>
        <w:t>Table 5: Key Personnel and Orders of Succession</w:t>
      </w:r>
      <w:r w:rsidRPr="008E1AB4">
        <w:rPr>
          <w:rFonts w:ascii="Arial" w:hAnsi="Arial" w:cs="Arial"/>
          <w:noProof/>
        </w:rPr>
        <w:tab/>
      </w:r>
      <w:r w:rsidR="00BA7CC9" w:rsidRPr="008E1AB4">
        <w:rPr>
          <w:rFonts w:ascii="Arial" w:hAnsi="Arial" w:cs="Arial"/>
          <w:noProof/>
        </w:rPr>
        <w:fldChar w:fldCharType="begin"/>
      </w:r>
      <w:r w:rsidRPr="008E1AB4">
        <w:rPr>
          <w:rFonts w:ascii="Arial" w:hAnsi="Arial" w:cs="Arial"/>
          <w:noProof/>
        </w:rPr>
        <w:instrText xml:space="preserve"> PAGEREF _Toc477865528 \h </w:instrText>
      </w:r>
      <w:r w:rsidR="00BA7CC9" w:rsidRPr="008E1AB4">
        <w:rPr>
          <w:rFonts w:ascii="Arial" w:hAnsi="Arial" w:cs="Arial"/>
          <w:noProof/>
        </w:rPr>
      </w:r>
      <w:r w:rsidR="00BA7CC9" w:rsidRPr="008E1AB4">
        <w:rPr>
          <w:rFonts w:ascii="Arial" w:hAnsi="Arial" w:cs="Arial"/>
          <w:noProof/>
        </w:rPr>
        <w:fldChar w:fldCharType="separate"/>
      </w:r>
      <w:r w:rsidR="00816AF9">
        <w:rPr>
          <w:rFonts w:ascii="Arial" w:hAnsi="Arial" w:cs="Arial"/>
          <w:noProof/>
        </w:rPr>
        <w:t>11</w:t>
      </w:r>
      <w:r w:rsidR="00BA7CC9" w:rsidRPr="008E1AB4">
        <w:rPr>
          <w:rFonts w:ascii="Arial" w:hAnsi="Arial" w:cs="Arial"/>
          <w:noProof/>
        </w:rPr>
        <w:fldChar w:fldCharType="end"/>
      </w:r>
    </w:p>
    <w:p w:rsidR="008E1AB4" w:rsidRPr="008E1AB4" w:rsidRDefault="008E1AB4" w:rsidP="008E1AB4">
      <w:pPr>
        <w:rPr>
          <w:rFonts w:eastAsiaTheme="minorEastAsia"/>
        </w:rPr>
      </w:pPr>
    </w:p>
    <w:p w:rsidR="008E1AB4" w:rsidRDefault="008E1AB4">
      <w:pPr>
        <w:pStyle w:val="TableofFigures"/>
        <w:tabs>
          <w:tab w:val="right" w:leader="dot" w:pos="9350"/>
        </w:tabs>
        <w:rPr>
          <w:rFonts w:ascii="Arial" w:hAnsi="Arial" w:cs="Arial"/>
          <w:noProof/>
        </w:rPr>
      </w:pPr>
      <w:r w:rsidRPr="008E1AB4">
        <w:rPr>
          <w:rFonts w:ascii="Arial" w:hAnsi="Arial" w:cs="Arial"/>
          <w:noProof/>
        </w:rPr>
        <w:t>Table 6: Delegations of Authority</w:t>
      </w:r>
      <w:r w:rsidRPr="008E1AB4">
        <w:rPr>
          <w:rFonts w:ascii="Arial" w:hAnsi="Arial" w:cs="Arial"/>
          <w:noProof/>
        </w:rPr>
        <w:tab/>
      </w:r>
      <w:r w:rsidR="00BA7CC9" w:rsidRPr="008E1AB4">
        <w:rPr>
          <w:rFonts w:ascii="Arial" w:hAnsi="Arial" w:cs="Arial"/>
          <w:noProof/>
        </w:rPr>
        <w:fldChar w:fldCharType="begin"/>
      </w:r>
      <w:r w:rsidRPr="008E1AB4">
        <w:rPr>
          <w:rFonts w:ascii="Arial" w:hAnsi="Arial" w:cs="Arial"/>
          <w:noProof/>
        </w:rPr>
        <w:instrText xml:space="preserve"> PAGEREF _Toc477865529 \h </w:instrText>
      </w:r>
      <w:r w:rsidR="00BA7CC9" w:rsidRPr="008E1AB4">
        <w:rPr>
          <w:rFonts w:ascii="Arial" w:hAnsi="Arial" w:cs="Arial"/>
          <w:noProof/>
        </w:rPr>
      </w:r>
      <w:r w:rsidR="00BA7CC9" w:rsidRPr="008E1AB4">
        <w:rPr>
          <w:rFonts w:ascii="Arial" w:hAnsi="Arial" w:cs="Arial"/>
          <w:noProof/>
        </w:rPr>
        <w:fldChar w:fldCharType="separate"/>
      </w:r>
      <w:r w:rsidR="00816AF9">
        <w:rPr>
          <w:rFonts w:ascii="Arial" w:hAnsi="Arial" w:cs="Arial"/>
          <w:noProof/>
        </w:rPr>
        <w:t>12</w:t>
      </w:r>
      <w:r w:rsidR="00BA7CC9" w:rsidRPr="008E1AB4">
        <w:rPr>
          <w:rFonts w:ascii="Arial" w:hAnsi="Arial" w:cs="Arial"/>
          <w:noProof/>
        </w:rPr>
        <w:fldChar w:fldCharType="end"/>
      </w:r>
    </w:p>
    <w:p w:rsidR="008E1AB4" w:rsidRPr="008E1AB4" w:rsidRDefault="008E1AB4" w:rsidP="008E1AB4">
      <w:pPr>
        <w:rPr>
          <w:rFonts w:eastAsiaTheme="minorEastAsia"/>
        </w:rPr>
      </w:pPr>
    </w:p>
    <w:p w:rsidR="008E1AB4" w:rsidRDefault="008E1AB4">
      <w:pPr>
        <w:pStyle w:val="TableofFigures"/>
        <w:tabs>
          <w:tab w:val="right" w:leader="dot" w:pos="9350"/>
        </w:tabs>
        <w:rPr>
          <w:rFonts w:ascii="Arial" w:hAnsi="Arial" w:cs="Arial"/>
          <w:noProof/>
        </w:rPr>
      </w:pPr>
      <w:r w:rsidRPr="008E1AB4">
        <w:rPr>
          <w:rFonts w:ascii="Arial" w:hAnsi="Arial" w:cs="Arial"/>
          <w:noProof/>
        </w:rPr>
        <w:t>Table 7: Generator Details</w:t>
      </w:r>
      <w:r w:rsidRPr="008E1AB4">
        <w:rPr>
          <w:rFonts w:ascii="Arial" w:hAnsi="Arial" w:cs="Arial"/>
          <w:noProof/>
        </w:rPr>
        <w:tab/>
      </w:r>
      <w:r w:rsidR="00BA7CC9" w:rsidRPr="008E1AB4">
        <w:rPr>
          <w:rFonts w:ascii="Arial" w:hAnsi="Arial" w:cs="Arial"/>
          <w:noProof/>
        </w:rPr>
        <w:fldChar w:fldCharType="begin"/>
      </w:r>
      <w:r w:rsidRPr="008E1AB4">
        <w:rPr>
          <w:rFonts w:ascii="Arial" w:hAnsi="Arial" w:cs="Arial"/>
          <w:noProof/>
        </w:rPr>
        <w:instrText xml:space="preserve"> PAGEREF _Toc477865530 \h </w:instrText>
      </w:r>
      <w:r w:rsidR="00BA7CC9" w:rsidRPr="008E1AB4">
        <w:rPr>
          <w:rFonts w:ascii="Arial" w:hAnsi="Arial" w:cs="Arial"/>
          <w:noProof/>
        </w:rPr>
      </w:r>
      <w:r w:rsidR="00BA7CC9" w:rsidRPr="008E1AB4">
        <w:rPr>
          <w:rFonts w:ascii="Arial" w:hAnsi="Arial" w:cs="Arial"/>
          <w:noProof/>
        </w:rPr>
        <w:fldChar w:fldCharType="separate"/>
      </w:r>
      <w:r w:rsidR="00816AF9">
        <w:rPr>
          <w:rFonts w:ascii="Arial" w:hAnsi="Arial" w:cs="Arial"/>
          <w:noProof/>
        </w:rPr>
        <w:t>16</w:t>
      </w:r>
      <w:r w:rsidR="00BA7CC9" w:rsidRPr="008E1AB4">
        <w:rPr>
          <w:rFonts w:ascii="Arial" w:hAnsi="Arial" w:cs="Arial"/>
          <w:noProof/>
        </w:rPr>
        <w:fldChar w:fldCharType="end"/>
      </w:r>
    </w:p>
    <w:p w:rsidR="008E1AB4" w:rsidRPr="008E1AB4" w:rsidRDefault="008E1AB4" w:rsidP="008E1AB4">
      <w:pPr>
        <w:rPr>
          <w:rFonts w:eastAsiaTheme="minorEastAsia"/>
        </w:rPr>
      </w:pPr>
    </w:p>
    <w:p w:rsidR="008E1AB4" w:rsidRDefault="008E1AB4">
      <w:pPr>
        <w:pStyle w:val="TableofFigures"/>
        <w:tabs>
          <w:tab w:val="right" w:leader="dot" w:pos="9350"/>
        </w:tabs>
        <w:rPr>
          <w:rFonts w:ascii="Arial" w:hAnsi="Arial" w:cs="Arial"/>
          <w:noProof/>
        </w:rPr>
      </w:pPr>
      <w:r w:rsidRPr="008E1AB4">
        <w:rPr>
          <w:rFonts w:ascii="Arial" w:hAnsi="Arial" w:cs="Arial"/>
          <w:noProof/>
        </w:rPr>
        <w:t>Table 8: Quantities of Potable and Non-Potable Water</w:t>
      </w:r>
      <w:r w:rsidRPr="008E1AB4">
        <w:rPr>
          <w:rFonts w:ascii="Arial" w:hAnsi="Arial" w:cs="Arial"/>
          <w:noProof/>
        </w:rPr>
        <w:tab/>
      </w:r>
      <w:r w:rsidR="00BA7CC9" w:rsidRPr="008E1AB4">
        <w:rPr>
          <w:rFonts w:ascii="Arial" w:hAnsi="Arial" w:cs="Arial"/>
          <w:noProof/>
        </w:rPr>
        <w:fldChar w:fldCharType="begin"/>
      </w:r>
      <w:r w:rsidRPr="008E1AB4">
        <w:rPr>
          <w:rFonts w:ascii="Arial" w:hAnsi="Arial" w:cs="Arial"/>
          <w:noProof/>
        </w:rPr>
        <w:instrText xml:space="preserve"> PAGEREF _Toc477865531 \h </w:instrText>
      </w:r>
      <w:r w:rsidR="00BA7CC9" w:rsidRPr="008E1AB4">
        <w:rPr>
          <w:rFonts w:ascii="Arial" w:hAnsi="Arial" w:cs="Arial"/>
          <w:noProof/>
        </w:rPr>
      </w:r>
      <w:r w:rsidR="00BA7CC9" w:rsidRPr="008E1AB4">
        <w:rPr>
          <w:rFonts w:ascii="Arial" w:hAnsi="Arial" w:cs="Arial"/>
          <w:noProof/>
        </w:rPr>
        <w:fldChar w:fldCharType="separate"/>
      </w:r>
      <w:r w:rsidR="00816AF9">
        <w:rPr>
          <w:rFonts w:ascii="Arial" w:hAnsi="Arial" w:cs="Arial"/>
          <w:noProof/>
        </w:rPr>
        <w:t>18</w:t>
      </w:r>
      <w:r w:rsidR="00BA7CC9" w:rsidRPr="008E1AB4">
        <w:rPr>
          <w:rFonts w:ascii="Arial" w:hAnsi="Arial" w:cs="Arial"/>
          <w:noProof/>
        </w:rPr>
        <w:fldChar w:fldCharType="end"/>
      </w:r>
    </w:p>
    <w:p w:rsidR="008E1AB4" w:rsidRPr="008E1AB4" w:rsidRDefault="008E1AB4" w:rsidP="008E1AB4">
      <w:pPr>
        <w:rPr>
          <w:rFonts w:eastAsiaTheme="minorEastAsia"/>
        </w:rPr>
      </w:pPr>
    </w:p>
    <w:p w:rsidR="008E1AB4" w:rsidRDefault="008E1AB4">
      <w:pPr>
        <w:pStyle w:val="TableofFigures"/>
        <w:tabs>
          <w:tab w:val="right" w:leader="dot" w:pos="9350"/>
        </w:tabs>
        <w:rPr>
          <w:rFonts w:ascii="Arial" w:hAnsi="Arial" w:cs="Arial"/>
          <w:noProof/>
        </w:rPr>
      </w:pPr>
      <w:r w:rsidRPr="008E1AB4">
        <w:rPr>
          <w:rFonts w:ascii="Arial" w:hAnsi="Arial" w:cs="Arial"/>
          <w:noProof/>
        </w:rPr>
        <w:t>Table 9: Maintenance Activities</w:t>
      </w:r>
      <w:r w:rsidRPr="008E1AB4">
        <w:rPr>
          <w:rFonts w:ascii="Arial" w:hAnsi="Arial" w:cs="Arial"/>
          <w:noProof/>
        </w:rPr>
        <w:tab/>
      </w:r>
      <w:r w:rsidR="00BA7CC9" w:rsidRPr="008E1AB4">
        <w:rPr>
          <w:rFonts w:ascii="Arial" w:hAnsi="Arial" w:cs="Arial"/>
          <w:noProof/>
        </w:rPr>
        <w:fldChar w:fldCharType="begin"/>
      </w:r>
      <w:r w:rsidRPr="008E1AB4">
        <w:rPr>
          <w:rFonts w:ascii="Arial" w:hAnsi="Arial" w:cs="Arial"/>
          <w:noProof/>
        </w:rPr>
        <w:instrText xml:space="preserve"> PAGEREF _Toc477865532 \h </w:instrText>
      </w:r>
      <w:r w:rsidR="00BA7CC9" w:rsidRPr="008E1AB4">
        <w:rPr>
          <w:rFonts w:ascii="Arial" w:hAnsi="Arial" w:cs="Arial"/>
          <w:noProof/>
        </w:rPr>
      </w:r>
      <w:r w:rsidR="00BA7CC9" w:rsidRPr="008E1AB4">
        <w:rPr>
          <w:rFonts w:ascii="Arial" w:hAnsi="Arial" w:cs="Arial"/>
          <w:noProof/>
        </w:rPr>
        <w:fldChar w:fldCharType="separate"/>
      </w:r>
      <w:r w:rsidR="00816AF9">
        <w:rPr>
          <w:rFonts w:ascii="Arial" w:hAnsi="Arial" w:cs="Arial"/>
          <w:noProof/>
        </w:rPr>
        <w:t>19</w:t>
      </w:r>
      <w:r w:rsidR="00BA7CC9" w:rsidRPr="008E1AB4">
        <w:rPr>
          <w:rFonts w:ascii="Arial" w:hAnsi="Arial" w:cs="Arial"/>
          <w:noProof/>
        </w:rPr>
        <w:fldChar w:fldCharType="end"/>
      </w:r>
    </w:p>
    <w:p w:rsidR="008E1AB4" w:rsidRPr="008E1AB4" w:rsidRDefault="008E1AB4" w:rsidP="008E1AB4">
      <w:pPr>
        <w:rPr>
          <w:rFonts w:eastAsiaTheme="minorEastAsia"/>
        </w:rPr>
      </w:pPr>
    </w:p>
    <w:p w:rsidR="008E1AB4" w:rsidRDefault="008E1AB4">
      <w:pPr>
        <w:pStyle w:val="TableofFigures"/>
        <w:tabs>
          <w:tab w:val="right" w:leader="dot" w:pos="9350"/>
        </w:tabs>
        <w:rPr>
          <w:rFonts w:ascii="Arial" w:hAnsi="Arial" w:cs="Arial"/>
          <w:noProof/>
        </w:rPr>
      </w:pPr>
      <w:r w:rsidRPr="008E1AB4">
        <w:rPr>
          <w:rFonts w:ascii="Arial" w:hAnsi="Arial" w:cs="Arial"/>
          <w:noProof/>
        </w:rPr>
        <w:t>Table 10: Evacuation or Shelter-in-Place Decision Making Chart</w:t>
      </w:r>
      <w:r w:rsidRPr="008E1AB4">
        <w:rPr>
          <w:rFonts w:ascii="Arial" w:hAnsi="Arial" w:cs="Arial"/>
          <w:noProof/>
        </w:rPr>
        <w:tab/>
      </w:r>
      <w:r w:rsidR="00BA7CC9" w:rsidRPr="008E1AB4">
        <w:rPr>
          <w:rFonts w:ascii="Arial" w:hAnsi="Arial" w:cs="Arial"/>
          <w:noProof/>
        </w:rPr>
        <w:fldChar w:fldCharType="begin"/>
      </w:r>
      <w:r w:rsidRPr="008E1AB4">
        <w:rPr>
          <w:rFonts w:ascii="Arial" w:hAnsi="Arial" w:cs="Arial"/>
          <w:noProof/>
        </w:rPr>
        <w:instrText xml:space="preserve"> PAGEREF _Toc477865533 \h </w:instrText>
      </w:r>
      <w:r w:rsidR="00BA7CC9" w:rsidRPr="008E1AB4">
        <w:rPr>
          <w:rFonts w:ascii="Arial" w:hAnsi="Arial" w:cs="Arial"/>
          <w:noProof/>
        </w:rPr>
      </w:r>
      <w:r w:rsidR="00BA7CC9" w:rsidRPr="008E1AB4">
        <w:rPr>
          <w:rFonts w:ascii="Arial" w:hAnsi="Arial" w:cs="Arial"/>
          <w:noProof/>
        </w:rPr>
        <w:fldChar w:fldCharType="separate"/>
      </w:r>
      <w:r w:rsidR="00816AF9">
        <w:rPr>
          <w:rFonts w:ascii="Arial" w:hAnsi="Arial" w:cs="Arial"/>
          <w:noProof/>
        </w:rPr>
        <w:t>20</w:t>
      </w:r>
      <w:r w:rsidR="00BA7CC9" w:rsidRPr="008E1AB4">
        <w:rPr>
          <w:rFonts w:ascii="Arial" w:hAnsi="Arial" w:cs="Arial"/>
          <w:noProof/>
        </w:rPr>
        <w:fldChar w:fldCharType="end"/>
      </w:r>
    </w:p>
    <w:p w:rsidR="008E1AB4" w:rsidRPr="008E1AB4" w:rsidRDefault="008E1AB4" w:rsidP="008E1AB4">
      <w:pPr>
        <w:rPr>
          <w:rFonts w:eastAsiaTheme="minorEastAsia"/>
        </w:rPr>
      </w:pPr>
    </w:p>
    <w:p w:rsidR="008E1AB4" w:rsidRDefault="008E1AB4">
      <w:pPr>
        <w:pStyle w:val="TableofFigures"/>
        <w:tabs>
          <w:tab w:val="right" w:leader="dot" w:pos="9350"/>
        </w:tabs>
        <w:rPr>
          <w:rFonts w:ascii="Arial" w:hAnsi="Arial" w:cs="Arial"/>
          <w:noProof/>
        </w:rPr>
      </w:pPr>
      <w:r w:rsidRPr="008E1AB4">
        <w:rPr>
          <w:rFonts w:ascii="Arial" w:hAnsi="Arial" w:cs="Arial"/>
          <w:noProof/>
        </w:rPr>
        <w:t>Table 11: Mutual Aid Agreements/Memorandum of Understanding</w:t>
      </w:r>
      <w:r w:rsidRPr="008E1AB4">
        <w:rPr>
          <w:rFonts w:ascii="Arial" w:hAnsi="Arial" w:cs="Arial"/>
          <w:noProof/>
        </w:rPr>
        <w:tab/>
      </w:r>
      <w:r w:rsidR="00BA7CC9" w:rsidRPr="008E1AB4">
        <w:rPr>
          <w:rFonts w:ascii="Arial" w:hAnsi="Arial" w:cs="Arial"/>
          <w:noProof/>
        </w:rPr>
        <w:fldChar w:fldCharType="begin"/>
      </w:r>
      <w:r w:rsidRPr="008E1AB4">
        <w:rPr>
          <w:rFonts w:ascii="Arial" w:hAnsi="Arial" w:cs="Arial"/>
          <w:noProof/>
        </w:rPr>
        <w:instrText xml:space="preserve"> PAGEREF _Toc477865534 \h </w:instrText>
      </w:r>
      <w:r w:rsidR="00BA7CC9" w:rsidRPr="008E1AB4">
        <w:rPr>
          <w:rFonts w:ascii="Arial" w:hAnsi="Arial" w:cs="Arial"/>
          <w:noProof/>
        </w:rPr>
      </w:r>
      <w:r w:rsidR="00BA7CC9" w:rsidRPr="008E1AB4">
        <w:rPr>
          <w:rFonts w:ascii="Arial" w:hAnsi="Arial" w:cs="Arial"/>
          <w:noProof/>
        </w:rPr>
        <w:fldChar w:fldCharType="separate"/>
      </w:r>
      <w:r w:rsidR="00816AF9">
        <w:rPr>
          <w:rFonts w:ascii="Arial" w:hAnsi="Arial" w:cs="Arial"/>
          <w:noProof/>
        </w:rPr>
        <w:t>33</w:t>
      </w:r>
      <w:r w:rsidR="00BA7CC9" w:rsidRPr="008E1AB4">
        <w:rPr>
          <w:rFonts w:ascii="Arial" w:hAnsi="Arial" w:cs="Arial"/>
          <w:noProof/>
        </w:rPr>
        <w:fldChar w:fldCharType="end"/>
      </w:r>
    </w:p>
    <w:p w:rsidR="008E1AB4" w:rsidRPr="008E1AB4" w:rsidRDefault="008E1AB4" w:rsidP="008E1AB4">
      <w:pPr>
        <w:rPr>
          <w:rFonts w:eastAsiaTheme="minorEastAsia"/>
        </w:rPr>
      </w:pPr>
    </w:p>
    <w:p w:rsidR="008E1AB4" w:rsidRDefault="008E1AB4">
      <w:pPr>
        <w:pStyle w:val="TableofFigures"/>
        <w:tabs>
          <w:tab w:val="right" w:leader="dot" w:pos="9350"/>
        </w:tabs>
        <w:rPr>
          <w:rFonts w:ascii="Arial" w:hAnsi="Arial" w:cs="Arial"/>
          <w:noProof/>
        </w:rPr>
      </w:pPr>
      <w:r w:rsidRPr="008E1AB4">
        <w:rPr>
          <w:rFonts w:ascii="Arial" w:hAnsi="Arial" w:cs="Arial"/>
          <w:noProof/>
        </w:rPr>
        <w:t>Table 12: External Contacts</w:t>
      </w:r>
      <w:r w:rsidRPr="008E1AB4">
        <w:rPr>
          <w:rFonts w:ascii="Arial" w:hAnsi="Arial" w:cs="Arial"/>
          <w:noProof/>
        </w:rPr>
        <w:tab/>
      </w:r>
      <w:r w:rsidR="00BA7CC9" w:rsidRPr="008E1AB4">
        <w:rPr>
          <w:rFonts w:ascii="Arial" w:hAnsi="Arial" w:cs="Arial"/>
          <w:noProof/>
        </w:rPr>
        <w:fldChar w:fldCharType="begin"/>
      </w:r>
      <w:r w:rsidRPr="008E1AB4">
        <w:rPr>
          <w:rFonts w:ascii="Arial" w:hAnsi="Arial" w:cs="Arial"/>
          <w:noProof/>
        </w:rPr>
        <w:instrText xml:space="preserve"> PAGEREF _Toc477865535 \h </w:instrText>
      </w:r>
      <w:r w:rsidR="00BA7CC9" w:rsidRPr="008E1AB4">
        <w:rPr>
          <w:rFonts w:ascii="Arial" w:hAnsi="Arial" w:cs="Arial"/>
          <w:noProof/>
        </w:rPr>
      </w:r>
      <w:r w:rsidR="00BA7CC9" w:rsidRPr="008E1AB4">
        <w:rPr>
          <w:rFonts w:ascii="Arial" w:hAnsi="Arial" w:cs="Arial"/>
          <w:noProof/>
        </w:rPr>
        <w:fldChar w:fldCharType="separate"/>
      </w:r>
      <w:r w:rsidR="00816AF9">
        <w:rPr>
          <w:rFonts w:ascii="Arial" w:hAnsi="Arial" w:cs="Arial"/>
          <w:noProof/>
        </w:rPr>
        <w:t>38</w:t>
      </w:r>
      <w:r w:rsidR="00BA7CC9" w:rsidRPr="008E1AB4">
        <w:rPr>
          <w:rFonts w:ascii="Arial" w:hAnsi="Arial" w:cs="Arial"/>
          <w:noProof/>
        </w:rPr>
        <w:fldChar w:fldCharType="end"/>
      </w:r>
    </w:p>
    <w:p w:rsidR="008E1AB4" w:rsidRPr="008E1AB4" w:rsidRDefault="008E1AB4" w:rsidP="008E1AB4">
      <w:pPr>
        <w:rPr>
          <w:rFonts w:eastAsiaTheme="minorEastAsia"/>
        </w:rPr>
      </w:pPr>
    </w:p>
    <w:p w:rsidR="008E1AB4" w:rsidRDefault="008E1AB4">
      <w:pPr>
        <w:pStyle w:val="TableofFigures"/>
        <w:tabs>
          <w:tab w:val="right" w:leader="dot" w:pos="9350"/>
        </w:tabs>
        <w:rPr>
          <w:rFonts w:ascii="Arial" w:hAnsi="Arial" w:cs="Arial"/>
          <w:noProof/>
        </w:rPr>
      </w:pPr>
      <w:r w:rsidRPr="008E1AB4">
        <w:rPr>
          <w:rFonts w:ascii="Arial" w:hAnsi="Arial" w:cs="Arial"/>
          <w:noProof/>
        </w:rPr>
        <w:t>Table 13: Communication Methods</w:t>
      </w:r>
      <w:r w:rsidRPr="008E1AB4">
        <w:rPr>
          <w:rFonts w:ascii="Arial" w:hAnsi="Arial" w:cs="Arial"/>
          <w:noProof/>
        </w:rPr>
        <w:tab/>
      </w:r>
      <w:r w:rsidR="00BA7CC9" w:rsidRPr="008E1AB4">
        <w:rPr>
          <w:rFonts w:ascii="Arial" w:hAnsi="Arial" w:cs="Arial"/>
          <w:noProof/>
        </w:rPr>
        <w:fldChar w:fldCharType="begin"/>
      </w:r>
      <w:r w:rsidRPr="008E1AB4">
        <w:rPr>
          <w:rFonts w:ascii="Arial" w:hAnsi="Arial" w:cs="Arial"/>
          <w:noProof/>
        </w:rPr>
        <w:instrText xml:space="preserve"> PAGEREF _Toc477865536 \h </w:instrText>
      </w:r>
      <w:r w:rsidR="00BA7CC9" w:rsidRPr="008E1AB4">
        <w:rPr>
          <w:rFonts w:ascii="Arial" w:hAnsi="Arial" w:cs="Arial"/>
          <w:noProof/>
        </w:rPr>
      </w:r>
      <w:r w:rsidR="00BA7CC9" w:rsidRPr="008E1AB4">
        <w:rPr>
          <w:rFonts w:ascii="Arial" w:hAnsi="Arial" w:cs="Arial"/>
          <w:noProof/>
        </w:rPr>
        <w:fldChar w:fldCharType="separate"/>
      </w:r>
      <w:r w:rsidR="00816AF9">
        <w:rPr>
          <w:rFonts w:ascii="Arial" w:hAnsi="Arial" w:cs="Arial"/>
          <w:noProof/>
        </w:rPr>
        <w:t>41</w:t>
      </w:r>
      <w:r w:rsidR="00BA7CC9" w:rsidRPr="008E1AB4">
        <w:rPr>
          <w:rFonts w:ascii="Arial" w:hAnsi="Arial" w:cs="Arial"/>
          <w:noProof/>
        </w:rPr>
        <w:fldChar w:fldCharType="end"/>
      </w:r>
    </w:p>
    <w:p w:rsidR="008E1AB4" w:rsidRPr="008E1AB4" w:rsidRDefault="008E1AB4" w:rsidP="008E1AB4">
      <w:pPr>
        <w:rPr>
          <w:rFonts w:eastAsiaTheme="minorEastAsia"/>
        </w:rPr>
      </w:pPr>
    </w:p>
    <w:p w:rsidR="008E1AB4" w:rsidRDefault="008E1AB4">
      <w:pPr>
        <w:pStyle w:val="TableofFigures"/>
        <w:tabs>
          <w:tab w:val="right" w:leader="dot" w:pos="9350"/>
        </w:tabs>
        <w:rPr>
          <w:rFonts w:ascii="Arial" w:hAnsi="Arial" w:cs="Arial"/>
          <w:noProof/>
        </w:rPr>
      </w:pPr>
      <w:r w:rsidRPr="008E1AB4">
        <w:rPr>
          <w:rFonts w:ascii="Arial" w:hAnsi="Arial" w:cs="Arial"/>
          <w:noProof/>
        </w:rPr>
        <w:t>Table 14: Internal Rehabilitation Facility Emergency Intercom Codes</w:t>
      </w:r>
      <w:r w:rsidRPr="008E1AB4">
        <w:rPr>
          <w:rFonts w:ascii="Arial" w:hAnsi="Arial" w:cs="Arial"/>
          <w:noProof/>
        </w:rPr>
        <w:tab/>
      </w:r>
      <w:r w:rsidR="00BA7CC9" w:rsidRPr="008E1AB4">
        <w:rPr>
          <w:rFonts w:ascii="Arial" w:hAnsi="Arial" w:cs="Arial"/>
          <w:noProof/>
        </w:rPr>
        <w:fldChar w:fldCharType="begin"/>
      </w:r>
      <w:r w:rsidRPr="008E1AB4">
        <w:rPr>
          <w:rFonts w:ascii="Arial" w:hAnsi="Arial" w:cs="Arial"/>
          <w:noProof/>
        </w:rPr>
        <w:instrText xml:space="preserve"> PAGEREF _Toc477865537 \h </w:instrText>
      </w:r>
      <w:r w:rsidR="00BA7CC9" w:rsidRPr="008E1AB4">
        <w:rPr>
          <w:rFonts w:ascii="Arial" w:hAnsi="Arial" w:cs="Arial"/>
          <w:noProof/>
        </w:rPr>
      </w:r>
      <w:r w:rsidR="00BA7CC9" w:rsidRPr="008E1AB4">
        <w:rPr>
          <w:rFonts w:ascii="Arial" w:hAnsi="Arial" w:cs="Arial"/>
          <w:noProof/>
        </w:rPr>
        <w:fldChar w:fldCharType="separate"/>
      </w:r>
      <w:r w:rsidR="00816AF9">
        <w:rPr>
          <w:rFonts w:ascii="Arial" w:hAnsi="Arial" w:cs="Arial"/>
          <w:noProof/>
        </w:rPr>
        <w:t>42</w:t>
      </w:r>
      <w:r w:rsidR="00BA7CC9" w:rsidRPr="008E1AB4">
        <w:rPr>
          <w:rFonts w:ascii="Arial" w:hAnsi="Arial" w:cs="Arial"/>
          <w:noProof/>
        </w:rPr>
        <w:fldChar w:fldCharType="end"/>
      </w:r>
    </w:p>
    <w:p w:rsidR="008E1AB4" w:rsidRPr="008E1AB4" w:rsidRDefault="008E1AB4" w:rsidP="008E1AB4">
      <w:pPr>
        <w:rPr>
          <w:rFonts w:eastAsiaTheme="minorEastAsia"/>
        </w:rPr>
      </w:pPr>
    </w:p>
    <w:p w:rsidR="008E1AB4" w:rsidRDefault="00BA7CC9" w:rsidP="008E1AB4">
      <w:pPr>
        <w:pStyle w:val="TableofFigures"/>
        <w:tabs>
          <w:tab w:val="right" w:leader="dot" w:pos="9350"/>
        </w:tabs>
        <w:rPr>
          <w:rStyle w:val="Hyperlink"/>
          <w:rFonts w:ascii="Arial" w:hAnsi="Arial" w:cs="Arial"/>
          <w:noProof/>
        </w:rPr>
      </w:pPr>
      <w:hyperlink w:anchor="_Toc477865551" w:history="1">
        <w:r w:rsidR="008E1AB4" w:rsidRPr="008E1AB4">
          <w:rPr>
            <w:rStyle w:val="Hyperlink"/>
            <w:rFonts w:ascii="Arial" w:hAnsi="Arial" w:cs="Arial"/>
            <w:noProof/>
          </w:rPr>
          <w:t>Attachment 2: Table 1: Employee Emergency Call Back Roster</w:t>
        </w:r>
        <w:r w:rsidR="008E1AB4" w:rsidRPr="008E1AB4">
          <w:rPr>
            <w:rFonts w:ascii="Arial" w:hAnsi="Arial" w:cs="Arial"/>
            <w:noProof/>
            <w:webHidden/>
          </w:rPr>
          <w:tab/>
        </w:r>
        <w:r w:rsidRPr="008E1AB4">
          <w:rPr>
            <w:rFonts w:ascii="Arial" w:hAnsi="Arial" w:cs="Arial"/>
            <w:noProof/>
            <w:webHidden/>
          </w:rPr>
          <w:fldChar w:fldCharType="begin"/>
        </w:r>
        <w:r w:rsidR="008E1AB4" w:rsidRPr="008E1AB4">
          <w:rPr>
            <w:rFonts w:ascii="Arial" w:hAnsi="Arial" w:cs="Arial"/>
            <w:noProof/>
            <w:webHidden/>
          </w:rPr>
          <w:instrText xml:space="preserve"> PAGEREF _Toc477865551 \h </w:instrText>
        </w:r>
        <w:r w:rsidRPr="008E1AB4">
          <w:rPr>
            <w:rFonts w:ascii="Arial" w:hAnsi="Arial" w:cs="Arial"/>
            <w:noProof/>
            <w:webHidden/>
          </w:rPr>
        </w:r>
        <w:r w:rsidRPr="008E1AB4">
          <w:rPr>
            <w:rFonts w:ascii="Arial" w:hAnsi="Arial" w:cs="Arial"/>
            <w:noProof/>
            <w:webHidden/>
          </w:rPr>
          <w:fldChar w:fldCharType="separate"/>
        </w:r>
        <w:r w:rsidR="00816AF9">
          <w:rPr>
            <w:rFonts w:ascii="Arial" w:hAnsi="Arial" w:cs="Arial"/>
            <w:noProof/>
            <w:webHidden/>
          </w:rPr>
          <w:t>44</w:t>
        </w:r>
        <w:r w:rsidRPr="008E1AB4">
          <w:rPr>
            <w:rFonts w:ascii="Arial" w:hAnsi="Arial" w:cs="Arial"/>
            <w:noProof/>
            <w:webHidden/>
          </w:rPr>
          <w:fldChar w:fldCharType="end"/>
        </w:r>
      </w:hyperlink>
    </w:p>
    <w:p w:rsidR="008E1AB4" w:rsidRPr="008E1AB4" w:rsidRDefault="008E1AB4" w:rsidP="008E1AB4">
      <w:pPr>
        <w:rPr>
          <w:rFonts w:eastAsiaTheme="minorEastAsia"/>
        </w:rPr>
      </w:pPr>
    </w:p>
    <w:p w:rsidR="008E1AB4" w:rsidRDefault="00BA7CC9" w:rsidP="008E1AB4">
      <w:pPr>
        <w:pStyle w:val="TableofFigures"/>
        <w:tabs>
          <w:tab w:val="right" w:leader="dot" w:pos="9350"/>
        </w:tabs>
        <w:rPr>
          <w:rStyle w:val="Hyperlink"/>
          <w:rFonts w:ascii="Arial" w:hAnsi="Arial" w:cs="Arial"/>
          <w:noProof/>
        </w:rPr>
      </w:pPr>
      <w:hyperlink w:anchor="_Toc477865552" w:history="1">
        <w:r w:rsidR="008E1AB4" w:rsidRPr="008E1AB4">
          <w:rPr>
            <w:rStyle w:val="Hyperlink"/>
            <w:rFonts w:ascii="Arial" w:hAnsi="Arial" w:cs="Arial"/>
            <w:noProof/>
          </w:rPr>
          <w:t>Attachment 2: Table 2: Patient Physicians Emergency Call Back Roster</w:t>
        </w:r>
        <w:r w:rsidR="008E1AB4" w:rsidRPr="008E1AB4">
          <w:rPr>
            <w:rFonts w:ascii="Arial" w:hAnsi="Arial" w:cs="Arial"/>
            <w:noProof/>
            <w:webHidden/>
          </w:rPr>
          <w:tab/>
        </w:r>
        <w:r w:rsidRPr="008E1AB4">
          <w:rPr>
            <w:rFonts w:ascii="Arial" w:hAnsi="Arial" w:cs="Arial"/>
            <w:noProof/>
            <w:webHidden/>
          </w:rPr>
          <w:fldChar w:fldCharType="begin"/>
        </w:r>
        <w:r w:rsidR="008E1AB4" w:rsidRPr="008E1AB4">
          <w:rPr>
            <w:rFonts w:ascii="Arial" w:hAnsi="Arial" w:cs="Arial"/>
            <w:noProof/>
            <w:webHidden/>
          </w:rPr>
          <w:instrText xml:space="preserve"> PAGEREF _Toc477865552 \h </w:instrText>
        </w:r>
        <w:r w:rsidRPr="008E1AB4">
          <w:rPr>
            <w:rFonts w:ascii="Arial" w:hAnsi="Arial" w:cs="Arial"/>
            <w:noProof/>
            <w:webHidden/>
          </w:rPr>
        </w:r>
        <w:r w:rsidRPr="008E1AB4">
          <w:rPr>
            <w:rFonts w:ascii="Arial" w:hAnsi="Arial" w:cs="Arial"/>
            <w:noProof/>
            <w:webHidden/>
          </w:rPr>
          <w:fldChar w:fldCharType="separate"/>
        </w:r>
        <w:r w:rsidR="00816AF9">
          <w:rPr>
            <w:rFonts w:ascii="Arial" w:hAnsi="Arial" w:cs="Arial"/>
            <w:noProof/>
            <w:webHidden/>
          </w:rPr>
          <w:t>45</w:t>
        </w:r>
        <w:r w:rsidRPr="008E1AB4">
          <w:rPr>
            <w:rFonts w:ascii="Arial" w:hAnsi="Arial" w:cs="Arial"/>
            <w:noProof/>
            <w:webHidden/>
          </w:rPr>
          <w:fldChar w:fldCharType="end"/>
        </w:r>
      </w:hyperlink>
    </w:p>
    <w:p w:rsidR="008E1AB4" w:rsidRPr="008E1AB4" w:rsidRDefault="008E1AB4" w:rsidP="008E1AB4">
      <w:pPr>
        <w:rPr>
          <w:rFonts w:eastAsiaTheme="minorEastAsia"/>
        </w:rPr>
      </w:pPr>
    </w:p>
    <w:p w:rsidR="008E1AB4" w:rsidRDefault="00BA7CC9" w:rsidP="008E1AB4">
      <w:pPr>
        <w:pStyle w:val="TableofFigures"/>
        <w:tabs>
          <w:tab w:val="right" w:leader="dot" w:pos="9350"/>
        </w:tabs>
        <w:rPr>
          <w:rStyle w:val="Hyperlink"/>
          <w:rFonts w:ascii="Arial" w:hAnsi="Arial" w:cs="Arial"/>
          <w:noProof/>
        </w:rPr>
      </w:pPr>
      <w:hyperlink w:anchor="_Toc477865553" w:history="1">
        <w:r w:rsidR="008E1AB4" w:rsidRPr="008E1AB4">
          <w:rPr>
            <w:rStyle w:val="Hyperlink"/>
            <w:rFonts w:ascii="Arial" w:hAnsi="Arial" w:cs="Arial"/>
            <w:noProof/>
          </w:rPr>
          <w:t>Attachment 2: Table 3: Volunteers Emergency Call Back Roster</w:t>
        </w:r>
        <w:r w:rsidR="008E1AB4" w:rsidRPr="008E1AB4">
          <w:rPr>
            <w:rFonts w:ascii="Arial" w:hAnsi="Arial" w:cs="Arial"/>
            <w:noProof/>
            <w:webHidden/>
          </w:rPr>
          <w:tab/>
        </w:r>
        <w:r w:rsidRPr="008E1AB4">
          <w:rPr>
            <w:rFonts w:ascii="Arial" w:hAnsi="Arial" w:cs="Arial"/>
            <w:noProof/>
            <w:webHidden/>
          </w:rPr>
          <w:fldChar w:fldCharType="begin"/>
        </w:r>
        <w:r w:rsidR="008E1AB4" w:rsidRPr="008E1AB4">
          <w:rPr>
            <w:rFonts w:ascii="Arial" w:hAnsi="Arial" w:cs="Arial"/>
            <w:noProof/>
            <w:webHidden/>
          </w:rPr>
          <w:instrText xml:space="preserve"> PAGEREF _Toc477865553 \h </w:instrText>
        </w:r>
        <w:r w:rsidRPr="008E1AB4">
          <w:rPr>
            <w:rFonts w:ascii="Arial" w:hAnsi="Arial" w:cs="Arial"/>
            <w:noProof/>
            <w:webHidden/>
          </w:rPr>
        </w:r>
        <w:r w:rsidRPr="008E1AB4">
          <w:rPr>
            <w:rFonts w:ascii="Arial" w:hAnsi="Arial" w:cs="Arial"/>
            <w:noProof/>
            <w:webHidden/>
          </w:rPr>
          <w:fldChar w:fldCharType="separate"/>
        </w:r>
        <w:r w:rsidR="00816AF9">
          <w:rPr>
            <w:rFonts w:ascii="Arial" w:hAnsi="Arial" w:cs="Arial"/>
            <w:noProof/>
            <w:webHidden/>
          </w:rPr>
          <w:t>46</w:t>
        </w:r>
        <w:r w:rsidRPr="008E1AB4">
          <w:rPr>
            <w:rFonts w:ascii="Arial" w:hAnsi="Arial" w:cs="Arial"/>
            <w:noProof/>
            <w:webHidden/>
          </w:rPr>
          <w:fldChar w:fldCharType="end"/>
        </w:r>
      </w:hyperlink>
    </w:p>
    <w:p w:rsidR="008E1AB4" w:rsidRPr="008E1AB4" w:rsidRDefault="008E1AB4" w:rsidP="008E1AB4">
      <w:pPr>
        <w:rPr>
          <w:rFonts w:eastAsiaTheme="minorEastAsia"/>
        </w:rPr>
      </w:pPr>
    </w:p>
    <w:p w:rsidR="008E1AB4" w:rsidRDefault="00BA7CC9" w:rsidP="008E1AB4">
      <w:pPr>
        <w:pStyle w:val="TableofFigures"/>
        <w:tabs>
          <w:tab w:val="right" w:leader="dot" w:pos="9350"/>
        </w:tabs>
        <w:rPr>
          <w:rStyle w:val="Hyperlink"/>
          <w:rFonts w:ascii="Arial" w:hAnsi="Arial" w:cs="Arial"/>
          <w:noProof/>
        </w:rPr>
      </w:pPr>
      <w:hyperlink w:anchor="_Toc477865554" w:history="1">
        <w:r w:rsidR="008E1AB4" w:rsidRPr="008E1AB4">
          <w:rPr>
            <w:rStyle w:val="Hyperlink"/>
            <w:rFonts w:ascii="Arial" w:hAnsi="Arial" w:cs="Arial"/>
            <w:noProof/>
          </w:rPr>
          <w:t>Attachment 2: Table 4: Contractors Emergency Call Back Roster</w:t>
        </w:r>
        <w:r w:rsidR="008E1AB4" w:rsidRPr="008E1AB4">
          <w:rPr>
            <w:rFonts w:ascii="Arial" w:hAnsi="Arial" w:cs="Arial"/>
            <w:noProof/>
            <w:webHidden/>
          </w:rPr>
          <w:tab/>
        </w:r>
        <w:r w:rsidRPr="008E1AB4">
          <w:rPr>
            <w:rFonts w:ascii="Arial" w:hAnsi="Arial" w:cs="Arial"/>
            <w:noProof/>
            <w:webHidden/>
          </w:rPr>
          <w:fldChar w:fldCharType="begin"/>
        </w:r>
        <w:r w:rsidR="008E1AB4" w:rsidRPr="008E1AB4">
          <w:rPr>
            <w:rFonts w:ascii="Arial" w:hAnsi="Arial" w:cs="Arial"/>
            <w:noProof/>
            <w:webHidden/>
          </w:rPr>
          <w:instrText xml:space="preserve"> PAGEREF _Toc477865554 \h </w:instrText>
        </w:r>
        <w:r w:rsidRPr="008E1AB4">
          <w:rPr>
            <w:rFonts w:ascii="Arial" w:hAnsi="Arial" w:cs="Arial"/>
            <w:noProof/>
            <w:webHidden/>
          </w:rPr>
        </w:r>
        <w:r w:rsidRPr="008E1AB4">
          <w:rPr>
            <w:rFonts w:ascii="Arial" w:hAnsi="Arial" w:cs="Arial"/>
            <w:noProof/>
            <w:webHidden/>
          </w:rPr>
          <w:fldChar w:fldCharType="separate"/>
        </w:r>
        <w:r w:rsidR="00816AF9">
          <w:rPr>
            <w:rFonts w:ascii="Arial" w:hAnsi="Arial" w:cs="Arial"/>
            <w:noProof/>
            <w:webHidden/>
          </w:rPr>
          <w:t>47</w:t>
        </w:r>
        <w:r w:rsidRPr="008E1AB4">
          <w:rPr>
            <w:rFonts w:ascii="Arial" w:hAnsi="Arial" w:cs="Arial"/>
            <w:noProof/>
            <w:webHidden/>
          </w:rPr>
          <w:fldChar w:fldCharType="end"/>
        </w:r>
      </w:hyperlink>
    </w:p>
    <w:p w:rsidR="008E1AB4" w:rsidRPr="008E1AB4" w:rsidRDefault="008E1AB4" w:rsidP="008E1AB4">
      <w:pPr>
        <w:rPr>
          <w:rFonts w:eastAsiaTheme="minorEastAsia"/>
        </w:rPr>
      </w:pPr>
    </w:p>
    <w:p w:rsidR="008E1AB4" w:rsidRDefault="00BA7CC9" w:rsidP="008E1AB4">
      <w:pPr>
        <w:pStyle w:val="TableofFigures"/>
        <w:tabs>
          <w:tab w:val="right" w:leader="dot" w:pos="9350"/>
        </w:tabs>
        <w:rPr>
          <w:rStyle w:val="Hyperlink"/>
          <w:rFonts w:ascii="Arial" w:hAnsi="Arial" w:cs="Arial"/>
          <w:noProof/>
        </w:rPr>
      </w:pPr>
      <w:hyperlink w:anchor="_Toc477865555" w:history="1">
        <w:r w:rsidR="008E1AB4" w:rsidRPr="008E1AB4">
          <w:rPr>
            <w:rStyle w:val="Hyperlink"/>
            <w:rFonts w:ascii="Arial" w:hAnsi="Arial" w:cs="Arial"/>
            <w:noProof/>
          </w:rPr>
          <w:t>Attachment 2: Table 5: Vendor Contact Information</w:t>
        </w:r>
        <w:r w:rsidR="008E1AB4" w:rsidRPr="008E1AB4">
          <w:rPr>
            <w:rFonts w:ascii="Arial" w:hAnsi="Arial" w:cs="Arial"/>
            <w:noProof/>
            <w:webHidden/>
          </w:rPr>
          <w:tab/>
        </w:r>
        <w:r w:rsidRPr="008E1AB4">
          <w:rPr>
            <w:rFonts w:ascii="Arial" w:hAnsi="Arial" w:cs="Arial"/>
            <w:noProof/>
            <w:webHidden/>
          </w:rPr>
          <w:fldChar w:fldCharType="begin"/>
        </w:r>
        <w:r w:rsidR="008E1AB4" w:rsidRPr="008E1AB4">
          <w:rPr>
            <w:rFonts w:ascii="Arial" w:hAnsi="Arial" w:cs="Arial"/>
            <w:noProof/>
            <w:webHidden/>
          </w:rPr>
          <w:instrText xml:space="preserve"> PAGEREF _Toc477865555 \h </w:instrText>
        </w:r>
        <w:r w:rsidRPr="008E1AB4">
          <w:rPr>
            <w:rFonts w:ascii="Arial" w:hAnsi="Arial" w:cs="Arial"/>
            <w:noProof/>
            <w:webHidden/>
          </w:rPr>
        </w:r>
        <w:r w:rsidRPr="008E1AB4">
          <w:rPr>
            <w:rFonts w:ascii="Arial" w:hAnsi="Arial" w:cs="Arial"/>
            <w:noProof/>
            <w:webHidden/>
          </w:rPr>
          <w:fldChar w:fldCharType="separate"/>
        </w:r>
        <w:r w:rsidR="00816AF9">
          <w:rPr>
            <w:rFonts w:ascii="Arial" w:hAnsi="Arial" w:cs="Arial"/>
            <w:noProof/>
            <w:webHidden/>
          </w:rPr>
          <w:t>48</w:t>
        </w:r>
        <w:r w:rsidRPr="008E1AB4">
          <w:rPr>
            <w:rFonts w:ascii="Arial" w:hAnsi="Arial" w:cs="Arial"/>
            <w:noProof/>
            <w:webHidden/>
          </w:rPr>
          <w:fldChar w:fldCharType="end"/>
        </w:r>
      </w:hyperlink>
    </w:p>
    <w:p w:rsidR="008E1AB4" w:rsidRPr="008E1AB4" w:rsidRDefault="008E1AB4" w:rsidP="008E1AB4">
      <w:pPr>
        <w:rPr>
          <w:rFonts w:eastAsiaTheme="minorEastAsia"/>
        </w:rPr>
      </w:pPr>
    </w:p>
    <w:p w:rsidR="008E1AB4" w:rsidRDefault="00BA7CC9" w:rsidP="008E1AB4">
      <w:pPr>
        <w:pStyle w:val="TableofFigures"/>
        <w:tabs>
          <w:tab w:val="right" w:leader="dot" w:pos="9350"/>
        </w:tabs>
        <w:rPr>
          <w:rStyle w:val="Hyperlink"/>
          <w:rFonts w:ascii="Arial" w:hAnsi="Arial" w:cs="Arial"/>
          <w:noProof/>
        </w:rPr>
      </w:pPr>
      <w:hyperlink w:anchor="_Toc477865556" w:history="1">
        <w:r w:rsidR="008E1AB4" w:rsidRPr="008E1AB4">
          <w:rPr>
            <w:rStyle w:val="Hyperlink"/>
            <w:rFonts w:ascii="Arial" w:hAnsi="Arial" w:cs="Arial"/>
            <w:noProof/>
          </w:rPr>
          <w:t>Attachment 2: Table 6: Critical Infrastructure Contact Information</w:t>
        </w:r>
        <w:r w:rsidR="008E1AB4" w:rsidRPr="008E1AB4">
          <w:rPr>
            <w:rFonts w:ascii="Arial" w:hAnsi="Arial" w:cs="Arial"/>
            <w:noProof/>
            <w:webHidden/>
          </w:rPr>
          <w:tab/>
        </w:r>
        <w:r w:rsidRPr="008E1AB4">
          <w:rPr>
            <w:rFonts w:ascii="Arial" w:hAnsi="Arial" w:cs="Arial"/>
            <w:noProof/>
            <w:webHidden/>
          </w:rPr>
          <w:fldChar w:fldCharType="begin"/>
        </w:r>
        <w:r w:rsidR="008E1AB4" w:rsidRPr="008E1AB4">
          <w:rPr>
            <w:rFonts w:ascii="Arial" w:hAnsi="Arial" w:cs="Arial"/>
            <w:noProof/>
            <w:webHidden/>
          </w:rPr>
          <w:instrText xml:space="preserve"> PAGEREF _Toc477865556 \h </w:instrText>
        </w:r>
        <w:r w:rsidRPr="008E1AB4">
          <w:rPr>
            <w:rFonts w:ascii="Arial" w:hAnsi="Arial" w:cs="Arial"/>
            <w:noProof/>
            <w:webHidden/>
          </w:rPr>
        </w:r>
        <w:r w:rsidRPr="008E1AB4">
          <w:rPr>
            <w:rFonts w:ascii="Arial" w:hAnsi="Arial" w:cs="Arial"/>
            <w:noProof/>
            <w:webHidden/>
          </w:rPr>
          <w:fldChar w:fldCharType="separate"/>
        </w:r>
        <w:r w:rsidR="00816AF9">
          <w:rPr>
            <w:rFonts w:ascii="Arial" w:hAnsi="Arial" w:cs="Arial"/>
            <w:noProof/>
            <w:webHidden/>
          </w:rPr>
          <w:t>49</w:t>
        </w:r>
        <w:r w:rsidRPr="008E1AB4">
          <w:rPr>
            <w:rFonts w:ascii="Arial" w:hAnsi="Arial" w:cs="Arial"/>
            <w:noProof/>
            <w:webHidden/>
          </w:rPr>
          <w:fldChar w:fldCharType="end"/>
        </w:r>
      </w:hyperlink>
    </w:p>
    <w:p w:rsidR="008E1AB4" w:rsidRPr="008E1AB4" w:rsidRDefault="008E1AB4" w:rsidP="008E1AB4">
      <w:pPr>
        <w:rPr>
          <w:rFonts w:eastAsiaTheme="minorEastAsia"/>
        </w:rPr>
      </w:pPr>
    </w:p>
    <w:p w:rsidR="008E1AB4" w:rsidRDefault="008E1AB4">
      <w:pPr>
        <w:pStyle w:val="TableofFigures"/>
        <w:tabs>
          <w:tab w:val="right" w:leader="dot" w:pos="9350"/>
        </w:tabs>
        <w:rPr>
          <w:rFonts w:ascii="Arial" w:hAnsi="Arial" w:cs="Arial"/>
          <w:noProof/>
        </w:rPr>
      </w:pPr>
      <w:r w:rsidRPr="008E1AB4">
        <w:rPr>
          <w:rFonts w:ascii="Arial" w:hAnsi="Arial" w:cs="Arial"/>
          <w:noProof/>
        </w:rPr>
        <w:t>Table 15: Internal Security Assignments</w:t>
      </w:r>
      <w:r w:rsidRPr="008E1AB4">
        <w:rPr>
          <w:rFonts w:ascii="Arial" w:hAnsi="Arial" w:cs="Arial"/>
          <w:noProof/>
        </w:rPr>
        <w:tab/>
      </w:r>
      <w:r w:rsidR="00BA7CC9" w:rsidRPr="008E1AB4">
        <w:rPr>
          <w:rFonts w:ascii="Arial" w:hAnsi="Arial" w:cs="Arial"/>
          <w:noProof/>
        </w:rPr>
        <w:fldChar w:fldCharType="begin"/>
      </w:r>
      <w:r w:rsidRPr="008E1AB4">
        <w:rPr>
          <w:rFonts w:ascii="Arial" w:hAnsi="Arial" w:cs="Arial"/>
          <w:noProof/>
        </w:rPr>
        <w:instrText xml:space="preserve"> PAGEREF _Toc477865538 \h </w:instrText>
      </w:r>
      <w:r w:rsidR="00BA7CC9" w:rsidRPr="008E1AB4">
        <w:rPr>
          <w:rFonts w:ascii="Arial" w:hAnsi="Arial" w:cs="Arial"/>
          <w:noProof/>
        </w:rPr>
      </w:r>
      <w:r w:rsidR="00BA7CC9" w:rsidRPr="008E1AB4">
        <w:rPr>
          <w:rFonts w:ascii="Arial" w:hAnsi="Arial" w:cs="Arial"/>
          <w:noProof/>
        </w:rPr>
        <w:fldChar w:fldCharType="separate"/>
      </w:r>
      <w:r w:rsidR="00816AF9">
        <w:rPr>
          <w:rFonts w:ascii="Arial" w:hAnsi="Arial" w:cs="Arial"/>
          <w:noProof/>
        </w:rPr>
        <w:t>50</w:t>
      </w:r>
      <w:r w:rsidR="00BA7CC9" w:rsidRPr="008E1AB4">
        <w:rPr>
          <w:rFonts w:ascii="Arial" w:hAnsi="Arial" w:cs="Arial"/>
          <w:noProof/>
        </w:rPr>
        <w:fldChar w:fldCharType="end"/>
      </w:r>
    </w:p>
    <w:p w:rsidR="008E1AB4" w:rsidRPr="008E1AB4" w:rsidRDefault="008E1AB4" w:rsidP="008E1AB4">
      <w:pPr>
        <w:rPr>
          <w:rFonts w:eastAsiaTheme="minorEastAsia"/>
        </w:rPr>
      </w:pPr>
    </w:p>
    <w:p w:rsidR="008E1AB4" w:rsidRPr="008E1AB4" w:rsidRDefault="008E1AB4">
      <w:pPr>
        <w:pStyle w:val="TableofFigures"/>
        <w:tabs>
          <w:tab w:val="right" w:leader="dot" w:pos="9350"/>
        </w:tabs>
        <w:rPr>
          <w:rFonts w:ascii="Arial" w:eastAsiaTheme="minorEastAsia" w:hAnsi="Arial" w:cs="Arial"/>
          <w:noProof/>
          <w:kern w:val="0"/>
          <w:sz w:val="22"/>
          <w:szCs w:val="22"/>
        </w:rPr>
      </w:pPr>
      <w:r w:rsidRPr="008E1AB4">
        <w:rPr>
          <w:rFonts w:ascii="Arial" w:hAnsi="Arial" w:cs="Arial"/>
          <w:noProof/>
        </w:rPr>
        <w:t>Table 16: Continuity Facilities</w:t>
      </w:r>
      <w:r w:rsidRPr="008E1AB4">
        <w:rPr>
          <w:rFonts w:ascii="Arial" w:hAnsi="Arial" w:cs="Arial"/>
          <w:noProof/>
        </w:rPr>
        <w:tab/>
      </w:r>
      <w:r w:rsidR="00BA7CC9" w:rsidRPr="008E1AB4">
        <w:rPr>
          <w:rFonts w:ascii="Arial" w:hAnsi="Arial" w:cs="Arial"/>
          <w:noProof/>
        </w:rPr>
        <w:fldChar w:fldCharType="begin"/>
      </w:r>
      <w:r w:rsidRPr="008E1AB4">
        <w:rPr>
          <w:rFonts w:ascii="Arial" w:hAnsi="Arial" w:cs="Arial"/>
          <w:noProof/>
        </w:rPr>
        <w:instrText xml:space="preserve"> PAGEREF _Toc477865539 \h </w:instrText>
      </w:r>
      <w:r w:rsidR="00BA7CC9" w:rsidRPr="008E1AB4">
        <w:rPr>
          <w:rFonts w:ascii="Arial" w:hAnsi="Arial" w:cs="Arial"/>
          <w:noProof/>
        </w:rPr>
      </w:r>
      <w:r w:rsidR="00BA7CC9" w:rsidRPr="008E1AB4">
        <w:rPr>
          <w:rFonts w:ascii="Arial" w:hAnsi="Arial" w:cs="Arial"/>
          <w:noProof/>
        </w:rPr>
        <w:fldChar w:fldCharType="separate"/>
      </w:r>
      <w:r w:rsidR="00816AF9">
        <w:rPr>
          <w:rFonts w:ascii="Arial" w:hAnsi="Arial" w:cs="Arial"/>
          <w:noProof/>
        </w:rPr>
        <w:t>64</w:t>
      </w:r>
      <w:r w:rsidR="00BA7CC9" w:rsidRPr="008E1AB4">
        <w:rPr>
          <w:rFonts w:ascii="Arial" w:hAnsi="Arial" w:cs="Arial"/>
          <w:noProof/>
        </w:rPr>
        <w:fldChar w:fldCharType="end"/>
      </w:r>
    </w:p>
    <w:p w:rsidR="008E1AB4" w:rsidRDefault="00BA7CC9" w:rsidP="008E1AB4">
      <w:pPr>
        <w:pStyle w:val="StyleTOC9Right001"/>
      </w:pPr>
      <w:r w:rsidRPr="008E1AB4">
        <w:rPr>
          <w:rFonts w:ascii="Arial" w:hAnsi="Arial" w:cs="Arial"/>
          <w:sz w:val="22"/>
          <w:szCs w:val="22"/>
        </w:rPr>
        <w:fldChar w:fldCharType="end"/>
      </w:r>
      <w:r>
        <w:rPr>
          <w:rFonts w:ascii="Arial" w:hAnsi="Arial" w:cs="Arial"/>
          <w:sz w:val="22"/>
          <w:szCs w:val="22"/>
        </w:rPr>
        <w:fldChar w:fldCharType="begin"/>
      </w:r>
      <w:r w:rsidR="008E1AB4">
        <w:rPr>
          <w:rFonts w:ascii="Arial" w:hAnsi="Arial" w:cs="Arial"/>
          <w:sz w:val="22"/>
          <w:szCs w:val="22"/>
        </w:rPr>
        <w:instrText xml:space="preserve"> TOC \h \z \c "Attachment 2: Table" </w:instrText>
      </w:r>
      <w:r>
        <w:rPr>
          <w:rFonts w:ascii="Arial" w:hAnsi="Arial" w:cs="Arial"/>
          <w:sz w:val="22"/>
          <w:szCs w:val="22"/>
        </w:rPr>
        <w:fldChar w:fldCharType="separate"/>
      </w:r>
    </w:p>
    <w:p w:rsidR="00682465" w:rsidRDefault="00BA7CC9" w:rsidP="008E1AB4">
      <w:pPr>
        <w:pStyle w:val="StyleTOC9Right001"/>
        <w:rPr>
          <w:rFonts w:ascii="Arial" w:hAnsi="Arial" w:cs="Arial"/>
          <w:sz w:val="22"/>
          <w:szCs w:val="22"/>
        </w:rPr>
        <w:sectPr w:rsidR="00682465" w:rsidSect="00363D7F">
          <w:footerReference w:type="first" r:id="rId13"/>
          <w:pgSz w:w="12240" w:h="15840" w:code="1"/>
          <w:pgMar w:top="1440" w:right="1440" w:bottom="1440" w:left="1440" w:header="720" w:footer="576" w:gutter="0"/>
          <w:pgNumType w:fmt="lowerRoman" w:start="1"/>
          <w:cols w:space="720"/>
          <w:titlePg/>
          <w:docGrid w:linePitch="326"/>
        </w:sectPr>
      </w:pPr>
      <w:r>
        <w:rPr>
          <w:rFonts w:ascii="Arial" w:hAnsi="Arial" w:cs="Arial"/>
          <w:sz w:val="22"/>
          <w:szCs w:val="22"/>
        </w:rPr>
        <w:fldChar w:fldCharType="end"/>
      </w:r>
    </w:p>
    <w:p w:rsidR="00CF63B8" w:rsidRPr="00422A9D" w:rsidRDefault="00422A9D" w:rsidP="00CA22D5">
      <w:pPr>
        <w:pStyle w:val="Heading2"/>
      </w:pPr>
      <w:bookmarkStart w:id="5" w:name="_Toc477859589"/>
      <w:r w:rsidRPr="00422A9D">
        <w:t>INTRODUCTION</w:t>
      </w:r>
      <w:bookmarkEnd w:id="5"/>
    </w:p>
    <w:p w:rsidR="00422A9D" w:rsidRPr="00422A9D" w:rsidRDefault="00422A9D" w:rsidP="00422A9D">
      <w:pPr>
        <w:pStyle w:val="BodyText"/>
        <w:spacing w:before="0"/>
        <w:rPr>
          <w:rFonts w:ascii="Arial" w:hAnsi="Arial" w:cs="Arial"/>
          <w:szCs w:val="24"/>
        </w:rPr>
      </w:pPr>
    </w:p>
    <w:p w:rsidR="00CF63B8" w:rsidRPr="00422A9D" w:rsidRDefault="00CF63B8" w:rsidP="00CB7DED">
      <w:pPr>
        <w:pStyle w:val="Heading3"/>
      </w:pPr>
      <w:bookmarkStart w:id="6" w:name="_Toc477859590"/>
      <w:r w:rsidRPr="00422A9D">
        <w:t>Purpose</w:t>
      </w:r>
      <w:bookmarkEnd w:id="6"/>
    </w:p>
    <w:p w:rsidR="00422A9D" w:rsidRPr="00422A9D" w:rsidRDefault="00422A9D" w:rsidP="00422A9D">
      <w:pPr>
        <w:pStyle w:val="BodyText"/>
        <w:spacing w:before="0"/>
        <w:rPr>
          <w:rFonts w:ascii="Arial" w:hAnsi="Arial" w:cs="Arial"/>
          <w:szCs w:val="24"/>
        </w:rPr>
      </w:pPr>
    </w:p>
    <w:p w:rsidR="00B304FD" w:rsidRDefault="00260230" w:rsidP="00B304FD">
      <w:pPr>
        <w:pStyle w:val="Bullet1"/>
        <w:rPr>
          <w:rFonts w:ascii="Arial" w:hAnsi="Arial" w:cs="Arial"/>
          <w:bCs/>
          <w:szCs w:val="24"/>
        </w:rPr>
      </w:pPr>
      <w:bookmarkStart w:id="7" w:name="_Toc511720850"/>
      <w:r w:rsidRPr="00260230">
        <w:rPr>
          <w:rFonts w:ascii="Arial" w:hAnsi="Arial" w:cs="Arial"/>
          <w:bCs/>
          <w:szCs w:val="24"/>
        </w:rPr>
        <w:t xml:space="preserve">The </w:t>
      </w:r>
      <w:r w:rsidR="00B304FD" w:rsidRPr="00B304FD">
        <w:rPr>
          <w:rFonts w:ascii="Arial" w:hAnsi="Arial" w:cs="Arial"/>
          <w:b/>
          <w:bCs/>
          <w:i/>
          <w:szCs w:val="24"/>
        </w:rPr>
        <w:t>§ 485.68 Condition of participation:</w:t>
      </w:r>
      <w:r w:rsidR="00B304FD">
        <w:rPr>
          <w:rFonts w:ascii="Arial" w:hAnsi="Arial" w:cs="Arial"/>
          <w:b/>
          <w:bCs/>
          <w:i/>
          <w:szCs w:val="24"/>
        </w:rPr>
        <w:t xml:space="preserve"> </w:t>
      </w:r>
      <w:r w:rsidR="00B304FD" w:rsidRPr="00B304FD">
        <w:rPr>
          <w:rFonts w:ascii="Arial" w:hAnsi="Arial" w:cs="Arial"/>
          <w:b/>
          <w:bCs/>
          <w:i/>
          <w:szCs w:val="24"/>
        </w:rPr>
        <w:t>Emergency preparedness</w:t>
      </w:r>
      <w:r w:rsidRPr="00260230">
        <w:rPr>
          <w:rFonts w:ascii="Arial" w:hAnsi="Arial" w:cs="Arial"/>
          <w:bCs/>
          <w:szCs w:val="24"/>
        </w:rPr>
        <w:t xml:space="preserve"> states:</w:t>
      </w:r>
    </w:p>
    <w:p w:rsidR="00260230" w:rsidRPr="00B304FD" w:rsidRDefault="00260230" w:rsidP="00B304FD">
      <w:pPr>
        <w:pStyle w:val="Bullet1"/>
        <w:rPr>
          <w:rFonts w:ascii="Arial" w:hAnsi="Arial" w:cs="Arial"/>
          <w:b/>
          <w:bCs/>
          <w:i/>
          <w:szCs w:val="24"/>
        </w:rPr>
      </w:pPr>
    </w:p>
    <w:p w:rsidR="00B304FD" w:rsidRDefault="00B304FD" w:rsidP="00035C2B">
      <w:pPr>
        <w:pStyle w:val="Bullet1"/>
        <w:spacing w:before="0"/>
        <w:rPr>
          <w:rFonts w:ascii="Arial" w:hAnsi="Arial" w:cs="Arial"/>
          <w:i/>
          <w:szCs w:val="24"/>
        </w:rPr>
      </w:pPr>
      <w:r w:rsidRPr="00B304FD">
        <w:rPr>
          <w:rFonts w:ascii="Arial" w:hAnsi="Arial" w:cs="Arial"/>
          <w:i/>
          <w:szCs w:val="24"/>
        </w:rPr>
        <w:t>The Comprehensive Outpatient</w:t>
      </w:r>
      <w:r>
        <w:rPr>
          <w:rFonts w:ascii="Arial" w:hAnsi="Arial" w:cs="Arial"/>
          <w:i/>
          <w:szCs w:val="24"/>
        </w:rPr>
        <w:t xml:space="preserve"> </w:t>
      </w:r>
      <w:r w:rsidRPr="00B304FD">
        <w:rPr>
          <w:rFonts w:ascii="Arial" w:hAnsi="Arial" w:cs="Arial"/>
          <w:i/>
          <w:szCs w:val="24"/>
        </w:rPr>
        <w:t>Rehabilitation Facility (CORF) must</w:t>
      </w:r>
      <w:r>
        <w:rPr>
          <w:rFonts w:ascii="Arial" w:hAnsi="Arial" w:cs="Arial"/>
          <w:i/>
          <w:szCs w:val="24"/>
        </w:rPr>
        <w:t xml:space="preserve"> </w:t>
      </w:r>
      <w:r w:rsidRPr="00B304FD">
        <w:rPr>
          <w:rFonts w:ascii="Arial" w:hAnsi="Arial" w:cs="Arial"/>
          <w:i/>
          <w:szCs w:val="24"/>
        </w:rPr>
        <w:t xml:space="preserve">comply with all applicable </w:t>
      </w:r>
      <w:r w:rsidR="00260230" w:rsidRPr="00B304FD">
        <w:rPr>
          <w:rFonts w:ascii="Arial" w:hAnsi="Arial" w:cs="Arial"/>
          <w:i/>
          <w:szCs w:val="24"/>
        </w:rPr>
        <w:t xml:space="preserve">State </w:t>
      </w:r>
      <w:r w:rsidRPr="00B304FD">
        <w:rPr>
          <w:rFonts w:ascii="Arial" w:hAnsi="Arial" w:cs="Arial"/>
          <w:i/>
          <w:szCs w:val="24"/>
        </w:rPr>
        <w:t>and</w:t>
      </w:r>
      <w:r>
        <w:rPr>
          <w:rFonts w:ascii="Arial" w:hAnsi="Arial" w:cs="Arial"/>
          <w:i/>
          <w:szCs w:val="24"/>
        </w:rPr>
        <w:t xml:space="preserve"> </w:t>
      </w:r>
      <w:r w:rsidR="00260230" w:rsidRPr="00B304FD">
        <w:rPr>
          <w:rFonts w:ascii="Arial" w:hAnsi="Arial" w:cs="Arial"/>
          <w:i/>
          <w:szCs w:val="24"/>
        </w:rPr>
        <w:t xml:space="preserve">Federal </w:t>
      </w:r>
      <w:r w:rsidRPr="00B304FD">
        <w:rPr>
          <w:rFonts w:ascii="Arial" w:hAnsi="Arial" w:cs="Arial"/>
          <w:i/>
          <w:szCs w:val="24"/>
        </w:rPr>
        <w:t>emergency preparedness</w:t>
      </w:r>
      <w:r>
        <w:rPr>
          <w:rFonts w:ascii="Arial" w:hAnsi="Arial" w:cs="Arial"/>
          <w:i/>
          <w:szCs w:val="24"/>
        </w:rPr>
        <w:t xml:space="preserve"> </w:t>
      </w:r>
      <w:r w:rsidRPr="00B304FD">
        <w:rPr>
          <w:rFonts w:ascii="Arial" w:hAnsi="Arial" w:cs="Arial"/>
          <w:i/>
          <w:szCs w:val="24"/>
        </w:rPr>
        <w:t>requirements. The CORF must establish</w:t>
      </w:r>
      <w:r>
        <w:rPr>
          <w:rFonts w:ascii="Arial" w:hAnsi="Arial" w:cs="Arial"/>
          <w:i/>
          <w:szCs w:val="24"/>
        </w:rPr>
        <w:t xml:space="preserve"> </w:t>
      </w:r>
      <w:r w:rsidRPr="00B304FD">
        <w:rPr>
          <w:rFonts w:ascii="Arial" w:hAnsi="Arial" w:cs="Arial"/>
          <w:i/>
          <w:szCs w:val="24"/>
        </w:rPr>
        <w:t>and maintain an emergency</w:t>
      </w:r>
      <w:r>
        <w:rPr>
          <w:rFonts w:ascii="Arial" w:hAnsi="Arial" w:cs="Arial"/>
          <w:i/>
          <w:szCs w:val="24"/>
        </w:rPr>
        <w:t xml:space="preserve"> </w:t>
      </w:r>
      <w:r w:rsidRPr="00B304FD">
        <w:rPr>
          <w:rFonts w:ascii="Arial" w:hAnsi="Arial" w:cs="Arial"/>
          <w:i/>
          <w:szCs w:val="24"/>
        </w:rPr>
        <w:t>preparedness program that meets the</w:t>
      </w:r>
      <w:r>
        <w:rPr>
          <w:rFonts w:ascii="Arial" w:hAnsi="Arial" w:cs="Arial"/>
          <w:i/>
          <w:szCs w:val="24"/>
        </w:rPr>
        <w:t xml:space="preserve"> </w:t>
      </w:r>
      <w:r w:rsidRPr="00B304FD">
        <w:rPr>
          <w:rFonts w:ascii="Arial" w:hAnsi="Arial" w:cs="Arial"/>
          <w:i/>
          <w:szCs w:val="24"/>
        </w:rPr>
        <w:t>requirements of this section. The</w:t>
      </w:r>
      <w:r>
        <w:rPr>
          <w:rFonts w:ascii="Arial" w:hAnsi="Arial" w:cs="Arial"/>
          <w:i/>
          <w:szCs w:val="24"/>
        </w:rPr>
        <w:t xml:space="preserve"> </w:t>
      </w:r>
      <w:r w:rsidRPr="00B304FD">
        <w:rPr>
          <w:rFonts w:ascii="Arial" w:hAnsi="Arial" w:cs="Arial"/>
          <w:i/>
          <w:szCs w:val="24"/>
        </w:rPr>
        <w:t>emergency preparedness program must</w:t>
      </w:r>
      <w:r>
        <w:rPr>
          <w:rFonts w:ascii="Arial" w:hAnsi="Arial" w:cs="Arial"/>
          <w:i/>
          <w:szCs w:val="24"/>
        </w:rPr>
        <w:t xml:space="preserve"> </w:t>
      </w:r>
      <w:r w:rsidRPr="00B304FD">
        <w:rPr>
          <w:rFonts w:ascii="Arial" w:hAnsi="Arial" w:cs="Arial"/>
          <w:i/>
          <w:szCs w:val="24"/>
        </w:rPr>
        <w:t>include, but not be limited to, the</w:t>
      </w:r>
      <w:r>
        <w:rPr>
          <w:rFonts w:ascii="Arial" w:hAnsi="Arial" w:cs="Arial"/>
          <w:i/>
          <w:szCs w:val="24"/>
        </w:rPr>
        <w:t xml:space="preserve"> </w:t>
      </w:r>
      <w:r w:rsidRPr="00B304FD">
        <w:rPr>
          <w:rFonts w:ascii="Arial" w:hAnsi="Arial" w:cs="Arial"/>
          <w:i/>
          <w:szCs w:val="24"/>
        </w:rPr>
        <w:t>following elements:</w:t>
      </w:r>
    </w:p>
    <w:p w:rsidR="00035C2B" w:rsidRPr="00B304FD" w:rsidRDefault="00035C2B" w:rsidP="00035C2B">
      <w:pPr>
        <w:pStyle w:val="Bullet1"/>
        <w:spacing w:before="0"/>
        <w:rPr>
          <w:rFonts w:ascii="Arial" w:hAnsi="Arial" w:cs="Arial"/>
          <w:i/>
          <w:szCs w:val="24"/>
        </w:rPr>
      </w:pPr>
    </w:p>
    <w:p w:rsidR="00B304FD" w:rsidRPr="00B304FD" w:rsidRDefault="00035C2B" w:rsidP="00035C2B">
      <w:pPr>
        <w:pStyle w:val="Bullet1"/>
        <w:numPr>
          <w:ilvl w:val="0"/>
          <w:numId w:val="8"/>
        </w:numPr>
        <w:spacing w:before="0"/>
        <w:ind w:left="720"/>
        <w:jc w:val="left"/>
        <w:rPr>
          <w:rFonts w:ascii="Arial" w:hAnsi="Arial" w:cs="Arial"/>
          <w:i/>
          <w:szCs w:val="24"/>
        </w:rPr>
      </w:pPr>
      <w:r>
        <w:rPr>
          <w:rFonts w:ascii="Arial" w:hAnsi="Arial" w:cs="Arial"/>
          <w:i/>
          <w:szCs w:val="24"/>
        </w:rPr>
        <w:t>E</w:t>
      </w:r>
      <w:r w:rsidR="00B304FD" w:rsidRPr="00B304FD">
        <w:rPr>
          <w:rFonts w:ascii="Arial" w:hAnsi="Arial" w:cs="Arial"/>
          <w:i/>
          <w:iCs/>
          <w:szCs w:val="24"/>
        </w:rPr>
        <w:t xml:space="preserve">mergency plan. </w:t>
      </w:r>
      <w:r w:rsidR="00B304FD" w:rsidRPr="00B304FD">
        <w:rPr>
          <w:rFonts w:ascii="Arial" w:hAnsi="Arial" w:cs="Arial"/>
          <w:i/>
          <w:szCs w:val="24"/>
        </w:rPr>
        <w:t>The CORF must</w:t>
      </w:r>
      <w:r w:rsidR="00B304FD">
        <w:rPr>
          <w:rFonts w:ascii="Arial" w:hAnsi="Arial" w:cs="Arial"/>
          <w:i/>
          <w:szCs w:val="24"/>
        </w:rPr>
        <w:t xml:space="preserve"> </w:t>
      </w:r>
      <w:r w:rsidR="00B304FD" w:rsidRPr="00B304FD">
        <w:rPr>
          <w:rFonts w:ascii="Arial" w:hAnsi="Arial" w:cs="Arial"/>
          <w:i/>
          <w:szCs w:val="24"/>
        </w:rPr>
        <w:t>develop and maintain an emergency</w:t>
      </w:r>
      <w:r w:rsidR="00B304FD">
        <w:rPr>
          <w:rFonts w:ascii="Arial" w:hAnsi="Arial" w:cs="Arial"/>
          <w:i/>
          <w:szCs w:val="24"/>
        </w:rPr>
        <w:t xml:space="preserve"> </w:t>
      </w:r>
      <w:r w:rsidR="00B304FD" w:rsidRPr="00B304FD">
        <w:rPr>
          <w:rFonts w:ascii="Arial" w:hAnsi="Arial" w:cs="Arial"/>
          <w:i/>
          <w:szCs w:val="24"/>
        </w:rPr>
        <w:t>preparedness plan that must be</w:t>
      </w:r>
      <w:r w:rsidR="00B304FD">
        <w:rPr>
          <w:rFonts w:ascii="Arial" w:hAnsi="Arial" w:cs="Arial"/>
          <w:i/>
          <w:szCs w:val="24"/>
        </w:rPr>
        <w:t xml:space="preserve"> </w:t>
      </w:r>
      <w:r w:rsidR="00B304FD" w:rsidRPr="00B304FD">
        <w:rPr>
          <w:rFonts w:ascii="Arial" w:hAnsi="Arial" w:cs="Arial"/>
          <w:i/>
          <w:szCs w:val="24"/>
        </w:rPr>
        <w:t>reviewed and updated at least annually.</w:t>
      </w:r>
    </w:p>
    <w:p w:rsidR="00B304FD" w:rsidRPr="00B304FD" w:rsidRDefault="00260230" w:rsidP="00B304FD">
      <w:pPr>
        <w:pStyle w:val="Bullet1"/>
        <w:rPr>
          <w:rFonts w:ascii="Arial" w:hAnsi="Arial" w:cs="Arial"/>
          <w:i/>
          <w:szCs w:val="24"/>
        </w:rPr>
      </w:pPr>
      <w:r>
        <w:rPr>
          <w:rFonts w:ascii="Arial" w:hAnsi="Arial" w:cs="Arial"/>
          <w:i/>
          <w:szCs w:val="24"/>
        </w:rPr>
        <w:tab/>
      </w:r>
      <w:r w:rsidR="00B304FD" w:rsidRPr="00B304FD">
        <w:rPr>
          <w:rFonts w:ascii="Arial" w:hAnsi="Arial" w:cs="Arial"/>
          <w:i/>
          <w:szCs w:val="24"/>
        </w:rPr>
        <w:t>The plan must:</w:t>
      </w:r>
    </w:p>
    <w:p w:rsidR="00B304FD" w:rsidRPr="00B304FD" w:rsidRDefault="00260230" w:rsidP="00B304FD">
      <w:pPr>
        <w:pStyle w:val="Bullet1"/>
        <w:rPr>
          <w:rFonts w:ascii="Arial" w:hAnsi="Arial" w:cs="Arial"/>
          <w:i/>
          <w:szCs w:val="24"/>
        </w:rPr>
      </w:pPr>
      <w:r>
        <w:rPr>
          <w:rFonts w:ascii="Arial" w:hAnsi="Arial" w:cs="Arial"/>
          <w:i/>
          <w:szCs w:val="24"/>
        </w:rPr>
        <w:tab/>
      </w:r>
      <w:r>
        <w:rPr>
          <w:rFonts w:ascii="Arial" w:hAnsi="Arial" w:cs="Arial"/>
          <w:i/>
          <w:szCs w:val="24"/>
        </w:rPr>
        <w:tab/>
      </w:r>
      <w:r w:rsidR="00B304FD" w:rsidRPr="00B304FD">
        <w:rPr>
          <w:rFonts w:ascii="Arial" w:hAnsi="Arial" w:cs="Arial"/>
          <w:i/>
          <w:szCs w:val="24"/>
        </w:rPr>
        <w:t>(1) Be based on and include a</w:t>
      </w:r>
      <w:r w:rsidR="00B304FD">
        <w:rPr>
          <w:rFonts w:ascii="Arial" w:hAnsi="Arial" w:cs="Arial"/>
          <w:i/>
          <w:szCs w:val="24"/>
        </w:rPr>
        <w:t xml:space="preserve"> </w:t>
      </w:r>
      <w:r w:rsidR="00B304FD" w:rsidRPr="00B304FD">
        <w:rPr>
          <w:rFonts w:ascii="Arial" w:hAnsi="Arial" w:cs="Arial"/>
          <w:i/>
          <w:szCs w:val="24"/>
        </w:rPr>
        <w:t>documented, facility-based</w:t>
      </w:r>
      <w:r>
        <w:rPr>
          <w:rFonts w:ascii="Arial" w:hAnsi="Arial" w:cs="Arial"/>
          <w:i/>
          <w:szCs w:val="24"/>
        </w:rPr>
        <w:t>,</w:t>
      </w:r>
      <w:r w:rsidR="00B304FD" w:rsidRPr="00B304FD">
        <w:rPr>
          <w:rFonts w:ascii="Arial" w:hAnsi="Arial" w:cs="Arial"/>
          <w:i/>
          <w:szCs w:val="24"/>
        </w:rPr>
        <w:t xml:space="preserve"> and</w:t>
      </w:r>
      <w:r w:rsidR="00B304FD">
        <w:rPr>
          <w:rFonts w:ascii="Arial" w:hAnsi="Arial" w:cs="Arial"/>
          <w:i/>
          <w:szCs w:val="24"/>
        </w:rPr>
        <w:t xml:space="preserve"> </w:t>
      </w:r>
      <w:r>
        <w:rPr>
          <w:rFonts w:ascii="Arial" w:hAnsi="Arial" w:cs="Arial"/>
          <w:i/>
          <w:szCs w:val="24"/>
        </w:rPr>
        <w:tab/>
      </w:r>
      <w:r>
        <w:rPr>
          <w:rFonts w:ascii="Arial" w:hAnsi="Arial" w:cs="Arial"/>
          <w:i/>
          <w:szCs w:val="24"/>
        </w:rPr>
        <w:tab/>
      </w:r>
      <w:r>
        <w:rPr>
          <w:rFonts w:ascii="Arial" w:hAnsi="Arial" w:cs="Arial"/>
          <w:i/>
          <w:szCs w:val="24"/>
        </w:rPr>
        <w:tab/>
      </w:r>
      <w:r>
        <w:rPr>
          <w:rFonts w:ascii="Arial" w:hAnsi="Arial" w:cs="Arial"/>
          <w:i/>
          <w:szCs w:val="24"/>
        </w:rPr>
        <w:tab/>
      </w:r>
      <w:r w:rsidR="00B304FD" w:rsidRPr="00B304FD">
        <w:rPr>
          <w:rFonts w:ascii="Arial" w:hAnsi="Arial" w:cs="Arial"/>
          <w:i/>
          <w:szCs w:val="24"/>
        </w:rPr>
        <w:t>community-based risk assessment,</w:t>
      </w:r>
      <w:r w:rsidR="00B304FD">
        <w:rPr>
          <w:rFonts w:ascii="Arial" w:hAnsi="Arial" w:cs="Arial"/>
          <w:i/>
          <w:szCs w:val="24"/>
        </w:rPr>
        <w:t xml:space="preserve"> </w:t>
      </w:r>
      <w:r w:rsidR="00B304FD" w:rsidRPr="00B304FD">
        <w:rPr>
          <w:rFonts w:ascii="Arial" w:hAnsi="Arial" w:cs="Arial"/>
          <w:i/>
          <w:szCs w:val="24"/>
        </w:rPr>
        <w:t>utilizing an all-hazards approach;</w:t>
      </w:r>
    </w:p>
    <w:p w:rsidR="00B304FD" w:rsidRPr="00B304FD" w:rsidRDefault="00260230" w:rsidP="00B304FD">
      <w:pPr>
        <w:pStyle w:val="Bullet1"/>
        <w:rPr>
          <w:rFonts w:ascii="Arial" w:hAnsi="Arial" w:cs="Arial"/>
          <w:i/>
          <w:szCs w:val="24"/>
        </w:rPr>
      </w:pPr>
      <w:r>
        <w:rPr>
          <w:rFonts w:ascii="Arial" w:hAnsi="Arial" w:cs="Arial"/>
          <w:i/>
          <w:szCs w:val="24"/>
        </w:rPr>
        <w:tab/>
      </w:r>
      <w:r>
        <w:rPr>
          <w:rFonts w:ascii="Arial" w:hAnsi="Arial" w:cs="Arial"/>
          <w:i/>
          <w:szCs w:val="24"/>
        </w:rPr>
        <w:tab/>
      </w:r>
      <w:r w:rsidR="00B304FD" w:rsidRPr="00B304FD">
        <w:rPr>
          <w:rFonts w:ascii="Arial" w:hAnsi="Arial" w:cs="Arial"/>
          <w:i/>
          <w:szCs w:val="24"/>
        </w:rPr>
        <w:t>(2) Include strategies for addressing</w:t>
      </w:r>
      <w:r w:rsidR="00B304FD">
        <w:rPr>
          <w:rFonts w:ascii="Arial" w:hAnsi="Arial" w:cs="Arial"/>
          <w:i/>
          <w:szCs w:val="24"/>
        </w:rPr>
        <w:t xml:space="preserve"> </w:t>
      </w:r>
      <w:r w:rsidR="00B304FD" w:rsidRPr="00B304FD">
        <w:rPr>
          <w:rFonts w:ascii="Arial" w:hAnsi="Arial" w:cs="Arial"/>
          <w:i/>
          <w:szCs w:val="24"/>
        </w:rPr>
        <w:t xml:space="preserve">emergency events identified by the </w:t>
      </w:r>
      <w:r>
        <w:rPr>
          <w:rFonts w:ascii="Arial" w:hAnsi="Arial" w:cs="Arial"/>
          <w:i/>
          <w:szCs w:val="24"/>
        </w:rPr>
        <w:tab/>
      </w:r>
      <w:r>
        <w:rPr>
          <w:rFonts w:ascii="Arial" w:hAnsi="Arial" w:cs="Arial"/>
          <w:i/>
          <w:szCs w:val="24"/>
        </w:rPr>
        <w:tab/>
      </w:r>
      <w:r>
        <w:rPr>
          <w:rFonts w:ascii="Arial" w:hAnsi="Arial" w:cs="Arial"/>
          <w:i/>
          <w:szCs w:val="24"/>
        </w:rPr>
        <w:tab/>
      </w:r>
      <w:r w:rsidR="00B304FD" w:rsidRPr="00B304FD">
        <w:rPr>
          <w:rFonts w:ascii="Arial" w:hAnsi="Arial" w:cs="Arial"/>
          <w:i/>
          <w:szCs w:val="24"/>
        </w:rPr>
        <w:t>risk</w:t>
      </w:r>
      <w:r w:rsidR="00B304FD">
        <w:rPr>
          <w:rFonts w:ascii="Arial" w:hAnsi="Arial" w:cs="Arial"/>
          <w:i/>
          <w:szCs w:val="24"/>
        </w:rPr>
        <w:t xml:space="preserve"> </w:t>
      </w:r>
      <w:r w:rsidR="00B304FD" w:rsidRPr="00B304FD">
        <w:rPr>
          <w:rFonts w:ascii="Arial" w:hAnsi="Arial" w:cs="Arial"/>
          <w:i/>
          <w:szCs w:val="24"/>
        </w:rPr>
        <w:t>assessment;</w:t>
      </w:r>
    </w:p>
    <w:p w:rsidR="00B304FD" w:rsidRPr="00B304FD" w:rsidRDefault="00260230" w:rsidP="00B304FD">
      <w:pPr>
        <w:pStyle w:val="Bullet1"/>
        <w:rPr>
          <w:rFonts w:ascii="Arial" w:hAnsi="Arial" w:cs="Arial"/>
          <w:i/>
          <w:szCs w:val="24"/>
        </w:rPr>
      </w:pPr>
      <w:r>
        <w:rPr>
          <w:rFonts w:ascii="Arial" w:hAnsi="Arial" w:cs="Arial"/>
          <w:i/>
          <w:szCs w:val="24"/>
        </w:rPr>
        <w:tab/>
      </w:r>
      <w:r>
        <w:rPr>
          <w:rFonts w:ascii="Arial" w:hAnsi="Arial" w:cs="Arial"/>
          <w:i/>
          <w:szCs w:val="24"/>
        </w:rPr>
        <w:tab/>
      </w:r>
      <w:r w:rsidR="00B304FD" w:rsidRPr="00B304FD">
        <w:rPr>
          <w:rFonts w:ascii="Arial" w:hAnsi="Arial" w:cs="Arial"/>
          <w:i/>
          <w:szCs w:val="24"/>
        </w:rPr>
        <w:t>(3) Address patient population,</w:t>
      </w:r>
      <w:r w:rsidR="00B304FD">
        <w:rPr>
          <w:rFonts w:ascii="Arial" w:hAnsi="Arial" w:cs="Arial"/>
          <w:i/>
          <w:szCs w:val="24"/>
        </w:rPr>
        <w:t xml:space="preserve"> </w:t>
      </w:r>
      <w:r w:rsidR="00B304FD" w:rsidRPr="00B304FD">
        <w:rPr>
          <w:rFonts w:ascii="Arial" w:hAnsi="Arial" w:cs="Arial"/>
          <w:i/>
          <w:szCs w:val="24"/>
        </w:rPr>
        <w:t>including, but not limited to, the type of</w:t>
      </w:r>
      <w:r w:rsidR="00B304FD">
        <w:rPr>
          <w:rFonts w:ascii="Arial" w:hAnsi="Arial" w:cs="Arial"/>
          <w:i/>
          <w:szCs w:val="24"/>
        </w:rPr>
        <w:t xml:space="preserve"> </w:t>
      </w:r>
      <w:r>
        <w:rPr>
          <w:rFonts w:ascii="Arial" w:hAnsi="Arial" w:cs="Arial"/>
          <w:i/>
          <w:szCs w:val="24"/>
        </w:rPr>
        <w:tab/>
      </w:r>
      <w:r>
        <w:rPr>
          <w:rFonts w:ascii="Arial" w:hAnsi="Arial" w:cs="Arial"/>
          <w:i/>
          <w:szCs w:val="24"/>
        </w:rPr>
        <w:tab/>
      </w:r>
      <w:r>
        <w:rPr>
          <w:rFonts w:ascii="Arial" w:hAnsi="Arial" w:cs="Arial"/>
          <w:i/>
          <w:szCs w:val="24"/>
        </w:rPr>
        <w:tab/>
      </w:r>
      <w:r w:rsidR="00B304FD" w:rsidRPr="00B304FD">
        <w:rPr>
          <w:rFonts w:ascii="Arial" w:hAnsi="Arial" w:cs="Arial"/>
          <w:i/>
          <w:szCs w:val="24"/>
        </w:rPr>
        <w:t>services the CORF has the ability to</w:t>
      </w:r>
      <w:r w:rsidR="00B304FD">
        <w:rPr>
          <w:rFonts w:ascii="Arial" w:hAnsi="Arial" w:cs="Arial"/>
          <w:i/>
          <w:szCs w:val="24"/>
        </w:rPr>
        <w:t xml:space="preserve"> </w:t>
      </w:r>
      <w:r w:rsidR="00B304FD" w:rsidRPr="00B304FD">
        <w:rPr>
          <w:rFonts w:ascii="Arial" w:hAnsi="Arial" w:cs="Arial"/>
          <w:i/>
          <w:szCs w:val="24"/>
        </w:rPr>
        <w:t>provide in an emergency; and</w:t>
      </w:r>
      <w:r w:rsidR="00B304FD">
        <w:rPr>
          <w:rFonts w:ascii="Arial" w:hAnsi="Arial" w:cs="Arial"/>
          <w:i/>
          <w:szCs w:val="24"/>
        </w:rPr>
        <w:t xml:space="preserve"> </w:t>
      </w:r>
      <w:r>
        <w:rPr>
          <w:rFonts w:ascii="Arial" w:hAnsi="Arial" w:cs="Arial"/>
          <w:i/>
          <w:szCs w:val="24"/>
        </w:rPr>
        <w:tab/>
      </w:r>
      <w:r>
        <w:rPr>
          <w:rFonts w:ascii="Arial" w:hAnsi="Arial" w:cs="Arial"/>
          <w:i/>
          <w:szCs w:val="24"/>
        </w:rPr>
        <w:tab/>
      </w:r>
      <w:r>
        <w:rPr>
          <w:rFonts w:ascii="Arial" w:hAnsi="Arial" w:cs="Arial"/>
          <w:i/>
          <w:szCs w:val="24"/>
        </w:rPr>
        <w:tab/>
      </w:r>
      <w:r>
        <w:rPr>
          <w:rFonts w:ascii="Arial" w:hAnsi="Arial" w:cs="Arial"/>
          <w:i/>
          <w:szCs w:val="24"/>
        </w:rPr>
        <w:tab/>
      </w:r>
      <w:r w:rsidR="00B304FD" w:rsidRPr="00B304FD">
        <w:rPr>
          <w:rFonts w:ascii="Arial" w:hAnsi="Arial" w:cs="Arial"/>
          <w:i/>
          <w:szCs w:val="24"/>
        </w:rPr>
        <w:t xml:space="preserve">continuity of operations, </w:t>
      </w:r>
      <w:r w:rsidRPr="00B304FD">
        <w:rPr>
          <w:rFonts w:ascii="Arial" w:hAnsi="Arial" w:cs="Arial"/>
          <w:i/>
          <w:szCs w:val="24"/>
        </w:rPr>
        <w:t>including delegations</w:t>
      </w:r>
      <w:r w:rsidR="00B304FD" w:rsidRPr="00B304FD">
        <w:rPr>
          <w:rFonts w:ascii="Arial" w:hAnsi="Arial" w:cs="Arial"/>
          <w:i/>
          <w:szCs w:val="24"/>
        </w:rPr>
        <w:t xml:space="preserve"> of authority and succession</w:t>
      </w:r>
      <w:r w:rsidR="00B304FD">
        <w:rPr>
          <w:rFonts w:ascii="Arial" w:hAnsi="Arial" w:cs="Arial"/>
          <w:i/>
          <w:szCs w:val="24"/>
        </w:rPr>
        <w:t xml:space="preserve"> </w:t>
      </w:r>
      <w:r>
        <w:rPr>
          <w:rFonts w:ascii="Arial" w:hAnsi="Arial" w:cs="Arial"/>
          <w:i/>
          <w:szCs w:val="24"/>
        </w:rPr>
        <w:tab/>
      </w:r>
      <w:r>
        <w:rPr>
          <w:rFonts w:ascii="Arial" w:hAnsi="Arial" w:cs="Arial"/>
          <w:i/>
          <w:szCs w:val="24"/>
        </w:rPr>
        <w:tab/>
      </w:r>
      <w:r>
        <w:rPr>
          <w:rFonts w:ascii="Arial" w:hAnsi="Arial" w:cs="Arial"/>
          <w:i/>
          <w:szCs w:val="24"/>
        </w:rPr>
        <w:tab/>
      </w:r>
      <w:r w:rsidR="00B304FD" w:rsidRPr="00B304FD">
        <w:rPr>
          <w:rFonts w:ascii="Arial" w:hAnsi="Arial" w:cs="Arial"/>
          <w:i/>
          <w:szCs w:val="24"/>
        </w:rPr>
        <w:t>plans.</w:t>
      </w:r>
    </w:p>
    <w:p w:rsidR="00B304FD" w:rsidRPr="00B304FD" w:rsidRDefault="00260230" w:rsidP="00B304FD">
      <w:pPr>
        <w:pStyle w:val="Bullet1"/>
        <w:rPr>
          <w:rFonts w:ascii="Arial" w:hAnsi="Arial" w:cs="Arial"/>
          <w:i/>
          <w:szCs w:val="24"/>
        </w:rPr>
      </w:pPr>
      <w:r>
        <w:rPr>
          <w:rFonts w:ascii="Arial" w:hAnsi="Arial" w:cs="Arial"/>
          <w:i/>
          <w:szCs w:val="24"/>
        </w:rPr>
        <w:tab/>
      </w:r>
      <w:r>
        <w:rPr>
          <w:rFonts w:ascii="Arial" w:hAnsi="Arial" w:cs="Arial"/>
          <w:i/>
          <w:szCs w:val="24"/>
        </w:rPr>
        <w:tab/>
      </w:r>
      <w:r w:rsidR="00B304FD" w:rsidRPr="00B304FD">
        <w:rPr>
          <w:rFonts w:ascii="Arial" w:hAnsi="Arial" w:cs="Arial"/>
          <w:i/>
          <w:szCs w:val="24"/>
        </w:rPr>
        <w:t>(4) Include a process for ensuring</w:t>
      </w:r>
      <w:r w:rsidR="00B304FD">
        <w:rPr>
          <w:rFonts w:ascii="Arial" w:hAnsi="Arial" w:cs="Arial"/>
          <w:i/>
          <w:szCs w:val="24"/>
        </w:rPr>
        <w:t xml:space="preserve"> </w:t>
      </w:r>
      <w:r w:rsidR="00B304FD" w:rsidRPr="00B304FD">
        <w:rPr>
          <w:rFonts w:ascii="Arial" w:hAnsi="Arial" w:cs="Arial"/>
          <w:i/>
          <w:szCs w:val="24"/>
        </w:rPr>
        <w:t>cooperation and collaboration with</w:t>
      </w:r>
      <w:r w:rsidR="00B304FD">
        <w:rPr>
          <w:rFonts w:ascii="Arial" w:hAnsi="Arial" w:cs="Arial"/>
          <w:i/>
          <w:szCs w:val="24"/>
        </w:rPr>
        <w:t xml:space="preserve"> </w:t>
      </w:r>
      <w:r w:rsidR="00B304FD" w:rsidRPr="00B304FD">
        <w:rPr>
          <w:rFonts w:ascii="Arial" w:hAnsi="Arial" w:cs="Arial"/>
          <w:i/>
          <w:szCs w:val="24"/>
        </w:rPr>
        <w:t xml:space="preserve">local, </w:t>
      </w:r>
      <w:r>
        <w:rPr>
          <w:rFonts w:ascii="Arial" w:hAnsi="Arial" w:cs="Arial"/>
          <w:i/>
          <w:szCs w:val="24"/>
        </w:rPr>
        <w:tab/>
      </w:r>
      <w:r>
        <w:rPr>
          <w:rFonts w:ascii="Arial" w:hAnsi="Arial" w:cs="Arial"/>
          <w:i/>
          <w:szCs w:val="24"/>
        </w:rPr>
        <w:tab/>
      </w:r>
      <w:r w:rsidR="00B304FD" w:rsidRPr="00B304FD">
        <w:rPr>
          <w:rFonts w:ascii="Arial" w:hAnsi="Arial" w:cs="Arial"/>
          <w:i/>
          <w:szCs w:val="24"/>
        </w:rPr>
        <w:t>tribal, regional, State, and Federal</w:t>
      </w:r>
      <w:r w:rsidR="00B304FD">
        <w:rPr>
          <w:rFonts w:ascii="Arial" w:hAnsi="Arial" w:cs="Arial"/>
          <w:i/>
          <w:szCs w:val="24"/>
        </w:rPr>
        <w:t xml:space="preserve"> </w:t>
      </w:r>
      <w:r w:rsidR="00B304FD" w:rsidRPr="00B304FD">
        <w:rPr>
          <w:rFonts w:ascii="Arial" w:hAnsi="Arial" w:cs="Arial"/>
          <w:i/>
          <w:szCs w:val="24"/>
        </w:rPr>
        <w:t>emergency preparedness officials’</w:t>
      </w:r>
      <w:r w:rsidR="00B304FD">
        <w:rPr>
          <w:rFonts w:ascii="Arial" w:hAnsi="Arial" w:cs="Arial"/>
          <w:i/>
          <w:szCs w:val="24"/>
        </w:rPr>
        <w:t xml:space="preserve"> </w:t>
      </w:r>
      <w:r>
        <w:rPr>
          <w:rFonts w:ascii="Arial" w:hAnsi="Arial" w:cs="Arial"/>
          <w:i/>
          <w:szCs w:val="24"/>
        </w:rPr>
        <w:tab/>
      </w:r>
      <w:r>
        <w:rPr>
          <w:rFonts w:ascii="Arial" w:hAnsi="Arial" w:cs="Arial"/>
          <w:i/>
          <w:szCs w:val="24"/>
        </w:rPr>
        <w:tab/>
      </w:r>
      <w:r>
        <w:rPr>
          <w:rFonts w:ascii="Arial" w:hAnsi="Arial" w:cs="Arial"/>
          <w:i/>
          <w:szCs w:val="24"/>
        </w:rPr>
        <w:tab/>
      </w:r>
      <w:r w:rsidR="00B304FD" w:rsidRPr="00B304FD">
        <w:rPr>
          <w:rFonts w:ascii="Arial" w:hAnsi="Arial" w:cs="Arial"/>
          <w:i/>
          <w:szCs w:val="24"/>
        </w:rPr>
        <w:t>efforts to ensure an integrated response</w:t>
      </w:r>
      <w:r w:rsidR="00B304FD">
        <w:rPr>
          <w:rFonts w:ascii="Arial" w:hAnsi="Arial" w:cs="Arial"/>
          <w:i/>
          <w:szCs w:val="24"/>
        </w:rPr>
        <w:t xml:space="preserve"> </w:t>
      </w:r>
      <w:r w:rsidR="00B304FD" w:rsidRPr="00B304FD">
        <w:rPr>
          <w:rFonts w:ascii="Arial" w:hAnsi="Arial" w:cs="Arial"/>
          <w:i/>
          <w:szCs w:val="24"/>
        </w:rPr>
        <w:t>during a disaster or emergency</w:t>
      </w:r>
      <w:r w:rsidR="00B304FD">
        <w:rPr>
          <w:rFonts w:ascii="Arial" w:hAnsi="Arial" w:cs="Arial"/>
          <w:i/>
          <w:szCs w:val="24"/>
        </w:rPr>
        <w:t xml:space="preserve"> </w:t>
      </w:r>
      <w:r>
        <w:rPr>
          <w:rFonts w:ascii="Arial" w:hAnsi="Arial" w:cs="Arial"/>
          <w:i/>
          <w:szCs w:val="24"/>
        </w:rPr>
        <w:tab/>
      </w:r>
      <w:r>
        <w:rPr>
          <w:rFonts w:ascii="Arial" w:hAnsi="Arial" w:cs="Arial"/>
          <w:i/>
          <w:szCs w:val="24"/>
        </w:rPr>
        <w:tab/>
      </w:r>
      <w:r>
        <w:rPr>
          <w:rFonts w:ascii="Arial" w:hAnsi="Arial" w:cs="Arial"/>
          <w:i/>
          <w:szCs w:val="24"/>
        </w:rPr>
        <w:tab/>
      </w:r>
      <w:r w:rsidR="00B304FD" w:rsidRPr="00B304FD">
        <w:rPr>
          <w:rFonts w:ascii="Arial" w:hAnsi="Arial" w:cs="Arial"/>
          <w:i/>
          <w:szCs w:val="24"/>
        </w:rPr>
        <w:t>situation, including documentation of</w:t>
      </w:r>
      <w:r w:rsidR="00B304FD">
        <w:rPr>
          <w:rFonts w:ascii="Arial" w:hAnsi="Arial" w:cs="Arial"/>
          <w:i/>
          <w:szCs w:val="24"/>
        </w:rPr>
        <w:t xml:space="preserve"> </w:t>
      </w:r>
      <w:r w:rsidR="00B304FD" w:rsidRPr="00B304FD">
        <w:rPr>
          <w:rFonts w:ascii="Arial" w:hAnsi="Arial" w:cs="Arial"/>
          <w:i/>
          <w:szCs w:val="24"/>
        </w:rPr>
        <w:t>the CORF’s efforts to contact such</w:t>
      </w:r>
      <w:r w:rsidR="00B304FD">
        <w:rPr>
          <w:rFonts w:ascii="Arial" w:hAnsi="Arial" w:cs="Arial"/>
          <w:i/>
          <w:szCs w:val="24"/>
        </w:rPr>
        <w:t xml:space="preserve"> </w:t>
      </w:r>
      <w:r>
        <w:rPr>
          <w:rFonts w:ascii="Arial" w:hAnsi="Arial" w:cs="Arial"/>
          <w:i/>
          <w:szCs w:val="24"/>
        </w:rPr>
        <w:tab/>
      </w:r>
      <w:r>
        <w:rPr>
          <w:rFonts w:ascii="Arial" w:hAnsi="Arial" w:cs="Arial"/>
          <w:i/>
          <w:szCs w:val="24"/>
        </w:rPr>
        <w:tab/>
      </w:r>
      <w:r>
        <w:rPr>
          <w:rFonts w:ascii="Arial" w:hAnsi="Arial" w:cs="Arial"/>
          <w:i/>
          <w:szCs w:val="24"/>
        </w:rPr>
        <w:tab/>
      </w:r>
      <w:r w:rsidR="00B304FD" w:rsidRPr="00B304FD">
        <w:rPr>
          <w:rFonts w:ascii="Arial" w:hAnsi="Arial" w:cs="Arial"/>
          <w:i/>
          <w:szCs w:val="24"/>
        </w:rPr>
        <w:t>officials and, when applicable, of its</w:t>
      </w:r>
      <w:r w:rsidR="00B304FD">
        <w:rPr>
          <w:rFonts w:ascii="Arial" w:hAnsi="Arial" w:cs="Arial"/>
          <w:i/>
          <w:szCs w:val="24"/>
        </w:rPr>
        <w:t xml:space="preserve"> </w:t>
      </w:r>
      <w:r w:rsidR="00B304FD" w:rsidRPr="00B304FD">
        <w:rPr>
          <w:rFonts w:ascii="Arial" w:hAnsi="Arial" w:cs="Arial"/>
          <w:i/>
          <w:szCs w:val="24"/>
        </w:rPr>
        <w:t>participation in collaborative and</w:t>
      </w:r>
      <w:r w:rsidR="00B304FD">
        <w:rPr>
          <w:rFonts w:ascii="Arial" w:hAnsi="Arial" w:cs="Arial"/>
          <w:i/>
          <w:szCs w:val="24"/>
        </w:rPr>
        <w:t xml:space="preserve"> </w:t>
      </w:r>
      <w:r>
        <w:rPr>
          <w:rFonts w:ascii="Arial" w:hAnsi="Arial" w:cs="Arial"/>
          <w:i/>
          <w:szCs w:val="24"/>
        </w:rPr>
        <w:tab/>
      </w:r>
      <w:r>
        <w:rPr>
          <w:rFonts w:ascii="Arial" w:hAnsi="Arial" w:cs="Arial"/>
          <w:i/>
          <w:szCs w:val="24"/>
        </w:rPr>
        <w:tab/>
      </w:r>
      <w:r>
        <w:rPr>
          <w:rFonts w:ascii="Arial" w:hAnsi="Arial" w:cs="Arial"/>
          <w:i/>
          <w:szCs w:val="24"/>
        </w:rPr>
        <w:tab/>
      </w:r>
      <w:r w:rsidR="00B304FD" w:rsidRPr="00B304FD">
        <w:rPr>
          <w:rFonts w:ascii="Arial" w:hAnsi="Arial" w:cs="Arial"/>
          <w:i/>
          <w:szCs w:val="24"/>
        </w:rPr>
        <w:t>cooperative planning efforts;</w:t>
      </w:r>
    </w:p>
    <w:p w:rsidR="000455CD" w:rsidRDefault="00260230" w:rsidP="00A579CD">
      <w:pPr>
        <w:pStyle w:val="Bullet1"/>
        <w:rPr>
          <w:rFonts w:ascii="Arial" w:eastAsia="Calibri" w:hAnsi="Arial" w:cs="Arial"/>
          <w:kern w:val="0"/>
          <w:szCs w:val="24"/>
        </w:rPr>
      </w:pPr>
      <w:r>
        <w:rPr>
          <w:rFonts w:ascii="Arial" w:hAnsi="Arial" w:cs="Arial"/>
          <w:i/>
          <w:szCs w:val="24"/>
        </w:rPr>
        <w:tab/>
      </w:r>
      <w:r>
        <w:rPr>
          <w:rFonts w:ascii="Arial" w:hAnsi="Arial" w:cs="Arial"/>
          <w:i/>
          <w:szCs w:val="24"/>
        </w:rPr>
        <w:tab/>
      </w:r>
      <w:r w:rsidR="00B304FD" w:rsidRPr="00B304FD">
        <w:rPr>
          <w:rFonts w:ascii="Arial" w:hAnsi="Arial" w:cs="Arial"/>
          <w:i/>
          <w:szCs w:val="24"/>
        </w:rPr>
        <w:t>(5) Be developed and maintained with</w:t>
      </w:r>
      <w:r w:rsidR="00B304FD">
        <w:rPr>
          <w:rFonts w:ascii="Arial" w:hAnsi="Arial" w:cs="Arial"/>
          <w:i/>
          <w:szCs w:val="24"/>
        </w:rPr>
        <w:t xml:space="preserve"> </w:t>
      </w:r>
      <w:r w:rsidR="00B304FD" w:rsidRPr="00B304FD">
        <w:rPr>
          <w:rFonts w:ascii="Arial" w:hAnsi="Arial" w:cs="Arial"/>
          <w:i/>
          <w:szCs w:val="24"/>
        </w:rPr>
        <w:t xml:space="preserve">assistance from fire, safety, and </w:t>
      </w:r>
      <w:r>
        <w:rPr>
          <w:rFonts w:ascii="Arial" w:hAnsi="Arial" w:cs="Arial"/>
          <w:i/>
          <w:szCs w:val="24"/>
        </w:rPr>
        <w:tab/>
      </w:r>
      <w:r>
        <w:rPr>
          <w:rFonts w:ascii="Arial" w:hAnsi="Arial" w:cs="Arial"/>
          <w:i/>
          <w:szCs w:val="24"/>
        </w:rPr>
        <w:tab/>
      </w:r>
      <w:r>
        <w:rPr>
          <w:rFonts w:ascii="Arial" w:hAnsi="Arial" w:cs="Arial"/>
          <w:i/>
          <w:szCs w:val="24"/>
        </w:rPr>
        <w:tab/>
      </w:r>
      <w:r w:rsidR="00B304FD" w:rsidRPr="00B304FD">
        <w:rPr>
          <w:rFonts w:ascii="Arial" w:hAnsi="Arial" w:cs="Arial"/>
          <w:i/>
          <w:szCs w:val="24"/>
        </w:rPr>
        <w:t>other</w:t>
      </w:r>
      <w:r w:rsidR="00B304FD">
        <w:rPr>
          <w:rFonts w:ascii="Arial" w:hAnsi="Arial" w:cs="Arial"/>
          <w:i/>
          <w:szCs w:val="24"/>
        </w:rPr>
        <w:t xml:space="preserve"> </w:t>
      </w:r>
      <w:r w:rsidR="00B304FD" w:rsidRPr="00B304FD">
        <w:rPr>
          <w:rFonts w:ascii="Arial" w:hAnsi="Arial" w:cs="Arial"/>
          <w:i/>
          <w:szCs w:val="24"/>
        </w:rPr>
        <w:t>appropriate experts.</w:t>
      </w:r>
    </w:p>
    <w:p w:rsidR="00EB6B3D" w:rsidRPr="00422A9D" w:rsidRDefault="00EB6B3D" w:rsidP="00A579CD">
      <w:pPr>
        <w:pStyle w:val="Bullet1"/>
        <w:rPr>
          <w:rFonts w:ascii="Arial" w:hAnsi="Arial" w:cs="Arial"/>
          <w:b/>
          <w:i/>
          <w:szCs w:val="24"/>
        </w:rPr>
      </w:pPr>
    </w:p>
    <w:p w:rsidR="004015C4" w:rsidRPr="00422A9D" w:rsidRDefault="004015C4" w:rsidP="00422A9D">
      <w:pPr>
        <w:rPr>
          <w:rFonts w:ascii="Arial" w:hAnsi="Arial" w:cs="Arial"/>
          <w:b/>
          <w:szCs w:val="24"/>
        </w:rPr>
      </w:pPr>
      <w:r w:rsidRPr="00422A9D">
        <w:rPr>
          <w:rFonts w:ascii="Arial" w:hAnsi="Arial" w:cs="Arial"/>
          <w:b/>
          <w:szCs w:val="24"/>
        </w:rPr>
        <w:t xml:space="preserve">Regulatory and </w:t>
      </w:r>
      <w:r w:rsidR="00260230">
        <w:rPr>
          <w:rFonts w:ascii="Arial" w:hAnsi="Arial" w:cs="Arial"/>
          <w:b/>
          <w:szCs w:val="24"/>
        </w:rPr>
        <w:t xml:space="preserve">the </w:t>
      </w:r>
      <w:r w:rsidR="00260230" w:rsidRPr="00422A9D">
        <w:rPr>
          <w:rFonts w:ascii="Arial" w:hAnsi="Arial" w:cs="Arial"/>
          <w:b/>
          <w:szCs w:val="24"/>
        </w:rPr>
        <w:t>C</w:t>
      </w:r>
      <w:r w:rsidR="00260230">
        <w:rPr>
          <w:rFonts w:ascii="Arial" w:hAnsi="Arial" w:cs="Arial"/>
          <w:b/>
          <w:szCs w:val="24"/>
        </w:rPr>
        <w:t>enters for Medicare and Medicaid Services</w:t>
      </w:r>
      <w:r w:rsidR="00260230" w:rsidRPr="00422A9D">
        <w:rPr>
          <w:rFonts w:ascii="Arial" w:hAnsi="Arial" w:cs="Arial"/>
          <w:b/>
          <w:szCs w:val="24"/>
        </w:rPr>
        <w:t xml:space="preserve"> </w:t>
      </w:r>
      <w:r w:rsidRPr="00422A9D">
        <w:rPr>
          <w:rFonts w:ascii="Arial" w:hAnsi="Arial" w:cs="Arial"/>
          <w:b/>
          <w:szCs w:val="24"/>
        </w:rPr>
        <w:t>require the following supporting plan documents:</w:t>
      </w:r>
    </w:p>
    <w:p w:rsidR="004015C4" w:rsidRPr="00422A9D" w:rsidRDefault="004015C4" w:rsidP="007B2140">
      <w:pPr>
        <w:pStyle w:val="Bullet1"/>
        <w:spacing w:before="0"/>
        <w:jc w:val="left"/>
        <w:rPr>
          <w:rFonts w:ascii="Arial" w:hAnsi="Arial" w:cs="Arial"/>
          <w:szCs w:val="24"/>
        </w:rPr>
      </w:pPr>
    </w:p>
    <w:p w:rsidR="004015C4" w:rsidRPr="00422A9D" w:rsidRDefault="004015C4" w:rsidP="00BB3D39">
      <w:pPr>
        <w:pStyle w:val="Bullet1"/>
        <w:numPr>
          <w:ilvl w:val="0"/>
          <w:numId w:val="8"/>
        </w:numPr>
        <w:spacing w:before="0"/>
        <w:ind w:left="720"/>
        <w:jc w:val="left"/>
        <w:rPr>
          <w:rFonts w:ascii="Arial" w:hAnsi="Arial" w:cs="Arial"/>
          <w:szCs w:val="24"/>
        </w:rPr>
      </w:pPr>
      <w:r w:rsidRPr="00422A9D">
        <w:rPr>
          <w:rFonts w:ascii="Arial" w:hAnsi="Arial" w:cs="Arial"/>
          <w:szCs w:val="24"/>
        </w:rPr>
        <w:t xml:space="preserve">Communications </w:t>
      </w:r>
      <w:r w:rsidR="00260230">
        <w:rPr>
          <w:rFonts w:ascii="Arial" w:hAnsi="Arial" w:cs="Arial"/>
          <w:szCs w:val="24"/>
        </w:rPr>
        <w:t>p</w:t>
      </w:r>
      <w:r w:rsidRPr="00422A9D">
        <w:rPr>
          <w:rFonts w:ascii="Arial" w:hAnsi="Arial" w:cs="Arial"/>
          <w:szCs w:val="24"/>
        </w:rPr>
        <w:t>lan</w:t>
      </w:r>
    </w:p>
    <w:p w:rsidR="004015C4" w:rsidRPr="00422A9D" w:rsidRDefault="00260230" w:rsidP="00BB3D39">
      <w:pPr>
        <w:pStyle w:val="Bullet1"/>
        <w:numPr>
          <w:ilvl w:val="0"/>
          <w:numId w:val="8"/>
        </w:numPr>
        <w:spacing w:before="0"/>
        <w:ind w:left="720"/>
        <w:jc w:val="left"/>
        <w:rPr>
          <w:rFonts w:ascii="Arial" w:hAnsi="Arial" w:cs="Arial"/>
          <w:szCs w:val="24"/>
        </w:rPr>
      </w:pPr>
      <w:r>
        <w:rPr>
          <w:rFonts w:ascii="Arial" w:hAnsi="Arial" w:cs="Arial"/>
          <w:szCs w:val="24"/>
        </w:rPr>
        <w:t>Continuity of operations plan</w:t>
      </w:r>
    </w:p>
    <w:p w:rsidR="004015C4" w:rsidRPr="00422A9D" w:rsidRDefault="004015C4" w:rsidP="00BB3D39">
      <w:pPr>
        <w:pStyle w:val="Bullet1"/>
        <w:numPr>
          <w:ilvl w:val="0"/>
          <w:numId w:val="8"/>
        </w:numPr>
        <w:spacing w:before="0"/>
        <w:ind w:left="720"/>
        <w:jc w:val="left"/>
        <w:rPr>
          <w:rFonts w:ascii="Arial" w:hAnsi="Arial" w:cs="Arial"/>
          <w:szCs w:val="24"/>
        </w:rPr>
      </w:pPr>
      <w:r w:rsidRPr="00422A9D">
        <w:rPr>
          <w:rFonts w:ascii="Arial" w:hAnsi="Arial" w:cs="Arial"/>
          <w:szCs w:val="24"/>
        </w:rPr>
        <w:t>Evacuation maps</w:t>
      </w:r>
      <w:r w:rsidR="00CE0327">
        <w:rPr>
          <w:rFonts w:ascii="Arial" w:hAnsi="Arial" w:cs="Arial"/>
          <w:szCs w:val="24"/>
        </w:rPr>
        <w:t xml:space="preserve"> and </w:t>
      </w:r>
      <w:r w:rsidR="00260230">
        <w:rPr>
          <w:rFonts w:ascii="Arial" w:hAnsi="Arial" w:cs="Arial"/>
          <w:szCs w:val="24"/>
        </w:rPr>
        <w:t>f</w:t>
      </w:r>
      <w:r w:rsidR="00CE0327" w:rsidRPr="00422A9D">
        <w:rPr>
          <w:rFonts w:ascii="Arial" w:hAnsi="Arial" w:cs="Arial"/>
          <w:szCs w:val="24"/>
        </w:rPr>
        <w:t>loor plans</w:t>
      </w:r>
    </w:p>
    <w:p w:rsidR="006D2C13" w:rsidRPr="00422A9D" w:rsidRDefault="004015C4" w:rsidP="00BB3D39">
      <w:pPr>
        <w:pStyle w:val="Bullet1"/>
        <w:numPr>
          <w:ilvl w:val="0"/>
          <w:numId w:val="8"/>
        </w:numPr>
        <w:spacing w:before="0"/>
        <w:ind w:left="720"/>
        <w:jc w:val="left"/>
        <w:rPr>
          <w:rFonts w:ascii="Arial" w:hAnsi="Arial" w:cs="Arial"/>
          <w:szCs w:val="24"/>
        </w:rPr>
      </w:pPr>
      <w:r w:rsidRPr="00422A9D">
        <w:rPr>
          <w:rFonts w:ascii="Arial" w:hAnsi="Arial" w:cs="Arial"/>
          <w:szCs w:val="24"/>
        </w:rPr>
        <w:t>Mutual aid agreements</w:t>
      </w:r>
    </w:p>
    <w:p w:rsidR="004015C4" w:rsidRPr="00CE0327" w:rsidRDefault="004015C4" w:rsidP="00BB3D39">
      <w:pPr>
        <w:pStyle w:val="Bullet1"/>
        <w:numPr>
          <w:ilvl w:val="0"/>
          <w:numId w:val="8"/>
        </w:numPr>
        <w:spacing w:before="0"/>
        <w:ind w:left="720"/>
        <w:jc w:val="left"/>
        <w:rPr>
          <w:rFonts w:ascii="Arial" w:hAnsi="Arial" w:cs="Arial"/>
          <w:szCs w:val="24"/>
        </w:rPr>
      </w:pPr>
      <w:r w:rsidRPr="00422A9D">
        <w:rPr>
          <w:rFonts w:ascii="Arial" w:hAnsi="Arial" w:cs="Arial"/>
          <w:szCs w:val="24"/>
        </w:rPr>
        <w:t>Organizational charts</w:t>
      </w:r>
    </w:p>
    <w:p w:rsidR="004015C4" w:rsidRPr="00422A9D" w:rsidRDefault="004015C4" w:rsidP="00BB3D39">
      <w:pPr>
        <w:pStyle w:val="Bullet1"/>
        <w:numPr>
          <w:ilvl w:val="0"/>
          <w:numId w:val="8"/>
        </w:numPr>
        <w:spacing w:before="0"/>
        <w:ind w:left="720"/>
        <w:jc w:val="left"/>
        <w:rPr>
          <w:rFonts w:ascii="Arial" w:hAnsi="Arial" w:cs="Arial"/>
          <w:szCs w:val="24"/>
        </w:rPr>
      </w:pPr>
      <w:r w:rsidRPr="00422A9D">
        <w:rPr>
          <w:rFonts w:ascii="Arial" w:hAnsi="Arial" w:cs="Arial"/>
          <w:szCs w:val="24"/>
        </w:rPr>
        <w:t>Policies and procedures</w:t>
      </w:r>
    </w:p>
    <w:p w:rsidR="004015C4" w:rsidRPr="00422A9D" w:rsidRDefault="004015C4" w:rsidP="00BB3D39">
      <w:pPr>
        <w:pStyle w:val="Bullet1"/>
        <w:numPr>
          <w:ilvl w:val="0"/>
          <w:numId w:val="8"/>
        </w:numPr>
        <w:spacing w:before="0"/>
        <w:ind w:left="720"/>
        <w:jc w:val="left"/>
        <w:rPr>
          <w:rFonts w:ascii="Arial" w:hAnsi="Arial" w:cs="Arial"/>
          <w:szCs w:val="24"/>
        </w:rPr>
      </w:pPr>
      <w:r w:rsidRPr="00422A9D">
        <w:rPr>
          <w:rFonts w:ascii="Arial" w:hAnsi="Arial" w:cs="Arial"/>
          <w:szCs w:val="24"/>
        </w:rPr>
        <w:t>Fire safety plan</w:t>
      </w:r>
    </w:p>
    <w:p w:rsidR="004015C4" w:rsidRPr="00422A9D" w:rsidRDefault="00260230" w:rsidP="00BB3D39">
      <w:pPr>
        <w:pStyle w:val="Bullet1"/>
        <w:numPr>
          <w:ilvl w:val="0"/>
          <w:numId w:val="8"/>
        </w:numPr>
        <w:spacing w:before="0"/>
        <w:ind w:left="720"/>
        <w:jc w:val="left"/>
        <w:rPr>
          <w:rFonts w:ascii="Arial" w:hAnsi="Arial" w:cs="Arial"/>
          <w:szCs w:val="24"/>
        </w:rPr>
      </w:pPr>
      <w:r>
        <w:rPr>
          <w:rFonts w:ascii="Arial" w:hAnsi="Arial" w:cs="Arial"/>
          <w:szCs w:val="24"/>
        </w:rPr>
        <w:t>Hazard vulnerability analysis</w:t>
      </w:r>
    </w:p>
    <w:p w:rsidR="004015C4" w:rsidRPr="00422A9D" w:rsidRDefault="004015C4" w:rsidP="00BB3D39">
      <w:pPr>
        <w:pStyle w:val="Bullet1"/>
        <w:numPr>
          <w:ilvl w:val="0"/>
          <w:numId w:val="8"/>
        </w:numPr>
        <w:spacing w:before="0"/>
        <w:ind w:left="720"/>
        <w:jc w:val="left"/>
        <w:rPr>
          <w:rFonts w:ascii="Arial" w:hAnsi="Arial" w:cs="Arial"/>
          <w:szCs w:val="24"/>
        </w:rPr>
      </w:pPr>
      <w:r w:rsidRPr="00422A9D">
        <w:rPr>
          <w:rFonts w:ascii="Arial" w:hAnsi="Arial" w:cs="Arial"/>
          <w:szCs w:val="24"/>
        </w:rPr>
        <w:t xml:space="preserve">Training and </w:t>
      </w:r>
      <w:r w:rsidR="00260230">
        <w:rPr>
          <w:rFonts w:ascii="Arial" w:hAnsi="Arial" w:cs="Arial"/>
          <w:szCs w:val="24"/>
        </w:rPr>
        <w:t>e</w:t>
      </w:r>
      <w:r w:rsidRPr="00422A9D">
        <w:rPr>
          <w:rFonts w:ascii="Arial" w:hAnsi="Arial" w:cs="Arial"/>
          <w:szCs w:val="24"/>
        </w:rPr>
        <w:t xml:space="preserve">xercise </w:t>
      </w:r>
      <w:r w:rsidR="00260230">
        <w:rPr>
          <w:rFonts w:ascii="Arial" w:hAnsi="Arial" w:cs="Arial"/>
          <w:szCs w:val="24"/>
        </w:rPr>
        <w:t>p</w:t>
      </w:r>
      <w:r w:rsidRPr="00422A9D">
        <w:rPr>
          <w:rFonts w:ascii="Arial" w:hAnsi="Arial" w:cs="Arial"/>
          <w:szCs w:val="24"/>
        </w:rPr>
        <w:t>lans</w:t>
      </w:r>
    </w:p>
    <w:p w:rsidR="004015C4" w:rsidRDefault="004015C4" w:rsidP="00BB3D39">
      <w:pPr>
        <w:pStyle w:val="Bullet1"/>
        <w:numPr>
          <w:ilvl w:val="0"/>
          <w:numId w:val="8"/>
        </w:numPr>
        <w:spacing w:before="0"/>
        <w:ind w:left="720"/>
        <w:jc w:val="left"/>
        <w:rPr>
          <w:rFonts w:ascii="Arial" w:hAnsi="Arial" w:cs="Arial"/>
          <w:szCs w:val="24"/>
        </w:rPr>
      </w:pPr>
      <w:r w:rsidRPr="00422A9D">
        <w:rPr>
          <w:rFonts w:ascii="Arial" w:hAnsi="Arial" w:cs="Arial"/>
          <w:szCs w:val="24"/>
        </w:rPr>
        <w:t xml:space="preserve">Incident </w:t>
      </w:r>
      <w:r w:rsidR="00260230">
        <w:rPr>
          <w:rFonts w:ascii="Arial" w:hAnsi="Arial" w:cs="Arial"/>
          <w:szCs w:val="24"/>
        </w:rPr>
        <w:t>s</w:t>
      </w:r>
      <w:r w:rsidRPr="00422A9D">
        <w:rPr>
          <w:rFonts w:ascii="Arial" w:hAnsi="Arial" w:cs="Arial"/>
          <w:szCs w:val="24"/>
        </w:rPr>
        <w:t xml:space="preserve">pecific </w:t>
      </w:r>
      <w:r w:rsidR="00260230">
        <w:rPr>
          <w:rFonts w:ascii="Arial" w:hAnsi="Arial" w:cs="Arial"/>
          <w:szCs w:val="24"/>
        </w:rPr>
        <w:t>a</w:t>
      </w:r>
      <w:r w:rsidR="00CE0327">
        <w:rPr>
          <w:rFonts w:ascii="Arial" w:hAnsi="Arial" w:cs="Arial"/>
          <w:szCs w:val="24"/>
        </w:rPr>
        <w:t>ppendices</w:t>
      </w:r>
    </w:p>
    <w:p w:rsidR="00A918ED" w:rsidRPr="00422A9D" w:rsidRDefault="00A918ED" w:rsidP="00A918ED">
      <w:pPr>
        <w:pStyle w:val="Bullet1"/>
        <w:spacing w:before="0"/>
        <w:jc w:val="left"/>
        <w:rPr>
          <w:rFonts w:ascii="Arial" w:hAnsi="Arial" w:cs="Arial"/>
          <w:szCs w:val="24"/>
        </w:rPr>
      </w:pPr>
    </w:p>
    <w:p w:rsidR="00CF63B8" w:rsidRPr="00422A9D" w:rsidRDefault="00CF63B8" w:rsidP="00CB7DED">
      <w:pPr>
        <w:pStyle w:val="Heading3"/>
      </w:pPr>
      <w:bookmarkStart w:id="8" w:name="_Toc477859591"/>
      <w:r w:rsidRPr="00422A9D">
        <w:t>Scope</w:t>
      </w:r>
      <w:bookmarkEnd w:id="8"/>
    </w:p>
    <w:p w:rsidR="00422A9D" w:rsidRPr="00422A9D" w:rsidRDefault="00422A9D" w:rsidP="00422A9D">
      <w:pPr>
        <w:pStyle w:val="BodyText"/>
        <w:spacing w:before="0"/>
        <w:rPr>
          <w:rFonts w:ascii="Arial" w:hAnsi="Arial" w:cs="Arial"/>
          <w:szCs w:val="24"/>
        </w:rPr>
      </w:pPr>
    </w:p>
    <w:p w:rsidR="004015C4" w:rsidRDefault="004015C4" w:rsidP="00422A9D">
      <w:pPr>
        <w:pStyle w:val="Bullet1"/>
        <w:spacing w:before="0"/>
        <w:jc w:val="left"/>
        <w:rPr>
          <w:rFonts w:ascii="Arial" w:hAnsi="Arial" w:cs="Arial"/>
          <w:szCs w:val="24"/>
        </w:rPr>
      </w:pPr>
      <w:r w:rsidRPr="00422A9D">
        <w:rPr>
          <w:rFonts w:ascii="Arial" w:hAnsi="Arial" w:cs="Arial"/>
          <w:szCs w:val="24"/>
        </w:rPr>
        <w:t xml:space="preserve">The </w:t>
      </w:r>
      <w:r w:rsidR="00BE2D37">
        <w:rPr>
          <w:rFonts w:ascii="Arial" w:hAnsi="Arial" w:cs="Arial"/>
          <w:szCs w:val="24"/>
        </w:rPr>
        <w:t>e</w:t>
      </w:r>
      <w:r w:rsidRPr="00422A9D">
        <w:rPr>
          <w:rFonts w:ascii="Arial" w:hAnsi="Arial" w:cs="Arial"/>
          <w:szCs w:val="24"/>
        </w:rPr>
        <w:t xml:space="preserve">mergency </w:t>
      </w:r>
      <w:r w:rsidR="00BE2D37">
        <w:rPr>
          <w:rFonts w:ascii="Arial" w:hAnsi="Arial" w:cs="Arial"/>
          <w:szCs w:val="24"/>
        </w:rPr>
        <w:t>o</w:t>
      </w:r>
      <w:r w:rsidRPr="00422A9D">
        <w:rPr>
          <w:rFonts w:ascii="Arial" w:hAnsi="Arial" w:cs="Arial"/>
          <w:szCs w:val="24"/>
        </w:rPr>
        <w:t xml:space="preserve">perations </w:t>
      </w:r>
      <w:r w:rsidR="00BE2D37">
        <w:rPr>
          <w:rFonts w:ascii="Arial" w:hAnsi="Arial" w:cs="Arial"/>
          <w:szCs w:val="24"/>
        </w:rPr>
        <w:t>p</w:t>
      </w:r>
      <w:r w:rsidRPr="00422A9D">
        <w:rPr>
          <w:rFonts w:ascii="Arial" w:hAnsi="Arial" w:cs="Arial"/>
          <w:szCs w:val="24"/>
        </w:rPr>
        <w:t>lan</w:t>
      </w:r>
      <w:r w:rsidR="00260230">
        <w:rPr>
          <w:rFonts w:ascii="Arial" w:hAnsi="Arial" w:cs="Arial"/>
          <w:szCs w:val="24"/>
        </w:rPr>
        <w:t xml:space="preserve"> (EOP)</w:t>
      </w:r>
      <w:r w:rsidRPr="00422A9D">
        <w:rPr>
          <w:rFonts w:ascii="Arial" w:hAnsi="Arial" w:cs="Arial"/>
          <w:szCs w:val="24"/>
        </w:rPr>
        <w:t xml:space="preserve"> is designed to guide planning and response to a variety of hazards that could threaten the environment of the </w:t>
      </w:r>
      <w:r w:rsidR="00BE2D37">
        <w:rPr>
          <w:rFonts w:ascii="Arial" w:hAnsi="Arial" w:cs="Arial"/>
          <w:szCs w:val="24"/>
        </w:rPr>
        <w:t>facility</w:t>
      </w:r>
      <w:r w:rsidRPr="00422A9D">
        <w:rPr>
          <w:rFonts w:ascii="Arial" w:hAnsi="Arial" w:cs="Arial"/>
          <w:szCs w:val="24"/>
        </w:rPr>
        <w:t xml:space="preserve"> or the safety of patients, staff</w:t>
      </w:r>
      <w:r w:rsidR="00260230">
        <w:rPr>
          <w:rFonts w:ascii="Arial" w:hAnsi="Arial" w:cs="Arial"/>
          <w:szCs w:val="24"/>
        </w:rPr>
        <w:t>,</w:t>
      </w:r>
      <w:r w:rsidRPr="00422A9D">
        <w:rPr>
          <w:rFonts w:ascii="Arial" w:hAnsi="Arial" w:cs="Arial"/>
          <w:szCs w:val="24"/>
        </w:rPr>
        <w:t xml:space="preserve"> and visitors, or adversely impact the ability of </w:t>
      </w:r>
      <w:r w:rsidR="00CF09AA" w:rsidRPr="00422A9D">
        <w:rPr>
          <w:rFonts w:ascii="Arial" w:hAnsi="Arial" w:cs="Arial"/>
          <w:szCs w:val="24"/>
        </w:rPr>
        <w:t>the</w:t>
      </w:r>
      <w:r w:rsidR="00CF09AA">
        <w:rPr>
          <w:rFonts w:ascii="Arial" w:hAnsi="Arial" w:cs="Arial"/>
          <w:szCs w:val="24"/>
        </w:rPr>
        <w:t xml:space="preserve"> </w:t>
      </w:r>
      <w:r w:rsidR="00BE2D37">
        <w:rPr>
          <w:rFonts w:ascii="Arial" w:hAnsi="Arial" w:cs="Arial"/>
          <w:szCs w:val="24"/>
        </w:rPr>
        <w:t>facility</w:t>
      </w:r>
      <w:r w:rsidR="00CF09AA" w:rsidRPr="00422A9D">
        <w:rPr>
          <w:rFonts w:ascii="Arial" w:hAnsi="Arial" w:cs="Arial"/>
          <w:szCs w:val="24"/>
        </w:rPr>
        <w:t xml:space="preserve"> to</w:t>
      </w:r>
      <w:r w:rsidRPr="00422A9D">
        <w:rPr>
          <w:rFonts w:ascii="Arial" w:hAnsi="Arial" w:cs="Arial"/>
          <w:szCs w:val="24"/>
        </w:rPr>
        <w:t xml:space="preserve"> provide healthcare services to the community. The plan is also designed to meet </w:t>
      </w:r>
      <w:r w:rsidR="00260230" w:rsidRPr="00422A9D">
        <w:rPr>
          <w:rFonts w:ascii="Arial" w:hAnsi="Arial" w:cs="Arial"/>
          <w:szCs w:val="24"/>
        </w:rPr>
        <w:t xml:space="preserve">local </w:t>
      </w:r>
      <w:r w:rsidRPr="00422A9D">
        <w:rPr>
          <w:rFonts w:ascii="Arial" w:hAnsi="Arial" w:cs="Arial"/>
          <w:szCs w:val="24"/>
        </w:rPr>
        <w:t xml:space="preserve">and </w:t>
      </w:r>
      <w:r w:rsidR="00260230" w:rsidRPr="00422A9D">
        <w:rPr>
          <w:rFonts w:ascii="Arial" w:hAnsi="Arial" w:cs="Arial"/>
          <w:szCs w:val="24"/>
        </w:rPr>
        <w:t>state</w:t>
      </w:r>
      <w:r w:rsidR="00260230" w:rsidRPr="00422A9D" w:rsidDel="00260230">
        <w:rPr>
          <w:rFonts w:ascii="Arial" w:hAnsi="Arial" w:cs="Arial"/>
          <w:szCs w:val="24"/>
        </w:rPr>
        <w:t xml:space="preserve"> </w:t>
      </w:r>
      <w:r w:rsidRPr="00422A9D">
        <w:rPr>
          <w:rFonts w:ascii="Arial" w:hAnsi="Arial" w:cs="Arial"/>
          <w:szCs w:val="24"/>
        </w:rPr>
        <w:t>planning requirements.</w:t>
      </w:r>
    </w:p>
    <w:p w:rsidR="00422A9D" w:rsidRPr="00422A9D" w:rsidRDefault="00422A9D" w:rsidP="00422A9D">
      <w:pPr>
        <w:pStyle w:val="Bullet1"/>
        <w:spacing w:before="0"/>
        <w:jc w:val="left"/>
        <w:rPr>
          <w:rFonts w:ascii="Arial" w:hAnsi="Arial" w:cs="Arial"/>
          <w:szCs w:val="24"/>
        </w:rPr>
      </w:pPr>
    </w:p>
    <w:p w:rsidR="004015C4" w:rsidRPr="00422A9D" w:rsidRDefault="00A22B0F" w:rsidP="00422A9D">
      <w:pPr>
        <w:pStyle w:val="Bullet1"/>
        <w:spacing w:before="0"/>
        <w:jc w:val="left"/>
        <w:rPr>
          <w:rFonts w:ascii="Arial" w:hAnsi="Arial" w:cs="Arial"/>
          <w:szCs w:val="24"/>
        </w:rPr>
      </w:pPr>
      <w:r w:rsidRPr="00A22B0F">
        <w:rPr>
          <w:rFonts w:ascii="Arial" w:hAnsi="Arial" w:cs="Arial"/>
          <w:szCs w:val="24"/>
        </w:rPr>
        <w:t xml:space="preserve">The </w:t>
      </w:r>
      <w:r w:rsidR="004015C4" w:rsidRPr="00422A9D">
        <w:rPr>
          <w:rFonts w:ascii="Arial" w:hAnsi="Arial" w:cs="Arial"/>
          <w:b/>
          <w:szCs w:val="24"/>
        </w:rPr>
        <w:t>&lt;Insert position title&gt;</w:t>
      </w:r>
      <w:r>
        <w:rPr>
          <w:rFonts w:ascii="Arial" w:hAnsi="Arial" w:cs="Arial"/>
          <w:szCs w:val="24"/>
        </w:rPr>
        <w:t xml:space="preserve"> will be responsible for activating the plan.</w:t>
      </w:r>
      <w:r w:rsidR="004015C4" w:rsidRPr="00422A9D">
        <w:rPr>
          <w:rFonts w:ascii="Arial" w:hAnsi="Arial" w:cs="Arial"/>
          <w:szCs w:val="24"/>
        </w:rPr>
        <w:t xml:space="preserve"> Activation of the plan will be conducted in </w:t>
      </w:r>
      <w:r w:rsidR="00E81A92">
        <w:rPr>
          <w:rFonts w:ascii="Arial" w:hAnsi="Arial" w:cs="Arial"/>
          <w:szCs w:val="24"/>
        </w:rPr>
        <w:t>conjunction</w:t>
      </w:r>
      <w:r w:rsidR="00E81A92" w:rsidRPr="00422A9D">
        <w:rPr>
          <w:rFonts w:ascii="Arial" w:hAnsi="Arial" w:cs="Arial"/>
          <w:szCs w:val="24"/>
        </w:rPr>
        <w:t xml:space="preserve"> </w:t>
      </w:r>
      <w:r w:rsidR="004015C4" w:rsidRPr="00422A9D">
        <w:rPr>
          <w:rFonts w:ascii="Arial" w:hAnsi="Arial" w:cs="Arial"/>
          <w:szCs w:val="24"/>
        </w:rPr>
        <w:t>with agency command staff as well as local emergency management and public health personnel.</w:t>
      </w:r>
    </w:p>
    <w:p w:rsidR="00422A9D" w:rsidRPr="00422A9D" w:rsidRDefault="00422A9D" w:rsidP="00422A9D">
      <w:pPr>
        <w:pStyle w:val="Bullet1"/>
        <w:spacing w:before="0"/>
        <w:jc w:val="left"/>
        <w:rPr>
          <w:rFonts w:ascii="Arial" w:hAnsi="Arial" w:cs="Arial"/>
          <w:szCs w:val="24"/>
        </w:rPr>
      </w:pPr>
    </w:p>
    <w:p w:rsidR="006D2C13" w:rsidRPr="00422A9D" w:rsidRDefault="006D2C13" w:rsidP="00CB7DED">
      <w:pPr>
        <w:pStyle w:val="Heading3"/>
      </w:pPr>
      <w:bookmarkStart w:id="9" w:name="_Toc477859592"/>
      <w:r w:rsidRPr="00422A9D">
        <w:t>Assumptions</w:t>
      </w:r>
      <w:bookmarkEnd w:id="9"/>
    </w:p>
    <w:p w:rsidR="006D2C13" w:rsidRPr="00422A9D" w:rsidRDefault="006D2C13" w:rsidP="00422A9D">
      <w:pPr>
        <w:rPr>
          <w:rFonts w:ascii="Arial" w:hAnsi="Arial" w:cs="Arial"/>
          <w:szCs w:val="24"/>
        </w:rPr>
      </w:pPr>
    </w:p>
    <w:p w:rsidR="00422A9D" w:rsidRPr="00422A9D" w:rsidRDefault="00A22B0F" w:rsidP="00422A9D">
      <w:pPr>
        <w:rPr>
          <w:rFonts w:ascii="Arial" w:hAnsi="Arial" w:cs="Arial"/>
          <w:szCs w:val="24"/>
        </w:rPr>
      </w:pPr>
      <w:r w:rsidRPr="00422A9D">
        <w:rPr>
          <w:rFonts w:ascii="Arial" w:hAnsi="Arial" w:cs="Arial"/>
          <w:szCs w:val="24"/>
        </w:rPr>
        <w:t xml:space="preserve">The </w:t>
      </w:r>
      <w:r>
        <w:rPr>
          <w:rFonts w:ascii="Arial" w:hAnsi="Arial" w:cs="Arial"/>
          <w:szCs w:val="24"/>
        </w:rPr>
        <w:t xml:space="preserve">planning </w:t>
      </w:r>
      <w:r w:rsidRPr="00422A9D">
        <w:rPr>
          <w:rFonts w:ascii="Arial" w:hAnsi="Arial" w:cs="Arial"/>
          <w:szCs w:val="24"/>
        </w:rPr>
        <w:t>assumptions statement shows the limits of the EOP, thereby limiting liability.</w:t>
      </w:r>
      <w:r>
        <w:rPr>
          <w:rFonts w:ascii="Arial" w:hAnsi="Arial" w:cs="Arial"/>
          <w:szCs w:val="24"/>
        </w:rPr>
        <w:t xml:space="preserve"> </w:t>
      </w:r>
      <w:r w:rsidR="006D2C13" w:rsidRPr="00422A9D">
        <w:rPr>
          <w:rFonts w:ascii="Arial" w:hAnsi="Arial" w:cs="Arial"/>
          <w:szCs w:val="24"/>
        </w:rPr>
        <w:t>The following</w:t>
      </w:r>
      <w:r>
        <w:rPr>
          <w:rFonts w:ascii="Arial" w:hAnsi="Arial" w:cs="Arial"/>
          <w:szCs w:val="24"/>
        </w:rPr>
        <w:t xml:space="preserve"> planning</w:t>
      </w:r>
      <w:r w:rsidR="006D2C13" w:rsidRPr="00422A9D">
        <w:rPr>
          <w:rFonts w:ascii="Arial" w:hAnsi="Arial" w:cs="Arial"/>
          <w:szCs w:val="24"/>
        </w:rPr>
        <w:t xml:space="preserve"> assumptions delineate what is assumed to be true when the EOP was developed.  </w:t>
      </w:r>
    </w:p>
    <w:p w:rsidR="006D2C13" w:rsidRPr="00422A9D" w:rsidRDefault="006D2C13" w:rsidP="00422A9D">
      <w:pPr>
        <w:rPr>
          <w:rFonts w:ascii="Arial" w:hAnsi="Arial" w:cs="Arial"/>
          <w:szCs w:val="24"/>
        </w:rPr>
      </w:pPr>
    </w:p>
    <w:p w:rsidR="006D2C13" w:rsidRPr="00DF11FE" w:rsidRDefault="006D2C13" w:rsidP="00422A9D">
      <w:pPr>
        <w:rPr>
          <w:rFonts w:ascii="Arial" w:hAnsi="Arial" w:cs="Arial"/>
          <w:b/>
          <w:kern w:val="0"/>
          <w:szCs w:val="24"/>
        </w:rPr>
      </w:pPr>
      <w:r w:rsidRPr="00DF11FE">
        <w:rPr>
          <w:rFonts w:ascii="Arial" w:hAnsi="Arial" w:cs="Arial"/>
          <w:b/>
          <w:kern w:val="0"/>
          <w:szCs w:val="24"/>
        </w:rPr>
        <w:t xml:space="preserve">Planning assumptions: </w:t>
      </w:r>
    </w:p>
    <w:p w:rsidR="00422A9D" w:rsidRPr="00422A9D" w:rsidRDefault="00422A9D" w:rsidP="00422A9D">
      <w:pPr>
        <w:rPr>
          <w:rFonts w:ascii="Arial" w:hAnsi="Arial" w:cs="Arial"/>
          <w:b/>
          <w:i/>
          <w:kern w:val="0"/>
          <w:szCs w:val="24"/>
        </w:rPr>
      </w:pPr>
    </w:p>
    <w:p w:rsidR="006D2C13" w:rsidRPr="00DF11FE" w:rsidRDefault="006D2C13" w:rsidP="00BB3D39">
      <w:pPr>
        <w:numPr>
          <w:ilvl w:val="0"/>
          <w:numId w:val="9"/>
        </w:numPr>
        <w:rPr>
          <w:rFonts w:ascii="Arial" w:hAnsi="Arial" w:cs="Arial"/>
          <w:szCs w:val="24"/>
        </w:rPr>
      </w:pPr>
      <w:r w:rsidRPr="00DF11FE">
        <w:rPr>
          <w:rFonts w:ascii="Arial" w:hAnsi="Arial" w:cs="Arial"/>
          <w:szCs w:val="24"/>
        </w:rPr>
        <w:t xml:space="preserve">Top </w:t>
      </w:r>
      <w:r w:rsidR="007F56E8">
        <w:rPr>
          <w:rFonts w:ascii="Arial" w:hAnsi="Arial" w:cs="Arial"/>
          <w:szCs w:val="24"/>
        </w:rPr>
        <w:t>five</w:t>
      </w:r>
      <w:r w:rsidRPr="00DF11FE">
        <w:rPr>
          <w:rFonts w:ascii="Arial" w:hAnsi="Arial" w:cs="Arial"/>
          <w:szCs w:val="24"/>
        </w:rPr>
        <w:t xml:space="preserve"> </w:t>
      </w:r>
      <w:r w:rsidR="007F56E8">
        <w:rPr>
          <w:rFonts w:ascii="Arial" w:hAnsi="Arial" w:cs="Arial"/>
          <w:szCs w:val="24"/>
        </w:rPr>
        <w:t>h</w:t>
      </w:r>
      <w:r w:rsidRPr="00DF11FE">
        <w:rPr>
          <w:rFonts w:ascii="Arial" w:hAnsi="Arial" w:cs="Arial"/>
          <w:szCs w:val="24"/>
        </w:rPr>
        <w:t>azards</w:t>
      </w:r>
      <w:r w:rsidR="00A22B0F">
        <w:rPr>
          <w:rFonts w:ascii="Arial" w:hAnsi="Arial" w:cs="Arial"/>
          <w:szCs w:val="24"/>
        </w:rPr>
        <w:t xml:space="preserve"> are identified</w:t>
      </w:r>
      <w:r w:rsidR="007F56E8">
        <w:rPr>
          <w:rFonts w:ascii="Arial" w:hAnsi="Arial" w:cs="Arial"/>
          <w:szCs w:val="24"/>
        </w:rPr>
        <w:t>.</w:t>
      </w:r>
      <w:r w:rsidRPr="00DF11FE">
        <w:rPr>
          <w:rFonts w:ascii="Arial" w:hAnsi="Arial" w:cs="Arial"/>
          <w:szCs w:val="24"/>
        </w:rPr>
        <w:t xml:space="preserve"> </w:t>
      </w:r>
    </w:p>
    <w:p w:rsidR="006D2C13" w:rsidRPr="00DF11FE" w:rsidRDefault="006D2C13" w:rsidP="00BB3D39">
      <w:pPr>
        <w:numPr>
          <w:ilvl w:val="0"/>
          <w:numId w:val="9"/>
        </w:numPr>
        <w:rPr>
          <w:rFonts w:ascii="Arial" w:hAnsi="Arial" w:cs="Arial"/>
          <w:szCs w:val="24"/>
        </w:rPr>
      </w:pPr>
      <w:r w:rsidRPr="00DF11FE">
        <w:rPr>
          <w:rFonts w:ascii="Arial" w:hAnsi="Arial" w:cs="Arial"/>
          <w:szCs w:val="24"/>
        </w:rPr>
        <w:t>Identified hazards will occur.</w:t>
      </w:r>
    </w:p>
    <w:p w:rsidR="006D2C13" w:rsidRPr="00DF11FE" w:rsidRDefault="006D2C13" w:rsidP="00BB3D39">
      <w:pPr>
        <w:numPr>
          <w:ilvl w:val="0"/>
          <w:numId w:val="9"/>
        </w:numPr>
        <w:rPr>
          <w:rFonts w:ascii="Arial" w:hAnsi="Arial" w:cs="Arial"/>
          <w:szCs w:val="24"/>
        </w:rPr>
      </w:pPr>
      <w:r w:rsidRPr="00DF11FE">
        <w:rPr>
          <w:rFonts w:ascii="Arial" w:hAnsi="Arial" w:cs="Arial"/>
          <w:szCs w:val="24"/>
        </w:rPr>
        <w:t>Healthcare personnel are familiar with the EOP.</w:t>
      </w:r>
    </w:p>
    <w:p w:rsidR="006D2C13" w:rsidRPr="00DF11FE" w:rsidRDefault="006D2C13" w:rsidP="00BB3D39">
      <w:pPr>
        <w:numPr>
          <w:ilvl w:val="0"/>
          <w:numId w:val="9"/>
        </w:numPr>
        <w:rPr>
          <w:rFonts w:ascii="Arial" w:hAnsi="Arial" w:cs="Arial"/>
          <w:szCs w:val="24"/>
        </w:rPr>
      </w:pPr>
      <w:r w:rsidRPr="00DF11FE">
        <w:rPr>
          <w:rFonts w:ascii="Arial" w:hAnsi="Arial" w:cs="Arial"/>
          <w:szCs w:val="24"/>
        </w:rPr>
        <w:t>Healthcare personnel will execute their assigned responsibilities.</w:t>
      </w:r>
    </w:p>
    <w:p w:rsidR="006D2C13" w:rsidRPr="00DF11FE" w:rsidRDefault="006D2C13" w:rsidP="00BB3D39">
      <w:pPr>
        <w:numPr>
          <w:ilvl w:val="0"/>
          <w:numId w:val="9"/>
        </w:numPr>
        <w:rPr>
          <w:rFonts w:ascii="Arial" w:hAnsi="Arial" w:cs="Arial"/>
          <w:szCs w:val="24"/>
        </w:rPr>
      </w:pPr>
      <w:r w:rsidRPr="00DF11FE">
        <w:rPr>
          <w:rFonts w:ascii="Arial" w:hAnsi="Arial" w:cs="Arial"/>
          <w:szCs w:val="24"/>
        </w:rPr>
        <w:t>Executing the EOP will save lives and reduce damage.</w:t>
      </w:r>
    </w:p>
    <w:p w:rsidR="006536C7" w:rsidRPr="00DF11FE" w:rsidRDefault="006536C7" w:rsidP="00422A9D">
      <w:pPr>
        <w:ind w:left="432"/>
        <w:rPr>
          <w:rFonts w:ascii="Arial" w:hAnsi="Arial" w:cs="Arial"/>
          <w:szCs w:val="24"/>
        </w:rPr>
      </w:pPr>
    </w:p>
    <w:p w:rsidR="00CF63B8" w:rsidRPr="007E0120" w:rsidRDefault="000455CD" w:rsidP="00CA22D5">
      <w:pPr>
        <w:pStyle w:val="Heading2"/>
      </w:pPr>
      <w:r>
        <w:br w:type="page"/>
      </w:r>
      <w:bookmarkStart w:id="10" w:name="_Toc477859593"/>
      <w:r w:rsidR="00422A9D" w:rsidRPr="007E0120">
        <w:t>ADMINISTRATION</w:t>
      </w:r>
      <w:bookmarkEnd w:id="10"/>
    </w:p>
    <w:p w:rsidR="00422A9D" w:rsidRPr="007E0120" w:rsidRDefault="00422A9D" w:rsidP="007E0120">
      <w:pPr>
        <w:pStyle w:val="BodyText"/>
        <w:spacing w:before="0"/>
        <w:rPr>
          <w:rFonts w:ascii="Arial" w:hAnsi="Arial" w:cs="Arial"/>
          <w:szCs w:val="24"/>
        </w:rPr>
      </w:pPr>
    </w:p>
    <w:p w:rsidR="00CF63B8" w:rsidRPr="007E0120" w:rsidRDefault="00CF63B8" w:rsidP="004E6117">
      <w:pPr>
        <w:pStyle w:val="Heading3"/>
        <w:numPr>
          <w:ilvl w:val="0"/>
          <w:numId w:val="52"/>
        </w:numPr>
        <w:ind w:left="360"/>
      </w:pPr>
      <w:bookmarkStart w:id="11" w:name="_Toc477859594"/>
      <w:r w:rsidRPr="007E0120">
        <w:t>Executive Summary</w:t>
      </w:r>
      <w:bookmarkEnd w:id="11"/>
    </w:p>
    <w:p w:rsidR="00422A9D" w:rsidRPr="007E0120" w:rsidRDefault="00422A9D" w:rsidP="007E0120">
      <w:pPr>
        <w:pStyle w:val="BodyText"/>
        <w:spacing w:before="0"/>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The</w:t>
      </w:r>
      <w:r w:rsidRPr="007E0120">
        <w:rPr>
          <w:rFonts w:ascii="Arial" w:hAnsi="Arial" w:cs="Arial"/>
          <w:b/>
          <w:i/>
          <w:caps/>
          <w:szCs w:val="24"/>
        </w:rPr>
        <w:t xml:space="preserve"> </w:t>
      </w:r>
      <w:r w:rsidRPr="007E0120">
        <w:rPr>
          <w:rFonts w:ascii="Arial" w:hAnsi="Arial" w:cs="Arial"/>
          <w:b/>
          <w:caps/>
          <w:szCs w:val="24"/>
        </w:rPr>
        <w:t>&lt;</w:t>
      </w:r>
      <w:r w:rsidRPr="007E0120">
        <w:rPr>
          <w:rFonts w:ascii="Arial" w:hAnsi="Arial" w:cs="Arial"/>
          <w:b/>
          <w:szCs w:val="24"/>
        </w:rPr>
        <w:t xml:space="preserve">Insert name of </w:t>
      </w:r>
      <w:r w:rsidR="008F018E" w:rsidRPr="007E0120">
        <w:rPr>
          <w:rFonts w:ascii="Arial" w:hAnsi="Arial" w:cs="Arial"/>
          <w:b/>
          <w:szCs w:val="24"/>
        </w:rPr>
        <w:t>facility</w:t>
      </w:r>
      <w:r w:rsidRPr="007E0120">
        <w:rPr>
          <w:rFonts w:ascii="Arial" w:hAnsi="Arial" w:cs="Arial"/>
          <w:b/>
          <w:szCs w:val="24"/>
        </w:rPr>
        <w:t>&gt;</w:t>
      </w:r>
      <w:r w:rsidRPr="007E0120">
        <w:rPr>
          <w:rFonts w:ascii="Arial" w:hAnsi="Arial" w:cs="Arial"/>
          <w:szCs w:val="24"/>
        </w:rPr>
        <w:t xml:space="preserve"> </w:t>
      </w:r>
      <w:r w:rsidR="00A22B0F">
        <w:rPr>
          <w:rFonts w:ascii="Arial" w:hAnsi="Arial" w:cs="Arial"/>
          <w:szCs w:val="24"/>
        </w:rPr>
        <w:t>e</w:t>
      </w:r>
      <w:r w:rsidRPr="007E0120">
        <w:rPr>
          <w:rFonts w:ascii="Arial" w:hAnsi="Arial" w:cs="Arial"/>
          <w:szCs w:val="24"/>
        </w:rPr>
        <w:t xml:space="preserve">mergency </w:t>
      </w:r>
      <w:r w:rsidR="00A22B0F">
        <w:rPr>
          <w:rFonts w:ascii="Arial" w:hAnsi="Arial" w:cs="Arial"/>
          <w:szCs w:val="24"/>
        </w:rPr>
        <w:t>o</w:t>
      </w:r>
      <w:r w:rsidRPr="007E0120">
        <w:rPr>
          <w:rFonts w:ascii="Arial" w:hAnsi="Arial" w:cs="Arial"/>
          <w:szCs w:val="24"/>
        </w:rPr>
        <w:t xml:space="preserve">perations </w:t>
      </w:r>
      <w:r w:rsidR="00A22B0F">
        <w:rPr>
          <w:rFonts w:ascii="Arial" w:hAnsi="Arial" w:cs="Arial"/>
          <w:szCs w:val="24"/>
        </w:rPr>
        <w:t>p</w:t>
      </w:r>
      <w:r w:rsidRPr="007E0120">
        <w:rPr>
          <w:rFonts w:ascii="Arial" w:hAnsi="Arial" w:cs="Arial"/>
          <w:szCs w:val="24"/>
        </w:rPr>
        <w:t>lan</w:t>
      </w:r>
      <w:r w:rsidR="00A22B0F">
        <w:rPr>
          <w:rFonts w:ascii="Arial" w:hAnsi="Arial" w:cs="Arial"/>
          <w:szCs w:val="24"/>
        </w:rPr>
        <w:t xml:space="preserve"> (EOP)</w:t>
      </w:r>
      <w:r w:rsidRPr="007E0120">
        <w:rPr>
          <w:rFonts w:ascii="Arial" w:hAnsi="Arial" w:cs="Arial"/>
          <w:szCs w:val="24"/>
        </w:rPr>
        <w:t xml:space="preserve"> is an all-hazards plan that outlines policies and procedures for preparing for, responding to</w:t>
      </w:r>
      <w:r w:rsidR="00A22B0F">
        <w:rPr>
          <w:rFonts w:ascii="Arial" w:hAnsi="Arial" w:cs="Arial"/>
          <w:szCs w:val="24"/>
        </w:rPr>
        <w:t>,</w:t>
      </w:r>
      <w:r w:rsidRPr="007E0120">
        <w:rPr>
          <w:rFonts w:ascii="Arial" w:hAnsi="Arial" w:cs="Arial"/>
          <w:szCs w:val="24"/>
        </w:rPr>
        <w:t xml:space="preserve"> and recovering from possible hazards faced by the organization. Coordination of planning and response with other healthcare organizations, public health</w:t>
      </w:r>
      <w:r w:rsidR="00A22B0F">
        <w:rPr>
          <w:rFonts w:ascii="Arial" w:hAnsi="Arial" w:cs="Arial"/>
          <w:szCs w:val="24"/>
        </w:rPr>
        <w:t>,</w:t>
      </w:r>
      <w:r w:rsidRPr="007E0120">
        <w:rPr>
          <w:rFonts w:ascii="Arial" w:hAnsi="Arial" w:cs="Arial"/>
          <w:szCs w:val="24"/>
        </w:rPr>
        <w:t xml:space="preserve"> and local emergency management are emphasized in the plan. The plan also addresses proper plan maintenance, communications, resource and asset management, patient care, continuity of operations, management of staff, evacuation</w:t>
      </w:r>
      <w:r w:rsidR="00A22B0F">
        <w:rPr>
          <w:rFonts w:ascii="Arial" w:hAnsi="Arial" w:cs="Arial"/>
          <w:szCs w:val="24"/>
        </w:rPr>
        <w:t>,</w:t>
      </w:r>
      <w:r w:rsidRPr="007E0120">
        <w:rPr>
          <w:rFonts w:ascii="Arial" w:hAnsi="Arial" w:cs="Arial"/>
          <w:szCs w:val="24"/>
        </w:rPr>
        <w:t xml:space="preserve"> and contingency planning for utilities failure. </w:t>
      </w:r>
    </w:p>
    <w:p w:rsidR="00422A9D" w:rsidRPr="007E0120" w:rsidRDefault="00422A9D"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All response activities will follow the National Incident Management System (NIMS) guidelines.</w:t>
      </w:r>
      <w:r w:rsidR="00534001" w:rsidRPr="007E0120">
        <w:rPr>
          <w:rFonts w:ascii="Arial" w:hAnsi="Arial" w:cs="Arial"/>
          <w:szCs w:val="24"/>
        </w:rPr>
        <w:t xml:space="preserve"> </w:t>
      </w:r>
      <w:r w:rsidRPr="007E0120">
        <w:rPr>
          <w:rFonts w:ascii="Arial" w:hAnsi="Arial" w:cs="Arial"/>
          <w:szCs w:val="24"/>
        </w:rPr>
        <w:t xml:space="preserve">In addition, the agency will follow the Incident Command System (ICS) organizational structure in response to emergency events and </w:t>
      </w:r>
      <w:r w:rsidR="00A22B0F">
        <w:rPr>
          <w:rFonts w:ascii="Arial" w:hAnsi="Arial" w:cs="Arial"/>
          <w:szCs w:val="24"/>
        </w:rPr>
        <w:t>during</w:t>
      </w:r>
      <w:r w:rsidR="00A22B0F" w:rsidRPr="007E0120">
        <w:rPr>
          <w:rFonts w:ascii="Arial" w:hAnsi="Arial" w:cs="Arial"/>
          <w:szCs w:val="24"/>
        </w:rPr>
        <w:t xml:space="preserve"> </w:t>
      </w:r>
      <w:r w:rsidRPr="007E0120">
        <w:rPr>
          <w:rFonts w:ascii="Arial" w:hAnsi="Arial" w:cs="Arial"/>
          <w:szCs w:val="24"/>
        </w:rPr>
        <w:t xml:space="preserve">exercises. In the event of a communitywide emergency, the agency’s incident command structure will be integrated into and be consistent with the community command structure. </w:t>
      </w:r>
      <w:r w:rsidR="00C864C6" w:rsidRPr="007E0120">
        <w:rPr>
          <w:rFonts w:ascii="Arial" w:hAnsi="Arial" w:cs="Arial"/>
          <w:szCs w:val="24"/>
        </w:rPr>
        <w:t>Staff</w:t>
      </w:r>
      <w:r w:rsidRPr="007E0120">
        <w:rPr>
          <w:rFonts w:ascii="Arial" w:hAnsi="Arial" w:cs="Arial"/>
          <w:szCs w:val="24"/>
        </w:rPr>
        <w:t xml:space="preserve"> will receive training </w:t>
      </w:r>
      <w:r w:rsidR="00A22B0F">
        <w:rPr>
          <w:rFonts w:ascii="Arial" w:hAnsi="Arial" w:cs="Arial"/>
          <w:szCs w:val="24"/>
        </w:rPr>
        <w:t>o</w:t>
      </w:r>
      <w:r w:rsidRPr="007E0120">
        <w:rPr>
          <w:rFonts w:ascii="Arial" w:hAnsi="Arial" w:cs="Arial"/>
          <w:szCs w:val="24"/>
        </w:rPr>
        <w:t xml:space="preserve">n the ICS system and </w:t>
      </w:r>
      <w:r w:rsidR="00A22B0F">
        <w:rPr>
          <w:rFonts w:ascii="Arial" w:hAnsi="Arial" w:cs="Arial"/>
          <w:szCs w:val="24"/>
        </w:rPr>
        <w:t>o</w:t>
      </w:r>
      <w:r w:rsidRPr="007E0120">
        <w:rPr>
          <w:rFonts w:ascii="Arial" w:hAnsi="Arial" w:cs="Arial"/>
          <w:szCs w:val="24"/>
        </w:rPr>
        <w:t>n their roles and responsibilities to ensure they are prepared to meet the needs of patients in an emergency.</w:t>
      </w:r>
    </w:p>
    <w:p w:rsidR="00422A9D" w:rsidRPr="007E0120" w:rsidRDefault="00422A9D" w:rsidP="007E0120">
      <w:pPr>
        <w:pStyle w:val="BodyText"/>
        <w:spacing w:before="0"/>
        <w:jc w:val="left"/>
        <w:rPr>
          <w:rFonts w:ascii="Arial" w:hAnsi="Arial" w:cs="Arial"/>
          <w:szCs w:val="24"/>
        </w:rPr>
      </w:pPr>
    </w:p>
    <w:p w:rsidR="00CF63B8" w:rsidRPr="007E0120" w:rsidRDefault="00CF63B8" w:rsidP="00CB7DED">
      <w:pPr>
        <w:pStyle w:val="Heading3"/>
      </w:pPr>
      <w:bookmarkStart w:id="12" w:name="_Toc477859595"/>
      <w:r w:rsidRPr="007E0120">
        <w:t>Plan Review and Maintenance</w:t>
      </w:r>
      <w:bookmarkEnd w:id="12"/>
    </w:p>
    <w:p w:rsidR="00422A9D" w:rsidRPr="007E0120" w:rsidRDefault="00422A9D" w:rsidP="007E0120">
      <w:pPr>
        <w:pStyle w:val="BodyText"/>
        <w:spacing w:before="0"/>
        <w:rPr>
          <w:rFonts w:ascii="Arial" w:hAnsi="Arial" w:cs="Arial"/>
          <w:szCs w:val="24"/>
        </w:rPr>
      </w:pPr>
    </w:p>
    <w:p w:rsidR="00CF63B8" w:rsidRPr="007E0120" w:rsidRDefault="00CF63B8" w:rsidP="00A50CC6">
      <w:pPr>
        <w:pStyle w:val="Heading5"/>
      </w:pPr>
      <w:r w:rsidRPr="007E0120">
        <w:t>Plan Review</w:t>
      </w:r>
    </w:p>
    <w:p w:rsidR="00422A9D" w:rsidRPr="007E0120" w:rsidRDefault="00422A9D"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 xml:space="preserve">The </w:t>
      </w:r>
      <w:r w:rsidR="00A22B0F">
        <w:rPr>
          <w:rFonts w:ascii="Arial" w:hAnsi="Arial" w:cs="Arial"/>
          <w:szCs w:val="24"/>
        </w:rPr>
        <w:t xml:space="preserve">EOP </w:t>
      </w:r>
      <w:r w:rsidRPr="007E0120">
        <w:rPr>
          <w:rFonts w:ascii="Arial" w:hAnsi="Arial" w:cs="Arial"/>
          <w:szCs w:val="24"/>
        </w:rPr>
        <w:t>will be reviewed and updated annually incorporating</w:t>
      </w:r>
      <w:r w:rsidR="00BC5FAC">
        <w:rPr>
          <w:rFonts w:ascii="Arial" w:hAnsi="Arial" w:cs="Arial"/>
          <w:szCs w:val="24"/>
        </w:rPr>
        <w:t>:</w:t>
      </w:r>
      <w:r w:rsidRPr="007E0120">
        <w:rPr>
          <w:rFonts w:ascii="Arial" w:hAnsi="Arial" w:cs="Arial"/>
          <w:szCs w:val="24"/>
        </w:rPr>
        <w:t xml:space="preserve"> the latest NIMS elements, data collected during actual and exercise plan activations, changes in the </w:t>
      </w:r>
      <w:r w:rsidR="00A22B0F">
        <w:rPr>
          <w:rFonts w:ascii="Arial" w:hAnsi="Arial" w:cs="Arial"/>
          <w:szCs w:val="24"/>
        </w:rPr>
        <w:t>h</w:t>
      </w:r>
      <w:r w:rsidRPr="007E0120">
        <w:rPr>
          <w:rFonts w:ascii="Arial" w:hAnsi="Arial" w:cs="Arial"/>
          <w:szCs w:val="24"/>
        </w:rPr>
        <w:t xml:space="preserve">azard </w:t>
      </w:r>
      <w:r w:rsidR="00A22B0F">
        <w:rPr>
          <w:rFonts w:ascii="Arial" w:hAnsi="Arial" w:cs="Arial"/>
          <w:szCs w:val="24"/>
        </w:rPr>
        <w:t>v</w:t>
      </w:r>
      <w:r w:rsidRPr="007E0120">
        <w:rPr>
          <w:rFonts w:ascii="Arial" w:hAnsi="Arial" w:cs="Arial"/>
          <w:szCs w:val="24"/>
        </w:rPr>
        <w:t xml:space="preserve">ulnerability </w:t>
      </w:r>
      <w:r w:rsidR="00A22B0F">
        <w:rPr>
          <w:rFonts w:ascii="Arial" w:hAnsi="Arial" w:cs="Arial"/>
          <w:szCs w:val="24"/>
        </w:rPr>
        <w:t>analysis</w:t>
      </w:r>
      <w:r w:rsidRPr="007E0120">
        <w:rPr>
          <w:rFonts w:ascii="Arial" w:hAnsi="Arial" w:cs="Arial"/>
          <w:szCs w:val="24"/>
        </w:rPr>
        <w:t>, changes in emergency equipment, changes in external agency participation, etc.</w:t>
      </w:r>
      <w:r w:rsidR="00A22B0F" w:rsidRPr="00A22B0F">
        <w:rPr>
          <w:rFonts w:ascii="Arial" w:hAnsi="Arial" w:cs="Arial"/>
          <w:szCs w:val="24"/>
        </w:rPr>
        <w:t xml:space="preserve"> </w:t>
      </w:r>
      <w:r w:rsidR="00A22B0F" w:rsidRPr="007E0120">
        <w:rPr>
          <w:rFonts w:ascii="Arial" w:hAnsi="Arial" w:cs="Arial"/>
          <w:szCs w:val="24"/>
        </w:rPr>
        <w:t>A corrective action process will be instituted and maintained in the plan to ensure lessons learned and action items identified from exercises and real events are properly addressed and documented.</w:t>
      </w:r>
    </w:p>
    <w:p w:rsidR="00422A9D" w:rsidRPr="007E0120" w:rsidRDefault="00422A9D"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caps/>
          <w:szCs w:val="24"/>
        </w:rPr>
      </w:pPr>
      <w:r w:rsidRPr="007E0120">
        <w:rPr>
          <w:rFonts w:ascii="Arial" w:hAnsi="Arial" w:cs="Arial"/>
          <w:szCs w:val="24"/>
        </w:rPr>
        <w:t xml:space="preserve">Plan review should also consider changes in contact information, new communications with the local </w:t>
      </w:r>
      <w:r w:rsidR="00A22B0F">
        <w:rPr>
          <w:rFonts w:ascii="Arial" w:hAnsi="Arial" w:cs="Arial"/>
          <w:szCs w:val="24"/>
        </w:rPr>
        <w:t>e</w:t>
      </w:r>
      <w:r w:rsidRPr="007E0120">
        <w:rPr>
          <w:rFonts w:ascii="Arial" w:hAnsi="Arial" w:cs="Arial"/>
          <w:szCs w:val="24"/>
        </w:rPr>
        <w:t xml:space="preserve">mergency </w:t>
      </w:r>
      <w:r w:rsidR="00A22B0F">
        <w:rPr>
          <w:rFonts w:ascii="Arial" w:hAnsi="Arial" w:cs="Arial"/>
          <w:szCs w:val="24"/>
        </w:rPr>
        <w:t>m</w:t>
      </w:r>
      <w:r w:rsidRPr="007E0120">
        <w:rPr>
          <w:rFonts w:ascii="Arial" w:hAnsi="Arial" w:cs="Arial"/>
          <w:szCs w:val="24"/>
        </w:rPr>
        <w:t>anagement</w:t>
      </w:r>
      <w:r w:rsidR="0064505D" w:rsidRPr="007E0120">
        <w:rPr>
          <w:rFonts w:ascii="Arial" w:hAnsi="Arial" w:cs="Arial"/>
          <w:szCs w:val="24"/>
        </w:rPr>
        <w:t xml:space="preserve"> </w:t>
      </w:r>
      <w:r w:rsidR="00A22B0F">
        <w:rPr>
          <w:rFonts w:ascii="Arial" w:hAnsi="Arial" w:cs="Arial"/>
          <w:szCs w:val="24"/>
        </w:rPr>
        <w:t>a</w:t>
      </w:r>
      <w:r w:rsidR="0064505D" w:rsidRPr="007E0120">
        <w:rPr>
          <w:rFonts w:ascii="Arial" w:hAnsi="Arial" w:cs="Arial"/>
          <w:szCs w:val="24"/>
        </w:rPr>
        <w:t>gency</w:t>
      </w:r>
      <w:r w:rsidRPr="007E0120">
        <w:rPr>
          <w:rFonts w:ascii="Arial" w:hAnsi="Arial" w:cs="Arial"/>
          <w:szCs w:val="24"/>
        </w:rPr>
        <w:t>, review of evacuation routes and alternate care sites, and staff and departmental assignments. The review will be conducted by</w:t>
      </w:r>
      <w:r w:rsidR="00A22B0F">
        <w:rPr>
          <w:rFonts w:ascii="Arial" w:hAnsi="Arial" w:cs="Arial"/>
          <w:szCs w:val="24"/>
        </w:rPr>
        <w:t xml:space="preserve"> the</w:t>
      </w:r>
      <w:r w:rsidRPr="007E0120">
        <w:rPr>
          <w:rFonts w:ascii="Arial" w:hAnsi="Arial" w:cs="Arial"/>
          <w:i/>
          <w:caps/>
          <w:szCs w:val="24"/>
        </w:rPr>
        <w:t xml:space="preserve"> </w:t>
      </w:r>
      <w:r w:rsidRPr="007E0120">
        <w:rPr>
          <w:rFonts w:ascii="Arial" w:hAnsi="Arial" w:cs="Arial"/>
          <w:b/>
          <w:caps/>
          <w:szCs w:val="24"/>
        </w:rPr>
        <w:t>&lt;</w:t>
      </w:r>
      <w:r w:rsidR="008F018E" w:rsidRPr="007E0120">
        <w:rPr>
          <w:rFonts w:ascii="Arial" w:hAnsi="Arial" w:cs="Arial"/>
          <w:b/>
          <w:szCs w:val="24"/>
        </w:rPr>
        <w:t>Insert</w:t>
      </w:r>
      <w:r w:rsidRPr="007E0120">
        <w:rPr>
          <w:rFonts w:ascii="Arial" w:hAnsi="Arial" w:cs="Arial"/>
          <w:b/>
          <w:szCs w:val="24"/>
        </w:rPr>
        <w:t xml:space="preserve"> position </w:t>
      </w:r>
      <w:r w:rsidR="008F018E" w:rsidRPr="007E0120">
        <w:rPr>
          <w:rFonts w:ascii="Arial" w:hAnsi="Arial" w:cs="Arial"/>
          <w:b/>
          <w:szCs w:val="24"/>
        </w:rPr>
        <w:t xml:space="preserve">title </w:t>
      </w:r>
      <w:r w:rsidRPr="007E0120">
        <w:rPr>
          <w:rFonts w:ascii="Arial" w:hAnsi="Arial" w:cs="Arial"/>
          <w:b/>
          <w:szCs w:val="24"/>
        </w:rPr>
        <w:t>or group&gt;</w:t>
      </w:r>
      <w:r w:rsidRPr="007E0120">
        <w:rPr>
          <w:rFonts w:ascii="Arial" w:hAnsi="Arial" w:cs="Arial"/>
          <w:szCs w:val="24"/>
        </w:rPr>
        <w:t>.</w:t>
      </w:r>
      <w:r w:rsidRPr="007E0120">
        <w:rPr>
          <w:rFonts w:ascii="Arial" w:hAnsi="Arial" w:cs="Arial"/>
          <w:i/>
          <w:szCs w:val="24"/>
        </w:rPr>
        <w:t xml:space="preserve"> </w:t>
      </w:r>
      <w:r w:rsidRPr="007E0120">
        <w:rPr>
          <w:rFonts w:ascii="Arial" w:hAnsi="Arial" w:cs="Arial"/>
          <w:szCs w:val="24"/>
        </w:rPr>
        <w:t>Plan updates will be the responsibility of</w:t>
      </w:r>
      <w:r w:rsidR="00A22B0F">
        <w:rPr>
          <w:rFonts w:ascii="Arial" w:hAnsi="Arial" w:cs="Arial"/>
          <w:szCs w:val="24"/>
        </w:rPr>
        <w:t xml:space="preserve"> the</w:t>
      </w:r>
      <w:r w:rsidRPr="007E0120">
        <w:rPr>
          <w:rFonts w:ascii="Arial" w:hAnsi="Arial" w:cs="Arial"/>
          <w:i/>
          <w:szCs w:val="24"/>
        </w:rPr>
        <w:t xml:space="preserve"> </w:t>
      </w:r>
      <w:r w:rsidRPr="007E0120">
        <w:rPr>
          <w:rFonts w:ascii="Arial" w:hAnsi="Arial" w:cs="Arial"/>
          <w:b/>
          <w:szCs w:val="24"/>
        </w:rPr>
        <w:t>&lt;</w:t>
      </w:r>
      <w:r w:rsidR="008F018E" w:rsidRPr="007E0120">
        <w:rPr>
          <w:rFonts w:ascii="Arial" w:hAnsi="Arial" w:cs="Arial"/>
          <w:b/>
          <w:szCs w:val="24"/>
        </w:rPr>
        <w:t>Insert</w:t>
      </w:r>
      <w:r w:rsidRPr="007E0120">
        <w:rPr>
          <w:rFonts w:ascii="Arial" w:hAnsi="Arial" w:cs="Arial"/>
          <w:b/>
          <w:szCs w:val="24"/>
        </w:rPr>
        <w:t xml:space="preserve"> position</w:t>
      </w:r>
      <w:r w:rsidR="008F018E" w:rsidRPr="007E0120">
        <w:rPr>
          <w:rFonts w:ascii="Arial" w:hAnsi="Arial" w:cs="Arial"/>
          <w:b/>
          <w:szCs w:val="24"/>
        </w:rPr>
        <w:t xml:space="preserve"> title</w:t>
      </w:r>
      <w:r w:rsidRPr="007E0120">
        <w:rPr>
          <w:rFonts w:ascii="Arial" w:hAnsi="Arial" w:cs="Arial"/>
          <w:b/>
          <w:szCs w:val="24"/>
        </w:rPr>
        <w:t>&gt;</w:t>
      </w:r>
      <w:r w:rsidRPr="007E0120">
        <w:rPr>
          <w:rFonts w:ascii="Arial" w:hAnsi="Arial" w:cs="Arial"/>
          <w:caps/>
          <w:szCs w:val="24"/>
        </w:rPr>
        <w:t>.</w:t>
      </w:r>
    </w:p>
    <w:p w:rsidR="00A22B0F" w:rsidRDefault="00A22B0F">
      <w:pPr>
        <w:rPr>
          <w:rFonts w:ascii="Arial" w:hAnsi="Arial" w:cs="Arial"/>
          <w:szCs w:val="24"/>
        </w:rPr>
      </w:pPr>
      <w:r>
        <w:rPr>
          <w:rFonts w:ascii="Arial" w:hAnsi="Arial" w:cs="Arial"/>
          <w:szCs w:val="24"/>
        </w:rPr>
        <w:br w:type="page"/>
      </w:r>
    </w:p>
    <w:p w:rsidR="00CF63B8" w:rsidRPr="007E0120" w:rsidRDefault="00CF63B8" w:rsidP="00A50CC6">
      <w:pPr>
        <w:pStyle w:val="Heading5"/>
      </w:pPr>
      <w:r w:rsidRPr="007E0120">
        <w:t>Exercises</w:t>
      </w:r>
    </w:p>
    <w:p w:rsidR="007E0120" w:rsidRPr="007E0120" w:rsidRDefault="007E0120" w:rsidP="007E0120">
      <w:pPr>
        <w:pStyle w:val="BodyText"/>
        <w:spacing w:before="0"/>
        <w:jc w:val="left"/>
        <w:rPr>
          <w:rFonts w:ascii="Arial" w:hAnsi="Arial" w:cs="Arial"/>
          <w:b/>
          <w:szCs w:val="24"/>
        </w:rPr>
      </w:pPr>
    </w:p>
    <w:p w:rsidR="00CF63B8" w:rsidRPr="007E0120" w:rsidRDefault="00A22B0F" w:rsidP="007E0120">
      <w:pPr>
        <w:pStyle w:val="BodyText"/>
        <w:spacing w:before="0"/>
        <w:jc w:val="left"/>
        <w:rPr>
          <w:rFonts w:ascii="Arial" w:hAnsi="Arial" w:cs="Arial"/>
          <w:szCs w:val="24"/>
        </w:rPr>
      </w:pPr>
      <w:r w:rsidRPr="00A22B0F">
        <w:rPr>
          <w:rFonts w:ascii="Arial" w:hAnsi="Arial" w:cs="Arial"/>
          <w:szCs w:val="24"/>
        </w:rPr>
        <w:t xml:space="preserve">The </w:t>
      </w:r>
      <w:r w:rsidR="00CF63B8" w:rsidRPr="007E0120">
        <w:rPr>
          <w:rFonts w:ascii="Arial" w:hAnsi="Arial" w:cs="Arial"/>
          <w:b/>
          <w:szCs w:val="24"/>
        </w:rPr>
        <w:t>&lt;Insert name</w:t>
      </w:r>
      <w:r>
        <w:rPr>
          <w:rFonts w:ascii="Arial" w:hAnsi="Arial" w:cs="Arial"/>
          <w:b/>
          <w:szCs w:val="24"/>
        </w:rPr>
        <w:t>/title</w:t>
      </w:r>
      <w:r w:rsidR="00CF63B8" w:rsidRPr="007E0120">
        <w:rPr>
          <w:rFonts w:ascii="Arial" w:hAnsi="Arial" w:cs="Arial"/>
          <w:b/>
          <w:szCs w:val="24"/>
        </w:rPr>
        <w:t xml:space="preserve"> of </w:t>
      </w:r>
      <w:r>
        <w:rPr>
          <w:rFonts w:ascii="Arial" w:hAnsi="Arial" w:cs="Arial"/>
          <w:b/>
          <w:szCs w:val="24"/>
        </w:rPr>
        <w:t>responsible individual</w:t>
      </w:r>
      <w:r w:rsidR="00CF63B8" w:rsidRPr="007E0120">
        <w:rPr>
          <w:rFonts w:ascii="Arial" w:hAnsi="Arial" w:cs="Arial"/>
          <w:b/>
          <w:i/>
          <w:szCs w:val="24"/>
        </w:rPr>
        <w:t>&gt;</w:t>
      </w:r>
      <w:r w:rsidR="00CF63B8" w:rsidRPr="007E0120">
        <w:rPr>
          <w:rFonts w:ascii="Arial" w:hAnsi="Arial" w:cs="Arial"/>
          <w:szCs w:val="24"/>
        </w:rPr>
        <w:t xml:space="preserve"> </w:t>
      </w:r>
      <w:r>
        <w:rPr>
          <w:rFonts w:ascii="Arial" w:hAnsi="Arial" w:cs="Arial"/>
          <w:szCs w:val="24"/>
        </w:rPr>
        <w:t>will</w:t>
      </w:r>
      <w:r w:rsidRPr="007E0120">
        <w:rPr>
          <w:rFonts w:ascii="Arial" w:hAnsi="Arial" w:cs="Arial"/>
          <w:szCs w:val="24"/>
        </w:rPr>
        <w:t xml:space="preserve"> </w:t>
      </w:r>
      <w:r w:rsidR="00CF63B8" w:rsidRPr="007E0120">
        <w:rPr>
          <w:rFonts w:ascii="Arial" w:hAnsi="Arial" w:cs="Arial"/>
          <w:szCs w:val="24"/>
        </w:rPr>
        <w:t xml:space="preserve">test </w:t>
      </w:r>
      <w:r>
        <w:rPr>
          <w:rFonts w:ascii="Arial" w:hAnsi="Arial" w:cs="Arial"/>
          <w:szCs w:val="24"/>
        </w:rPr>
        <w:t>the facility’s</w:t>
      </w:r>
      <w:r w:rsidRPr="007E0120">
        <w:rPr>
          <w:rFonts w:ascii="Arial" w:hAnsi="Arial" w:cs="Arial"/>
          <w:szCs w:val="24"/>
        </w:rPr>
        <w:t xml:space="preserve"> </w:t>
      </w:r>
      <w:r w:rsidR="00CF63B8" w:rsidRPr="007E0120">
        <w:rPr>
          <w:rFonts w:ascii="Arial" w:hAnsi="Arial" w:cs="Arial"/>
          <w:szCs w:val="24"/>
        </w:rPr>
        <w:t xml:space="preserve">plan and operational readiness at least annually. </w:t>
      </w:r>
      <w:r w:rsidR="007E451B" w:rsidRPr="007E0120">
        <w:rPr>
          <w:rFonts w:ascii="Arial" w:hAnsi="Arial" w:cs="Arial"/>
          <w:szCs w:val="24"/>
        </w:rPr>
        <w:t xml:space="preserve">The </w:t>
      </w:r>
      <w:r>
        <w:rPr>
          <w:rFonts w:ascii="Arial" w:hAnsi="Arial" w:cs="Arial"/>
          <w:szCs w:val="24"/>
        </w:rPr>
        <w:t>r</w:t>
      </w:r>
      <w:r w:rsidR="007B2140">
        <w:rPr>
          <w:rFonts w:ascii="Arial" w:hAnsi="Arial" w:cs="Arial"/>
          <w:szCs w:val="24"/>
        </w:rPr>
        <w:t xml:space="preserve">ehabilitation </w:t>
      </w:r>
      <w:r w:rsidR="006E4779">
        <w:rPr>
          <w:rFonts w:ascii="Arial" w:hAnsi="Arial" w:cs="Arial"/>
          <w:szCs w:val="24"/>
        </w:rPr>
        <w:t>f</w:t>
      </w:r>
      <w:r w:rsidR="0036236F">
        <w:rPr>
          <w:rFonts w:ascii="Arial" w:hAnsi="Arial" w:cs="Arial"/>
          <w:szCs w:val="24"/>
        </w:rPr>
        <w:t>acility</w:t>
      </w:r>
      <w:r w:rsidR="007E451B" w:rsidRPr="007E0120">
        <w:rPr>
          <w:rFonts w:ascii="Arial" w:hAnsi="Arial" w:cs="Arial"/>
          <w:szCs w:val="24"/>
        </w:rPr>
        <w:t xml:space="preserve"> </w:t>
      </w:r>
      <w:r>
        <w:rPr>
          <w:rFonts w:ascii="Arial" w:hAnsi="Arial" w:cs="Arial"/>
          <w:szCs w:val="24"/>
        </w:rPr>
        <w:t>will</w:t>
      </w:r>
      <w:r w:rsidRPr="007E0120">
        <w:rPr>
          <w:rFonts w:ascii="Arial" w:hAnsi="Arial" w:cs="Arial"/>
          <w:szCs w:val="24"/>
        </w:rPr>
        <w:t xml:space="preserve"> </w:t>
      </w:r>
      <w:r w:rsidR="007E451B" w:rsidRPr="007E0120">
        <w:rPr>
          <w:rFonts w:ascii="Arial" w:hAnsi="Arial" w:cs="Arial"/>
          <w:szCs w:val="24"/>
        </w:rPr>
        <w:t xml:space="preserve">participate in a community mock disaster drill at least annually. Also the </w:t>
      </w:r>
      <w:r>
        <w:rPr>
          <w:rFonts w:ascii="Arial" w:hAnsi="Arial" w:cs="Arial"/>
          <w:szCs w:val="24"/>
        </w:rPr>
        <w:t>r</w:t>
      </w:r>
      <w:r w:rsidR="007B2140">
        <w:rPr>
          <w:rFonts w:ascii="Arial" w:hAnsi="Arial" w:cs="Arial"/>
          <w:szCs w:val="24"/>
        </w:rPr>
        <w:t xml:space="preserve">ehabilitation </w:t>
      </w:r>
      <w:r w:rsidR="00BE2D37">
        <w:rPr>
          <w:rFonts w:ascii="Arial" w:hAnsi="Arial" w:cs="Arial"/>
          <w:szCs w:val="24"/>
        </w:rPr>
        <w:t>f</w:t>
      </w:r>
      <w:r w:rsidR="0036236F">
        <w:rPr>
          <w:rFonts w:ascii="Arial" w:hAnsi="Arial" w:cs="Arial"/>
          <w:szCs w:val="24"/>
        </w:rPr>
        <w:t>acility</w:t>
      </w:r>
      <w:r w:rsidR="007E451B" w:rsidRPr="007E0120">
        <w:rPr>
          <w:rFonts w:ascii="Arial" w:hAnsi="Arial" w:cs="Arial"/>
          <w:szCs w:val="24"/>
        </w:rPr>
        <w:t xml:space="preserve"> </w:t>
      </w:r>
      <w:r w:rsidR="00BE2D37">
        <w:rPr>
          <w:rFonts w:ascii="Arial" w:hAnsi="Arial" w:cs="Arial"/>
          <w:szCs w:val="24"/>
        </w:rPr>
        <w:t>will</w:t>
      </w:r>
      <w:r w:rsidR="00BE2D37" w:rsidRPr="007E0120">
        <w:rPr>
          <w:rFonts w:ascii="Arial" w:hAnsi="Arial" w:cs="Arial"/>
          <w:szCs w:val="24"/>
        </w:rPr>
        <w:t xml:space="preserve"> </w:t>
      </w:r>
      <w:r w:rsidR="007E451B" w:rsidRPr="007E0120">
        <w:rPr>
          <w:rFonts w:ascii="Arial" w:hAnsi="Arial" w:cs="Arial"/>
          <w:szCs w:val="24"/>
        </w:rPr>
        <w:t>conduct a paper-based, tabletop exercise at least annually</w:t>
      </w:r>
      <w:r w:rsidR="001F01CB" w:rsidRPr="007E0120">
        <w:rPr>
          <w:rFonts w:ascii="Arial" w:hAnsi="Arial" w:cs="Arial"/>
          <w:szCs w:val="24"/>
        </w:rPr>
        <w:t xml:space="preserve"> (42 CFR </w:t>
      </w:r>
      <w:r w:rsidR="007D4EA9">
        <w:rPr>
          <w:rFonts w:ascii="Arial" w:hAnsi="Arial" w:cs="Arial"/>
          <w:szCs w:val="24"/>
        </w:rPr>
        <w:t>485.68</w:t>
      </w:r>
      <w:r w:rsidR="001F01CB" w:rsidRPr="007E0120">
        <w:rPr>
          <w:rFonts w:ascii="Arial" w:hAnsi="Arial" w:cs="Arial"/>
          <w:szCs w:val="24"/>
        </w:rPr>
        <w:t>)</w:t>
      </w:r>
      <w:r w:rsidR="002E664E" w:rsidRPr="007E0120">
        <w:rPr>
          <w:rFonts w:ascii="Arial" w:hAnsi="Arial" w:cs="Arial"/>
          <w:szCs w:val="24"/>
        </w:rPr>
        <w:t>.</w:t>
      </w:r>
      <w:r w:rsidR="007E451B" w:rsidRPr="007E0120">
        <w:rPr>
          <w:rFonts w:ascii="Arial" w:hAnsi="Arial" w:cs="Arial"/>
          <w:szCs w:val="24"/>
        </w:rPr>
        <w:t xml:space="preserve"> </w:t>
      </w:r>
      <w:r w:rsidR="00CF63B8" w:rsidRPr="007E0120">
        <w:rPr>
          <w:rFonts w:ascii="Arial" w:hAnsi="Arial" w:cs="Arial"/>
          <w:szCs w:val="24"/>
        </w:rPr>
        <w:t>This is accomplished through exercises in which many planned disaster functions are performed as realistically as possible under simulated disaster conditions.</w:t>
      </w:r>
    </w:p>
    <w:p w:rsidR="007E0120" w:rsidRPr="007E0120" w:rsidRDefault="007E0120"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 xml:space="preserve">An </w:t>
      </w:r>
      <w:r w:rsidR="00232910">
        <w:rPr>
          <w:rFonts w:ascii="Arial" w:hAnsi="Arial" w:cs="Arial"/>
          <w:szCs w:val="24"/>
        </w:rPr>
        <w:t>a</w:t>
      </w:r>
      <w:r w:rsidRPr="007E0120">
        <w:rPr>
          <w:rFonts w:ascii="Arial" w:hAnsi="Arial" w:cs="Arial"/>
          <w:szCs w:val="24"/>
        </w:rPr>
        <w:t>fter-</w:t>
      </w:r>
      <w:r w:rsidR="00232910">
        <w:rPr>
          <w:rFonts w:ascii="Arial" w:hAnsi="Arial" w:cs="Arial"/>
          <w:szCs w:val="24"/>
        </w:rPr>
        <w:t>a</w:t>
      </w:r>
      <w:r w:rsidRPr="007E0120">
        <w:rPr>
          <w:rFonts w:ascii="Arial" w:hAnsi="Arial" w:cs="Arial"/>
          <w:szCs w:val="24"/>
        </w:rPr>
        <w:t xml:space="preserve">ction </w:t>
      </w:r>
      <w:r w:rsidR="00232910">
        <w:rPr>
          <w:rFonts w:ascii="Arial" w:hAnsi="Arial" w:cs="Arial"/>
          <w:szCs w:val="24"/>
        </w:rPr>
        <w:t>r</w:t>
      </w:r>
      <w:r w:rsidRPr="007E0120">
        <w:rPr>
          <w:rFonts w:ascii="Arial" w:hAnsi="Arial" w:cs="Arial"/>
          <w:szCs w:val="24"/>
        </w:rPr>
        <w:t>e</w:t>
      </w:r>
      <w:r w:rsidR="00232910">
        <w:rPr>
          <w:rFonts w:ascii="Arial" w:hAnsi="Arial" w:cs="Arial"/>
          <w:szCs w:val="24"/>
        </w:rPr>
        <w:t>port/improvement plan</w:t>
      </w:r>
      <w:r w:rsidRPr="007E0120">
        <w:rPr>
          <w:rFonts w:ascii="Arial" w:hAnsi="Arial" w:cs="Arial"/>
          <w:szCs w:val="24"/>
        </w:rPr>
        <w:t xml:space="preserve"> (AAR</w:t>
      </w:r>
      <w:r w:rsidR="00232910">
        <w:rPr>
          <w:rFonts w:ascii="Arial" w:hAnsi="Arial" w:cs="Arial"/>
          <w:szCs w:val="24"/>
        </w:rPr>
        <w:t>/IP</w:t>
      </w:r>
      <w:r w:rsidRPr="007E0120">
        <w:rPr>
          <w:rFonts w:ascii="Arial" w:hAnsi="Arial" w:cs="Arial"/>
          <w:szCs w:val="24"/>
        </w:rPr>
        <w:t xml:space="preserve">) will be </w:t>
      </w:r>
      <w:r w:rsidR="00232910">
        <w:rPr>
          <w:rFonts w:ascii="Arial" w:hAnsi="Arial" w:cs="Arial"/>
          <w:szCs w:val="24"/>
        </w:rPr>
        <w:t xml:space="preserve">completed within sixty days </w:t>
      </w:r>
      <w:r w:rsidRPr="007E0120">
        <w:rPr>
          <w:rFonts w:ascii="Arial" w:hAnsi="Arial" w:cs="Arial"/>
          <w:szCs w:val="24"/>
        </w:rPr>
        <w:t xml:space="preserve">after the </w:t>
      </w:r>
      <w:r w:rsidR="00232910">
        <w:rPr>
          <w:rFonts w:ascii="Arial" w:hAnsi="Arial" w:cs="Arial"/>
          <w:szCs w:val="24"/>
        </w:rPr>
        <w:t>event</w:t>
      </w:r>
      <w:r w:rsidRPr="007E0120">
        <w:rPr>
          <w:rFonts w:ascii="Arial" w:hAnsi="Arial" w:cs="Arial"/>
          <w:szCs w:val="24"/>
        </w:rPr>
        <w:t xml:space="preserve">. </w:t>
      </w:r>
      <w:r w:rsidR="00232910">
        <w:rPr>
          <w:rFonts w:ascii="Arial" w:hAnsi="Arial" w:cs="Arial"/>
          <w:szCs w:val="24"/>
        </w:rPr>
        <w:t xml:space="preserve">Items/gaps identified in the IP will be incorporated into the emergency operation plan as soon as it is feasible. </w:t>
      </w:r>
      <w:r w:rsidRPr="007E0120">
        <w:rPr>
          <w:rFonts w:ascii="Arial" w:hAnsi="Arial" w:cs="Arial"/>
          <w:szCs w:val="24"/>
        </w:rPr>
        <w:t xml:space="preserve">The </w:t>
      </w:r>
      <w:r w:rsidRPr="007E0120">
        <w:rPr>
          <w:rFonts w:ascii="Arial" w:hAnsi="Arial" w:cs="Arial"/>
          <w:b/>
          <w:szCs w:val="24"/>
        </w:rPr>
        <w:t xml:space="preserve">&lt;Insert </w:t>
      </w:r>
      <w:r w:rsidR="008F018E" w:rsidRPr="007E0120">
        <w:rPr>
          <w:rFonts w:ascii="Arial" w:hAnsi="Arial" w:cs="Arial"/>
          <w:b/>
          <w:szCs w:val="24"/>
        </w:rPr>
        <w:t>position title</w:t>
      </w:r>
      <w:r w:rsidRPr="007E0120">
        <w:rPr>
          <w:rFonts w:ascii="Arial" w:hAnsi="Arial" w:cs="Arial"/>
          <w:b/>
          <w:szCs w:val="24"/>
        </w:rPr>
        <w:t>&gt;</w:t>
      </w:r>
      <w:r w:rsidRPr="007E0120">
        <w:rPr>
          <w:rFonts w:ascii="Arial" w:hAnsi="Arial" w:cs="Arial"/>
          <w:szCs w:val="24"/>
        </w:rPr>
        <w:t xml:space="preserve"> will be responsible for coordinating the exercises, AAR</w:t>
      </w:r>
      <w:r w:rsidR="00BE2D37">
        <w:rPr>
          <w:rFonts w:ascii="Arial" w:hAnsi="Arial" w:cs="Arial"/>
          <w:szCs w:val="24"/>
        </w:rPr>
        <w:t>/IPs</w:t>
      </w:r>
      <w:r w:rsidR="00232910">
        <w:rPr>
          <w:rFonts w:ascii="Arial" w:hAnsi="Arial" w:cs="Arial"/>
          <w:szCs w:val="24"/>
        </w:rPr>
        <w:t>,</w:t>
      </w:r>
      <w:r w:rsidR="00E17519">
        <w:rPr>
          <w:rFonts w:ascii="Arial" w:hAnsi="Arial" w:cs="Arial"/>
          <w:szCs w:val="24"/>
        </w:rPr>
        <w:t xml:space="preserve"> </w:t>
      </w:r>
      <w:r w:rsidRPr="007E0120">
        <w:rPr>
          <w:rFonts w:ascii="Arial" w:hAnsi="Arial" w:cs="Arial"/>
          <w:szCs w:val="24"/>
        </w:rPr>
        <w:t xml:space="preserve">and </w:t>
      </w:r>
      <w:r w:rsidR="00232910">
        <w:rPr>
          <w:rFonts w:ascii="Arial" w:hAnsi="Arial" w:cs="Arial"/>
          <w:szCs w:val="24"/>
        </w:rPr>
        <w:t>improvement</w:t>
      </w:r>
      <w:r w:rsidRPr="007E0120">
        <w:rPr>
          <w:rFonts w:ascii="Arial" w:hAnsi="Arial" w:cs="Arial"/>
          <w:szCs w:val="24"/>
        </w:rPr>
        <w:t xml:space="preserve"> planning.</w:t>
      </w:r>
    </w:p>
    <w:p w:rsidR="007E0120" w:rsidRPr="007E0120" w:rsidRDefault="007E0120"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All exercises will incorporate elements of the National Incident Management System</w:t>
      </w:r>
      <w:r w:rsidR="00232910">
        <w:rPr>
          <w:rFonts w:ascii="Arial" w:hAnsi="Arial" w:cs="Arial"/>
          <w:szCs w:val="24"/>
        </w:rPr>
        <w:t xml:space="preserve"> and</w:t>
      </w:r>
      <w:r w:rsidR="000D7912" w:rsidRPr="007E0120">
        <w:rPr>
          <w:rFonts w:ascii="Arial" w:hAnsi="Arial" w:cs="Arial"/>
          <w:szCs w:val="24"/>
        </w:rPr>
        <w:t xml:space="preserve"> </w:t>
      </w:r>
      <w:r w:rsidRPr="007E0120">
        <w:rPr>
          <w:rFonts w:ascii="Arial" w:hAnsi="Arial" w:cs="Arial"/>
          <w:szCs w:val="24"/>
        </w:rPr>
        <w:t xml:space="preserve">Hospital Incident Command System </w:t>
      </w:r>
      <w:r w:rsidR="000D7912" w:rsidRPr="007E0120">
        <w:rPr>
          <w:rFonts w:ascii="Arial" w:hAnsi="Arial" w:cs="Arial"/>
          <w:szCs w:val="24"/>
        </w:rPr>
        <w:t>and are Homeland Security Exercise and Evaluation Program compatible</w:t>
      </w:r>
      <w:r w:rsidRPr="007E0120">
        <w:rPr>
          <w:rFonts w:ascii="Arial" w:hAnsi="Arial" w:cs="Arial"/>
          <w:szCs w:val="24"/>
        </w:rPr>
        <w:t>.</w:t>
      </w:r>
      <w:r w:rsidR="00232910" w:rsidRPr="004A7F2C">
        <w:rPr>
          <w:rFonts w:ascii="Arial" w:hAnsi="Arial" w:cs="Arial"/>
          <w:szCs w:val="24"/>
        </w:rPr>
        <w:t xml:space="preserve"> </w:t>
      </w:r>
      <w:r w:rsidR="00232910">
        <w:rPr>
          <w:rFonts w:ascii="Arial" w:hAnsi="Arial" w:cs="Arial"/>
          <w:szCs w:val="24"/>
        </w:rPr>
        <w:t xml:space="preserve">Information on the Homeland Security Exercise and Evaluation Program can be found </w:t>
      </w:r>
      <w:r w:rsidR="00232910" w:rsidRPr="008321B0">
        <w:rPr>
          <w:rFonts w:ascii="Arial" w:hAnsi="Arial" w:cs="Arial"/>
          <w:szCs w:val="24"/>
        </w:rPr>
        <w:t xml:space="preserve">at </w:t>
      </w:r>
      <w:hyperlink r:id="rId14" w:history="1">
        <w:r w:rsidR="00175E9D" w:rsidRPr="008321B0">
          <w:rPr>
            <w:rStyle w:val="Hyperlink"/>
            <w:rFonts w:ascii="Arial" w:hAnsi="Arial" w:cs="Arial"/>
          </w:rPr>
          <w:t>https://www.preptoolkit.org/web/hseep-resources</w:t>
        </w:r>
      </w:hyperlink>
      <w:r w:rsidR="00232910">
        <w:rPr>
          <w:rFonts w:ascii="Arial" w:hAnsi="Arial" w:cs="Arial"/>
          <w:color w:val="1F497D"/>
        </w:rPr>
        <w:t>.</w:t>
      </w:r>
    </w:p>
    <w:p w:rsidR="007E0120" w:rsidRPr="007E0120" w:rsidRDefault="007E0120" w:rsidP="007E0120">
      <w:pPr>
        <w:pStyle w:val="BodyText"/>
        <w:spacing w:before="0"/>
        <w:jc w:val="left"/>
        <w:rPr>
          <w:rFonts w:ascii="Arial" w:hAnsi="Arial" w:cs="Arial"/>
          <w:szCs w:val="24"/>
        </w:rPr>
      </w:pPr>
    </w:p>
    <w:p w:rsidR="007E0120" w:rsidRDefault="00CF63B8" w:rsidP="007E0120">
      <w:pPr>
        <w:pStyle w:val="BodyText"/>
        <w:spacing w:before="0"/>
        <w:jc w:val="left"/>
        <w:rPr>
          <w:rFonts w:ascii="Arial" w:hAnsi="Arial" w:cs="Arial"/>
          <w:szCs w:val="24"/>
        </w:rPr>
      </w:pPr>
      <w:r w:rsidRPr="007E0120">
        <w:rPr>
          <w:rFonts w:ascii="Arial" w:hAnsi="Arial" w:cs="Arial"/>
          <w:szCs w:val="24"/>
        </w:rPr>
        <w:t xml:space="preserve">Future exercises </w:t>
      </w:r>
      <w:r w:rsidR="00232910">
        <w:rPr>
          <w:rFonts w:ascii="Arial" w:hAnsi="Arial" w:cs="Arial"/>
          <w:szCs w:val="24"/>
        </w:rPr>
        <w:t>should be planned and conducted according to improvement items identified during previous exercises</w:t>
      </w:r>
      <w:r w:rsidR="008D1FCB">
        <w:rPr>
          <w:rFonts w:ascii="Arial" w:hAnsi="Arial" w:cs="Arial"/>
          <w:szCs w:val="24"/>
        </w:rPr>
        <w:t xml:space="preserve"> and or real events</w:t>
      </w:r>
      <w:r w:rsidR="00232910">
        <w:rPr>
          <w:rFonts w:ascii="Arial" w:hAnsi="Arial" w:cs="Arial"/>
          <w:szCs w:val="24"/>
        </w:rPr>
        <w:t>.</w:t>
      </w:r>
      <w:r w:rsidR="00232910" w:rsidRPr="007E0120" w:rsidDel="004A7F2C">
        <w:rPr>
          <w:rFonts w:ascii="Arial" w:hAnsi="Arial" w:cs="Arial"/>
          <w:szCs w:val="24"/>
        </w:rPr>
        <w:t xml:space="preserve"> </w:t>
      </w:r>
    </w:p>
    <w:p w:rsidR="00E17519" w:rsidRPr="007E0120" w:rsidRDefault="00E17519" w:rsidP="007E0120">
      <w:pPr>
        <w:pStyle w:val="BodyText"/>
        <w:spacing w:before="0"/>
        <w:jc w:val="left"/>
        <w:rPr>
          <w:rFonts w:ascii="Arial" w:hAnsi="Arial" w:cs="Arial"/>
          <w:szCs w:val="24"/>
        </w:rPr>
      </w:pPr>
    </w:p>
    <w:p w:rsidR="00BE2D37" w:rsidRDefault="00BE2D37" w:rsidP="00BE2D37">
      <w:pPr>
        <w:pStyle w:val="Caption"/>
        <w:keepNext/>
      </w:pPr>
      <w:bookmarkStart w:id="13" w:name="_Toc477865525"/>
      <w:r>
        <w:t xml:space="preserve">Table </w:t>
      </w:r>
      <w:r w:rsidR="00BA7CC9">
        <w:fldChar w:fldCharType="begin"/>
      </w:r>
      <w:r>
        <w:instrText xml:space="preserve"> SEQ Table \* ARABIC </w:instrText>
      </w:r>
      <w:r w:rsidR="00BA7CC9">
        <w:fldChar w:fldCharType="separate"/>
      </w:r>
      <w:r w:rsidR="00816AF9">
        <w:rPr>
          <w:noProof/>
        </w:rPr>
        <w:t>2</w:t>
      </w:r>
      <w:r w:rsidR="00BA7CC9">
        <w:fldChar w:fldCharType="end"/>
      </w:r>
      <w:r>
        <w:t>: Exercises Conducted</w:t>
      </w:r>
      <w:bookmarkEnd w:id="1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7"/>
        <w:gridCol w:w="2537"/>
        <w:gridCol w:w="2405"/>
        <w:gridCol w:w="2109"/>
      </w:tblGrid>
      <w:tr w:rsidR="00915B91" w:rsidRPr="00DF11FE" w:rsidTr="00232910">
        <w:trPr>
          <w:trHeight w:val="432"/>
        </w:trPr>
        <w:tc>
          <w:tcPr>
            <w:tcW w:w="2417" w:type="dxa"/>
            <w:shd w:val="clear" w:color="auto" w:fill="244061" w:themeFill="accent1" w:themeFillShade="80"/>
            <w:vAlign w:val="center"/>
          </w:tcPr>
          <w:p w:rsidR="00915B91" w:rsidRPr="00DF11FE" w:rsidRDefault="00915B91" w:rsidP="00BE5F04">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Type of Exercise</w:t>
            </w:r>
          </w:p>
        </w:tc>
        <w:tc>
          <w:tcPr>
            <w:tcW w:w="2537" w:type="dxa"/>
            <w:shd w:val="clear" w:color="auto" w:fill="244061" w:themeFill="accent1" w:themeFillShade="80"/>
            <w:vAlign w:val="center"/>
          </w:tcPr>
          <w:p w:rsidR="00915B91" w:rsidRPr="00DF11FE" w:rsidRDefault="00915B91" w:rsidP="00F05D27">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Hazard Exercised</w:t>
            </w:r>
          </w:p>
        </w:tc>
        <w:tc>
          <w:tcPr>
            <w:tcW w:w="2405" w:type="dxa"/>
            <w:shd w:val="clear" w:color="auto" w:fill="244061" w:themeFill="accent1" w:themeFillShade="80"/>
            <w:vAlign w:val="center"/>
          </w:tcPr>
          <w:p w:rsidR="00915B91" w:rsidRPr="00DF11FE" w:rsidRDefault="00915B91" w:rsidP="00F05D27">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Date of Exercise</w:t>
            </w:r>
          </w:p>
        </w:tc>
        <w:tc>
          <w:tcPr>
            <w:tcW w:w="2109" w:type="dxa"/>
            <w:shd w:val="clear" w:color="auto" w:fill="244061" w:themeFill="accent1" w:themeFillShade="80"/>
            <w:vAlign w:val="center"/>
          </w:tcPr>
          <w:p w:rsidR="00915B91" w:rsidRDefault="00915B91" w:rsidP="00915B91">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AAR Completed</w:t>
            </w:r>
          </w:p>
        </w:tc>
      </w:tr>
      <w:tr w:rsidR="00915B91" w:rsidRPr="00DF11FE" w:rsidTr="00915B91">
        <w:trPr>
          <w:trHeight w:val="432"/>
        </w:trPr>
        <w:tc>
          <w:tcPr>
            <w:tcW w:w="2417" w:type="dxa"/>
            <w:vAlign w:val="center"/>
          </w:tcPr>
          <w:p w:rsidR="00915B91" w:rsidRPr="00DF11FE" w:rsidRDefault="00915B91" w:rsidP="0025272B">
            <w:pPr>
              <w:rPr>
                <w:rFonts w:ascii="Arial" w:hAnsi="Arial" w:cs="Arial"/>
                <w:caps/>
                <w:color w:val="000000"/>
                <w:szCs w:val="24"/>
              </w:rPr>
            </w:pPr>
          </w:p>
        </w:tc>
        <w:tc>
          <w:tcPr>
            <w:tcW w:w="2537" w:type="dxa"/>
            <w:vAlign w:val="center"/>
          </w:tcPr>
          <w:p w:rsidR="00915B91" w:rsidRPr="00DF11FE" w:rsidRDefault="00915B91" w:rsidP="0025272B">
            <w:pPr>
              <w:pStyle w:val="BodyText"/>
              <w:spacing w:before="0"/>
              <w:jc w:val="left"/>
              <w:rPr>
                <w:rFonts w:ascii="Arial" w:hAnsi="Arial" w:cs="Arial"/>
                <w:caps/>
                <w:szCs w:val="24"/>
              </w:rPr>
            </w:pPr>
          </w:p>
        </w:tc>
        <w:tc>
          <w:tcPr>
            <w:tcW w:w="2405" w:type="dxa"/>
            <w:vAlign w:val="center"/>
          </w:tcPr>
          <w:p w:rsidR="00915B91" w:rsidRPr="00DF11FE" w:rsidRDefault="00915B91" w:rsidP="0025272B">
            <w:pPr>
              <w:pStyle w:val="BodyText"/>
              <w:spacing w:before="0"/>
              <w:jc w:val="left"/>
              <w:rPr>
                <w:rFonts w:ascii="Arial" w:hAnsi="Arial" w:cs="Arial"/>
                <w:caps/>
                <w:szCs w:val="24"/>
              </w:rPr>
            </w:pPr>
          </w:p>
        </w:tc>
        <w:tc>
          <w:tcPr>
            <w:tcW w:w="2109" w:type="dxa"/>
          </w:tcPr>
          <w:p w:rsidR="00915B91" w:rsidRPr="00DF11FE" w:rsidRDefault="00915B91" w:rsidP="0025272B">
            <w:pPr>
              <w:pStyle w:val="BodyText"/>
              <w:spacing w:before="0"/>
              <w:jc w:val="left"/>
              <w:rPr>
                <w:rFonts w:ascii="Arial" w:hAnsi="Arial" w:cs="Arial"/>
                <w:caps/>
                <w:szCs w:val="24"/>
              </w:rPr>
            </w:pPr>
          </w:p>
        </w:tc>
      </w:tr>
      <w:tr w:rsidR="00915B91" w:rsidRPr="00DF11FE" w:rsidTr="00915B91">
        <w:trPr>
          <w:trHeight w:val="432"/>
        </w:trPr>
        <w:tc>
          <w:tcPr>
            <w:tcW w:w="2417" w:type="dxa"/>
            <w:vAlign w:val="center"/>
          </w:tcPr>
          <w:p w:rsidR="00915B91" w:rsidRPr="00DF11FE" w:rsidRDefault="00915B91" w:rsidP="0025272B">
            <w:pPr>
              <w:rPr>
                <w:rFonts w:ascii="Arial" w:hAnsi="Arial" w:cs="Arial"/>
                <w:caps/>
                <w:color w:val="000000"/>
                <w:szCs w:val="24"/>
              </w:rPr>
            </w:pPr>
          </w:p>
        </w:tc>
        <w:tc>
          <w:tcPr>
            <w:tcW w:w="2537" w:type="dxa"/>
            <w:vAlign w:val="center"/>
          </w:tcPr>
          <w:p w:rsidR="00915B91" w:rsidRPr="00DF11FE" w:rsidRDefault="00915B91" w:rsidP="0025272B">
            <w:pPr>
              <w:pStyle w:val="BodyText"/>
              <w:spacing w:before="0"/>
              <w:jc w:val="left"/>
              <w:rPr>
                <w:rFonts w:ascii="Arial" w:hAnsi="Arial" w:cs="Arial"/>
                <w:caps/>
                <w:szCs w:val="24"/>
              </w:rPr>
            </w:pPr>
          </w:p>
        </w:tc>
        <w:tc>
          <w:tcPr>
            <w:tcW w:w="2405" w:type="dxa"/>
            <w:vAlign w:val="center"/>
          </w:tcPr>
          <w:p w:rsidR="00915B91" w:rsidRPr="00DF11FE" w:rsidRDefault="00915B91" w:rsidP="0025272B">
            <w:pPr>
              <w:pStyle w:val="BodyText"/>
              <w:spacing w:before="0"/>
              <w:jc w:val="left"/>
              <w:rPr>
                <w:rFonts w:ascii="Arial" w:hAnsi="Arial" w:cs="Arial"/>
                <w:caps/>
                <w:szCs w:val="24"/>
              </w:rPr>
            </w:pPr>
          </w:p>
        </w:tc>
        <w:tc>
          <w:tcPr>
            <w:tcW w:w="2109" w:type="dxa"/>
          </w:tcPr>
          <w:p w:rsidR="00915B91" w:rsidRPr="00DF11FE" w:rsidRDefault="00915B91" w:rsidP="0025272B">
            <w:pPr>
              <w:pStyle w:val="BodyText"/>
              <w:spacing w:before="0"/>
              <w:jc w:val="left"/>
              <w:rPr>
                <w:rFonts w:ascii="Arial" w:hAnsi="Arial" w:cs="Arial"/>
                <w:caps/>
                <w:szCs w:val="24"/>
              </w:rPr>
            </w:pPr>
          </w:p>
        </w:tc>
      </w:tr>
      <w:tr w:rsidR="00915B91" w:rsidRPr="00DF11FE" w:rsidTr="00915B91">
        <w:trPr>
          <w:trHeight w:val="432"/>
        </w:trPr>
        <w:tc>
          <w:tcPr>
            <w:tcW w:w="2417" w:type="dxa"/>
            <w:vAlign w:val="center"/>
          </w:tcPr>
          <w:p w:rsidR="00915B91" w:rsidRPr="00DF11FE" w:rsidRDefault="00915B91" w:rsidP="0025272B">
            <w:pPr>
              <w:rPr>
                <w:rFonts w:ascii="Arial" w:hAnsi="Arial" w:cs="Arial"/>
                <w:caps/>
                <w:color w:val="000000"/>
                <w:szCs w:val="24"/>
              </w:rPr>
            </w:pPr>
          </w:p>
        </w:tc>
        <w:tc>
          <w:tcPr>
            <w:tcW w:w="2537" w:type="dxa"/>
            <w:vAlign w:val="center"/>
          </w:tcPr>
          <w:p w:rsidR="00915B91" w:rsidRPr="00DF11FE" w:rsidRDefault="00915B91" w:rsidP="0025272B">
            <w:pPr>
              <w:pStyle w:val="BodyText"/>
              <w:spacing w:before="0"/>
              <w:jc w:val="left"/>
              <w:rPr>
                <w:rFonts w:ascii="Arial" w:hAnsi="Arial" w:cs="Arial"/>
                <w:caps/>
                <w:szCs w:val="24"/>
              </w:rPr>
            </w:pPr>
          </w:p>
        </w:tc>
        <w:tc>
          <w:tcPr>
            <w:tcW w:w="2405" w:type="dxa"/>
            <w:vAlign w:val="center"/>
          </w:tcPr>
          <w:p w:rsidR="00915B91" w:rsidRPr="00DF11FE" w:rsidRDefault="00915B91" w:rsidP="0025272B">
            <w:pPr>
              <w:pStyle w:val="BodyText"/>
              <w:spacing w:before="0"/>
              <w:jc w:val="left"/>
              <w:rPr>
                <w:rFonts w:ascii="Arial" w:hAnsi="Arial" w:cs="Arial"/>
                <w:caps/>
                <w:szCs w:val="24"/>
              </w:rPr>
            </w:pPr>
          </w:p>
        </w:tc>
        <w:tc>
          <w:tcPr>
            <w:tcW w:w="2109" w:type="dxa"/>
          </w:tcPr>
          <w:p w:rsidR="00915B91" w:rsidRPr="00DF11FE" w:rsidRDefault="00915B91" w:rsidP="0025272B">
            <w:pPr>
              <w:pStyle w:val="BodyText"/>
              <w:spacing w:before="0"/>
              <w:jc w:val="left"/>
              <w:rPr>
                <w:rFonts w:ascii="Arial" w:hAnsi="Arial" w:cs="Arial"/>
                <w:caps/>
                <w:szCs w:val="24"/>
              </w:rPr>
            </w:pPr>
          </w:p>
        </w:tc>
      </w:tr>
      <w:tr w:rsidR="00915B91" w:rsidRPr="00DF11FE" w:rsidTr="00915B91">
        <w:trPr>
          <w:trHeight w:val="432"/>
        </w:trPr>
        <w:tc>
          <w:tcPr>
            <w:tcW w:w="2417" w:type="dxa"/>
            <w:vAlign w:val="center"/>
          </w:tcPr>
          <w:p w:rsidR="00915B91" w:rsidRPr="00DF11FE" w:rsidRDefault="00915B91" w:rsidP="0025272B">
            <w:pPr>
              <w:rPr>
                <w:rFonts w:ascii="Arial" w:hAnsi="Arial" w:cs="Arial"/>
                <w:caps/>
                <w:szCs w:val="24"/>
              </w:rPr>
            </w:pPr>
          </w:p>
        </w:tc>
        <w:tc>
          <w:tcPr>
            <w:tcW w:w="2537" w:type="dxa"/>
            <w:vAlign w:val="center"/>
          </w:tcPr>
          <w:p w:rsidR="00915B91" w:rsidRPr="00DF11FE" w:rsidRDefault="00915B91" w:rsidP="0025272B">
            <w:pPr>
              <w:pStyle w:val="BodyText"/>
              <w:spacing w:before="0"/>
              <w:jc w:val="left"/>
              <w:rPr>
                <w:rFonts w:ascii="Arial" w:hAnsi="Arial" w:cs="Arial"/>
                <w:caps/>
                <w:szCs w:val="24"/>
              </w:rPr>
            </w:pPr>
          </w:p>
        </w:tc>
        <w:tc>
          <w:tcPr>
            <w:tcW w:w="2405" w:type="dxa"/>
            <w:vAlign w:val="center"/>
          </w:tcPr>
          <w:p w:rsidR="00915B91" w:rsidRPr="00DF11FE" w:rsidRDefault="00915B91" w:rsidP="0025272B">
            <w:pPr>
              <w:pStyle w:val="BodyText"/>
              <w:spacing w:before="0"/>
              <w:jc w:val="left"/>
              <w:rPr>
                <w:rFonts w:ascii="Arial" w:hAnsi="Arial" w:cs="Arial"/>
                <w:caps/>
                <w:szCs w:val="24"/>
              </w:rPr>
            </w:pPr>
          </w:p>
        </w:tc>
        <w:tc>
          <w:tcPr>
            <w:tcW w:w="2109" w:type="dxa"/>
          </w:tcPr>
          <w:p w:rsidR="00915B91" w:rsidRPr="00DF11FE" w:rsidRDefault="00915B91" w:rsidP="0025272B">
            <w:pPr>
              <w:pStyle w:val="BodyText"/>
              <w:spacing w:before="0"/>
              <w:jc w:val="left"/>
              <w:rPr>
                <w:rFonts w:ascii="Arial" w:hAnsi="Arial" w:cs="Arial"/>
                <w:caps/>
                <w:szCs w:val="24"/>
              </w:rPr>
            </w:pPr>
          </w:p>
        </w:tc>
      </w:tr>
    </w:tbl>
    <w:p w:rsidR="0002672F" w:rsidRDefault="0002672F" w:rsidP="007E0120">
      <w:pPr>
        <w:pStyle w:val="BodyText"/>
        <w:spacing w:before="0"/>
        <w:jc w:val="left"/>
        <w:rPr>
          <w:rFonts w:ascii="Arial" w:hAnsi="Arial" w:cs="Arial"/>
          <w:szCs w:val="24"/>
        </w:rPr>
      </w:pPr>
    </w:p>
    <w:p w:rsidR="00F05D27" w:rsidRDefault="00F05D27" w:rsidP="007E0120">
      <w:pPr>
        <w:pStyle w:val="BodyText"/>
        <w:spacing w:before="0"/>
        <w:jc w:val="left"/>
        <w:rPr>
          <w:rFonts w:ascii="Arial" w:hAnsi="Arial" w:cs="Arial"/>
          <w:szCs w:val="24"/>
        </w:rPr>
      </w:pPr>
    </w:p>
    <w:p w:rsidR="00443A9F" w:rsidRPr="007E0120" w:rsidRDefault="00443A9F" w:rsidP="00CB7DED">
      <w:pPr>
        <w:pStyle w:val="Heading3"/>
      </w:pPr>
      <w:bookmarkStart w:id="14" w:name="_Toc477859596"/>
      <w:r w:rsidRPr="007E0120">
        <w:t>Authorities and References</w:t>
      </w:r>
      <w:bookmarkEnd w:id="14"/>
    </w:p>
    <w:p w:rsidR="007E0120" w:rsidRPr="007E0120" w:rsidRDefault="007E0120" w:rsidP="007E0120">
      <w:pPr>
        <w:pStyle w:val="BodyText"/>
        <w:spacing w:before="0"/>
        <w:rPr>
          <w:rFonts w:ascii="Arial" w:hAnsi="Arial" w:cs="Arial"/>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&lt;Insert title and date of local city and/or county </w:t>
      </w:r>
      <w:r w:rsidR="00232910">
        <w:rPr>
          <w:rFonts w:ascii="Arial" w:hAnsi="Arial" w:cs="Arial"/>
          <w:b/>
          <w:szCs w:val="24"/>
        </w:rPr>
        <w:t>e</w:t>
      </w:r>
      <w:r w:rsidRPr="007E0120">
        <w:rPr>
          <w:rFonts w:ascii="Arial" w:hAnsi="Arial" w:cs="Arial"/>
          <w:b/>
          <w:szCs w:val="24"/>
        </w:rPr>
        <w:t xml:space="preserve">mergency </w:t>
      </w:r>
      <w:r w:rsidR="00232910">
        <w:rPr>
          <w:rFonts w:ascii="Arial" w:hAnsi="Arial" w:cs="Arial"/>
          <w:b/>
          <w:szCs w:val="24"/>
        </w:rPr>
        <w:t>o</w:t>
      </w:r>
      <w:r w:rsidRPr="007E0120">
        <w:rPr>
          <w:rFonts w:ascii="Arial" w:hAnsi="Arial" w:cs="Arial"/>
          <w:b/>
          <w:szCs w:val="24"/>
        </w:rPr>
        <w:t xml:space="preserve">perations </w:t>
      </w:r>
      <w:r w:rsidR="00232910">
        <w:rPr>
          <w:rFonts w:ascii="Arial" w:hAnsi="Arial" w:cs="Arial"/>
          <w:b/>
          <w:szCs w:val="24"/>
        </w:rPr>
        <w:t>p</w:t>
      </w:r>
      <w:r w:rsidRPr="007E0120">
        <w:rPr>
          <w:rFonts w:ascii="Arial" w:hAnsi="Arial" w:cs="Arial"/>
          <w:b/>
          <w:szCs w:val="24"/>
        </w:rPr>
        <w:t>lan</w:t>
      </w:r>
      <w:r w:rsidRPr="007E0120" w:rsidDel="00145B6B">
        <w:rPr>
          <w:rFonts w:ascii="Arial" w:hAnsi="Arial" w:cs="Arial"/>
          <w:b/>
          <w:szCs w:val="24"/>
        </w:rPr>
        <w:t xml:space="preserve"> </w:t>
      </w:r>
      <w:r w:rsidRPr="007E0120">
        <w:rPr>
          <w:rFonts w:ascii="Arial" w:hAnsi="Arial" w:cs="Arial"/>
          <w:b/>
          <w:szCs w:val="24"/>
        </w:rPr>
        <w:t>&gt;</w:t>
      </w:r>
    </w:p>
    <w:p w:rsidR="007E0120" w:rsidRPr="00DF11FE" w:rsidRDefault="007E0120" w:rsidP="007E0120">
      <w:pPr>
        <w:tabs>
          <w:tab w:val="num" w:pos="432"/>
        </w:tabs>
        <w:ind w:left="432" w:hanging="432"/>
        <w:rPr>
          <w:rFonts w:ascii="Arial" w:hAnsi="Arial" w:cs="Arial"/>
          <w:szCs w:val="24"/>
        </w:rPr>
      </w:pPr>
    </w:p>
    <w:p w:rsidR="00443A9F" w:rsidRPr="007E0120" w:rsidRDefault="00443A9F" w:rsidP="007E0120">
      <w:pPr>
        <w:rPr>
          <w:rFonts w:ascii="Arial" w:hAnsi="Arial" w:cs="Arial"/>
          <w:b/>
          <w:szCs w:val="24"/>
        </w:rPr>
      </w:pPr>
      <w:r w:rsidRPr="007E0120">
        <w:rPr>
          <w:rFonts w:ascii="Arial" w:hAnsi="Arial" w:cs="Arial"/>
          <w:b/>
          <w:szCs w:val="24"/>
        </w:rPr>
        <w:t xml:space="preserve">&lt;Insert titles of other organizational plans or policies that have a connection to the </w:t>
      </w:r>
      <w:r w:rsidR="00232910">
        <w:rPr>
          <w:rFonts w:ascii="Arial" w:hAnsi="Arial" w:cs="Arial"/>
          <w:b/>
          <w:szCs w:val="24"/>
        </w:rPr>
        <w:t>e</w:t>
      </w:r>
      <w:r w:rsidRPr="007E0120">
        <w:rPr>
          <w:rFonts w:ascii="Arial" w:hAnsi="Arial" w:cs="Arial"/>
          <w:b/>
          <w:szCs w:val="24"/>
        </w:rPr>
        <w:t xml:space="preserve">mergency </w:t>
      </w:r>
      <w:r w:rsidR="00232910">
        <w:rPr>
          <w:rFonts w:ascii="Arial" w:hAnsi="Arial" w:cs="Arial"/>
          <w:b/>
          <w:szCs w:val="24"/>
        </w:rPr>
        <w:t>o</w:t>
      </w:r>
      <w:r w:rsidRPr="007E0120">
        <w:rPr>
          <w:rFonts w:ascii="Arial" w:hAnsi="Arial" w:cs="Arial"/>
          <w:b/>
          <w:szCs w:val="24"/>
        </w:rPr>
        <w:t xml:space="preserve">perations </w:t>
      </w:r>
      <w:r w:rsidR="00232910">
        <w:rPr>
          <w:rFonts w:ascii="Arial" w:hAnsi="Arial" w:cs="Arial"/>
          <w:b/>
          <w:szCs w:val="24"/>
        </w:rPr>
        <w:t>p</w:t>
      </w:r>
      <w:r w:rsidRPr="007E0120">
        <w:rPr>
          <w:rFonts w:ascii="Arial" w:hAnsi="Arial" w:cs="Arial"/>
          <w:b/>
          <w:szCs w:val="24"/>
        </w:rPr>
        <w:t>lan&gt;</w:t>
      </w:r>
    </w:p>
    <w:p w:rsidR="007E0120" w:rsidRPr="007E0120" w:rsidRDefault="007E0120" w:rsidP="007E0120">
      <w:pPr>
        <w:tabs>
          <w:tab w:val="num" w:pos="432"/>
        </w:tabs>
        <w:ind w:left="432" w:hanging="432"/>
        <w:rPr>
          <w:rFonts w:ascii="Arial" w:hAnsi="Arial" w:cs="Arial"/>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Mississippi Emergency Management Agency (MEMA)</w:t>
      </w:r>
    </w:p>
    <w:p w:rsidR="00443A9F" w:rsidRPr="007E0120" w:rsidRDefault="00BA7CC9" w:rsidP="007E0120">
      <w:pPr>
        <w:ind w:left="864" w:hanging="504"/>
        <w:rPr>
          <w:rFonts w:ascii="Arial" w:hAnsi="Arial" w:cs="Arial"/>
          <w:szCs w:val="24"/>
        </w:rPr>
      </w:pPr>
      <w:hyperlink r:id="rId15" w:history="1">
        <w:r w:rsidR="00443A9F" w:rsidRPr="007E0120">
          <w:rPr>
            <w:rStyle w:val="Hyperlink"/>
            <w:rFonts w:ascii="Arial" w:hAnsi="Arial" w:cs="Arial"/>
            <w:szCs w:val="24"/>
          </w:rPr>
          <w:t>http://www.msema.org/</w:t>
        </w:r>
      </w:hyperlink>
    </w:p>
    <w:p w:rsidR="007E0120" w:rsidRPr="007E0120" w:rsidRDefault="007E0120" w:rsidP="007E0120">
      <w:pPr>
        <w:ind w:left="432" w:hanging="504"/>
        <w:rPr>
          <w:rFonts w:ascii="Arial" w:hAnsi="Arial" w:cs="Arial"/>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National Incident Management System (NIMS)</w:t>
      </w:r>
    </w:p>
    <w:p w:rsidR="00C12A9C" w:rsidRDefault="00443A9F" w:rsidP="00C12A9C">
      <w:pPr>
        <w:ind w:firstLine="360"/>
        <w:rPr>
          <w:rFonts w:ascii="Arial" w:hAnsi="Arial" w:cs="Arial"/>
          <w:szCs w:val="24"/>
        </w:rPr>
      </w:pPr>
      <w:r w:rsidRPr="007E0120">
        <w:rPr>
          <w:rFonts w:ascii="Arial" w:hAnsi="Arial" w:cs="Arial"/>
          <w:szCs w:val="24"/>
        </w:rPr>
        <w:t xml:space="preserve">Federal Emergency Management Agency (FEMA) </w:t>
      </w:r>
    </w:p>
    <w:p w:rsidR="00C12A9C" w:rsidRDefault="00BA7CC9" w:rsidP="00C12A9C">
      <w:pPr>
        <w:ind w:firstLine="360"/>
      </w:pPr>
      <w:hyperlink r:id="rId16" w:history="1">
        <w:r w:rsidR="00C12A9C" w:rsidRPr="00DB4F63">
          <w:rPr>
            <w:rStyle w:val="Hyperlink"/>
            <w:rFonts w:ascii="Arial" w:hAnsi="Arial" w:cs="Arial"/>
          </w:rPr>
          <w:t>https://www.fema.gov/national-incident-management-system</w:t>
        </w:r>
      </w:hyperlink>
    </w:p>
    <w:p w:rsidR="00443A9F" w:rsidRPr="007E0120" w:rsidRDefault="00443A9F" w:rsidP="00586767">
      <w:pPr>
        <w:ind w:firstLine="90"/>
        <w:rPr>
          <w:rFonts w:ascii="Arial" w:hAnsi="Arial" w:cs="Arial"/>
          <w:b/>
          <w:szCs w:val="24"/>
        </w:rPr>
      </w:pPr>
      <w:r w:rsidRPr="007E0120">
        <w:rPr>
          <w:rFonts w:ascii="Arial" w:hAnsi="Arial" w:cs="Arial"/>
          <w:b/>
          <w:szCs w:val="24"/>
        </w:rPr>
        <w:t xml:space="preserve">Incident Command System (ICS) </w:t>
      </w:r>
    </w:p>
    <w:p w:rsidR="00443A9F" w:rsidRPr="007E0120" w:rsidRDefault="00443A9F" w:rsidP="007E0120">
      <w:pPr>
        <w:ind w:firstLine="360"/>
        <w:rPr>
          <w:rFonts w:ascii="Arial" w:hAnsi="Arial" w:cs="Arial"/>
          <w:szCs w:val="24"/>
        </w:rPr>
      </w:pPr>
      <w:r w:rsidRPr="007E0120">
        <w:rPr>
          <w:rFonts w:ascii="Arial" w:hAnsi="Arial" w:cs="Arial"/>
          <w:szCs w:val="24"/>
        </w:rPr>
        <w:t>FEMA</w:t>
      </w:r>
    </w:p>
    <w:p w:rsidR="007E0120" w:rsidRDefault="00175E9D" w:rsidP="00175E9D">
      <w:pPr>
        <w:tabs>
          <w:tab w:val="num" w:pos="432"/>
        </w:tabs>
      </w:pPr>
      <w:r>
        <w:t xml:space="preserve">      </w:t>
      </w:r>
      <w:hyperlink r:id="rId17" w:history="1">
        <w:r w:rsidRPr="0088610F">
          <w:rPr>
            <w:rStyle w:val="Hyperlink"/>
            <w:rFonts w:ascii="Arial" w:hAnsi="Arial" w:cs="Arial"/>
          </w:rPr>
          <w:t>https://training.fema.gov/emiweb/is/icsresource/index.htm</w:t>
        </w:r>
      </w:hyperlink>
    </w:p>
    <w:p w:rsidR="00175E9D" w:rsidRPr="007E0120" w:rsidRDefault="00175E9D" w:rsidP="007E0120">
      <w:pPr>
        <w:tabs>
          <w:tab w:val="num" w:pos="432"/>
        </w:tabs>
        <w:ind w:left="432" w:firstLine="360"/>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Strategic National Stockpile</w:t>
      </w:r>
    </w:p>
    <w:p w:rsidR="00443A9F" w:rsidRPr="007E0120" w:rsidRDefault="00443A9F" w:rsidP="007E0120">
      <w:pPr>
        <w:ind w:firstLine="360"/>
        <w:rPr>
          <w:rFonts w:ascii="Arial" w:hAnsi="Arial" w:cs="Arial"/>
          <w:szCs w:val="24"/>
        </w:rPr>
      </w:pPr>
      <w:r w:rsidRPr="007E0120">
        <w:rPr>
          <w:rFonts w:ascii="Arial" w:hAnsi="Arial" w:cs="Arial"/>
          <w:szCs w:val="24"/>
        </w:rPr>
        <w:t>Centers for Disease Control and Prevention</w:t>
      </w:r>
    </w:p>
    <w:p w:rsidR="00C12A9C" w:rsidRDefault="00BA7CC9" w:rsidP="00586767">
      <w:pPr>
        <w:tabs>
          <w:tab w:val="num" w:pos="432"/>
        </w:tabs>
        <w:ind w:left="432" w:hanging="72"/>
      </w:pPr>
      <w:hyperlink r:id="rId18" w:history="1">
        <w:r w:rsidR="00C12A9C" w:rsidRPr="00D64BBB">
          <w:rPr>
            <w:rStyle w:val="Hyperlink"/>
            <w:rFonts w:ascii="Arial" w:hAnsi="Arial" w:cs="Arial"/>
            <w:szCs w:val="24"/>
          </w:rPr>
          <w:t>http://www.cdc.gov/phpr/stockpile/index.htm</w:t>
        </w:r>
      </w:hyperlink>
    </w:p>
    <w:p w:rsidR="00C12A9C" w:rsidRDefault="00C12A9C" w:rsidP="007E0120">
      <w:pPr>
        <w:tabs>
          <w:tab w:val="num" w:pos="432"/>
        </w:tabs>
        <w:ind w:left="432" w:hanging="432"/>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Mississippi Responder Management System</w:t>
      </w:r>
    </w:p>
    <w:p w:rsidR="00443A9F" w:rsidRPr="007E0120" w:rsidRDefault="00443A9F" w:rsidP="007E0120">
      <w:pPr>
        <w:ind w:firstLine="360"/>
        <w:rPr>
          <w:rFonts w:ascii="Arial" w:hAnsi="Arial" w:cs="Arial"/>
          <w:szCs w:val="24"/>
        </w:rPr>
      </w:pPr>
      <w:r w:rsidRPr="007E0120">
        <w:rPr>
          <w:rFonts w:ascii="Arial" w:hAnsi="Arial" w:cs="Arial"/>
          <w:szCs w:val="24"/>
        </w:rPr>
        <w:t>Mississippi State Department of Health</w:t>
      </w:r>
    </w:p>
    <w:p w:rsidR="007E0120" w:rsidRDefault="00BA7CC9" w:rsidP="00586767">
      <w:pPr>
        <w:tabs>
          <w:tab w:val="num" w:pos="432"/>
        </w:tabs>
        <w:ind w:left="432" w:hanging="72"/>
      </w:pPr>
      <w:hyperlink r:id="rId19" w:history="1">
        <w:r w:rsidR="00586767" w:rsidRPr="006943C7">
          <w:rPr>
            <w:rStyle w:val="Hyperlink"/>
            <w:rFonts w:ascii="Arial" w:hAnsi="Arial" w:cs="Arial"/>
            <w:szCs w:val="24"/>
          </w:rPr>
          <w:t>https://signupms.org/index.php</w:t>
        </w:r>
      </w:hyperlink>
    </w:p>
    <w:p w:rsidR="00586767" w:rsidRPr="007E0120" w:rsidRDefault="00586767" w:rsidP="007E0120">
      <w:pPr>
        <w:tabs>
          <w:tab w:val="num" w:pos="432"/>
        </w:tabs>
        <w:ind w:left="432" w:hanging="432"/>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Centers for Medicare &amp; Medicaid Services (CMS) </w:t>
      </w:r>
    </w:p>
    <w:p w:rsidR="00443A9F" w:rsidRPr="001A01EB" w:rsidRDefault="00BA7CC9" w:rsidP="007E0120">
      <w:pPr>
        <w:ind w:firstLine="360"/>
        <w:rPr>
          <w:rFonts w:ascii="Arial" w:hAnsi="Arial" w:cs="Arial"/>
          <w:szCs w:val="24"/>
        </w:rPr>
      </w:pPr>
      <w:hyperlink r:id="rId20" w:history="1">
        <w:r w:rsidR="00443A9F" w:rsidRPr="001A01EB">
          <w:rPr>
            <w:rFonts w:ascii="Arial" w:hAnsi="Arial" w:cs="Arial"/>
            <w:color w:val="0000FF"/>
            <w:szCs w:val="24"/>
            <w:u w:val="single"/>
          </w:rPr>
          <w:t>http://www.cms.gov</w:t>
        </w:r>
      </w:hyperlink>
    </w:p>
    <w:p w:rsidR="007E0120" w:rsidRPr="007E0120" w:rsidRDefault="007E0120" w:rsidP="007E0120">
      <w:pPr>
        <w:tabs>
          <w:tab w:val="num" w:pos="432"/>
        </w:tabs>
        <w:ind w:left="432" w:hanging="432"/>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Disaster Resiliency and NFPA Codes and Standards </w:t>
      </w:r>
    </w:p>
    <w:p w:rsidR="00443A9F" w:rsidRPr="007E0120" w:rsidRDefault="00443A9F" w:rsidP="007E0120">
      <w:pPr>
        <w:ind w:left="360"/>
        <w:rPr>
          <w:rFonts w:ascii="Arial" w:hAnsi="Arial" w:cs="Arial"/>
          <w:szCs w:val="24"/>
        </w:rPr>
      </w:pPr>
      <w:r w:rsidRPr="007E0120">
        <w:rPr>
          <w:rFonts w:ascii="Arial" w:hAnsi="Arial" w:cs="Arial"/>
          <w:szCs w:val="24"/>
        </w:rPr>
        <w:t xml:space="preserve">Refer to the </w:t>
      </w:r>
      <w:r w:rsidR="00DA6E7E" w:rsidRPr="007E0120">
        <w:rPr>
          <w:rFonts w:ascii="Arial" w:hAnsi="Arial" w:cs="Arial"/>
          <w:szCs w:val="24"/>
        </w:rPr>
        <w:t>N</w:t>
      </w:r>
      <w:r w:rsidRPr="007E0120">
        <w:rPr>
          <w:rFonts w:ascii="Arial" w:hAnsi="Arial" w:cs="Arial"/>
          <w:szCs w:val="24"/>
        </w:rPr>
        <w:t xml:space="preserve">ational </w:t>
      </w:r>
      <w:r w:rsidR="00DA6E7E" w:rsidRPr="007E0120">
        <w:rPr>
          <w:rFonts w:ascii="Arial" w:hAnsi="Arial" w:cs="Arial"/>
          <w:szCs w:val="24"/>
        </w:rPr>
        <w:t>F</w:t>
      </w:r>
      <w:r w:rsidRPr="007E0120">
        <w:rPr>
          <w:rFonts w:ascii="Arial" w:hAnsi="Arial" w:cs="Arial"/>
          <w:szCs w:val="24"/>
        </w:rPr>
        <w:t xml:space="preserve">ire </w:t>
      </w:r>
      <w:r w:rsidR="00DA6E7E" w:rsidRPr="007E0120">
        <w:rPr>
          <w:rFonts w:ascii="Arial" w:hAnsi="Arial" w:cs="Arial"/>
          <w:szCs w:val="24"/>
        </w:rPr>
        <w:t>P</w:t>
      </w:r>
      <w:r w:rsidRPr="007E0120">
        <w:rPr>
          <w:rFonts w:ascii="Arial" w:hAnsi="Arial" w:cs="Arial"/>
          <w:szCs w:val="24"/>
        </w:rPr>
        <w:t xml:space="preserve">rotection </w:t>
      </w:r>
      <w:r w:rsidR="00DA6E7E" w:rsidRPr="007E0120">
        <w:rPr>
          <w:rFonts w:ascii="Arial" w:hAnsi="Arial" w:cs="Arial"/>
          <w:szCs w:val="24"/>
        </w:rPr>
        <w:t>A</w:t>
      </w:r>
      <w:r w:rsidRPr="007E0120">
        <w:rPr>
          <w:rFonts w:ascii="Arial" w:hAnsi="Arial" w:cs="Arial"/>
          <w:szCs w:val="24"/>
        </w:rPr>
        <w:t xml:space="preserve">ssociation (NFPA) Standards in NFPA 101 </w:t>
      </w:r>
      <w:r w:rsidR="00DA6E7E" w:rsidRPr="007E0120">
        <w:rPr>
          <w:rFonts w:ascii="Arial" w:hAnsi="Arial" w:cs="Arial"/>
          <w:szCs w:val="24"/>
        </w:rPr>
        <w:t>Life Safety Code, and NFPA 1600, Disaster/Emergency Management and Business Continuity Programs</w:t>
      </w:r>
    </w:p>
    <w:p w:rsidR="006F6D95" w:rsidRPr="007E0120" w:rsidRDefault="006F6D95" w:rsidP="007E0120">
      <w:pPr>
        <w:ind w:left="360"/>
        <w:rPr>
          <w:rFonts w:ascii="Arial" w:hAnsi="Arial" w:cs="Arial"/>
          <w:szCs w:val="24"/>
        </w:rPr>
      </w:pPr>
    </w:p>
    <w:p w:rsidR="006F6D95" w:rsidRPr="00F05D27" w:rsidRDefault="006F6D95" w:rsidP="007E0120">
      <w:pPr>
        <w:ind w:left="432" w:hanging="432"/>
        <w:rPr>
          <w:rFonts w:ascii="Arial" w:hAnsi="Arial" w:cs="Arial"/>
          <w:b/>
          <w:szCs w:val="24"/>
        </w:rPr>
      </w:pPr>
      <w:r w:rsidRPr="00F05D27">
        <w:rPr>
          <w:rFonts w:ascii="Arial" w:hAnsi="Arial" w:cs="Arial"/>
          <w:b/>
          <w:szCs w:val="24"/>
        </w:rPr>
        <w:t>Mississippi Emergency Access Program (MEAP)</w:t>
      </w:r>
    </w:p>
    <w:p w:rsidR="006F6D95" w:rsidRPr="001A01EB" w:rsidRDefault="00BA7CC9" w:rsidP="007E0120">
      <w:pPr>
        <w:ind w:left="360"/>
        <w:rPr>
          <w:rFonts w:ascii="Arial" w:hAnsi="Arial" w:cs="Arial"/>
        </w:rPr>
      </w:pPr>
      <w:hyperlink r:id="rId21" w:history="1">
        <w:r w:rsidR="006F6D95" w:rsidRPr="001A01EB">
          <w:rPr>
            <w:rStyle w:val="Hyperlink"/>
            <w:rFonts w:ascii="Arial" w:hAnsi="Arial" w:cs="Arial"/>
            <w:szCs w:val="24"/>
          </w:rPr>
          <w:t>http://www.dps.state.ms.us/divisions/office-of-emergency-operations/mississippi-statewide-credentialing-access-program/</w:t>
        </w:r>
      </w:hyperlink>
    </w:p>
    <w:p w:rsidR="00CB476C" w:rsidRDefault="00CB476C" w:rsidP="00CB476C"/>
    <w:p w:rsidR="00CF63B8" w:rsidRPr="000455CD" w:rsidRDefault="0002672F" w:rsidP="00BC5FAC">
      <w:pPr>
        <w:ind w:left="360"/>
        <w:rPr>
          <w:rFonts w:ascii="Arial" w:hAnsi="Arial" w:cs="Arial"/>
          <w:sz w:val="22"/>
          <w:szCs w:val="22"/>
        </w:rPr>
      </w:pPr>
      <w:r>
        <w:rPr>
          <w:rFonts w:ascii="Arial" w:hAnsi="Arial" w:cs="Arial"/>
          <w:sz w:val="22"/>
          <w:szCs w:val="22"/>
        </w:rPr>
        <w:br w:type="page"/>
      </w:r>
    </w:p>
    <w:p w:rsidR="00CF63B8" w:rsidRPr="003B7718" w:rsidRDefault="003B7718" w:rsidP="00CA22D5">
      <w:pPr>
        <w:pStyle w:val="Heading2"/>
      </w:pPr>
      <w:bookmarkStart w:id="15" w:name="_Toc477859597"/>
      <w:r w:rsidRPr="003B7718">
        <w:t>SITUATION</w:t>
      </w:r>
      <w:bookmarkEnd w:id="15"/>
    </w:p>
    <w:p w:rsidR="003B7718" w:rsidRPr="003B7718" w:rsidRDefault="003B7718" w:rsidP="003B7718">
      <w:pPr>
        <w:pStyle w:val="BodyText"/>
        <w:spacing w:before="0"/>
        <w:rPr>
          <w:rFonts w:ascii="Arial" w:hAnsi="Arial" w:cs="Arial"/>
          <w:szCs w:val="24"/>
        </w:rPr>
      </w:pPr>
    </w:p>
    <w:p w:rsidR="00CF63B8" w:rsidRPr="003B7718" w:rsidRDefault="00CF63B8" w:rsidP="00CB7DED">
      <w:pPr>
        <w:pStyle w:val="Heading3"/>
        <w:numPr>
          <w:ilvl w:val="0"/>
          <w:numId w:val="0"/>
        </w:numPr>
      </w:pPr>
      <w:bookmarkStart w:id="16" w:name="_Toc477859598"/>
      <w:r w:rsidRPr="003B7718">
        <w:t>Risk Assessment</w:t>
      </w:r>
      <w:bookmarkEnd w:id="16"/>
    </w:p>
    <w:p w:rsidR="003B7718" w:rsidRPr="003B7718" w:rsidRDefault="003B7718" w:rsidP="003B7718">
      <w:pPr>
        <w:pStyle w:val="BodyText"/>
        <w:spacing w:before="0"/>
        <w:rPr>
          <w:rFonts w:ascii="Arial" w:hAnsi="Arial" w:cs="Arial"/>
          <w:szCs w:val="24"/>
        </w:rPr>
      </w:pPr>
    </w:p>
    <w:p w:rsidR="0048381A" w:rsidRPr="003B7718" w:rsidRDefault="00CF63B8" w:rsidP="003B7718">
      <w:pPr>
        <w:pStyle w:val="BodyText"/>
        <w:spacing w:before="0"/>
        <w:jc w:val="left"/>
        <w:rPr>
          <w:rFonts w:ascii="Arial" w:hAnsi="Arial" w:cs="Arial"/>
          <w:szCs w:val="24"/>
        </w:rPr>
      </w:pPr>
      <w:r w:rsidRPr="003B7718">
        <w:rPr>
          <w:rFonts w:ascii="Arial" w:hAnsi="Arial" w:cs="Arial"/>
          <w:szCs w:val="24"/>
        </w:rPr>
        <w:t xml:space="preserve">A </w:t>
      </w:r>
      <w:r w:rsidR="007E4662">
        <w:rPr>
          <w:rFonts w:ascii="Arial" w:hAnsi="Arial" w:cs="Arial"/>
          <w:szCs w:val="24"/>
        </w:rPr>
        <w:t>h</w:t>
      </w:r>
      <w:r w:rsidRPr="003B7718">
        <w:rPr>
          <w:rFonts w:ascii="Arial" w:hAnsi="Arial" w:cs="Arial"/>
          <w:szCs w:val="24"/>
        </w:rPr>
        <w:t xml:space="preserve">azard </w:t>
      </w:r>
      <w:r w:rsidR="007E4662">
        <w:rPr>
          <w:rFonts w:ascii="Arial" w:hAnsi="Arial" w:cs="Arial"/>
          <w:szCs w:val="24"/>
        </w:rPr>
        <w:t>v</w:t>
      </w:r>
      <w:r w:rsidRPr="003B7718">
        <w:rPr>
          <w:rFonts w:ascii="Arial" w:hAnsi="Arial" w:cs="Arial"/>
          <w:szCs w:val="24"/>
        </w:rPr>
        <w:t xml:space="preserve">ulnerability </w:t>
      </w:r>
      <w:r w:rsidR="007E4662">
        <w:rPr>
          <w:rFonts w:ascii="Arial" w:hAnsi="Arial" w:cs="Arial"/>
          <w:szCs w:val="24"/>
        </w:rPr>
        <w:t>a</w:t>
      </w:r>
      <w:r w:rsidRPr="003B7718">
        <w:rPr>
          <w:rFonts w:ascii="Arial" w:hAnsi="Arial" w:cs="Arial"/>
          <w:szCs w:val="24"/>
        </w:rPr>
        <w:t xml:space="preserve">nalysis </w:t>
      </w:r>
      <w:r w:rsidR="007F56E8">
        <w:rPr>
          <w:rFonts w:ascii="Arial" w:hAnsi="Arial" w:cs="Arial"/>
          <w:szCs w:val="24"/>
        </w:rPr>
        <w:t xml:space="preserve">(HVA) </w:t>
      </w:r>
      <w:r w:rsidRPr="003B7718">
        <w:rPr>
          <w:rFonts w:ascii="Arial" w:hAnsi="Arial" w:cs="Arial"/>
          <w:szCs w:val="24"/>
        </w:rPr>
        <w:t>conducted by</w:t>
      </w:r>
      <w:r w:rsidR="007E4662">
        <w:rPr>
          <w:rFonts w:ascii="Arial" w:hAnsi="Arial" w:cs="Arial"/>
          <w:szCs w:val="24"/>
        </w:rPr>
        <w:t xml:space="preserve"> the</w:t>
      </w:r>
      <w:r w:rsidRPr="003B7718">
        <w:rPr>
          <w:rFonts w:ascii="Arial" w:hAnsi="Arial" w:cs="Arial"/>
          <w:szCs w:val="24"/>
        </w:rPr>
        <w:t xml:space="preserve"> </w:t>
      </w:r>
      <w:r w:rsidRPr="003B7718">
        <w:rPr>
          <w:rFonts w:ascii="Arial" w:hAnsi="Arial" w:cs="Arial"/>
          <w:b/>
          <w:szCs w:val="24"/>
        </w:rPr>
        <w:t>&lt;Insert name of entity</w:t>
      </w:r>
      <w:r w:rsidRPr="003B7718">
        <w:rPr>
          <w:rFonts w:ascii="Arial" w:hAnsi="Arial" w:cs="Arial"/>
          <w:b/>
          <w:i/>
          <w:szCs w:val="24"/>
        </w:rPr>
        <w:t>&gt;</w:t>
      </w:r>
      <w:r w:rsidRPr="003B7718">
        <w:rPr>
          <w:rFonts w:ascii="Arial" w:hAnsi="Arial" w:cs="Arial"/>
          <w:szCs w:val="24"/>
        </w:rPr>
        <w:t xml:space="preserve"> provides details on local hazards including type, effects, impacts, risk, capabilities</w:t>
      </w:r>
      <w:r w:rsidR="007E4662">
        <w:rPr>
          <w:rFonts w:ascii="Arial" w:hAnsi="Arial" w:cs="Arial"/>
          <w:szCs w:val="24"/>
        </w:rPr>
        <w:t>,</w:t>
      </w:r>
      <w:r w:rsidRPr="003B7718">
        <w:rPr>
          <w:rFonts w:ascii="Arial" w:hAnsi="Arial" w:cs="Arial"/>
          <w:szCs w:val="24"/>
        </w:rPr>
        <w:t xml:space="preserve"> and other related data. </w:t>
      </w:r>
    </w:p>
    <w:p w:rsidR="003B7718" w:rsidRPr="00BE2D37" w:rsidRDefault="003B7718" w:rsidP="00BE2D37">
      <w:pPr>
        <w:rPr>
          <w:rFonts w:ascii="Arial" w:hAnsi="Arial" w:cs="Arial"/>
        </w:rPr>
      </w:pPr>
    </w:p>
    <w:p w:rsidR="0048381A" w:rsidRPr="00BE2D37" w:rsidRDefault="007E4662" w:rsidP="00BE2D37">
      <w:pPr>
        <w:rPr>
          <w:rFonts w:ascii="Arial" w:hAnsi="Arial" w:cs="Arial"/>
        </w:rPr>
      </w:pPr>
      <w:r w:rsidRPr="00BE2D37">
        <w:rPr>
          <w:rFonts w:ascii="Arial" w:hAnsi="Arial" w:cs="Arial"/>
        </w:rPr>
        <w:t xml:space="preserve">Facility and Mississippi State Department of Health County Medical HVAs are located in Attachments 1 and 2 of the Continuity of Operations Annex. A template is available for the </w:t>
      </w:r>
      <w:r w:rsidR="0036236F" w:rsidRPr="00BE2D37">
        <w:rPr>
          <w:rFonts w:ascii="Arial" w:hAnsi="Arial" w:cs="Arial"/>
        </w:rPr>
        <w:t>facility</w:t>
      </w:r>
      <w:r w:rsidRPr="00BE2D37">
        <w:rPr>
          <w:rFonts w:ascii="Arial" w:hAnsi="Arial" w:cs="Arial"/>
        </w:rPr>
        <w:t xml:space="preserve"> HVA and can be obtained from the Mississippi State Department of Health </w:t>
      </w:r>
      <w:r w:rsidR="00DD0F9E">
        <w:rPr>
          <w:rFonts w:ascii="Arial" w:hAnsi="Arial" w:cs="Arial"/>
        </w:rPr>
        <w:t>Emergency</w:t>
      </w:r>
      <w:r w:rsidRPr="00BE2D37">
        <w:rPr>
          <w:rFonts w:ascii="Arial" w:hAnsi="Arial" w:cs="Arial"/>
        </w:rPr>
        <w:t xml:space="preserve"> Planner. The Medical HVA may also be obtained from the </w:t>
      </w:r>
      <w:r w:rsidR="00DD0F9E">
        <w:rPr>
          <w:rFonts w:ascii="Arial" w:hAnsi="Arial" w:cs="Arial"/>
        </w:rPr>
        <w:t>Emergency</w:t>
      </w:r>
      <w:r w:rsidRPr="00BE2D37">
        <w:rPr>
          <w:rFonts w:ascii="Arial" w:hAnsi="Arial" w:cs="Arial"/>
        </w:rPr>
        <w:t xml:space="preserve"> Planner if facility is unable to find on</w:t>
      </w:r>
      <w:r w:rsidR="008D1FCB">
        <w:rPr>
          <w:rFonts w:ascii="Arial" w:hAnsi="Arial" w:cs="Arial"/>
        </w:rPr>
        <w:t xml:space="preserve"> the </w:t>
      </w:r>
      <w:r w:rsidRPr="00BE2D37">
        <w:rPr>
          <w:rFonts w:ascii="Arial" w:hAnsi="Arial" w:cs="Arial"/>
        </w:rPr>
        <w:t xml:space="preserve">county website. </w:t>
      </w:r>
    </w:p>
    <w:p w:rsidR="003B7718" w:rsidRPr="003B7718" w:rsidRDefault="003B7718" w:rsidP="003B7718">
      <w:pPr>
        <w:pStyle w:val="BodyText"/>
        <w:spacing w:before="0"/>
        <w:ind w:left="360" w:hanging="360"/>
        <w:rPr>
          <w:rFonts w:ascii="Arial" w:hAnsi="Arial" w:cs="Arial"/>
          <w:szCs w:val="24"/>
        </w:rPr>
      </w:pPr>
    </w:p>
    <w:p w:rsidR="00391D05" w:rsidRPr="0079263F" w:rsidRDefault="007E4662" w:rsidP="00A50CC6">
      <w:pPr>
        <w:pStyle w:val="Heading5"/>
      </w:pPr>
      <w:r>
        <w:t>&lt;</w:t>
      </w:r>
      <w:r w:rsidR="00391D05" w:rsidRPr="0079263F">
        <w:t xml:space="preserve">Insert the top </w:t>
      </w:r>
      <w:r w:rsidR="007F56E8">
        <w:t>five</w:t>
      </w:r>
      <w:r w:rsidR="00391D05" w:rsidRPr="0079263F">
        <w:t xml:space="preserve"> hazards from facility HVA</w:t>
      </w:r>
      <w:r>
        <w:t>&gt;</w:t>
      </w:r>
    </w:p>
    <w:p w:rsidR="003B7718" w:rsidRDefault="003B7718" w:rsidP="005D49EF">
      <w:pPr>
        <w:pStyle w:val="ListParagraph"/>
        <w:ind w:left="0"/>
        <w:rPr>
          <w:rFonts w:ascii="Arial" w:hAnsi="Arial" w:cs="Arial"/>
          <w:szCs w:val="24"/>
        </w:rPr>
      </w:pPr>
    </w:p>
    <w:p w:rsidR="00391D05" w:rsidRPr="003B7718" w:rsidRDefault="007F56E8" w:rsidP="003B7718">
      <w:pPr>
        <w:pStyle w:val="BodyText"/>
        <w:spacing w:before="0"/>
        <w:ind w:left="720" w:hanging="360"/>
        <w:rPr>
          <w:rFonts w:ascii="Arial" w:hAnsi="Arial" w:cs="Arial"/>
          <w:szCs w:val="24"/>
        </w:rPr>
      </w:pPr>
      <w:r>
        <w:rPr>
          <w:rFonts w:ascii="Arial" w:hAnsi="Arial" w:cs="Arial"/>
          <w:szCs w:val="24"/>
        </w:rPr>
        <w:t>1</w:t>
      </w:r>
      <w:r w:rsidR="00391D05" w:rsidRPr="003B7718">
        <w:rPr>
          <w:rFonts w:ascii="Arial" w:hAnsi="Arial" w:cs="Arial"/>
          <w:szCs w:val="24"/>
        </w:rPr>
        <w:t>.</w:t>
      </w:r>
    </w:p>
    <w:p w:rsidR="00391D05" w:rsidRPr="003B7718" w:rsidRDefault="007F56E8" w:rsidP="003B7718">
      <w:pPr>
        <w:pStyle w:val="BodyText"/>
        <w:spacing w:before="0"/>
        <w:ind w:left="720" w:hanging="360"/>
        <w:rPr>
          <w:rFonts w:ascii="Arial" w:hAnsi="Arial" w:cs="Arial"/>
          <w:szCs w:val="24"/>
        </w:rPr>
      </w:pPr>
      <w:r>
        <w:rPr>
          <w:rFonts w:ascii="Arial" w:hAnsi="Arial" w:cs="Arial"/>
          <w:szCs w:val="24"/>
        </w:rPr>
        <w:t>2</w:t>
      </w:r>
      <w:r w:rsidR="00391D05" w:rsidRPr="003B7718">
        <w:rPr>
          <w:rFonts w:ascii="Arial" w:hAnsi="Arial" w:cs="Arial"/>
          <w:szCs w:val="24"/>
        </w:rPr>
        <w:t>.</w:t>
      </w:r>
    </w:p>
    <w:p w:rsidR="00391D05" w:rsidRPr="003B7718" w:rsidRDefault="007F56E8" w:rsidP="003B7718">
      <w:pPr>
        <w:pStyle w:val="BodyText"/>
        <w:spacing w:before="0"/>
        <w:ind w:left="720" w:hanging="360"/>
        <w:rPr>
          <w:rFonts w:ascii="Arial" w:hAnsi="Arial" w:cs="Arial"/>
          <w:szCs w:val="24"/>
        </w:rPr>
      </w:pPr>
      <w:r>
        <w:rPr>
          <w:rFonts w:ascii="Arial" w:hAnsi="Arial" w:cs="Arial"/>
          <w:szCs w:val="24"/>
        </w:rPr>
        <w:t>3</w:t>
      </w:r>
      <w:r w:rsidR="00391D05" w:rsidRPr="003B7718">
        <w:rPr>
          <w:rFonts w:ascii="Arial" w:hAnsi="Arial" w:cs="Arial"/>
          <w:szCs w:val="24"/>
        </w:rPr>
        <w:t>.</w:t>
      </w:r>
    </w:p>
    <w:p w:rsidR="00391D05" w:rsidRPr="003B7718" w:rsidRDefault="007F56E8" w:rsidP="003B7718">
      <w:pPr>
        <w:pStyle w:val="BodyText"/>
        <w:spacing w:before="0"/>
        <w:ind w:left="720" w:hanging="360"/>
        <w:rPr>
          <w:rFonts w:ascii="Arial" w:hAnsi="Arial" w:cs="Arial"/>
          <w:szCs w:val="24"/>
        </w:rPr>
      </w:pPr>
      <w:r>
        <w:rPr>
          <w:rFonts w:ascii="Arial" w:hAnsi="Arial" w:cs="Arial"/>
          <w:szCs w:val="24"/>
        </w:rPr>
        <w:t>4</w:t>
      </w:r>
      <w:r w:rsidR="00391D05" w:rsidRPr="003B7718">
        <w:rPr>
          <w:rFonts w:ascii="Arial" w:hAnsi="Arial" w:cs="Arial"/>
          <w:szCs w:val="24"/>
        </w:rPr>
        <w:t>.</w:t>
      </w:r>
    </w:p>
    <w:p w:rsidR="00391D05" w:rsidRPr="003B7718" w:rsidRDefault="007F56E8" w:rsidP="003B7718">
      <w:pPr>
        <w:pStyle w:val="BodyText"/>
        <w:spacing w:before="0"/>
        <w:ind w:left="720" w:hanging="360"/>
        <w:rPr>
          <w:rFonts w:ascii="Arial" w:hAnsi="Arial" w:cs="Arial"/>
          <w:szCs w:val="24"/>
        </w:rPr>
      </w:pPr>
      <w:r>
        <w:rPr>
          <w:rFonts w:ascii="Arial" w:hAnsi="Arial" w:cs="Arial"/>
          <w:szCs w:val="24"/>
        </w:rPr>
        <w:t>5</w:t>
      </w:r>
      <w:r w:rsidR="003B7718">
        <w:rPr>
          <w:rFonts w:ascii="Arial" w:hAnsi="Arial" w:cs="Arial"/>
          <w:szCs w:val="24"/>
        </w:rPr>
        <w:t>.</w:t>
      </w:r>
    </w:p>
    <w:p w:rsidR="00391D05" w:rsidRPr="003B7718" w:rsidRDefault="00391D05" w:rsidP="003B7718">
      <w:pPr>
        <w:pStyle w:val="BodyText"/>
        <w:spacing w:before="0"/>
        <w:ind w:left="720" w:hanging="360"/>
        <w:rPr>
          <w:rFonts w:ascii="Arial" w:hAnsi="Arial" w:cs="Arial"/>
          <w:szCs w:val="24"/>
        </w:rPr>
      </w:pPr>
    </w:p>
    <w:p w:rsidR="00391D05" w:rsidRPr="003B7718" w:rsidRDefault="00391D05" w:rsidP="003B7718">
      <w:pPr>
        <w:rPr>
          <w:rFonts w:ascii="Arial" w:hAnsi="Arial" w:cs="Arial"/>
          <w:szCs w:val="24"/>
        </w:rPr>
      </w:pPr>
      <w:r w:rsidRPr="003B7718">
        <w:rPr>
          <w:rFonts w:ascii="Arial" w:hAnsi="Arial" w:cs="Arial"/>
          <w:szCs w:val="24"/>
        </w:rPr>
        <w:br w:type="page"/>
      </w:r>
    </w:p>
    <w:p w:rsidR="00CF63B8" w:rsidRPr="00A128A5" w:rsidRDefault="005C5A3B" w:rsidP="00CA22D5">
      <w:pPr>
        <w:pStyle w:val="Heading2"/>
      </w:pPr>
      <w:bookmarkStart w:id="17" w:name="_Toc477859599"/>
      <w:r w:rsidRPr="00A128A5">
        <w:t>CONCEPT OF OPERATIONS</w:t>
      </w:r>
      <w:bookmarkEnd w:id="17"/>
    </w:p>
    <w:p w:rsidR="005C5A3B" w:rsidRPr="00A128A5" w:rsidRDefault="005C5A3B" w:rsidP="00A128A5">
      <w:pPr>
        <w:pStyle w:val="BodyText"/>
        <w:spacing w:before="0"/>
        <w:rPr>
          <w:rFonts w:ascii="Arial" w:hAnsi="Arial" w:cs="Arial"/>
          <w:szCs w:val="24"/>
        </w:rPr>
      </w:pPr>
    </w:p>
    <w:p w:rsidR="00CF63B8" w:rsidRPr="00A128A5" w:rsidRDefault="00CF63B8" w:rsidP="004E6117">
      <w:pPr>
        <w:pStyle w:val="Heading3"/>
        <w:numPr>
          <w:ilvl w:val="0"/>
          <w:numId w:val="53"/>
        </w:numPr>
        <w:ind w:left="360"/>
      </w:pPr>
      <w:bookmarkStart w:id="18" w:name="_Toc477859600"/>
      <w:r w:rsidRPr="00A128A5">
        <w:t>Incident Management</w:t>
      </w:r>
      <w:bookmarkEnd w:id="18"/>
    </w:p>
    <w:p w:rsidR="005C5A3B" w:rsidRPr="00A128A5" w:rsidRDefault="005C5A3B" w:rsidP="00A128A5">
      <w:pPr>
        <w:pStyle w:val="BodyText"/>
        <w:spacing w:before="0"/>
        <w:rPr>
          <w:rFonts w:ascii="Arial" w:hAnsi="Arial" w:cs="Arial"/>
          <w:szCs w:val="24"/>
        </w:rPr>
      </w:pPr>
    </w:p>
    <w:p w:rsidR="00CF63B8" w:rsidRPr="00A128A5" w:rsidRDefault="00CF63B8" w:rsidP="00A128A5">
      <w:pPr>
        <w:pStyle w:val="BodyText"/>
        <w:spacing w:before="0"/>
        <w:jc w:val="left"/>
        <w:rPr>
          <w:rFonts w:ascii="Arial" w:hAnsi="Arial" w:cs="Arial"/>
          <w:szCs w:val="24"/>
        </w:rPr>
      </w:pPr>
      <w:r w:rsidRPr="00A128A5">
        <w:rPr>
          <w:rFonts w:ascii="Arial" w:hAnsi="Arial" w:cs="Arial"/>
          <w:szCs w:val="24"/>
        </w:rPr>
        <w:t>Incident management activities are divided into four phases: mitigation, preparedness, response</w:t>
      </w:r>
      <w:r w:rsidR="007E4662">
        <w:rPr>
          <w:rFonts w:ascii="Arial" w:hAnsi="Arial" w:cs="Arial"/>
          <w:szCs w:val="24"/>
        </w:rPr>
        <w:t>,</w:t>
      </w:r>
      <w:r w:rsidRPr="00A128A5">
        <w:rPr>
          <w:rFonts w:ascii="Arial" w:hAnsi="Arial" w:cs="Arial"/>
          <w:szCs w:val="24"/>
        </w:rPr>
        <w:t xml:space="preserve"> and recovery. These four phases are described below.</w:t>
      </w:r>
    </w:p>
    <w:p w:rsidR="005C5A3B" w:rsidRPr="00A128A5" w:rsidRDefault="005C5A3B" w:rsidP="00A128A5">
      <w:pPr>
        <w:pStyle w:val="BodyText"/>
        <w:spacing w:before="0"/>
        <w:jc w:val="left"/>
        <w:rPr>
          <w:rFonts w:ascii="Arial" w:hAnsi="Arial" w:cs="Arial"/>
          <w:szCs w:val="24"/>
        </w:rPr>
      </w:pPr>
    </w:p>
    <w:p w:rsidR="00BE2D37" w:rsidRDefault="00CF63B8" w:rsidP="004E6117">
      <w:pPr>
        <w:pStyle w:val="BodyText"/>
        <w:numPr>
          <w:ilvl w:val="0"/>
          <w:numId w:val="46"/>
        </w:numPr>
        <w:spacing w:before="0"/>
        <w:jc w:val="left"/>
        <w:rPr>
          <w:rFonts w:ascii="Arial" w:hAnsi="Arial" w:cs="Arial"/>
          <w:b/>
          <w:szCs w:val="24"/>
        </w:rPr>
      </w:pPr>
      <w:r w:rsidRPr="007E4662">
        <w:rPr>
          <w:rFonts w:ascii="Arial" w:hAnsi="Arial" w:cs="Arial"/>
          <w:b/>
        </w:rPr>
        <w:t>Mitigation</w:t>
      </w:r>
      <w:r w:rsidR="007E4662">
        <w:t xml:space="preserve">: </w:t>
      </w:r>
      <w:r w:rsidRPr="00A128A5">
        <w:rPr>
          <w:rFonts w:ascii="Arial" w:hAnsi="Arial" w:cs="Arial"/>
          <w:szCs w:val="24"/>
        </w:rPr>
        <w:t>Mitigation activities are those that eliminate or reduce the possibility of a disaster occurring. For healthcare operations, this may include installing generators for backup power, installing hurricane shutters</w:t>
      </w:r>
      <w:r w:rsidR="007E4662">
        <w:rPr>
          <w:rFonts w:ascii="Arial" w:hAnsi="Arial" w:cs="Arial"/>
          <w:szCs w:val="24"/>
        </w:rPr>
        <w:t>,</w:t>
      </w:r>
      <w:r w:rsidRPr="00A128A5">
        <w:rPr>
          <w:rFonts w:ascii="Arial" w:hAnsi="Arial" w:cs="Arial"/>
          <w:szCs w:val="24"/>
        </w:rPr>
        <w:t xml:space="preserve"> and raising electrical panels to protect them from possible flood damage.</w:t>
      </w:r>
      <w:r w:rsidR="00BE2D37">
        <w:rPr>
          <w:rFonts w:ascii="Arial" w:hAnsi="Arial" w:cs="Arial"/>
          <w:b/>
          <w:szCs w:val="24"/>
        </w:rPr>
        <w:t>&lt;Insert f</w:t>
      </w:r>
      <w:r w:rsidR="00EC3C73" w:rsidRPr="00A128A5">
        <w:rPr>
          <w:rFonts w:ascii="Arial" w:hAnsi="Arial" w:cs="Arial"/>
          <w:b/>
          <w:szCs w:val="24"/>
        </w:rPr>
        <w:t>acility’s strategies for mitigation&gt;</w:t>
      </w:r>
    </w:p>
    <w:p w:rsidR="00BE2D37" w:rsidRDefault="00BE2D37" w:rsidP="00BE2D37">
      <w:pPr>
        <w:pStyle w:val="BodyText"/>
        <w:spacing w:before="0"/>
        <w:ind w:left="720"/>
        <w:jc w:val="left"/>
        <w:rPr>
          <w:rFonts w:ascii="Arial" w:hAnsi="Arial" w:cs="Arial"/>
          <w:b/>
          <w:szCs w:val="24"/>
        </w:rPr>
      </w:pPr>
    </w:p>
    <w:p w:rsidR="00BE2D37" w:rsidRPr="00BE2D37" w:rsidRDefault="00CF63B8" w:rsidP="004E6117">
      <w:pPr>
        <w:pStyle w:val="BodyText"/>
        <w:numPr>
          <w:ilvl w:val="0"/>
          <w:numId w:val="46"/>
        </w:numPr>
        <w:spacing w:before="0"/>
        <w:jc w:val="left"/>
        <w:rPr>
          <w:rFonts w:ascii="Arial" w:hAnsi="Arial" w:cs="Arial"/>
          <w:b/>
          <w:szCs w:val="24"/>
        </w:rPr>
      </w:pPr>
      <w:r w:rsidRPr="00BE2D37">
        <w:rPr>
          <w:rFonts w:ascii="Arial" w:hAnsi="Arial" w:cs="Arial"/>
          <w:b/>
        </w:rPr>
        <w:t>Preparedness</w:t>
      </w:r>
      <w:r w:rsidR="007E4662" w:rsidRPr="007E4662">
        <w:t xml:space="preserve">: </w:t>
      </w:r>
      <w:r w:rsidRPr="00BE2D37">
        <w:rPr>
          <w:rFonts w:ascii="Arial" w:hAnsi="Arial" w:cs="Arial"/>
        </w:rPr>
        <w:t>Preparedness activities develop the response capabilities that are needed in the event an emergency occurs. These activities may include</w:t>
      </w:r>
      <w:r w:rsidR="007E4662" w:rsidRPr="00BE2D37">
        <w:rPr>
          <w:rFonts w:ascii="Arial" w:hAnsi="Arial" w:cs="Arial"/>
        </w:rPr>
        <w:t>:</w:t>
      </w:r>
      <w:r w:rsidRPr="00BE2D37">
        <w:rPr>
          <w:rFonts w:ascii="Arial" w:hAnsi="Arial" w:cs="Arial"/>
        </w:rPr>
        <w:t xml:space="preserve"> developing emergency operations plans and procedures, conducting training for personnel in those procedures, and conducting exercises with staff to ensure they are capable of implementing response procedures when necessary.</w:t>
      </w:r>
      <w:r w:rsidR="00EC3C73" w:rsidRPr="00BE2D37">
        <w:rPr>
          <w:rFonts w:ascii="Arial" w:hAnsi="Arial" w:cs="Arial"/>
          <w:b/>
        </w:rPr>
        <w:t>&lt;</w:t>
      </w:r>
      <w:r w:rsidR="00BE2D37">
        <w:rPr>
          <w:rFonts w:ascii="Arial" w:hAnsi="Arial" w:cs="Arial"/>
          <w:b/>
        </w:rPr>
        <w:t>Insert f</w:t>
      </w:r>
      <w:r w:rsidR="00EC3C73" w:rsidRPr="00BE2D37">
        <w:rPr>
          <w:rFonts w:ascii="Arial" w:hAnsi="Arial" w:cs="Arial"/>
          <w:b/>
        </w:rPr>
        <w:t>acility’s strategies for preparedness&gt;</w:t>
      </w:r>
    </w:p>
    <w:p w:rsidR="00BE2D37" w:rsidRPr="00BE2D37" w:rsidRDefault="00BE2D37" w:rsidP="00BE2D37">
      <w:pPr>
        <w:pStyle w:val="ListParagraph"/>
        <w:rPr>
          <w:rFonts w:ascii="Arial" w:hAnsi="Arial" w:cs="Arial"/>
        </w:rPr>
      </w:pPr>
    </w:p>
    <w:p w:rsidR="00BE2D37" w:rsidRPr="00BE2D37" w:rsidRDefault="00CF63B8" w:rsidP="004E6117">
      <w:pPr>
        <w:pStyle w:val="BodyText"/>
        <w:numPr>
          <w:ilvl w:val="0"/>
          <w:numId w:val="46"/>
        </w:numPr>
        <w:spacing w:before="0"/>
        <w:jc w:val="left"/>
        <w:rPr>
          <w:rFonts w:ascii="Arial" w:hAnsi="Arial" w:cs="Arial"/>
          <w:b/>
          <w:szCs w:val="24"/>
        </w:rPr>
      </w:pPr>
      <w:r w:rsidRPr="00BE2D37">
        <w:rPr>
          <w:rFonts w:ascii="Arial" w:hAnsi="Arial" w:cs="Arial"/>
          <w:b/>
        </w:rPr>
        <w:t>Response</w:t>
      </w:r>
      <w:r w:rsidR="007E4662" w:rsidRPr="00BE2D37">
        <w:rPr>
          <w:rFonts w:ascii="Arial" w:hAnsi="Arial" w:cs="Arial"/>
        </w:rPr>
        <w:t xml:space="preserve">: </w:t>
      </w:r>
      <w:r w:rsidRPr="00BE2D37">
        <w:rPr>
          <w:rFonts w:ascii="Arial" w:hAnsi="Arial" w:cs="Arial"/>
        </w:rPr>
        <w:t>Response</w:t>
      </w:r>
      <w:r w:rsidR="0073354A">
        <w:rPr>
          <w:rFonts w:ascii="Arial" w:hAnsi="Arial" w:cs="Arial"/>
        </w:rPr>
        <w:t xml:space="preserve"> activities include</w:t>
      </w:r>
      <w:r w:rsidRPr="00BE2D37">
        <w:rPr>
          <w:rFonts w:ascii="Arial" w:hAnsi="Arial" w:cs="Arial"/>
        </w:rPr>
        <w:t xml:space="preserve"> those actions that are taken when a disruption or emergency occurs. It encompasses the activities that address the short-term, direct effects of an incident. Response activities in the healthcare setting can include activating emergency </w:t>
      </w:r>
      <w:r w:rsidR="007E4662" w:rsidRPr="00BE2D37">
        <w:rPr>
          <w:rFonts w:ascii="Arial" w:hAnsi="Arial" w:cs="Arial"/>
        </w:rPr>
        <w:t xml:space="preserve">operations </w:t>
      </w:r>
      <w:r w:rsidRPr="00BE2D37">
        <w:rPr>
          <w:rFonts w:ascii="Arial" w:hAnsi="Arial" w:cs="Arial"/>
        </w:rPr>
        <w:t xml:space="preserve">plans and triaging and treating patients who have been affected by an incident. </w:t>
      </w:r>
      <w:r w:rsidR="00BE2D37">
        <w:rPr>
          <w:rFonts w:ascii="Arial" w:hAnsi="Arial" w:cs="Arial"/>
          <w:b/>
        </w:rPr>
        <w:t>&lt;Insert f</w:t>
      </w:r>
      <w:r w:rsidR="00EC3C73" w:rsidRPr="00BE2D37">
        <w:rPr>
          <w:rFonts w:ascii="Arial" w:hAnsi="Arial" w:cs="Arial"/>
          <w:b/>
        </w:rPr>
        <w:t>acility’s strategies for response&gt;</w:t>
      </w:r>
    </w:p>
    <w:p w:rsidR="00BE2D37" w:rsidRDefault="00BE2D37" w:rsidP="00BE2D37">
      <w:pPr>
        <w:pStyle w:val="ListParagraph"/>
      </w:pPr>
    </w:p>
    <w:p w:rsidR="00EC3C73" w:rsidRPr="00BE2D37" w:rsidRDefault="00CF63B8" w:rsidP="004E6117">
      <w:pPr>
        <w:pStyle w:val="BodyText"/>
        <w:numPr>
          <w:ilvl w:val="0"/>
          <w:numId w:val="46"/>
        </w:numPr>
        <w:spacing w:before="0"/>
        <w:jc w:val="left"/>
        <w:rPr>
          <w:rFonts w:ascii="Arial" w:hAnsi="Arial" w:cs="Arial"/>
          <w:b/>
          <w:szCs w:val="24"/>
        </w:rPr>
      </w:pPr>
      <w:r w:rsidRPr="00BE2D37">
        <w:rPr>
          <w:rFonts w:ascii="Arial" w:hAnsi="Arial" w:cs="Arial"/>
          <w:b/>
        </w:rPr>
        <w:t>Recovery</w:t>
      </w:r>
      <w:r w:rsidR="007E4662" w:rsidRPr="00BE2D37">
        <w:rPr>
          <w:rFonts w:ascii="Arial" w:hAnsi="Arial" w:cs="Arial"/>
        </w:rPr>
        <w:t xml:space="preserve">: </w:t>
      </w:r>
      <w:r w:rsidRPr="00BE2D37">
        <w:rPr>
          <w:rFonts w:ascii="Arial" w:hAnsi="Arial" w:cs="Arial"/>
        </w:rPr>
        <w:t xml:space="preserve">Recovery </w:t>
      </w:r>
      <w:r w:rsidR="0073354A">
        <w:rPr>
          <w:rFonts w:ascii="Arial" w:hAnsi="Arial" w:cs="Arial"/>
        </w:rPr>
        <w:t>activities focus</w:t>
      </w:r>
      <w:r w:rsidRPr="00BE2D37">
        <w:rPr>
          <w:rFonts w:ascii="Arial" w:hAnsi="Arial" w:cs="Arial"/>
        </w:rPr>
        <w:t xml:space="preserve"> on restoring operations to a normal or improved state of affairs. It occurs after the stabilization and recovery of essential functions. </w:t>
      </w:r>
      <w:r w:rsidR="00B37F56" w:rsidRPr="00BE2D37">
        <w:rPr>
          <w:rFonts w:ascii="Arial" w:hAnsi="Arial" w:cs="Arial"/>
        </w:rPr>
        <w:t>Examples of recovery activities include</w:t>
      </w:r>
      <w:r w:rsidR="00301425" w:rsidRPr="00BE2D37">
        <w:rPr>
          <w:rFonts w:ascii="Arial" w:hAnsi="Arial" w:cs="Arial"/>
        </w:rPr>
        <w:t>:</w:t>
      </w:r>
      <w:r w:rsidR="00B37F56" w:rsidRPr="00BE2D37">
        <w:rPr>
          <w:rFonts w:ascii="Arial" w:hAnsi="Arial" w:cs="Arial"/>
        </w:rPr>
        <w:t xml:space="preserve"> the restoration of non-vital functions, replacement of damaged equipment, facility repairs, </w:t>
      </w:r>
      <w:proofErr w:type="gramStart"/>
      <w:r w:rsidR="00B37F56" w:rsidRPr="00BE2D37">
        <w:rPr>
          <w:rFonts w:ascii="Arial" w:hAnsi="Arial" w:cs="Arial"/>
        </w:rPr>
        <w:t>organized</w:t>
      </w:r>
      <w:proofErr w:type="gramEnd"/>
      <w:r w:rsidR="00B37F56" w:rsidRPr="00BE2D37">
        <w:rPr>
          <w:rFonts w:ascii="Arial" w:hAnsi="Arial" w:cs="Arial"/>
        </w:rPr>
        <w:t xml:space="preserve"> return of patients into the facility</w:t>
      </w:r>
      <w:r w:rsidR="00301425" w:rsidRPr="00BE2D37">
        <w:rPr>
          <w:rFonts w:ascii="Arial" w:hAnsi="Arial" w:cs="Arial"/>
        </w:rPr>
        <w:t>,</w:t>
      </w:r>
      <w:r w:rsidR="00B37F56" w:rsidRPr="00BE2D37">
        <w:rPr>
          <w:rFonts w:ascii="Arial" w:hAnsi="Arial" w:cs="Arial"/>
        </w:rPr>
        <w:t xml:space="preserve"> and reconstitution of patient records and other vital information systems. Another key consideration in the recovery and response phases of an incident is the tracking of staff hours, expenses</w:t>
      </w:r>
      <w:r w:rsidR="007E4662" w:rsidRPr="00BE2D37">
        <w:rPr>
          <w:rFonts w:ascii="Arial" w:hAnsi="Arial" w:cs="Arial"/>
        </w:rPr>
        <w:t>,</w:t>
      </w:r>
      <w:r w:rsidR="00B37F56" w:rsidRPr="00BE2D37">
        <w:rPr>
          <w:rFonts w:ascii="Arial" w:hAnsi="Arial" w:cs="Arial"/>
        </w:rPr>
        <w:t xml:space="preserve"> and damages incurred as a result of the emergency. Detailed records will need to be maintained throughout an emergency to document expenses and damages for possible reimbursement or to properly file insurance claims. </w:t>
      </w:r>
      <w:r w:rsidR="00BE2D37">
        <w:rPr>
          <w:rFonts w:ascii="Arial" w:hAnsi="Arial" w:cs="Arial"/>
          <w:b/>
        </w:rPr>
        <w:t>&lt;Insert f</w:t>
      </w:r>
      <w:r w:rsidR="00EC3C73" w:rsidRPr="00BE2D37">
        <w:rPr>
          <w:rFonts w:ascii="Arial" w:hAnsi="Arial" w:cs="Arial"/>
          <w:b/>
        </w:rPr>
        <w:t>acility’s strategies for recovery&gt;</w:t>
      </w:r>
    </w:p>
    <w:p w:rsidR="00A128A5" w:rsidRPr="00A128A5" w:rsidRDefault="00A128A5" w:rsidP="00A128A5">
      <w:pPr>
        <w:pStyle w:val="BodyText"/>
        <w:spacing w:before="0"/>
        <w:jc w:val="left"/>
        <w:rPr>
          <w:rFonts w:ascii="Arial" w:hAnsi="Arial" w:cs="Arial"/>
          <w:szCs w:val="24"/>
        </w:rPr>
      </w:pPr>
    </w:p>
    <w:p w:rsidR="00CF63B8" w:rsidRPr="00A128A5" w:rsidRDefault="00CF63B8" w:rsidP="00CB7DED">
      <w:pPr>
        <w:pStyle w:val="Heading3"/>
      </w:pPr>
      <w:bookmarkStart w:id="19" w:name="_Toc477859601"/>
      <w:r w:rsidRPr="00A128A5">
        <w:t>Plan Activation</w:t>
      </w:r>
      <w:bookmarkEnd w:id="19"/>
    </w:p>
    <w:p w:rsidR="00A128A5" w:rsidRPr="00A128A5" w:rsidRDefault="00A128A5" w:rsidP="00A128A5">
      <w:pPr>
        <w:pStyle w:val="BodyText"/>
        <w:spacing w:before="0"/>
        <w:jc w:val="left"/>
        <w:rPr>
          <w:rFonts w:ascii="Arial" w:hAnsi="Arial" w:cs="Arial"/>
          <w:szCs w:val="24"/>
        </w:rPr>
      </w:pPr>
    </w:p>
    <w:p w:rsidR="00B37F56" w:rsidRPr="00A128A5" w:rsidRDefault="00C671D8" w:rsidP="00A128A5">
      <w:pPr>
        <w:pStyle w:val="BodyText"/>
        <w:spacing w:before="0"/>
        <w:jc w:val="left"/>
        <w:rPr>
          <w:rFonts w:ascii="Arial" w:hAnsi="Arial" w:cs="Arial"/>
          <w:szCs w:val="24"/>
        </w:rPr>
      </w:pPr>
      <w:r w:rsidRPr="00A128A5">
        <w:rPr>
          <w:rFonts w:ascii="Arial" w:hAnsi="Arial" w:cs="Arial"/>
          <w:szCs w:val="24"/>
        </w:rPr>
        <w:t xml:space="preserve">The </w:t>
      </w:r>
      <w:r w:rsidR="007E4662">
        <w:rPr>
          <w:rFonts w:ascii="Arial" w:hAnsi="Arial" w:cs="Arial"/>
          <w:szCs w:val="24"/>
        </w:rPr>
        <w:t>e</w:t>
      </w:r>
      <w:r w:rsidRPr="00A128A5">
        <w:rPr>
          <w:rFonts w:ascii="Arial" w:hAnsi="Arial" w:cs="Arial"/>
          <w:szCs w:val="24"/>
        </w:rPr>
        <w:t xml:space="preserve">mergency </w:t>
      </w:r>
      <w:r w:rsidR="007E4662">
        <w:rPr>
          <w:rFonts w:ascii="Arial" w:hAnsi="Arial" w:cs="Arial"/>
          <w:szCs w:val="24"/>
        </w:rPr>
        <w:t>o</w:t>
      </w:r>
      <w:r w:rsidRPr="00A128A5">
        <w:rPr>
          <w:rFonts w:ascii="Arial" w:hAnsi="Arial" w:cs="Arial"/>
          <w:szCs w:val="24"/>
        </w:rPr>
        <w:t xml:space="preserve">perations </w:t>
      </w:r>
      <w:r w:rsidR="007E4662">
        <w:rPr>
          <w:rFonts w:ascii="Arial" w:hAnsi="Arial" w:cs="Arial"/>
          <w:szCs w:val="24"/>
        </w:rPr>
        <w:t>p</w:t>
      </w:r>
      <w:r w:rsidRPr="00A128A5">
        <w:rPr>
          <w:rFonts w:ascii="Arial" w:hAnsi="Arial" w:cs="Arial"/>
          <w:szCs w:val="24"/>
        </w:rPr>
        <w:t>lan will be activated in response to internal or external threats to the facility. Internal threats could include fire, bomb threat, loss of power or other utility</w:t>
      </w:r>
      <w:r w:rsidR="007E4662">
        <w:rPr>
          <w:rFonts w:ascii="Arial" w:hAnsi="Arial" w:cs="Arial"/>
          <w:szCs w:val="24"/>
        </w:rPr>
        <w:t xml:space="preserve"> disruption</w:t>
      </w:r>
      <w:r w:rsidRPr="00A128A5">
        <w:rPr>
          <w:rFonts w:ascii="Arial" w:hAnsi="Arial" w:cs="Arial"/>
          <w:szCs w:val="24"/>
        </w:rPr>
        <w:t>, or other incidents that threaten the well</w:t>
      </w:r>
      <w:r w:rsidR="00EA0D96" w:rsidRPr="00A128A5">
        <w:rPr>
          <w:rFonts w:ascii="Arial" w:hAnsi="Arial" w:cs="Arial"/>
          <w:szCs w:val="24"/>
        </w:rPr>
        <w:t>-</w:t>
      </w:r>
      <w:r w:rsidRPr="00A128A5">
        <w:rPr>
          <w:rFonts w:ascii="Arial" w:hAnsi="Arial" w:cs="Arial"/>
          <w:szCs w:val="24"/>
        </w:rPr>
        <w:t>being of patients, staff</w:t>
      </w:r>
      <w:r w:rsidR="007E4662">
        <w:rPr>
          <w:rFonts w:ascii="Arial" w:hAnsi="Arial" w:cs="Arial"/>
          <w:szCs w:val="24"/>
        </w:rPr>
        <w:t>,</w:t>
      </w:r>
      <w:r w:rsidRPr="00A128A5">
        <w:rPr>
          <w:rFonts w:ascii="Arial" w:hAnsi="Arial" w:cs="Arial"/>
          <w:szCs w:val="24"/>
        </w:rPr>
        <w:t xml:space="preserve"> and/or the facility itself. E</w:t>
      </w:r>
      <w:r w:rsidR="00427EA8" w:rsidRPr="00A128A5">
        <w:rPr>
          <w:rFonts w:ascii="Arial" w:hAnsi="Arial" w:cs="Arial"/>
          <w:szCs w:val="24"/>
        </w:rPr>
        <w:t xml:space="preserve">xternal threats include events </w:t>
      </w:r>
      <w:r w:rsidRPr="00A128A5">
        <w:rPr>
          <w:rFonts w:ascii="Arial" w:hAnsi="Arial" w:cs="Arial"/>
          <w:szCs w:val="24"/>
        </w:rPr>
        <w:t xml:space="preserve">that </w:t>
      </w:r>
      <w:r w:rsidR="00427EA8" w:rsidRPr="00A128A5">
        <w:rPr>
          <w:rFonts w:ascii="Arial" w:hAnsi="Arial" w:cs="Arial"/>
          <w:szCs w:val="24"/>
        </w:rPr>
        <w:t>may not affect the facility directly but have</w:t>
      </w:r>
      <w:r w:rsidRPr="00A128A5">
        <w:rPr>
          <w:rFonts w:ascii="Arial" w:hAnsi="Arial" w:cs="Arial"/>
          <w:szCs w:val="24"/>
        </w:rPr>
        <w:t xml:space="preserve"> the potential to overwhelm </w:t>
      </w:r>
      <w:r w:rsidR="007E4662">
        <w:rPr>
          <w:rFonts w:ascii="Arial" w:hAnsi="Arial" w:cs="Arial"/>
          <w:szCs w:val="24"/>
        </w:rPr>
        <w:t>the r</w:t>
      </w:r>
      <w:r w:rsidR="007B2140">
        <w:rPr>
          <w:rFonts w:ascii="Arial" w:hAnsi="Arial" w:cs="Arial"/>
          <w:szCs w:val="24"/>
        </w:rPr>
        <w:t xml:space="preserve">ehabilitation </w:t>
      </w:r>
      <w:r w:rsidR="00BE2D37">
        <w:rPr>
          <w:rFonts w:ascii="Arial" w:hAnsi="Arial" w:cs="Arial"/>
          <w:szCs w:val="24"/>
        </w:rPr>
        <w:t>f</w:t>
      </w:r>
      <w:r w:rsidR="0036236F">
        <w:rPr>
          <w:rFonts w:ascii="Arial" w:hAnsi="Arial" w:cs="Arial"/>
          <w:szCs w:val="24"/>
        </w:rPr>
        <w:t>acility</w:t>
      </w:r>
      <w:r w:rsidRPr="00A128A5">
        <w:rPr>
          <w:rFonts w:ascii="Arial" w:hAnsi="Arial" w:cs="Arial"/>
          <w:szCs w:val="24"/>
        </w:rPr>
        <w:t xml:space="preserve"> resources</w:t>
      </w:r>
      <w:r w:rsidR="00427EA8" w:rsidRPr="00A128A5">
        <w:rPr>
          <w:rFonts w:ascii="Arial" w:hAnsi="Arial" w:cs="Arial"/>
          <w:szCs w:val="24"/>
        </w:rPr>
        <w:t xml:space="preserve"> or put the </w:t>
      </w:r>
      <w:r w:rsidR="007E4662">
        <w:rPr>
          <w:rFonts w:ascii="Arial" w:hAnsi="Arial" w:cs="Arial"/>
          <w:szCs w:val="24"/>
        </w:rPr>
        <w:t>r</w:t>
      </w:r>
      <w:r w:rsidR="007B2140">
        <w:rPr>
          <w:rFonts w:ascii="Arial" w:hAnsi="Arial" w:cs="Arial"/>
          <w:szCs w:val="24"/>
        </w:rPr>
        <w:t xml:space="preserve">ehabilitation </w:t>
      </w:r>
      <w:r w:rsidR="00BE2D37">
        <w:rPr>
          <w:rFonts w:ascii="Arial" w:hAnsi="Arial" w:cs="Arial"/>
          <w:szCs w:val="24"/>
        </w:rPr>
        <w:t>f</w:t>
      </w:r>
      <w:r w:rsidR="0036236F">
        <w:rPr>
          <w:rFonts w:ascii="Arial" w:hAnsi="Arial" w:cs="Arial"/>
          <w:szCs w:val="24"/>
        </w:rPr>
        <w:t>acility</w:t>
      </w:r>
      <w:r w:rsidR="00427EA8" w:rsidRPr="00A128A5">
        <w:rPr>
          <w:rFonts w:ascii="Arial" w:hAnsi="Arial" w:cs="Arial"/>
          <w:szCs w:val="24"/>
        </w:rPr>
        <w:t xml:space="preserve"> on </w:t>
      </w:r>
      <w:r w:rsidR="000C5772" w:rsidRPr="00A128A5">
        <w:rPr>
          <w:rFonts w:ascii="Arial" w:hAnsi="Arial" w:cs="Arial"/>
          <w:szCs w:val="24"/>
        </w:rPr>
        <w:t>alert</w:t>
      </w:r>
      <w:r w:rsidRPr="00A128A5">
        <w:rPr>
          <w:rFonts w:ascii="Arial" w:hAnsi="Arial" w:cs="Arial"/>
          <w:szCs w:val="24"/>
        </w:rPr>
        <w:t>.</w:t>
      </w:r>
    </w:p>
    <w:p w:rsidR="00A128A5" w:rsidRPr="00A128A5" w:rsidRDefault="00A128A5" w:rsidP="00A128A5">
      <w:pPr>
        <w:pStyle w:val="BodyText"/>
        <w:spacing w:before="0"/>
        <w:jc w:val="left"/>
        <w:rPr>
          <w:rFonts w:ascii="Arial" w:hAnsi="Arial" w:cs="Arial"/>
          <w:szCs w:val="24"/>
        </w:rPr>
      </w:pPr>
    </w:p>
    <w:p w:rsidR="00CF63B8" w:rsidRPr="007E4662" w:rsidRDefault="00CF63B8" w:rsidP="007E4662">
      <w:pPr>
        <w:jc w:val="center"/>
        <w:rPr>
          <w:rFonts w:ascii="Arial" w:hAnsi="Arial" w:cs="Arial"/>
          <w:b/>
        </w:rPr>
      </w:pPr>
      <w:r w:rsidRPr="007E4662">
        <w:rPr>
          <w:rFonts w:ascii="Arial" w:hAnsi="Arial" w:cs="Arial"/>
          <w:b/>
        </w:rPr>
        <w:t>Persons Responsible for Plan Activation</w:t>
      </w:r>
    </w:p>
    <w:p w:rsidR="00A128A5" w:rsidRPr="00A128A5" w:rsidRDefault="00A128A5" w:rsidP="00A128A5">
      <w:pPr>
        <w:pStyle w:val="BodyText"/>
        <w:spacing w:before="0"/>
        <w:jc w:val="left"/>
        <w:rPr>
          <w:rFonts w:ascii="Arial" w:hAnsi="Arial" w:cs="Arial"/>
          <w:szCs w:val="24"/>
        </w:rPr>
      </w:pPr>
    </w:p>
    <w:p w:rsidR="00BE2D37" w:rsidRDefault="00CF63B8" w:rsidP="00A128A5">
      <w:pPr>
        <w:pStyle w:val="BodyText"/>
        <w:spacing w:before="0"/>
        <w:jc w:val="left"/>
        <w:rPr>
          <w:rFonts w:ascii="Arial" w:hAnsi="Arial" w:cs="Arial"/>
          <w:szCs w:val="24"/>
        </w:rPr>
      </w:pPr>
      <w:r w:rsidRPr="00A128A5">
        <w:rPr>
          <w:rFonts w:ascii="Arial" w:hAnsi="Arial" w:cs="Arial"/>
          <w:szCs w:val="24"/>
        </w:rPr>
        <w:t>Once a threat has been confirmed, the employee obtaining the information must notify their supervisor immediately.</w:t>
      </w:r>
      <w:r w:rsidR="00BE2D37" w:rsidRPr="00A128A5">
        <w:rPr>
          <w:rFonts w:ascii="Arial" w:hAnsi="Arial" w:cs="Arial"/>
          <w:szCs w:val="24"/>
        </w:rPr>
        <w:t xml:space="preserve"> If the employee cannot contact their supervisor, they must immediately contact</w:t>
      </w:r>
      <w:r w:rsidR="00BE2D37">
        <w:rPr>
          <w:rFonts w:ascii="Arial" w:hAnsi="Arial" w:cs="Arial"/>
          <w:szCs w:val="24"/>
        </w:rPr>
        <w:t xml:space="preserve"> the</w:t>
      </w:r>
      <w:r w:rsidR="00BE2D37" w:rsidRPr="00A128A5">
        <w:rPr>
          <w:rFonts w:ascii="Arial" w:hAnsi="Arial" w:cs="Arial"/>
          <w:szCs w:val="24"/>
        </w:rPr>
        <w:t xml:space="preserve"> </w:t>
      </w:r>
      <w:r w:rsidR="00BE2D37" w:rsidRPr="00A128A5">
        <w:rPr>
          <w:rFonts w:ascii="Arial" w:hAnsi="Arial" w:cs="Arial"/>
          <w:b/>
          <w:szCs w:val="24"/>
        </w:rPr>
        <w:t>&lt;Insert position title&gt;</w:t>
      </w:r>
      <w:r w:rsidR="00BE2D37" w:rsidRPr="00A128A5">
        <w:rPr>
          <w:rFonts w:ascii="Arial" w:hAnsi="Arial" w:cs="Arial"/>
          <w:szCs w:val="24"/>
        </w:rPr>
        <w:t xml:space="preserve"> directly. </w:t>
      </w:r>
    </w:p>
    <w:p w:rsidR="00BE2D37" w:rsidRDefault="00BE2D37" w:rsidP="00A128A5">
      <w:pPr>
        <w:pStyle w:val="BodyText"/>
        <w:spacing w:before="0"/>
        <w:jc w:val="left"/>
        <w:rPr>
          <w:rFonts w:ascii="Arial" w:hAnsi="Arial" w:cs="Arial"/>
          <w:szCs w:val="24"/>
        </w:rPr>
      </w:pPr>
    </w:p>
    <w:p w:rsidR="00CF63B8" w:rsidRPr="00A128A5" w:rsidRDefault="00CF63B8" w:rsidP="00A128A5">
      <w:pPr>
        <w:pStyle w:val="BodyText"/>
        <w:spacing w:before="0"/>
        <w:jc w:val="left"/>
        <w:rPr>
          <w:rFonts w:ascii="Arial" w:hAnsi="Arial" w:cs="Arial"/>
          <w:szCs w:val="24"/>
        </w:rPr>
      </w:pPr>
      <w:r w:rsidRPr="00A128A5">
        <w:rPr>
          <w:rFonts w:ascii="Arial" w:hAnsi="Arial" w:cs="Arial"/>
          <w:szCs w:val="24"/>
        </w:rPr>
        <w:t>The supervisor should in turn contact</w:t>
      </w:r>
      <w:r w:rsidR="007E4662">
        <w:rPr>
          <w:rFonts w:ascii="Arial" w:hAnsi="Arial" w:cs="Arial"/>
          <w:szCs w:val="24"/>
        </w:rPr>
        <w:t xml:space="preserve"> the</w:t>
      </w:r>
      <w:r w:rsidRPr="00A128A5">
        <w:rPr>
          <w:rFonts w:ascii="Arial" w:hAnsi="Arial" w:cs="Arial"/>
          <w:szCs w:val="24"/>
        </w:rPr>
        <w:t xml:space="preserve"> </w:t>
      </w:r>
      <w:r w:rsidRPr="00A128A5">
        <w:rPr>
          <w:rFonts w:ascii="Arial" w:hAnsi="Arial" w:cs="Arial"/>
          <w:b/>
          <w:szCs w:val="24"/>
        </w:rPr>
        <w:t>&lt;</w:t>
      </w:r>
      <w:r w:rsidR="00EA0D96" w:rsidRPr="00A128A5">
        <w:rPr>
          <w:rFonts w:ascii="Arial" w:hAnsi="Arial" w:cs="Arial"/>
          <w:b/>
          <w:szCs w:val="24"/>
        </w:rPr>
        <w:t xml:space="preserve">Insert </w:t>
      </w:r>
      <w:r w:rsidR="008F018E" w:rsidRPr="00A128A5">
        <w:rPr>
          <w:rFonts w:ascii="Arial" w:hAnsi="Arial" w:cs="Arial"/>
          <w:b/>
          <w:szCs w:val="24"/>
        </w:rPr>
        <w:t>position title</w:t>
      </w:r>
      <w:r w:rsidR="00BE2D37">
        <w:rPr>
          <w:rFonts w:ascii="Arial" w:hAnsi="Arial" w:cs="Arial"/>
          <w:b/>
          <w:szCs w:val="24"/>
        </w:rPr>
        <w:t xml:space="preserve">&gt; </w:t>
      </w:r>
      <w:r w:rsidRPr="00A128A5">
        <w:rPr>
          <w:rFonts w:ascii="Arial" w:hAnsi="Arial" w:cs="Arial"/>
          <w:szCs w:val="24"/>
        </w:rPr>
        <w:t xml:space="preserve">The </w:t>
      </w:r>
      <w:r w:rsidRPr="00A128A5">
        <w:rPr>
          <w:rFonts w:ascii="Arial" w:hAnsi="Arial" w:cs="Arial"/>
          <w:b/>
          <w:szCs w:val="24"/>
        </w:rPr>
        <w:t>&lt;</w:t>
      </w:r>
      <w:r w:rsidR="008F018E" w:rsidRPr="00A128A5">
        <w:rPr>
          <w:rFonts w:ascii="Arial" w:hAnsi="Arial" w:cs="Arial"/>
          <w:b/>
          <w:szCs w:val="24"/>
        </w:rPr>
        <w:t>I</w:t>
      </w:r>
      <w:r w:rsidR="00EA0D96" w:rsidRPr="00A128A5">
        <w:rPr>
          <w:rFonts w:ascii="Arial" w:hAnsi="Arial" w:cs="Arial"/>
          <w:b/>
          <w:szCs w:val="24"/>
        </w:rPr>
        <w:t xml:space="preserve">nsert </w:t>
      </w:r>
      <w:r w:rsidR="008F018E" w:rsidRPr="00A128A5">
        <w:rPr>
          <w:rFonts w:ascii="Arial" w:hAnsi="Arial" w:cs="Arial"/>
          <w:b/>
          <w:szCs w:val="24"/>
        </w:rPr>
        <w:t>position title</w:t>
      </w:r>
      <w:r w:rsidRPr="00A128A5">
        <w:rPr>
          <w:rFonts w:ascii="Arial" w:hAnsi="Arial" w:cs="Arial"/>
          <w:b/>
          <w:szCs w:val="24"/>
        </w:rPr>
        <w:t>&gt;</w:t>
      </w:r>
      <w:r w:rsidRPr="00A128A5">
        <w:rPr>
          <w:rFonts w:ascii="Arial" w:hAnsi="Arial" w:cs="Arial"/>
          <w:szCs w:val="24"/>
        </w:rPr>
        <w:t xml:space="preserve"> will assess the situation and initiate the plan if necessary. </w:t>
      </w:r>
    </w:p>
    <w:p w:rsidR="00A128A5" w:rsidRPr="00A128A5" w:rsidRDefault="00A128A5" w:rsidP="00A128A5">
      <w:pPr>
        <w:pStyle w:val="BodyText"/>
        <w:spacing w:before="0"/>
        <w:jc w:val="left"/>
        <w:rPr>
          <w:rFonts w:ascii="Arial" w:hAnsi="Arial" w:cs="Arial"/>
          <w:szCs w:val="24"/>
        </w:rPr>
      </w:pPr>
    </w:p>
    <w:p w:rsidR="00CF63B8" w:rsidRDefault="00432300" w:rsidP="00A128A5">
      <w:pPr>
        <w:pStyle w:val="BodyText"/>
        <w:spacing w:before="0"/>
        <w:jc w:val="left"/>
        <w:rPr>
          <w:rFonts w:ascii="Arial" w:hAnsi="Arial" w:cs="Arial"/>
          <w:szCs w:val="24"/>
        </w:rPr>
      </w:pPr>
      <w:r w:rsidRPr="00A128A5">
        <w:rPr>
          <w:rFonts w:ascii="Arial" w:hAnsi="Arial" w:cs="Arial"/>
          <w:szCs w:val="24"/>
        </w:rPr>
        <w:t>The</w:t>
      </w:r>
      <w:r w:rsidR="00CF63B8" w:rsidRPr="00A128A5">
        <w:rPr>
          <w:rFonts w:ascii="Arial" w:hAnsi="Arial" w:cs="Arial"/>
          <w:szCs w:val="24"/>
        </w:rPr>
        <w:t xml:space="preserve"> following individuals have the authority t</w:t>
      </w:r>
      <w:r w:rsidR="00BE2D37">
        <w:rPr>
          <w:rFonts w:ascii="Arial" w:hAnsi="Arial" w:cs="Arial"/>
          <w:szCs w:val="24"/>
        </w:rPr>
        <w:t xml:space="preserve">o </w:t>
      </w:r>
      <w:r w:rsidR="0073354A">
        <w:rPr>
          <w:rFonts w:ascii="Arial" w:hAnsi="Arial" w:cs="Arial"/>
          <w:szCs w:val="24"/>
        </w:rPr>
        <w:t>activate</w:t>
      </w:r>
      <w:r w:rsidR="00BE2D37">
        <w:rPr>
          <w:rFonts w:ascii="Arial" w:hAnsi="Arial" w:cs="Arial"/>
          <w:szCs w:val="24"/>
        </w:rPr>
        <w:t xml:space="preserve"> the emergency operations p</w:t>
      </w:r>
      <w:r w:rsidR="00CF63B8" w:rsidRPr="00A128A5">
        <w:rPr>
          <w:rFonts w:ascii="Arial" w:hAnsi="Arial" w:cs="Arial"/>
          <w:szCs w:val="24"/>
        </w:rPr>
        <w:t>lan</w:t>
      </w:r>
      <w:r w:rsidR="007E4662">
        <w:rPr>
          <w:rFonts w:ascii="Arial" w:hAnsi="Arial" w:cs="Arial"/>
          <w:szCs w:val="24"/>
        </w:rPr>
        <w:t xml:space="preserve"> (EOP)</w:t>
      </w:r>
      <w:r w:rsidR="00CF63B8" w:rsidRPr="00A128A5">
        <w:rPr>
          <w:rFonts w:ascii="Arial" w:hAnsi="Arial" w:cs="Arial"/>
          <w:szCs w:val="24"/>
        </w:rPr>
        <w:t>:</w:t>
      </w:r>
    </w:p>
    <w:p w:rsidR="00A128A5" w:rsidRDefault="00A128A5" w:rsidP="00A128A5">
      <w:pPr>
        <w:pStyle w:val="BodyText"/>
        <w:spacing w:before="0"/>
        <w:jc w:val="left"/>
        <w:rPr>
          <w:rFonts w:ascii="Arial" w:hAnsi="Arial" w:cs="Arial"/>
          <w:szCs w:val="24"/>
        </w:rPr>
      </w:pPr>
    </w:p>
    <w:p w:rsidR="007E4662" w:rsidRDefault="007E4662" w:rsidP="007E4662">
      <w:pPr>
        <w:pStyle w:val="Caption"/>
        <w:keepNext/>
      </w:pPr>
      <w:bookmarkStart w:id="20" w:name="_Toc468274414"/>
      <w:bookmarkStart w:id="21" w:name="_Toc477865526"/>
      <w:r>
        <w:t xml:space="preserve">Table </w:t>
      </w:r>
      <w:fldSimple w:instr=" SEQ Table \* ARABIC ">
        <w:r w:rsidR="00816AF9">
          <w:rPr>
            <w:noProof/>
          </w:rPr>
          <w:t>3</w:t>
        </w:r>
      </w:fldSimple>
      <w:r>
        <w:t>: Individuals Responsible for Emergency Operations Plan Activation</w:t>
      </w:r>
      <w:bookmarkEnd w:id="20"/>
      <w:bookmarkEnd w:id="21"/>
    </w:p>
    <w:tbl>
      <w:tblPr>
        <w:tblStyle w:val="TableGrid8"/>
        <w:tblW w:w="0" w:type="auto"/>
        <w:tblInd w:w="10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tblPr>
      <w:tblGrid>
        <w:gridCol w:w="5369"/>
        <w:gridCol w:w="3991"/>
      </w:tblGrid>
      <w:tr w:rsidR="007E4662" w:rsidTr="007F1F03">
        <w:trPr>
          <w:cnfStyle w:val="100000000000"/>
          <w:trHeight w:val="273"/>
        </w:trPr>
        <w:tc>
          <w:tcPr>
            <w:tcW w:w="5369" w:type="dxa"/>
            <w:shd w:val="clear" w:color="auto" w:fill="244061" w:themeFill="accent1" w:themeFillShade="80"/>
          </w:tcPr>
          <w:p w:rsidR="007E4662" w:rsidRPr="00BA10F3" w:rsidRDefault="007E4662" w:rsidP="007F1F03">
            <w:pPr>
              <w:pStyle w:val="BodyText"/>
              <w:spacing w:before="0"/>
              <w:jc w:val="center"/>
              <w:rPr>
                <w:rFonts w:ascii="Arial" w:hAnsi="Arial" w:cs="Arial"/>
                <w:color w:val="auto"/>
                <w:szCs w:val="24"/>
              </w:rPr>
            </w:pPr>
            <w:r w:rsidRPr="00BA10F3">
              <w:rPr>
                <w:rFonts w:ascii="Arial" w:hAnsi="Arial" w:cs="Arial"/>
                <w:color w:val="auto"/>
                <w:szCs w:val="24"/>
              </w:rPr>
              <w:t>Name</w:t>
            </w:r>
          </w:p>
        </w:tc>
        <w:tc>
          <w:tcPr>
            <w:tcW w:w="3991" w:type="dxa"/>
            <w:shd w:val="clear" w:color="auto" w:fill="244061" w:themeFill="accent1" w:themeFillShade="80"/>
          </w:tcPr>
          <w:p w:rsidR="007E4662" w:rsidRPr="00BA10F3" w:rsidRDefault="007E4662" w:rsidP="007F1F03">
            <w:pPr>
              <w:pStyle w:val="BodyText"/>
              <w:spacing w:before="0"/>
              <w:jc w:val="center"/>
              <w:rPr>
                <w:rFonts w:ascii="Arial" w:hAnsi="Arial" w:cs="Arial"/>
                <w:color w:val="auto"/>
                <w:szCs w:val="24"/>
              </w:rPr>
            </w:pPr>
            <w:r w:rsidRPr="00BA10F3">
              <w:rPr>
                <w:rFonts w:ascii="Arial" w:hAnsi="Arial" w:cs="Arial"/>
                <w:color w:val="auto"/>
                <w:szCs w:val="24"/>
              </w:rPr>
              <w:t>Contact Number</w:t>
            </w:r>
          </w:p>
        </w:tc>
      </w:tr>
      <w:tr w:rsidR="007E4662" w:rsidTr="007F1F03">
        <w:trPr>
          <w:trHeight w:val="289"/>
        </w:trPr>
        <w:tc>
          <w:tcPr>
            <w:tcW w:w="5369" w:type="dxa"/>
          </w:tcPr>
          <w:p w:rsidR="007E4662" w:rsidRDefault="007E4662" w:rsidP="007F1F03">
            <w:pPr>
              <w:pStyle w:val="BodyText"/>
              <w:spacing w:before="0"/>
              <w:jc w:val="left"/>
              <w:rPr>
                <w:rFonts w:ascii="Arial" w:hAnsi="Arial" w:cs="Arial"/>
                <w:szCs w:val="24"/>
              </w:rPr>
            </w:pPr>
            <w:r>
              <w:rPr>
                <w:rFonts w:ascii="Arial" w:hAnsi="Arial" w:cs="Arial"/>
                <w:szCs w:val="24"/>
              </w:rPr>
              <w:t>Primary:</w:t>
            </w:r>
          </w:p>
        </w:tc>
        <w:tc>
          <w:tcPr>
            <w:tcW w:w="3991" w:type="dxa"/>
          </w:tcPr>
          <w:p w:rsidR="007E4662" w:rsidRDefault="007E4662" w:rsidP="007F1F03">
            <w:pPr>
              <w:pStyle w:val="BodyText"/>
              <w:spacing w:before="0"/>
              <w:jc w:val="left"/>
              <w:rPr>
                <w:rFonts w:ascii="Arial" w:hAnsi="Arial" w:cs="Arial"/>
                <w:szCs w:val="24"/>
              </w:rPr>
            </w:pPr>
          </w:p>
        </w:tc>
      </w:tr>
      <w:tr w:rsidR="007E4662" w:rsidTr="007F1F03">
        <w:trPr>
          <w:trHeight w:val="273"/>
        </w:trPr>
        <w:tc>
          <w:tcPr>
            <w:tcW w:w="5369" w:type="dxa"/>
          </w:tcPr>
          <w:p w:rsidR="007E4662" w:rsidRDefault="007E4662" w:rsidP="007F1F03">
            <w:pPr>
              <w:pStyle w:val="BodyText"/>
              <w:spacing w:before="0"/>
              <w:jc w:val="left"/>
              <w:rPr>
                <w:rFonts w:ascii="Arial" w:hAnsi="Arial" w:cs="Arial"/>
                <w:szCs w:val="24"/>
              </w:rPr>
            </w:pPr>
            <w:r>
              <w:rPr>
                <w:rFonts w:ascii="Arial" w:hAnsi="Arial" w:cs="Arial"/>
                <w:szCs w:val="24"/>
              </w:rPr>
              <w:t>Backup 1:</w:t>
            </w:r>
          </w:p>
        </w:tc>
        <w:tc>
          <w:tcPr>
            <w:tcW w:w="3991" w:type="dxa"/>
          </w:tcPr>
          <w:p w:rsidR="007E4662" w:rsidRDefault="007E4662" w:rsidP="007F1F03">
            <w:pPr>
              <w:pStyle w:val="BodyText"/>
              <w:spacing w:before="0"/>
              <w:jc w:val="left"/>
              <w:rPr>
                <w:rFonts w:ascii="Arial" w:hAnsi="Arial" w:cs="Arial"/>
                <w:szCs w:val="24"/>
              </w:rPr>
            </w:pPr>
          </w:p>
        </w:tc>
      </w:tr>
      <w:tr w:rsidR="007E4662" w:rsidTr="007F1F03">
        <w:trPr>
          <w:trHeight w:val="273"/>
        </w:trPr>
        <w:tc>
          <w:tcPr>
            <w:tcW w:w="5369" w:type="dxa"/>
          </w:tcPr>
          <w:p w:rsidR="007E4662" w:rsidRDefault="007E4662" w:rsidP="007F1F03">
            <w:pPr>
              <w:pStyle w:val="BodyText"/>
              <w:spacing w:before="0"/>
              <w:jc w:val="left"/>
              <w:rPr>
                <w:rFonts w:ascii="Arial" w:hAnsi="Arial" w:cs="Arial"/>
                <w:szCs w:val="24"/>
              </w:rPr>
            </w:pPr>
            <w:r>
              <w:rPr>
                <w:rFonts w:ascii="Arial" w:hAnsi="Arial" w:cs="Arial"/>
                <w:szCs w:val="24"/>
              </w:rPr>
              <w:t>Backup 2:</w:t>
            </w:r>
          </w:p>
        </w:tc>
        <w:tc>
          <w:tcPr>
            <w:tcW w:w="3991" w:type="dxa"/>
          </w:tcPr>
          <w:p w:rsidR="007E4662" w:rsidRDefault="007E4662" w:rsidP="007F1F03">
            <w:pPr>
              <w:pStyle w:val="BodyText"/>
              <w:spacing w:before="0"/>
              <w:jc w:val="left"/>
              <w:rPr>
                <w:rFonts w:ascii="Arial" w:hAnsi="Arial" w:cs="Arial"/>
                <w:szCs w:val="24"/>
              </w:rPr>
            </w:pPr>
          </w:p>
        </w:tc>
      </w:tr>
    </w:tbl>
    <w:p w:rsidR="00A128A5" w:rsidRPr="00A128A5" w:rsidRDefault="00A128A5" w:rsidP="00A128A5">
      <w:pPr>
        <w:rPr>
          <w:rFonts w:ascii="Arial" w:hAnsi="Arial" w:cs="Arial"/>
          <w:szCs w:val="24"/>
        </w:rPr>
      </w:pPr>
    </w:p>
    <w:p w:rsidR="00CF63B8" w:rsidRPr="007E4662" w:rsidRDefault="00CF63B8" w:rsidP="007E4662">
      <w:pPr>
        <w:jc w:val="center"/>
        <w:rPr>
          <w:rFonts w:ascii="Arial" w:hAnsi="Arial" w:cs="Arial"/>
          <w:b/>
        </w:rPr>
      </w:pPr>
      <w:r w:rsidRPr="007E4662">
        <w:rPr>
          <w:rFonts w:ascii="Arial" w:hAnsi="Arial" w:cs="Arial"/>
          <w:b/>
        </w:rPr>
        <w:t>Alerting Staff</w:t>
      </w:r>
      <w:r w:rsidR="0021401E" w:rsidRPr="007E4662">
        <w:rPr>
          <w:rFonts w:ascii="Arial" w:hAnsi="Arial" w:cs="Arial"/>
          <w:b/>
        </w:rPr>
        <w:t xml:space="preserve"> (On and Off Duty)</w:t>
      </w:r>
    </w:p>
    <w:p w:rsidR="00A128A5" w:rsidRPr="00A128A5" w:rsidRDefault="00A128A5" w:rsidP="00A128A5">
      <w:pPr>
        <w:pStyle w:val="BodyText"/>
        <w:spacing w:before="0"/>
        <w:jc w:val="left"/>
        <w:rPr>
          <w:rFonts w:ascii="Arial" w:hAnsi="Arial" w:cs="Arial"/>
          <w:szCs w:val="24"/>
        </w:rPr>
      </w:pPr>
    </w:p>
    <w:p w:rsidR="00CF63B8" w:rsidRPr="00A128A5" w:rsidRDefault="00CF63B8" w:rsidP="00A128A5">
      <w:pPr>
        <w:pStyle w:val="BodyText"/>
        <w:spacing w:before="0"/>
        <w:jc w:val="left"/>
        <w:rPr>
          <w:rFonts w:ascii="Arial" w:hAnsi="Arial" w:cs="Arial"/>
          <w:b/>
          <w:szCs w:val="24"/>
        </w:rPr>
      </w:pPr>
      <w:r w:rsidRPr="00A128A5">
        <w:rPr>
          <w:rFonts w:ascii="Arial" w:hAnsi="Arial" w:cs="Arial"/>
          <w:szCs w:val="24"/>
        </w:rPr>
        <w:t xml:space="preserve">To notify staff that the </w:t>
      </w:r>
      <w:r w:rsidR="00B9785C">
        <w:rPr>
          <w:rFonts w:ascii="Arial" w:hAnsi="Arial" w:cs="Arial"/>
          <w:szCs w:val="24"/>
        </w:rPr>
        <w:t>EOP</w:t>
      </w:r>
      <w:r w:rsidRPr="00A128A5">
        <w:rPr>
          <w:rFonts w:ascii="Arial" w:hAnsi="Arial" w:cs="Arial"/>
          <w:szCs w:val="24"/>
        </w:rPr>
        <w:t xml:space="preserve"> has been activated, those within the facility will be contacted first through the </w:t>
      </w:r>
      <w:r w:rsidRPr="00A128A5">
        <w:rPr>
          <w:rFonts w:ascii="Arial" w:hAnsi="Arial" w:cs="Arial"/>
          <w:b/>
          <w:szCs w:val="24"/>
        </w:rPr>
        <w:t>&lt;Insert internal communication system (e.g., overhead paging system, radio)&gt;</w:t>
      </w:r>
      <w:r w:rsidRPr="00A128A5">
        <w:rPr>
          <w:rFonts w:ascii="Arial" w:hAnsi="Arial" w:cs="Arial"/>
          <w:szCs w:val="24"/>
        </w:rPr>
        <w:t>.</w:t>
      </w:r>
    </w:p>
    <w:p w:rsidR="00A128A5" w:rsidRPr="00A128A5" w:rsidRDefault="00A128A5" w:rsidP="00A128A5">
      <w:pPr>
        <w:pStyle w:val="BodyText"/>
        <w:spacing w:before="0"/>
        <w:jc w:val="left"/>
        <w:rPr>
          <w:rFonts w:ascii="Arial" w:hAnsi="Arial" w:cs="Arial"/>
          <w:szCs w:val="24"/>
        </w:rPr>
      </w:pPr>
    </w:p>
    <w:p w:rsidR="00CF63B8" w:rsidRPr="00A128A5" w:rsidRDefault="00CF63B8" w:rsidP="00A128A5">
      <w:pPr>
        <w:pStyle w:val="BodyText"/>
        <w:spacing w:before="0"/>
        <w:jc w:val="left"/>
        <w:rPr>
          <w:rFonts w:ascii="Arial" w:hAnsi="Arial" w:cs="Arial"/>
          <w:szCs w:val="24"/>
        </w:rPr>
      </w:pPr>
      <w:r w:rsidRPr="00A128A5">
        <w:rPr>
          <w:rFonts w:ascii="Arial" w:hAnsi="Arial" w:cs="Arial"/>
          <w:szCs w:val="24"/>
        </w:rPr>
        <w:t>Staff away from the facility at the time of activation will be contacted by</w:t>
      </w:r>
      <w:r w:rsidR="00B9785C">
        <w:rPr>
          <w:rFonts w:ascii="Arial" w:hAnsi="Arial" w:cs="Arial"/>
          <w:szCs w:val="24"/>
        </w:rPr>
        <w:t xml:space="preserve"> the</w:t>
      </w:r>
      <w:r w:rsidRPr="00A128A5">
        <w:rPr>
          <w:rFonts w:ascii="Arial" w:hAnsi="Arial" w:cs="Arial"/>
          <w:szCs w:val="24"/>
        </w:rPr>
        <w:t xml:space="preserve"> </w:t>
      </w:r>
      <w:r w:rsidRPr="00A128A5">
        <w:rPr>
          <w:rFonts w:ascii="Arial" w:hAnsi="Arial" w:cs="Arial"/>
          <w:b/>
          <w:szCs w:val="24"/>
        </w:rPr>
        <w:t>&lt;Insert external communication system (e.g., phone tree, radio, media)&gt;</w:t>
      </w:r>
      <w:r w:rsidRPr="00A128A5">
        <w:rPr>
          <w:rFonts w:ascii="Arial" w:hAnsi="Arial" w:cs="Arial"/>
          <w:szCs w:val="24"/>
        </w:rPr>
        <w:t>. The individuals responsible for initiating contact with staff include</w:t>
      </w:r>
      <w:r w:rsidR="00B9785C">
        <w:rPr>
          <w:rFonts w:ascii="Arial" w:hAnsi="Arial" w:cs="Arial"/>
          <w:szCs w:val="24"/>
        </w:rPr>
        <w:t xml:space="preserve"> the</w:t>
      </w:r>
      <w:r w:rsidRPr="00A128A5">
        <w:rPr>
          <w:rFonts w:ascii="Arial" w:hAnsi="Arial" w:cs="Arial"/>
          <w:szCs w:val="24"/>
        </w:rPr>
        <w:t xml:space="preserve"> </w:t>
      </w:r>
      <w:r w:rsidRPr="00A128A5">
        <w:rPr>
          <w:rFonts w:ascii="Arial" w:hAnsi="Arial" w:cs="Arial"/>
          <w:b/>
          <w:szCs w:val="24"/>
        </w:rPr>
        <w:t xml:space="preserve">&lt;Insert </w:t>
      </w:r>
      <w:r w:rsidR="008F018E" w:rsidRPr="00A128A5">
        <w:rPr>
          <w:rFonts w:ascii="Arial" w:hAnsi="Arial" w:cs="Arial"/>
          <w:b/>
          <w:szCs w:val="24"/>
        </w:rPr>
        <w:t>position title</w:t>
      </w:r>
      <w:r w:rsidR="008F018E" w:rsidRPr="00A128A5" w:rsidDel="008F018E">
        <w:rPr>
          <w:rFonts w:ascii="Arial" w:hAnsi="Arial" w:cs="Arial"/>
          <w:b/>
          <w:szCs w:val="24"/>
        </w:rPr>
        <w:t xml:space="preserve"> </w:t>
      </w:r>
      <w:r w:rsidRPr="00A128A5">
        <w:rPr>
          <w:rFonts w:ascii="Arial" w:hAnsi="Arial" w:cs="Arial"/>
          <w:b/>
          <w:szCs w:val="24"/>
        </w:rPr>
        <w:t>(e.g., dispatcher, supervisors)&gt;</w:t>
      </w:r>
      <w:r w:rsidRPr="00A128A5">
        <w:rPr>
          <w:rFonts w:ascii="Arial" w:hAnsi="Arial" w:cs="Arial"/>
          <w:szCs w:val="24"/>
        </w:rPr>
        <w:t>.</w:t>
      </w:r>
    </w:p>
    <w:p w:rsidR="00A128A5" w:rsidRPr="00A128A5" w:rsidRDefault="00A128A5" w:rsidP="00A128A5">
      <w:pPr>
        <w:pStyle w:val="BodyText"/>
        <w:spacing w:before="0"/>
        <w:jc w:val="left"/>
        <w:rPr>
          <w:rFonts w:ascii="Arial" w:hAnsi="Arial" w:cs="Arial"/>
          <w:i/>
          <w:szCs w:val="24"/>
        </w:rPr>
      </w:pPr>
    </w:p>
    <w:p w:rsidR="00CF63B8" w:rsidRPr="007E4662" w:rsidRDefault="00CF63B8" w:rsidP="007E4662">
      <w:pPr>
        <w:jc w:val="center"/>
        <w:rPr>
          <w:rFonts w:ascii="Arial" w:hAnsi="Arial" w:cs="Arial"/>
          <w:b/>
        </w:rPr>
      </w:pPr>
      <w:r w:rsidRPr="007E4662">
        <w:rPr>
          <w:rFonts w:ascii="Arial" w:hAnsi="Arial" w:cs="Arial"/>
          <w:b/>
        </w:rPr>
        <w:t xml:space="preserve">Alerting </w:t>
      </w:r>
      <w:r w:rsidR="0021401E" w:rsidRPr="007E4662">
        <w:rPr>
          <w:rFonts w:ascii="Arial" w:hAnsi="Arial" w:cs="Arial"/>
          <w:b/>
        </w:rPr>
        <w:t>Response Partners</w:t>
      </w:r>
    </w:p>
    <w:p w:rsidR="00A128A5" w:rsidRPr="00A128A5" w:rsidRDefault="00A128A5" w:rsidP="00A128A5">
      <w:pPr>
        <w:pStyle w:val="BodyText"/>
        <w:spacing w:before="0"/>
        <w:rPr>
          <w:rFonts w:ascii="Arial" w:hAnsi="Arial" w:cs="Arial"/>
          <w:szCs w:val="24"/>
        </w:rPr>
      </w:pPr>
    </w:p>
    <w:p w:rsidR="0079263F" w:rsidRPr="00A128A5" w:rsidRDefault="00CF63B8" w:rsidP="00A128A5">
      <w:pPr>
        <w:pStyle w:val="BodyText"/>
        <w:spacing w:before="0"/>
        <w:jc w:val="left"/>
        <w:rPr>
          <w:rFonts w:ascii="Arial" w:hAnsi="Arial" w:cs="Arial"/>
          <w:szCs w:val="24"/>
        </w:rPr>
      </w:pPr>
      <w:r w:rsidRPr="00A128A5">
        <w:rPr>
          <w:rFonts w:ascii="Arial" w:hAnsi="Arial" w:cs="Arial"/>
          <w:szCs w:val="24"/>
        </w:rPr>
        <w:t xml:space="preserve">The </w:t>
      </w:r>
      <w:r w:rsidR="004B19DF" w:rsidRPr="00A128A5">
        <w:rPr>
          <w:rFonts w:ascii="Arial" w:hAnsi="Arial" w:cs="Arial"/>
          <w:szCs w:val="24"/>
        </w:rPr>
        <w:t>facility</w:t>
      </w:r>
      <w:r w:rsidRPr="00A128A5">
        <w:rPr>
          <w:rFonts w:ascii="Arial" w:hAnsi="Arial" w:cs="Arial"/>
          <w:szCs w:val="24"/>
        </w:rPr>
        <w:t xml:space="preserve"> works closely with several external </w:t>
      </w:r>
      <w:r w:rsidR="00FE2987" w:rsidRPr="00A128A5">
        <w:rPr>
          <w:rFonts w:ascii="Arial" w:hAnsi="Arial" w:cs="Arial"/>
          <w:szCs w:val="24"/>
        </w:rPr>
        <w:t>partners</w:t>
      </w:r>
      <w:r w:rsidR="00FE2987" w:rsidRPr="00A128A5">
        <w:rPr>
          <w:rFonts w:ascii="Arial" w:hAnsi="Arial" w:cs="Arial"/>
          <w:b/>
          <w:szCs w:val="24"/>
        </w:rPr>
        <w:t xml:space="preserve"> (</w:t>
      </w:r>
      <w:r w:rsidR="00CB6476" w:rsidRPr="00A128A5">
        <w:rPr>
          <w:rFonts w:ascii="Arial" w:hAnsi="Arial" w:cs="Arial"/>
          <w:b/>
          <w:szCs w:val="24"/>
        </w:rPr>
        <w:t xml:space="preserve">See Annex </w:t>
      </w:r>
      <w:r w:rsidR="007D3DE9" w:rsidRPr="00A128A5">
        <w:rPr>
          <w:rFonts w:ascii="Arial" w:hAnsi="Arial" w:cs="Arial"/>
          <w:b/>
          <w:szCs w:val="24"/>
        </w:rPr>
        <w:t>A</w:t>
      </w:r>
      <w:r w:rsidR="00CB6476" w:rsidRPr="00A128A5">
        <w:rPr>
          <w:rFonts w:ascii="Arial" w:hAnsi="Arial" w:cs="Arial"/>
          <w:b/>
          <w:szCs w:val="24"/>
        </w:rPr>
        <w:t>: Communications Plan)</w:t>
      </w:r>
      <w:r w:rsidRPr="00A128A5">
        <w:rPr>
          <w:rFonts w:ascii="Arial" w:hAnsi="Arial" w:cs="Arial"/>
          <w:caps/>
          <w:szCs w:val="24"/>
        </w:rPr>
        <w:t xml:space="preserve">. </w:t>
      </w:r>
      <w:r w:rsidRPr="00A128A5">
        <w:rPr>
          <w:rFonts w:ascii="Arial" w:hAnsi="Arial" w:cs="Arial"/>
          <w:szCs w:val="24"/>
        </w:rPr>
        <w:t xml:space="preserve">The </w:t>
      </w:r>
      <w:r w:rsidRPr="00A128A5">
        <w:rPr>
          <w:rFonts w:ascii="Arial" w:hAnsi="Arial" w:cs="Arial"/>
          <w:b/>
          <w:szCs w:val="24"/>
        </w:rPr>
        <w:t>&lt;</w:t>
      </w:r>
      <w:r w:rsidR="00EA0D96" w:rsidRPr="00A128A5">
        <w:rPr>
          <w:rFonts w:ascii="Arial" w:hAnsi="Arial" w:cs="Arial"/>
          <w:b/>
          <w:szCs w:val="24"/>
        </w:rPr>
        <w:t xml:space="preserve">Insert </w:t>
      </w:r>
      <w:r w:rsidR="008F018E" w:rsidRPr="00A128A5">
        <w:rPr>
          <w:rFonts w:ascii="Arial" w:hAnsi="Arial" w:cs="Arial"/>
          <w:b/>
          <w:szCs w:val="24"/>
        </w:rPr>
        <w:t>position title</w:t>
      </w:r>
      <w:r w:rsidRPr="00A128A5">
        <w:rPr>
          <w:rFonts w:ascii="Arial" w:hAnsi="Arial" w:cs="Arial"/>
          <w:b/>
          <w:szCs w:val="24"/>
        </w:rPr>
        <w:t>&gt;</w:t>
      </w:r>
      <w:r w:rsidRPr="00A128A5">
        <w:rPr>
          <w:rFonts w:ascii="Arial" w:hAnsi="Arial" w:cs="Arial"/>
          <w:caps/>
          <w:szCs w:val="24"/>
        </w:rPr>
        <w:t xml:space="preserve"> </w:t>
      </w:r>
      <w:r w:rsidRPr="00A128A5">
        <w:rPr>
          <w:rFonts w:ascii="Arial" w:hAnsi="Arial" w:cs="Arial"/>
          <w:szCs w:val="24"/>
        </w:rPr>
        <w:t xml:space="preserve">will be the individual responsible for contacting these external agencies to notify them that the </w:t>
      </w:r>
      <w:r w:rsidR="00B9785C">
        <w:rPr>
          <w:rFonts w:ascii="Arial" w:hAnsi="Arial" w:cs="Arial"/>
          <w:szCs w:val="24"/>
        </w:rPr>
        <w:t>EOP</w:t>
      </w:r>
      <w:r w:rsidRPr="00A128A5">
        <w:rPr>
          <w:rFonts w:ascii="Arial" w:hAnsi="Arial" w:cs="Arial"/>
          <w:szCs w:val="24"/>
        </w:rPr>
        <w:t xml:space="preserve"> has been activated. </w:t>
      </w:r>
    </w:p>
    <w:p w:rsidR="0079263F" w:rsidRPr="00A128A5" w:rsidRDefault="0079263F" w:rsidP="00A128A5">
      <w:pPr>
        <w:rPr>
          <w:rFonts w:ascii="Arial" w:hAnsi="Arial" w:cs="Arial"/>
          <w:szCs w:val="24"/>
        </w:rPr>
      </w:pPr>
      <w:r w:rsidRPr="00A128A5">
        <w:rPr>
          <w:rFonts w:ascii="Arial" w:hAnsi="Arial" w:cs="Arial"/>
          <w:szCs w:val="24"/>
        </w:rPr>
        <w:br w:type="page"/>
      </w:r>
    </w:p>
    <w:p w:rsidR="00CF63B8" w:rsidRPr="00DF11FE" w:rsidRDefault="00A128A5" w:rsidP="00CA22D5">
      <w:pPr>
        <w:pStyle w:val="Heading2"/>
      </w:pPr>
      <w:bookmarkStart w:id="22" w:name="_Toc477859602"/>
      <w:r w:rsidRPr="00DF11FE">
        <w:t>ROLES AND RESPONSIBILITIES</w:t>
      </w:r>
      <w:bookmarkEnd w:id="22"/>
    </w:p>
    <w:p w:rsidR="00DF11FE" w:rsidRPr="00DF11FE" w:rsidRDefault="00DF11FE" w:rsidP="00DF11FE">
      <w:pPr>
        <w:pStyle w:val="BodyText"/>
        <w:spacing w:before="0"/>
        <w:jc w:val="left"/>
        <w:rPr>
          <w:rFonts w:ascii="Arial" w:hAnsi="Arial" w:cs="Arial"/>
          <w:szCs w:val="24"/>
        </w:rPr>
      </w:pPr>
    </w:p>
    <w:p w:rsidR="00CF63B8" w:rsidRPr="00DF11FE" w:rsidRDefault="00CF63B8" w:rsidP="00DF11FE">
      <w:pPr>
        <w:pStyle w:val="BodyText"/>
        <w:spacing w:before="0"/>
        <w:jc w:val="left"/>
        <w:rPr>
          <w:rFonts w:ascii="Arial" w:hAnsi="Arial" w:cs="Arial"/>
          <w:szCs w:val="24"/>
        </w:rPr>
      </w:pPr>
      <w:r w:rsidRPr="00DF11FE">
        <w:rPr>
          <w:rFonts w:ascii="Arial" w:hAnsi="Arial" w:cs="Arial"/>
          <w:szCs w:val="24"/>
        </w:rPr>
        <w:t>During an event, specific roles and responsibilities will be assigned to individual position</w:t>
      </w:r>
      <w:r w:rsidR="0073354A">
        <w:rPr>
          <w:rFonts w:ascii="Arial" w:hAnsi="Arial" w:cs="Arial"/>
          <w:szCs w:val="24"/>
        </w:rPr>
        <w:t>s/</w:t>
      </w:r>
      <w:r w:rsidRPr="00DF11FE">
        <w:rPr>
          <w:rFonts w:ascii="Arial" w:hAnsi="Arial" w:cs="Arial"/>
          <w:szCs w:val="24"/>
        </w:rPr>
        <w:t>ti</w:t>
      </w:r>
      <w:r w:rsidR="00CF428C" w:rsidRPr="00DF11FE">
        <w:rPr>
          <w:rFonts w:ascii="Arial" w:hAnsi="Arial" w:cs="Arial"/>
          <w:szCs w:val="24"/>
        </w:rPr>
        <w:t>t</w:t>
      </w:r>
      <w:r w:rsidRPr="00DF11FE">
        <w:rPr>
          <w:rFonts w:ascii="Arial" w:hAnsi="Arial" w:cs="Arial"/>
          <w:szCs w:val="24"/>
        </w:rPr>
        <w:t xml:space="preserve">les as well as facility departments. </w:t>
      </w:r>
    </w:p>
    <w:p w:rsidR="00DF11FE" w:rsidRPr="00DF11FE" w:rsidRDefault="00DF11FE" w:rsidP="00DF11FE">
      <w:pPr>
        <w:pStyle w:val="BodyText"/>
        <w:spacing w:before="0"/>
        <w:jc w:val="left"/>
        <w:rPr>
          <w:rFonts w:ascii="Arial" w:hAnsi="Arial" w:cs="Arial"/>
          <w:szCs w:val="24"/>
        </w:rPr>
      </w:pPr>
    </w:p>
    <w:p w:rsidR="00CF63B8" w:rsidRPr="00DF11FE" w:rsidRDefault="0087136F" w:rsidP="004E6117">
      <w:pPr>
        <w:pStyle w:val="Heading3"/>
        <w:numPr>
          <w:ilvl w:val="0"/>
          <w:numId w:val="54"/>
        </w:numPr>
        <w:ind w:left="360"/>
      </w:pPr>
      <w:bookmarkStart w:id="23" w:name="_Toc477859603"/>
      <w:r w:rsidRPr="00DF11FE">
        <w:t>Essential Services</w:t>
      </w:r>
      <w:bookmarkEnd w:id="23"/>
      <w:r w:rsidRPr="00DF11FE">
        <w:t xml:space="preserve"> </w:t>
      </w:r>
    </w:p>
    <w:p w:rsidR="00DF11FE" w:rsidRPr="00DF11FE" w:rsidRDefault="00DF11FE" w:rsidP="00DF11FE">
      <w:pPr>
        <w:pStyle w:val="BodyText"/>
        <w:spacing w:before="0"/>
        <w:jc w:val="left"/>
        <w:rPr>
          <w:rFonts w:ascii="Arial" w:hAnsi="Arial" w:cs="Arial"/>
          <w:szCs w:val="24"/>
        </w:rPr>
      </w:pPr>
    </w:p>
    <w:p w:rsidR="00CF63B8" w:rsidRDefault="00394D2D" w:rsidP="00DF11FE">
      <w:pPr>
        <w:pStyle w:val="BodyText"/>
        <w:spacing w:before="0"/>
        <w:jc w:val="left"/>
        <w:rPr>
          <w:rFonts w:ascii="Arial" w:hAnsi="Arial" w:cs="Arial"/>
          <w:szCs w:val="24"/>
        </w:rPr>
      </w:pPr>
      <w:r w:rsidRPr="00DF11FE">
        <w:rPr>
          <w:rFonts w:ascii="Arial" w:hAnsi="Arial" w:cs="Arial"/>
          <w:szCs w:val="24"/>
        </w:rPr>
        <w:t xml:space="preserve">The table below identifies the departmental roles and responsibilities during plan activation. </w:t>
      </w:r>
    </w:p>
    <w:p w:rsidR="00BE2D37" w:rsidRDefault="00BE2D37" w:rsidP="00BE2D37">
      <w:pPr>
        <w:pStyle w:val="Caption"/>
        <w:keepNext/>
      </w:pPr>
      <w:bookmarkStart w:id="24" w:name="_Toc477865527"/>
      <w:r>
        <w:t xml:space="preserve">Table </w:t>
      </w:r>
      <w:fldSimple w:instr=" SEQ Table \* ARABIC ">
        <w:r w:rsidR="00816AF9">
          <w:rPr>
            <w:noProof/>
          </w:rPr>
          <w:t>4</w:t>
        </w:r>
      </w:fldSimple>
      <w:r>
        <w:t>: Roles and Responsibilities</w:t>
      </w:r>
      <w:bookmarkEnd w:id="2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0"/>
        <w:gridCol w:w="3048"/>
        <w:gridCol w:w="2922"/>
      </w:tblGrid>
      <w:tr w:rsidR="00CF63B8" w:rsidRPr="00DF11FE" w:rsidTr="00B9785C">
        <w:trPr>
          <w:trHeight w:val="432"/>
        </w:trPr>
        <w:tc>
          <w:tcPr>
            <w:tcW w:w="2940" w:type="dxa"/>
            <w:shd w:val="clear" w:color="auto" w:fill="244061" w:themeFill="accent1" w:themeFillShade="80"/>
            <w:vAlign w:val="center"/>
          </w:tcPr>
          <w:p w:rsidR="00CF63B8" w:rsidRPr="00DF11FE" w:rsidRDefault="004A09CE" w:rsidP="00DF11FE">
            <w:pPr>
              <w:pStyle w:val="BodyText"/>
              <w:spacing w:before="0"/>
              <w:jc w:val="center"/>
              <w:rPr>
                <w:rStyle w:val="Emphasis"/>
                <w:rFonts w:ascii="Arial" w:hAnsi="Arial" w:cs="Arial"/>
                <w:b/>
                <w:i w:val="0"/>
                <w:color w:val="FFFFFF"/>
                <w:szCs w:val="24"/>
              </w:rPr>
            </w:pPr>
            <w:r w:rsidRPr="00DF11FE">
              <w:rPr>
                <w:rStyle w:val="Emphasis"/>
                <w:rFonts w:ascii="Arial" w:hAnsi="Arial" w:cs="Arial"/>
                <w:b/>
                <w:i w:val="0"/>
                <w:color w:val="FFFFFF"/>
                <w:szCs w:val="24"/>
              </w:rPr>
              <w:t>Essential Services</w:t>
            </w:r>
          </w:p>
        </w:tc>
        <w:tc>
          <w:tcPr>
            <w:tcW w:w="3048" w:type="dxa"/>
            <w:shd w:val="clear" w:color="auto" w:fill="244061" w:themeFill="accent1" w:themeFillShade="80"/>
            <w:vAlign w:val="center"/>
          </w:tcPr>
          <w:p w:rsidR="00CF63B8" w:rsidRPr="00DF11FE" w:rsidRDefault="00CF63B8" w:rsidP="00DF11FE">
            <w:pPr>
              <w:pStyle w:val="BodyText"/>
              <w:spacing w:before="0"/>
              <w:jc w:val="center"/>
              <w:rPr>
                <w:rStyle w:val="Emphasis"/>
                <w:rFonts w:ascii="Arial" w:hAnsi="Arial" w:cs="Arial"/>
                <w:b/>
                <w:i w:val="0"/>
                <w:color w:val="FFFFFF"/>
                <w:szCs w:val="24"/>
              </w:rPr>
            </w:pPr>
            <w:r w:rsidRPr="00DF11FE">
              <w:rPr>
                <w:rStyle w:val="Emphasis"/>
                <w:rFonts w:ascii="Arial" w:hAnsi="Arial" w:cs="Arial"/>
                <w:b/>
                <w:i w:val="0"/>
                <w:color w:val="FFFFFF"/>
                <w:szCs w:val="24"/>
              </w:rPr>
              <w:t>Roles and Responsibilities</w:t>
            </w:r>
          </w:p>
        </w:tc>
        <w:tc>
          <w:tcPr>
            <w:tcW w:w="2922" w:type="dxa"/>
            <w:shd w:val="clear" w:color="auto" w:fill="244061" w:themeFill="accent1" w:themeFillShade="80"/>
            <w:vAlign w:val="center"/>
          </w:tcPr>
          <w:p w:rsidR="00CF63B8" w:rsidRPr="00DF11FE" w:rsidRDefault="00CF63B8" w:rsidP="00DF11FE">
            <w:pPr>
              <w:pStyle w:val="BodyText"/>
              <w:spacing w:before="0"/>
              <w:jc w:val="center"/>
              <w:rPr>
                <w:rStyle w:val="Emphasis"/>
                <w:rFonts w:ascii="Arial" w:hAnsi="Arial" w:cs="Arial"/>
                <w:b/>
                <w:i w:val="0"/>
                <w:color w:val="FFFFFF"/>
                <w:szCs w:val="24"/>
              </w:rPr>
            </w:pPr>
            <w:r w:rsidRPr="00DF11FE">
              <w:rPr>
                <w:rStyle w:val="Emphasis"/>
                <w:rFonts w:ascii="Arial" w:hAnsi="Arial" w:cs="Arial"/>
                <w:b/>
                <w:i w:val="0"/>
                <w:color w:val="FFFFFF"/>
                <w:szCs w:val="24"/>
              </w:rPr>
              <w:t>Point of Contact</w:t>
            </w:r>
          </w:p>
        </w:tc>
      </w:tr>
      <w:tr w:rsidR="00BE2D37" w:rsidRPr="00DF11FE" w:rsidTr="00DF11FE">
        <w:trPr>
          <w:trHeight w:val="432"/>
        </w:trPr>
        <w:tc>
          <w:tcPr>
            <w:tcW w:w="2940" w:type="dxa"/>
            <w:vAlign w:val="center"/>
          </w:tcPr>
          <w:p w:rsidR="00BE2D37" w:rsidRPr="00DF11FE" w:rsidRDefault="00BE2D37" w:rsidP="00DF11FE">
            <w:pPr>
              <w:rPr>
                <w:rFonts w:ascii="Arial" w:hAnsi="Arial" w:cs="Arial"/>
                <w:caps/>
                <w:color w:val="000000"/>
                <w:szCs w:val="24"/>
              </w:rPr>
            </w:pPr>
            <w:r w:rsidRPr="00DF11FE">
              <w:rPr>
                <w:rFonts w:ascii="Arial" w:hAnsi="Arial" w:cs="Arial"/>
                <w:color w:val="000000"/>
                <w:szCs w:val="24"/>
              </w:rPr>
              <w:t>Administration</w:t>
            </w:r>
          </w:p>
        </w:tc>
        <w:tc>
          <w:tcPr>
            <w:tcW w:w="3048" w:type="dxa"/>
            <w:vAlign w:val="center"/>
          </w:tcPr>
          <w:p w:rsidR="00BE2D37" w:rsidRPr="00DF11FE" w:rsidRDefault="00BE2D37" w:rsidP="00DF11FE">
            <w:pPr>
              <w:pStyle w:val="BodyText"/>
              <w:spacing w:before="0"/>
              <w:jc w:val="left"/>
              <w:rPr>
                <w:rFonts w:ascii="Arial" w:hAnsi="Arial" w:cs="Arial"/>
                <w:caps/>
                <w:szCs w:val="24"/>
              </w:rPr>
            </w:pPr>
          </w:p>
        </w:tc>
        <w:tc>
          <w:tcPr>
            <w:tcW w:w="2922" w:type="dxa"/>
            <w:vAlign w:val="center"/>
          </w:tcPr>
          <w:p w:rsidR="00BE2D37" w:rsidRPr="00DF11FE" w:rsidRDefault="00BE2D37" w:rsidP="00DF11FE">
            <w:pPr>
              <w:pStyle w:val="BodyText"/>
              <w:spacing w:before="0"/>
              <w:jc w:val="left"/>
              <w:rPr>
                <w:rFonts w:ascii="Arial" w:hAnsi="Arial" w:cs="Arial"/>
                <w:caps/>
                <w:szCs w:val="24"/>
              </w:rPr>
            </w:pPr>
          </w:p>
        </w:tc>
      </w:tr>
      <w:tr w:rsidR="00BE2D37" w:rsidRPr="00DF11FE" w:rsidTr="00DF11FE">
        <w:trPr>
          <w:trHeight w:val="432"/>
        </w:trPr>
        <w:tc>
          <w:tcPr>
            <w:tcW w:w="2940" w:type="dxa"/>
            <w:vAlign w:val="center"/>
          </w:tcPr>
          <w:p w:rsidR="00BE2D37" w:rsidRPr="00DF11FE" w:rsidRDefault="00BE2D37" w:rsidP="00DF11FE">
            <w:pPr>
              <w:rPr>
                <w:rFonts w:ascii="Arial" w:hAnsi="Arial" w:cs="Arial"/>
                <w:caps/>
                <w:szCs w:val="24"/>
              </w:rPr>
            </w:pPr>
            <w:r>
              <w:rPr>
                <w:rFonts w:ascii="Arial" w:hAnsi="Arial" w:cs="Arial"/>
                <w:szCs w:val="24"/>
              </w:rPr>
              <w:t>Business Office</w:t>
            </w:r>
          </w:p>
        </w:tc>
        <w:tc>
          <w:tcPr>
            <w:tcW w:w="3048" w:type="dxa"/>
            <w:vAlign w:val="center"/>
          </w:tcPr>
          <w:p w:rsidR="00BE2D37" w:rsidRPr="00DF11FE" w:rsidRDefault="00BE2D37" w:rsidP="00DF11FE">
            <w:pPr>
              <w:pStyle w:val="BodyText"/>
              <w:spacing w:before="0"/>
              <w:jc w:val="left"/>
              <w:rPr>
                <w:rFonts w:ascii="Arial" w:hAnsi="Arial" w:cs="Arial"/>
                <w:caps/>
                <w:szCs w:val="24"/>
              </w:rPr>
            </w:pPr>
          </w:p>
        </w:tc>
        <w:tc>
          <w:tcPr>
            <w:tcW w:w="2922" w:type="dxa"/>
            <w:vAlign w:val="center"/>
          </w:tcPr>
          <w:p w:rsidR="00BE2D37" w:rsidRPr="00DF11FE" w:rsidRDefault="00BE2D37" w:rsidP="00DF11FE">
            <w:pPr>
              <w:pStyle w:val="BodyText"/>
              <w:spacing w:before="0"/>
              <w:jc w:val="left"/>
              <w:rPr>
                <w:rFonts w:ascii="Arial" w:hAnsi="Arial" w:cs="Arial"/>
                <w:caps/>
                <w:szCs w:val="24"/>
              </w:rPr>
            </w:pPr>
          </w:p>
        </w:tc>
      </w:tr>
      <w:tr w:rsidR="00BE2D37" w:rsidRPr="00DF11FE" w:rsidTr="00DF11FE">
        <w:trPr>
          <w:trHeight w:val="432"/>
        </w:trPr>
        <w:tc>
          <w:tcPr>
            <w:tcW w:w="2940" w:type="dxa"/>
            <w:vAlign w:val="center"/>
          </w:tcPr>
          <w:p w:rsidR="00BE2D37" w:rsidRPr="00DF11FE" w:rsidRDefault="00BE2D37" w:rsidP="00DF11FE">
            <w:pPr>
              <w:rPr>
                <w:rFonts w:ascii="Arial" w:hAnsi="Arial" w:cs="Arial"/>
                <w:caps/>
                <w:szCs w:val="24"/>
              </w:rPr>
            </w:pPr>
            <w:r w:rsidRPr="00DF11FE">
              <w:rPr>
                <w:rFonts w:ascii="Arial" w:hAnsi="Arial" w:cs="Arial"/>
                <w:caps/>
                <w:szCs w:val="24"/>
              </w:rPr>
              <w:t>H</w:t>
            </w:r>
            <w:r w:rsidRPr="00DF11FE">
              <w:rPr>
                <w:rFonts w:ascii="Arial" w:hAnsi="Arial" w:cs="Arial"/>
                <w:szCs w:val="24"/>
              </w:rPr>
              <w:t>ousekeeping</w:t>
            </w:r>
          </w:p>
        </w:tc>
        <w:tc>
          <w:tcPr>
            <w:tcW w:w="3048" w:type="dxa"/>
            <w:vAlign w:val="center"/>
          </w:tcPr>
          <w:p w:rsidR="00BE2D37" w:rsidRPr="00DF11FE" w:rsidRDefault="00BE2D37" w:rsidP="00DF11FE">
            <w:pPr>
              <w:pStyle w:val="BodyText"/>
              <w:spacing w:before="0"/>
              <w:jc w:val="left"/>
              <w:rPr>
                <w:rFonts w:ascii="Arial" w:hAnsi="Arial" w:cs="Arial"/>
                <w:caps/>
                <w:szCs w:val="24"/>
              </w:rPr>
            </w:pPr>
          </w:p>
        </w:tc>
        <w:tc>
          <w:tcPr>
            <w:tcW w:w="2922" w:type="dxa"/>
            <w:vAlign w:val="center"/>
          </w:tcPr>
          <w:p w:rsidR="00BE2D37" w:rsidRPr="00DF11FE" w:rsidRDefault="00BE2D37" w:rsidP="00DF11FE">
            <w:pPr>
              <w:pStyle w:val="BodyText"/>
              <w:spacing w:before="0"/>
              <w:jc w:val="left"/>
              <w:rPr>
                <w:rFonts w:ascii="Arial" w:hAnsi="Arial" w:cs="Arial"/>
                <w:caps/>
                <w:szCs w:val="24"/>
              </w:rPr>
            </w:pPr>
          </w:p>
        </w:tc>
      </w:tr>
      <w:tr w:rsidR="00BE2D37" w:rsidRPr="00DF11FE" w:rsidTr="00DF11FE">
        <w:trPr>
          <w:trHeight w:val="432"/>
        </w:trPr>
        <w:tc>
          <w:tcPr>
            <w:tcW w:w="2940" w:type="dxa"/>
            <w:vAlign w:val="center"/>
          </w:tcPr>
          <w:p w:rsidR="00BE2D37" w:rsidRPr="00DF11FE" w:rsidRDefault="00BE2D37" w:rsidP="00DF11FE">
            <w:pPr>
              <w:rPr>
                <w:rFonts w:ascii="Arial" w:hAnsi="Arial" w:cs="Arial"/>
                <w:caps/>
                <w:color w:val="000000"/>
                <w:szCs w:val="24"/>
              </w:rPr>
            </w:pPr>
            <w:r w:rsidRPr="00DF11FE">
              <w:rPr>
                <w:rFonts w:ascii="Arial" w:hAnsi="Arial" w:cs="Arial"/>
                <w:color w:val="000000"/>
                <w:szCs w:val="24"/>
              </w:rPr>
              <w:t>Nursing</w:t>
            </w:r>
          </w:p>
        </w:tc>
        <w:tc>
          <w:tcPr>
            <w:tcW w:w="3048" w:type="dxa"/>
            <w:vAlign w:val="center"/>
          </w:tcPr>
          <w:p w:rsidR="00BE2D37" w:rsidRPr="00DF11FE" w:rsidRDefault="00BE2D37" w:rsidP="00DF11FE">
            <w:pPr>
              <w:pStyle w:val="BodyText"/>
              <w:spacing w:before="0"/>
              <w:jc w:val="left"/>
              <w:rPr>
                <w:rFonts w:ascii="Arial" w:hAnsi="Arial" w:cs="Arial"/>
                <w:caps/>
                <w:szCs w:val="24"/>
              </w:rPr>
            </w:pPr>
          </w:p>
        </w:tc>
        <w:tc>
          <w:tcPr>
            <w:tcW w:w="2922" w:type="dxa"/>
            <w:vAlign w:val="center"/>
          </w:tcPr>
          <w:p w:rsidR="00BE2D37" w:rsidRPr="00DF11FE" w:rsidRDefault="00BE2D37" w:rsidP="00DF11FE">
            <w:pPr>
              <w:pStyle w:val="BodyText"/>
              <w:spacing w:before="0"/>
              <w:jc w:val="left"/>
              <w:rPr>
                <w:rFonts w:ascii="Arial" w:hAnsi="Arial" w:cs="Arial"/>
                <w:caps/>
                <w:szCs w:val="24"/>
              </w:rPr>
            </w:pPr>
          </w:p>
        </w:tc>
      </w:tr>
      <w:tr w:rsidR="00BE2D37" w:rsidRPr="00DF11FE" w:rsidTr="00DF11FE">
        <w:trPr>
          <w:trHeight w:val="432"/>
        </w:trPr>
        <w:tc>
          <w:tcPr>
            <w:tcW w:w="2940" w:type="dxa"/>
            <w:vAlign w:val="center"/>
          </w:tcPr>
          <w:p w:rsidR="00BE2D37" w:rsidRPr="00DF11FE" w:rsidRDefault="00BE2D37" w:rsidP="00DF11FE">
            <w:pPr>
              <w:rPr>
                <w:rFonts w:ascii="Arial" w:hAnsi="Arial" w:cs="Arial"/>
                <w:caps/>
                <w:szCs w:val="24"/>
              </w:rPr>
            </w:pPr>
            <w:r w:rsidRPr="00DF11FE">
              <w:rPr>
                <w:rFonts w:ascii="Arial" w:hAnsi="Arial" w:cs="Arial"/>
                <w:caps/>
                <w:szCs w:val="24"/>
              </w:rPr>
              <w:t>P</w:t>
            </w:r>
            <w:r w:rsidRPr="00DF11FE">
              <w:rPr>
                <w:rFonts w:ascii="Arial" w:hAnsi="Arial" w:cs="Arial"/>
                <w:szCs w:val="24"/>
              </w:rPr>
              <w:t>harmacy</w:t>
            </w:r>
          </w:p>
        </w:tc>
        <w:tc>
          <w:tcPr>
            <w:tcW w:w="3048" w:type="dxa"/>
            <w:vAlign w:val="center"/>
          </w:tcPr>
          <w:p w:rsidR="00BE2D37" w:rsidRPr="00DF11FE" w:rsidRDefault="00BE2D37" w:rsidP="00DF11FE">
            <w:pPr>
              <w:pStyle w:val="BodyText"/>
              <w:spacing w:before="0"/>
              <w:jc w:val="left"/>
              <w:rPr>
                <w:rFonts w:ascii="Arial" w:hAnsi="Arial" w:cs="Arial"/>
                <w:caps/>
                <w:szCs w:val="24"/>
              </w:rPr>
            </w:pPr>
          </w:p>
        </w:tc>
        <w:tc>
          <w:tcPr>
            <w:tcW w:w="2922" w:type="dxa"/>
            <w:vAlign w:val="center"/>
          </w:tcPr>
          <w:p w:rsidR="00BE2D37" w:rsidRPr="00DF11FE" w:rsidRDefault="00BE2D37" w:rsidP="00DF11FE">
            <w:pPr>
              <w:pStyle w:val="BodyText"/>
              <w:spacing w:before="0"/>
              <w:jc w:val="left"/>
              <w:rPr>
                <w:rFonts w:ascii="Arial" w:hAnsi="Arial" w:cs="Arial"/>
                <w:caps/>
                <w:szCs w:val="24"/>
              </w:rPr>
            </w:pPr>
          </w:p>
        </w:tc>
      </w:tr>
      <w:tr w:rsidR="00EC3C73" w:rsidRPr="00DF11FE" w:rsidTr="00DF11FE">
        <w:trPr>
          <w:trHeight w:val="432"/>
        </w:trPr>
        <w:tc>
          <w:tcPr>
            <w:tcW w:w="2940" w:type="dxa"/>
            <w:vAlign w:val="center"/>
          </w:tcPr>
          <w:p w:rsidR="00EC3C73" w:rsidRPr="00DF11FE" w:rsidRDefault="00EC3C73" w:rsidP="00DF11FE">
            <w:pPr>
              <w:rPr>
                <w:rFonts w:ascii="Arial" w:hAnsi="Arial" w:cs="Arial"/>
                <w:caps/>
                <w:szCs w:val="24"/>
              </w:rPr>
            </w:pPr>
            <w:r w:rsidRPr="00DF11FE">
              <w:rPr>
                <w:rFonts w:ascii="Arial" w:hAnsi="Arial" w:cs="Arial"/>
                <w:caps/>
                <w:szCs w:val="24"/>
              </w:rPr>
              <w:t>(A</w:t>
            </w:r>
            <w:r w:rsidRPr="00DF11FE">
              <w:rPr>
                <w:rFonts w:ascii="Arial" w:hAnsi="Arial" w:cs="Arial"/>
                <w:szCs w:val="24"/>
              </w:rPr>
              <w:t>dd</w:t>
            </w:r>
            <w:r w:rsidRPr="00DF11FE">
              <w:rPr>
                <w:rFonts w:ascii="Arial" w:hAnsi="Arial" w:cs="Arial"/>
                <w:caps/>
                <w:szCs w:val="24"/>
              </w:rPr>
              <w:t xml:space="preserve"> </w:t>
            </w:r>
            <w:r w:rsidRPr="00DF11FE">
              <w:rPr>
                <w:rFonts w:ascii="Arial" w:hAnsi="Arial" w:cs="Arial"/>
                <w:szCs w:val="24"/>
              </w:rPr>
              <w:t>additional</w:t>
            </w:r>
            <w:r w:rsidRPr="00DF11FE">
              <w:rPr>
                <w:rFonts w:ascii="Arial" w:hAnsi="Arial" w:cs="Arial"/>
                <w:caps/>
                <w:szCs w:val="24"/>
              </w:rPr>
              <w:t xml:space="preserve"> </w:t>
            </w:r>
            <w:r w:rsidR="004A09CE" w:rsidRPr="00DF11FE">
              <w:rPr>
                <w:rFonts w:ascii="Arial" w:hAnsi="Arial" w:cs="Arial"/>
                <w:szCs w:val="24"/>
              </w:rPr>
              <w:t>essential services</w:t>
            </w:r>
            <w:r w:rsidR="004A09CE" w:rsidRPr="00DF11FE">
              <w:rPr>
                <w:rFonts w:ascii="Arial" w:hAnsi="Arial" w:cs="Arial"/>
                <w:caps/>
                <w:szCs w:val="24"/>
              </w:rPr>
              <w:t xml:space="preserve"> </w:t>
            </w:r>
            <w:r w:rsidRPr="00DF11FE">
              <w:rPr>
                <w:rFonts w:ascii="Arial" w:hAnsi="Arial" w:cs="Arial"/>
                <w:szCs w:val="24"/>
              </w:rPr>
              <w:t>if</w:t>
            </w:r>
            <w:r w:rsidRPr="00DF11FE">
              <w:rPr>
                <w:rFonts w:ascii="Arial" w:hAnsi="Arial" w:cs="Arial"/>
                <w:caps/>
                <w:szCs w:val="24"/>
              </w:rPr>
              <w:t xml:space="preserve"> </w:t>
            </w:r>
            <w:r w:rsidRPr="00DF11FE">
              <w:rPr>
                <w:rFonts w:ascii="Arial" w:hAnsi="Arial" w:cs="Arial"/>
                <w:szCs w:val="24"/>
              </w:rPr>
              <w:t>needed</w:t>
            </w:r>
            <w:r w:rsidRPr="00DF11FE">
              <w:rPr>
                <w:rFonts w:ascii="Arial" w:hAnsi="Arial" w:cs="Arial"/>
                <w:caps/>
                <w:szCs w:val="24"/>
              </w:rPr>
              <w:t>)</w:t>
            </w:r>
          </w:p>
        </w:tc>
        <w:tc>
          <w:tcPr>
            <w:tcW w:w="3048" w:type="dxa"/>
            <w:vAlign w:val="center"/>
          </w:tcPr>
          <w:p w:rsidR="00EC3C73" w:rsidRPr="00DF11FE" w:rsidRDefault="00EC3C73" w:rsidP="00DF11FE">
            <w:pPr>
              <w:pStyle w:val="BodyText"/>
              <w:spacing w:before="0"/>
              <w:jc w:val="left"/>
              <w:rPr>
                <w:rFonts w:ascii="Arial" w:hAnsi="Arial" w:cs="Arial"/>
                <w:caps/>
                <w:szCs w:val="24"/>
              </w:rPr>
            </w:pPr>
          </w:p>
        </w:tc>
        <w:tc>
          <w:tcPr>
            <w:tcW w:w="2922" w:type="dxa"/>
            <w:vAlign w:val="center"/>
          </w:tcPr>
          <w:p w:rsidR="00EC3C73" w:rsidRPr="00DF11FE" w:rsidRDefault="00EC3C73" w:rsidP="00DF11FE">
            <w:pPr>
              <w:pStyle w:val="BodyText"/>
              <w:spacing w:before="0"/>
              <w:jc w:val="left"/>
              <w:rPr>
                <w:rFonts w:ascii="Arial" w:hAnsi="Arial" w:cs="Arial"/>
                <w:caps/>
                <w:szCs w:val="24"/>
              </w:rPr>
            </w:pPr>
          </w:p>
        </w:tc>
      </w:tr>
    </w:tbl>
    <w:p w:rsidR="00DF11FE" w:rsidRDefault="00DF11FE" w:rsidP="00DF11FE">
      <w:pPr>
        <w:rPr>
          <w:rFonts w:ascii="Arial" w:hAnsi="Arial" w:cs="Arial"/>
          <w:szCs w:val="24"/>
        </w:rPr>
      </w:pPr>
    </w:p>
    <w:p w:rsidR="00A22C63" w:rsidRPr="00DF11FE" w:rsidRDefault="00A22C63" w:rsidP="00DF11FE">
      <w:pPr>
        <w:rPr>
          <w:rFonts w:ascii="Arial" w:hAnsi="Arial" w:cs="Arial"/>
          <w:szCs w:val="24"/>
        </w:rPr>
      </w:pPr>
    </w:p>
    <w:p w:rsidR="00CF63B8" w:rsidRPr="00DF11FE" w:rsidRDefault="00CF63B8" w:rsidP="00CB7DED">
      <w:pPr>
        <w:pStyle w:val="Heading3"/>
      </w:pPr>
      <w:bookmarkStart w:id="25" w:name="_Toc477859604"/>
      <w:r w:rsidRPr="00DF11FE">
        <w:t>Positions</w:t>
      </w:r>
      <w:bookmarkEnd w:id="25"/>
    </w:p>
    <w:p w:rsidR="00DF11FE" w:rsidRPr="00DF11FE" w:rsidRDefault="00DF11FE" w:rsidP="00DF11FE">
      <w:pPr>
        <w:pStyle w:val="BodyText"/>
        <w:spacing w:before="0"/>
        <w:jc w:val="left"/>
        <w:rPr>
          <w:rFonts w:ascii="Arial" w:hAnsi="Arial" w:cs="Arial"/>
          <w:szCs w:val="24"/>
        </w:rPr>
      </w:pPr>
    </w:p>
    <w:p w:rsidR="004B19DF" w:rsidRPr="00DF11FE" w:rsidRDefault="00CF63B8" w:rsidP="00DF11FE">
      <w:pPr>
        <w:pStyle w:val="BodyText"/>
        <w:spacing w:before="0"/>
        <w:jc w:val="left"/>
        <w:rPr>
          <w:rFonts w:ascii="Arial" w:hAnsi="Arial" w:cs="Arial"/>
          <w:szCs w:val="24"/>
        </w:rPr>
      </w:pPr>
      <w:r w:rsidRPr="00DF11FE">
        <w:rPr>
          <w:rFonts w:ascii="Arial" w:hAnsi="Arial" w:cs="Arial"/>
          <w:szCs w:val="24"/>
        </w:rPr>
        <w:t>Identifying and assigning personnel in</w:t>
      </w:r>
      <w:r w:rsidR="00B9785C">
        <w:rPr>
          <w:rFonts w:ascii="Arial" w:hAnsi="Arial" w:cs="Arial"/>
          <w:szCs w:val="24"/>
        </w:rPr>
        <w:t xml:space="preserve"> accordance with</w:t>
      </w:r>
      <w:r w:rsidRPr="00DF11FE">
        <w:rPr>
          <w:rFonts w:ascii="Arial" w:hAnsi="Arial" w:cs="Arial"/>
          <w:szCs w:val="24"/>
        </w:rPr>
        <w:t xml:space="preserve"> the </w:t>
      </w:r>
      <w:r w:rsidR="004B19DF" w:rsidRPr="00DF11FE">
        <w:rPr>
          <w:rFonts w:ascii="Arial" w:hAnsi="Arial" w:cs="Arial"/>
          <w:szCs w:val="24"/>
        </w:rPr>
        <w:t xml:space="preserve">Hospital </w:t>
      </w:r>
      <w:r w:rsidR="00306B98" w:rsidRPr="00DF11FE">
        <w:rPr>
          <w:rFonts w:ascii="Arial" w:hAnsi="Arial" w:cs="Arial"/>
          <w:szCs w:val="24"/>
        </w:rPr>
        <w:t>I</w:t>
      </w:r>
      <w:r w:rsidRPr="00DF11FE">
        <w:rPr>
          <w:rFonts w:ascii="Arial" w:hAnsi="Arial" w:cs="Arial"/>
          <w:szCs w:val="24"/>
        </w:rPr>
        <w:t xml:space="preserve">ncident </w:t>
      </w:r>
      <w:r w:rsidR="00306B98" w:rsidRPr="00DF11FE">
        <w:rPr>
          <w:rFonts w:ascii="Arial" w:hAnsi="Arial" w:cs="Arial"/>
          <w:szCs w:val="24"/>
        </w:rPr>
        <w:t>C</w:t>
      </w:r>
      <w:r w:rsidRPr="00DF11FE">
        <w:rPr>
          <w:rFonts w:ascii="Arial" w:hAnsi="Arial" w:cs="Arial"/>
          <w:szCs w:val="24"/>
        </w:rPr>
        <w:t xml:space="preserve">ommand </w:t>
      </w:r>
      <w:r w:rsidR="00306B98" w:rsidRPr="00DF11FE">
        <w:rPr>
          <w:rFonts w:ascii="Arial" w:hAnsi="Arial" w:cs="Arial"/>
          <w:szCs w:val="24"/>
        </w:rPr>
        <w:t>S</w:t>
      </w:r>
      <w:r w:rsidRPr="00DF11FE">
        <w:rPr>
          <w:rFonts w:ascii="Arial" w:hAnsi="Arial" w:cs="Arial"/>
          <w:szCs w:val="24"/>
        </w:rPr>
        <w:t xml:space="preserve">ystem </w:t>
      </w:r>
      <w:r w:rsidR="00306B98" w:rsidRPr="00DF11FE">
        <w:rPr>
          <w:rFonts w:ascii="Arial" w:hAnsi="Arial" w:cs="Arial"/>
          <w:szCs w:val="24"/>
        </w:rPr>
        <w:t>(</w:t>
      </w:r>
      <w:r w:rsidR="004B19DF" w:rsidRPr="00DF11FE">
        <w:rPr>
          <w:rFonts w:ascii="Arial" w:hAnsi="Arial" w:cs="Arial"/>
          <w:szCs w:val="24"/>
        </w:rPr>
        <w:t>H</w:t>
      </w:r>
      <w:r w:rsidR="00306B98" w:rsidRPr="00DF11FE">
        <w:rPr>
          <w:rFonts w:ascii="Arial" w:hAnsi="Arial" w:cs="Arial"/>
          <w:szCs w:val="24"/>
        </w:rPr>
        <w:t xml:space="preserve">ICS) </w:t>
      </w:r>
      <w:r w:rsidRPr="00DF11FE">
        <w:rPr>
          <w:rFonts w:ascii="Arial" w:hAnsi="Arial" w:cs="Arial"/>
          <w:szCs w:val="24"/>
        </w:rPr>
        <w:t xml:space="preserve">depends a great deal on the size and complexity of the incident. The </w:t>
      </w:r>
      <w:r w:rsidR="004B19DF" w:rsidRPr="00DF11FE">
        <w:rPr>
          <w:rFonts w:ascii="Arial" w:hAnsi="Arial" w:cs="Arial"/>
          <w:szCs w:val="24"/>
        </w:rPr>
        <w:t>H</w:t>
      </w:r>
      <w:r w:rsidR="00306B98" w:rsidRPr="00DF11FE">
        <w:rPr>
          <w:rFonts w:ascii="Arial" w:hAnsi="Arial" w:cs="Arial"/>
          <w:szCs w:val="24"/>
        </w:rPr>
        <w:t>ICS</w:t>
      </w:r>
      <w:r w:rsidRPr="00DF11FE">
        <w:rPr>
          <w:rFonts w:ascii="Arial" w:hAnsi="Arial" w:cs="Arial"/>
          <w:szCs w:val="24"/>
        </w:rPr>
        <w:t xml:space="preserve"> is designed to be flexible enough so that the number of staff needed to respond to an incident can be easily expanded or contracted. HICS Form 203 is used to document and assign staff to HICS specific positions.</w:t>
      </w:r>
      <w:r w:rsidR="00BC5FAC">
        <w:rPr>
          <w:rFonts w:ascii="Arial" w:hAnsi="Arial" w:cs="Arial"/>
          <w:szCs w:val="24"/>
        </w:rPr>
        <w:t xml:space="preserve"> See s</w:t>
      </w:r>
      <w:r w:rsidR="00DE2159">
        <w:rPr>
          <w:rFonts w:ascii="Arial" w:hAnsi="Arial" w:cs="Arial"/>
          <w:szCs w:val="24"/>
        </w:rPr>
        <w:t>ample HICS forms in Attachment D</w:t>
      </w:r>
      <w:r w:rsidR="00BC5FAC">
        <w:rPr>
          <w:rFonts w:ascii="Arial" w:hAnsi="Arial" w:cs="Arial"/>
          <w:szCs w:val="24"/>
        </w:rPr>
        <w:t>.</w:t>
      </w:r>
    </w:p>
    <w:p w:rsidR="00CF63B8" w:rsidRPr="00DF11FE" w:rsidRDefault="00CF63B8" w:rsidP="00DF11FE">
      <w:pPr>
        <w:pStyle w:val="BodyText"/>
        <w:spacing w:before="0"/>
        <w:jc w:val="left"/>
        <w:rPr>
          <w:rFonts w:ascii="Arial" w:hAnsi="Arial" w:cs="Arial"/>
          <w:szCs w:val="24"/>
        </w:rPr>
      </w:pPr>
    </w:p>
    <w:p w:rsidR="00495BC0" w:rsidRPr="00DF11FE" w:rsidRDefault="000455CD" w:rsidP="00CA22D5">
      <w:pPr>
        <w:pStyle w:val="Heading2"/>
      </w:pPr>
      <w:r w:rsidRPr="00DF11FE">
        <w:br w:type="page"/>
      </w:r>
      <w:bookmarkStart w:id="26" w:name="_Toc477859605"/>
      <w:r w:rsidR="00DF11FE" w:rsidRPr="00DF11FE">
        <w:t>COMMAND AND COORDINATION</w:t>
      </w:r>
      <w:bookmarkEnd w:id="26"/>
    </w:p>
    <w:p w:rsidR="00DF11FE" w:rsidRPr="00DF11FE" w:rsidRDefault="00DF11FE" w:rsidP="00DF11FE">
      <w:pPr>
        <w:pStyle w:val="BodyText"/>
        <w:spacing w:before="0"/>
        <w:rPr>
          <w:rFonts w:ascii="Arial" w:hAnsi="Arial" w:cs="Arial"/>
          <w:szCs w:val="24"/>
        </w:rPr>
      </w:pPr>
    </w:p>
    <w:p w:rsidR="00495BC0" w:rsidRPr="00DF11FE" w:rsidRDefault="00495BC0" w:rsidP="004E6117">
      <w:pPr>
        <w:pStyle w:val="Heading3"/>
        <w:numPr>
          <w:ilvl w:val="0"/>
          <w:numId w:val="55"/>
        </w:numPr>
        <w:ind w:left="360"/>
      </w:pPr>
      <w:bookmarkStart w:id="27" w:name="_Toc477859606"/>
      <w:r w:rsidRPr="00DF11FE">
        <w:t>Command Structure</w:t>
      </w:r>
      <w:bookmarkEnd w:id="27"/>
      <w:r w:rsidRPr="00DF11FE">
        <w:t xml:space="preserve"> </w:t>
      </w:r>
    </w:p>
    <w:p w:rsidR="00DF11FE" w:rsidRPr="00DF11FE" w:rsidRDefault="00DF11FE" w:rsidP="00DF11FE">
      <w:pPr>
        <w:pStyle w:val="BodyText"/>
        <w:spacing w:before="0"/>
        <w:jc w:val="left"/>
        <w:rPr>
          <w:rFonts w:ascii="Arial" w:hAnsi="Arial" w:cs="Arial"/>
          <w:szCs w:val="24"/>
        </w:rPr>
      </w:pPr>
    </w:p>
    <w:p w:rsidR="00AB0F98" w:rsidRPr="00DF11FE" w:rsidRDefault="00B9785C" w:rsidP="00DF11FE">
      <w:pPr>
        <w:pStyle w:val="BodyText"/>
        <w:spacing w:before="0"/>
        <w:jc w:val="left"/>
        <w:rPr>
          <w:rFonts w:ascii="Arial" w:hAnsi="Arial" w:cs="Arial"/>
          <w:szCs w:val="24"/>
        </w:rPr>
      </w:pPr>
      <w:r>
        <w:rPr>
          <w:rFonts w:ascii="Arial" w:hAnsi="Arial" w:cs="Arial"/>
          <w:szCs w:val="24"/>
        </w:rPr>
        <w:t>The c</w:t>
      </w:r>
      <w:r w:rsidR="00495BC0" w:rsidRPr="00DF11FE">
        <w:rPr>
          <w:rFonts w:ascii="Arial" w:hAnsi="Arial" w:cs="Arial"/>
          <w:szCs w:val="24"/>
        </w:rPr>
        <w:t>ommand</w:t>
      </w:r>
      <w:r>
        <w:rPr>
          <w:rFonts w:ascii="Arial" w:hAnsi="Arial" w:cs="Arial"/>
          <w:szCs w:val="24"/>
        </w:rPr>
        <w:t xml:space="preserve"> structure</w:t>
      </w:r>
      <w:r w:rsidR="00495BC0" w:rsidRPr="00DF11FE">
        <w:rPr>
          <w:rFonts w:ascii="Arial" w:hAnsi="Arial" w:cs="Arial"/>
          <w:szCs w:val="24"/>
        </w:rPr>
        <w:t xml:space="preserve"> will be organized according to the </w:t>
      </w:r>
      <w:r w:rsidR="004B19DF" w:rsidRPr="00DF11FE">
        <w:rPr>
          <w:rFonts w:ascii="Arial" w:hAnsi="Arial" w:cs="Arial"/>
          <w:szCs w:val="24"/>
        </w:rPr>
        <w:t xml:space="preserve">Hospital </w:t>
      </w:r>
      <w:r w:rsidR="00495BC0" w:rsidRPr="00DF11FE">
        <w:rPr>
          <w:rFonts w:ascii="Arial" w:hAnsi="Arial" w:cs="Arial"/>
          <w:szCs w:val="24"/>
        </w:rPr>
        <w:t>Incident Command System</w:t>
      </w:r>
      <w:r w:rsidR="00306B98" w:rsidRPr="00DF11FE">
        <w:rPr>
          <w:rFonts w:ascii="Arial" w:hAnsi="Arial" w:cs="Arial"/>
          <w:szCs w:val="24"/>
        </w:rPr>
        <w:t xml:space="preserve"> (</w:t>
      </w:r>
      <w:r w:rsidR="004B19DF" w:rsidRPr="00DF11FE">
        <w:rPr>
          <w:rFonts w:ascii="Arial" w:hAnsi="Arial" w:cs="Arial"/>
          <w:szCs w:val="24"/>
        </w:rPr>
        <w:t>H</w:t>
      </w:r>
      <w:r w:rsidR="00306B98" w:rsidRPr="00DF11FE">
        <w:rPr>
          <w:rFonts w:ascii="Arial" w:hAnsi="Arial" w:cs="Arial"/>
          <w:szCs w:val="24"/>
        </w:rPr>
        <w:t>ICS)</w:t>
      </w:r>
      <w:r w:rsidR="00495BC0" w:rsidRPr="00DF11FE">
        <w:rPr>
          <w:rFonts w:ascii="Arial" w:hAnsi="Arial" w:cs="Arial"/>
          <w:szCs w:val="24"/>
        </w:rPr>
        <w:t xml:space="preserve">. </w:t>
      </w:r>
      <w:r w:rsidR="00A77893" w:rsidRPr="00DF11FE">
        <w:rPr>
          <w:rFonts w:ascii="Arial" w:hAnsi="Arial" w:cs="Arial"/>
          <w:szCs w:val="24"/>
        </w:rPr>
        <w:t>The chart below illustrates t</w:t>
      </w:r>
      <w:r w:rsidR="00495BC0" w:rsidRPr="00DF11FE">
        <w:rPr>
          <w:rFonts w:ascii="Arial" w:hAnsi="Arial" w:cs="Arial"/>
          <w:szCs w:val="24"/>
        </w:rPr>
        <w:t xml:space="preserve">he structure of response activities </w:t>
      </w:r>
      <w:r w:rsidR="00A77893" w:rsidRPr="00DF11FE">
        <w:rPr>
          <w:rFonts w:ascii="Arial" w:hAnsi="Arial" w:cs="Arial"/>
          <w:szCs w:val="24"/>
        </w:rPr>
        <w:t xml:space="preserve">under the </w:t>
      </w:r>
      <w:r w:rsidR="004B19DF" w:rsidRPr="00DF11FE">
        <w:rPr>
          <w:rFonts w:ascii="Arial" w:hAnsi="Arial" w:cs="Arial"/>
          <w:szCs w:val="24"/>
        </w:rPr>
        <w:t>H</w:t>
      </w:r>
      <w:r w:rsidR="00306B98" w:rsidRPr="00DF11FE">
        <w:rPr>
          <w:rFonts w:ascii="Arial" w:hAnsi="Arial" w:cs="Arial"/>
          <w:szCs w:val="24"/>
        </w:rPr>
        <w:t>ICS</w:t>
      </w:r>
      <w:r w:rsidR="00A77893" w:rsidRPr="00DF11FE">
        <w:rPr>
          <w:rFonts w:ascii="Arial" w:hAnsi="Arial" w:cs="Arial"/>
          <w:szCs w:val="24"/>
        </w:rPr>
        <w:t xml:space="preserve">. </w:t>
      </w:r>
      <w:r w:rsidR="00EE347A" w:rsidRPr="00DF11FE">
        <w:rPr>
          <w:rFonts w:ascii="Arial" w:hAnsi="Arial" w:cs="Arial"/>
          <w:szCs w:val="24"/>
        </w:rPr>
        <w:t xml:space="preserve">The </w:t>
      </w:r>
      <w:r w:rsidR="00577804" w:rsidRPr="00DF11FE">
        <w:rPr>
          <w:rFonts w:ascii="Arial" w:hAnsi="Arial" w:cs="Arial"/>
          <w:szCs w:val="24"/>
        </w:rPr>
        <w:t xml:space="preserve">chart shows the chain of command and the span of control under each level of management. </w:t>
      </w:r>
      <w:r w:rsidR="00044900" w:rsidRPr="00DF11FE">
        <w:rPr>
          <w:rFonts w:ascii="Arial" w:hAnsi="Arial" w:cs="Arial"/>
          <w:szCs w:val="24"/>
        </w:rPr>
        <w:t xml:space="preserve">It also illustrates the </w:t>
      </w:r>
      <w:r w:rsidR="00577804" w:rsidRPr="00DF11FE">
        <w:rPr>
          <w:rFonts w:ascii="Arial" w:hAnsi="Arial" w:cs="Arial"/>
          <w:szCs w:val="24"/>
        </w:rPr>
        <w:t xml:space="preserve">flexibility of </w:t>
      </w:r>
      <w:r w:rsidR="00844F88" w:rsidRPr="00DF11FE">
        <w:rPr>
          <w:rFonts w:ascii="Arial" w:hAnsi="Arial" w:cs="Arial"/>
          <w:szCs w:val="24"/>
        </w:rPr>
        <w:t>H</w:t>
      </w:r>
      <w:r w:rsidR="00044900" w:rsidRPr="00DF11FE">
        <w:rPr>
          <w:rFonts w:ascii="Arial" w:hAnsi="Arial" w:cs="Arial"/>
          <w:szCs w:val="24"/>
        </w:rPr>
        <w:t>ICS</w:t>
      </w:r>
      <w:r w:rsidR="00577804" w:rsidRPr="00DF11FE">
        <w:rPr>
          <w:rFonts w:ascii="Arial" w:hAnsi="Arial" w:cs="Arial"/>
          <w:szCs w:val="24"/>
        </w:rPr>
        <w:t xml:space="preserve"> </w:t>
      </w:r>
      <w:r w:rsidR="00044900" w:rsidRPr="00DF11FE">
        <w:rPr>
          <w:rFonts w:ascii="Arial" w:hAnsi="Arial" w:cs="Arial"/>
          <w:szCs w:val="24"/>
        </w:rPr>
        <w:t xml:space="preserve">to expand or contract </w:t>
      </w:r>
      <w:r w:rsidR="00577804" w:rsidRPr="00DF11FE">
        <w:rPr>
          <w:rFonts w:ascii="Arial" w:hAnsi="Arial" w:cs="Arial"/>
          <w:szCs w:val="24"/>
        </w:rPr>
        <w:t xml:space="preserve">response activities </w:t>
      </w:r>
      <w:r w:rsidR="00EE347A" w:rsidRPr="00DF11FE">
        <w:rPr>
          <w:rFonts w:ascii="Arial" w:hAnsi="Arial" w:cs="Arial"/>
          <w:szCs w:val="24"/>
        </w:rPr>
        <w:t>based on the type and size of the event.</w:t>
      </w:r>
    </w:p>
    <w:p w:rsidR="00DF11FE" w:rsidRPr="00DF11FE" w:rsidRDefault="00DF11FE" w:rsidP="00DF11FE">
      <w:pPr>
        <w:pStyle w:val="BodyText"/>
        <w:spacing w:before="0"/>
        <w:jc w:val="left"/>
        <w:rPr>
          <w:rFonts w:ascii="Arial" w:hAnsi="Arial" w:cs="Arial"/>
          <w:szCs w:val="24"/>
        </w:rPr>
      </w:pPr>
    </w:p>
    <w:p w:rsidR="00495BC0" w:rsidRPr="007F1F03" w:rsidRDefault="00495BC0" w:rsidP="007F1F03">
      <w:pPr>
        <w:jc w:val="center"/>
        <w:rPr>
          <w:rFonts w:ascii="Arial" w:hAnsi="Arial" w:cs="Arial"/>
          <w:b/>
        </w:rPr>
      </w:pPr>
      <w:r w:rsidRPr="007F1F03">
        <w:rPr>
          <w:rFonts w:ascii="Arial" w:hAnsi="Arial" w:cs="Arial"/>
          <w:b/>
        </w:rPr>
        <w:t>Organizational Chart</w:t>
      </w:r>
    </w:p>
    <w:p w:rsidR="00DF11FE" w:rsidRPr="00BE5F04" w:rsidRDefault="00DF11FE" w:rsidP="00DF11FE">
      <w:pPr>
        <w:pStyle w:val="BodyText"/>
        <w:rPr>
          <w:rFonts w:ascii="Arial" w:hAnsi="Arial" w:cs="Arial"/>
        </w:rPr>
      </w:pPr>
    </w:p>
    <w:p w:rsidR="00495BC0" w:rsidRPr="000455CD" w:rsidRDefault="00BA7CC9" w:rsidP="00F948E8">
      <w:pPr>
        <w:pStyle w:val="BodyText"/>
        <w:jc w:val="left"/>
        <w:rPr>
          <w:rFonts w:ascii="Arial" w:hAnsi="Arial" w:cs="Arial"/>
          <w:sz w:val="22"/>
          <w:szCs w:val="22"/>
        </w:rPr>
      </w:pPr>
      <w:r>
        <w:rPr>
          <w:rFonts w:ascii="Arial" w:hAnsi="Arial" w:cs="Arial"/>
          <w:noProof/>
          <w:sz w:val="22"/>
          <w:szCs w:val="22"/>
        </w:rPr>
      </w:r>
      <w:r>
        <w:rPr>
          <w:rFonts w:ascii="Arial" w:hAnsi="Arial" w:cs="Arial"/>
          <w:noProof/>
          <w:sz w:val="22"/>
          <w:szCs w:val="22"/>
        </w:rPr>
        <w:pict>
          <v:group id="Canvas 2" o:spid="_x0000_s1026" editas="canvas" style="width:446.4pt;height:433.65pt;mso-position-horizontal-relative:char;mso-position-vertical-relative:line" coordsize="56692,55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692;height:55073;visibility:visible">
              <v:fill o:detectmouseclick="t"/>
              <v:path o:connecttype="none"/>
            </v:shape>
            <v:group id="Group 4" o:spid="_x0000_s1028" style="position:absolute;left:1066;top:577;width:54972;height:54496" coordorigin="2040,4605" coordsize="8657,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5" o:spid="_x0000_s1029" style="position:absolute;left:5353;top:4605;width:2011;height:5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L/GvAAAANoAAAAPAAAAZHJzL2Rvd25yZXYueG1sRI/NCsIw&#10;EITvgu8QVvCmqUVEq7GIIHi1+gBLs/3BZlOaaKtPbwTB4zAz3zC7dDCNeFLnassKFvMIBHFudc2l&#10;gtv1NFuDcB5ZY2OZFLzIQbofj3aYaNvzhZ6ZL0WAsEtQQeV9m0jp8ooMurltiYNX2M6gD7Irpe6w&#10;D3DTyDiKVtJgzWGhwpaOFeX37GEUaC761zLbvO1tKaPj5lyU15NUajoZDlsQngb/D//aZ60ghu+V&#10;cAPk/gMAAP//AwBQSwECLQAUAAYACAAAACEA2+H2y+4AAACFAQAAEwAAAAAAAAAAAAAAAAAAAAAA&#10;W0NvbnRlbnRfVHlwZXNdLnhtbFBLAQItABQABgAIAAAAIQBa9CxbvwAAABUBAAALAAAAAAAAAAAA&#10;AAAAAB8BAABfcmVscy8ucmVsc1BLAQItABQABgAIAAAAIQALZL/GvAAAANoAAAAPAAAAAAAAAAAA&#10;AAAAAAcCAABkcnMvZG93bnJldi54bWxQSwUGAAAAAAMAAwC3AAAA8AIAAAAA&#10;" strokeweight="3pt">
                <v:stroke linestyle="thinThin"/>
                <v:textbox style="mso-next-textbox:#Rectangle 5">
                  <w:txbxContent>
                    <w:p w:rsidR="00FB54A1" w:rsidRDefault="00FB54A1" w:rsidP="005B3D45">
                      <w:pPr>
                        <w:jc w:val="center"/>
                        <w:rPr>
                          <w:rFonts w:ascii="Arial Narrow" w:hAnsi="Arial Narrow"/>
                          <w:sz w:val="16"/>
                          <w:szCs w:val="16"/>
                          <w:u w:val="single"/>
                        </w:rPr>
                      </w:pPr>
                      <w:r w:rsidRPr="00703A2C">
                        <w:rPr>
                          <w:rFonts w:ascii="Arial Narrow" w:hAnsi="Arial Narrow"/>
                          <w:sz w:val="16"/>
                          <w:szCs w:val="16"/>
                          <w:u w:val="single"/>
                        </w:rPr>
                        <w:t>Incident Commander</w:t>
                      </w:r>
                    </w:p>
                    <w:p w:rsidR="00FB54A1" w:rsidRDefault="00FB54A1" w:rsidP="005B3D45">
                      <w:pPr>
                        <w:jc w:val="center"/>
                        <w:rPr>
                          <w:rFonts w:ascii="Arial Narrow" w:hAnsi="Arial Narrow"/>
                          <w:sz w:val="16"/>
                          <w:szCs w:val="16"/>
                          <w:u w:val="single"/>
                        </w:rPr>
                      </w:pPr>
                    </w:p>
                    <w:p w:rsidR="00FB54A1" w:rsidRPr="00703A2C" w:rsidRDefault="00FB54A1" w:rsidP="005B3D45">
                      <w:pPr>
                        <w:jc w:val="center"/>
                        <w:rPr>
                          <w:rFonts w:ascii="Arial Narrow" w:hAnsi="Arial Narrow"/>
                          <w:sz w:val="16"/>
                          <w:szCs w:val="16"/>
                          <w:u w:val="single"/>
                        </w:rPr>
                      </w:pPr>
                    </w:p>
                  </w:txbxContent>
                </v:textbox>
              </v:rect>
              <v:rect id="Rectangle 6" o:spid="_x0000_s1030" style="position:absolute;left:3531;top:5327;width:2012;height:5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style="mso-next-textbox:#Rectangle 6">
                  <w:txbxContent>
                    <w:p w:rsidR="00FB54A1" w:rsidRDefault="00FB54A1" w:rsidP="00AB6A85">
                      <w:pPr>
                        <w:jc w:val="center"/>
                        <w:rPr>
                          <w:rFonts w:ascii="Arial Narrow" w:hAnsi="Arial Narrow"/>
                          <w:sz w:val="16"/>
                          <w:szCs w:val="16"/>
                          <w:u w:val="single"/>
                        </w:rPr>
                      </w:pPr>
                      <w:r>
                        <w:rPr>
                          <w:rFonts w:ascii="Arial Narrow" w:hAnsi="Arial Narrow"/>
                          <w:sz w:val="16"/>
                          <w:szCs w:val="16"/>
                          <w:u w:val="single"/>
                        </w:rPr>
                        <w:t>Public Information Officer</w:t>
                      </w:r>
                    </w:p>
                    <w:p w:rsidR="00FB54A1" w:rsidRPr="00AB6A85" w:rsidRDefault="00FB54A1" w:rsidP="00AB6A85">
                      <w:pPr>
                        <w:jc w:val="center"/>
                        <w:rPr>
                          <w:rFonts w:ascii="Arial Narrow" w:hAnsi="Arial Narrow"/>
                          <w:sz w:val="16"/>
                          <w:szCs w:val="16"/>
                          <w:u w:val="single"/>
                        </w:rPr>
                      </w:pPr>
                    </w:p>
                  </w:txbxContent>
                </v:textbox>
              </v:rect>
              <v:rect id="Rectangle 7" o:spid="_x0000_s1031" style="position:absolute;left:3531;top:6193;width:2012;height:5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style="mso-next-textbox:#Rectangle 7">
                  <w:txbxContent>
                    <w:p w:rsidR="00FB54A1" w:rsidRDefault="00FB54A1" w:rsidP="005B3D45">
                      <w:pPr>
                        <w:jc w:val="center"/>
                        <w:rPr>
                          <w:rFonts w:ascii="Arial Narrow" w:hAnsi="Arial Narrow"/>
                          <w:sz w:val="16"/>
                          <w:szCs w:val="16"/>
                          <w:u w:val="single"/>
                        </w:rPr>
                      </w:pPr>
                      <w:r>
                        <w:rPr>
                          <w:rFonts w:ascii="Arial Narrow" w:hAnsi="Arial Narrow"/>
                          <w:sz w:val="16"/>
                          <w:szCs w:val="16"/>
                          <w:u w:val="single"/>
                        </w:rPr>
                        <w:t>Liaison Officer</w:t>
                      </w:r>
                    </w:p>
                    <w:p w:rsidR="00FB54A1" w:rsidRPr="00703A2C" w:rsidRDefault="00FB54A1" w:rsidP="005B3D45">
                      <w:pPr>
                        <w:rPr>
                          <w:rFonts w:ascii="Arial Narrow" w:hAnsi="Arial Narrow"/>
                          <w:sz w:val="16"/>
                          <w:szCs w:val="16"/>
                        </w:rPr>
                      </w:pPr>
                    </w:p>
                  </w:txbxContent>
                </v:textbox>
              </v:rect>
              <v:rect id="Rectangle 8" o:spid="_x0000_s1032" style="position:absolute;left:7042;top:5327;width:2012;height:5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style="mso-next-textbox:#Rectangle 8">
                  <w:txbxContent>
                    <w:p w:rsidR="00FB54A1" w:rsidRDefault="00FB54A1" w:rsidP="005B3D45">
                      <w:pPr>
                        <w:jc w:val="center"/>
                        <w:rPr>
                          <w:rFonts w:ascii="Arial Narrow" w:hAnsi="Arial Narrow"/>
                          <w:sz w:val="16"/>
                          <w:szCs w:val="16"/>
                          <w:u w:val="single"/>
                        </w:rPr>
                      </w:pPr>
                      <w:r>
                        <w:rPr>
                          <w:rFonts w:ascii="Arial Narrow" w:hAnsi="Arial Narrow"/>
                          <w:sz w:val="16"/>
                          <w:szCs w:val="16"/>
                          <w:u w:val="single"/>
                        </w:rPr>
                        <w:t>Safety Officer</w:t>
                      </w:r>
                    </w:p>
                    <w:p w:rsidR="00FB54A1" w:rsidRPr="00703A2C" w:rsidRDefault="00FB54A1" w:rsidP="005B3D45">
                      <w:pPr>
                        <w:rPr>
                          <w:rFonts w:ascii="Arial Narrow" w:hAnsi="Arial Narrow"/>
                          <w:sz w:val="16"/>
                          <w:szCs w:val="16"/>
                        </w:rPr>
                      </w:pPr>
                    </w:p>
                  </w:txbxContent>
                </v:textbox>
              </v:rect>
              <v:rect id="Rectangle 9" o:spid="_x0000_s1033" style="position:absolute;left:7042;top:6180;width:2012;height:5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wf8xAAAANoAAAAPAAAAZHJzL2Rvd25yZXYueG1sRI9Ba8JA&#10;FITvQv/D8gQvRTcVKiW6igQKvQSptaXHR/aZpM2+jdmnSf99VxA8DjPzDbPaDK5RF+pC7dnA0ywB&#10;RVx4W3Np4PDxOn0BFQTZYuOZDPxRgM36YbTC1Pqe3+myl1JFCIcUDVQibap1KCpyGGa+JY7e0XcO&#10;Jcqu1LbDPsJdo+dJstAOa44LFbaUVVT87s/OwFGev/rP3fnUnr6zx1Ly/Ceb58ZMxsN2CUpokHv4&#10;1n6zBhZwvRJvgF7/AwAA//8DAFBLAQItABQABgAIAAAAIQDb4fbL7gAAAIUBAAATAAAAAAAAAAAA&#10;AAAAAAAAAABbQ29udGVudF9UeXBlc10ueG1sUEsBAi0AFAAGAAgAAAAhAFr0LFu/AAAAFQEAAAsA&#10;AAAAAAAAAAAAAAAAHwEAAF9yZWxzLy5yZWxzUEsBAi0AFAAGAAgAAAAhANMLB/zEAAAA2gAAAA8A&#10;AAAAAAAAAAAAAAAABwIAAGRycy9kb3ducmV2LnhtbFBLBQYAAAAAAwADALcAAAD4AgAAAAA=&#10;">
                <v:stroke dashstyle="dash"/>
                <v:textbox style="mso-next-textbox:#Rectangle 9">
                  <w:txbxContent>
                    <w:p w:rsidR="00FB54A1" w:rsidRDefault="00FB54A1" w:rsidP="005B3D45">
                      <w:pPr>
                        <w:jc w:val="center"/>
                        <w:rPr>
                          <w:rFonts w:ascii="Arial Narrow" w:hAnsi="Arial Narrow"/>
                          <w:sz w:val="16"/>
                          <w:szCs w:val="16"/>
                          <w:u w:val="single"/>
                        </w:rPr>
                      </w:pPr>
                      <w:r>
                        <w:rPr>
                          <w:rFonts w:ascii="Arial Narrow" w:hAnsi="Arial Narrow"/>
                          <w:sz w:val="16"/>
                          <w:szCs w:val="16"/>
                          <w:u w:val="single"/>
                        </w:rPr>
                        <w:t>Medical/Technical Specialist</w:t>
                      </w:r>
                    </w:p>
                    <w:p w:rsidR="00FB54A1" w:rsidRPr="00703A2C" w:rsidRDefault="00FB54A1" w:rsidP="005B3D45">
                      <w:pPr>
                        <w:rPr>
                          <w:rFonts w:ascii="Arial Narrow" w:hAnsi="Arial Narrow"/>
                          <w:sz w:val="16"/>
                          <w:szCs w:val="16"/>
                        </w:rPr>
                      </w:pPr>
                    </w:p>
                  </w:txbxContent>
                </v:textbox>
              </v:rect>
              <v:rect id="Rectangle 10" o:spid="_x0000_s1034" style="position:absolute;left:9065;top:5917;width:1464;height:9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textbox style="mso-next-textbox:#Rectangle 10">
                  <w:txbxContent>
                    <w:p w:rsidR="00FB54A1" w:rsidRPr="00FF44EB" w:rsidRDefault="00FB54A1" w:rsidP="005B3D45">
                      <w:pPr>
                        <w:rPr>
                          <w:rFonts w:ascii="Arial Narrow" w:hAnsi="Arial Narrow"/>
                          <w:i/>
                          <w:sz w:val="8"/>
                          <w:szCs w:val="8"/>
                        </w:rPr>
                      </w:pPr>
                      <w:r w:rsidRPr="00FF44EB">
                        <w:rPr>
                          <w:rFonts w:ascii="Arial Narrow" w:hAnsi="Arial Narrow"/>
                          <w:i/>
                          <w:sz w:val="8"/>
                          <w:szCs w:val="8"/>
                        </w:rPr>
                        <w:t>Biological/Infectious Disease</w:t>
                      </w:r>
                    </w:p>
                    <w:p w:rsidR="00FB54A1" w:rsidRPr="00FF44EB" w:rsidRDefault="00FB54A1" w:rsidP="005B3D45">
                      <w:pPr>
                        <w:rPr>
                          <w:rFonts w:ascii="Arial Narrow" w:hAnsi="Arial Narrow"/>
                          <w:i/>
                          <w:sz w:val="8"/>
                          <w:szCs w:val="8"/>
                        </w:rPr>
                      </w:pPr>
                      <w:r w:rsidRPr="00FF44EB">
                        <w:rPr>
                          <w:rFonts w:ascii="Arial Narrow" w:hAnsi="Arial Narrow"/>
                          <w:i/>
                          <w:sz w:val="8"/>
                          <w:szCs w:val="8"/>
                        </w:rPr>
                        <w:t>Chemical</w:t>
                      </w:r>
                    </w:p>
                    <w:p w:rsidR="00FB54A1" w:rsidRPr="00FF44EB" w:rsidRDefault="00FB54A1" w:rsidP="005B3D45">
                      <w:pPr>
                        <w:rPr>
                          <w:rFonts w:ascii="Arial Narrow" w:hAnsi="Arial Narrow"/>
                          <w:i/>
                          <w:sz w:val="8"/>
                          <w:szCs w:val="8"/>
                        </w:rPr>
                      </w:pPr>
                      <w:r w:rsidRPr="00FF44EB">
                        <w:rPr>
                          <w:rFonts w:ascii="Arial Narrow" w:hAnsi="Arial Narrow"/>
                          <w:i/>
                          <w:sz w:val="8"/>
                          <w:szCs w:val="8"/>
                        </w:rPr>
                        <w:t xml:space="preserve">Radiological </w:t>
                      </w:r>
                    </w:p>
                    <w:p w:rsidR="00FB54A1" w:rsidRPr="00FF44EB" w:rsidRDefault="00FB54A1" w:rsidP="005B3D45">
                      <w:pPr>
                        <w:rPr>
                          <w:rFonts w:ascii="Arial Narrow" w:hAnsi="Arial Narrow"/>
                          <w:i/>
                          <w:sz w:val="8"/>
                          <w:szCs w:val="8"/>
                        </w:rPr>
                      </w:pPr>
                      <w:r w:rsidRPr="00FF44EB">
                        <w:rPr>
                          <w:rFonts w:ascii="Arial Narrow" w:hAnsi="Arial Narrow"/>
                          <w:i/>
                          <w:sz w:val="8"/>
                          <w:szCs w:val="8"/>
                        </w:rPr>
                        <w:t xml:space="preserve">Clinic Administration </w:t>
                      </w:r>
                    </w:p>
                    <w:p w:rsidR="00FB54A1" w:rsidRPr="00FF44EB" w:rsidRDefault="00FB54A1" w:rsidP="005B3D45">
                      <w:pPr>
                        <w:rPr>
                          <w:rFonts w:ascii="Arial Narrow" w:hAnsi="Arial Narrow"/>
                          <w:i/>
                          <w:sz w:val="8"/>
                          <w:szCs w:val="8"/>
                        </w:rPr>
                      </w:pPr>
                      <w:r w:rsidRPr="00FF44EB">
                        <w:rPr>
                          <w:rFonts w:ascii="Arial Narrow" w:hAnsi="Arial Narrow"/>
                          <w:i/>
                          <w:sz w:val="8"/>
                          <w:szCs w:val="8"/>
                        </w:rPr>
                        <w:t>Hospital Administration</w:t>
                      </w:r>
                    </w:p>
                    <w:p w:rsidR="00FB54A1" w:rsidRPr="00FF44EB" w:rsidRDefault="00FB54A1" w:rsidP="005B3D45">
                      <w:pPr>
                        <w:rPr>
                          <w:rFonts w:ascii="Arial Narrow" w:hAnsi="Arial Narrow"/>
                          <w:i/>
                          <w:sz w:val="8"/>
                          <w:szCs w:val="8"/>
                        </w:rPr>
                      </w:pPr>
                      <w:r w:rsidRPr="00FF44EB">
                        <w:rPr>
                          <w:rFonts w:ascii="Arial Narrow" w:hAnsi="Arial Narrow"/>
                          <w:i/>
                          <w:sz w:val="8"/>
                          <w:szCs w:val="8"/>
                        </w:rPr>
                        <w:t>Legal Affairs</w:t>
                      </w:r>
                    </w:p>
                    <w:p w:rsidR="00FB54A1" w:rsidRPr="00FF44EB" w:rsidRDefault="00FB54A1" w:rsidP="005B3D45">
                      <w:pPr>
                        <w:rPr>
                          <w:rFonts w:ascii="Arial Narrow" w:hAnsi="Arial Narrow"/>
                          <w:i/>
                          <w:sz w:val="8"/>
                          <w:szCs w:val="8"/>
                        </w:rPr>
                      </w:pPr>
                      <w:r w:rsidRPr="00FF44EB">
                        <w:rPr>
                          <w:rFonts w:ascii="Arial Narrow" w:hAnsi="Arial Narrow"/>
                          <w:i/>
                          <w:sz w:val="8"/>
                          <w:szCs w:val="8"/>
                        </w:rPr>
                        <w:t xml:space="preserve">Risk Management </w:t>
                      </w:r>
                    </w:p>
                    <w:p w:rsidR="00FB54A1" w:rsidRPr="00FF44EB" w:rsidRDefault="00FB54A1" w:rsidP="005B3D45">
                      <w:pPr>
                        <w:rPr>
                          <w:rFonts w:ascii="Arial Narrow" w:hAnsi="Arial Narrow"/>
                          <w:i/>
                          <w:sz w:val="8"/>
                          <w:szCs w:val="8"/>
                        </w:rPr>
                      </w:pPr>
                      <w:r w:rsidRPr="00FF44EB">
                        <w:rPr>
                          <w:rFonts w:ascii="Arial Narrow" w:hAnsi="Arial Narrow"/>
                          <w:i/>
                          <w:sz w:val="8"/>
                          <w:szCs w:val="8"/>
                        </w:rPr>
                        <w:t xml:space="preserve">Medical Staff </w:t>
                      </w:r>
                    </w:p>
                    <w:p w:rsidR="00FB54A1" w:rsidRPr="00FF44EB" w:rsidRDefault="00FB54A1" w:rsidP="005B3D45">
                      <w:pPr>
                        <w:rPr>
                          <w:rFonts w:ascii="Arial Narrow" w:hAnsi="Arial Narrow"/>
                          <w:i/>
                          <w:sz w:val="8"/>
                          <w:szCs w:val="8"/>
                        </w:rPr>
                      </w:pPr>
                      <w:r w:rsidRPr="00FF44EB">
                        <w:rPr>
                          <w:rFonts w:ascii="Arial Narrow" w:hAnsi="Arial Narrow"/>
                          <w:i/>
                          <w:sz w:val="8"/>
                          <w:szCs w:val="8"/>
                        </w:rPr>
                        <w:t xml:space="preserve">Pediatric </w:t>
                      </w:r>
                    </w:p>
                    <w:p w:rsidR="00FB54A1" w:rsidRPr="00703A2C" w:rsidRDefault="00FB54A1" w:rsidP="005B3D45">
                      <w:pPr>
                        <w:rPr>
                          <w:rFonts w:ascii="Arial Narrow" w:hAnsi="Arial Narrow"/>
                          <w:i/>
                          <w:sz w:val="10"/>
                          <w:szCs w:val="10"/>
                        </w:rPr>
                      </w:pPr>
                    </w:p>
                  </w:txbxContent>
                </v:textbox>
              </v:rect>
              <v:rect id="Rectangle 11" o:spid="_x0000_s1035" style="position:absolute;left:2040;top:7175;width:2011;height:5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IgsugAAANoAAAAPAAAAZHJzL2Rvd25yZXYueG1sRE9LCsIw&#10;EN0L3iGM4E5TRcRW0yKC4NbqAYZm+sFmUppoq6c3C8Hl4/0P2Wha8aLeNZYVrJYRCOLC6oYrBffb&#10;ebED4TyyxtYyKXiTgyydTg6YaDvwlV65r0QIYZeggtr7LpHSFTUZdEvbEQeutL1BH2BfSd3jEMJN&#10;K9dRtJUGGw4NNXZ0qql45E+jQHM5vDd5/LH3jYxO8aWsbmep1Hw2HvcgPI3+L/65L1pB2BquhBsg&#10;0y8AAAD//wMAUEsBAi0AFAAGAAgAAAAhANvh9svuAAAAhQEAABMAAAAAAAAAAAAAAAAAAAAAAFtD&#10;b250ZW50X1R5cGVzXS54bWxQSwECLQAUAAYACAAAACEAWvQsW78AAAAVAQAACwAAAAAAAAAAAAAA&#10;AAAfAQAAX3JlbHMvLnJlbHNQSwECLQAUAAYACAAAACEAaoyILLoAAADaAAAADwAAAAAAAAAAAAAA&#10;AAAHAgAAZHJzL2Rvd25yZXYueG1sUEsFBgAAAAADAAMAtwAAAO4CAAAAAA==&#10;" strokeweight="3pt">
                <v:stroke linestyle="thinThin"/>
                <v:textbox style="mso-next-textbox:#Rectangle 11">
                  <w:txbxContent>
                    <w:p w:rsidR="00FB54A1" w:rsidRPr="00FF44EB" w:rsidRDefault="00FB54A1" w:rsidP="005B3D45">
                      <w:pPr>
                        <w:jc w:val="center"/>
                        <w:rPr>
                          <w:rFonts w:ascii="Arial Narrow" w:hAnsi="Arial Narrow"/>
                          <w:sz w:val="12"/>
                          <w:szCs w:val="12"/>
                          <w:u w:val="single"/>
                        </w:rPr>
                      </w:pPr>
                      <w:r w:rsidRPr="00FF44EB">
                        <w:rPr>
                          <w:rFonts w:ascii="Arial Narrow" w:hAnsi="Arial Narrow"/>
                          <w:sz w:val="12"/>
                          <w:szCs w:val="12"/>
                          <w:u w:val="single"/>
                        </w:rPr>
                        <w:t>Operations Section Chief</w:t>
                      </w:r>
                    </w:p>
                    <w:p w:rsidR="00FB54A1" w:rsidRDefault="00FB54A1" w:rsidP="005B3D45">
                      <w:pPr>
                        <w:jc w:val="center"/>
                        <w:rPr>
                          <w:rFonts w:ascii="Arial Narrow" w:hAnsi="Arial Narrow"/>
                          <w:sz w:val="16"/>
                          <w:szCs w:val="16"/>
                          <w:u w:val="single"/>
                        </w:rPr>
                      </w:pPr>
                    </w:p>
                    <w:p w:rsidR="00FB54A1" w:rsidRPr="00703A2C" w:rsidRDefault="00FB54A1" w:rsidP="005B3D45">
                      <w:pPr>
                        <w:jc w:val="center"/>
                        <w:rPr>
                          <w:rFonts w:ascii="Arial Narrow" w:hAnsi="Arial Narrow"/>
                          <w:sz w:val="16"/>
                          <w:szCs w:val="16"/>
                          <w:u w:val="single"/>
                        </w:rPr>
                      </w:pPr>
                    </w:p>
                  </w:txbxContent>
                </v:textbox>
              </v:rect>
              <v:rect id="Rectangle 12" o:spid="_x0000_s1036" style="position:absolute;left:2040;top:7808;width:1990;height:53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textbox style="mso-next-textbox:#Rectangle 12">
                  <w:txbxContent>
                    <w:p w:rsidR="00FB54A1" w:rsidRPr="00FA557F" w:rsidRDefault="00FB54A1" w:rsidP="00B424BE">
                      <w:pPr>
                        <w:numPr>
                          <w:ilvl w:val="0"/>
                          <w:numId w:val="7"/>
                        </w:numPr>
                        <w:ind w:left="180" w:hanging="180"/>
                        <w:rPr>
                          <w:rFonts w:ascii="Arial Narrow" w:hAnsi="Arial Narrow"/>
                          <w:b/>
                          <w:sz w:val="12"/>
                          <w:szCs w:val="12"/>
                        </w:rPr>
                      </w:pPr>
                      <w:r w:rsidRPr="00FA557F">
                        <w:rPr>
                          <w:rFonts w:ascii="Arial Narrow" w:hAnsi="Arial Narrow"/>
                          <w:b/>
                          <w:sz w:val="12"/>
                          <w:szCs w:val="12"/>
                        </w:rPr>
                        <w:t xml:space="preserve">Staging Manager </w:t>
                      </w:r>
                    </w:p>
                    <w:p w:rsidR="00FB54A1" w:rsidRPr="00FA557F" w:rsidRDefault="00FB54A1" w:rsidP="005B3D45">
                      <w:pPr>
                        <w:ind w:left="180"/>
                        <w:rPr>
                          <w:rFonts w:ascii="Arial Narrow" w:hAnsi="Arial Narrow"/>
                          <w:sz w:val="12"/>
                          <w:szCs w:val="12"/>
                        </w:rPr>
                      </w:pPr>
                      <w:r w:rsidRPr="00FA557F">
                        <w:rPr>
                          <w:rFonts w:ascii="Arial Narrow" w:hAnsi="Arial Narrow"/>
                          <w:sz w:val="12"/>
                          <w:szCs w:val="12"/>
                        </w:rPr>
                        <w:t xml:space="preserve">Personnel </w:t>
                      </w:r>
                    </w:p>
                    <w:p w:rsidR="00FB54A1" w:rsidRPr="00FA557F" w:rsidRDefault="00FB54A1" w:rsidP="005B3D45">
                      <w:pPr>
                        <w:ind w:left="180"/>
                        <w:rPr>
                          <w:rFonts w:ascii="Arial Narrow" w:hAnsi="Arial Narrow"/>
                          <w:sz w:val="12"/>
                          <w:szCs w:val="12"/>
                        </w:rPr>
                      </w:pPr>
                      <w:r w:rsidRPr="00FA557F">
                        <w:rPr>
                          <w:rFonts w:ascii="Arial Narrow" w:hAnsi="Arial Narrow"/>
                          <w:sz w:val="12"/>
                          <w:szCs w:val="12"/>
                        </w:rPr>
                        <w:t>Vehicle</w:t>
                      </w:r>
                    </w:p>
                    <w:p w:rsidR="00FB54A1" w:rsidRPr="00FA557F" w:rsidRDefault="00FB54A1" w:rsidP="005B3D45">
                      <w:pPr>
                        <w:ind w:left="180"/>
                        <w:rPr>
                          <w:rFonts w:ascii="Arial Narrow" w:hAnsi="Arial Narrow"/>
                          <w:sz w:val="12"/>
                          <w:szCs w:val="12"/>
                        </w:rPr>
                      </w:pPr>
                      <w:r w:rsidRPr="00FA557F">
                        <w:rPr>
                          <w:rFonts w:ascii="Arial Narrow" w:hAnsi="Arial Narrow"/>
                          <w:sz w:val="12"/>
                          <w:szCs w:val="12"/>
                        </w:rPr>
                        <w:t>Equipment/Supply</w:t>
                      </w:r>
                    </w:p>
                    <w:p w:rsidR="00FB54A1" w:rsidRPr="00FA557F" w:rsidRDefault="00FB54A1" w:rsidP="005B3D45">
                      <w:pPr>
                        <w:ind w:left="180"/>
                        <w:rPr>
                          <w:rFonts w:ascii="Arial Narrow" w:hAnsi="Arial Narrow"/>
                          <w:sz w:val="12"/>
                          <w:szCs w:val="12"/>
                        </w:rPr>
                      </w:pPr>
                      <w:r w:rsidRPr="00FA557F">
                        <w:rPr>
                          <w:rFonts w:ascii="Arial Narrow" w:hAnsi="Arial Narrow"/>
                          <w:sz w:val="12"/>
                          <w:szCs w:val="12"/>
                        </w:rPr>
                        <w:t xml:space="preserve">Medication </w:t>
                      </w:r>
                    </w:p>
                    <w:p w:rsidR="00FB54A1" w:rsidRPr="00FA557F" w:rsidRDefault="00FB54A1" w:rsidP="00B424BE">
                      <w:pPr>
                        <w:numPr>
                          <w:ilvl w:val="0"/>
                          <w:numId w:val="7"/>
                        </w:numPr>
                        <w:ind w:left="180" w:hanging="180"/>
                        <w:rPr>
                          <w:rFonts w:ascii="Arial Narrow" w:hAnsi="Arial Narrow"/>
                          <w:b/>
                          <w:sz w:val="12"/>
                          <w:szCs w:val="12"/>
                        </w:rPr>
                      </w:pPr>
                      <w:r w:rsidRPr="00FA557F">
                        <w:rPr>
                          <w:rFonts w:ascii="Arial Narrow" w:hAnsi="Arial Narrow"/>
                          <w:b/>
                          <w:sz w:val="12"/>
                          <w:szCs w:val="12"/>
                        </w:rPr>
                        <w:t xml:space="preserve">Medical Care Branch Director </w:t>
                      </w:r>
                    </w:p>
                    <w:p w:rsidR="00FB54A1" w:rsidRPr="00FA557F" w:rsidRDefault="00FB54A1" w:rsidP="005B3D45">
                      <w:pPr>
                        <w:ind w:firstLine="180"/>
                        <w:rPr>
                          <w:rFonts w:ascii="Arial Narrow" w:hAnsi="Arial Narrow"/>
                          <w:sz w:val="12"/>
                          <w:szCs w:val="12"/>
                        </w:rPr>
                      </w:pPr>
                      <w:r w:rsidRPr="00FA557F">
                        <w:rPr>
                          <w:rFonts w:ascii="Arial Narrow" w:hAnsi="Arial Narrow"/>
                          <w:sz w:val="12"/>
                          <w:szCs w:val="12"/>
                        </w:rPr>
                        <w:t xml:space="preserve">Inpatient </w:t>
                      </w:r>
                    </w:p>
                    <w:p w:rsidR="00FB54A1" w:rsidRPr="00FA557F" w:rsidRDefault="00FB54A1" w:rsidP="005B3D45">
                      <w:pPr>
                        <w:ind w:firstLine="180"/>
                        <w:rPr>
                          <w:rFonts w:ascii="Arial Narrow" w:hAnsi="Arial Narrow"/>
                          <w:sz w:val="12"/>
                          <w:szCs w:val="12"/>
                        </w:rPr>
                      </w:pPr>
                      <w:r w:rsidRPr="00FA557F">
                        <w:rPr>
                          <w:rFonts w:ascii="Arial Narrow" w:hAnsi="Arial Narrow"/>
                          <w:sz w:val="12"/>
                          <w:szCs w:val="12"/>
                        </w:rPr>
                        <w:t xml:space="preserve">Outpatient </w:t>
                      </w:r>
                    </w:p>
                    <w:p w:rsidR="00FB54A1" w:rsidRPr="00FA557F" w:rsidRDefault="00FB54A1" w:rsidP="005B3D45">
                      <w:pPr>
                        <w:ind w:firstLine="180"/>
                        <w:rPr>
                          <w:rFonts w:ascii="Arial Narrow" w:hAnsi="Arial Narrow"/>
                          <w:sz w:val="12"/>
                          <w:szCs w:val="12"/>
                        </w:rPr>
                      </w:pPr>
                      <w:r w:rsidRPr="00FA557F">
                        <w:rPr>
                          <w:rFonts w:ascii="Arial Narrow" w:hAnsi="Arial Narrow"/>
                          <w:sz w:val="12"/>
                          <w:szCs w:val="12"/>
                        </w:rPr>
                        <w:t>Casualty Care</w:t>
                      </w:r>
                    </w:p>
                    <w:p w:rsidR="00FB54A1" w:rsidRPr="00FA557F" w:rsidRDefault="00FB54A1" w:rsidP="005B3D45">
                      <w:pPr>
                        <w:ind w:firstLine="180"/>
                        <w:rPr>
                          <w:rFonts w:ascii="Arial Narrow" w:hAnsi="Arial Narrow"/>
                          <w:sz w:val="12"/>
                          <w:szCs w:val="12"/>
                        </w:rPr>
                      </w:pPr>
                      <w:r w:rsidRPr="00FA557F">
                        <w:rPr>
                          <w:rFonts w:ascii="Arial Narrow" w:hAnsi="Arial Narrow"/>
                          <w:sz w:val="12"/>
                          <w:szCs w:val="12"/>
                        </w:rPr>
                        <w:t>Clinical Support Services</w:t>
                      </w:r>
                    </w:p>
                    <w:p w:rsidR="00FB54A1" w:rsidRDefault="00FB54A1" w:rsidP="005B3D45">
                      <w:pPr>
                        <w:ind w:firstLine="180"/>
                        <w:rPr>
                          <w:rFonts w:ascii="Arial Narrow" w:hAnsi="Arial Narrow"/>
                          <w:sz w:val="12"/>
                          <w:szCs w:val="12"/>
                        </w:rPr>
                      </w:pPr>
                      <w:r w:rsidRPr="00FA557F">
                        <w:rPr>
                          <w:rFonts w:ascii="Arial Narrow" w:hAnsi="Arial Narrow"/>
                          <w:sz w:val="12"/>
                          <w:szCs w:val="12"/>
                        </w:rPr>
                        <w:t>Patient Registration</w:t>
                      </w:r>
                    </w:p>
                    <w:p w:rsidR="00FB54A1" w:rsidRPr="005B3D45" w:rsidRDefault="00FB54A1" w:rsidP="00B424BE">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Infrastructure Branch Director </w:t>
                      </w:r>
                    </w:p>
                    <w:p w:rsidR="00FB54A1" w:rsidRDefault="00FB54A1" w:rsidP="005B3D45">
                      <w:pPr>
                        <w:ind w:firstLine="180"/>
                        <w:rPr>
                          <w:rFonts w:ascii="Arial Narrow" w:hAnsi="Arial Narrow"/>
                          <w:sz w:val="12"/>
                          <w:szCs w:val="12"/>
                        </w:rPr>
                      </w:pPr>
                      <w:r>
                        <w:rPr>
                          <w:rFonts w:ascii="Arial Narrow" w:hAnsi="Arial Narrow"/>
                          <w:sz w:val="12"/>
                          <w:szCs w:val="12"/>
                        </w:rPr>
                        <w:t xml:space="preserve">Power/Lighting </w:t>
                      </w:r>
                    </w:p>
                    <w:p w:rsidR="00FB54A1" w:rsidRDefault="00FB54A1" w:rsidP="005B3D45">
                      <w:pPr>
                        <w:ind w:firstLine="180"/>
                        <w:rPr>
                          <w:rFonts w:ascii="Arial Narrow" w:hAnsi="Arial Narrow"/>
                          <w:sz w:val="12"/>
                          <w:szCs w:val="12"/>
                        </w:rPr>
                      </w:pPr>
                      <w:r>
                        <w:rPr>
                          <w:rFonts w:ascii="Arial Narrow" w:hAnsi="Arial Narrow"/>
                          <w:sz w:val="12"/>
                          <w:szCs w:val="12"/>
                        </w:rPr>
                        <w:t>Water/Sewer</w:t>
                      </w:r>
                    </w:p>
                    <w:p w:rsidR="00FB54A1" w:rsidRDefault="00FB54A1" w:rsidP="005B3D45">
                      <w:pPr>
                        <w:ind w:firstLine="180"/>
                        <w:rPr>
                          <w:rFonts w:ascii="Arial Narrow" w:hAnsi="Arial Narrow"/>
                          <w:sz w:val="12"/>
                          <w:szCs w:val="12"/>
                        </w:rPr>
                      </w:pPr>
                      <w:r>
                        <w:rPr>
                          <w:rFonts w:ascii="Arial Narrow" w:hAnsi="Arial Narrow"/>
                          <w:sz w:val="12"/>
                          <w:szCs w:val="12"/>
                        </w:rPr>
                        <w:t>HVAC</w:t>
                      </w:r>
                    </w:p>
                    <w:p w:rsidR="00FB54A1" w:rsidRDefault="00FB54A1" w:rsidP="005B3D45">
                      <w:pPr>
                        <w:ind w:firstLine="180"/>
                        <w:rPr>
                          <w:rFonts w:ascii="Arial Narrow" w:hAnsi="Arial Narrow"/>
                          <w:sz w:val="12"/>
                          <w:szCs w:val="12"/>
                        </w:rPr>
                      </w:pPr>
                      <w:r>
                        <w:rPr>
                          <w:rFonts w:ascii="Arial Narrow" w:hAnsi="Arial Narrow"/>
                          <w:sz w:val="12"/>
                          <w:szCs w:val="12"/>
                        </w:rPr>
                        <w:t>Building/Grounds Damage</w:t>
                      </w:r>
                    </w:p>
                    <w:p w:rsidR="00FB54A1" w:rsidRDefault="00FB54A1" w:rsidP="005B3D45">
                      <w:pPr>
                        <w:ind w:firstLine="180"/>
                        <w:rPr>
                          <w:rFonts w:ascii="Arial Narrow" w:hAnsi="Arial Narrow"/>
                          <w:sz w:val="12"/>
                          <w:szCs w:val="12"/>
                        </w:rPr>
                      </w:pPr>
                      <w:r>
                        <w:rPr>
                          <w:rFonts w:ascii="Arial Narrow" w:hAnsi="Arial Narrow"/>
                          <w:sz w:val="12"/>
                          <w:szCs w:val="12"/>
                        </w:rPr>
                        <w:t>Medical Gases</w:t>
                      </w:r>
                    </w:p>
                    <w:p w:rsidR="00FB54A1" w:rsidRDefault="00FB54A1" w:rsidP="005B3D45">
                      <w:pPr>
                        <w:ind w:firstLine="180"/>
                        <w:rPr>
                          <w:rFonts w:ascii="Arial Narrow" w:hAnsi="Arial Narrow"/>
                          <w:sz w:val="12"/>
                          <w:szCs w:val="12"/>
                        </w:rPr>
                      </w:pPr>
                      <w:r>
                        <w:rPr>
                          <w:rFonts w:ascii="Arial Narrow" w:hAnsi="Arial Narrow"/>
                          <w:sz w:val="12"/>
                          <w:szCs w:val="12"/>
                        </w:rPr>
                        <w:t xml:space="preserve">Medical Devices </w:t>
                      </w:r>
                    </w:p>
                    <w:p w:rsidR="00FB54A1" w:rsidRDefault="00FB54A1" w:rsidP="005B3D45">
                      <w:pPr>
                        <w:ind w:firstLine="180"/>
                        <w:rPr>
                          <w:rFonts w:ascii="Arial Narrow" w:hAnsi="Arial Narrow"/>
                          <w:sz w:val="12"/>
                          <w:szCs w:val="12"/>
                        </w:rPr>
                      </w:pPr>
                      <w:r>
                        <w:rPr>
                          <w:rFonts w:ascii="Arial Narrow" w:hAnsi="Arial Narrow"/>
                          <w:sz w:val="12"/>
                          <w:szCs w:val="12"/>
                        </w:rPr>
                        <w:t>Environmental Services</w:t>
                      </w:r>
                    </w:p>
                    <w:p w:rsidR="00FB54A1" w:rsidRDefault="00FB54A1" w:rsidP="005B3D45">
                      <w:pPr>
                        <w:ind w:firstLine="180"/>
                        <w:rPr>
                          <w:rFonts w:ascii="Arial Narrow" w:hAnsi="Arial Narrow"/>
                          <w:sz w:val="12"/>
                          <w:szCs w:val="12"/>
                        </w:rPr>
                      </w:pPr>
                      <w:r>
                        <w:rPr>
                          <w:rFonts w:ascii="Arial Narrow" w:hAnsi="Arial Narrow"/>
                          <w:sz w:val="12"/>
                          <w:szCs w:val="12"/>
                        </w:rPr>
                        <w:t xml:space="preserve">Food Services </w:t>
                      </w:r>
                    </w:p>
                    <w:p w:rsidR="00FB54A1" w:rsidRPr="005B3D45" w:rsidRDefault="00FB54A1" w:rsidP="00B424BE">
                      <w:pPr>
                        <w:numPr>
                          <w:ilvl w:val="0"/>
                          <w:numId w:val="7"/>
                        </w:numPr>
                        <w:ind w:left="180" w:hanging="180"/>
                        <w:rPr>
                          <w:rFonts w:ascii="Arial Narrow" w:hAnsi="Arial Narrow"/>
                          <w:b/>
                          <w:sz w:val="12"/>
                          <w:szCs w:val="12"/>
                        </w:rPr>
                      </w:pPr>
                      <w:proofErr w:type="spellStart"/>
                      <w:r w:rsidRPr="005B3D45">
                        <w:rPr>
                          <w:rFonts w:ascii="Arial Narrow" w:hAnsi="Arial Narrow"/>
                          <w:b/>
                          <w:sz w:val="12"/>
                          <w:szCs w:val="12"/>
                        </w:rPr>
                        <w:t>HazMat</w:t>
                      </w:r>
                      <w:proofErr w:type="spellEnd"/>
                      <w:r w:rsidRPr="005B3D45">
                        <w:rPr>
                          <w:rFonts w:ascii="Arial Narrow" w:hAnsi="Arial Narrow"/>
                          <w:b/>
                          <w:sz w:val="12"/>
                          <w:szCs w:val="12"/>
                        </w:rPr>
                        <w:t xml:space="preserve"> Branch Director </w:t>
                      </w:r>
                    </w:p>
                    <w:p w:rsidR="00FB54A1" w:rsidRDefault="00FB54A1" w:rsidP="005B3D45">
                      <w:pPr>
                        <w:ind w:firstLine="180"/>
                        <w:rPr>
                          <w:rFonts w:ascii="Arial Narrow" w:hAnsi="Arial Narrow"/>
                          <w:sz w:val="12"/>
                          <w:szCs w:val="12"/>
                        </w:rPr>
                      </w:pPr>
                      <w:r>
                        <w:rPr>
                          <w:rFonts w:ascii="Arial Narrow" w:hAnsi="Arial Narrow"/>
                          <w:sz w:val="12"/>
                          <w:szCs w:val="12"/>
                        </w:rPr>
                        <w:t xml:space="preserve">Detection and Monitoring </w:t>
                      </w:r>
                    </w:p>
                    <w:p w:rsidR="00FB54A1" w:rsidRDefault="00FB54A1" w:rsidP="005B3D45">
                      <w:pPr>
                        <w:ind w:firstLine="180"/>
                        <w:rPr>
                          <w:rFonts w:ascii="Arial Narrow" w:hAnsi="Arial Narrow"/>
                          <w:sz w:val="12"/>
                          <w:szCs w:val="12"/>
                        </w:rPr>
                      </w:pPr>
                      <w:r>
                        <w:rPr>
                          <w:rFonts w:ascii="Arial Narrow" w:hAnsi="Arial Narrow"/>
                          <w:sz w:val="12"/>
                          <w:szCs w:val="12"/>
                        </w:rPr>
                        <w:t xml:space="preserve">Spill Response </w:t>
                      </w:r>
                    </w:p>
                    <w:p w:rsidR="00FB54A1" w:rsidRDefault="00FB54A1" w:rsidP="005B3D45">
                      <w:pPr>
                        <w:ind w:firstLine="180"/>
                        <w:rPr>
                          <w:rFonts w:ascii="Arial Narrow" w:hAnsi="Arial Narrow"/>
                          <w:sz w:val="12"/>
                          <w:szCs w:val="12"/>
                        </w:rPr>
                      </w:pPr>
                      <w:r>
                        <w:rPr>
                          <w:rFonts w:ascii="Arial Narrow" w:hAnsi="Arial Narrow"/>
                          <w:sz w:val="12"/>
                          <w:szCs w:val="12"/>
                        </w:rPr>
                        <w:t xml:space="preserve">Victim Decontamination </w:t>
                      </w:r>
                    </w:p>
                    <w:p w:rsidR="00FB54A1" w:rsidRDefault="00FB54A1" w:rsidP="005B3D45">
                      <w:pPr>
                        <w:ind w:firstLine="180"/>
                        <w:rPr>
                          <w:rFonts w:ascii="Arial Narrow" w:hAnsi="Arial Narrow"/>
                          <w:sz w:val="12"/>
                          <w:szCs w:val="12"/>
                        </w:rPr>
                      </w:pPr>
                      <w:r>
                        <w:rPr>
                          <w:rFonts w:ascii="Arial Narrow" w:hAnsi="Arial Narrow"/>
                          <w:sz w:val="12"/>
                          <w:szCs w:val="12"/>
                        </w:rPr>
                        <w:t>Facility/Equipment Interface</w:t>
                      </w:r>
                    </w:p>
                    <w:p w:rsidR="00FB54A1" w:rsidRPr="005B3D45" w:rsidRDefault="00FB54A1" w:rsidP="00B424BE">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Security Branch Director </w:t>
                      </w:r>
                    </w:p>
                    <w:p w:rsidR="00FB54A1" w:rsidRDefault="00FB54A1" w:rsidP="005B3D45">
                      <w:pPr>
                        <w:ind w:firstLine="180"/>
                        <w:rPr>
                          <w:rFonts w:ascii="Arial Narrow" w:hAnsi="Arial Narrow"/>
                          <w:sz w:val="12"/>
                          <w:szCs w:val="12"/>
                        </w:rPr>
                      </w:pPr>
                      <w:r>
                        <w:rPr>
                          <w:rFonts w:ascii="Arial Narrow" w:hAnsi="Arial Narrow"/>
                          <w:sz w:val="12"/>
                          <w:szCs w:val="12"/>
                        </w:rPr>
                        <w:t>Access Control</w:t>
                      </w:r>
                    </w:p>
                    <w:p w:rsidR="00FB54A1" w:rsidRDefault="00FB54A1" w:rsidP="005B3D45">
                      <w:pPr>
                        <w:ind w:firstLine="180"/>
                        <w:rPr>
                          <w:rFonts w:ascii="Arial Narrow" w:hAnsi="Arial Narrow"/>
                          <w:sz w:val="12"/>
                          <w:szCs w:val="12"/>
                        </w:rPr>
                      </w:pPr>
                      <w:r>
                        <w:rPr>
                          <w:rFonts w:ascii="Arial Narrow" w:hAnsi="Arial Narrow"/>
                          <w:sz w:val="12"/>
                          <w:szCs w:val="12"/>
                        </w:rPr>
                        <w:t>Crowd Control</w:t>
                      </w:r>
                    </w:p>
                    <w:p w:rsidR="00FB54A1" w:rsidRDefault="00FB54A1" w:rsidP="005B3D45">
                      <w:pPr>
                        <w:ind w:firstLine="180"/>
                        <w:rPr>
                          <w:rFonts w:ascii="Arial Narrow" w:hAnsi="Arial Narrow"/>
                          <w:sz w:val="12"/>
                          <w:szCs w:val="12"/>
                        </w:rPr>
                      </w:pPr>
                      <w:r>
                        <w:rPr>
                          <w:rFonts w:ascii="Arial Narrow" w:hAnsi="Arial Narrow"/>
                          <w:sz w:val="12"/>
                          <w:szCs w:val="12"/>
                        </w:rPr>
                        <w:t>Traffic Control</w:t>
                      </w:r>
                    </w:p>
                    <w:p w:rsidR="00FB54A1" w:rsidRDefault="00FB54A1" w:rsidP="005B3D45">
                      <w:pPr>
                        <w:ind w:firstLine="180"/>
                        <w:rPr>
                          <w:rFonts w:ascii="Arial Narrow" w:hAnsi="Arial Narrow"/>
                          <w:sz w:val="12"/>
                          <w:szCs w:val="12"/>
                        </w:rPr>
                      </w:pPr>
                      <w:r>
                        <w:rPr>
                          <w:rFonts w:ascii="Arial Narrow" w:hAnsi="Arial Narrow"/>
                          <w:sz w:val="12"/>
                          <w:szCs w:val="12"/>
                        </w:rPr>
                        <w:t>Search</w:t>
                      </w:r>
                    </w:p>
                    <w:p w:rsidR="00FB54A1" w:rsidRDefault="00FB54A1" w:rsidP="005B3D45">
                      <w:pPr>
                        <w:ind w:firstLine="180"/>
                        <w:rPr>
                          <w:rFonts w:ascii="Arial Narrow" w:hAnsi="Arial Narrow"/>
                          <w:sz w:val="12"/>
                          <w:szCs w:val="12"/>
                        </w:rPr>
                      </w:pPr>
                      <w:r>
                        <w:rPr>
                          <w:rFonts w:ascii="Arial Narrow" w:hAnsi="Arial Narrow"/>
                          <w:sz w:val="12"/>
                          <w:szCs w:val="12"/>
                        </w:rPr>
                        <w:t>Law Enforcement Interface</w:t>
                      </w:r>
                    </w:p>
                    <w:p w:rsidR="00FB54A1" w:rsidRPr="005B3D45" w:rsidRDefault="00FB54A1" w:rsidP="00B424BE">
                      <w:pPr>
                        <w:numPr>
                          <w:ilvl w:val="0"/>
                          <w:numId w:val="7"/>
                        </w:numPr>
                        <w:ind w:left="180" w:hanging="180"/>
                        <w:rPr>
                          <w:rFonts w:ascii="Arial Narrow" w:hAnsi="Arial Narrow"/>
                          <w:b/>
                          <w:sz w:val="12"/>
                          <w:szCs w:val="12"/>
                        </w:rPr>
                      </w:pPr>
                      <w:r w:rsidRPr="005B3D45">
                        <w:rPr>
                          <w:rFonts w:ascii="Arial Narrow" w:hAnsi="Arial Narrow"/>
                          <w:b/>
                          <w:sz w:val="12"/>
                          <w:szCs w:val="12"/>
                        </w:rPr>
                        <w:t>Business Continuity Branch Director</w:t>
                      </w:r>
                    </w:p>
                    <w:p w:rsidR="00FB54A1" w:rsidRDefault="00FB54A1" w:rsidP="005B3D45">
                      <w:pPr>
                        <w:ind w:firstLine="180"/>
                        <w:rPr>
                          <w:rFonts w:ascii="Arial Narrow" w:hAnsi="Arial Narrow"/>
                          <w:sz w:val="12"/>
                          <w:szCs w:val="12"/>
                        </w:rPr>
                      </w:pPr>
                      <w:r>
                        <w:rPr>
                          <w:rFonts w:ascii="Arial Narrow" w:hAnsi="Arial Narrow"/>
                          <w:sz w:val="12"/>
                          <w:szCs w:val="12"/>
                        </w:rPr>
                        <w:t>Information Technology</w:t>
                      </w:r>
                    </w:p>
                    <w:p w:rsidR="00FB54A1" w:rsidRDefault="00FB54A1" w:rsidP="005B3D45">
                      <w:pPr>
                        <w:ind w:firstLine="180"/>
                        <w:rPr>
                          <w:rFonts w:ascii="Arial Narrow" w:hAnsi="Arial Narrow"/>
                          <w:sz w:val="12"/>
                          <w:szCs w:val="12"/>
                        </w:rPr>
                      </w:pPr>
                      <w:r>
                        <w:rPr>
                          <w:rFonts w:ascii="Arial Narrow" w:hAnsi="Arial Narrow"/>
                          <w:sz w:val="12"/>
                          <w:szCs w:val="12"/>
                        </w:rPr>
                        <w:t>Service Continuity</w:t>
                      </w:r>
                    </w:p>
                    <w:p w:rsidR="00FB54A1" w:rsidRDefault="00FB54A1" w:rsidP="005B3D45">
                      <w:pPr>
                        <w:ind w:firstLine="180"/>
                        <w:rPr>
                          <w:rFonts w:ascii="Arial Narrow" w:hAnsi="Arial Narrow"/>
                          <w:sz w:val="12"/>
                          <w:szCs w:val="12"/>
                        </w:rPr>
                      </w:pPr>
                      <w:r>
                        <w:rPr>
                          <w:rFonts w:ascii="Arial Narrow" w:hAnsi="Arial Narrow"/>
                          <w:sz w:val="12"/>
                          <w:szCs w:val="12"/>
                        </w:rPr>
                        <w:t xml:space="preserve">Records Preservation </w:t>
                      </w:r>
                    </w:p>
                    <w:p w:rsidR="00FB54A1" w:rsidRDefault="00FB54A1" w:rsidP="005B3D45">
                      <w:pPr>
                        <w:ind w:firstLine="180"/>
                        <w:rPr>
                          <w:rFonts w:ascii="Arial Narrow" w:hAnsi="Arial Narrow"/>
                          <w:sz w:val="12"/>
                          <w:szCs w:val="12"/>
                        </w:rPr>
                      </w:pPr>
                      <w:r>
                        <w:rPr>
                          <w:rFonts w:ascii="Arial Narrow" w:hAnsi="Arial Narrow"/>
                          <w:sz w:val="12"/>
                          <w:szCs w:val="12"/>
                        </w:rPr>
                        <w:t xml:space="preserve">Business Function Relocation </w:t>
                      </w:r>
                    </w:p>
                    <w:p w:rsidR="00FB54A1" w:rsidRDefault="00FB54A1" w:rsidP="005B3D45">
                      <w:pPr>
                        <w:ind w:firstLine="180"/>
                        <w:rPr>
                          <w:rFonts w:ascii="Arial Narrow" w:hAnsi="Arial Narrow"/>
                          <w:sz w:val="12"/>
                          <w:szCs w:val="12"/>
                        </w:rPr>
                      </w:pPr>
                    </w:p>
                  </w:txbxContent>
                </v:textbox>
              </v:rect>
              <v:rect id="Rectangle 13" o:spid="_x0000_s1037" style="position:absolute;left:4298;top:7159;width:2011;height:6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WowQAAANsAAAAPAAAAZHJzL2Rvd25yZXYueG1sRI/NisJA&#10;EITvC/sOQy94WycuIiY6CSIIXo0+QJPp/GCmJ2RmTfTp7cPC3rqp6qqv98XsevWgMXSeDayWCSji&#10;ytuOGwO36+l7CypEZIu9ZzLwpABF/vmxx8z6iS/0KGOjJIRDhgbaGIdM61C15DAs/UAsWu1Hh1HW&#10;sdF2xEnCXa9/kmSjHXYsDS0OdGypupe/zoDlenquy/Tlb2udHNNz3VxP2pjF13zYgYo0x3/z3/XZ&#10;Cr7Qyy8ygM7fAAAA//8DAFBLAQItABQABgAIAAAAIQDb4fbL7gAAAIUBAAATAAAAAAAAAAAAAAAA&#10;AAAAAABbQ29udGVudF9UeXBlc10ueG1sUEsBAi0AFAAGAAgAAAAhAFr0LFu/AAAAFQEAAAsAAAAA&#10;AAAAAAAAAAAAHwEAAF9yZWxzLy5yZWxzUEsBAi0AFAAGAAgAAAAhAJGS5ajBAAAA2wAAAA8AAAAA&#10;AAAAAAAAAAAABwIAAGRycy9kb3ducmV2LnhtbFBLBQYAAAAAAwADALcAAAD1AgAAAAA=&#10;" strokeweight="3pt">
                <v:stroke linestyle="thinThin"/>
                <v:textbox style="mso-next-textbox:#Rectangle 13">
                  <w:txbxContent>
                    <w:p w:rsidR="00FB54A1" w:rsidRPr="00FF44EB" w:rsidRDefault="00FB54A1" w:rsidP="005B3D45">
                      <w:pPr>
                        <w:jc w:val="center"/>
                        <w:rPr>
                          <w:rFonts w:ascii="Arial Narrow" w:hAnsi="Arial Narrow"/>
                          <w:sz w:val="12"/>
                          <w:szCs w:val="12"/>
                          <w:u w:val="single"/>
                        </w:rPr>
                      </w:pPr>
                      <w:r w:rsidRPr="00FF44EB">
                        <w:rPr>
                          <w:rFonts w:ascii="Arial Narrow" w:hAnsi="Arial Narrow"/>
                          <w:sz w:val="12"/>
                          <w:szCs w:val="12"/>
                          <w:u w:val="single"/>
                        </w:rPr>
                        <w:t>Planning Section Chief</w:t>
                      </w:r>
                    </w:p>
                    <w:p w:rsidR="00FB54A1" w:rsidRDefault="00FB54A1" w:rsidP="005B3D45">
                      <w:pPr>
                        <w:jc w:val="center"/>
                        <w:rPr>
                          <w:rFonts w:ascii="Arial Narrow" w:hAnsi="Arial Narrow"/>
                          <w:sz w:val="16"/>
                          <w:szCs w:val="16"/>
                          <w:u w:val="single"/>
                        </w:rPr>
                      </w:pPr>
                    </w:p>
                    <w:p w:rsidR="00FB54A1" w:rsidRPr="00703A2C" w:rsidRDefault="00FB54A1" w:rsidP="005B3D45">
                      <w:pPr>
                        <w:jc w:val="center"/>
                        <w:rPr>
                          <w:rFonts w:ascii="Arial Narrow" w:hAnsi="Arial Narrow"/>
                          <w:sz w:val="16"/>
                          <w:szCs w:val="16"/>
                          <w:u w:val="single"/>
                        </w:rPr>
                      </w:pPr>
                    </w:p>
                  </w:txbxContent>
                </v:textbox>
              </v:rect>
              <v:rect id="Rectangle 14" o:spid="_x0000_s1038" style="position:absolute;left:4319;top:7795;width:1990;height:16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textbox style="mso-next-textbox:#Rectangle 14">
                  <w:txbxContent>
                    <w:p w:rsidR="00FB54A1" w:rsidRPr="00FA557F" w:rsidRDefault="00FB54A1" w:rsidP="00B424BE">
                      <w:pPr>
                        <w:numPr>
                          <w:ilvl w:val="0"/>
                          <w:numId w:val="7"/>
                        </w:numPr>
                        <w:ind w:left="180" w:hanging="180"/>
                        <w:rPr>
                          <w:rFonts w:ascii="Arial Narrow" w:hAnsi="Arial Narrow"/>
                          <w:b/>
                          <w:sz w:val="12"/>
                          <w:szCs w:val="12"/>
                        </w:rPr>
                      </w:pPr>
                      <w:r>
                        <w:rPr>
                          <w:rFonts w:ascii="Arial Narrow" w:hAnsi="Arial Narrow"/>
                          <w:b/>
                          <w:sz w:val="12"/>
                          <w:szCs w:val="12"/>
                        </w:rPr>
                        <w:t>Resource Unit Leader</w:t>
                      </w:r>
                    </w:p>
                    <w:p w:rsidR="00FB54A1" w:rsidRPr="00FA557F" w:rsidRDefault="00FB54A1" w:rsidP="00E26BE7">
                      <w:pPr>
                        <w:ind w:left="180"/>
                        <w:rPr>
                          <w:rFonts w:ascii="Arial Narrow" w:hAnsi="Arial Narrow"/>
                          <w:sz w:val="12"/>
                          <w:szCs w:val="12"/>
                        </w:rPr>
                      </w:pPr>
                      <w:r w:rsidRPr="00FA557F">
                        <w:rPr>
                          <w:rFonts w:ascii="Arial Narrow" w:hAnsi="Arial Narrow"/>
                          <w:sz w:val="12"/>
                          <w:szCs w:val="12"/>
                        </w:rPr>
                        <w:t xml:space="preserve">Personnel </w:t>
                      </w:r>
                      <w:r>
                        <w:rPr>
                          <w:rFonts w:ascii="Arial Narrow" w:hAnsi="Arial Narrow"/>
                          <w:sz w:val="12"/>
                          <w:szCs w:val="12"/>
                        </w:rPr>
                        <w:t>Tracking</w:t>
                      </w:r>
                    </w:p>
                    <w:p w:rsidR="00FB54A1" w:rsidRPr="00FA557F" w:rsidRDefault="00FB54A1" w:rsidP="00E26BE7">
                      <w:pPr>
                        <w:ind w:left="180"/>
                        <w:rPr>
                          <w:rFonts w:ascii="Arial Narrow" w:hAnsi="Arial Narrow"/>
                          <w:sz w:val="12"/>
                          <w:szCs w:val="12"/>
                        </w:rPr>
                      </w:pPr>
                      <w:r>
                        <w:rPr>
                          <w:rFonts w:ascii="Arial Narrow" w:hAnsi="Arial Narrow"/>
                          <w:sz w:val="12"/>
                          <w:szCs w:val="12"/>
                        </w:rPr>
                        <w:t>Material Tracking</w:t>
                      </w:r>
                    </w:p>
                    <w:p w:rsidR="00FB54A1" w:rsidRPr="00FA557F" w:rsidRDefault="00FB54A1" w:rsidP="00B424BE">
                      <w:pPr>
                        <w:numPr>
                          <w:ilvl w:val="0"/>
                          <w:numId w:val="7"/>
                        </w:numPr>
                        <w:ind w:left="180" w:hanging="180"/>
                        <w:rPr>
                          <w:rFonts w:ascii="Arial Narrow" w:hAnsi="Arial Narrow"/>
                          <w:b/>
                          <w:sz w:val="12"/>
                          <w:szCs w:val="12"/>
                        </w:rPr>
                      </w:pPr>
                      <w:r>
                        <w:rPr>
                          <w:rFonts w:ascii="Arial Narrow" w:hAnsi="Arial Narrow"/>
                          <w:b/>
                          <w:sz w:val="12"/>
                          <w:szCs w:val="12"/>
                        </w:rPr>
                        <w:t>Situation Unit Leader</w:t>
                      </w:r>
                    </w:p>
                    <w:p w:rsidR="00FB54A1" w:rsidRPr="00FA557F" w:rsidRDefault="00FB54A1" w:rsidP="00E26BE7">
                      <w:pPr>
                        <w:ind w:firstLine="180"/>
                        <w:rPr>
                          <w:rFonts w:ascii="Arial Narrow" w:hAnsi="Arial Narrow"/>
                          <w:sz w:val="12"/>
                          <w:szCs w:val="12"/>
                        </w:rPr>
                      </w:pPr>
                      <w:r>
                        <w:rPr>
                          <w:rFonts w:ascii="Arial Narrow" w:hAnsi="Arial Narrow"/>
                          <w:sz w:val="12"/>
                          <w:szCs w:val="12"/>
                        </w:rPr>
                        <w:t xml:space="preserve">Patient Tracking </w:t>
                      </w:r>
                    </w:p>
                    <w:p w:rsidR="00FB54A1" w:rsidRPr="00FA557F" w:rsidRDefault="00FB54A1" w:rsidP="00E26BE7">
                      <w:pPr>
                        <w:ind w:firstLine="180"/>
                        <w:rPr>
                          <w:rFonts w:ascii="Arial Narrow" w:hAnsi="Arial Narrow"/>
                          <w:sz w:val="12"/>
                          <w:szCs w:val="12"/>
                        </w:rPr>
                      </w:pPr>
                      <w:r>
                        <w:rPr>
                          <w:rFonts w:ascii="Arial Narrow" w:hAnsi="Arial Narrow"/>
                          <w:sz w:val="12"/>
                          <w:szCs w:val="12"/>
                        </w:rPr>
                        <w:t xml:space="preserve">Bed Tracking </w:t>
                      </w:r>
                    </w:p>
                    <w:p w:rsidR="00FB54A1" w:rsidRPr="005B3D45" w:rsidRDefault="00FB54A1" w:rsidP="00B424BE">
                      <w:pPr>
                        <w:numPr>
                          <w:ilvl w:val="0"/>
                          <w:numId w:val="7"/>
                        </w:numPr>
                        <w:ind w:left="180" w:hanging="180"/>
                        <w:rPr>
                          <w:rFonts w:ascii="Arial Narrow" w:hAnsi="Arial Narrow"/>
                          <w:b/>
                          <w:sz w:val="12"/>
                          <w:szCs w:val="12"/>
                        </w:rPr>
                      </w:pPr>
                      <w:r>
                        <w:rPr>
                          <w:rFonts w:ascii="Arial Narrow" w:hAnsi="Arial Narrow"/>
                          <w:b/>
                          <w:sz w:val="12"/>
                          <w:szCs w:val="12"/>
                        </w:rPr>
                        <w:t>Documentation Unit Leader</w:t>
                      </w:r>
                    </w:p>
                    <w:p w:rsidR="00FB54A1" w:rsidRPr="005B3D45" w:rsidRDefault="00FB54A1" w:rsidP="00B424BE">
                      <w:pPr>
                        <w:numPr>
                          <w:ilvl w:val="0"/>
                          <w:numId w:val="7"/>
                        </w:numPr>
                        <w:ind w:left="180" w:hanging="180"/>
                        <w:rPr>
                          <w:rFonts w:ascii="Arial Narrow" w:hAnsi="Arial Narrow"/>
                          <w:b/>
                          <w:sz w:val="12"/>
                          <w:szCs w:val="12"/>
                        </w:rPr>
                      </w:pPr>
                      <w:r>
                        <w:rPr>
                          <w:rFonts w:ascii="Arial Narrow" w:hAnsi="Arial Narrow"/>
                          <w:b/>
                          <w:sz w:val="12"/>
                          <w:szCs w:val="12"/>
                        </w:rPr>
                        <w:t>Demobilization Unit Leader</w:t>
                      </w:r>
                    </w:p>
                    <w:p w:rsidR="00FB54A1" w:rsidRDefault="00FB54A1"/>
                  </w:txbxContent>
                </v:textbox>
              </v:rect>
              <v:rect id="Rectangle 15" o:spid="_x0000_s1039" style="position:absolute;left:6495;top:7164;width:2011;height:6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5EuwAAANsAAAAPAAAAZHJzL2Rvd25yZXYueG1sRE9LCsIw&#10;EN0L3iGM4E5Ti4hWYxFBcGv1AEMz/WAzKU201dMbQXA3j/edXTqYRjypc7VlBYt5BII4t7rmUsHt&#10;epqtQTiPrLGxTApe5CDdj0c7TLTt+ULPzJcihLBLUEHlfZtI6fKKDLq5bYkDV9jOoA+wK6XusA/h&#10;ppFxFK2kwZpDQ4UtHSvK79nDKNBc9K9ltnnb21JGx825KK8nqdR0Mhy2IDwN/i/+uc86zI/h+0s4&#10;QO4/AAAA//8DAFBLAQItABQABgAIAAAAIQDb4fbL7gAAAIUBAAATAAAAAAAAAAAAAAAAAAAAAABb&#10;Q29udGVudF9UeXBlc10ueG1sUEsBAi0AFAAGAAgAAAAhAFr0LFu/AAAAFQEAAAsAAAAAAAAAAAAA&#10;AAAAHwEAAF9yZWxzLy5yZWxzUEsBAi0AFAAGAAgAAAAhAA4M3kS7AAAA2wAAAA8AAAAAAAAAAAAA&#10;AAAABwIAAGRycy9kb3ducmV2LnhtbFBLBQYAAAAAAwADALcAAADvAgAAAAA=&#10;" strokeweight="3pt">
                <v:stroke linestyle="thinThin"/>
                <v:textbox style="mso-next-textbox:#Rectangle 15">
                  <w:txbxContent>
                    <w:p w:rsidR="00FB54A1" w:rsidRPr="00FF44EB" w:rsidRDefault="00FB54A1" w:rsidP="005B3D45">
                      <w:pPr>
                        <w:jc w:val="center"/>
                        <w:rPr>
                          <w:rFonts w:ascii="Arial Narrow" w:hAnsi="Arial Narrow"/>
                          <w:sz w:val="12"/>
                          <w:szCs w:val="12"/>
                          <w:u w:val="single"/>
                        </w:rPr>
                      </w:pPr>
                      <w:r w:rsidRPr="00FF44EB">
                        <w:rPr>
                          <w:rFonts w:ascii="Arial Narrow" w:hAnsi="Arial Narrow"/>
                          <w:sz w:val="12"/>
                          <w:szCs w:val="12"/>
                          <w:u w:val="single"/>
                        </w:rPr>
                        <w:t>Logistics Sections Chief</w:t>
                      </w:r>
                    </w:p>
                    <w:p w:rsidR="00FB54A1" w:rsidRDefault="00FB54A1" w:rsidP="005B3D45">
                      <w:pPr>
                        <w:jc w:val="center"/>
                        <w:rPr>
                          <w:rFonts w:ascii="Arial Narrow" w:hAnsi="Arial Narrow"/>
                          <w:sz w:val="16"/>
                          <w:szCs w:val="16"/>
                          <w:u w:val="single"/>
                        </w:rPr>
                      </w:pPr>
                    </w:p>
                    <w:p w:rsidR="00FB54A1" w:rsidRPr="00703A2C" w:rsidRDefault="00FB54A1" w:rsidP="005B3D45">
                      <w:pPr>
                        <w:jc w:val="center"/>
                        <w:rPr>
                          <w:rFonts w:ascii="Arial Narrow" w:hAnsi="Arial Narrow"/>
                          <w:sz w:val="16"/>
                          <w:szCs w:val="16"/>
                          <w:u w:val="single"/>
                        </w:rPr>
                      </w:pPr>
                    </w:p>
                  </w:txbxContent>
                </v:textbox>
              </v:rect>
              <v:rect id="Rectangle 16" o:spid="_x0000_s1040" style="position:absolute;left:6516;top:7795;width:1990;height:19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textbox style="mso-next-textbox:#Rectangle 16">
                  <w:txbxContent>
                    <w:p w:rsidR="00FB54A1" w:rsidRPr="00FA557F" w:rsidRDefault="00FB54A1" w:rsidP="00B424BE">
                      <w:pPr>
                        <w:numPr>
                          <w:ilvl w:val="0"/>
                          <w:numId w:val="7"/>
                        </w:numPr>
                        <w:ind w:left="180" w:hanging="180"/>
                        <w:rPr>
                          <w:rFonts w:ascii="Arial Narrow" w:hAnsi="Arial Narrow"/>
                          <w:b/>
                          <w:sz w:val="12"/>
                          <w:szCs w:val="12"/>
                        </w:rPr>
                      </w:pPr>
                      <w:r>
                        <w:rPr>
                          <w:rFonts w:ascii="Arial Narrow" w:hAnsi="Arial Narrow"/>
                          <w:b/>
                          <w:sz w:val="12"/>
                          <w:szCs w:val="12"/>
                        </w:rPr>
                        <w:t xml:space="preserve">Service Branch Director </w:t>
                      </w:r>
                    </w:p>
                    <w:p w:rsidR="00FB54A1" w:rsidRDefault="00FB54A1" w:rsidP="00E26BE7">
                      <w:pPr>
                        <w:ind w:left="180"/>
                        <w:rPr>
                          <w:rFonts w:ascii="Arial Narrow" w:hAnsi="Arial Narrow"/>
                          <w:sz w:val="12"/>
                          <w:szCs w:val="12"/>
                        </w:rPr>
                      </w:pPr>
                      <w:r>
                        <w:rPr>
                          <w:rFonts w:ascii="Arial Narrow" w:hAnsi="Arial Narrow"/>
                          <w:sz w:val="12"/>
                          <w:szCs w:val="12"/>
                        </w:rPr>
                        <w:t xml:space="preserve">Communications Unit </w:t>
                      </w:r>
                    </w:p>
                    <w:p w:rsidR="00FB54A1" w:rsidRDefault="00FB54A1" w:rsidP="00E26BE7">
                      <w:pPr>
                        <w:ind w:left="180"/>
                        <w:rPr>
                          <w:rFonts w:ascii="Arial Narrow" w:hAnsi="Arial Narrow"/>
                          <w:sz w:val="12"/>
                          <w:szCs w:val="12"/>
                        </w:rPr>
                      </w:pPr>
                      <w:r>
                        <w:rPr>
                          <w:rFonts w:ascii="Arial Narrow" w:hAnsi="Arial Narrow"/>
                          <w:sz w:val="12"/>
                          <w:szCs w:val="12"/>
                        </w:rPr>
                        <w:t xml:space="preserve">IT/IS Unit </w:t>
                      </w:r>
                    </w:p>
                    <w:p w:rsidR="00FB54A1" w:rsidRDefault="00FB54A1" w:rsidP="00E26BE7">
                      <w:pPr>
                        <w:ind w:left="180"/>
                        <w:rPr>
                          <w:rFonts w:ascii="Arial Narrow" w:hAnsi="Arial Narrow"/>
                          <w:sz w:val="12"/>
                          <w:szCs w:val="12"/>
                        </w:rPr>
                      </w:pPr>
                      <w:r>
                        <w:rPr>
                          <w:rFonts w:ascii="Arial Narrow" w:hAnsi="Arial Narrow"/>
                          <w:sz w:val="12"/>
                          <w:szCs w:val="12"/>
                        </w:rPr>
                        <w:t xml:space="preserve">Staff Food &amp; Water Unit </w:t>
                      </w:r>
                    </w:p>
                    <w:p w:rsidR="00FB54A1" w:rsidRPr="00FA557F" w:rsidRDefault="00FB54A1" w:rsidP="00B424BE">
                      <w:pPr>
                        <w:numPr>
                          <w:ilvl w:val="0"/>
                          <w:numId w:val="7"/>
                        </w:numPr>
                        <w:ind w:left="180" w:hanging="180"/>
                        <w:rPr>
                          <w:rFonts w:ascii="Arial Narrow" w:hAnsi="Arial Narrow"/>
                          <w:b/>
                          <w:sz w:val="12"/>
                          <w:szCs w:val="12"/>
                        </w:rPr>
                      </w:pPr>
                      <w:r>
                        <w:rPr>
                          <w:rFonts w:ascii="Arial Narrow" w:hAnsi="Arial Narrow"/>
                          <w:b/>
                          <w:sz w:val="12"/>
                          <w:szCs w:val="12"/>
                        </w:rPr>
                        <w:t xml:space="preserve">Support Branch Director </w:t>
                      </w:r>
                    </w:p>
                    <w:p w:rsidR="00FB54A1" w:rsidRDefault="00FB54A1" w:rsidP="00E674DA">
                      <w:pPr>
                        <w:ind w:left="180"/>
                        <w:rPr>
                          <w:rFonts w:ascii="Arial Narrow" w:hAnsi="Arial Narrow"/>
                          <w:sz w:val="12"/>
                          <w:szCs w:val="12"/>
                        </w:rPr>
                      </w:pPr>
                      <w:r>
                        <w:rPr>
                          <w:rFonts w:ascii="Arial Narrow" w:hAnsi="Arial Narrow"/>
                          <w:sz w:val="12"/>
                          <w:szCs w:val="12"/>
                        </w:rPr>
                        <w:t xml:space="preserve">Employee Health &amp; Well-being Unit </w:t>
                      </w:r>
                    </w:p>
                    <w:p w:rsidR="00FB54A1" w:rsidRDefault="00FB54A1" w:rsidP="00E26BE7">
                      <w:pPr>
                        <w:ind w:firstLine="180"/>
                        <w:rPr>
                          <w:rFonts w:ascii="Arial Narrow" w:hAnsi="Arial Narrow"/>
                          <w:sz w:val="12"/>
                          <w:szCs w:val="12"/>
                        </w:rPr>
                      </w:pPr>
                      <w:r>
                        <w:rPr>
                          <w:rFonts w:ascii="Arial Narrow" w:hAnsi="Arial Narrow"/>
                          <w:sz w:val="12"/>
                          <w:szCs w:val="12"/>
                        </w:rPr>
                        <w:t xml:space="preserve">Family Care Unit </w:t>
                      </w:r>
                    </w:p>
                    <w:p w:rsidR="00FB54A1" w:rsidRDefault="00FB54A1" w:rsidP="00E26BE7">
                      <w:pPr>
                        <w:ind w:firstLine="180"/>
                        <w:rPr>
                          <w:rFonts w:ascii="Arial Narrow" w:hAnsi="Arial Narrow"/>
                          <w:sz w:val="12"/>
                          <w:szCs w:val="12"/>
                        </w:rPr>
                      </w:pPr>
                      <w:r>
                        <w:rPr>
                          <w:rFonts w:ascii="Arial Narrow" w:hAnsi="Arial Narrow"/>
                          <w:sz w:val="12"/>
                          <w:szCs w:val="12"/>
                        </w:rPr>
                        <w:t xml:space="preserve">Supply Unit </w:t>
                      </w:r>
                    </w:p>
                    <w:p w:rsidR="00FB54A1" w:rsidRDefault="00FB54A1" w:rsidP="00E26BE7">
                      <w:pPr>
                        <w:ind w:firstLine="180"/>
                        <w:rPr>
                          <w:rFonts w:ascii="Arial Narrow" w:hAnsi="Arial Narrow"/>
                          <w:sz w:val="12"/>
                          <w:szCs w:val="12"/>
                        </w:rPr>
                      </w:pPr>
                      <w:r>
                        <w:rPr>
                          <w:rFonts w:ascii="Arial Narrow" w:hAnsi="Arial Narrow"/>
                          <w:sz w:val="12"/>
                          <w:szCs w:val="12"/>
                        </w:rPr>
                        <w:t xml:space="preserve">Facilities Unit </w:t>
                      </w:r>
                    </w:p>
                    <w:p w:rsidR="00FB54A1" w:rsidRDefault="00FB54A1" w:rsidP="00E26BE7">
                      <w:pPr>
                        <w:ind w:firstLine="180"/>
                        <w:rPr>
                          <w:rFonts w:ascii="Arial Narrow" w:hAnsi="Arial Narrow"/>
                          <w:sz w:val="12"/>
                          <w:szCs w:val="12"/>
                        </w:rPr>
                      </w:pPr>
                      <w:r>
                        <w:rPr>
                          <w:rFonts w:ascii="Arial Narrow" w:hAnsi="Arial Narrow"/>
                          <w:sz w:val="12"/>
                          <w:szCs w:val="12"/>
                        </w:rPr>
                        <w:t xml:space="preserve">Transportation Unit </w:t>
                      </w:r>
                    </w:p>
                    <w:p w:rsidR="00FB54A1" w:rsidRDefault="00FB54A1" w:rsidP="00E26BE7">
                      <w:pPr>
                        <w:ind w:firstLine="180"/>
                        <w:rPr>
                          <w:rFonts w:ascii="Arial Narrow" w:hAnsi="Arial Narrow"/>
                          <w:sz w:val="12"/>
                          <w:szCs w:val="12"/>
                        </w:rPr>
                      </w:pPr>
                      <w:r>
                        <w:rPr>
                          <w:rFonts w:ascii="Arial Narrow" w:hAnsi="Arial Narrow"/>
                          <w:sz w:val="12"/>
                          <w:szCs w:val="12"/>
                        </w:rPr>
                        <w:t>Labor Pool &amp; Credentialing Unit</w:t>
                      </w:r>
                    </w:p>
                    <w:p w:rsidR="00FB54A1" w:rsidRDefault="00FB54A1" w:rsidP="00E26BE7">
                      <w:pPr>
                        <w:ind w:firstLine="180"/>
                        <w:rPr>
                          <w:rFonts w:ascii="Arial Narrow" w:hAnsi="Arial Narrow"/>
                          <w:sz w:val="12"/>
                          <w:szCs w:val="12"/>
                        </w:rPr>
                      </w:pPr>
                    </w:p>
                    <w:p w:rsidR="00FB54A1" w:rsidRPr="00E26BE7" w:rsidRDefault="00FB54A1" w:rsidP="00E26BE7">
                      <w:pPr>
                        <w:ind w:firstLine="180"/>
                        <w:rPr>
                          <w:rFonts w:ascii="Arial Narrow" w:hAnsi="Arial Narrow"/>
                          <w:sz w:val="12"/>
                          <w:szCs w:val="12"/>
                        </w:rPr>
                      </w:pPr>
                    </w:p>
                  </w:txbxContent>
                </v:textbox>
              </v:rect>
              <v:rect id="Rectangle 17" o:spid="_x0000_s1041" style="position:absolute;left:8686;top:7146;width:2011;height:6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eOruwAAANsAAAAPAAAAZHJzL2Rvd25yZXYueG1sRE9LCsIw&#10;EN0L3iGM4E5TpYitRhFBcGv1AEMz/WAzKU201dMbQXA3j/ed7X4wjXhS52rLChbzCARxbnXNpYLb&#10;9TRbg3AeWWNjmRS8yMF+Nx5tMdW25ws9M1+KEMIuRQWV920qpcsrMujmtiUOXGE7gz7ArpS6wz6E&#10;m0Yuo2glDdYcGips6VhRfs8eRoHmon/FWfK2t1hGx+RclNeTVGo6GQ4bEJ4G/xf/3Gcd5sfw/SUc&#10;IHcfAAAA//8DAFBLAQItABQABgAIAAAAIQDb4fbL7gAAAIUBAAATAAAAAAAAAAAAAAAAAAAAAABb&#10;Q29udGVudF9UeXBlc10ueG1sUEsBAi0AFAAGAAgAAAAhAFr0LFu/AAAAFQEAAAsAAAAAAAAAAAAA&#10;AAAAHwEAAF9yZWxzLy5yZWxzUEsBAi0AFAAGAAgAAAAhAO6p46u7AAAA2wAAAA8AAAAAAAAAAAAA&#10;AAAABwIAAGRycy9kb3ducmV2LnhtbFBLBQYAAAAAAwADALcAAADvAgAAAAA=&#10;" strokeweight="3pt">
                <v:stroke linestyle="thinThin"/>
                <v:textbox style="mso-next-textbox:#Rectangle 17">
                  <w:txbxContent>
                    <w:p w:rsidR="00FB54A1" w:rsidRPr="00FF44EB" w:rsidRDefault="00FB54A1" w:rsidP="005B3D45">
                      <w:pPr>
                        <w:jc w:val="center"/>
                        <w:rPr>
                          <w:rFonts w:ascii="Arial Narrow" w:hAnsi="Arial Narrow"/>
                          <w:sz w:val="12"/>
                          <w:szCs w:val="12"/>
                          <w:u w:val="single"/>
                        </w:rPr>
                      </w:pPr>
                      <w:r w:rsidRPr="00FF44EB">
                        <w:rPr>
                          <w:rFonts w:ascii="Arial Narrow" w:hAnsi="Arial Narrow"/>
                          <w:sz w:val="12"/>
                          <w:szCs w:val="12"/>
                          <w:u w:val="single"/>
                        </w:rPr>
                        <w:t xml:space="preserve">Finance/Administration Section Chief </w:t>
                      </w:r>
                    </w:p>
                    <w:p w:rsidR="00FB54A1" w:rsidRDefault="00FB54A1" w:rsidP="005B3D45">
                      <w:pPr>
                        <w:jc w:val="center"/>
                        <w:rPr>
                          <w:rFonts w:ascii="Arial Narrow" w:hAnsi="Arial Narrow"/>
                          <w:sz w:val="16"/>
                          <w:szCs w:val="16"/>
                          <w:u w:val="single"/>
                        </w:rPr>
                      </w:pPr>
                    </w:p>
                    <w:p w:rsidR="00FB54A1" w:rsidRPr="00703A2C" w:rsidRDefault="00FB54A1" w:rsidP="005B3D45">
                      <w:pPr>
                        <w:jc w:val="center"/>
                        <w:rPr>
                          <w:rFonts w:ascii="Arial Narrow" w:hAnsi="Arial Narrow"/>
                          <w:sz w:val="16"/>
                          <w:szCs w:val="16"/>
                          <w:u w:val="single"/>
                        </w:rPr>
                      </w:pPr>
                    </w:p>
                  </w:txbxContent>
                </v:textbox>
              </v:rect>
              <v:rect id="Rectangle 18" o:spid="_x0000_s1042" style="position:absolute;left:8707;top:7795;width:1990;height:9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textbox style="mso-next-textbox:#Rectangle 18">
                  <w:txbxContent>
                    <w:p w:rsidR="00FB54A1" w:rsidRPr="00FA557F" w:rsidRDefault="00FB54A1" w:rsidP="00B424BE">
                      <w:pPr>
                        <w:numPr>
                          <w:ilvl w:val="0"/>
                          <w:numId w:val="7"/>
                        </w:numPr>
                        <w:ind w:left="180" w:hanging="180"/>
                        <w:rPr>
                          <w:rFonts w:ascii="Arial Narrow" w:hAnsi="Arial Narrow"/>
                          <w:b/>
                          <w:sz w:val="12"/>
                          <w:szCs w:val="12"/>
                        </w:rPr>
                      </w:pPr>
                      <w:r>
                        <w:rPr>
                          <w:rFonts w:ascii="Arial Narrow" w:hAnsi="Arial Narrow"/>
                          <w:b/>
                          <w:sz w:val="12"/>
                          <w:szCs w:val="12"/>
                        </w:rPr>
                        <w:t>Time Unit Leader</w:t>
                      </w:r>
                    </w:p>
                    <w:p w:rsidR="00FB54A1" w:rsidRPr="00FA557F" w:rsidRDefault="00FB54A1" w:rsidP="00B424BE">
                      <w:pPr>
                        <w:numPr>
                          <w:ilvl w:val="0"/>
                          <w:numId w:val="7"/>
                        </w:numPr>
                        <w:ind w:left="180" w:hanging="180"/>
                        <w:rPr>
                          <w:rFonts w:ascii="Arial Narrow" w:hAnsi="Arial Narrow"/>
                          <w:b/>
                          <w:sz w:val="12"/>
                          <w:szCs w:val="12"/>
                        </w:rPr>
                      </w:pPr>
                      <w:r>
                        <w:rPr>
                          <w:rFonts w:ascii="Arial Narrow" w:hAnsi="Arial Narrow"/>
                          <w:b/>
                          <w:sz w:val="12"/>
                          <w:szCs w:val="12"/>
                        </w:rPr>
                        <w:t>Procurement Unit Leader</w:t>
                      </w:r>
                    </w:p>
                    <w:p w:rsidR="00FB54A1" w:rsidRPr="005B3D45" w:rsidRDefault="00FB54A1" w:rsidP="00B424BE">
                      <w:pPr>
                        <w:numPr>
                          <w:ilvl w:val="0"/>
                          <w:numId w:val="7"/>
                        </w:numPr>
                        <w:ind w:left="180" w:hanging="180"/>
                        <w:rPr>
                          <w:rFonts w:ascii="Arial Narrow" w:hAnsi="Arial Narrow"/>
                          <w:b/>
                          <w:sz w:val="12"/>
                          <w:szCs w:val="12"/>
                        </w:rPr>
                      </w:pPr>
                      <w:r>
                        <w:rPr>
                          <w:rFonts w:ascii="Arial Narrow" w:hAnsi="Arial Narrow"/>
                          <w:b/>
                          <w:sz w:val="12"/>
                          <w:szCs w:val="12"/>
                        </w:rPr>
                        <w:t>Compensation/Claims Unit Leader</w:t>
                      </w:r>
                    </w:p>
                    <w:p w:rsidR="00FB54A1" w:rsidRPr="005B3D45" w:rsidRDefault="00FB54A1" w:rsidP="00B424BE">
                      <w:pPr>
                        <w:numPr>
                          <w:ilvl w:val="0"/>
                          <w:numId w:val="7"/>
                        </w:numPr>
                        <w:ind w:left="180" w:hanging="180"/>
                        <w:rPr>
                          <w:rFonts w:ascii="Arial Narrow" w:hAnsi="Arial Narrow"/>
                          <w:b/>
                          <w:sz w:val="12"/>
                          <w:szCs w:val="12"/>
                        </w:rPr>
                      </w:pPr>
                      <w:r>
                        <w:rPr>
                          <w:rFonts w:ascii="Arial Narrow" w:hAnsi="Arial Narrow"/>
                          <w:b/>
                          <w:sz w:val="12"/>
                          <w:szCs w:val="12"/>
                        </w:rPr>
                        <w:t xml:space="preserve">Cost Unit Leader </w:t>
                      </w:r>
                    </w:p>
                    <w:p w:rsidR="00FB54A1" w:rsidRDefault="00FB54A1"/>
                  </w:txbxContent>
                </v:textbox>
              </v:rect>
              <v:shapetype id="_x0000_t33" coordsize="21600,21600" o:spt="33" o:oned="t" path="m,l21600,r,21600e" filled="f">
                <v:stroke joinstyle="miter"/>
                <v:path arrowok="t" fillok="f" o:connecttype="none"/>
                <o:lock v:ext="edit" shapetype="t"/>
              </v:shapetype>
              <v:shape id="AutoShape 19" o:spid="_x0000_s1043" type="#_x0000_t33" style="position:absolute;left:6492;top:5043;width:418;height:683;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VplwAAAANsAAAAPAAAAZHJzL2Rvd25yZXYueG1sRE/fa8Iw&#10;EH4f+D+EE3wZmtaBSDWKCgXftnVDfDyasyk2l5JErf/9Mhjs7T6+n7feDrYTd/Khdawgn2UgiGun&#10;W24UfH+V0yWIEJE1do5JwZMCbDejlzUW2j34k+5VbEQK4VCgAhNjX0gZakMWw8z1xIm7OG8xJugb&#10;qT0+Urjt5DzLFtJiy6nBYE8HQ/W1ulkF+w/W76fz/K0sjcz9a64r20WlJuNhtwIRaYj/4j/3Uaf5&#10;C/j9JR0gNz8AAAD//wMAUEsBAi0AFAAGAAgAAAAhANvh9svuAAAAhQEAABMAAAAAAAAAAAAAAAAA&#10;AAAAAFtDb250ZW50X1R5cGVzXS54bWxQSwECLQAUAAYACAAAACEAWvQsW78AAAAVAQAACwAAAAAA&#10;AAAAAAAAAAAfAQAAX3JlbHMvLnJlbHNQSwECLQAUAAYACAAAACEAU51aZcAAAADbAAAADwAAAAAA&#10;AAAAAAAAAAAHAgAAZHJzL2Rvd25yZXYueG1sUEsFBgAAAAADAAMAtwAAAPQCAAAAAA==&#10;"/>
              <v:shape id="AutoShape 20" o:spid="_x0000_s1044" type="#_x0000_t33" style="position:absolute;left:5742;top:4977;width:418;height:816;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v0WwAAAANsAAAAPAAAAZHJzL2Rvd25yZXYueG1sRE9Li8Iw&#10;EL4L/ocwC3vTdMVH6RpFBMG9afWyt6EZ22IzqUnUur9+Iwje5uN7znzZmUbcyPnasoKvYQKCuLC6&#10;5lLB8bAZpCB8QNbYWCYFD/KwXPR7c8y0vfOebnkoRQxhn6GCKoQ2k9IXFRn0Q9sSR+5kncEQoSul&#10;dniP4aaRoySZSoM1x4YKW1pXVJzzq1Hwe5K7M2Lqkp9p7lfjS/03CQ+lPj+61TeIQF14i1/urY7z&#10;Z/D8JR4gF/8AAAD//wMAUEsBAi0AFAAGAAgAAAAhANvh9svuAAAAhQEAABMAAAAAAAAAAAAAAAAA&#10;AAAAAFtDb250ZW50X1R5cGVzXS54bWxQSwECLQAUAAYACAAAACEAWvQsW78AAAAVAQAACwAAAAAA&#10;AAAAAAAAAAAfAQAAX3JlbHMvLnJlbHNQSwECLQAUAAYACAAAACEADgr9FsAAAADbAAAADwAAAAAA&#10;AAAAAAAAAAAHAgAAZHJzL2Rvd25yZXYueG1sUEsFBgAAAAADAAMAtwAAAPQCAAAAAA==&#10;"/>
              <v:shape id="AutoShape 21" o:spid="_x0000_s1045" type="#_x0000_t33" style="position:absolute;left:5312;top:5407;width:1278;height:816;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lkwgAAANsAAAAPAAAAZHJzL2Rvd25yZXYueG1sRI9Ba8JA&#10;EIXvBf/DMkJvdaNUkegqUijorY1evA3ZMQlmZ+PuqrG/vnMQvM3w3rz3zXLdu1bdKMTGs4HxKANF&#10;XHrbcGXgsP/+mIOKCdli65kMPCjCejV4W2Ju/Z1/6VakSkkIxxwN1Cl1udaxrMlhHPmOWLSTDw6T&#10;rKHSNuBdwl2rJ1k20w4bloYaO/qqqTwXV2fgeNI/Z8R5yHazIm4+L83fND2MeR/2mwWoRH16mZ/X&#10;Wyv4Aiu/yAB69Q8AAP//AwBQSwECLQAUAAYACAAAACEA2+H2y+4AAACFAQAAEwAAAAAAAAAAAAAA&#10;AAAAAAAAW0NvbnRlbnRfVHlwZXNdLnhtbFBLAQItABQABgAIAAAAIQBa9CxbvwAAABUBAAALAAAA&#10;AAAAAAAAAAAAAB8BAABfcmVscy8ucmVsc1BLAQItABQABgAIAAAAIQB/lWlkwgAAANsAAAAPAAAA&#10;AAAAAAAAAAAAAAcCAABkcnMvZG93bnJldi54bWxQSwUGAAAAAAMAAwC3AAAA9gIAAAAA&#10;"/>
              <v:shape id="AutoShape 22" o:spid="_x0000_s1046" type="#_x0000_t33" style="position:absolute;left:6062;top:5473;width:1278;height:683;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s4XwQAAANsAAAAPAAAAZHJzL2Rvd25yZXYueG1sRE/fa8Iw&#10;EH4X/B/CCXsRm9bBmNUoOijsbVsn4uPRnE2xuZQk0+6/XwaDvd3H9/M2u9H24kY+dI4VFFkOgrhx&#10;uuNWwfGzWjyDCBFZY++YFHxTgN12Otlgqd2dP+hWx1akEA4lKjAxDqWUoTFkMWRuIE7cxXmLMUHf&#10;Su3xnsJtL5d5/iQtdpwaDA70Yqi51l9WweGd9dvpvHysKiMLPy90bfuo1MNs3K9BRBrjv/jP/arT&#10;/BX8/pIOkNsfAAAA//8DAFBLAQItABQABgAIAAAAIQDb4fbL7gAAAIUBAAATAAAAAAAAAAAAAAAA&#10;AAAAAABbQ29udGVudF9UeXBlc10ueG1sUEsBAi0AFAAGAAgAAAAhAFr0LFu/AAAAFQEAAAsAAAAA&#10;AAAAAAAAAAAAHwEAAF9yZWxzLy5yZWxzUEsBAi0AFAAGAAgAAAAhACICzhf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3" o:spid="_x0000_s1047" type="#_x0000_t34" style="position:absolute;left:3718;top:4504;width:1969;height:3313;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MIwQAAANsAAAAPAAAAZHJzL2Rvd25yZXYueG1sRE9Na8JA&#10;EL0X+h+WKXirG3MobeoqYqn1ItZY7HXITrPB7GzIjhr/ffcgeHy87+l88K06Ux+bwAYm4wwUcRVs&#10;w7WBn/3n8yuoKMgW28Bk4EoR5rPHhykWNlx4R+dSapVCOBZowIl0hdaxcuQxjkNHnLi/0HuUBPta&#10;2x4vKdy3Os+yF+2x4dTgsKOlo+pYnryBhWzzr83BtRP5Hnbl78dq++YOxoyehsU7KKFB7uKbe20N&#10;5Gl9+pJ+gJ79AwAA//8DAFBLAQItABQABgAIAAAAIQDb4fbL7gAAAIUBAAATAAAAAAAAAAAAAAAA&#10;AAAAAABbQ29udGVudF9UeXBlc10ueG1sUEsBAi0AFAAGAAgAAAAhAFr0LFu/AAAAFQEAAAsAAAAA&#10;AAAAAAAAAAAAHwEAAF9yZWxzLy5yZWxzUEsBAi0AFAAGAAgAAAAhAH+28wjBAAAA2wAAAA8AAAAA&#10;AAAAAAAAAAAABwIAAGRycy9kb3ducmV2LnhtbFBLBQYAAAAAAwADALcAAAD1AgAAAAA=&#10;" adj="18638"/>
              <v:shape id="AutoShape 24" o:spid="_x0000_s1048" type="#_x0000_t34" style="position:absolute;left:4855;top:5625;width:1953;height:1055;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Z1exgAAANsAAAAPAAAAZHJzL2Rvd25yZXYueG1sRI9Pa8JA&#10;FMTvBb/D8oTemo1CRaJrsIKiBym1rXh8Zl/+1OzbkF1j2k/fFQo9DjPzG2ae9qYWHbWusqxgFMUg&#10;iDOrKy4UfLyvn6YgnEfWWFsmBd/kIF0MHuaYaHvjN+oOvhABwi5BBaX3TSKly0oy6CLbEAcvt61B&#10;H2RbSN3iLcBNLcdxPJEGKw4LJTa0Kim7HK5GwfKzP+3rl5/NNH/tVvrr+Hz2ZqfU47BfzkB46v1/&#10;+K+91QrGI7h/CT9ALn4BAAD//wMAUEsBAi0AFAAGAAgAAAAhANvh9svuAAAAhQEAABMAAAAAAAAA&#10;AAAAAAAAAAAAAFtDb250ZW50X1R5cGVzXS54bWxQSwECLQAUAAYACAAAACEAWvQsW78AAAAVAQAA&#10;CwAAAAAAAAAAAAAAAAAfAQAAX3JlbHMvLnJlbHNQSwECLQAUAAYACAAAACEAH2GdXsYAAADbAAAA&#10;DwAAAAAAAAAAAAAAAAAHAgAAZHJzL2Rvd25yZXYueG1sUEsFBgAAAAADAAMAtwAAAPoCAAAAAA==&#10;" adj="18823"/>
              <v:shape id="AutoShape 25" o:spid="_x0000_s1049" type="#_x0000_t34" style="position:absolute;left:5951;top:5584;width:1958;height:1142;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bEwgAAANsAAAAPAAAAZHJzL2Rvd25yZXYueG1sRI9Bi8Iw&#10;FITvwv6H8Ba8aWoPUrpGEWFhFVmw6p4fzbMtNi8liVr31xtB8DjMzDfMbNGbVlzJ+caygsk4AUFc&#10;Wt1wpeCw/x5lIHxA1thaJgV38rCYfwxmmGt74x1di1CJCGGfo4I6hC6X0pc1GfRj2xFH72SdwRCl&#10;q6R2eItw08o0SabSYMNxocaOVjWV5+JiFHTnSZZt5Pp/6ze/p+NfWwSXNUoNP/vlF4hAfXiHX+0f&#10;rSBN4fkl/gA5fwAAAP//AwBQSwECLQAUAAYACAAAACEA2+H2y+4AAACFAQAAEwAAAAAAAAAAAAAA&#10;AAAAAAAAW0NvbnRlbnRfVHlwZXNdLnhtbFBLAQItABQABgAIAAAAIQBa9CxbvwAAABUBAAALAAAA&#10;AAAAAAAAAAAAAB8BAABfcmVscy8ucmVsc1BLAQItABQABgAIAAAAIQDPO/bEwgAAANsAAAAPAAAA&#10;AAAAAAAAAAAAAAcCAABkcnMvZG93bnJldi54bWxQSwUGAAAAAAMAAwC3AAAA9gIAAAAA&#10;" adj="18786"/>
              <v:shape id="AutoShape 26" o:spid="_x0000_s1050" type="#_x0000_t34" style="position:absolute;left:7056;top:4479;width:1940;height:3333;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SuOxQAAANsAAAAPAAAAZHJzL2Rvd25yZXYueG1sRI9Ba8JA&#10;FITvQv/D8gredFMLIqmrWKHQKhRNFXN8ZJ9J2uzbsLua9N93C4LHYWa+YebL3jTiSs7XlhU8jRMQ&#10;xIXVNZcKDl9voxkIH5A1NpZJwS95WC4eBnNMte14T9cslCJC2KeooAqhTaX0RUUG/di2xNE7W2cw&#10;ROlKqR12EW4aOUmSqTRYc1yosKV1RcVPdjEKPn3+Oj3t8m3u1t/7w0cXNkenlRo+9qsXEIH6cA/f&#10;2u9aweQZ/r/EHyAXfwAAAP//AwBQSwECLQAUAAYACAAAACEA2+H2y+4AAACFAQAAEwAAAAAAAAAA&#10;AAAAAAAAAAAAW0NvbnRlbnRfVHlwZXNdLnhtbFBLAQItABQABgAIAAAAIQBa9CxbvwAAABUBAAAL&#10;AAAAAAAAAAAAAAAAAB8BAABfcmVscy8ucmVsc1BLAQItABQABgAIAAAAIQAS6SuOxQAAANsAAAAP&#10;AAAAAAAAAAAAAAAAAAcCAABkcnMvZG93bnJldi54bWxQSwUGAAAAAAMAAwC3AAAA+QIAAAAA&#10;" adj="18883"/>
            </v:group>
            <w10:wrap type="none"/>
            <w10:anchorlock/>
          </v:group>
        </w:pict>
      </w:r>
    </w:p>
    <w:p w:rsidR="00BE5F04" w:rsidRPr="00BE5F04" w:rsidRDefault="00495BC0" w:rsidP="00A50CC6">
      <w:pPr>
        <w:pStyle w:val="Heading5"/>
        <w:rPr>
          <w:szCs w:val="24"/>
        </w:rPr>
      </w:pPr>
      <w:r w:rsidRPr="000455CD">
        <w:br w:type="page"/>
      </w:r>
    </w:p>
    <w:p w:rsidR="00673A81" w:rsidRPr="007F1F03" w:rsidRDefault="00673A81" w:rsidP="007F1F03">
      <w:pPr>
        <w:jc w:val="center"/>
        <w:rPr>
          <w:rFonts w:ascii="Arial" w:hAnsi="Arial" w:cs="Arial"/>
          <w:b/>
        </w:rPr>
      </w:pPr>
      <w:r w:rsidRPr="007F1F03">
        <w:rPr>
          <w:rFonts w:ascii="Arial" w:hAnsi="Arial" w:cs="Arial"/>
          <w:b/>
        </w:rPr>
        <w:t>Orders of Succession</w:t>
      </w:r>
    </w:p>
    <w:p w:rsidR="00BE5F04" w:rsidRPr="00BE5F04" w:rsidRDefault="00BE5F04" w:rsidP="00BE5F04">
      <w:pPr>
        <w:pStyle w:val="BodyText"/>
        <w:spacing w:before="0"/>
        <w:jc w:val="left"/>
        <w:rPr>
          <w:rFonts w:ascii="Arial" w:hAnsi="Arial" w:cs="Arial"/>
          <w:szCs w:val="24"/>
        </w:rPr>
      </w:pPr>
    </w:p>
    <w:p w:rsidR="00495BC0" w:rsidRPr="00BE5F04" w:rsidRDefault="00495BC0" w:rsidP="00BE5F04">
      <w:pPr>
        <w:pStyle w:val="BodyText"/>
        <w:spacing w:before="0"/>
        <w:jc w:val="left"/>
        <w:rPr>
          <w:rFonts w:ascii="Arial" w:hAnsi="Arial" w:cs="Arial"/>
          <w:szCs w:val="24"/>
        </w:rPr>
      </w:pPr>
      <w:r w:rsidRPr="00BE5F04">
        <w:rPr>
          <w:rFonts w:ascii="Arial" w:hAnsi="Arial" w:cs="Arial"/>
          <w:szCs w:val="24"/>
        </w:rPr>
        <w:t>Orders of succession ensure leadership is maintained throughout the facility during an event when key personnel are unavailable. Succession will follow facility policies for the key facility personnel and leadership.</w:t>
      </w:r>
    </w:p>
    <w:p w:rsidR="00495BC0" w:rsidRPr="00BE5F04" w:rsidRDefault="00495BC0" w:rsidP="00BE5F04">
      <w:pPr>
        <w:pStyle w:val="BodyText"/>
        <w:spacing w:before="0"/>
        <w:jc w:val="left"/>
        <w:rPr>
          <w:rFonts w:ascii="Arial" w:hAnsi="Arial" w:cs="Arial"/>
          <w:szCs w:val="24"/>
        </w:rPr>
      </w:pPr>
    </w:p>
    <w:p w:rsidR="00BE2D37" w:rsidRDefault="00BE2D37" w:rsidP="00BE2D37">
      <w:pPr>
        <w:pStyle w:val="Caption"/>
        <w:keepNext/>
      </w:pPr>
      <w:bookmarkStart w:id="28" w:name="_Toc477865528"/>
      <w:r>
        <w:t xml:space="preserve">Table </w:t>
      </w:r>
      <w:fldSimple w:instr=" SEQ Table \* ARABIC ">
        <w:r w:rsidR="00816AF9">
          <w:rPr>
            <w:noProof/>
          </w:rPr>
          <w:t>5</w:t>
        </w:r>
      </w:fldSimple>
      <w:r>
        <w:t>: Key Personnel and Orders of Succession</w:t>
      </w:r>
      <w:bookmarkEnd w:id="28"/>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700"/>
        <w:gridCol w:w="1980"/>
        <w:gridCol w:w="1800"/>
        <w:gridCol w:w="2700"/>
      </w:tblGrid>
      <w:tr w:rsidR="000B6C22" w:rsidRPr="00BE5F04" w:rsidTr="007F1F03">
        <w:trPr>
          <w:cantSplit/>
          <w:trHeight w:val="418"/>
          <w:tblHeader/>
        </w:trPr>
        <w:tc>
          <w:tcPr>
            <w:tcW w:w="2700" w:type="dxa"/>
            <w:shd w:val="clear" w:color="auto" w:fill="244061" w:themeFill="accent1" w:themeFillShade="80"/>
            <w:vAlign w:val="center"/>
          </w:tcPr>
          <w:p w:rsidR="000B6C22" w:rsidRPr="00BE5F04" w:rsidRDefault="004A09CE" w:rsidP="00BE5F04">
            <w:pPr>
              <w:pStyle w:val="TableHeading"/>
              <w:spacing w:before="0" w:after="0"/>
              <w:rPr>
                <w:rFonts w:ascii="Arial" w:hAnsi="Arial" w:cs="Arial"/>
                <w:sz w:val="24"/>
                <w:szCs w:val="24"/>
              </w:rPr>
            </w:pPr>
            <w:r w:rsidRPr="00BE5F04">
              <w:rPr>
                <w:rFonts w:ascii="Arial" w:hAnsi="Arial" w:cs="Arial"/>
                <w:sz w:val="24"/>
                <w:szCs w:val="24"/>
              </w:rPr>
              <w:t>Command and Control</w:t>
            </w:r>
          </w:p>
        </w:tc>
        <w:tc>
          <w:tcPr>
            <w:tcW w:w="1980" w:type="dxa"/>
            <w:shd w:val="clear" w:color="auto" w:fill="244061" w:themeFill="accent1" w:themeFillShade="80"/>
            <w:vAlign w:val="center"/>
          </w:tcPr>
          <w:p w:rsidR="000B6C22"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Primary</w:t>
            </w:r>
          </w:p>
        </w:tc>
        <w:tc>
          <w:tcPr>
            <w:tcW w:w="1800" w:type="dxa"/>
            <w:shd w:val="clear" w:color="auto" w:fill="244061" w:themeFill="accent1" w:themeFillShade="80"/>
            <w:vAlign w:val="center"/>
          </w:tcPr>
          <w:p w:rsidR="000B6C22"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Successor 1</w:t>
            </w:r>
          </w:p>
        </w:tc>
        <w:tc>
          <w:tcPr>
            <w:tcW w:w="2700" w:type="dxa"/>
            <w:shd w:val="clear" w:color="auto" w:fill="244061" w:themeFill="accent1" w:themeFillShade="80"/>
            <w:vAlign w:val="center"/>
          </w:tcPr>
          <w:p w:rsidR="000B6C22"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Successor 2</w:t>
            </w:r>
          </w:p>
        </w:tc>
      </w:tr>
      <w:tr w:rsidR="000B6C22" w:rsidRPr="00BE5F04" w:rsidTr="0061701C">
        <w:trPr>
          <w:cantSplit/>
          <w:trHeight w:val="418"/>
        </w:trPr>
        <w:tc>
          <w:tcPr>
            <w:tcW w:w="9180" w:type="dxa"/>
            <w:gridSpan w:val="4"/>
            <w:shd w:val="clear" w:color="auto" w:fill="D9D9D9"/>
            <w:vAlign w:val="center"/>
          </w:tcPr>
          <w:p w:rsidR="000B6C22" w:rsidRPr="00BE5F04" w:rsidRDefault="000B6C22" w:rsidP="00BE5F04">
            <w:pPr>
              <w:rPr>
                <w:rFonts w:ascii="Arial" w:hAnsi="Arial" w:cs="Arial"/>
                <w:b/>
                <w:szCs w:val="24"/>
              </w:rPr>
            </w:pPr>
          </w:p>
        </w:tc>
      </w:tr>
      <w:tr w:rsidR="004A09CE" w:rsidRPr="00BE5F04" w:rsidTr="000B6C22">
        <w:trPr>
          <w:cantSplit/>
          <w:trHeight w:val="418"/>
        </w:trPr>
        <w:tc>
          <w:tcPr>
            <w:tcW w:w="2700" w:type="dxa"/>
            <w:shd w:val="clear" w:color="auto" w:fill="auto"/>
            <w:vAlign w:val="center"/>
          </w:tcPr>
          <w:p w:rsidR="004A09CE" w:rsidRPr="00BE5F04" w:rsidRDefault="007B2140" w:rsidP="00BE5F04">
            <w:pPr>
              <w:rPr>
                <w:rFonts w:ascii="Arial" w:hAnsi="Arial" w:cs="Arial"/>
                <w:szCs w:val="24"/>
              </w:rPr>
            </w:pPr>
            <w:r>
              <w:rPr>
                <w:rFonts w:ascii="Arial" w:hAnsi="Arial" w:cs="Arial"/>
                <w:szCs w:val="24"/>
              </w:rPr>
              <w:t xml:space="preserve">Rehabilitation </w:t>
            </w:r>
            <w:r w:rsidR="0036236F">
              <w:rPr>
                <w:rFonts w:ascii="Arial" w:hAnsi="Arial" w:cs="Arial"/>
                <w:szCs w:val="24"/>
              </w:rPr>
              <w:t>Facility</w:t>
            </w:r>
            <w:r w:rsidR="004A09CE" w:rsidRPr="00BE5F04">
              <w:rPr>
                <w:rFonts w:ascii="Arial" w:hAnsi="Arial" w:cs="Arial"/>
                <w:szCs w:val="24"/>
              </w:rPr>
              <w:t xml:space="preserve"> </w:t>
            </w:r>
            <w:r w:rsidR="00720E01" w:rsidRPr="00BE5F04">
              <w:rPr>
                <w:rFonts w:ascii="Arial" w:hAnsi="Arial" w:cs="Arial"/>
                <w:szCs w:val="24"/>
              </w:rPr>
              <w:t>R</w:t>
            </w:r>
            <w:r w:rsidR="004A09CE" w:rsidRPr="00BE5F04">
              <w:rPr>
                <w:rFonts w:ascii="Arial" w:hAnsi="Arial" w:cs="Arial"/>
                <w:szCs w:val="24"/>
              </w:rPr>
              <w:t>ep</w:t>
            </w:r>
            <w:r w:rsidR="00720E01" w:rsidRPr="00BE5F04">
              <w:rPr>
                <w:rFonts w:ascii="Arial" w:hAnsi="Arial" w:cs="Arial"/>
                <w:szCs w:val="24"/>
              </w:rPr>
              <w:t>resentative</w:t>
            </w:r>
          </w:p>
        </w:tc>
        <w:tc>
          <w:tcPr>
            <w:tcW w:w="1980" w:type="dxa"/>
            <w:shd w:val="clear" w:color="auto" w:fill="auto"/>
            <w:vAlign w:val="center"/>
          </w:tcPr>
          <w:p w:rsidR="004A09CE" w:rsidRPr="00BE5F04" w:rsidRDefault="004A09CE" w:rsidP="00BE5F04">
            <w:pPr>
              <w:rPr>
                <w:rFonts w:ascii="Arial" w:hAnsi="Arial" w:cs="Arial"/>
                <w:szCs w:val="24"/>
              </w:rPr>
            </w:pPr>
          </w:p>
        </w:tc>
        <w:tc>
          <w:tcPr>
            <w:tcW w:w="1800" w:type="dxa"/>
            <w:shd w:val="clear" w:color="auto" w:fill="auto"/>
            <w:vAlign w:val="center"/>
          </w:tcPr>
          <w:p w:rsidR="004A09CE" w:rsidRPr="00BE5F04" w:rsidRDefault="004A09CE" w:rsidP="00BE5F04">
            <w:pPr>
              <w:rPr>
                <w:rFonts w:ascii="Arial" w:hAnsi="Arial" w:cs="Arial"/>
                <w:szCs w:val="24"/>
              </w:rPr>
            </w:pPr>
          </w:p>
        </w:tc>
        <w:tc>
          <w:tcPr>
            <w:tcW w:w="2700" w:type="dxa"/>
            <w:shd w:val="clear" w:color="auto" w:fill="auto"/>
            <w:vAlign w:val="center"/>
          </w:tcPr>
          <w:p w:rsidR="004A09CE" w:rsidRPr="00BE5F04" w:rsidRDefault="004A09CE"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Incident Commander</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P</w:t>
            </w:r>
            <w:r w:rsidR="0092384D">
              <w:rPr>
                <w:rFonts w:ascii="Arial" w:hAnsi="Arial" w:cs="Arial"/>
                <w:szCs w:val="24"/>
              </w:rPr>
              <w:t xml:space="preserve">ublic </w:t>
            </w:r>
            <w:r w:rsidRPr="00BE5F04">
              <w:rPr>
                <w:rFonts w:ascii="Arial" w:hAnsi="Arial" w:cs="Arial"/>
                <w:szCs w:val="24"/>
              </w:rPr>
              <w:t>I</w:t>
            </w:r>
            <w:r w:rsidR="0092384D">
              <w:rPr>
                <w:rFonts w:ascii="Arial" w:hAnsi="Arial" w:cs="Arial"/>
                <w:szCs w:val="24"/>
              </w:rPr>
              <w:t xml:space="preserve">nformation </w:t>
            </w:r>
            <w:r w:rsidRPr="00BE5F04">
              <w:rPr>
                <w:rFonts w:ascii="Arial" w:hAnsi="Arial" w:cs="Arial"/>
                <w:szCs w:val="24"/>
              </w:rPr>
              <w:t>O</w:t>
            </w:r>
            <w:r w:rsidR="0092384D">
              <w:rPr>
                <w:rFonts w:ascii="Arial" w:hAnsi="Arial" w:cs="Arial"/>
                <w:szCs w:val="24"/>
              </w:rPr>
              <w:t>fficer</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Safety Officer</w:t>
            </w:r>
          </w:p>
        </w:tc>
        <w:tc>
          <w:tcPr>
            <w:tcW w:w="1980" w:type="dxa"/>
            <w:shd w:val="clear" w:color="auto" w:fill="auto"/>
            <w:vAlign w:val="center"/>
          </w:tcPr>
          <w:p w:rsidR="000B6C22" w:rsidRPr="00BE5F04" w:rsidRDefault="000B6C22" w:rsidP="00BE5F04">
            <w:pPr>
              <w:rPr>
                <w:rFonts w:ascii="Arial" w:hAnsi="Arial" w:cs="Arial"/>
                <w:b/>
                <w:szCs w:val="24"/>
              </w:rPr>
            </w:pPr>
          </w:p>
        </w:tc>
        <w:tc>
          <w:tcPr>
            <w:tcW w:w="1800" w:type="dxa"/>
            <w:shd w:val="clear" w:color="auto" w:fill="auto"/>
            <w:vAlign w:val="center"/>
          </w:tcPr>
          <w:p w:rsidR="000B6C22" w:rsidRPr="00BE5F04" w:rsidRDefault="000B6C22" w:rsidP="00BE5F04">
            <w:pPr>
              <w:rPr>
                <w:rFonts w:ascii="Arial" w:hAnsi="Arial" w:cs="Arial"/>
                <w:b/>
                <w:szCs w:val="24"/>
              </w:rPr>
            </w:pPr>
          </w:p>
        </w:tc>
        <w:tc>
          <w:tcPr>
            <w:tcW w:w="2700" w:type="dxa"/>
            <w:shd w:val="clear" w:color="auto" w:fill="auto"/>
            <w:vAlign w:val="center"/>
          </w:tcPr>
          <w:p w:rsidR="000B6C22" w:rsidRPr="00BE5F04" w:rsidRDefault="000B6C22" w:rsidP="00BE5F04">
            <w:pPr>
              <w:rPr>
                <w:rFonts w:ascii="Arial" w:hAnsi="Arial" w:cs="Arial"/>
                <w:b/>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Liaison</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Operations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Planning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Logistics Section Chief</w:t>
            </w:r>
          </w:p>
        </w:tc>
        <w:tc>
          <w:tcPr>
            <w:tcW w:w="1980" w:type="dxa"/>
            <w:shd w:val="clear" w:color="auto" w:fill="auto"/>
            <w:vAlign w:val="center"/>
          </w:tcPr>
          <w:p w:rsidR="000B6C22" w:rsidRPr="00BE5F04" w:rsidRDefault="000B6C22" w:rsidP="00BE5F04">
            <w:pPr>
              <w:rPr>
                <w:rFonts w:ascii="Arial" w:hAnsi="Arial" w:cs="Arial"/>
                <w:b/>
                <w:szCs w:val="24"/>
              </w:rPr>
            </w:pPr>
          </w:p>
        </w:tc>
        <w:tc>
          <w:tcPr>
            <w:tcW w:w="1800" w:type="dxa"/>
            <w:shd w:val="clear" w:color="auto" w:fill="auto"/>
            <w:vAlign w:val="center"/>
          </w:tcPr>
          <w:p w:rsidR="000B6C22" w:rsidRPr="00BE5F04" w:rsidRDefault="000B6C22" w:rsidP="00BE5F04">
            <w:pPr>
              <w:rPr>
                <w:rFonts w:ascii="Arial" w:hAnsi="Arial" w:cs="Arial"/>
                <w:b/>
                <w:szCs w:val="24"/>
              </w:rPr>
            </w:pPr>
          </w:p>
        </w:tc>
        <w:tc>
          <w:tcPr>
            <w:tcW w:w="2700" w:type="dxa"/>
            <w:shd w:val="clear" w:color="auto" w:fill="auto"/>
            <w:vAlign w:val="center"/>
          </w:tcPr>
          <w:p w:rsidR="000B6C22" w:rsidRPr="00BE5F04" w:rsidRDefault="000B6C22" w:rsidP="00BE5F04">
            <w:pPr>
              <w:rPr>
                <w:rFonts w:ascii="Arial" w:hAnsi="Arial" w:cs="Arial"/>
                <w:b/>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Finance/Administration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bl>
    <w:p w:rsidR="00BE5F04" w:rsidRDefault="00BE5F04" w:rsidP="00BE5F04">
      <w:pPr>
        <w:rPr>
          <w:rFonts w:ascii="Arial" w:hAnsi="Arial" w:cs="Arial"/>
          <w:szCs w:val="24"/>
        </w:rPr>
      </w:pPr>
    </w:p>
    <w:p w:rsidR="00247191" w:rsidRPr="00BE5F04" w:rsidRDefault="00247191" w:rsidP="00BE5F04">
      <w:pPr>
        <w:rPr>
          <w:rFonts w:ascii="Arial" w:hAnsi="Arial" w:cs="Arial"/>
          <w:szCs w:val="24"/>
        </w:rPr>
      </w:pPr>
    </w:p>
    <w:p w:rsidR="00673A81" w:rsidRPr="007F1F03" w:rsidRDefault="00673A81" w:rsidP="007F1F03">
      <w:pPr>
        <w:jc w:val="center"/>
        <w:rPr>
          <w:rFonts w:ascii="Arial" w:hAnsi="Arial" w:cs="Arial"/>
          <w:b/>
        </w:rPr>
      </w:pPr>
      <w:r w:rsidRPr="007F1F03">
        <w:rPr>
          <w:rFonts w:ascii="Arial" w:hAnsi="Arial" w:cs="Arial"/>
          <w:b/>
        </w:rPr>
        <w:t>Delegations of Authority</w:t>
      </w:r>
    </w:p>
    <w:p w:rsidR="00BE5F04" w:rsidRPr="00BE5F04" w:rsidRDefault="00BE5F04" w:rsidP="00BE5F04">
      <w:pPr>
        <w:pStyle w:val="BodyText"/>
        <w:spacing w:before="0"/>
        <w:jc w:val="left"/>
        <w:rPr>
          <w:rFonts w:ascii="Arial" w:hAnsi="Arial" w:cs="Arial"/>
          <w:szCs w:val="24"/>
        </w:rPr>
      </w:pPr>
    </w:p>
    <w:p w:rsidR="00495BC0" w:rsidRPr="00BE5F04" w:rsidRDefault="00495BC0" w:rsidP="00BE5F04">
      <w:pPr>
        <w:pStyle w:val="BodyText"/>
        <w:spacing w:before="0"/>
        <w:jc w:val="left"/>
        <w:rPr>
          <w:rFonts w:ascii="Arial" w:hAnsi="Arial" w:cs="Arial"/>
          <w:szCs w:val="24"/>
        </w:rPr>
      </w:pPr>
      <w:r w:rsidRPr="00BE5F04">
        <w:rPr>
          <w:rFonts w:ascii="Arial" w:hAnsi="Arial" w:cs="Arial"/>
          <w:szCs w:val="24"/>
        </w:rPr>
        <w:t>Delegations of authority specify who is authorized to make decisions or act on behalf of facility leadership and personnel if they are away or unavailable during an emergency. Delegation of authority planning involves the following:</w:t>
      </w:r>
    </w:p>
    <w:p w:rsidR="00BE5F04" w:rsidRPr="00BE5F04" w:rsidRDefault="00BE5F04" w:rsidP="00BE5F04">
      <w:pPr>
        <w:pStyle w:val="BodyText"/>
        <w:spacing w:before="0"/>
        <w:jc w:val="left"/>
        <w:rPr>
          <w:rFonts w:ascii="Arial" w:hAnsi="Arial" w:cs="Arial"/>
          <w:szCs w:val="24"/>
        </w:rPr>
      </w:pPr>
    </w:p>
    <w:p w:rsidR="00495BC0" w:rsidRPr="00BE5F04" w:rsidRDefault="00495BC0" w:rsidP="00BB3D39">
      <w:pPr>
        <w:pStyle w:val="Bullet1"/>
        <w:numPr>
          <w:ilvl w:val="0"/>
          <w:numId w:val="23"/>
        </w:numPr>
        <w:spacing w:before="0"/>
        <w:jc w:val="left"/>
        <w:rPr>
          <w:rFonts w:ascii="Arial" w:hAnsi="Arial" w:cs="Arial"/>
          <w:szCs w:val="24"/>
        </w:rPr>
      </w:pPr>
      <w:r w:rsidRPr="00BE5F04">
        <w:rPr>
          <w:rFonts w:ascii="Arial" w:hAnsi="Arial" w:cs="Arial"/>
          <w:szCs w:val="24"/>
        </w:rPr>
        <w:t>Identifying which authorities can and should be delegated</w:t>
      </w:r>
      <w:r w:rsidR="007F1F03">
        <w:rPr>
          <w:rFonts w:ascii="Arial" w:hAnsi="Arial" w:cs="Arial"/>
          <w:szCs w:val="24"/>
        </w:rPr>
        <w:t>,</w:t>
      </w:r>
    </w:p>
    <w:p w:rsidR="00495BC0" w:rsidRPr="00BE5F04" w:rsidRDefault="00495BC0" w:rsidP="00BB3D39">
      <w:pPr>
        <w:pStyle w:val="Bullet1"/>
        <w:numPr>
          <w:ilvl w:val="0"/>
          <w:numId w:val="23"/>
        </w:numPr>
        <w:spacing w:before="0"/>
        <w:jc w:val="left"/>
        <w:rPr>
          <w:rFonts w:ascii="Arial" w:hAnsi="Arial" w:cs="Arial"/>
          <w:szCs w:val="24"/>
        </w:rPr>
      </w:pPr>
      <w:r w:rsidRPr="00BE5F04">
        <w:rPr>
          <w:rFonts w:ascii="Arial" w:hAnsi="Arial" w:cs="Arial"/>
          <w:szCs w:val="24"/>
        </w:rPr>
        <w:t>Describing the circumstances under which the delegation would be exercised</w:t>
      </w:r>
      <w:r w:rsidR="00301425">
        <w:rPr>
          <w:rFonts w:ascii="Arial" w:hAnsi="Arial" w:cs="Arial"/>
          <w:szCs w:val="24"/>
        </w:rPr>
        <w:t xml:space="preserve"> and </w:t>
      </w:r>
      <w:r w:rsidRPr="00BE5F04">
        <w:rPr>
          <w:rFonts w:ascii="Arial" w:hAnsi="Arial" w:cs="Arial"/>
          <w:szCs w:val="24"/>
        </w:rPr>
        <w:t>including when it would become effective and terminate</w:t>
      </w:r>
      <w:r w:rsidR="007F1F03">
        <w:rPr>
          <w:rFonts w:ascii="Arial" w:hAnsi="Arial" w:cs="Arial"/>
          <w:szCs w:val="24"/>
        </w:rPr>
        <w:t>,</w:t>
      </w:r>
    </w:p>
    <w:p w:rsidR="00495BC0" w:rsidRPr="00BE5F04" w:rsidRDefault="00495BC0" w:rsidP="00BB3D39">
      <w:pPr>
        <w:pStyle w:val="Bullet1"/>
        <w:numPr>
          <w:ilvl w:val="0"/>
          <w:numId w:val="23"/>
        </w:numPr>
        <w:spacing w:before="0"/>
        <w:jc w:val="left"/>
        <w:rPr>
          <w:rFonts w:ascii="Arial" w:hAnsi="Arial" w:cs="Arial"/>
          <w:szCs w:val="24"/>
        </w:rPr>
      </w:pPr>
      <w:r w:rsidRPr="00BE5F04">
        <w:rPr>
          <w:rFonts w:ascii="Arial" w:hAnsi="Arial" w:cs="Arial"/>
          <w:szCs w:val="24"/>
        </w:rPr>
        <w:t>Identifying limitations of the delegation</w:t>
      </w:r>
      <w:r w:rsidR="007F1F03">
        <w:rPr>
          <w:rFonts w:ascii="Arial" w:hAnsi="Arial" w:cs="Arial"/>
          <w:szCs w:val="24"/>
        </w:rPr>
        <w:t>,</w:t>
      </w:r>
    </w:p>
    <w:p w:rsidR="00495BC0" w:rsidRPr="00BE5F04" w:rsidRDefault="00495BC0" w:rsidP="00BB3D39">
      <w:pPr>
        <w:pStyle w:val="Bullet1"/>
        <w:numPr>
          <w:ilvl w:val="0"/>
          <w:numId w:val="23"/>
        </w:numPr>
        <w:spacing w:before="0"/>
        <w:jc w:val="left"/>
        <w:rPr>
          <w:rFonts w:ascii="Arial" w:hAnsi="Arial" w:cs="Arial"/>
          <w:szCs w:val="24"/>
        </w:rPr>
      </w:pPr>
      <w:r w:rsidRPr="00BE5F04">
        <w:rPr>
          <w:rFonts w:ascii="Arial" w:hAnsi="Arial" w:cs="Arial"/>
          <w:szCs w:val="24"/>
        </w:rPr>
        <w:t>Documenting to whom authority should be delegated</w:t>
      </w:r>
      <w:r w:rsidR="007F1F03">
        <w:rPr>
          <w:rFonts w:ascii="Arial" w:hAnsi="Arial" w:cs="Arial"/>
          <w:szCs w:val="24"/>
        </w:rPr>
        <w:t>, and</w:t>
      </w:r>
    </w:p>
    <w:p w:rsidR="00495BC0" w:rsidRPr="00BE5F04" w:rsidRDefault="00495BC0" w:rsidP="00BB3D39">
      <w:pPr>
        <w:pStyle w:val="Bullet1"/>
        <w:numPr>
          <w:ilvl w:val="0"/>
          <w:numId w:val="23"/>
        </w:numPr>
        <w:spacing w:before="0"/>
        <w:jc w:val="left"/>
        <w:rPr>
          <w:rFonts w:ascii="Arial" w:hAnsi="Arial" w:cs="Arial"/>
          <w:szCs w:val="24"/>
        </w:rPr>
      </w:pPr>
      <w:r w:rsidRPr="00BE5F04">
        <w:rPr>
          <w:rFonts w:ascii="Arial" w:hAnsi="Arial" w:cs="Arial"/>
          <w:szCs w:val="24"/>
        </w:rPr>
        <w:t>Ensuring designees are trained to perform their emergency duties</w:t>
      </w:r>
      <w:r w:rsidR="007F1F03">
        <w:rPr>
          <w:rFonts w:ascii="Arial" w:hAnsi="Arial" w:cs="Arial"/>
          <w:szCs w:val="24"/>
        </w:rPr>
        <w:t>.</w:t>
      </w:r>
    </w:p>
    <w:p w:rsidR="00E17519" w:rsidRDefault="00E17519">
      <w:pPr>
        <w:rPr>
          <w:rFonts w:ascii="Arial" w:hAnsi="Arial" w:cs="Arial"/>
          <w:szCs w:val="24"/>
        </w:rPr>
      </w:pPr>
      <w:r>
        <w:rPr>
          <w:rFonts w:ascii="Arial" w:hAnsi="Arial" w:cs="Arial"/>
          <w:szCs w:val="24"/>
        </w:rPr>
        <w:br w:type="page"/>
      </w:r>
    </w:p>
    <w:p w:rsidR="00BE2D37" w:rsidRDefault="00BE2D37" w:rsidP="00BE2D37">
      <w:pPr>
        <w:pStyle w:val="Caption"/>
        <w:keepNext/>
      </w:pPr>
      <w:bookmarkStart w:id="29" w:name="_Toc477865529"/>
      <w:r>
        <w:t xml:space="preserve">Table </w:t>
      </w:r>
      <w:fldSimple w:instr=" SEQ Table \* ARABIC ">
        <w:r w:rsidR="00816AF9">
          <w:rPr>
            <w:noProof/>
          </w:rPr>
          <w:t>6</w:t>
        </w:r>
      </w:fldSimple>
      <w:r>
        <w:t>: Delegations of Authority</w:t>
      </w:r>
      <w:bookmarkEnd w:id="29"/>
    </w:p>
    <w:tbl>
      <w:tblPr>
        <w:tblW w:w="492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390"/>
        <w:gridCol w:w="1725"/>
        <w:gridCol w:w="2172"/>
        <w:gridCol w:w="2138"/>
      </w:tblGrid>
      <w:tr w:rsidR="00495BC0" w:rsidRPr="00BE5F04" w:rsidTr="00BE2D37">
        <w:trPr>
          <w:trHeight w:val="432"/>
          <w:tblHeader/>
        </w:trPr>
        <w:tc>
          <w:tcPr>
            <w:tcW w:w="1799" w:type="pct"/>
            <w:shd w:val="clear" w:color="auto" w:fill="244061" w:themeFill="accent1" w:themeFillShade="80"/>
            <w:vAlign w:val="center"/>
          </w:tcPr>
          <w:p w:rsidR="00495BC0"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Authority</w:t>
            </w:r>
          </w:p>
        </w:tc>
        <w:tc>
          <w:tcPr>
            <w:tcW w:w="915" w:type="pct"/>
            <w:shd w:val="clear" w:color="auto" w:fill="244061" w:themeFill="accent1" w:themeFillShade="80"/>
            <w:vAlign w:val="center"/>
          </w:tcPr>
          <w:p w:rsidR="00495BC0"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Type of Authority</w:t>
            </w:r>
          </w:p>
        </w:tc>
        <w:tc>
          <w:tcPr>
            <w:tcW w:w="1152" w:type="pct"/>
            <w:shd w:val="clear" w:color="auto" w:fill="244061" w:themeFill="accent1" w:themeFillShade="80"/>
            <w:vAlign w:val="center"/>
          </w:tcPr>
          <w:p w:rsidR="00495BC0"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Position Holding Authority</w:t>
            </w:r>
          </w:p>
        </w:tc>
        <w:tc>
          <w:tcPr>
            <w:tcW w:w="1135" w:type="pct"/>
            <w:shd w:val="clear" w:color="auto" w:fill="244061" w:themeFill="accent1" w:themeFillShade="80"/>
            <w:vAlign w:val="center"/>
          </w:tcPr>
          <w:p w:rsidR="00495BC0"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Triggering Conditions</w:t>
            </w:r>
          </w:p>
        </w:tc>
      </w:tr>
      <w:tr w:rsidR="000B6C22" w:rsidRPr="00BE5F04" w:rsidTr="00BE2D37">
        <w:trPr>
          <w:trHeight w:val="1106"/>
        </w:trPr>
        <w:tc>
          <w:tcPr>
            <w:tcW w:w="1799" w:type="pct"/>
            <w:vAlign w:val="center"/>
          </w:tcPr>
          <w:p w:rsidR="000B6C22" w:rsidRPr="00BE5F04" w:rsidRDefault="000B6C22" w:rsidP="007F1F03">
            <w:pPr>
              <w:rPr>
                <w:rFonts w:ascii="Arial" w:hAnsi="Arial" w:cs="Arial"/>
                <w:szCs w:val="24"/>
              </w:rPr>
            </w:pPr>
            <w:r w:rsidRPr="00BE5F04">
              <w:rPr>
                <w:rFonts w:ascii="Arial" w:hAnsi="Arial" w:cs="Arial"/>
                <w:szCs w:val="24"/>
              </w:rPr>
              <w:t xml:space="preserve">Close </w:t>
            </w:r>
            <w:r w:rsidR="007F1F03">
              <w:rPr>
                <w:rFonts w:ascii="Arial" w:hAnsi="Arial" w:cs="Arial"/>
                <w:szCs w:val="24"/>
              </w:rPr>
              <w:t>f</w:t>
            </w:r>
            <w:r w:rsidRPr="00BE5F04">
              <w:rPr>
                <w:rFonts w:ascii="Arial" w:hAnsi="Arial" w:cs="Arial"/>
                <w:szCs w:val="24"/>
              </w:rPr>
              <w:t>acility</w:t>
            </w:r>
            <w:r w:rsidR="00E332D8">
              <w:rPr>
                <w:rFonts w:ascii="Arial" w:hAnsi="Arial" w:cs="Arial"/>
                <w:szCs w:val="24"/>
              </w:rPr>
              <w:t>*</w:t>
            </w:r>
          </w:p>
        </w:tc>
        <w:tc>
          <w:tcPr>
            <w:tcW w:w="915" w:type="pct"/>
            <w:vAlign w:val="center"/>
          </w:tcPr>
          <w:p w:rsidR="000B6C22" w:rsidRPr="00BE5F04" w:rsidRDefault="000B6C22" w:rsidP="007F1F03">
            <w:pPr>
              <w:rPr>
                <w:rFonts w:ascii="Arial" w:hAnsi="Arial" w:cs="Arial"/>
                <w:szCs w:val="24"/>
              </w:rPr>
            </w:pPr>
            <w:r w:rsidRPr="00BE5F04">
              <w:rPr>
                <w:rFonts w:ascii="Arial" w:hAnsi="Arial" w:cs="Arial"/>
                <w:szCs w:val="24"/>
              </w:rPr>
              <w:t>Emergency Authority</w:t>
            </w:r>
            <w:r w:rsidR="00E332D8">
              <w:rPr>
                <w:rFonts w:ascii="Arial" w:hAnsi="Arial" w:cs="Arial"/>
                <w:szCs w:val="24"/>
              </w:rPr>
              <w:t>*</w:t>
            </w:r>
          </w:p>
        </w:tc>
        <w:tc>
          <w:tcPr>
            <w:tcW w:w="1152" w:type="pct"/>
            <w:vAlign w:val="center"/>
          </w:tcPr>
          <w:p w:rsidR="000B6C22" w:rsidRPr="00BE5F04" w:rsidRDefault="000B6C22" w:rsidP="007F1F03">
            <w:pPr>
              <w:rPr>
                <w:rFonts w:ascii="Arial" w:hAnsi="Arial" w:cs="Arial"/>
                <w:szCs w:val="24"/>
              </w:rPr>
            </w:pPr>
            <w:r w:rsidRPr="00BE5F04">
              <w:rPr>
                <w:rFonts w:ascii="Arial" w:hAnsi="Arial" w:cs="Arial"/>
                <w:szCs w:val="24"/>
              </w:rPr>
              <w:t>Senior Leadership</w:t>
            </w:r>
            <w:r w:rsidR="00E332D8">
              <w:rPr>
                <w:rFonts w:ascii="Arial" w:hAnsi="Arial" w:cs="Arial"/>
                <w:szCs w:val="24"/>
              </w:rPr>
              <w:t>*</w:t>
            </w:r>
          </w:p>
        </w:tc>
        <w:tc>
          <w:tcPr>
            <w:tcW w:w="1135" w:type="pct"/>
            <w:vAlign w:val="center"/>
          </w:tcPr>
          <w:p w:rsidR="000B6C22" w:rsidRPr="00BE5F04" w:rsidRDefault="000B6C22" w:rsidP="007F1F03">
            <w:pPr>
              <w:rPr>
                <w:rFonts w:ascii="Arial" w:hAnsi="Arial" w:cs="Arial"/>
                <w:szCs w:val="24"/>
              </w:rPr>
            </w:pPr>
            <w:r w:rsidRPr="00BE5F04">
              <w:rPr>
                <w:rFonts w:ascii="Arial" w:hAnsi="Arial" w:cs="Arial"/>
                <w:szCs w:val="24"/>
              </w:rPr>
              <w:t>When conditions make coming to or remaining in the facility unsafe</w:t>
            </w:r>
          </w:p>
        </w:tc>
      </w:tr>
      <w:tr w:rsidR="000B6C22" w:rsidRPr="00BE5F04" w:rsidTr="00BE2D37">
        <w:trPr>
          <w:trHeight w:val="432"/>
        </w:trPr>
        <w:tc>
          <w:tcPr>
            <w:tcW w:w="1799" w:type="pct"/>
            <w:vAlign w:val="center"/>
          </w:tcPr>
          <w:p w:rsidR="000B6C22" w:rsidRPr="00BE5F04" w:rsidRDefault="000B6C22" w:rsidP="007F1F03">
            <w:pPr>
              <w:rPr>
                <w:rFonts w:ascii="Arial" w:hAnsi="Arial" w:cs="Arial"/>
                <w:szCs w:val="24"/>
              </w:rPr>
            </w:pPr>
            <w:r w:rsidRPr="00BE5F04">
              <w:rPr>
                <w:rFonts w:ascii="Arial" w:hAnsi="Arial" w:cs="Arial"/>
                <w:szCs w:val="24"/>
              </w:rPr>
              <w:t xml:space="preserve">Represent </w:t>
            </w:r>
            <w:r w:rsidR="007F1F03">
              <w:rPr>
                <w:rFonts w:ascii="Arial" w:hAnsi="Arial" w:cs="Arial"/>
                <w:szCs w:val="24"/>
              </w:rPr>
              <w:t>f</w:t>
            </w:r>
            <w:r w:rsidR="008235FD">
              <w:rPr>
                <w:rFonts w:ascii="Arial" w:hAnsi="Arial" w:cs="Arial"/>
                <w:szCs w:val="24"/>
              </w:rPr>
              <w:t>acility</w:t>
            </w:r>
            <w:r w:rsidRPr="00BE5F04">
              <w:rPr>
                <w:rFonts w:ascii="Arial" w:hAnsi="Arial" w:cs="Arial"/>
                <w:szCs w:val="24"/>
              </w:rPr>
              <w:t xml:space="preserve"> when engaging </w:t>
            </w:r>
            <w:r w:rsidR="007F1F03">
              <w:rPr>
                <w:rFonts w:ascii="Arial" w:hAnsi="Arial" w:cs="Arial"/>
                <w:szCs w:val="24"/>
              </w:rPr>
              <w:t>g</w:t>
            </w:r>
            <w:r w:rsidRPr="00BE5F04">
              <w:rPr>
                <w:rFonts w:ascii="Arial" w:hAnsi="Arial" w:cs="Arial"/>
                <w:szCs w:val="24"/>
              </w:rPr>
              <w:t>ov</w:t>
            </w:r>
            <w:r w:rsidR="007F1F03">
              <w:rPr>
                <w:rFonts w:ascii="Arial" w:hAnsi="Arial" w:cs="Arial"/>
                <w:szCs w:val="24"/>
              </w:rPr>
              <w:t>ernment</w:t>
            </w:r>
            <w:r w:rsidRPr="00BE5F04">
              <w:rPr>
                <w:rFonts w:ascii="Arial" w:hAnsi="Arial" w:cs="Arial"/>
                <w:szCs w:val="24"/>
              </w:rPr>
              <w:t xml:space="preserve"> </w:t>
            </w:r>
            <w:r w:rsidR="007F1F03">
              <w:rPr>
                <w:rFonts w:ascii="Arial" w:hAnsi="Arial" w:cs="Arial"/>
                <w:szCs w:val="24"/>
              </w:rPr>
              <w:t>o</w:t>
            </w:r>
            <w:r w:rsidRPr="00BE5F04">
              <w:rPr>
                <w:rFonts w:ascii="Arial" w:hAnsi="Arial" w:cs="Arial"/>
                <w:szCs w:val="24"/>
              </w:rPr>
              <w:t>fficials</w:t>
            </w:r>
            <w:r w:rsidR="00E332D8">
              <w:rPr>
                <w:rFonts w:ascii="Arial" w:hAnsi="Arial" w:cs="Arial"/>
                <w:szCs w:val="24"/>
              </w:rPr>
              <w:t>*</w:t>
            </w:r>
          </w:p>
        </w:tc>
        <w:tc>
          <w:tcPr>
            <w:tcW w:w="915" w:type="pct"/>
            <w:vAlign w:val="center"/>
          </w:tcPr>
          <w:p w:rsidR="000B6C22" w:rsidRPr="00BE5F04" w:rsidRDefault="000B6C22" w:rsidP="007F1F03">
            <w:pPr>
              <w:rPr>
                <w:rFonts w:ascii="Arial" w:hAnsi="Arial" w:cs="Arial"/>
                <w:szCs w:val="24"/>
              </w:rPr>
            </w:pPr>
            <w:r w:rsidRPr="00BE5F04">
              <w:rPr>
                <w:rFonts w:ascii="Arial" w:hAnsi="Arial" w:cs="Arial"/>
                <w:szCs w:val="24"/>
              </w:rPr>
              <w:t>Administrative Authority</w:t>
            </w:r>
            <w:r w:rsidR="00E332D8">
              <w:rPr>
                <w:rFonts w:ascii="Arial" w:hAnsi="Arial" w:cs="Arial"/>
                <w:szCs w:val="24"/>
              </w:rPr>
              <w:t>*</w:t>
            </w:r>
          </w:p>
        </w:tc>
        <w:tc>
          <w:tcPr>
            <w:tcW w:w="1152" w:type="pct"/>
            <w:vAlign w:val="center"/>
          </w:tcPr>
          <w:p w:rsidR="000B6C22" w:rsidRPr="00BE5F04" w:rsidRDefault="000B6C22" w:rsidP="007F1F03">
            <w:pPr>
              <w:rPr>
                <w:rFonts w:ascii="Arial" w:hAnsi="Arial" w:cs="Arial"/>
                <w:szCs w:val="24"/>
              </w:rPr>
            </w:pPr>
            <w:r w:rsidRPr="00BE5F04">
              <w:rPr>
                <w:rFonts w:ascii="Arial" w:hAnsi="Arial" w:cs="Arial"/>
                <w:szCs w:val="24"/>
              </w:rPr>
              <w:t>Senior Leadership</w:t>
            </w:r>
            <w:r w:rsidR="00E332D8">
              <w:rPr>
                <w:rFonts w:ascii="Arial" w:hAnsi="Arial" w:cs="Arial"/>
                <w:szCs w:val="24"/>
              </w:rPr>
              <w:t>*</w:t>
            </w:r>
          </w:p>
        </w:tc>
        <w:tc>
          <w:tcPr>
            <w:tcW w:w="1135" w:type="pct"/>
            <w:vAlign w:val="center"/>
          </w:tcPr>
          <w:p w:rsidR="000B6C22" w:rsidRPr="00BE5F04" w:rsidRDefault="000B6C22" w:rsidP="007F1F03">
            <w:pPr>
              <w:rPr>
                <w:rFonts w:ascii="Arial" w:hAnsi="Arial" w:cs="Arial"/>
                <w:szCs w:val="24"/>
              </w:rPr>
            </w:pPr>
            <w:r w:rsidRPr="00BE5F04">
              <w:rPr>
                <w:rFonts w:ascii="Arial" w:hAnsi="Arial" w:cs="Arial"/>
                <w:szCs w:val="24"/>
              </w:rPr>
              <w:t>When the pre-identified is not available</w:t>
            </w:r>
          </w:p>
        </w:tc>
      </w:tr>
      <w:tr w:rsidR="000B6C22" w:rsidRPr="00BE5F04" w:rsidTr="00BE2D37">
        <w:trPr>
          <w:trHeight w:val="432"/>
        </w:trPr>
        <w:tc>
          <w:tcPr>
            <w:tcW w:w="1799" w:type="pct"/>
            <w:vAlign w:val="center"/>
          </w:tcPr>
          <w:p w:rsidR="000B6C22" w:rsidRPr="00BE5F04" w:rsidRDefault="000B6C22" w:rsidP="007F1F03">
            <w:pPr>
              <w:rPr>
                <w:rFonts w:ascii="Arial" w:hAnsi="Arial" w:cs="Arial"/>
                <w:szCs w:val="24"/>
              </w:rPr>
            </w:pPr>
            <w:r w:rsidRPr="00BE5F04">
              <w:rPr>
                <w:rFonts w:ascii="Arial" w:hAnsi="Arial" w:cs="Arial"/>
                <w:szCs w:val="24"/>
              </w:rPr>
              <w:t xml:space="preserve">Activate </w:t>
            </w:r>
            <w:r w:rsidR="007F1F03">
              <w:rPr>
                <w:rFonts w:ascii="Arial" w:hAnsi="Arial" w:cs="Arial"/>
                <w:szCs w:val="24"/>
              </w:rPr>
              <w:t>f</w:t>
            </w:r>
            <w:r w:rsidR="008235FD">
              <w:rPr>
                <w:rFonts w:ascii="Arial" w:hAnsi="Arial" w:cs="Arial"/>
                <w:szCs w:val="24"/>
              </w:rPr>
              <w:t>acility</w:t>
            </w:r>
            <w:r w:rsidRPr="00BE5F04">
              <w:rPr>
                <w:rFonts w:ascii="Arial" w:hAnsi="Arial" w:cs="Arial"/>
                <w:szCs w:val="24"/>
              </w:rPr>
              <w:t xml:space="preserve"> </w:t>
            </w:r>
            <w:r w:rsidR="007F1F03">
              <w:rPr>
                <w:rFonts w:ascii="Arial" w:hAnsi="Arial" w:cs="Arial"/>
                <w:szCs w:val="24"/>
              </w:rPr>
              <w:t>memorandum of understanding</w:t>
            </w:r>
            <w:r w:rsidRPr="00BE5F04">
              <w:rPr>
                <w:rFonts w:ascii="Arial" w:hAnsi="Arial" w:cs="Arial"/>
                <w:szCs w:val="24"/>
              </w:rPr>
              <w:t>/</w:t>
            </w:r>
            <w:r w:rsidR="007F1F03">
              <w:rPr>
                <w:rFonts w:ascii="Arial" w:hAnsi="Arial" w:cs="Arial"/>
                <w:szCs w:val="24"/>
              </w:rPr>
              <w:t>mutual aid agreements</w:t>
            </w:r>
            <w:r w:rsidR="00E332D8">
              <w:rPr>
                <w:rFonts w:ascii="Arial" w:hAnsi="Arial" w:cs="Arial"/>
                <w:szCs w:val="24"/>
              </w:rPr>
              <w:t>*</w:t>
            </w:r>
          </w:p>
        </w:tc>
        <w:tc>
          <w:tcPr>
            <w:tcW w:w="915" w:type="pct"/>
            <w:vAlign w:val="center"/>
          </w:tcPr>
          <w:p w:rsidR="000B6C22" w:rsidRPr="00BE5F04" w:rsidRDefault="000B6C22" w:rsidP="007F1F03">
            <w:pPr>
              <w:rPr>
                <w:rFonts w:ascii="Arial" w:hAnsi="Arial" w:cs="Arial"/>
                <w:szCs w:val="24"/>
              </w:rPr>
            </w:pPr>
            <w:r w:rsidRPr="00BE5F04">
              <w:rPr>
                <w:rFonts w:ascii="Arial" w:hAnsi="Arial" w:cs="Arial"/>
                <w:szCs w:val="24"/>
              </w:rPr>
              <w:t>Administrative Authority</w:t>
            </w:r>
            <w:r w:rsidR="00E332D8">
              <w:rPr>
                <w:rFonts w:ascii="Arial" w:hAnsi="Arial" w:cs="Arial"/>
                <w:szCs w:val="24"/>
              </w:rPr>
              <w:t>*</w:t>
            </w:r>
          </w:p>
        </w:tc>
        <w:tc>
          <w:tcPr>
            <w:tcW w:w="1152" w:type="pct"/>
            <w:vAlign w:val="center"/>
          </w:tcPr>
          <w:p w:rsidR="000B6C22" w:rsidRPr="00BE5F04" w:rsidRDefault="000B6C22" w:rsidP="007F1F03">
            <w:pPr>
              <w:rPr>
                <w:rFonts w:ascii="Arial" w:hAnsi="Arial" w:cs="Arial"/>
                <w:szCs w:val="24"/>
              </w:rPr>
            </w:pPr>
            <w:r w:rsidRPr="00BE5F04">
              <w:rPr>
                <w:rFonts w:ascii="Arial" w:hAnsi="Arial" w:cs="Arial"/>
                <w:szCs w:val="24"/>
              </w:rPr>
              <w:t>Senior Leadership</w:t>
            </w:r>
            <w:r w:rsidR="00E332D8">
              <w:rPr>
                <w:rFonts w:ascii="Arial" w:hAnsi="Arial" w:cs="Arial"/>
                <w:szCs w:val="24"/>
              </w:rPr>
              <w:t>*</w:t>
            </w:r>
          </w:p>
        </w:tc>
        <w:tc>
          <w:tcPr>
            <w:tcW w:w="1135" w:type="pct"/>
            <w:vAlign w:val="center"/>
          </w:tcPr>
          <w:p w:rsidR="000B6C22" w:rsidRPr="00BE5F04" w:rsidRDefault="000B6C22" w:rsidP="007F1F03">
            <w:pPr>
              <w:rPr>
                <w:rFonts w:ascii="Arial" w:hAnsi="Arial" w:cs="Arial"/>
                <w:szCs w:val="24"/>
              </w:rPr>
            </w:pPr>
            <w:r w:rsidRPr="00BE5F04">
              <w:rPr>
                <w:rFonts w:ascii="Arial" w:hAnsi="Arial" w:cs="Arial"/>
                <w:szCs w:val="24"/>
              </w:rPr>
              <w:t>When the pre-identified leadership is not available</w:t>
            </w:r>
          </w:p>
        </w:tc>
      </w:tr>
      <w:tr w:rsidR="000B6C22" w:rsidRPr="00BE5F04" w:rsidTr="00BE2D37">
        <w:trPr>
          <w:trHeight w:val="432"/>
        </w:trPr>
        <w:tc>
          <w:tcPr>
            <w:tcW w:w="1799" w:type="pct"/>
            <w:vAlign w:val="center"/>
          </w:tcPr>
          <w:p w:rsidR="000B6C22" w:rsidRPr="00BE5F04" w:rsidRDefault="000B6C22" w:rsidP="007F1F03">
            <w:pPr>
              <w:rPr>
                <w:rFonts w:ascii="Arial" w:hAnsi="Arial" w:cs="Arial"/>
                <w:szCs w:val="24"/>
              </w:rPr>
            </w:pPr>
            <w:r w:rsidRPr="00BE5F04">
              <w:rPr>
                <w:rFonts w:ascii="Arial" w:hAnsi="Arial" w:cs="Arial"/>
                <w:szCs w:val="24"/>
              </w:rPr>
              <w:t xml:space="preserve">Add additional authorities as needed </w:t>
            </w:r>
          </w:p>
        </w:tc>
        <w:tc>
          <w:tcPr>
            <w:tcW w:w="915" w:type="pct"/>
            <w:vAlign w:val="center"/>
          </w:tcPr>
          <w:p w:rsidR="000B6C22" w:rsidRPr="00BE5F04" w:rsidRDefault="000B6C22" w:rsidP="007F1F03">
            <w:pPr>
              <w:rPr>
                <w:rFonts w:ascii="Arial" w:hAnsi="Arial" w:cs="Arial"/>
                <w:szCs w:val="24"/>
              </w:rPr>
            </w:pPr>
          </w:p>
        </w:tc>
        <w:tc>
          <w:tcPr>
            <w:tcW w:w="1152" w:type="pct"/>
            <w:vAlign w:val="center"/>
          </w:tcPr>
          <w:p w:rsidR="000B6C22" w:rsidRPr="00BE5F04" w:rsidRDefault="000B6C22" w:rsidP="007F1F03">
            <w:pPr>
              <w:rPr>
                <w:rFonts w:ascii="Arial" w:hAnsi="Arial" w:cs="Arial"/>
                <w:szCs w:val="24"/>
              </w:rPr>
            </w:pPr>
          </w:p>
        </w:tc>
        <w:tc>
          <w:tcPr>
            <w:tcW w:w="1135" w:type="pct"/>
            <w:vAlign w:val="center"/>
          </w:tcPr>
          <w:p w:rsidR="000B6C22" w:rsidRPr="00BE5F04" w:rsidRDefault="000B6C22" w:rsidP="007F1F03">
            <w:pPr>
              <w:rPr>
                <w:rFonts w:ascii="Arial" w:hAnsi="Arial" w:cs="Arial"/>
                <w:szCs w:val="24"/>
              </w:rPr>
            </w:pPr>
          </w:p>
        </w:tc>
      </w:tr>
    </w:tbl>
    <w:p w:rsidR="00BE5F04" w:rsidRDefault="00BE5F04" w:rsidP="00BE5F04">
      <w:pPr>
        <w:rPr>
          <w:rFonts w:ascii="Arial" w:hAnsi="Arial" w:cs="Arial"/>
        </w:rPr>
      </w:pPr>
    </w:p>
    <w:p w:rsidR="00107861" w:rsidRPr="001823F1" w:rsidRDefault="00107861" w:rsidP="00107861">
      <w:pPr>
        <w:rPr>
          <w:rFonts w:ascii="Arial" w:hAnsi="Arial" w:cs="Arial"/>
          <w:b/>
        </w:rPr>
      </w:pPr>
      <w:r w:rsidRPr="001823F1">
        <w:rPr>
          <w:rFonts w:ascii="Arial" w:hAnsi="Arial" w:cs="Arial"/>
          <w:b/>
        </w:rPr>
        <w:t>* Examples</w:t>
      </w:r>
    </w:p>
    <w:p w:rsidR="00FE39F5" w:rsidRPr="00BE5F04" w:rsidRDefault="00FE39F5" w:rsidP="00BE5F04">
      <w:pPr>
        <w:rPr>
          <w:rFonts w:ascii="Arial" w:hAnsi="Arial" w:cs="Arial"/>
        </w:rPr>
      </w:pPr>
    </w:p>
    <w:p w:rsidR="00495BC0" w:rsidRPr="00BE5F04" w:rsidRDefault="00495BC0" w:rsidP="00CB7DED">
      <w:pPr>
        <w:pStyle w:val="Heading3"/>
      </w:pPr>
      <w:bookmarkStart w:id="30" w:name="_Toc477859607"/>
      <w:r w:rsidRPr="00BE5F04">
        <w:t>Local Emergency Operations Center Coordination</w:t>
      </w:r>
      <w:bookmarkEnd w:id="30"/>
    </w:p>
    <w:p w:rsidR="00BE5F04" w:rsidRPr="00BE5F04" w:rsidRDefault="00BE5F04" w:rsidP="00BE5F04">
      <w:pPr>
        <w:pStyle w:val="BodyText"/>
        <w:spacing w:before="0"/>
        <w:rPr>
          <w:rFonts w:ascii="Arial" w:hAnsi="Arial" w:cs="Arial"/>
          <w:szCs w:val="24"/>
        </w:rPr>
      </w:pPr>
    </w:p>
    <w:p w:rsidR="006515B4" w:rsidRDefault="00495BC0" w:rsidP="00BE5F04">
      <w:pPr>
        <w:pStyle w:val="BodyText"/>
        <w:spacing w:before="0"/>
        <w:jc w:val="left"/>
        <w:rPr>
          <w:rFonts w:ascii="Arial" w:hAnsi="Arial" w:cs="Arial"/>
          <w:szCs w:val="24"/>
        </w:rPr>
      </w:pPr>
      <w:r w:rsidRPr="00BE5F04">
        <w:rPr>
          <w:rFonts w:ascii="Arial" w:hAnsi="Arial" w:cs="Arial"/>
          <w:szCs w:val="24"/>
        </w:rPr>
        <w:t xml:space="preserve">This organization will coordinate fully with the </w:t>
      </w:r>
      <w:r w:rsidRPr="00BE5F04">
        <w:rPr>
          <w:rFonts w:ascii="Arial" w:hAnsi="Arial" w:cs="Arial"/>
          <w:b/>
          <w:szCs w:val="24"/>
        </w:rPr>
        <w:t xml:space="preserve">&lt;Insert </w:t>
      </w:r>
      <w:r w:rsidR="00252CE6" w:rsidRPr="00BE5F04">
        <w:rPr>
          <w:rFonts w:ascii="Arial" w:hAnsi="Arial" w:cs="Arial"/>
          <w:b/>
          <w:szCs w:val="24"/>
        </w:rPr>
        <w:t xml:space="preserve">name of </w:t>
      </w:r>
      <w:r w:rsidRPr="00BE5F04">
        <w:rPr>
          <w:rFonts w:ascii="Arial" w:hAnsi="Arial" w:cs="Arial"/>
          <w:b/>
          <w:szCs w:val="24"/>
        </w:rPr>
        <w:t xml:space="preserve">local </w:t>
      </w:r>
      <w:r w:rsidR="007F1F03">
        <w:rPr>
          <w:rFonts w:ascii="Arial" w:hAnsi="Arial" w:cs="Arial"/>
          <w:b/>
          <w:szCs w:val="24"/>
        </w:rPr>
        <w:t>e</w:t>
      </w:r>
      <w:r w:rsidRPr="00BE5F04">
        <w:rPr>
          <w:rFonts w:ascii="Arial" w:hAnsi="Arial" w:cs="Arial"/>
          <w:b/>
          <w:szCs w:val="24"/>
        </w:rPr>
        <w:t xml:space="preserve">mergency </w:t>
      </w:r>
      <w:r w:rsidR="007F1F03">
        <w:rPr>
          <w:rFonts w:ascii="Arial" w:hAnsi="Arial" w:cs="Arial"/>
          <w:b/>
          <w:szCs w:val="24"/>
        </w:rPr>
        <w:t>m</w:t>
      </w:r>
      <w:r w:rsidRPr="00BE5F04">
        <w:rPr>
          <w:rFonts w:ascii="Arial" w:hAnsi="Arial" w:cs="Arial"/>
          <w:b/>
          <w:szCs w:val="24"/>
        </w:rPr>
        <w:t xml:space="preserve">anagement </w:t>
      </w:r>
      <w:r w:rsidR="007F1F03">
        <w:rPr>
          <w:rFonts w:ascii="Arial" w:hAnsi="Arial" w:cs="Arial"/>
          <w:b/>
          <w:szCs w:val="24"/>
        </w:rPr>
        <w:t>a</w:t>
      </w:r>
      <w:r w:rsidR="0064505D" w:rsidRPr="00BE5F04">
        <w:rPr>
          <w:rFonts w:ascii="Arial" w:hAnsi="Arial" w:cs="Arial"/>
          <w:b/>
          <w:szCs w:val="24"/>
        </w:rPr>
        <w:t>gency</w:t>
      </w:r>
      <w:r w:rsidRPr="00BE5F04">
        <w:rPr>
          <w:rFonts w:ascii="Arial" w:hAnsi="Arial" w:cs="Arial"/>
          <w:b/>
          <w:szCs w:val="24"/>
        </w:rPr>
        <w:t>&gt;</w:t>
      </w:r>
      <w:r w:rsidRPr="00BE5F04">
        <w:rPr>
          <w:rFonts w:ascii="Arial" w:hAnsi="Arial" w:cs="Arial"/>
          <w:szCs w:val="24"/>
        </w:rPr>
        <w:t>, follow the prescribed Incident Command System</w:t>
      </w:r>
      <w:r w:rsidR="00DF52B9">
        <w:rPr>
          <w:rFonts w:ascii="Arial" w:hAnsi="Arial" w:cs="Arial"/>
          <w:szCs w:val="24"/>
        </w:rPr>
        <w:t>,</w:t>
      </w:r>
      <w:r w:rsidRPr="00BE5F04">
        <w:rPr>
          <w:rFonts w:ascii="Arial" w:hAnsi="Arial" w:cs="Arial"/>
          <w:szCs w:val="24"/>
        </w:rPr>
        <w:t xml:space="preserve"> and integrate fully with community agencies in activation for a disaster event or during exercises.</w:t>
      </w:r>
      <w:r w:rsidR="000B6C22" w:rsidRPr="00BE5F04">
        <w:rPr>
          <w:rFonts w:ascii="Arial" w:hAnsi="Arial" w:cs="Arial"/>
          <w:szCs w:val="24"/>
        </w:rPr>
        <w:t xml:space="preserve"> In addition, the </w:t>
      </w:r>
      <w:r w:rsidR="007F1F03">
        <w:rPr>
          <w:rFonts w:ascii="Arial" w:hAnsi="Arial" w:cs="Arial"/>
          <w:szCs w:val="24"/>
        </w:rPr>
        <w:t>r</w:t>
      </w:r>
      <w:r w:rsidR="007B2140">
        <w:rPr>
          <w:rFonts w:ascii="Arial" w:hAnsi="Arial" w:cs="Arial"/>
          <w:szCs w:val="24"/>
        </w:rPr>
        <w:t xml:space="preserve">ehabilitation </w:t>
      </w:r>
      <w:r w:rsidR="003D2D9C">
        <w:rPr>
          <w:rFonts w:ascii="Arial" w:hAnsi="Arial" w:cs="Arial"/>
          <w:szCs w:val="24"/>
        </w:rPr>
        <w:t>f</w:t>
      </w:r>
      <w:r w:rsidR="0036236F">
        <w:rPr>
          <w:rFonts w:ascii="Arial" w:hAnsi="Arial" w:cs="Arial"/>
          <w:szCs w:val="24"/>
        </w:rPr>
        <w:t>acility</w:t>
      </w:r>
      <w:r w:rsidR="000B6C22" w:rsidRPr="00BE5F04">
        <w:rPr>
          <w:rFonts w:ascii="Arial" w:hAnsi="Arial" w:cs="Arial"/>
          <w:szCs w:val="24"/>
        </w:rPr>
        <w:t xml:space="preserve"> will provide the following information</w:t>
      </w:r>
      <w:r w:rsidR="00DF52B9">
        <w:rPr>
          <w:rFonts w:ascii="Arial" w:hAnsi="Arial" w:cs="Arial"/>
          <w:szCs w:val="24"/>
        </w:rPr>
        <w:t>:</w:t>
      </w:r>
      <w:r w:rsidR="000B6C22" w:rsidRPr="00BE5F04">
        <w:rPr>
          <w:rFonts w:ascii="Arial" w:hAnsi="Arial" w:cs="Arial"/>
          <w:szCs w:val="24"/>
        </w:rPr>
        <w:t xml:space="preserve"> </w:t>
      </w:r>
      <w:r w:rsidR="007F1F03">
        <w:rPr>
          <w:rFonts w:ascii="Arial" w:hAnsi="Arial" w:cs="Arial"/>
          <w:szCs w:val="24"/>
        </w:rPr>
        <w:t>r</w:t>
      </w:r>
      <w:r w:rsidR="007B2140">
        <w:rPr>
          <w:rFonts w:ascii="Arial" w:hAnsi="Arial" w:cs="Arial"/>
          <w:szCs w:val="24"/>
        </w:rPr>
        <w:t xml:space="preserve">ehabilitation </w:t>
      </w:r>
      <w:r w:rsidR="003D2D9C">
        <w:rPr>
          <w:rFonts w:ascii="Arial" w:hAnsi="Arial" w:cs="Arial"/>
          <w:szCs w:val="24"/>
        </w:rPr>
        <w:t>f</w:t>
      </w:r>
      <w:r w:rsidR="0036236F">
        <w:rPr>
          <w:rFonts w:ascii="Arial" w:hAnsi="Arial" w:cs="Arial"/>
          <w:szCs w:val="24"/>
        </w:rPr>
        <w:t>acility</w:t>
      </w:r>
      <w:r w:rsidR="000B6C22" w:rsidRPr="00BE5F04">
        <w:rPr>
          <w:rFonts w:ascii="Arial" w:hAnsi="Arial" w:cs="Arial"/>
          <w:szCs w:val="24"/>
        </w:rPr>
        <w:t xml:space="preserve"> needs and </w:t>
      </w:r>
      <w:r w:rsidR="00720E01" w:rsidRPr="00BE5F04">
        <w:rPr>
          <w:rFonts w:ascii="Arial" w:hAnsi="Arial" w:cs="Arial"/>
          <w:szCs w:val="24"/>
        </w:rPr>
        <w:t xml:space="preserve">a list of essential services the </w:t>
      </w:r>
      <w:r w:rsidR="007F1F03">
        <w:rPr>
          <w:rFonts w:ascii="Arial" w:hAnsi="Arial" w:cs="Arial"/>
          <w:szCs w:val="24"/>
        </w:rPr>
        <w:t>r</w:t>
      </w:r>
      <w:r w:rsidR="007B2140">
        <w:rPr>
          <w:rFonts w:ascii="Arial" w:hAnsi="Arial" w:cs="Arial"/>
          <w:szCs w:val="24"/>
        </w:rPr>
        <w:t xml:space="preserve">ehabilitation </w:t>
      </w:r>
      <w:r w:rsidR="003D2D9C">
        <w:rPr>
          <w:rFonts w:ascii="Arial" w:hAnsi="Arial" w:cs="Arial"/>
          <w:szCs w:val="24"/>
        </w:rPr>
        <w:t>f</w:t>
      </w:r>
      <w:r w:rsidR="0036236F">
        <w:rPr>
          <w:rFonts w:ascii="Arial" w:hAnsi="Arial" w:cs="Arial"/>
          <w:szCs w:val="24"/>
        </w:rPr>
        <w:t>acility</w:t>
      </w:r>
      <w:r w:rsidR="00720E01" w:rsidRPr="00BE5F04">
        <w:rPr>
          <w:rFonts w:ascii="Arial" w:hAnsi="Arial" w:cs="Arial"/>
          <w:szCs w:val="24"/>
        </w:rPr>
        <w:t xml:space="preserve"> can provide</w:t>
      </w:r>
      <w:r w:rsidR="000B6C22" w:rsidRPr="00BE5F04">
        <w:rPr>
          <w:rFonts w:ascii="Arial" w:hAnsi="Arial" w:cs="Arial"/>
          <w:szCs w:val="24"/>
        </w:rPr>
        <w:t xml:space="preserve">. The facility will participate in any </w:t>
      </w:r>
      <w:r w:rsidR="00DD0F9E">
        <w:rPr>
          <w:rFonts w:ascii="Arial" w:hAnsi="Arial" w:cs="Arial"/>
          <w:szCs w:val="24"/>
        </w:rPr>
        <w:t>region</w:t>
      </w:r>
      <w:r w:rsidR="000B6C22" w:rsidRPr="00BE5F04">
        <w:rPr>
          <w:rFonts w:ascii="Arial" w:hAnsi="Arial" w:cs="Arial"/>
          <w:szCs w:val="24"/>
        </w:rPr>
        <w:t>/county coalition/</w:t>
      </w:r>
      <w:r w:rsidR="007F1F03">
        <w:rPr>
          <w:rFonts w:ascii="Arial" w:hAnsi="Arial" w:cs="Arial"/>
          <w:szCs w:val="24"/>
        </w:rPr>
        <w:t>l</w:t>
      </w:r>
      <w:r w:rsidR="000B6C22" w:rsidRPr="00BE5F04">
        <w:rPr>
          <w:rFonts w:ascii="Arial" w:hAnsi="Arial" w:cs="Arial"/>
          <w:szCs w:val="24"/>
        </w:rPr>
        <w:t xml:space="preserve">ocal </w:t>
      </w:r>
      <w:r w:rsidR="007F1F03">
        <w:rPr>
          <w:rFonts w:ascii="Arial" w:hAnsi="Arial" w:cs="Arial"/>
          <w:szCs w:val="24"/>
        </w:rPr>
        <w:t>e</w:t>
      </w:r>
      <w:r w:rsidR="000B6C22" w:rsidRPr="00BE5F04">
        <w:rPr>
          <w:rFonts w:ascii="Arial" w:hAnsi="Arial" w:cs="Arial"/>
          <w:szCs w:val="24"/>
        </w:rPr>
        <w:t xml:space="preserve">mergency </w:t>
      </w:r>
      <w:r w:rsidR="007F1F03">
        <w:rPr>
          <w:rFonts w:ascii="Arial" w:hAnsi="Arial" w:cs="Arial"/>
          <w:szCs w:val="24"/>
        </w:rPr>
        <w:t>p</w:t>
      </w:r>
      <w:r w:rsidR="000B6C22" w:rsidRPr="00BE5F04">
        <w:rPr>
          <w:rFonts w:ascii="Arial" w:hAnsi="Arial" w:cs="Arial"/>
          <w:szCs w:val="24"/>
        </w:rPr>
        <w:t xml:space="preserve">lanning </w:t>
      </w:r>
      <w:r w:rsidR="007F1F03">
        <w:rPr>
          <w:rFonts w:ascii="Arial" w:hAnsi="Arial" w:cs="Arial"/>
          <w:szCs w:val="24"/>
        </w:rPr>
        <w:t>c</w:t>
      </w:r>
      <w:r w:rsidR="000B6C22" w:rsidRPr="00BE5F04">
        <w:rPr>
          <w:rFonts w:ascii="Arial" w:hAnsi="Arial" w:cs="Arial"/>
          <w:szCs w:val="24"/>
        </w:rPr>
        <w:t>ommittee.</w:t>
      </w:r>
    </w:p>
    <w:p w:rsidR="006515B4" w:rsidRDefault="006515B4">
      <w:pPr>
        <w:rPr>
          <w:rFonts w:ascii="Arial" w:hAnsi="Arial" w:cs="Arial"/>
          <w:szCs w:val="24"/>
        </w:rPr>
      </w:pPr>
      <w:r>
        <w:rPr>
          <w:rFonts w:ascii="Arial" w:hAnsi="Arial" w:cs="Arial"/>
          <w:szCs w:val="24"/>
        </w:rPr>
        <w:br w:type="page"/>
      </w:r>
    </w:p>
    <w:p w:rsidR="00495BC0" w:rsidRPr="00BE5F04" w:rsidRDefault="00495BC0" w:rsidP="00CB7DED">
      <w:pPr>
        <w:pStyle w:val="Heading3"/>
      </w:pPr>
      <w:bookmarkStart w:id="31" w:name="_Toc477859608"/>
      <w:r w:rsidRPr="00BE5F04">
        <w:t>Public Health Coordination</w:t>
      </w:r>
      <w:bookmarkEnd w:id="31"/>
    </w:p>
    <w:p w:rsidR="00BE5F04" w:rsidRPr="00BE5F04" w:rsidRDefault="00BE5F04" w:rsidP="00BE5F04">
      <w:pPr>
        <w:pStyle w:val="BodyText"/>
        <w:spacing w:before="0"/>
        <w:jc w:val="left"/>
        <w:rPr>
          <w:rFonts w:ascii="Arial" w:hAnsi="Arial" w:cs="Arial"/>
          <w:szCs w:val="24"/>
        </w:rPr>
      </w:pPr>
    </w:p>
    <w:p w:rsidR="00495BC0" w:rsidRPr="00BE5F04" w:rsidRDefault="007F1F03" w:rsidP="00BE5F04">
      <w:pPr>
        <w:pStyle w:val="BodyText"/>
        <w:spacing w:before="0"/>
        <w:jc w:val="left"/>
        <w:rPr>
          <w:rFonts w:ascii="Arial" w:hAnsi="Arial" w:cs="Arial"/>
          <w:szCs w:val="24"/>
        </w:rPr>
      </w:pPr>
      <w:r w:rsidRPr="007F1F03">
        <w:rPr>
          <w:rFonts w:ascii="Arial" w:hAnsi="Arial" w:cs="Arial"/>
          <w:szCs w:val="24"/>
        </w:rPr>
        <w:t xml:space="preserve">The </w:t>
      </w:r>
      <w:r w:rsidR="00495BC0" w:rsidRPr="00BE5F04">
        <w:rPr>
          <w:rFonts w:ascii="Arial" w:hAnsi="Arial" w:cs="Arial"/>
          <w:b/>
          <w:szCs w:val="24"/>
        </w:rPr>
        <w:t xml:space="preserve">&lt;Insert </w:t>
      </w:r>
      <w:r w:rsidR="004B19DF" w:rsidRPr="00BE5F04">
        <w:rPr>
          <w:rFonts w:ascii="Arial" w:hAnsi="Arial" w:cs="Arial"/>
          <w:b/>
          <w:szCs w:val="24"/>
        </w:rPr>
        <w:t>position title</w:t>
      </w:r>
      <w:r w:rsidR="00495BC0" w:rsidRPr="00BE5F04">
        <w:rPr>
          <w:rFonts w:ascii="Arial" w:hAnsi="Arial" w:cs="Arial"/>
          <w:b/>
          <w:szCs w:val="24"/>
        </w:rPr>
        <w:t>&gt;</w:t>
      </w:r>
      <w:r w:rsidR="00495BC0" w:rsidRPr="00BE5F04">
        <w:rPr>
          <w:rFonts w:ascii="Arial" w:hAnsi="Arial" w:cs="Arial"/>
          <w:caps/>
          <w:szCs w:val="24"/>
        </w:rPr>
        <w:t xml:space="preserve"> </w:t>
      </w:r>
      <w:r w:rsidR="00495BC0" w:rsidRPr="00BE5F04">
        <w:rPr>
          <w:rFonts w:ascii="Arial" w:hAnsi="Arial" w:cs="Arial"/>
          <w:szCs w:val="24"/>
        </w:rPr>
        <w:t xml:space="preserve">will coordinate planning and response activities with public health. Activities may include: </w:t>
      </w:r>
    </w:p>
    <w:p w:rsidR="00BE5F04" w:rsidRPr="00BE5F04" w:rsidRDefault="00BE5F04" w:rsidP="00BE5F04">
      <w:pPr>
        <w:pStyle w:val="BodyText"/>
        <w:spacing w:before="0"/>
        <w:jc w:val="left"/>
        <w:rPr>
          <w:rFonts w:ascii="Arial" w:hAnsi="Arial" w:cs="Arial"/>
          <w:szCs w:val="24"/>
        </w:rPr>
      </w:pPr>
    </w:p>
    <w:p w:rsidR="00495BC0" w:rsidRPr="003F5F75" w:rsidRDefault="00495BC0" w:rsidP="00BB3D39">
      <w:pPr>
        <w:pStyle w:val="Bullet1"/>
        <w:numPr>
          <w:ilvl w:val="0"/>
          <w:numId w:val="22"/>
        </w:numPr>
        <w:spacing w:before="0"/>
        <w:jc w:val="left"/>
        <w:rPr>
          <w:rFonts w:ascii="Arial" w:hAnsi="Arial" w:cs="Arial"/>
          <w:szCs w:val="24"/>
        </w:rPr>
      </w:pPr>
      <w:r w:rsidRPr="00BE5F04">
        <w:rPr>
          <w:rFonts w:ascii="Arial" w:hAnsi="Arial" w:cs="Arial"/>
          <w:szCs w:val="24"/>
        </w:rPr>
        <w:t>Following disease reporting requirements</w:t>
      </w:r>
      <w:r w:rsidR="000B6C22" w:rsidRPr="00BE5F04">
        <w:rPr>
          <w:rFonts w:ascii="Arial" w:hAnsi="Arial" w:cs="Arial"/>
          <w:szCs w:val="24"/>
        </w:rPr>
        <w:t xml:space="preserve"> at </w:t>
      </w:r>
      <w:hyperlink r:id="rId22" w:history="1">
        <w:r w:rsidR="007F1F03" w:rsidRPr="00AF723A">
          <w:rPr>
            <w:rStyle w:val="Hyperlink"/>
            <w:rFonts w:ascii="Arial" w:hAnsi="Arial" w:cs="Arial"/>
            <w:color w:val="auto"/>
            <w:szCs w:val="24"/>
            <w:u w:val="none"/>
          </w:rPr>
          <w:t xml:space="preserve">the </w:t>
        </w:r>
        <w:r w:rsidR="007F1F03">
          <w:rPr>
            <w:rStyle w:val="Hyperlink"/>
            <w:rFonts w:ascii="Arial" w:hAnsi="Arial" w:cs="Arial"/>
            <w:szCs w:val="24"/>
          </w:rPr>
          <w:t>Mississippi State Department of Health</w:t>
        </w:r>
        <w:r w:rsidR="000B6C22" w:rsidRPr="00BE5F04">
          <w:rPr>
            <w:rStyle w:val="Hyperlink"/>
            <w:rFonts w:ascii="Arial" w:hAnsi="Arial" w:cs="Arial"/>
            <w:szCs w:val="24"/>
          </w:rPr>
          <w:t xml:space="preserve"> List of Reportable Diseases and Conditions PDF</w:t>
        </w:r>
        <w:r w:rsidR="007F1F03">
          <w:rPr>
            <w:rStyle w:val="Hyperlink"/>
            <w:rFonts w:ascii="Arial" w:hAnsi="Arial" w:cs="Arial"/>
            <w:szCs w:val="24"/>
          </w:rPr>
          <w:t>.</w:t>
        </w:r>
        <w:r w:rsidR="000B6C22" w:rsidRPr="00BE5F04">
          <w:rPr>
            <w:rStyle w:val="Hyperlink"/>
            <w:rFonts w:ascii="Arial" w:hAnsi="Arial" w:cs="Arial"/>
            <w:szCs w:val="24"/>
          </w:rPr>
          <w:t xml:space="preserve"> </w:t>
        </w:r>
      </w:hyperlink>
    </w:p>
    <w:p w:rsidR="0002672F" w:rsidRDefault="0002672F" w:rsidP="00BB3D39">
      <w:pPr>
        <w:pStyle w:val="Bullet1"/>
        <w:numPr>
          <w:ilvl w:val="0"/>
          <w:numId w:val="22"/>
        </w:numPr>
        <w:spacing w:before="0"/>
        <w:jc w:val="left"/>
        <w:rPr>
          <w:rFonts w:ascii="Arial" w:hAnsi="Arial" w:cs="Arial"/>
          <w:szCs w:val="24"/>
        </w:rPr>
      </w:pPr>
      <w:r w:rsidRPr="00BE5F04">
        <w:rPr>
          <w:rFonts w:ascii="Arial" w:hAnsi="Arial" w:cs="Arial"/>
          <w:szCs w:val="24"/>
        </w:rPr>
        <w:t xml:space="preserve">In the event the </w:t>
      </w:r>
      <w:r w:rsidR="007F1F03">
        <w:rPr>
          <w:rFonts w:ascii="Arial" w:hAnsi="Arial" w:cs="Arial"/>
          <w:szCs w:val="24"/>
        </w:rPr>
        <w:t>e</w:t>
      </w:r>
      <w:r w:rsidRPr="00BE5F04">
        <w:rPr>
          <w:rFonts w:ascii="Arial" w:hAnsi="Arial" w:cs="Arial"/>
          <w:szCs w:val="24"/>
        </w:rPr>
        <w:t xml:space="preserve">mergency </w:t>
      </w:r>
      <w:r w:rsidR="007F1F03">
        <w:rPr>
          <w:rFonts w:ascii="Arial" w:hAnsi="Arial" w:cs="Arial"/>
          <w:szCs w:val="24"/>
        </w:rPr>
        <w:t>o</w:t>
      </w:r>
      <w:r w:rsidRPr="00BE5F04">
        <w:rPr>
          <w:rFonts w:ascii="Arial" w:hAnsi="Arial" w:cs="Arial"/>
          <w:szCs w:val="24"/>
        </w:rPr>
        <w:t xml:space="preserve">peration </w:t>
      </w:r>
      <w:r w:rsidR="007F1F03">
        <w:rPr>
          <w:rFonts w:ascii="Arial" w:hAnsi="Arial" w:cs="Arial"/>
          <w:szCs w:val="24"/>
        </w:rPr>
        <w:t>p</w:t>
      </w:r>
      <w:r w:rsidRPr="00BE5F04">
        <w:rPr>
          <w:rFonts w:ascii="Arial" w:hAnsi="Arial" w:cs="Arial"/>
          <w:szCs w:val="24"/>
        </w:rPr>
        <w:t>lan is activated by the facility</w:t>
      </w:r>
      <w:r w:rsidR="00DF52B9">
        <w:rPr>
          <w:rFonts w:ascii="Arial" w:hAnsi="Arial" w:cs="Arial"/>
          <w:szCs w:val="24"/>
        </w:rPr>
        <w:t>,</w:t>
      </w:r>
      <w:r w:rsidRPr="00BE5F04">
        <w:rPr>
          <w:rFonts w:ascii="Arial" w:hAnsi="Arial" w:cs="Arial"/>
          <w:szCs w:val="24"/>
        </w:rPr>
        <w:t xml:space="preserve"> the </w:t>
      </w:r>
      <w:r w:rsidR="007F1F03">
        <w:rPr>
          <w:rFonts w:ascii="Arial" w:hAnsi="Arial" w:cs="Arial"/>
          <w:szCs w:val="24"/>
        </w:rPr>
        <w:t>Mississippi State Department of Health</w:t>
      </w:r>
      <w:r w:rsidR="007F1F03" w:rsidRPr="00BE5F04">
        <w:rPr>
          <w:rFonts w:ascii="Arial" w:hAnsi="Arial" w:cs="Arial"/>
          <w:szCs w:val="24"/>
        </w:rPr>
        <w:t xml:space="preserve"> </w:t>
      </w:r>
      <w:r w:rsidRPr="00BE5F04">
        <w:rPr>
          <w:rFonts w:ascii="Arial" w:hAnsi="Arial" w:cs="Arial"/>
          <w:szCs w:val="24"/>
        </w:rPr>
        <w:t xml:space="preserve">Emergency Response Coordinator shall be notified along with the local </w:t>
      </w:r>
      <w:r w:rsidR="007F1F03">
        <w:rPr>
          <w:rFonts w:ascii="Arial" w:hAnsi="Arial" w:cs="Arial"/>
          <w:szCs w:val="24"/>
        </w:rPr>
        <w:t>emergency management agency</w:t>
      </w:r>
      <w:r w:rsidRPr="00BE5F04">
        <w:rPr>
          <w:rFonts w:ascii="Arial" w:hAnsi="Arial" w:cs="Arial"/>
          <w:szCs w:val="24"/>
        </w:rPr>
        <w:t xml:space="preserve">. </w:t>
      </w:r>
      <w:r w:rsidRPr="00FE39F5">
        <w:rPr>
          <w:rFonts w:ascii="Arial" w:hAnsi="Arial" w:cs="Arial"/>
          <w:szCs w:val="24"/>
        </w:rPr>
        <w:t xml:space="preserve">Reference </w:t>
      </w:r>
      <w:r w:rsidR="00DD0F9E">
        <w:rPr>
          <w:rFonts w:ascii="Arial" w:hAnsi="Arial" w:cs="Arial"/>
          <w:szCs w:val="24"/>
        </w:rPr>
        <w:t>Regional</w:t>
      </w:r>
      <w:r w:rsidR="007F1F03">
        <w:rPr>
          <w:rFonts w:ascii="Arial" w:hAnsi="Arial" w:cs="Arial"/>
          <w:szCs w:val="24"/>
        </w:rPr>
        <w:t xml:space="preserve"> </w:t>
      </w:r>
      <w:r w:rsidRPr="00FE39F5">
        <w:rPr>
          <w:rFonts w:ascii="Arial" w:hAnsi="Arial" w:cs="Arial"/>
          <w:szCs w:val="24"/>
        </w:rPr>
        <w:t>P</w:t>
      </w:r>
      <w:r w:rsidR="007F1F03">
        <w:rPr>
          <w:rFonts w:ascii="Arial" w:hAnsi="Arial" w:cs="Arial"/>
          <w:szCs w:val="24"/>
        </w:rPr>
        <w:t xml:space="preserve">ublic </w:t>
      </w:r>
      <w:r w:rsidRPr="00FE39F5">
        <w:rPr>
          <w:rFonts w:ascii="Arial" w:hAnsi="Arial" w:cs="Arial"/>
          <w:szCs w:val="24"/>
        </w:rPr>
        <w:t>H</w:t>
      </w:r>
      <w:r w:rsidR="007F1F03">
        <w:rPr>
          <w:rFonts w:ascii="Arial" w:hAnsi="Arial" w:cs="Arial"/>
          <w:szCs w:val="24"/>
        </w:rPr>
        <w:t xml:space="preserve">ealth </w:t>
      </w:r>
      <w:r w:rsidRPr="00FE39F5">
        <w:rPr>
          <w:rFonts w:ascii="Arial" w:hAnsi="Arial" w:cs="Arial"/>
          <w:szCs w:val="24"/>
        </w:rPr>
        <w:t>E</w:t>
      </w:r>
      <w:r w:rsidR="007F1F03">
        <w:rPr>
          <w:rFonts w:ascii="Arial" w:hAnsi="Arial" w:cs="Arial"/>
          <w:szCs w:val="24"/>
        </w:rPr>
        <w:t xml:space="preserve">mergency </w:t>
      </w:r>
      <w:r w:rsidRPr="00FE39F5">
        <w:rPr>
          <w:rFonts w:ascii="Arial" w:hAnsi="Arial" w:cs="Arial"/>
          <w:szCs w:val="24"/>
        </w:rPr>
        <w:t>P</w:t>
      </w:r>
      <w:r w:rsidR="007F1F03">
        <w:rPr>
          <w:rFonts w:ascii="Arial" w:hAnsi="Arial" w:cs="Arial"/>
          <w:szCs w:val="24"/>
        </w:rPr>
        <w:t>reparedness</w:t>
      </w:r>
      <w:r w:rsidRPr="00FE39F5">
        <w:rPr>
          <w:rFonts w:ascii="Arial" w:hAnsi="Arial" w:cs="Arial"/>
          <w:szCs w:val="24"/>
        </w:rPr>
        <w:t xml:space="preserve"> Map in </w:t>
      </w:r>
      <w:r w:rsidR="007D3DE9" w:rsidRPr="00FE39F5">
        <w:rPr>
          <w:rFonts w:ascii="Arial" w:hAnsi="Arial" w:cs="Arial"/>
          <w:szCs w:val="24"/>
        </w:rPr>
        <w:t>Annex A</w:t>
      </w:r>
      <w:r w:rsidR="007F1F03">
        <w:rPr>
          <w:rFonts w:ascii="Arial" w:hAnsi="Arial" w:cs="Arial"/>
          <w:szCs w:val="24"/>
        </w:rPr>
        <w:t>:</w:t>
      </w:r>
      <w:r w:rsidR="00FE39F5">
        <w:rPr>
          <w:rFonts w:ascii="Arial" w:hAnsi="Arial" w:cs="Arial"/>
          <w:szCs w:val="24"/>
        </w:rPr>
        <w:t xml:space="preserve"> Communications</w:t>
      </w:r>
      <w:r w:rsidR="007F1F03">
        <w:rPr>
          <w:rFonts w:ascii="Arial" w:hAnsi="Arial" w:cs="Arial"/>
          <w:szCs w:val="24"/>
        </w:rPr>
        <w:t>.</w:t>
      </w:r>
    </w:p>
    <w:p w:rsidR="005A0797" w:rsidRDefault="005A0797" w:rsidP="00BB3D39">
      <w:pPr>
        <w:pStyle w:val="Bullet1"/>
        <w:numPr>
          <w:ilvl w:val="0"/>
          <w:numId w:val="22"/>
        </w:numPr>
        <w:spacing w:before="0"/>
        <w:jc w:val="left"/>
        <w:rPr>
          <w:rFonts w:ascii="Arial" w:hAnsi="Arial" w:cs="Arial"/>
          <w:szCs w:val="24"/>
        </w:rPr>
      </w:pPr>
      <w:r w:rsidRPr="00BE5F04">
        <w:rPr>
          <w:rFonts w:ascii="Arial" w:hAnsi="Arial" w:cs="Arial"/>
          <w:szCs w:val="24"/>
        </w:rPr>
        <w:t xml:space="preserve">Participating in and providing support for the </w:t>
      </w:r>
      <w:r w:rsidR="002D172F" w:rsidRPr="00BE5F04">
        <w:rPr>
          <w:rFonts w:ascii="Arial" w:hAnsi="Arial" w:cs="Arial"/>
          <w:szCs w:val="24"/>
        </w:rPr>
        <w:t>Mississippi Responder Management System</w:t>
      </w:r>
      <w:r w:rsidRPr="00BE5F04">
        <w:rPr>
          <w:rFonts w:ascii="Arial" w:hAnsi="Arial" w:cs="Arial"/>
          <w:szCs w:val="24"/>
        </w:rPr>
        <w:t xml:space="preserve"> </w:t>
      </w:r>
      <w:r w:rsidRPr="00FE39F5">
        <w:rPr>
          <w:rFonts w:ascii="Arial" w:hAnsi="Arial" w:cs="Arial"/>
          <w:szCs w:val="24"/>
        </w:rPr>
        <w:t xml:space="preserve">(See Annex </w:t>
      </w:r>
      <w:r w:rsidR="003D6C2E">
        <w:rPr>
          <w:rFonts w:ascii="Arial" w:hAnsi="Arial" w:cs="Arial"/>
          <w:szCs w:val="24"/>
        </w:rPr>
        <w:t>E</w:t>
      </w:r>
      <w:r w:rsidRPr="00FE39F5">
        <w:rPr>
          <w:rFonts w:ascii="Arial" w:hAnsi="Arial" w:cs="Arial"/>
          <w:szCs w:val="24"/>
        </w:rPr>
        <w:t>)</w:t>
      </w:r>
      <w:r w:rsidR="007F1F03">
        <w:rPr>
          <w:rFonts w:ascii="Arial" w:hAnsi="Arial" w:cs="Arial"/>
          <w:szCs w:val="24"/>
        </w:rPr>
        <w:t>.</w:t>
      </w:r>
    </w:p>
    <w:p w:rsidR="005A0797" w:rsidRDefault="005A0797" w:rsidP="00BB3D39">
      <w:pPr>
        <w:pStyle w:val="Bullet1"/>
        <w:numPr>
          <w:ilvl w:val="0"/>
          <w:numId w:val="22"/>
        </w:numPr>
        <w:spacing w:before="0"/>
        <w:jc w:val="left"/>
        <w:rPr>
          <w:rFonts w:ascii="Arial" w:hAnsi="Arial" w:cs="Arial"/>
          <w:szCs w:val="24"/>
        </w:rPr>
      </w:pPr>
      <w:r w:rsidRPr="00BE5F04">
        <w:rPr>
          <w:rFonts w:ascii="Arial" w:hAnsi="Arial" w:cs="Arial"/>
          <w:szCs w:val="24"/>
        </w:rPr>
        <w:t>Participating in public health planning initiatives</w:t>
      </w:r>
      <w:r w:rsidR="007F1F03">
        <w:rPr>
          <w:rFonts w:ascii="Arial" w:hAnsi="Arial" w:cs="Arial"/>
          <w:szCs w:val="24"/>
        </w:rPr>
        <w:t>.</w:t>
      </w:r>
    </w:p>
    <w:p w:rsidR="005A0797" w:rsidRDefault="005A0797" w:rsidP="00BB3D39">
      <w:pPr>
        <w:pStyle w:val="Bullet1"/>
        <w:numPr>
          <w:ilvl w:val="0"/>
          <w:numId w:val="22"/>
        </w:numPr>
        <w:spacing w:before="0"/>
        <w:jc w:val="left"/>
        <w:rPr>
          <w:rFonts w:ascii="Arial" w:hAnsi="Arial" w:cs="Arial"/>
          <w:szCs w:val="24"/>
        </w:rPr>
      </w:pPr>
      <w:r w:rsidRPr="00BE5F04">
        <w:rPr>
          <w:rFonts w:ascii="Arial" w:hAnsi="Arial" w:cs="Arial"/>
          <w:szCs w:val="24"/>
        </w:rPr>
        <w:t>Receiving guidance and health alerts through the Health Alert Network</w:t>
      </w:r>
      <w:r w:rsidR="007F1F03">
        <w:rPr>
          <w:rFonts w:ascii="Arial" w:hAnsi="Arial" w:cs="Arial"/>
          <w:szCs w:val="24"/>
        </w:rPr>
        <w:t>.</w:t>
      </w:r>
    </w:p>
    <w:p w:rsidR="005A0797" w:rsidRPr="00BE5F04" w:rsidRDefault="005A0797" w:rsidP="00BB3D39">
      <w:pPr>
        <w:pStyle w:val="Bullet1"/>
        <w:numPr>
          <w:ilvl w:val="0"/>
          <w:numId w:val="22"/>
        </w:numPr>
        <w:spacing w:before="0"/>
        <w:jc w:val="left"/>
        <w:rPr>
          <w:rFonts w:ascii="Arial" w:hAnsi="Arial" w:cs="Arial"/>
          <w:szCs w:val="24"/>
        </w:rPr>
      </w:pPr>
      <w:r w:rsidRPr="00BE5F04">
        <w:rPr>
          <w:rFonts w:ascii="Arial" w:hAnsi="Arial" w:cs="Arial"/>
          <w:szCs w:val="24"/>
        </w:rPr>
        <w:t>Participating in any after-action planning as requested from public health officials</w:t>
      </w:r>
      <w:r w:rsidR="007F1F03">
        <w:rPr>
          <w:rFonts w:ascii="Arial" w:hAnsi="Arial" w:cs="Arial"/>
          <w:szCs w:val="24"/>
        </w:rPr>
        <w:t>.</w:t>
      </w:r>
    </w:p>
    <w:p w:rsidR="00BE5F04" w:rsidRPr="0025272B" w:rsidRDefault="00BE5F04" w:rsidP="00BE5F04">
      <w:pPr>
        <w:pStyle w:val="Bullet1"/>
        <w:spacing w:before="0"/>
        <w:ind w:left="720"/>
        <w:jc w:val="left"/>
        <w:rPr>
          <w:rFonts w:ascii="Arial" w:hAnsi="Arial" w:cs="Arial"/>
          <w:szCs w:val="24"/>
        </w:rPr>
      </w:pPr>
    </w:p>
    <w:p w:rsidR="005A0797" w:rsidRPr="00BE5F04" w:rsidRDefault="0002672F" w:rsidP="00BE5F04">
      <w:pPr>
        <w:pStyle w:val="BodyText"/>
        <w:spacing w:before="0"/>
        <w:jc w:val="left"/>
        <w:rPr>
          <w:rFonts w:ascii="Arial" w:hAnsi="Arial" w:cs="Arial"/>
          <w:b/>
          <w:szCs w:val="24"/>
        </w:rPr>
      </w:pPr>
      <w:r w:rsidRPr="00BE5F04">
        <w:rPr>
          <w:rFonts w:ascii="Arial" w:hAnsi="Arial" w:cs="Arial"/>
          <w:b/>
          <w:i/>
          <w:szCs w:val="24"/>
        </w:rPr>
        <w:t>&lt;</w:t>
      </w:r>
      <w:r w:rsidR="007F56E8">
        <w:rPr>
          <w:rFonts w:ascii="Arial" w:hAnsi="Arial" w:cs="Arial"/>
          <w:b/>
          <w:szCs w:val="24"/>
        </w:rPr>
        <w:t>Insert d</w:t>
      </w:r>
      <w:r w:rsidR="00C517D2" w:rsidRPr="00BE5F04">
        <w:rPr>
          <w:rFonts w:ascii="Arial" w:hAnsi="Arial" w:cs="Arial"/>
          <w:b/>
          <w:szCs w:val="24"/>
        </w:rPr>
        <w:t>escri</w:t>
      </w:r>
      <w:r w:rsidR="007F56E8">
        <w:rPr>
          <w:rFonts w:ascii="Arial" w:hAnsi="Arial" w:cs="Arial"/>
          <w:b/>
          <w:szCs w:val="24"/>
        </w:rPr>
        <w:t>ption</w:t>
      </w:r>
      <w:r w:rsidR="00C517D2" w:rsidRPr="00BE5F04">
        <w:rPr>
          <w:rFonts w:ascii="Arial" w:hAnsi="Arial" w:cs="Arial"/>
          <w:b/>
          <w:szCs w:val="24"/>
        </w:rPr>
        <w:t>/o</w:t>
      </w:r>
      <w:r w:rsidR="005A0797" w:rsidRPr="00BE5F04">
        <w:rPr>
          <w:rFonts w:ascii="Arial" w:hAnsi="Arial" w:cs="Arial"/>
          <w:b/>
          <w:szCs w:val="24"/>
        </w:rPr>
        <w:t>utline</w:t>
      </w:r>
      <w:r w:rsidR="00C517D2" w:rsidRPr="00BE5F04">
        <w:rPr>
          <w:rFonts w:ascii="Arial" w:hAnsi="Arial" w:cs="Arial"/>
          <w:b/>
          <w:szCs w:val="24"/>
        </w:rPr>
        <w:t xml:space="preserve"> below</w:t>
      </w:r>
      <w:r w:rsidR="005A0797" w:rsidRPr="00BE5F04">
        <w:rPr>
          <w:rFonts w:ascii="Arial" w:hAnsi="Arial" w:cs="Arial"/>
          <w:b/>
          <w:szCs w:val="24"/>
        </w:rPr>
        <w:t xml:space="preserve"> </w:t>
      </w:r>
      <w:r w:rsidR="007F1F03">
        <w:rPr>
          <w:rFonts w:ascii="Arial" w:hAnsi="Arial" w:cs="Arial"/>
          <w:b/>
          <w:szCs w:val="24"/>
        </w:rPr>
        <w:t xml:space="preserve">for </w:t>
      </w:r>
      <w:r w:rsidR="005A0797" w:rsidRPr="00BE5F04">
        <w:rPr>
          <w:rFonts w:ascii="Arial" w:hAnsi="Arial" w:cs="Arial"/>
          <w:b/>
          <w:szCs w:val="24"/>
        </w:rPr>
        <w:t>how the facility will coordinate planning and response</w:t>
      </w:r>
      <w:r w:rsidR="00576308" w:rsidRPr="00BE5F04">
        <w:rPr>
          <w:rFonts w:ascii="Arial" w:hAnsi="Arial" w:cs="Arial"/>
          <w:b/>
          <w:szCs w:val="24"/>
        </w:rPr>
        <w:t xml:space="preserve"> activities with public health</w:t>
      </w:r>
      <w:r w:rsidRPr="00BE5F04">
        <w:rPr>
          <w:rFonts w:ascii="Arial" w:hAnsi="Arial" w:cs="Arial"/>
          <w:b/>
          <w:szCs w:val="24"/>
        </w:rPr>
        <w:t>&gt;</w:t>
      </w:r>
    </w:p>
    <w:p w:rsidR="0002672F" w:rsidRPr="00BE5F04" w:rsidRDefault="0002672F" w:rsidP="00BE5F04">
      <w:pPr>
        <w:pStyle w:val="BodyText"/>
        <w:spacing w:before="0"/>
        <w:jc w:val="left"/>
        <w:rPr>
          <w:rFonts w:ascii="Arial" w:hAnsi="Arial" w:cs="Arial"/>
          <w:szCs w:val="24"/>
        </w:rPr>
      </w:pPr>
    </w:p>
    <w:p w:rsidR="005A0797" w:rsidRPr="003B04AF" w:rsidRDefault="000455CD" w:rsidP="00CA22D5">
      <w:pPr>
        <w:pStyle w:val="Heading2"/>
      </w:pPr>
      <w:r>
        <w:br w:type="page"/>
      </w:r>
      <w:r w:rsidR="00B5591F" w:rsidRPr="0025272B" w:rsidDel="00B5591F">
        <w:t xml:space="preserve"> </w:t>
      </w:r>
      <w:bookmarkStart w:id="32" w:name="_Toc477859609"/>
      <w:r w:rsidR="003B04AF" w:rsidRPr="003B04AF">
        <w:t>MANAGEMENT OF STAFF</w:t>
      </w:r>
      <w:bookmarkEnd w:id="32"/>
    </w:p>
    <w:p w:rsidR="003B04AF" w:rsidRPr="003B04AF" w:rsidRDefault="003B04AF" w:rsidP="003B04AF">
      <w:pPr>
        <w:pStyle w:val="BodyText"/>
        <w:spacing w:before="0"/>
        <w:rPr>
          <w:rFonts w:ascii="Arial" w:hAnsi="Arial" w:cs="Arial"/>
          <w:szCs w:val="24"/>
        </w:rPr>
      </w:pPr>
    </w:p>
    <w:p w:rsidR="00757827" w:rsidRPr="003B04AF" w:rsidRDefault="00757827" w:rsidP="004E6117">
      <w:pPr>
        <w:pStyle w:val="Heading3"/>
        <w:numPr>
          <w:ilvl w:val="0"/>
          <w:numId w:val="56"/>
        </w:numPr>
        <w:ind w:left="360"/>
      </w:pPr>
      <w:bookmarkStart w:id="33" w:name="_Toc477859610"/>
      <w:r w:rsidRPr="003B04AF">
        <w:t>Assignment of Staff</w:t>
      </w:r>
      <w:bookmarkEnd w:id="33"/>
    </w:p>
    <w:p w:rsidR="003B04AF" w:rsidRPr="003B04AF" w:rsidRDefault="003B04AF" w:rsidP="003B04AF">
      <w:pPr>
        <w:pStyle w:val="BodyText"/>
        <w:spacing w:before="0"/>
        <w:jc w:val="left"/>
        <w:rPr>
          <w:rFonts w:ascii="Arial" w:hAnsi="Arial" w:cs="Arial"/>
          <w:szCs w:val="24"/>
        </w:rPr>
      </w:pPr>
    </w:p>
    <w:p w:rsidR="00757827" w:rsidRPr="003B04AF" w:rsidRDefault="00757827" w:rsidP="003B04AF">
      <w:pPr>
        <w:pStyle w:val="BodyText"/>
        <w:spacing w:before="0"/>
        <w:jc w:val="left"/>
        <w:rPr>
          <w:rFonts w:ascii="Arial" w:hAnsi="Arial" w:cs="Arial"/>
          <w:szCs w:val="24"/>
        </w:rPr>
      </w:pPr>
      <w:r w:rsidRPr="003B04AF">
        <w:rPr>
          <w:rFonts w:ascii="Arial" w:hAnsi="Arial" w:cs="Arial"/>
          <w:szCs w:val="24"/>
        </w:rPr>
        <w:t>In a disaster, personnel may not necessarily be assigned to their regular duties</w:t>
      </w:r>
      <w:r w:rsidR="00855D85" w:rsidRPr="003B04AF">
        <w:rPr>
          <w:rFonts w:ascii="Arial" w:hAnsi="Arial" w:cs="Arial"/>
          <w:szCs w:val="24"/>
        </w:rPr>
        <w:t xml:space="preserve"> or their normal supervisor</w:t>
      </w:r>
      <w:r w:rsidRPr="003B04AF">
        <w:rPr>
          <w:rFonts w:ascii="Arial" w:hAnsi="Arial" w:cs="Arial"/>
          <w:szCs w:val="24"/>
        </w:rPr>
        <w:t xml:space="preserve">. They </w:t>
      </w:r>
      <w:r w:rsidR="00855D85" w:rsidRPr="003B04AF">
        <w:rPr>
          <w:rFonts w:ascii="Arial" w:hAnsi="Arial" w:cs="Arial"/>
          <w:szCs w:val="24"/>
        </w:rPr>
        <w:t xml:space="preserve">may </w:t>
      </w:r>
      <w:r w:rsidRPr="003B04AF">
        <w:rPr>
          <w:rFonts w:ascii="Arial" w:hAnsi="Arial" w:cs="Arial"/>
          <w:szCs w:val="24"/>
        </w:rPr>
        <w:t>be asked to perform various jobs that are vital to the operation</w:t>
      </w:r>
      <w:r w:rsidR="00855D85" w:rsidRPr="003B04AF">
        <w:rPr>
          <w:rFonts w:ascii="Arial" w:hAnsi="Arial" w:cs="Arial"/>
          <w:szCs w:val="24"/>
        </w:rPr>
        <w:t xml:space="preserve"> but may not be their normal day to day duties</w:t>
      </w:r>
      <w:r w:rsidRPr="003B04AF">
        <w:rPr>
          <w:rFonts w:ascii="Arial" w:hAnsi="Arial" w:cs="Arial"/>
          <w:szCs w:val="24"/>
        </w:rPr>
        <w:t xml:space="preserve">. </w:t>
      </w:r>
      <w:r w:rsidR="00855D85" w:rsidRPr="003B04AF">
        <w:rPr>
          <w:rFonts w:ascii="Arial" w:hAnsi="Arial" w:cs="Arial"/>
          <w:szCs w:val="24"/>
        </w:rPr>
        <w:t>The designated reporting location for staff and volunteers will be</w:t>
      </w:r>
      <w:r w:rsidR="0036236F">
        <w:rPr>
          <w:rFonts w:ascii="Arial" w:hAnsi="Arial" w:cs="Arial"/>
          <w:szCs w:val="24"/>
        </w:rPr>
        <w:t xml:space="preserve"> the</w:t>
      </w:r>
      <w:r w:rsidR="00855D85" w:rsidRPr="003B04AF">
        <w:rPr>
          <w:rFonts w:ascii="Arial" w:hAnsi="Arial" w:cs="Arial"/>
          <w:szCs w:val="24"/>
        </w:rPr>
        <w:t xml:space="preserve"> </w:t>
      </w:r>
      <w:r w:rsidR="00855D85" w:rsidRPr="003B04AF">
        <w:rPr>
          <w:rFonts w:ascii="Arial" w:hAnsi="Arial" w:cs="Arial"/>
          <w:b/>
          <w:szCs w:val="24"/>
        </w:rPr>
        <w:t>&lt;</w:t>
      </w:r>
      <w:r w:rsidR="0036236F">
        <w:rPr>
          <w:rFonts w:ascii="Arial" w:hAnsi="Arial" w:cs="Arial"/>
          <w:b/>
          <w:szCs w:val="24"/>
        </w:rPr>
        <w:t>Insert r</w:t>
      </w:r>
      <w:r w:rsidR="00855D85" w:rsidRPr="003B04AF">
        <w:rPr>
          <w:rFonts w:ascii="Arial" w:hAnsi="Arial" w:cs="Arial"/>
          <w:b/>
          <w:szCs w:val="24"/>
        </w:rPr>
        <w:t xml:space="preserve">eporting </w:t>
      </w:r>
      <w:r w:rsidR="0036236F">
        <w:rPr>
          <w:rFonts w:ascii="Arial" w:hAnsi="Arial" w:cs="Arial"/>
          <w:b/>
          <w:szCs w:val="24"/>
        </w:rPr>
        <w:t>l</w:t>
      </w:r>
      <w:r w:rsidR="00855D85" w:rsidRPr="003B04AF">
        <w:rPr>
          <w:rFonts w:ascii="Arial" w:hAnsi="Arial" w:cs="Arial"/>
          <w:b/>
          <w:szCs w:val="24"/>
        </w:rPr>
        <w:t>ocation&gt;</w:t>
      </w:r>
      <w:r w:rsidRPr="003B04AF">
        <w:rPr>
          <w:rFonts w:ascii="Arial" w:hAnsi="Arial" w:cs="Arial"/>
          <w:szCs w:val="24"/>
        </w:rPr>
        <w:t xml:space="preserve">. </w:t>
      </w:r>
      <w:r w:rsidR="0036236F">
        <w:rPr>
          <w:rFonts w:ascii="Arial" w:hAnsi="Arial" w:cs="Arial"/>
          <w:szCs w:val="24"/>
        </w:rPr>
        <w:t>The</w:t>
      </w:r>
      <w:r w:rsidRPr="003B04AF">
        <w:rPr>
          <w:rFonts w:ascii="Arial" w:hAnsi="Arial" w:cs="Arial"/>
          <w:szCs w:val="24"/>
        </w:rPr>
        <w:t xml:space="preserve"> </w:t>
      </w:r>
      <w:r w:rsidRPr="003B04AF">
        <w:rPr>
          <w:rFonts w:ascii="Arial" w:hAnsi="Arial" w:cs="Arial"/>
          <w:b/>
          <w:szCs w:val="24"/>
        </w:rPr>
        <w:t>&lt;Insert position title&gt;</w:t>
      </w:r>
      <w:r w:rsidRPr="003B04AF">
        <w:rPr>
          <w:rFonts w:ascii="Arial" w:hAnsi="Arial" w:cs="Arial"/>
          <w:szCs w:val="24"/>
        </w:rPr>
        <w:t xml:space="preserve"> will delegate assignments based on communication with the </w:t>
      </w:r>
      <w:r w:rsidR="0073354A">
        <w:rPr>
          <w:rFonts w:ascii="Arial" w:hAnsi="Arial" w:cs="Arial"/>
          <w:szCs w:val="24"/>
        </w:rPr>
        <w:t>emergency</w:t>
      </w:r>
      <w:r w:rsidRPr="003B04AF">
        <w:rPr>
          <w:rFonts w:ascii="Arial" w:hAnsi="Arial" w:cs="Arial"/>
          <w:szCs w:val="24"/>
        </w:rPr>
        <w:t xml:space="preserve"> </w:t>
      </w:r>
      <w:r w:rsidR="0036236F">
        <w:rPr>
          <w:rFonts w:ascii="Arial" w:hAnsi="Arial" w:cs="Arial"/>
          <w:szCs w:val="24"/>
        </w:rPr>
        <w:t>c</w:t>
      </w:r>
      <w:r w:rsidRPr="003B04AF">
        <w:rPr>
          <w:rFonts w:ascii="Arial" w:hAnsi="Arial" w:cs="Arial"/>
          <w:szCs w:val="24"/>
        </w:rPr>
        <w:t xml:space="preserve">ommand </w:t>
      </w:r>
      <w:r w:rsidR="0036236F">
        <w:rPr>
          <w:rFonts w:ascii="Arial" w:hAnsi="Arial" w:cs="Arial"/>
          <w:szCs w:val="24"/>
        </w:rPr>
        <w:t>c</w:t>
      </w:r>
      <w:r w:rsidRPr="003B04AF">
        <w:rPr>
          <w:rFonts w:ascii="Arial" w:hAnsi="Arial" w:cs="Arial"/>
          <w:szCs w:val="24"/>
        </w:rPr>
        <w:t xml:space="preserve">enter. Staff will be assigned as needed and provided information outlining their job responsibilities and </w:t>
      </w:r>
      <w:r w:rsidR="0036236F">
        <w:rPr>
          <w:rFonts w:ascii="Arial" w:hAnsi="Arial" w:cs="Arial"/>
          <w:szCs w:val="24"/>
        </w:rPr>
        <w:t xml:space="preserve">to </w:t>
      </w:r>
      <w:r w:rsidRPr="003B04AF">
        <w:rPr>
          <w:rFonts w:ascii="Arial" w:hAnsi="Arial" w:cs="Arial"/>
          <w:szCs w:val="24"/>
        </w:rPr>
        <w:t>who</w:t>
      </w:r>
      <w:r w:rsidR="0036236F">
        <w:rPr>
          <w:rFonts w:ascii="Arial" w:hAnsi="Arial" w:cs="Arial"/>
          <w:szCs w:val="24"/>
        </w:rPr>
        <w:t>m</w:t>
      </w:r>
      <w:r w:rsidRPr="003B04AF">
        <w:rPr>
          <w:rFonts w:ascii="Arial" w:hAnsi="Arial" w:cs="Arial"/>
          <w:szCs w:val="24"/>
        </w:rPr>
        <w:t xml:space="preserve"> they report. </w:t>
      </w:r>
    </w:p>
    <w:p w:rsidR="003B04AF" w:rsidRPr="003B04AF" w:rsidRDefault="003B04AF" w:rsidP="003B04AF">
      <w:pPr>
        <w:pStyle w:val="BodyText"/>
        <w:spacing w:before="0"/>
        <w:jc w:val="left"/>
        <w:rPr>
          <w:rFonts w:ascii="Arial" w:hAnsi="Arial" w:cs="Arial"/>
          <w:szCs w:val="24"/>
        </w:rPr>
      </w:pPr>
    </w:p>
    <w:p w:rsidR="00757827" w:rsidRPr="003B04AF" w:rsidRDefault="00981D3F" w:rsidP="003B04AF">
      <w:pPr>
        <w:pStyle w:val="BodyText"/>
        <w:spacing w:before="0"/>
        <w:jc w:val="left"/>
        <w:rPr>
          <w:rFonts w:ascii="Arial" w:hAnsi="Arial" w:cs="Arial"/>
          <w:b/>
          <w:szCs w:val="24"/>
        </w:rPr>
      </w:pPr>
      <w:r w:rsidRPr="003B04AF">
        <w:rPr>
          <w:rFonts w:ascii="Arial" w:hAnsi="Arial" w:cs="Arial"/>
          <w:b/>
          <w:szCs w:val="24"/>
        </w:rPr>
        <w:t xml:space="preserve">&lt;Insert </w:t>
      </w:r>
      <w:r w:rsidR="00075E1B">
        <w:rPr>
          <w:rFonts w:ascii="Arial" w:hAnsi="Arial" w:cs="Arial"/>
          <w:b/>
          <w:szCs w:val="24"/>
        </w:rPr>
        <w:t>f</w:t>
      </w:r>
      <w:r w:rsidRPr="003B04AF">
        <w:rPr>
          <w:rFonts w:ascii="Arial" w:hAnsi="Arial" w:cs="Arial"/>
          <w:b/>
          <w:szCs w:val="24"/>
        </w:rPr>
        <w:t xml:space="preserve">acility </w:t>
      </w:r>
      <w:r w:rsidR="00075E1B">
        <w:rPr>
          <w:rFonts w:ascii="Arial" w:hAnsi="Arial" w:cs="Arial"/>
          <w:b/>
          <w:szCs w:val="24"/>
        </w:rPr>
        <w:t>p</w:t>
      </w:r>
      <w:r w:rsidRPr="003B04AF">
        <w:rPr>
          <w:rFonts w:ascii="Arial" w:hAnsi="Arial" w:cs="Arial"/>
          <w:b/>
          <w:szCs w:val="24"/>
        </w:rPr>
        <w:t>olicy/</w:t>
      </w:r>
      <w:r w:rsidR="00075E1B">
        <w:rPr>
          <w:rFonts w:ascii="Arial" w:hAnsi="Arial" w:cs="Arial"/>
          <w:b/>
          <w:szCs w:val="24"/>
        </w:rPr>
        <w:t>r</w:t>
      </w:r>
      <w:r w:rsidRPr="003B04AF">
        <w:rPr>
          <w:rFonts w:ascii="Arial" w:hAnsi="Arial" w:cs="Arial"/>
          <w:b/>
          <w:szCs w:val="24"/>
        </w:rPr>
        <w:t>eference&gt;</w:t>
      </w:r>
    </w:p>
    <w:p w:rsidR="003B04AF" w:rsidRPr="003B04AF" w:rsidRDefault="003B04AF" w:rsidP="003B04AF">
      <w:pPr>
        <w:pStyle w:val="BodyText"/>
        <w:spacing w:before="0"/>
        <w:jc w:val="left"/>
        <w:rPr>
          <w:rFonts w:ascii="Arial" w:hAnsi="Arial" w:cs="Arial"/>
          <w:b/>
          <w:szCs w:val="24"/>
        </w:rPr>
      </w:pPr>
    </w:p>
    <w:p w:rsidR="00757827" w:rsidRPr="003B04AF" w:rsidRDefault="00757827" w:rsidP="00CB7DED">
      <w:pPr>
        <w:pStyle w:val="Heading3"/>
      </w:pPr>
      <w:bookmarkStart w:id="34" w:name="_Toc477859611"/>
      <w:r w:rsidRPr="003B04AF">
        <w:t>Managing Staff Support Needs</w:t>
      </w:r>
      <w:bookmarkEnd w:id="34"/>
    </w:p>
    <w:p w:rsidR="003B04AF" w:rsidRPr="003B04AF" w:rsidRDefault="003B04AF" w:rsidP="003B04AF">
      <w:pPr>
        <w:pStyle w:val="BodyText"/>
        <w:spacing w:before="0"/>
        <w:jc w:val="left"/>
        <w:rPr>
          <w:rFonts w:ascii="Arial" w:hAnsi="Arial" w:cs="Arial"/>
          <w:szCs w:val="24"/>
        </w:rPr>
      </w:pPr>
    </w:p>
    <w:p w:rsidR="00757827" w:rsidRPr="003B04AF" w:rsidRDefault="00757827" w:rsidP="003B04AF">
      <w:pPr>
        <w:pStyle w:val="BodyText"/>
        <w:spacing w:before="0"/>
        <w:jc w:val="left"/>
        <w:rPr>
          <w:rFonts w:ascii="Arial" w:hAnsi="Arial" w:cs="Arial"/>
          <w:szCs w:val="24"/>
        </w:rPr>
      </w:pPr>
      <w:r w:rsidRPr="003B04AF">
        <w:rPr>
          <w:rFonts w:ascii="Arial" w:hAnsi="Arial" w:cs="Arial"/>
          <w:szCs w:val="24"/>
        </w:rPr>
        <w:t>Disasters can create considerable stress for those providing medical care.</w:t>
      </w:r>
      <w:r w:rsidR="00075E1B">
        <w:rPr>
          <w:rFonts w:ascii="Arial" w:hAnsi="Arial" w:cs="Arial"/>
          <w:szCs w:val="24"/>
        </w:rPr>
        <w:t xml:space="preserve"> The</w:t>
      </w:r>
      <w:r w:rsidRPr="003B04AF">
        <w:rPr>
          <w:rFonts w:ascii="Arial" w:hAnsi="Arial" w:cs="Arial"/>
          <w:szCs w:val="24"/>
        </w:rPr>
        <w:t xml:space="preserve"> </w:t>
      </w:r>
      <w:r w:rsidRPr="003B04AF">
        <w:rPr>
          <w:rFonts w:ascii="Arial" w:hAnsi="Arial" w:cs="Arial"/>
          <w:b/>
          <w:szCs w:val="24"/>
        </w:rPr>
        <w:t>&lt;Insert position title&gt;</w:t>
      </w:r>
      <w:r w:rsidRPr="003B04AF">
        <w:rPr>
          <w:rFonts w:ascii="Arial" w:hAnsi="Arial" w:cs="Arial"/>
          <w:szCs w:val="24"/>
        </w:rPr>
        <w:t xml:space="preserve"> will coordinate the provision of </w:t>
      </w:r>
      <w:r w:rsidR="00075E1B">
        <w:rPr>
          <w:rFonts w:ascii="Arial" w:hAnsi="Arial" w:cs="Arial"/>
          <w:szCs w:val="24"/>
        </w:rPr>
        <w:t>crisis counseling</w:t>
      </w:r>
      <w:r w:rsidRPr="003B04AF">
        <w:rPr>
          <w:rFonts w:ascii="Arial" w:hAnsi="Arial" w:cs="Arial"/>
          <w:szCs w:val="24"/>
        </w:rPr>
        <w:t xml:space="preserve"> including incident stress debriefings for staff with: </w:t>
      </w:r>
    </w:p>
    <w:p w:rsidR="003B04AF" w:rsidRPr="003B04AF" w:rsidRDefault="003B04AF" w:rsidP="003B04AF">
      <w:pPr>
        <w:pStyle w:val="Bullet1"/>
        <w:spacing w:before="0"/>
        <w:jc w:val="left"/>
        <w:rPr>
          <w:rFonts w:ascii="Arial" w:hAnsi="Arial" w:cs="Arial"/>
          <w:b/>
          <w:i/>
          <w:szCs w:val="24"/>
        </w:rPr>
      </w:pPr>
    </w:p>
    <w:p w:rsidR="001B79EB" w:rsidRPr="003B04AF" w:rsidRDefault="001B79EB" w:rsidP="003B04AF">
      <w:pPr>
        <w:pStyle w:val="Bullet1"/>
        <w:spacing w:before="0"/>
        <w:jc w:val="left"/>
        <w:rPr>
          <w:rFonts w:ascii="Arial" w:hAnsi="Arial" w:cs="Arial"/>
          <w:b/>
          <w:szCs w:val="24"/>
        </w:rPr>
      </w:pPr>
      <w:r w:rsidRPr="003B04AF">
        <w:rPr>
          <w:rFonts w:ascii="Arial" w:hAnsi="Arial" w:cs="Arial"/>
          <w:b/>
          <w:szCs w:val="24"/>
        </w:rPr>
        <w:t>&lt;Insert</w:t>
      </w:r>
      <w:r w:rsidR="00757827" w:rsidRPr="003B04AF">
        <w:rPr>
          <w:rFonts w:ascii="Arial" w:hAnsi="Arial" w:cs="Arial"/>
          <w:b/>
          <w:szCs w:val="24"/>
        </w:rPr>
        <w:t xml:space="preserve"> name of department(s) and/or organizations (e.g., social workers, chaplains,</w:t>
      </w:r>
      <w:r w:rsidR="00BB530F">
        <w:rPr>
          <w:rFonts w:ascii="Arial" w:hAnsi="Arial" w:cs="Arial"/>
          <w:b/>
          <w:szCs w:val="24"/>
        </w:rPr>
        <w:t xml:space="preserve"> and</w:t>
      </w:r>
      <w:r w:rsidR="00757827" w:rsidRPr="003B04AF">
        <w:rPr>
          <w:rFonts w:ascii="Arial" w:hAnsi="Arial" w:cs="Arial"/>
          <w:b/>
          <w:szCs w:val="24"/>
        </w:rPr>
        <w:t xml:space="preserve"> community mental he</w:t>
      </w:r>
      <w:r w:rsidRPr="003B04AF">
        <w:rPr>
          <w:rFonts w:ascii="Arial" w:hAnsi="Arial" w:cs="Arial"/>
          <w:b/>
          <w:szCs w:val="24"/>
        </w:rPr>
        <w:t>alth service organizations</w:t>
      </w:r>
      <w:r w:rsidR="00757827" w:rsidRPr="003B04AF">
        <w:rPr>
          <w:rFonts w:ascii="Arial" w:hAnsi="Arial" w:cs="Arial"/>
          <w:b/>
          <w:szCs w:val="24"/>
        </w:rPr>
        <w:t>)</w:t>
      </w:r>
      <w:r w:rsidR="00D52DBB">
        <w:rPr>
          <w:rFonts w:ascii="Arial" w:hAnsi="Arial" w:cs="Arial"/>
          <w:b/>
          <w:szCs w:val="24"/>
        </w:rPr>
        <w:t>&gt;</w:t>
      </w:r>
      <w:r w:rsidR="00757827" w:rsidRPr="003B04AF">
        <w:rPr>
          <w:rFonts w:ascii="Arial" w:hAnsi="Arial" w:cs="Arial"/>
          <w:b/>
          <w:szCs w:val="24"/>
        </w:rPr>
        <w:t xml:space="preserve"> </w:t>
      </w:r>
    </w:p>
    <w:p w:rsidR="003B04AF" w:rsidRPr="003B04AF" w:rsidRDefault="003B04AF" w:rsidP="003B04AF">
      <w:pPr>
        <w:pStyle w:val="Bullet1"/>
        <w:spacing w:before="0"/>
        <w:jc w:val="left"/>
        <w:rPr>
          <w:rFonts w:ascii="Arial" w:hAnsi="Arial" w:cs="Arial"/>
          <w:b/>
          <w:szCs w:val="24"/>
        </w:rPr>
      </w:pPr>
    </w:p>
    <w:p w:rsidR="00757827" w:rsidRPr="003B04AF" w:rsidRDefault="001B79EB" w:rsidP="003B04AF">
      <w:pPr>
        <w:pStyle w:val="Bullet1"/>
        <w:spacing w:before="0"/>
        <w:jc w:val="left"/>
        <w:rPr>
          <w:rFonts w:ascii="Arial" w:hAnsi="Arial" w:cs="Arial"/>
          <w:b/>
          <w:szCs w:val="24"/>
        </w:rPr>
      </w:pPr>
      <w:r w:rsidRPr="003B04AF">
        <w:rPr>
          <w:rFonts w:ascii="Arial" w:hAnsi="Arial" w:cs="Arial"/>
          <w:b/>
          <w:szCs w:val="24"/>
        </w:rPr>
        <w:t>&lt;Insert</w:t>
      </w:r>
      <w:r w:rsidR="00757827" w:rsidRPr="003B04AF">
        <w:rPr>
          <w:rFonts w:ascii="Arial" w:hAnsi="Arial" w:cs="Arial"/>
          <w:b/>
          <w:szCs w:val="24"/>
        </w:rPr>
        <w:t xml:space="preserve"> contact information for each</w:t>
      </w:r>
      <w:r w:rsidRPr="003B04AF">
        <w:rPr>
          <w:rFonts w:ascii="Arial" w:hAnsi="Arial" w:cs="Arial"/>
          <w:b/>
          <w:szCs w:val="24"/>
        </w:rPr>
        <w:t xml:space="preserve"> department/organization listed&gt;</w:t>
      </w:r>
    </w:p>
    <w:p w:rsidR="003B04AF" w:rsidRPr="003B04AF" w:rsidRDefault="003B04AF" w:rsidP="003B04AF">
      <w:pPr>
        <w:pStyle w:val="Bullet1"/>
        <w:spacing w:before="0"/>
        <w:jc w:val="left"/>
        <w:rPr>
          <w:rFonts w:ascii="Arial" w:hAnsi="Arial" w:cs="Arial"/>
          <w:b/>
          <w:szCs w:val="24"/>
        </w:rPr>
      </w:pPr>
    </w:p>
    <w:p w:rsidR="00855D85" w:rsidRPr="003B04AF" w:rsidRDefault="00855D85" w:rsidP="00CB7DED">
      <w:pPr>
        <w:pStyle w:val="Heading3"/>
      </w:pPr>
      <w:bookmarkStart w:id="35" w:name="_Toc477859612"/>
      <w:r w:rsidRPr="003B04AF">
        <w:t>Volunteer Needs</w:t>
      </w:r>
      <w:bookmarkEnd w:id="35"/>
    </w:p>
    <w:p w:rsidR="003B04AF" w:rsidRPr="003B04AF" w:rsidRDefault="003B04AF" w:rsidP="003B04AF">
      <w:pPr>
        <w:pStyle w:val="BodyText"/>
        <w:spacing w:before="0"/>
        <w:rPr>
          <w:rFonts w:ascii="Arial" w:hAnsi="Arial" w:cs="Arial"/>
          <w:szCs w:val="24"/>
        </w:rPr>
      </w:pPr>
    </w:p>
    <w:p w:rsidR="00994DF9" w:rsidRPr="00E04994" w:rsidRDefault="00E04994" w:rsidP="003B04AF">
      <w:pPr>
        <w:pStyle w:val="BodyText"/>
        <w:spacing w:before="0"/>
        <w:rPr>
          <w:rFonts w:ascii="Arial" w:hAnsi="Arial" w:cs="Arial"/>
          <w:b/>
          <w:szCs w:val="24"/>
        </w:rPr>
      </w:pPr>
      <w:r>
        <w:rPr>
          <w:rFonts w:ascii="Arial" w:hAnsi="Arial" w:cs="Arial"/>
          <w:b/>
          <w:szCs w:val="24"/>
        </w:rPr>
        <w:t>&lt;</w:t>
      </w:r>
      <w:r w:rsidR="00994DF9" w:rsidRPr="00E04994">
        <w:rPr>
          <w:rFonts w:ascii="Arial" w:hAnsi="Arial" w:cs="Arial"/>
          <w:b/>
          <w:szCs w:val="24"/>
        </w:rPr>
        <w:t>Insert</w:t>
      </w:r>
      <w:r>
        <w:rPr>
          <w:rFonts w:ascii="Arial" w:hAnsi="Arial" w:cs="Arial"/>
          <w:b/>
          <w:szCs w:val="24"/>
        </w:rPr>
        <w:t xml:space="preserve"> or reference</w:t>
      </w:r>
      <w:r w:rsidR="00994DF9" w:rsidRPr="00E04994">
        <w:rPr>
          <w:rFonts w:ascii="Arial" w:hAnsi="Arial" w:cs="Arial"/>
          <w:b/>
          <w:szCs w:val="24"/>
        </w:rPr>
        <w:t xml:space="preserve"> facility’s policy for credentialing, assigning to tasks, </w:t>
      </w:r>
      <w:r w:rsidR="003D6C2E">
        <w:rPr>
          <w:rFonts w:ascii="Arial" w:hAnsi="Arial" w:cs="Arial"/>
          <w:b/>
          <w:szCs w:val="24"/>
        </w:rPr>
        <w:t xml:space="preserve">and </w:t>
      </w:r>
      <w:r w:rsidR="00586767">
        <w:rPr>
          <w:rFonts w:ascii="Arial" w:hAnsi="Arial" w:cs="Arial"/>
          <w:b/>
          <w:szCs w:val="24"/>
        </w:rPr>
        <w:t>Just in Time Training</w:t>
      </w:r>
      <w:r>
        <w:rPr>
          <w:rFonts w:ascii="Arial" w:hAnsi="Arial" w:cs="Arial"/>
          <w:b/>
          <w:szCs w:val="24"/>
        </w:rPr>
        <w:t>&gt;</w:t>
      </w:r>
    </w:p>
    <w:p w:rsidR="003B04AF" w:rsidRPr="003B04AF" w:rsidRDefault="003B04AF" w:rsidP="003B04AF">
      <w:pPr>
        <w:pStyle w:val="BodyText"/>
        <w:spacing w:before="0"/>
        <w:rPr>
          <w:rFonts w:ascii="Arial" w:hAnsi="Arial" w:cs="Arial"/>
          <w:szCs w:val="24"/>
        </w:rPr>
      </w:pPr>
    </w:p>
    <w:p w:rsidR="00994DF9" w:rsidRPr="003B04AF" w:rsidRDefault="00994DF9" w:rsidP="00FE39F5">
      <w:pPr>
        <w:pStyle w:val="BodyText"/>
        <w:spacing w:before="0"/>
        <w:jc w:val="left"/>
        <w:rPr>
          <w:rFonts w:ascii="Arial" w:hAnsi="Arial" w:cs="Arial"/>
          <w:szCs w:val="24"/>
        </w:rPr>
      </w:pPr>
      <w:r w:rsidRPr="003B04AF">
        <w:rPr>
          <w:rFonts w:ascii="Arial" w:hAnsi="Arial" w:cs="Arial"/>
          <w:szCs w:val="24"/>
        </w:rPr>
        <w:t xml:space="preserve">Volunteer contact list can be found in </w:t>
      </w:r>
      <w:r w:rsidRPr="00FE39F5">
        <w:rPr>
          <w:rFonts w:ascii="Arial" w:hAnsi="Arial" w:cs="Arial"/>
          <w:szCs w:val="24"/>
        </w:rPr>
        <w:t>Annex</w:t>
      </w:r>
      <w:r w:rsidR="007E647F">
        <w:rPr>
          <w:rFonts w:ascii="Arial" w:hAnsi="Arial" w:cs="Arial"/>
          <w:szCs w:val="24"/>
        </w:rPr>
        <w:t xml:space="preserve"> A: Communications, Attachment 2:</w:t>
      </w:r>
      <w:r w:rsidRPr="00FE39F5">
        <w:rPr>
          <w:rFonts w:ascii="Arial" w:hAnsi="Arial" w:cs="Arial"/>
          <w:szCs w:val="24"/>
        </w:rPr>
        <w:t xml:space="preserve"> Table </w:t>
      </w:r>
      <w:r w:rsidR="007E647F">
        <w:rPr>
          <w:rFonts w:ascii="Arial" w:hAnsi="Arial" w:cs="Arial"/>
          <w:szCs w:val="24"/>
        </w:rPr>
        <w:t>3.</w:t>
      </w:r>
    </w:p>
    <w:p w:rsidR="003B04AF" w:rsidRDefault="003B04AF">
      <w:pPr>
        <w:rPr>
          <w:rFonts w:ascii="Arial" w:hAnsi="Arial" w:cs="Arial"/>
          <w:szCs w:val="24"/>
        </w:rPr>
      </w:pPr>
      <w:r>
        <w:rPr>
          <w:rFonts w:ascii="Arial" w:hAnsi="Arial" w:cs="Arial"/>
          <w:szCs w:val="24"/>
        </w:rPr>
        <w:br w:type="page"/>
      </w:r>
    </w:p>
    <w:p w:rsidR="001B79EB" w:rsidRPr="003B04AF" w:rsidRDefault="003B04AF" w:rsidP="00CA22D5">
      <w:pPr>
        <w:pStyle w:val="Heading2"/>
      </w:pPr>
      <w:bookmarkStart w:id="36" w:name="_Toc477859613"/>
      <w:r w:rsidRPr="003B04AF">
        <w:t>PATIENT MANAGEMENT IN AN EMERGENCY</w:t>
      </w:r>
      <w:bookmarkEnd w:id="36"/>
    </w:p>
    <w:p w:rsidR="003B04AF" w:rsidRPr="003B04AF" w:rsidRDefault="003B04AF" w:rsidP="003B04AF">
      <w:pPr>
        <w:pStyle w:val="BodyText"/>
        <w:spacing w:before="0"/>
        <w:rPr>
          <w:rFonts w:ascii="Arial" w:hAnsi="Arial" w:cs="Arial"/>
          <w:szCs w:val="24"/>
        </w:rPr>
      </w:pPr>
    </w:p>
    <w:p w:rsidR="005A0797" w:rsidRPr="003B04AF" w:rsidRDefault="005A0797" w:rsidP="004E6117">
      <w:pPr>
        <w:pStyle w:val="Heading3"/>
        <w:numPr>
          <w:ilvl w:val="0"/>
          <w:numId w:val="57"/>
        </w:numPr>
        <w:ind w:left="360"/>
      </w:pPr>
      <w:bookmarkStart w:id="37" w:name="_Toc477859614"/>
      <w:r w:rsidRPr="003B04AF">
        <w:t>Patient Scheduling, Triage/Assessment, Treatment, Transfer</w:t>
      </w:r>
      <w:r w:rsidR="00075E1B">
        <w:t>,</w:t>
      </w:r>
      <w:r w:rsidRPr="003B04AF">
        <w:t xml:space="preserve"> and Discharge</w:t>
      </w:r>
      <w:bookmarkEnd w:id="37"/>
    </w:p>
    <w:p w:rsidR="003B04AF" w:rsidRPr="003B04AF" w:rsidRDefault="003B04AF" w:rsidP="003B04AF">
      <w:pPr>
        <w:pStyle w:val="BodyText"/>
        <w:spacing w:before="0"/>
        <w:jc w:val="left"/>
        <w:rPr>
          <w:rFonts w:ascii="Arial" w:hAnsi="Arial" w:cs="Arial"/>
          <w:szCs w:val="24"/>
        </w:rPr>
      </w:pPr>
    </w:p>
    <w:p w:rsidR="00B5591F" w:rsidRDefault="00B5591F" w:rsidP="00B5591F">
      <w:pPr>
        <w:pStyle w:val="BodyText"/>
        <w:spacing w:before="0"/>
        <w:jc w:val="left"/>
        <w:rPr>
          <w:rFonts w:ascii="Arial" w:hAnsi="Arial" w:cs="Arial"/>
          <w:szCs w:val="24"/>
        </w:rPr>
      </w:pPr>
      <w:r>
        <w:rPr>
          <w:rFonts w:ascii="Arial" w:hAnsi="Arial" w:cs="Arial"/>
          <w:szCs w:val="24"/>
        </w:rPr>
        <w:t>When there is a disaster, t</w:t>
      </w:r>
      <w:r w:rsidRPr="00125E8B">
        <w:rPr>
          <w:rFonts w:ascii="Arial" w:hAnsi="Arial" w:cs="Arial"/>
          <w:szCs w:val="24"/>
        </w:rPr>
        <w:t xml:space="preserve">he </w:t>
      </w:r>
      <w:r w:rsidRPr="00125E8B">
        <w:rPr>
          <w:rFonts w:ascii="Arial" w:hAnsi="Arial" w:cs="Arial"/>
          <w:b/>
          <w:szCs w:val="24"/>
        </w:rPr>
        <w:t>&lt;Insert position title&gt;</w:t>
      </w:r>
      <w:r w:rsidRPr="00125E8B">
        <w:rPr>
          <w:rFonts w:ascii="Arial" w:hAnsi="Arial" w:cs="Arial"/>
          <w:szCs w:val="24"/>
        </w:rPr>
        <w:t xml:space="preserve"> will inform</w:t>
      </w:r>
      <w:r w:rsidR="00075E1B">
        <w:rPr>
          <w:rFonts w:ascii="Arial" w:hAnsi="Arial" w:cs="Arial"/>
          <w:szCs w:val="24"/>
        </w:rPr>
        <w:t xml:space="preserve"> the</w:t>
      </w:r>
      <w:r w:rsidRPr="00125E8B">
        <w:rPr>
          <w:rFonts w:ascii="Arial" w:hAnsi="Arial" w:cs="Arial"/>
          <w:szCs w:val="24"/>
        </w:rPr>
        <w:t xml:space="preserve"> </w:t>
      </w:r>
      <w:r w:rsidRPr="00125E8B">
        <w:rPr>
          <w:rFonts w:ascii="Arial" w:hAnsi="Arial" w:cs="Arial"/>
          <w:b/>
          <w:szCs w:val="24"/>
        </w:rPr>
        <w:t xml:space="preserve">&lt;Insert </w:t>
      </w:r>
      <w:r w:rsidR="00075E1B">
        <w:rPr>
          <w:rFonts w:ascii="Arial" w:hAnsi="Arial" w:cs="Arial"/>
          <w:b/>
          <w:szCs w:val="24"/>
        </w:rPr>
        <w:t>l</w:t>
      </w:r>
      <w:r w:rsidRPr="00125E8B">
        <w:rPr>
          <w:rFonts w:ascii="Arial" w:hAnsi="Arial" w:cs="Arial"/>
          <w:b/>
          <w:szCs w:val="24"/>
        </w:rPr>
        <w:t xml:space="preserve">ocal </w:t>
      </w:r>
      <w:r w:rsidR="00075E1B">
        <w:rPr>
          <w:rFonts w:ascii="Arial" w:hAnsi="Arial" w:cs="Arial"/>
          <w:b/>
          <w:szCs w:val="24"/>
        </w:rPr>
        <w:t>e</w:t>
      </w:r>
      <w:r w:rsidRPr="00125E8B">
        <w:rPr>
          <w:rFonts w:ascii="Arial" w:hAnsi="Arial" w:cs="Arial"/>
          <w:b/>
          <w:szCs w:val="24"/>
        </w:rPr>
        <w:t xml:space="preserve">mergency management </w:t>
      </w:r>
      <w:r w:rsidR="00075E1B">
        <w:rPr>
          <w:rFonts w:ascii="Arial" w:hAnsi="Arial" w:cs="Arial"/>
          <w:b/>
          <w:szCs w:val="24"/>
        </w:rPr>
        <w:t>a</w:t>
      </w:r>
      <w:r w:rsidRPr="00125E8B">
        <w:rPr>
          <w:rFonts w:ascii="Arial" w:hAnsi="Arial" w:cs="Arial"/>
          <w:b/>
          <w:szCs w:val="24"/>
        </w:rPr>
        <w:t>gency&gt;</w:t>
      </w:r>
      <w:r w:rsidRPr="00125E8B">
        <w:rPr>
          <w:rFonts w:ascii="Arial" w:hAnsi="Arial" w:cs="Arial"/>
          <w:szCs w:val="24"/>
        </w:rPr>
        <w:t xml:space="preserve"> of the ability of the </w:t>
      </w:r>
      <w:r w:rsidR="00075E1B">
        <w:rPr>
          <w:rFonts w:ascii="Arial" w:hAnsi="Arial" w:cs="Arial"/>
          <w:szCs w:val="24"/>
        </w:rPr>
        <w:t>r</w:t>
      </w:r>
      <w:r w:rsidR="007B2140">
        <w:rPr>
          <w:rFonts w:ascii="Arial" w:hAnsi="Arial" w:cs="Arial"/>
          <w:szCs w:val="24"/>
        </w:rPr>
        <w:t xml:space="preserve">ehabilitation </w:t>
      </w:r>
      <w:r w:rsidR="00075E1B">
        <w:rPr>
          <w:rFonts w:ascii="Arial" w:hAnsi="Arial" w:cs="Arial"/>
          <w:szCs w:val="24"/>
        </w:rPr>
        <w:t>f</w:t>
      </w:r>
      <w:r w:rsidR="0036236F">
        <w:rPr>
          <w:rFonts w:ascii="Arial" w:hAnsi="Arial" w:cs="Arial"/>
          <w:szCs w:val="24"/>
        </w:rPr>
        <w:t>acility</w:t>
      </w:r>
      <w:r w:rsidR="00337F8A">
        <w:rPr>
          <w:rFonts w:ascii="Arial" w:hAnsi="Arial" w:cs="Arial"/>
          <w:szCs w:val="24"/>
        </w:rPr>
        <w:t xml:space="preserve"> </w:t>
      </w:r>
      <w:r w:rsidRPr="00125E8B">
        <w:rPr>
          <w:rFonts w:ascii="Arial" w:hAnsi="Arial" w:cs="Arial"/>
          <w:szCs w:val="24"/>
        </w:rPr>
        <w:t xml:space="preserve">to render aid and the type of aid. </w:t>
      </w:r>
    </w:p>
    <w:p w:rsidR="00B5591F" w:rsidRDefault="00B5591F" w:rsidP="00B5591F">
      <w:pPr>
        <w:pStyle w:val="BodyText"/>
        <w:spacing w:before="0"/>
        <w:jc w:val="left"/>
        <w:rPr>
          <w:rFonts w:ascii="Arial" w:hAnsi="Arial" w:cs="Arial"/>
          <w:szCs w:val="24"/>
        </w:rPr>
      </w:pPr>
    </w:p>
    <w:p w:rsidR="001B79EB" w:rsidRDefault="00B5591F" w:rsidP="003B04AF">
      <w:pPr>
        <w:pStyle w:val="BodyText"/>
        <w:spacing w:before="0"/>
        <w:jc w:val="left"/>
        <w:rPr>
          <w:rFonts w:ascii="Arial" w:hAnsi="Arial" w:cs="Arial"/>
          <w:szCs w:val="24"/>
        </w:rPr>
      </w:pPr>
      <w:r w:rsidRPr="00D46A53">
        <w:rPr>
          <w:rFonts w:ascii="Arial" w:hAnsi="Arial" w:cs="Arial"/>
        </w:rPr>
        <w:t>In the event of an emergency affecting the facility,</w:t>
      </w:r>
      <w:r w:rsidR="004C55E4">
        <w:rPr>
          <w:rFonts w:ascii="Arial" w:hAnsi="Arial" w:cs="Arial"/>
        </w:rPr>
        <w:t xml:space="preserve"> the</w:t>
      </w:r>
      <w:r w:rsidRPr="00D46A53">
        <w:rPr>
          <w:rFonts w:ascii="Arial" w:hAnsi="Arial" w:cs="Arial"/>
        </w:rPr>
        <w:t xml:space="preserve"> </w:t>
      </w:r>
      <w:r w:rsidRPr="00D46A53">
        <w:rPr>
          <w:rFonts w:ascii="Arial" w:hAnsi="Arial" w:cs="Arial"/>
          <w:b/>
          <w:i/>
        </w:rPr>
        <w:t>&lt;</w:t>
      </w:r>
      <w:r w:rsidRPr="00D46A53">
        <w:rPr>
          <w:rFonts w:ascii="Arial" w:hAnsi="Arial" w:cs="Arial"/>
          <w:b/>
        </w:rPr>
        <w:t>Insert position title and</w:t>
      </w:r>
      <w:r w:rsidRPr="00D46A53">
        <w:rPr>
          <w:rFonts w:ascii="Arial" w:hAnsi="Arial" w:cs="Arial"/>
          <w:b/>
          <w:caps/>
        </w:rPr>
        <w:t>/</w:t>
      </w:r>
      <w:r w:rsidRPr="00D46A53">
        <w:rPr>
          <w:rFonts w:ascii="Arial" w:hAnsi="Arial" w:cs="Arial"/>
          <w:b/>
        </w:rPr>
        <w:t>or department(s</w:t>
      </w:r>
      <w:r w:rsidRPr="00D46A53">
        <w:rPr>
          <w:rFonts w:ascii="Arial" w:hAnsi="Arial" w:cs="Arial"/>
          <w:b/>
          <w:caps/>
        </w:rPr>
        <w:t>)&gt;</w:t>
      </w:r>
      <w:r w:rsidRPr="00D46A53">
        <w:rPr>
          <w:rFonts w:ascii="Arial" w:hAnsi="Arial" w:cs="Arial"/>
          <w:i/>
        </w:rPr>
        <w:t xml:space="preserve"> </w:t>
      </w:r>
      <w:r w:rsidRPr="00D46A53">
        <w:rPr>
          <w:rFonts w:ascii="Arial" w:hAnsi="Arial" w:cs="Arial"/>
        </w:rPr>
        <w:t xml:space="preserve">will assess staffing and </w:t>
      </w:r>
      <w:r>
        <w:rPr>
          <w:rFonts w:ascii="Arial" w:hAnsi="Arial" w:cs="Arial"/>
        </w:rPr>
        <w:t>patient</w:t>
      </w:r>
      <w:r w:rsidRPr="00D46A53">
        <w:rPr>
          <w:rFonts w:ascii="Arial" w:hAnsi="Arial" w:cs="Arial"/>
        </w:rPr>
        <w:t xml:space="preserve"> care capacity. Additional staff will be called upon to assist in managing the needs and evacuation of </w:t>
      </w:r>
      <w:r>
        <w:rPr>
          <w:rFonts w:ascii="Arial" w:hAnsi="Arial" w:cs="Arial"/>
        </w:rPr>
        <w:t>patients</w:t>
      </w:r>
      <w:r w:rsidRPr="00D46A53">
        <w:rPr>
          <w:rFonts w:ascii="Arial" w:hAnsi="Arial" w:cs="Arial"/>
        </w:rPr>
        <w:t xml:space="preserve"> as necessary. </w:t>
      </w:r>
      <w:r>
        <w:rPr>
          <w:rFonts w:ascii="Arial" w:hAnsi="Arial" w:cs="Arial"/>
        </w:rPr>
        <w:t>Nursing</w:t>
      </w:r>
      <w:r w:rsidRPr="00D46A53">
        <w:rPr>
          <w:rFonts w:ascii="Arial" w:hAnsi="Arial" w:cs="Arial"/>
        </w:rPr>
        <w:t xml:space="preserve"> staff will assess the needs of </w:t>
      </w:r>
      <w:r>
        <w:rPr>
          <w:rFonts w:ascii="Arial" w:hAnsi="Arial" w:cs="Arial"/>
        </w:rPr>
        <w:t>patients</w:t>
      </w:r>
      <w:r w:rsidRPr="00D46A53">
        <w:rPr>
          <w:rFonts w:ascii="Arial" w:hAnsi="Arial" w:cs="Arial"/>
        </w:rPr>
        <w:t xml:space="preserve"> and provide appropriate care. </w:t>
      </w:r>
      <w:r>
        <w:rPr>
          <w:rFonts w:ascii="Arial" w:hAnsi="Arial" w:cs="Arial"/>
        </w:rPr>
        <w:t>Patient</w:t>
      </w:r>
      <w:r w:rsidRPr="00D46A53">
        <w:rPr>
          <w:rFonts w:ascii="Arial" w:hAnsi="Arial" w:cs="Arial"/>
        </w:rPr>
        <w:t xml:space="preserve"> admissions to the </w:t>
      </w:r>
      <w:r>
        <w:rPr>
          <w:rFonts w:ascii="Arial" w:hAnsi="Arial" w:cs="Arial"/>
        </w:rPr>
        <w:t>facility</w:t>
      </w:r>
      <w:r w:rsidRPr="00D46A53">
        <w:rPr>
          <w:rFonts w:ascii="Arial" w:hAnsi="Arial" w:cs="Arial"/>
        </w:rPr>
        <w:t xml:space="preserve"> may be curtailed until the emergency situation has subsided. If evacuation is called for, </w:t>
      </w:r>
      <w:r>
        <w:rPr>
          <w:rFonts w:ascii="Arial" w:hAnsi="Arial" w:cs="Arial"/>
        </w:rPr>
        <w:t>patient</w:t>
      </w:r>
      <w:r w:rsidRPr="00D46A53">
        <w:rPr>
          <w:rFonts w:ascii="Arial" w:hAnsi="Arial" w:cs="Arial"/>
        </w:rPr>
        <w:t xml:space="preserve"> care will be coordinated with the receiving facility.</w:t>
      </w:r>
    </w:p>
    <w:p w:rsidR="003B04AF" w:rsidRPr="003B04AF" w:rsidRDefault="003B04AF" w:rsidP="003B04AF">
      <w:pPr>
        <w:pStyle w:val="BodyText"/>
        <w:spacing w:before="0"/>
        <w:jc w:val="left"/>
        <w:rPr>
          <w:rFonts w:ascii="Arial" w:hAnsi="Arial" w:cs="Arial"/>
          <w:szCs w:val="24"/>
        </w:rPr>
      </w:pPr>
    </w:p>
    <w:p w:rsidR="005A0797" w:rsidRPr="003B04AF" w:rsidRDefault="004C55E4" w:rsidP="00CB7DED">
      <w:pPr>
        <w:pStyle w:val="Heading3"/>
      </w:pPr>
      <w:bookmarkStart w:id="38" w:name="_Toc477859615"/>
      <w:r>
        <w:t>Functional/Access Needs Populations</w:t>
      </w:r>
      <w:bookmarkEnd w:id="38"/>
    </w:p>
    <w:p w:rsidR="003B04AF" w:rsidRPr="003B04AF" w:rsidRDefault="003B04AF" w:rsidP="003B04AF">
      <w:pPr>
        <w:pStyle w:val="BodyText"/>
        <w:spacing w:before="0"/>
        <w:jc w:val="left"/>
        <w:rPr>
          <w:rFonts w:ascii="Arial" w:hAnsi="Arial" w:cs="Arial"/>
          <w:szCs w:val="24"/>
        </w:rPr>
      </w:pPr>
    </w:p>
    <w:p w:rsidR="005A0797" w:rsidRPr="003B04AF" w:rsidRDefault="004C55E4" w:rsidP="003B04AF">
      <w:pPr>
        <w:pStyle w:val="BodyText"/>
        <w:spacing w:before="0"/>
        <w:jc w:val="left"/>
        <w:rPr>
          <w:rFonts w:ascii="Arial" w:hAnsi="Arial" w:cs="Arial"/>
          <w:szCs w:val="24"/>
        </w:rPr>
      </w:pPr>
      <w:r>
        <w:rPr>
          <w:rFonts w:ascii="Arial" w:hAnsi="Arial" w:cs="Arial"/>
          <w:szCs w:val="24"/>
        </w:rPr>
        <w:t>Functional/access needs</w:t>
      </w:r>
      <w:r w:rsidRPr="003B04AF">
        <w:rPr>
          <w:rFonts w:ascii="Arial" w:hAnsi="Arial" w:cs="Arial"/>
          <w:szCs w:val="24"/>
        </w:rPr>
        <w:t xml:space="preserve"> </w:t>
      </w:r>
      <w:r w:rsidR="005A0797" w:rsidRPr="003B04AF">
        <w:rPr>
          <w:rFonts w:ascii="Arial" w:hAnsi="Arial" w:cs="Arial"/>
          <w:szCs w:val="24"/>
        </w:rPr>
        <w:t>populations are patients who are pediatric, geriatric, disabled</w:t>
      </w:r>
      <w:r>
        <w:rPr>
          <w:rFonts w:ascii="Arial" w:hAnsi="Arial" w:cs="Arial"/>
          <w:szCs w:val="24"/>
        </w:rPr>
        <w:t>,</w:t>
      </w:r>
      <w:r w:rsidR="005A0797" w:rsidRPr="003B04AF">
        <w:rPr>
          <w:rFonts w:ascii="Arial" w:hAnsi="Arial" w:cs="Arial"/>
          <w:szCs w:val="24"/>
        </w:rPr>
        <w:t xml:space="preserve"> or have serious chronic conditions or addictions. As these patients are identified in the triage process, they will be linked with needed </w:t>
      </w:r>
      <w:r>
        <w:rPr>
          <w:rFonts w:ascii="Arial" w:hAnsi="Arial" w:cs="Arial"/>
          <w:szCs w:val="24"/>
        </w:rPr>
        <w:t>r</w:t>
      </w:r>
      <w:r w:rsidR="007B2140">
        <w:rPr>
          <w:rFonts w:ascii="Arial" w:hAnsi="Arial" w:cs="Arial"/>
          <w:szCs w:val="24"/>
        </w:rPr>
        <w:t xml:space="preserve">ehabilitation </w:t>
      </w:r>
      <w:r>
        <w:rPr>
          <w:rFonts w:ascii="Arial" w:hAnsi="Arial" w:cs="Arial"/>
          <w:szCs w:val="24"/>
        </w:rPr>
        <w:t xml:space="preserve">facility </w:t>
      </w:r>
      <w:r w:rsidR="005A0797" w:rsidRPr="003B04AF">
        <w:rPr>
          <w:rFonts w:ascii="Arial" w:hAnsi="Arial" w:cs="Arial"/>
          <w:szCs w:val="24"/>
        </w:rPr>
        <w:t xml:space="preserve">services. For those services the </w:t>
      </w:r>
      <w:r>
        <w:rPr>
          <w:rFonts w:ascii="Arial" w:hAnsi="Arial" w:cs="Arial"/>
          <w:szCs w:val="24"/>
        </w:rPr>
        <w:t>r</w:t>
      </w:r>
      <w:r w:rsidR="007B2140">
        <w:rPr>
          <w:rFonts w:ascii="Arial" w:hAnsi="Arial" w:cs="Arial"/>
          <w:szCs w:val="24"/>
        </w:rPr>
        <w:t xml:space="preserve">ehabilitation </w:t>
      </w:r>
      <w:r>
        <w:rPr>
          <w:rFonts w:ascii="Arial" w:hAnsi="Arial" w:cs="Arial"/>
          <w:szCs w:val="24"/>
        </w:rPr>
        <w:t>f</w:t>
      </w:r>
      <w:r w:rsidR="0036236F">
        <w:rPr>
          <w:rFonts w:ascii="Arial" w:hAnsi="Arial" w:cs="Arial"/>
          <w:szCs w:val="24"/>
        </w:rPr>
        <w:t>acility</w:t>
      </w:r>
      <w:r w:rsidR="005A0797" w:rsidRPr="003B04AF">
        <w:rPr>
          <w:rFonts w:ascii="Arial" w:hAnsi="Arial" w:cs="Arial"/>
          <w:szCs w:val="24"/>
        </w:rPr>
        <w:t xml:space="preserve"> cannot provide, </w:t>
      </w:r>
      <w:r w:rsidR="006D6540" w:rsidRPr="003B04AF">
        <w:rPr>
          <w:rFonts w:ascii="Arial" w:hAnsi="Arial" w:cs="Arial"/>
          <w:szCs w:val="24"/>
        </w:rPr>
        <w:t>s</w:t>
      </w:r>
      <w:r w:rsidR="005A0797" w:rsidRPr="003B04AF">
        <w:rPr>
          <w:rFonts w:ascii="Arial" w:hAnsi="Arial" w:cs="Arial"/>
          <w:szCs w:val="24"/>
        </w:rPr>
        <w:t xml:space="preserve">ocial </w:t>
      </w:r>
      <w:r w:rsidR="006D6540" w:rsidRPr="003B04AF">
        <w:rPr>
          <w:rFonts w:ascii="Arial" w:hAnsi="Arial" w:cs="Arial"/>
          <w:szCs w:val="24"/>
        </w:rPr>
        <w:t>s</w:t>
      </w:r>
      <w:r w:rsidR="005A0797" w:rsidRPr="003B04AF">
        <w:rPr>
          <w:rFonts w:ascii="Arial" w:hAnsi="Arial" w:cs="Arial"/>
          <w:szCs w:val="24"/>
        </w:rPr>
        <w:t xml:space="preserve">ervice personnel will assist the patient by linking them with healthcare or social service agencies </w:t>
      </w:r>
      <w:r w:rsidR="001B79EB" w:rsidRPr="003B04AF">
        <w:rPr>
          <w:rFonts w:ascii="Arial" w:hAnsi="Arial" w:cs="Arial"/>
          <w:szCs w:val="24"/>
        </w:rPr>
        <w:t>that</w:t>
      </w:r>
      <w:r w:rsidR="005A0797" w:rsidRPr="003B04AF">
        <w:rPr>
          <w:rFonts w:ascii="Arial" w:hAnsi="Arial" w:cs="Arial"/>
          <w:szCs w:val="24"/>
        </w:rPr>
        <w:t xml:space="preserve"> can provide the assistance the patient requires.</w:t>
      </w:r>
    </w:p>
    <w:p w:rsidR="00C10569" w:rsidRPr="00FB41BB" w:rsidRDefault="000455CD" w:rsidP="00C10569">
      <w:pPr>
        <w:pStyle w:val="Heading2"/>
      </w:pPr>
      <w:r>
        <w:br w:type="page"/>
      </w:r>
      <w:bookmarkStart w:id="39" w:name="_Toc477859616"/>
      <w:r w:rsidR="00C10569" w:rsidRPr="00FB41BB">
        <w:t>UTILITIES AND SUPPLIES</w:t>
      </w:r>
      <w:bookmarkEnd w:id="39"/>
    </w:p>
    <w:p w:rsidR="00C10569" w:rsidRPr="00FB41BB" w:rsidRDefault="00C10569" w:rsidP="00C10569">
      <w:pPr>
        <w:pStyle w:val="BodyText"/>
        <w:spacing w:before="0"/>
        <w:rPr>
          <w:rFonts w:ascii="Arial" w:hAnsi="Arial" w:cs="Arial"/>
          <w:szCs w:val="24"/>
        </w:rPr>
      </w:pPr>
    </w:p>
    <w:p w:rsidR="00E7673C" w:rsidRPr="00FB41BB" w:rsidRDefault="00E7673C" w:rsidP="004E6117">
      <w:pPr>
        <w:pStyle w:val="Heading3"/>
        <w:numPr>
          <w:ilvl w:val="0"/>
          <w:numId w:val="58"/>
        </w:numPr>
        <w:ind w:left="360"/>
      </w:pPr>
      <w:bookmarkStart w:id="40" w:name="_Toc445901894"/>
      <w:bookmarkStart w:id="41" w:name="_Toc477859617"/>
      <w:r w:rsidRPr="00FB41BB">
        <w:t>Power</w:t>
      </w:r>
      <w:bookmarkEnd w:id="40"/>
      <w:bookmarkEnd w:id="41"/>
    </w:p>
    <w:p w:rsidR="00E7673C" w:rsidRPr="00FB41BB" w:rsidRDefault="00E7673C" w:rsidP="00E7673C">
      <w:pPr>
        <w:pStyle w:val="BodyText"/>
        <w:spacing w:before="0"/>
        <w:jc w:val="left"/>
        <w:rPr>
          <w:rFonts w:ascii="Arial" w:hAnsi="Arial" w:cs="Arial"/>
          <w:szCs w:val="24"/>
        </w:rPr>
      </w:pPr>
    </w:p>
    <w:p w:rsidR="00E7673C" w:rsidRPr="00FB41BB" w:rsidRDefault="00E7673C" w:rsidP="00E7673C">
      <w:pPr>
        <w:pStyle w:val="BodyText"/>
        <w:spacing w:before="0"/>
        <w:jc w:val="left"/>
        <w:rPr>
          <w:rFonts w:ascii="Arial" w:hAnsi="Arial" w:cs="Arial"/>
          <w:szCs w:val="24"/>
        </w:rPr>
      </w:pPr>
      <w:r w:rsidRPr="00FB41BB">
        <w:rPr>
          <w:rFonts w:ascii="Arial" w:hAnsi="Arial" w:cs="Arial"/>
          <w:szCs w:val="24"/>
        </w:rPr>
        <w:t xml:space="preserve">In the event of an outage, the emergency generator will provide power to designated areas of the facility. The </w:t>
      </w:r>
      <w:r w:rsidRPr="00FB41BB">
        <w:rPr>
          <w:rFonts w:ascii="Arial" w:hAnsi="Arial" w:cs="Arial"/>
          <w:b/>
          <w:szCs w:val="24"/>
        </w:rPr>
        <w:t>&lt;Insert position title and/or department(s)&gt;</w:t>
      </w:r>
      <w:r w:rsidRPr="00FB41BB">
        <w:rPr>
          <w:rFonts w:ascii="Arial" w:hAnsi="Arial" w:cs="Arial"/>
          <w:szCs w:val="24"/>
        </w:rPr>
        <w:t xml:space="preserve"> will call the power company to report the outage and get an estimated time that the power will be restored. The </w:t>
      </w:r>
      <w:r w:rsidRPr="00FB41BB">
        <w:rPr>
          <w:rFonts w:ascii="Arial" w:hAnsi="Arial" w:cs="Arial"/>
          <w:b/>
          <w:szCs w:val="24"/>
        </w:rPr>
        <w:t>&lt;Insert position title and/or department(s)&gt;</w:t>
      </w:r>
      <w:r w:rsidRPr="00FB41BB">
        <w:rPr>
          <w:rFonts w:ascii="Arial" w:hAnsi="Arial" w:cs="Arial"/>
          <w:szCs w:val="24"/>
        </w:rPr>
        <w:t xml:space="preserve"> will notify all departments of the power failure and the status of repair. In the event a power failure happens after normal business hours, the </w:t>
      </w:r>
      <w:r w:rsidRPr="00FB41BB">
        <w:rPr>
          <w:rFonts w:ascii="Arial" w:hAnsi="Arial" w:cs="Arial"/>
          <w:b/>
          <w:szCs w:val="24"/>
        </w:rPr>
        <w:t xml:space="preserve">&lt;Insert position title (e.g., Dispatcher) and/or department(s)&gt; </w:t>
      </w:r>
      <w:r w:rsidRPr="00FB41BB">
        <w:rPr>
          <w:rFonts w:ascii="Arial" w:hAnsi="Arial" w:cs="Arial"/>
          <w:szCs w:val="24"/>
        </w:rPr>
        <w:t xml:space="preserve">will immediately notify the </w:t>
      </w:r>
      <w:r w:rsidRPr="00FB41BB">
        <w:rPr>
          <w:rFonts w:ascii="Arial" w:hAnsi="Arial" w:cs="Arial"/>
          <w:b/>
          <w:szCs w:val="24"/>
        </w:rPr>
        <w:t>&lt;Insert position title and/or department(s)&gt;</w:t>
      </w:r>
      <w:r w:rsidRPr="00FB41BB">
        <w:rPr>
          <w:rFonts w:ascii="Arial" w:hAnsi="Arial" w:cs="Arial"/>
          <w:szCs w:val="24"/>
        </w:rPr>
        <w:t xml:space="preserve"> to report the outage.</w:t>
      </w:r>
    </w:p>
    <w:p w:rsidR="003D2D9C" w:rsidRDefault="003D2D9C" w:rsidP="003D2D9C">
      <w:pPr>
        <w:pStyle w:val="Caption"/>
        <w:keepNext/>
      </w:pPr>
    </w:p>
    <w:p w:rsidR="003D2D9C" w:rsidRDefault="003D2D9C" w:rsidP="003D2D9C">
      <w:pPr>
        <w:pStyle w:val="Caption"/>
        <w:keepNext/>
      </w:pPr>
      <w:bookmarkStart w:id="42" w:name="_Toc477865530"/>
      <w:r>
        <w:t xml:space="preserve">Table </w:t>
      </w:r>
      <w:fldSimple w:instr=" SEQ Table \* ARABIC ">
        <w:r w:rsidR="00816AF9">
          <w:rPr>
            <w:noProof/>
          </w:rPr>
          <w:t>7</w:t>
        </w:r>
      </w:fldSimple>
      <w:r>
        <w:t>: Generator Details</w:t>
      </w:r>
      <w:bookmarkEnd w:id="42"/>
    </w:p>
    <w:tbl>
      <w:tblPr>
        <w:tblW w:w="9119" w:type="dxa"/>
        <w:tblInd w:w="108" w:type="dxa"/>
        <w:tblLayout w:type="fixed"/>
        <w:tblLook w:val="0000"/>
      </w:tblPr>
      <w:tblGrid>
        <w:gridCol w:w="3224"/>
        <w:gridCol w:w="1965"/>
        <w:gridCol w:w="1965"/>
        <w:gridCol w:w="1965"/>
      </w:tblGrid>
      <w:tr w:rsidR="00E7673C" w:rsidRPr="00FB41BB" w:rsidTr="00AC23C4">
        <w:trPr>
          <w:trHeight w:val="354"/>
        </w:trPr>
        <w:tc>
          <w:tcPr>
            <w:tcW w:w="3224" w:type="dxa"/>
            <w:tcBorders>
              <w:top w:val="single" w:sz="4" w:space="0" w:color="auto"/>
              <w:left w:val="single" w:sz="4" w:space="0" w:color="auto"/>
              <w:bottom w:val="single" w:sz="4" w:space="0" w:color="auto"/>
              <w:right w:val="single" w:sz="4" w:space="0" w:color="auto"/>
            </w:tcBorders>
            <w:shd w:val="clear" w:color="auto" w:fill="244061" w:themeFill="accent1" w:themeFillShade="80"/>
            <w:noWrap/>
            <w:vAlign w:val="center"/>
          </w:tcPr>
          <w:p w:rsidR="00E7673C" w:rsidRPr="00FB41BB" w:rsidRDefault="00E7673C" w:rsidP="00FB54A1">
            <w:pPr>
              <w:rPr>
                <w:rFonts w:ascii="Arial" w:hAnsi="Arial" w:cs="Arial"/>
                <w:b/>
                <w:color w:val="FFFFFF"/>
                <w:szCs w:val="24"/>
              </w:rPr>
            </w:pPr>
            <w:r w:rsidRPr="00FB41BB">
              <w:rPr>
                <w:rFonts w:ascii="Arial" w:hAnsi="Arial" w:cs="Arial"/>
                <w:b/>
                <w:color w:val="FFFFFF"/>
                <w:szCs w:val="24"/>
              </w:rPr>
              <w:t>Generator Details</w:t>
            </w:r>
          </w:p>
        </w:tc>
        <w:tc>
          <w:tcPr>
            <w:tcW w:w="1965"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E7673C" w:rsidRPr="00FB41BB" w:rsidRDefault="00E7673C" w:rsidP="00F759BE">
            <w:pPr>
              <w:jc w:val="center"/>
              <w:rPr>
                <w:rFonts w:ascii="Arial" w:hAnsi="Arial" w:cs="Arial"/>
                <w:b/>
                <w:color w:val="FFFFFF"/>
                <w:szCs w:val="24"/>
              </w:rPr>
            </w:pPr>
            <w:r w:rsidRPr="00FB41BB">
              <w:rPr>
                <w:rFonts w:ascii="Arial" w:hAnsi="Arial" w:cs="Arial"/>
                <w:b/>
                <w:color w:val="FFFFFF"/>
                <w:szCs w:val="24"/>
              </w:rPr>
              <w:t>Generator 1</w:t>
            </w:r>
          </w:p>
        </w:tc>
        <w:tc>
          <w:tcPr>
            <w:tcW w:w="1965"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E7673C" w:rsidRPr="00FB41BB" w:rsidRDefault="00E7673C" w:rsidP="00F759BE">
            <w:pPr>
              <w:jc w:val="center"/>
              <w:rPr>
                <w:rFonts w:ascii="Arial" w:hAnsi="Arial" w:cs="Arial"/>
                <w:b/>
                <w:color w:val="FFFFFF"/>
                <w:szCs w:val="24"/>
              </w:rPr>
            </w:pPr>
            <w:r w:rsidRPr="00FB41BB">
              <w:rPr>
                <w:rFonts w:ascii="Arial" w:hAnsi="Arial" w:cs="Arial"/>
                <w:b/>
                <w:color w:val="FFFFFF"/>
                <w:szCs w:val="24"/>
              </w:rPr>
              <w:t>Generator 2</w:t>
            </w:r>
          </w:p>
        </w:tc>
        <w:tc>
          <w:tcPr>
            <w:tcW w:w="1965"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E7673C" w:rsidRPr="00FB41BB" w:rsidRDefault="00E7673C" w:rsidP="00F759BE">
            <w:pPr>
              <w:jc w:val="center"/>
              <w:rPr>
                <w:rFonts w:ascii="Arial" w:hAnsi="Arial" w:cs="Arial"/>
                <w:b/>
                <w:color w:val="FFFFFF"/>
                <w:szCs w:val="24"/>
              </w:rPr>
            </w:pPr>
            <w:r w:rsidRPr="00FB41BB">
              <w:rPr>
                <w:rFonts w:ascii="Arial" w:hAnsi="Arial" w:cs="Arial"/>
                <w:b/>
                <w:color w:val="FFFFFF"/>
                <w:szCs w:val="24"/>
              </w:rPr>
              <w:t>Generator 3</w:t>
            </w:r>
          </w:p>
        </w:tc>
      </w:tr>
      <w:tr w:rsidR="00E7673C" w:rsidRPr="00FB41BB" w:rsidTr="00AC23C4">
        <w:trPr>
          <w:trHeight w:val="354"/>
        </w:trPr>
        <w:tc>
          <w:tcPr>
            <w:tcW w:w="3224" w:type="dxa"/>
            <w:tcBorders>
              <w:top w:val="nil"/>
              <w:left w:val="single" w:sz="4" w:space="0" w:color="auto"/>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xml:space="preserve">Generator </w:t>
            </w:r>
            <w:r w:rsidR="004C55E4">
              <w:rPr>
                <w:rFonts w:ascii="Arial" w:hAnsi="Arial" w:cs="Arial"/>
                <w:szCs w:val="24"/>
              </w:rPr>
              <w:t>m</w:t>
            </w:r>
            <w:r w:rsidRPr="00FB41BB">
              <w:rPr>
                <w:rFonts w:ascii="Arial" w:hAnsi="Arial" w:cs="Arial"/>
                <w:szCs w:val="24"/>
              </w:rPr>
              <w:t>ake/</w:t>
            </w:r>
            <w:r w:rsidR="004C55E4">
              <w:rPr>
                <w:rFonts w:ascii="Arial" w:hAnsi="Arial" w:cs="Arial"/>
                <w:szCs w:val="24"/>
              </w:rPr>
              <w:t>m</w:t>
            </w:r>
            <w:r w:rsidRPr="00FB41BB">
              <w:rPr>
                <w:rFonts w:ascii="Arial" w:hAnsi="Arial" w:cs="Arial"/>
                <w:szCs w:val="24"/>
              </w:rPr>
              <w:t>odel</w:t>
            </w:r>
          </w:p>
        </w:tc>
        <w:tc>
          <w:tcPr>
            <w:tcW w:w="1965"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c>
          <w:tcPr>
            <w:tcW w:w="1965"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c>
          <w:tcPr>
            <w:tcW w:w="1965"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r>
      <w:tr w:rsidR="00E7673C" w:rsidRPr="00FB41BB" w:rsidTr="00AC23C4">
        <w:trPr>
          <w:trHeight w:val="354"/>
        </w:trPr>
        <w:tc>
          <w:tcPr>
            <w:tcW w:w="3224" w:type="dxa"/>
            <w:tcBorders>
              <w:top w:val="nil"/>
              <w:left w:val="single" w:sz="4" w:space="0" w:color="auto"/>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xml:space="preserve">Watt </w:t>
            </w:r>
            <w:r w:rsidR="004C55E4">
              <w:rPr>
                <w:rFonts w:ascii="Arial" w:hAnsi="Arial" w:cs="Arial"/>
                <w:szCs w:val="24"/>
              </w:rPr>
              <w:t>r</w:t>
            </w:r>
            <w:r w:rsidRPr="00FB41BB">
              <w:rPr>
                <w:rFonts w:ascii="Arial" w:hAnsi="Arial" w:cs="Arial"/>
                <w:szCs w:val="24"/>
              </w:rPr>
              <w:t>ating</w:t>
            </w:r>
          </w:p>
        </w:tc>
        <w:tc>
          <w:tcPr>
            <w:tcW w:w="1965"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c>
          <w:tcPr>
            <w:tcW w:w="1965"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c>
          <w:tcPr>
            <w:tcW w:w="1965"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r>
      <w:tr w:rsidR="00E7673C" w:rsidRPr="00FB41BB" w:rsidTr="00AC23C4">
        <w:trPr>
          <w:trHeight w:val="354"/>
        </w:trPr>
        <w:tc>
          <w:tcPr>
            <w:tcW w:w="3224" w:type="dxa"/>
            <w:tcBorders>
              <w:top w:val="nil"/>
              <w:left w:val="single" w:sz="4" w:space="0" w:color="auto"/>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xml:space="preserve">Type of </w:t>
            </w:r>
            <w:r w:rsidR="004C55E4">
              <w:rPr>
                <w:rFonts w:ascii="Arial" w:hAnsi="Arial" w:cs="Arial"/>
                <w:szCs w:val="24"/>
              </w:rPr>
              <w:t>f</w:t>
            </w:r>
            <w:r w:rsidRPr="00FB41BB">
              <w:rPr>
                <w:rFonts w:ascii="Arial" w:hAnsi="Arial" w:cs="Arial"/>
                <w:szCs w:val="24"/>
              </w:rPr>
              <w:t xml:space="preserve">uel </w:t>
            </w:r>
            <w:r w:rsidR="004C55E4">
              <w:rPr>
                <w:rFonts w:ascii="Arial" w:hAnsi="Arial" w:cs="Arial"/>
                <w:szCs w:val="24"/>
              </w:rPr>
              <w:t>r</w:t>
            </w:r>
            <w:r w:rsidRPr="00FB41BB">
              <w:rPr>
                <w:rFonts w:ascii="Arial" w:hAnsi="Arial" w:cs="Arial"/>
                <w:szCs w:val="24"/>
              </w:rPr>
              <w:t>equired</w:t>
            </w:r>
          </w:p>
        </w:tc>
        <w:tc>
          <w:tcPr>
            <w:tcW w:w="1965"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c>
          <w:tcPr>
            <w:tcW w:w="1965"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c>
          <w:tcPr>
            <w:tcW w:w="1965"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r>
      <w:tr w:rsidR="00E7673C" w:rsidRPr="00FB41BB" w:rsidTr="00AC23C4">
        <w:trPr>
          <w:trHeight w:val="354"/>
        </w:trPr>
        <w:tc>
          <w:tcPr>
            <w:tcW w:w="3224" w:type="dxa"/>
            <w:tcBorders>
              <w:top w:val="nil"/>
              <w:left w:val="single" w:sz="4" w:space="0" w:color="auto"/>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xml:space="preserve">Tank </w:t>
            </w:r>
            <w:r w:rsidR="004C55E4">
              <w:rPr>
                <w:rFonts w:ascii="Arial" w:hAnsi="Arial" w:cs="Arial"/>
                <w:szCs w:val="24"/>
              </w:rPr>
              <w:t>c</w:t>
            </w:r>
            <w:r w:rsidRPr="00FB41BB">
              <w:rPr>
                <w:rFonts w:ascii="Arial" w:hAnsi="Arial" w:cs="Arial"/>
                <w:szCs w:val="24"/>
              </w:rPr>
              <w:t>apacity</w:t>
            </w:r>
          </w:p>
        </w:tc>
        <w:tc>
          <w:tcPr>
            <w:tcW w:w="1965"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c>
          <w:tcPr>
            <w:tcW w:w="1965"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c>
          <w:tcPr>
            <w:tcW w:w="1965"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r>
      <w:tr w:rsidR="00E7673C" w:rsidRPr="00FB41BB" w:rsidTr="00AC23C4">
        <w:trPr>
          <w:trHeight w:val="354"/>
        </w:trPr>
        <w:tc>
          <w:tcPr>
            <w:tcW w:w="3224" w:type="dxa"/>
            <w:tcBorders>
              <w:top w:val="nil"/>
              <w:left w:val="single" w:sz="4" w:space="0" w:color="auto"/>
              <w:bottom w:val="single" w:sz="4" w:space="0" w:color="auto"/>
              <w:right w:val="single" w:sz="4" w:space="0" w:color="auto"/>
            </w:tcBorders>
            <w:vAlign w:val="center"/>
          </w:tcPr>
          <w:p w:rsidR="00E7673C" w:rsidRPr="00FB41BB" w:rsidRDefault="004C55E4" w:rsidP="00FB54A1">
            <w:pPr>
              <w:rPr>
                <w:rFonts w:ascii="Arial" w:hAnsi="Arial" w:cs="Arial"/>
                <w:szCs w:val="24"/>
              </w:rPr>
            </w:pPr>
            <w:r>
              <w:rPr>
                <w:rFonts w:ascii="Arial" w:hAnsi="Arial" w:cs="Arial"/>
                <w:szCs w:val="24"/>
              </w:rPr>
              <w:t>Number of</w:t>
            </w:r>
            <w:r w:rsidR="00E7673C" w:rsidRPr="00FB41BB">
              <w:rPr>
                <w:rFonts w:ascii="Arial" w:hAnsi="Arial" w:cs="Arial"/>
                <w:szCs w:val="24"/>
              </w:rPr>
              <w:t xml:space="preserve"> hours of power </w:t>
            </w:r>
            <w:r>
              <w:rPr>
                <w:rFonts w:ascii="Arial" w:hAnsi="Arial" w:cs="Arial"/>
                <w:szCs w:val="24"/>
              </w:rPr>
              <w:t xml:space="preserve">that </w:t>
            </w:r>
            <w:r w:rsidR="00E7673C" w:rsidRPr="00FB41BB">
              <w:rPr>
                <w:rFonts w:ascii="Arial" w:hAnsi="Arial" w:cs="Arial"/>
                <w:szCs w:val="24"/>
              </w:rPr>
              <w:t>can be generated using full fuel supply</w:t>
            </w:r>
          </w:p>
        </w:tc>
        <w:tc>
          <w:tcPr>
            <w:tcW w:w="1965"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c>
          <w:tcPr>
            <w:tcW w:w="1965"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c>
          <w:tcPr>
            <w:tcW w:w="1965"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r>
      <w:tr w:rsidR="00E7673C" w:rsidRPr="00FB41BB" w:rsidTr="00AC23C4">
        <w:trPr>
          <w:trHeight w:val="354"/>
        </w:trPr>
        <w:tc>
          <w:tcPr>
            <w:tcW w:w="3224" w:type="dxa"/>
            <w:tcBorders>
              <w:top w:val="nil"/>
              <w:left w:val="single" w:sz="4" w:space="0" w:color="auto"/>
              <w:bottom w:val="single" w:sz="4" w:space="0" w:color="auto"/>
              <w:right w:val="single" w:sz="4" w:space="0" w:color="auto"/>
            </w:tcBorders>
            <w:vAlign w:val="center"/>
          </w:tcPr>
          <w:p w:rsidR="00E7673C" w:rsidRPr="00FB41BB" w:rsidRDefault="00E7673C" w:rsidP="00F759BE">
            <w:pPr>
              <w:rPr>
                <w:rFonts w:ascii="Arial" w:hAnsi="Arial" w:cs="Arial"/>
                <w:szCs w:val="24"/>
              </w:rPr>
            </w:pPr>
            <w:r w:rsidRPr="00FB41BB">
              <w:rPr>
                <w:rFonts w:ascii="Arial" w:hAnsi="Arial" w:cs="Arial"/>
                <w:szCs w:val="24"/>
              </w:rPr>
              <w:t xml:space="preserve">What triggers refueling of tanks for generators? </w:t>
            </w:r>
          </w:p>
        </w:tc>
        <w:tc>
          <w:tcPr>
            <w:tcW w:w="1965"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c>
          <w:tcPr>
            <w:tcW w:w="1965"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c>
          <w:tcPr>
            <w:tcW w:w="1965"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r>
      <w:tr w:rsidR="00E7673C" w:rsidRPr="00FB41BB" w:rsidTr="00AC23C4">
        <w:trPr>
          <w:trHeight w:val="354"/>
        </w:trPr>
        <w:tc>
          <w:tcPr>
            <w:tcW w:w="3224" w:type="dxa"/>
            <w:tcBorders>
              <w:top w:val="nil"/>
              <w:left w:val="single" w:sz="4" w:space="0" w:color="auto"/>
              <w:bottom w:val="single" w:sz="4" w:space="0" w:color="auto"/>
              <w:right w:val="single" w:sz="4" w:space="0" w:color="auto"/>
            </w:tcBorders>
            <w:vAlign w:val="center"/>
          </w:tcPr>
          <w:p w:rsidR="00E7673C" w:rsidRPr="00FB41BB" w:rsidRDefault="00E7673C" w:rsidP="00F759BE">
            <w:pPr>
              <w:rPr>
                <w:rFonts w:ascii="Arial" w:hAnsi="Arial" w:cs="Arial"/>
                <w:szCs w:val="24"/>
              </w:rPr>
            </w:pPr>
            <w:r w:rsidRPr="00FB41BB">
              <w:rPr>
                <w:rFonts w:ascii="Arial" w:hAnsi="Arial" w:cs="Arial"/>
                <w:szCs w:val="24"/>
              </w:rPr>
              <w:t xml:space="preserve">Essential </w:t>
            </w:r>
            <w:r w:rsidR="004C55E4">
              <w:rPr>
                <w:rFonts w:ascii="Arial" w:hAnsi="Arial" w:cs="Arial"/>
                <w:szCs w:val="24"/>
              </w:rPr>
              <w:t>s</w:t>
            </w:r>
            <w:r w:rsidRPr="00FB41BB">
              <w:rPr>
                <w:rFonts w:ascii="Arial" w:hAnsi="Arial" w:cs="Arial"/>
                <w:szCs w:val="24"/>
              </w:rPr>
              <w:t>ervices supported by the generator</w:t>
            </w:r>
          </w:p>
        </w:tc>
        <w:tc>
          <w:tcPr>
            <w:tcW w:w="1965"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c>
          <w:tcPr>
            <w:tcW w:w="1965"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c>
          <w:tcPr>
            <w:tcW w:w="1965"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r>
      <w:tr w:rsidR="00E7673C" w:rsidRPr="00FB41BB" w:rsidTr="00AC23C4">
        <w:trPr>
          <w:trHeight w:val="354"/>
        </w:trPr>
        <w:tc>
          <w:tcPr>
            <w:tcW w:w="3224" w:type="dxa"/>
            <w:tcBorders>
              <w:top w:val="nil"/>
              <w:left w:val="single" w:sz="4" w:space="0" w:color="auto"/>
              <w:bottom w:val="single" w:sz="4" w:space="0" w:color="auto"/>
              <w:right w:val="single" w:sz="4" w:space="0" w:color="auto"/>
            </w:tcBorders>
            <w:vAlign w:val="center"/>
          </w:tcPr>
          <w:p w:rsidR="00E7673C" w:rsidRPr="00FB41BB" w:rsidRDefault="00E7673C" w:rsidP="00F759BE">
            <w:pPr>
              <w:rPr>
                <w:rFonts w:ascii="Arial" w:hAnsi="Arial" w:cs="Arial"/>
                <w:szCs w:val="24"/>
              </w:rPr>
            </w:pPr>
            <w:r w:rsidRPr="00FB41BB">
              <w:rPr>
                <w:rFonts w:ascii="Arial" w:hAnsi="Arial" w:cs="Arial"/>
                <w:szCs w:val="24"/>
              </w:rPr>
              <w:t>Minimum kW needed for essential services</w:t>
            </w:r>
          </w:p>
        </w:tc>
        <w:tc>
          <w:tcPr>
            <w:tcW w:w="1965"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c>
          <w:tcPr>
            <w:tcW w:w="1965"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c>
          <w:tcPr>
            <w:tcW w:w="1965"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r>
      <w:tr w:rsidR="00E7673C" w:rsidRPr="00FB41BB" w:rsidTr="00AC23C4">
        <w:trPr>
          <w:trHeight w:val="354"/>
        </w:trPr>
        <w:tc>
          <w:tcPr>
            <w:tcW w:w="3224" w:type="dxa"/>
            <w:tcBorders>
              <w:top w:val="single" w:sz="4" w:space="0" w:color="auto"/>
              <w:left w:val="single" w:sz="4" w:space="0" w:color="auto"/>
              <w:bottom w:val="single" w:sz="4" w:space="0" w:color="auto"/>
              <w:right w:val="single" w:sz="4" w:space="0" w:color="auto"/>
            </w:tcBorders>
            <w:vAlign w:val="center"/>
          </w:tcPr>
          <w:p w:rsidR="00E7673C" w:rsidRPr="00FB41BB" w:rsidRDefault="004C55E4" w:rsidP="00F759BE">
            <w:pPr>
              <w:rPr>
                <w:rFonts w:ascii="Arial" w:hAnsi="Arial" w:cs="Arial"/>
                <w:szCs w:val="24"/>
              </w:rPr>
            </w:pPr>
            <w:r>
              <w:rPr>
                <w:rFonts w:ascii="Arial" w:hAnsi="Arial" w:cs="Arial"/>
                <w:szCs w:val="24"/>
              </w:rPr>
              <w:t>Type of e</w:t>
            </w:r>
            <w:r w:rsidR="00E7673C" w:rsidRPr="00FB41BB">
              <w:rPr>
                <w:rFonts w:ascii="Arial" w:hAnsi="Arial" w:cs="Arial"/>
                <w:szCs w:val="24"/>
              </w:rPr>
              <w:t>xternal hook up needed for generator</w:t>
            </w:r>
          </w:p>
        </w:tc>
        <w:tc>
          <w:tcPr>
            <w:tcW w:w="1965" w:type="dxa"/>
            <w:tcBorders>
              <w:top w:val="single" w:sz="4" w:space="0" w:color="auto"/>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c>
          <w:tcPr>
            <w:tcW w:w="1965" w:type="dxa"/>
            <w:tcBorders>
              <w:top w:val="single" w:sz="4" w:space="0" w:color="auto"/>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c>
          <w:tcPr>
            <w:tcW w:w="1965" w:type="dxa"/>
            <w:tcBorders>
              <w:top w:val="single" w:sz="4" w:space="0" w:color="auto"/>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r>
      <w:tr w:rsidR="004C55E4" w:rsidRPr="00F47742" w:rsidTr="00AC23C4">
        <w:trPr>
          <w:trHeight w:val="354"/>
        </w:trPr>
        <w:tc>
          <w:tcPr>
            <w:tcW w:w="3224"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4C55E4" w:rsidRPr="003D2D9C" w:rsidRDefault="004C55E4" w:rsidP="00FB54A1">
            <w:pPr>
              <w:rPr>
                <w:rFonts w:ascii="Arial" w:hAnsi="Arial" w:cs="Arial"/>
                <w:b/>
                <w:szCs w:val="24"/>
              </w:rPr>
            </w:pPr>
            <w:r w:rsidRPr="003D2D9C">
              <w:rPr>
                <w:rFonts w:ascii="Arial" w:hAnsi="Arial" w:cs="Arial"/>
                <w:b/>
                <w:szCs w:val="24"/>
              </w:rPr>
              <w:t>Person Responsible for:</w:t>
            </w:r>
          </w:p>
        </w:tc>
        <w:tc>
          <w:tcPr>
            <w:tcW w:w="1965"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4C55E4" w:rsidRPr="003D2D9C" w:rsidRDefault="004C55E4" w:rsidP="00FB54A1">
            <w:pPr>
              <w:jc w:val="center"/>
              <w:rPr>
                <w:rFonts w:ascii="Arial" w:hAnsi="Arial" w:cs="Arial"/>
                <w:b/>
                <w:szCs w:val="24"/>
              </w:rPr>
            </w:pPr>
            <w:r w:rsidRPr="003D2D9C">
              <w:rPr>
                <w:rFonts w:ascii="Arial" w:hAnsi="Arial" w:cs="Arial"/>
                <w:b/>
                <w:szCs w:val="24"/>
              </w:rPr>
              <w:t>Primary</w:t>
            </w:r>
          </w:p>
        </w:tc>
        <w:tc>
          <w:tcPr>
            <w:tcW w:w="1965"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4C55E4" w:rsidRPr="003D2D9C" w:rsidRDefault="004C55E4" w:rsidP="00FB54A1">
            <w:pPr>
              <w:jc w:val="center"/>
              <w:rPr>
                <w:rFonts w:ascii="Arial" w:hAnsi="Arial" w:cs="Arial"/>
                <w:b/>
                <w:szCs w:val="24"/>
              </w:rPr>
            </w:pPr>
            <w:r w:rsidRPr="003D2D9C">
              <w:rPr>
                <w:rFonts w:ascii="Arial" w:hAnsi="Arial" w:cs="Arial"/>
                <w:b/>
                <w:szCs w:val="24"/>
              </w:rPr>
              <w:t>Backup 1</w:t>
            </w:r>
          </w:p>
        </w:tc>
        <w:tc>
          <w:tcPr>
            <w:tcW w:w="1965"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4C55E4" w:rsidRPr="003D2D9C" w:rsidRDefault="004C55E4" w:rsidP="00FB54A1">
            <w:pPr>
              <w:jc w:val="center"/>
              <w:rPr>
                <w:rFonts w:ascii="Arial" w:hAnsi="Arial" w:cs="Arial"/>
                <w:b/>
                <w:szCs w:val="24"/>
              </w:rPr>
            </w:pPr>
            <w:r w:rsidRPr="003D2D9C">
              <w:rPr>
                <w:rFonts w:ascii="Arial" w:hAnsi="Arial" w:cs="Arial"/>
                <w:b/>
                <w:szCs w:val="24"/>
              </w:rPr>
              <w:t>Backup 2</w:t>
            </w:r>
          </w:p>
        </w:tc>
      </w:tr>
      <w:tr w:rsidR="004C55E4" w:rsidRPr="00FB41BB" w:rsidTr="00AC23C4">
        <w:trPr>
          <w:trHeight w:val="354"/>
        </w:trPr>
        <w:tc>
          <w:tcPr>
            <w:tcW w:w="3224" w:type="dxa"/>
            <w:tcBorders>
              <w:top w:val="single" w:sz="4" w:space="0" w:color="auto"/>
              <w:left w:val="single" w:sz="4" w:space="0" w:color="auto"/>
              <w:bottom w:val="single" w:sz="4" w:space="0" w:color="auto"/>
              <w:right w:val="single" w:sz="4" w:space="0" w:color="auto"/>
            </w:tcBorders>
            <w:vAlign w:val="center"/>
          </w:tcPr>
          <w:p w:rsidR="004C55E4" w:rsidRDefault="004C55E4" w:rsidP="00C45AB3">
            <w:pPr>
              <w:rPr>
                <w:rFonts w:ascii="Arial" w:hAnsi="Arial" w:cs="Arial"/>
                <w:szCs w:val="24"/>
              </w:rPr>
            </w:pPr>
            <w:r>
              <w:rPr>
                <w:rFonts w:ascii="Arial" w:hAnsi="Arial" w:cs="Arial"/>
                <w:szCs w:val="24"/>
              </w:rPr>
              <w:t>Obtaining fuel</w:t>
            </w:r>
          </w:p>
        </w:tc>
        <w:tc>
          <w:tcPr>
            <w:tcW w:w="1965" w:type="dxa"/>
            <w:tcBorders>
              <w:top w:val="single" w:sz="4" w:space="0" w:color="auto"/>
              <w:left w:val="nil"/>
              <w:bottom w:val="single" w:sz="4" w:space="0" w:color="auto"/>
              <w:right w:val="single" w:sz="4" w:space="0" w:color="auto"/>
            </w:tcBorders>
            <w:noWrap/>
            <w:vAlign w:val="center"/>
          </w:tcPr>
          <w:p w:rsidR="004C55E4" w:rsidRPr="00FB41BB" w:rsidRDefault="004C55E4" w:rsidP="00C45AB3">
            <w:pPr>
              <w:rPr>
                <w:rFonts w:ascii="Arial" w:hAnsi="Arial" w:cs="Arial"/>
                <w:szCs w:val="24"/>
              </w:rPr>
            </w:pPr>
          </w:p>
        </w:tc>
        <w:tc>
          <w:tcPr>
            <w:tcW w:w="1965" w:type="dxa"/>
            <w:tcBorders>
              <w:top w:val="single" w:sz="4" w:space="0" w:color="auto"/>
              <w:left w:val="nil"/>
              <w:bottom w:val="single" w:sz="4" w:space="0" w:color="auto"/>
              <w:right w:val="single" w:sz="4" w:space="0" w:color="auto"/>
            </w:tcBorders>
            <w:noWrap/>
            <w:vAlign w:val="center"/>
          </w:tcPr>
          <w:p w:rsidR="004C55E4" w:rsidRPr="00FB41BB" w:rsidRDefault="004C55E4" w:rsidP="00C45AB3">
            <w:pPr>
              <w:rPr>
                <w:rFonts w:ascii="Arial" w:hAnsi="Arial" w:cs="Arial"/>
                <w:szCs w:val="24"/>
              </w:rPr>
            </w:pPr>
          </w:p>
        </w:tc>
        <w:tc>
          <w:tcPr>
            <w:tcW w:w="1965" w:type="dxa"/>
            <w:tcBorders>
              <w:top w:val="single" w:sz="4" w:space="0" w:color="auto"/>
              <w:left w:val="nil"/>
              <w:bottom w:val="single" w:sz="4" w:space="0" w:color="auto"/>
              <w:right w:val="single" w:sz="4" w:space="0" w:color="auto"/>
            </w:tcBorders>
            <w:noWrap/>
            <w:vAlign w:val="center"/>
          </w:tcPr>
          <w:p w:rsidR="004C55E4" w:rsidRPr="00FB41BB" w:rsidRDefault="004C55E4" w:rsidP="00C45AB3">
            <w:pPr>
              <w:rPr>
                <w:rFonts w:ascii="Arial" w:hAnsi="Arial" w:cs="Arial"/>
                <w:szCs w:val="24"/>
              </w:rPr>
            </w:pPr>
          </w:p>
        </w:tc>
      </w:tr>
      <w:tr w:rsidR="004C55E4" w:rsidRPr="00FB41BB" w:rsidTr="00AC23C4">
        <w:trPr>
          <w:trHeight w:val="354"/>
        </w:trPr>
        <w:tc>
          <w:tcPr>
            <w:tcW w:w="3224" w:type="dxa"/>
            <w:tcBorders>
              <w:top w:val="single" w:sz="4" w:space="0" w:color="auto"/>
              <w:left w:val="single" w:sz="4" w:space="0" w:color="auto"/>
              <w:bottom w:val="single" w:sz="4" w:space="0" w:color="auto"/>
              <w:right w:val="single" w:sz="4" w:space="0" w:color="auto"/>
            </w:tcBorders>
            <w:vAlign w:val="center"/>
          </w:tcPr>
          <w:p w:rsidR="004C55E4" w:rsidRDefault="004C55E4" w:rsidP="00C45AB3">
            <w:pPr>
              <w:rPr>
                <w:rFonts w:ascii="Arial" w:hAnsi="Arial" w:cs="Arial"/>
                <w:szCs w:val="24"/>
              </w:rPr>
            </w:pPr>
            <w:r>
              <w:rPr>
                <w:rFonts w:ascii="Arial" w:hAnsi="Arial" w:cs="Arial"/>
                <w:szCs w:val="24"/>
              </w:rPr>
              <w:t>Fuels generator</w:t>
            </w:r>
          </w:p>
        </w:tc>
        <w:tc>
          <w:tcPr>
            <w:tcW w:w="1965" w:type="dxa"/>
            <w:tcBorders>
              <w:top w:val="single" w:sz="4" w:space="0" w:color="auto"/>
              <w:left w:val="nil"/>
              <w:bottom w:val="single" w:sz="4" w:space="0" w:color="auto"/>
              <w:right w:val="single" w:sz="4" w:space="0" w:color="auto"/>
            </w:tcBorders>
            <w:noWrap/>
            <w:vAlign w:val="center"/>
          </w:tcPr>
          <w:p w:rsidR="004C55E4" w:rsidRPr="00FB41BB" w:rsidRDefault="004C55E4" w:rsidP="00C45AB3">
            <w:pPr>
              <w:rPr>
                <w:rFonts w:ascii="Arial" w:hAnsi="Arial" w:cs="Arial"/>
                <w:szCs w:val="24"/>
              </w:rPr>
            </w:pPr>
          </w:p>
        </w:tc>
        <w:tc>
          <w:tcPr>
            <w:tcW w:w="1965" w:type="dxa"/>
            <w:tcBorders>
              <w:top w:val="single" w:sz="4" w:space="0" w:color="auto"/>
              <w:left w:val="nil"/>
              <w:bottom w:val="single" w:sz="4" w:space="0" w:color="auto"/>
              <w:right w:val="single" w:sz="4" w:space="0" w:color="auto"/>
            </w:tcBorders>
            <w:noWrap/>
            <w:vAlign w:val="center"/>
          </w:tcPr>
          <w:p w:rsidR="004C55E4" w:rsidRPr="00FB41BB" w:rsidRDefault="004C55E4" w:rsidP="00C45AB3">
            <w:pPr>
              <w:rPr>
                <w:rFonts w:ascii="Arial" w:hAnsi="Arial" w:cs="Arial"/>
                <w:szCs w:val="24"/>
              </w:rPr>
            </w:pPr>
          </w:p>
        </w:tc>
        <w:tc>
          <w:tcPr>
            <w:tcW w:w="1965" w:type="dxa"/>
            <w:tcBorders>
              <w:top w:val="single" w:sz="4" w:space="0" w:color="auto"/>
              <w:left w:val="nil"/>
              <w:bottom w:val="single" w:sz="4" w:space="0" w:color="auto"/>
              <w:right w:val="single" w:sz="4" w:space="0" w:color="auto"/>
            </w:tcBorders>
            <w:noWrap/>
            <w:vAlign w:val="center"/>
          </w:tcPr>
          <w:p w:rsidR="004C55E4" w:rsidRPr="00FB41BB" w:rsidRDefault="004C55E4" w:rsidP="00C45AB3">
            <w:pPr>
              <w:rPr>
                <w:rFonts w:ascii="Arial" w:hAnsi="Arial" w:cs="Arial"/>
                <w:szCs w:val="24"/>
              </w:rPr>
            </w:pPr>
          </w:p>
        </w:tc>
      </w:tr>
      <w:tr w:rsidR="004C55E4" w:rsidRPr="00FB41BB" w:rsidTr="00AC23C4">
        <w:trPr>
          <w:trHeight w:val="354"/>
        </w:trPr>
        <w:tc>
          <w:tcPr>
            <w:tcW w:w="3224" w:type="dxa"/>
            <w:tcBorders>
              <w:top w:val="single" w:sz="4" w:space="0" w:color="auto"/>
              <w:left w:val="single" w:sz="4" w:space="0" w:color="auto"/>
              <w:bottom w:val="single" w:sz="4" w:space="0" w:color="auto"/>
              <w:right w:val="single" w:sz="4" w:space="0" w:color="auto"/>
            </w:tcBorders>
            <w:vAlign w:val="center"/>
          </w:tcPr>
          <w:p w:rsidR="004C55E4" w:rsidRDefault="004C55E4" w:rsidP="00C45AB3">
            <w:pPr>
              <w:rPr>
                <w:rFonts w:ascii="Arial" w:hAnsi="Arial" w:cs="Arial"/>
                <w:szCs w:val="24"/>
              </w:rPr>
            </w:pPr>
            <w:r>
              <w:rPr>
                <w:rFonts w:ascii="Arial" w:hAnsi="Arial" w:cs="Arial"/>
                <w:szCs w:val="24"/>
              </w:rPr>
              <w:t>Oversees maintenance contract</w:t>
            </w:r>
          </w:p>
        </w:tc>
        <w:tc>
          <w:tcPr>
            <w:tcW w:w="1965" w:type="dxa"/>
            <w:tcBorders>
              <w:top w:val="single" w:sz="4" w:space="0" w:color="auto"/>
              <w:left w:val="nil"/>
              <w:bottom w:val="single" w:sz="4" w:space="0" w:color="auto"/>
              <w:right w:val="single" w:sz="4" w:space="0" w:color="auto"/>
            </w:tcBorders>
            <w:noWrap/>
            <w:vAlign w:val="center"/>
          </w:tcPr>
          <w:p w:rsidR="004C55E4" w:rsidRPr="00FB41BB" w:rsidRDefault="004C55E4" w:rsidP="00C45AB3">
            <w:pPr>
              <w:rPr>
                <w:rFonts w:ascii="Arial" w:hAnsi="Arial" w:cs="Arial"/>
                <w:szCs w:val="24"/>
              </w:rPr>
            </w:pPr>
          </w:p>
        </w:tc>
        <w:tc>
          <w:tcPr>
            <w:tcW w:w="1965" w:type="dxa"/>
            <w:tcBorders>
              <w:top w:val="single" w:sz="4" w:space="0" w:color="auto"/>
              <w:left w:val="nil"/>
              <w:bottom w:val="single" w:sz="4" w:space="0" w:color="auto"/>
              <w:right w:val="single" w:sz="4" w:space="0" w:color="auto"/>
            </w:tcBorders>
            <w:noWrap/>
            <w:vAlign w:val="center"/>
          </w:tcPr>
          <w:p w:rsidR="004C55E4" w:rsidRPr="00FB41BB" w:rsidRDefault="004C55E4" w:rsidP="00C45AB3">
            <w:pPr>
              <w:rPr>
                <w:rFonts w:ascii="Arial" w:hAnsi="Arial" w:cs="Arial"/>
                <w:szCs w:val="24"/>
              </w:rPr>
            </w:pPr>
          </w:p>
        </w:tc>
        <w:tc>
          <w:tcPr>
            <w:tcW w:w="1965" w:type="dxa"/>
            <w:tcBorders>
              <w:top w:val="single" w:sz="4" w:space="0" w:color="auto"/>
              <w:left w:val="nil"/>
              <w:bottom w:val="single" w:sz="4" w:space="0" w:color="auto"/>
              <w:right w:val="single" w:sz="4" w:space="0" w:color="auto"/>
            </w:tcBorders>
            <w:noWrap/>
            <w:vAlign w:val="center"/>
          </w:tcPr>
          <w:p w:rsidR="004C55E4" w:rsidRPr="00FB41BB" w:rsidRDefault="004C55E4" w:rsidP="00C45AB3">
            <w:pPr>
              <w:rPr>
                <w:rFonts w:ascii="Arial" w:hAnsi="Arial" w:cs="Arial"/>
                <w:szCs w:val="24"/>
              </w:rPr>
            </w:pPr>
          </w:p>
        </w:tc>
      </w:tr>
      <w:tr w:rsidR="004C55E4" w:rsidRPr="00F47742" w:rsidTr="00AC23C4">
        <w:trPr>
          <w:trHeight w:val="354"/>
        </w:trPr>
        <w:tc>
          <w:tcPr>
            <w:tcW w:w="3224"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4C55E4" w:rsidRPr="003D2D9C" w:rsidRDefault="004C55E4" w:rsidP="00FB54A1">
            <w:pPr>
              <w:rPr>
                <w:rFonts w:ascii="Arial" w:hAnsi="Arial" w:cs="Arial"/>
                <w:b/>
                <w:szCs w:val="24"/>
              </w:rPr>
            </w:pPr>
            <w:r w:rsidRPr="003D2D9C">
              <w:rPr>
                <w:rFonts w:ascii="Arial" w:hAnsi="Arial" w:cs="Arial"/>
                <w:b/>
                <w:szCs w:val="24"/>
              </w:rPr>
              <w:t>Company/Agency Name</w:t>
            </w:r>
          </w:p>
        </w:tc>
        <w:tc>
          <w:tcPr>
            <w:tcW w:w="1965"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4C55E4" w:rsidRPr="003D2D9C" w:rsidRDefault="004C55E4" w:rsidP="00FB54A1">
            <w:pPr>
              <w:jc w:val="center"/>
              <w:rPr>
                <w:rFonts w:ascii="Arial" w:hAnsi="Arial" w:cs="Arial"/>
                <w:b/>
                <w:szCs w:val="24"/>
              </w:rPr>
            </w:pPr>
            <w:r w:rsidRPr="003D2D9C">
              <w:rPr>
                <w:rFonts w:ascii="Arial" w:hAnsi="Arial" w:cs="Arial"/>
                <w:b/>
                <w:szCs w:val="24"/>
              </w:rPr>
              <w:t>Type Fuel Provided</w:t>
            </w:r>
          </w:p>
        </w:tc>
        <w:tc>
          <w:tcPr>
            <w:tcW w:w="1965"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4C55E4" w:rsidRPr="003D2D9C" w:rsidRDefault="004C55E4" w:rsidP="00FB54A1">
            <w:pPr>
              <w:jc w:val="center"/>
              <w:rPr>
                <w:rFonts w:ascii="Arial" w:hAnsi="Arial" w:cs="Arial"/>
                <w:b/>
                <w:szCs w:val="24"/>
              </w:rPr>
            </w:pPr>
            <w:r w:rsidRPr="003D2D9C">
              <w:rPr>
                <w:rFonts w:ascii="Arial" w:hAnsi="Arial" w:cs="Arial"/>
                <w:b/>
                <w:szCs w:val="24"/>
              </w:rPr>
              <w:t>Contact Name</w:t>
            </w:r>
          </w:p>
        </w:tc>
        <w:tc>
          <w:tcPr>
            <w:tcW w:w="1965"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4C55E4" w:rsidRPr="003D2D9C" w:rsidRDefault="004C55E4" w:rsidP="00FB54A1">
            <w:pPr>
              <w:jc w:val="center"/>
              <w:rPr>
                <w:rFonts w:ascii="Arial" w:hAnsi="Arial" w:cs="Arial"/>
                <w:b/>
                <w:szCs w:val="24"/>
              </w:rPr>
            </w:pPr>
            <w:r w:rsidRPr="003D2D9C">
              <w:rPr>
                <w:rFonts w:ascii="Arial" w:hAnsi="Arial" w:cs="Arial"/>
                <w:b/>
                <w:szCs w:val="24"/>
              </w:rPr>
              <w:t>Phone</w:t>
            </w:r>
          </w:p>
        </w:tc>
      </w:tr>
      <w:tr w:rsidR="004C55E4" w:rsidRPr="00FB41BB" w:rsidTr="00AC23C4">
        <w:trPr>
          <w:trHeight w:val="354"/>
        </w:trPr>
        <w:tc>
          <w:tcPr>
            <w:tcW w:w="3224" w:type="dxa"/>
            <w:tcBorders>
              <w:top w:val="single" w:sz="4" w:space="0" w:color="auto"/>
              <w:left w:val="single" w:sz="4" w:space="0" w:color="auto"/>
              <w:bottom w:val="single" w:sz="4" w:space="0" w:color="auto"/>
              <w:right w:val="single" w:sz="4" w:space="0" w:color="auto"/>
            </w:tcBorders>
            <w:vAlign w:val="center"/>
          </w:tcPr>
          <w:p w:rsidR="004C55E4" w:rsidRPr="00FB41BB" w:rsidRDefault="004C55E4" w:rsidP="00C45AB3">
            <w:pPr>
              <w:rPr>
                <w:rFonts w:ascii="Arial" w:hAnsi="Arial" w:cs="Arial"/>
                <w:szCs w:val="24"/>
              </w:rPr>
            </w:pPr>
            <w:r w:rsidRPr="00FB41BB">
              <w:rPr>
                <w:rFonts w:ascii="Arial" w:hAnsi="Arial" w:cs="Arial"/>
                <w:szCs w:val="24"/>
              </w:rPr>
              <w:t>Primary</w:t>
            </w:r>
            <w:r>
              <w:rPr>
                <w:rFonts w:ascii="Arial" w:hAnsi="Arial" w:cs="Arial"/>
                <w:szCs w:val="24"/>
              </w:rPr>
              <w:t>:</w:t>
            </w:r>
          </w:p>
        </w:tc>
        <w:tc>
          <w:tcPr>
            <w:tcW w:w="1965" w:type="dxa"/>
            <w:tcBorders>
              <w:top w:val="single" w:sz="4" w:space="0" w:color="auto"/>
              <w:left w:val="nil"/>
              <w:bottom w:val="single" w:sz="4" w:space="0" w:color="auto"/>
              <w:right w:val="single" w:sz="4" w:space="0" w:color="auto"/>
            </w:tcBorders>
            <w:noWrap/>
            <w:vAlign w:val="center"/>
          </w:tcPr>
          <w:p w:rsidR="004C55E4" w:rsidRPr="00FB41BB" w:rsidRDefault="004C55E4" w:rsidP="00C45AB3">
            <w:pPr>
              <w:rPr>
                <w:rFonts w:ascii="Arial" w:hAnsi="Arial" w:cs="Arial"/>
                <w:szCs w:val="24"/>
              </w:rPr>
            </w:pPr>
            <w:r w:rsidRPr="00FB41BB">
              <w:rPr>
                <w:rFonts w:ascii="Arial" w:hAnsi="Arial" w:cs="Arial"/>
                <w:szCs w:val="24"/>
              </w:rPr>
              <w:t> </w:t>
            </w:r>
          </w:p>
        </w:tc>
        <w:tc>
          <w:tcPr>
            <w:tcW w:w="1965" w:type="dxa"/>
            <w:tcBorders>
              <w:top w:val="single" w:sz="4" w:space="0" w:color="auto"/>
              <w:left w:val="nil"/>
              <w:bottom w:val="single" w:sz="4" w:space="0" w:color="auto"/>
              <w:right w:val="single" w:sz="4" w:space="0" w:color="auto"/>
            </w:tcBorders>
            <w:noWrap/>
            <w:vAlign w:val="center"/>
          </w:tcPr>
          <w:p w:rsidR="004C55E4" w:rsidRPr="00FB41BB" w:rsidRDefault="004C55E4" w:rsidP="00C45AB3">
            <w:pPr>
              <w:rPr>
                <w:rFonts w:ascii="Arial" w:hAnsi="Arial" w:cs="Arial"/>
                <w:szCs w:val="24"/>
              </w:rPr>
            </w:pPr>
            <w:r w:rsidRPr="00FB41BB">
              <w:rPr>
                <w:rFonts w:ascii="Arial" w:hAnsi="Arial" w:cs="Arial"/>
                <w:szCs w:val="24"/>
              </w:rPr>
              <w:t> </w:t>
            </w:r>
          </w:p>
        </w:tc>
        <w:tc>
          <w:tcPr>
            <w:tcW w:w="1965" w:type="dxa"/>
            <w:tcBorders>
              <w:top w:val="single" w:sz="4" w:space="0" w:color="auto"/>
              <w:left w:val="nil"/>
              <w:bottom w:val="single" w:sz="4" w:space="0" w:color="auto"/>
              <w:right w:val="single" w:sz="4" w:space="0" w:color="auto"/>
            </w:tcBorders>
            <w:noWrap/>
            <w:vAlign w:val="center"/>
          </w:tcPr>
          <w:p w:rsidR="004C55E4" w:rsidRPr="00FB41BB" w:rsidRDefault="004C55E4" w:rsidP="00C45AB3">
            <w:pPr>
              <w:rPr>
                <w:rFonts w:ascii="Arial" w:hAnsi="Arial" w:cs="Arial"/>
                <w:szCs w:val="24"/>
              </w:rPr>
            </w:pPr>
            <w:r w:rsidRPr="00FB41BB">
              <w:rPr>
                <w:rFonts w:ascii="Arial" w:hAnsi="Arial" w:cs="Arial"/>
                <w:szCs w:val="24"/>
              </w:rPr>
              <w:t> </w:t>
            </w:r>
          </w:p>
        </w:tc>
      </w:tr>
      <w:tr w:rsidR="004C55E4" w:rsidRPr="00FB41BB" w:rsidTr="00AC23C4">
        <w:trPr>
          <w:trHeight w:val="354"/>
        </w:trPr>
        <w:tc>
          <w:tcPr>
            <w:tcW w:w="3224" w:type="dxa"/>
            <w:tcBorders>
              <w:top w:val="single" w:sz="4" w:space="0" w:color="auto"/>
              <w:left w:val="single" w:sz="4" w:space="0" w:color="auto"/>
              <w:bottom w:val="single" w:sz="4" w:space="0" w:color="auto"/>
              <w:right w:val="single" w:sz="4" w:space="0" w:color="auto"/>
            </w:tcBorders>
            <w:vAlign w:val="center"/>
          </w:tcPr>
          <w:p w:rsidR="004C55E4" w:rsidRPr="00FB41BB" w:rsidRDefault="004C55E4" w:rsidP="00C45AB3">
            <w:pPr>
              <w:rPr>
                <w:rFonts w:ascii="Arial" w:hAnsi="Arial" w:cs="Arial"/>
                <w:szCs w:val="24"/>
              </w:rPr>
            </w:pPr>
            <w:r w:rsidRPr="00FB41BB">
              <w:rPr>
                <w:rFonts w:ascii="Arial" w:hAnsi="Arial" w:cs="Arial"/>
                <w:szCs w:val="24"/>
              </w:rPr>
              <w:t>Backup 1</w:t>
            </w:r>
            <w:r>
              <w:rPr>
                <w:rFonts w:ascii="Arial" w:hAnsi="Arial" w:cs="Arial"/>
                <w:szCs w:val="24"/>
              </w:rPr>
              <w:t>:</w:t>
            </w:r>
          </w:p>
        </w:tc>
        <w:tc>
          <w:tcPr>
            <w:tcW w:w="1965" w:type="dxa"/>
            <w:tcBorders>
              <w:top w:val="single" w:sz="4" w:space="0" w:color="auto"/>
              <w:left w:val="nil"/>
              <w:bottom w:val="single" w:sz="4" w:space="0" w:color="auto"/>
              <w:right w:val="single" w:sz="4" w:space="0" w:color="auto"/>
            </w:tcBorders>
            <w:noWrap/>
            <w:vAlign w:val="center"/>
          </w:tcPr>
          <w:p w:rsidR="004C55E4" w:rsidRPr="00FB41BB" w:rsidRDefault="004C55E4" w:rsidP="00C45AB3">
            <w:pPr>
              <w:rPr>
                <w:rFonts w:ascii="Arial" w:hAnsi="Arial" w:cs="Arial"/>
                <w:szCs w:val="24"/>
              </w:rPr>
            </w:pPr>
            <w:r w:rsidRPr="00FB41BB">
              <w:rPr>
                <w:rFonts w:ascii="Arial" w:hAnsi="Arial" w:cs="Arial"/>
                <w:szCs w:val="24"/>
              </w:rPr>
              <w:t> </w:t>
            </w:r>
          </w:p>
        </w:tc>
        <w:tc>
          <w:tcPr>
            <w:tcW w:w="1965" w:type="dxa"/>
            <w:tcBorders>
              <w:top w:val="single" w:sz="4" w:space="0" w:color="auto"/>
              <w:left w:val="nil"/>
              <w:bottom w:val="single" w:sz="4" w:space="0" w:color="auto"/>
              <w:right w:val="single" w:sz="4" w:space="0" w:color="auto"/>
            </w:tcBorders>
            <w:noWrap/>
            <w:vAlign w:val="center"/>
          </w:tcPr>
          <w:p w:rsidR="004C55E4" w:rsidRPr="00FB41BB" w:rsidRDefault="004C55E4" w:rsidP="00C45AB3">
            <w:pPr>
              <w:rPr>
                <w:rFonts w:ascii="Arial" w:hAnsi="Arial" w:cs="Arial"/>
                <w:szCs w:val="24"/>
              </w:rPr>
            </w:pPr>
            <w:r w:rsidRPr="00FB41BB">
              <w:rPr>
                <w:rFonts w:ascii="Arial" w:hAnsi="Arial" w:cs="Arial"/>
                <w:szCs w:val="24"/>
              </w:rPr>
              <w:t> </w:t>
            </w:r>
          </w:p>
        </w:tc>
        <w:tc>
          <w:tcPr>
            <w:tcW w:w="1965" w:type="dxa"/>
            <w:tcBorders>
              <w:top w:val="single" w:sz="4" w:space="0" w:color="auto"/>
              <w:left w:val="nil"/>
              <w:bottom w:val="single" w:sz="4" w:space="0" w:color="auto"/>
              <w:right w:val="single" w:sz="4" w:space="0" w:color="auto"/>
            </w:tcBorders>
            <w:noWrap/>
            <w:vAlign w:val="center"/>
          </w:tcPr>
          <w:p w:rsidR="004C55E4" w:rsidRPr="00FB41BB" w:rsidRDefault="004C55E4" w:rsidP="00C45AB3">
            <w:pPr>
              <w:rPr>
                <w:rFonts w:ascii="Arial" w:hAnsi="Arial" w:cs="Arial"/>
                <w:szCs w:val="24"/>
              </w:rPr>
            </w:pPr>
            <w:r w:rsidRPr="00FB41BB">
              <w:rPr>
                <w:rFonts w:ascii="Arial" w:hAnsi="Arial" w:cs="Arial"/>
                <w:szCs w:val="24"/>
              </w:rPr>
              <w:t> </w:t>
            </w:r>
          </w:p>
        </w:tc>
      </w:tr>
      <w:tr w:rsidR="004C55E4" w:rsidRPr="00FB41BB" w:rsidTr="00AC23C4">
        <w:trPr>
          <w:trHeight w:val="354"/>
        </w:trPr>
        <w:tc>
          <w:tcPr>
            <w:tcW w:w="3224" w:type="dxa"/>
            <w:tcBorders>
              <w:top w:val="single" w:sz="4" w:space="0" w:color="auto"/>
              <w:left w:val="single" w:sz="4" w:space="0" w:color="auto"/>
              <w:bottom w:val="single" w:sz="4" w:space="0" w:color="auto"/>
              <w:right w:val="single" w:sz="4" w:space="0" w:color="auto"/>
            </w:tcBorders>
            <w:vAlign w:val="center"/>
          </w:tcPr>
          <w:p w:rsidR="004C55E4" w:rsidRPr="00FB41BB" w:rsidRDefault="004C55E4" w:rsidP="00C45AB3">
            <w:pPr>
              <w:rPr>
                <w:rFonts w:ascii="Arial" w:hAnsi="Arial" w:cs="Arial"/>
                <w:szCs w:val="24"/>
              </w:rPr>
            </w:pPr>
            <w:r w:rsidRPr="00FB41BB">
              <w:rPr>
                <w:rFonts w:ascii="Arial" w:hAnsi="Arial" w:cs="Arial"/>
                <w:szCs w:val="24"/>
              </w:rPr>
              <w:t>Backup 2</w:t>
            </w:r>
            <w:r>
              <w:rPr>
                <w:rFonts w:ascii="Arial" w:hAnsi="Arial" w:cs="Arial"/>
                <w:szCs w:val="24"/>
              </w:rPr>
              <w:t>:</w:t>
            </w:r>
          </w:p>
        </w:tc>
        <w:tc>
          <w:tcPr>
            <w:tcW w:w="1965" w:type="dxa"/>
            <w:tcBorders>
              <w:top w:val="single" w:sz="4" w:space="0" w:color="auto"/>
              <w:left w:val="nil"/>
              <w:bottom w:val="single" w:sz="4" w:space="0" w:color="auto"/>
              <w:right w:val="single" w:sz="4" w:space="0" w:color="auto"/>
            </w:tcBorders>
            <w:noWrap/>
            <w:vAlign w:val="center"/>
          </w:tcPr>
          <w:p w:rsidR="004C55E4" w:rsidRPr="00FB41BB" w:rsidRDefault="004C55E4" w:rsidP="00C45AB3">
            <w:pPr>
              <w:rPr>
                <w:rFonts w:ascii="Arial" w:hAnsi="Arial" w:cs="Arial"/>
                <w:szCs w:val="24"/>
              </w:rPr>
            </w:pPr>
            <w:r w:rsidRPr="00FB41BB">
              <w:rPr>
                <w:rFonts w:ascii="Arial" w:hAnsi="Arial" w:cs="Arial"/>
                <w:szCs w:val="24"/>
              </w:rPr>
              <w:t> </w:t>
            </w:r>
          </w:p>
        </w:tc>
        <w:tc>
          <w:tcPr>
            <w:tcW w:w="1965" w:type="dxa"/>
            <w:tcBorders>
              <w:top w:val="single" w:sz="4" w:space="0" w:color="auto"/>
              <w:left w:val="nil"/>
              <w:bottom w:val="single" w:sz="4" w:space="0" w:color="auto"/>
              <w:right w:val="single" w:sz="4" w:space="0" w:color="auto"/>
            </w:tcBorders>
            <w:noWrap/>
            <w:vAlign w:val="center"/>
          </w:tcPr>
          <w:p w:rsidR="004C55E4" w:rsidRPr="00FB41BB" w:rsidRDefault="004C55E4" w:rsidP="00C45AB3">
            <w:pPr>
              <w:rPr>
                <w:rFonts w:ascii="Arial" w:hAnsi="Arial" w:cs="Arial"/>
                <w:szCs w:val="24"/>
              </w:rPr>
            </w:pPr>
            <w:r w:rsidRPr="00FB41BB">
              <w:rPr>
                <w:rFonts w:ascii="Arial" w:hAnsi="Arial" w:cs="Arial"/>
                <w:szCs w:val="24"/>
              </w:rPr>
              <w:t> </w:t>
            </w:r>
          </w:p>
        </w:tc>
        <w:tc>
          <w:tcPr>
            <w:tcW w:w="1965" w:type="dxa"/>
            <w:tcBorders>
              <w:top w:val="single" w:sz="4" w:space="0" w:color="auto"/>
              <w:left w:val="nil"/>
              <w:bottom w:val="single" w:sz="4" w:space="0" w:color="auto"/>
              <w:right w:val="single" w:sz="4" w:space="0" w:color="auto"/>
            </w:tcBorders>
            <w:noWrap/>
            <w:vAlign w:val="center"/>
          </w:tcPr>
          <w:p w:rsidR="004C55E4" w:rsidRPr="00FB41BB" w:rsidRDefault="004C55E4" w:rsidP="00C45AB3">
            <w:pPr>
              <w:rPr>
                <w:rFonts w:ascii="Arial" w:hAnsi="Arial" w:cs="Arial"/>
                <w:szCs w:val="24"/>
              </w:rPr>
            </w:pPr>
            <w:r w:rsidRPr="00FB41BB">
              <w:rPr>
                <w:rFonts w:ascii="Arial" w:hAnsi="Arial" w:cs="Arial"/>
                <w:szCs w:val="24"/>
              </w:rPr>
              <w:t> </w:t>
            </w:r>
          </w:p>
        </w:tc>
      </w:tr>
    </w:tbl>
    <w:p w:rsidR="00E7673C" w:rsidRDefault="00E7673C" w:rsidP="00E7673C">
      <w:pPr>
        <w:rPr>
          <w:rFonts w:ascii="Arial" w:hAnsi="Arial" w:cs="Arial"/>
          <w:szCs w:val="24"/>
        </w:rPr>
      </w:pPr>
    </w:p>
    <w:p w:rsidR="00E7673C" w:rsidRPr="004C55E4" w:rsidRDefault="00E7673C" w:rsidP="004C55E4">
      <w:pPr>
        <w:jc w:val="center"/>
        <w:rPr>
          <w:rFonts w:ascii="Arial" w:hAnsi="Arial" w:cs="Arial"/>
          <w:b/>
        </w:rPr>
      </w:pPr>
      <w:r w:rsidRPr="004C55E4">
        <w:rPr>
          <w:rFonts w:ascii="Arial" w:hAnsi="Arial" w:cs="Arial"/>
          <w:b/>
        </w:rPr>
        <w:t>Generator Failures</w:t>
      </w:r>
    </w:p>
    <w:p w:rsidR="00E7673C" w:rsidRPr="00FB41BB" w:rsidRDefault="00E7673C" w:rsidP="00E7673C">
      <w:pPr>
        <w:pStyle w:val="BodyText"/>
        <w:spacing w:before="0"/>
        <w:jc w:val="left"/>
        <w:rPr>
          <w:rFonts w:ascii="Arial" w:hAnsi="Arial" w:cs="Arial"/>
          <w:szCs w:val="24"/>
        </w:rPr>
      </w:pPr>
    </w:p>
    <w:p w:rsidR="00E7673C" w:rsidRPr="00FB41BB" w:rsidRDefault="00E7673C" w:rsidP="00E7673C">
      <w:pPr>
        <w:pStyle w:val="BodyText"/>
        <w:spacing w:before="0"/>
        <w:jc w:val="left"/>
        <w:rPr>
          <w:rFonts w:ascii="Arial" w:hAnsi="Arial" w:cs="Arial"/>
          <w:szCs w:val="24"/>
        </w:rPr>
      </w:pPr>
      <w:r w:rsidRPr="00FB41BB">
        <w:rPr>
          <w:rFonts w:ascii="Arial" w:hAnsi="Arial" w:cs="Arial"/>
          <w:szCs w:val="24"/>
        </w:rPr>
        <w:t>In the event of a generator failure, the problem is immediately assessed by</w:t>
      </w:r>
      <w:r w:rsidR="004C55E4">
        <w:rPr>
          <w:rFonts w:ascii="Arial" w:hAnsi="Arial" w:cs="Arial"/>
          <w:szCs w:val="24"/>
        </w:rPr>
        <w:t xml:space="preserve"> the</w:t>
      </w:r>
      <w:r w:rsidRPr="00FB41BB">
        <w:rPr>
          <w:rFonts w:ascii="Arial" w:hAnsi="Arial" w:cs="Arial"/>
          <w:szCs w:val="24"/>
        </w:rPr>
        <w:t xml:space="preserve"> </w:t>
      </w:r>
      <w:r w:rsidRPr="00FB41BB">
        <w:rPr>
          <w:rFonts w:ascii="Arial" w:hAnsi="Arial" w:cs="Arial"/>
          <w:b/>
          <w:szCs w:val="24"/>
        </w:rPr>
        <w:t>&lt;Insert position title and/or department(s)&gt;</w:t>
      </w:r>
      <w:r w:rsidRPr="00FB41BB">
        <w:rPr>
          <w:rFonts w:ascii="Arial" w:hAnsi="Arial" w:cs="Arial"/>
          <w:i/>
          <w:szCs w:val="24"/>
        </w:rPr>
        <w:t>,</w:t>
      </w:r>
      <w:r w:rsidRPr="00FB41BB">
        <w:rPr>
          <w:rFonts w:ascii="Arial" w:hAnsi="Arial" w:cs="Arial"/>
          <w:szCs w:val="24"/>
        </w:rPr>
        <w:t xml:space="preserve"> who will make needed repairs or contact</w:t>
      </w:r>
      <w:r w:rsidR="004C55E4">
        <w:rPr>
          <w:rFonts w:ascii="Arial" w:hAnsi="Arial" w:cs="Arial"/>
          <w:szCs w:val="24"/>
        </w:rPr>
        <w:t xml:space="preserve"> the</w:t>
      </w:r>
      <w:r w:rsidRPr="00FB41BB">
        <w:rPr>
          <w:rFonts w:ascii="Arial" w:hAnsi="Arial" w:cs="Arial"/>
          <w:szCs w:val="24"/>
        </w:rPr>
        <w:t xml:space="preserve"> </w:t>
      </w:r>
      <w:r w:rsidRPr="00FB41BB">
        <w:rPr>
          <w:rFonts w:ascii="Arial" w:hAnsi="Arial" w:cs="Arial"/>
          <w:b/>
          <w:szCs w:val="24"/>
        </w:rPr>
        <w:t>&lt;Insert name and contact information of generator maintenance company&gt;</w:t>
      </w:r>
      <w:r w:rsidRPr="00FB41BB">
        <w:rPr>
          <w:rFonts w:ascii="Arial" w:hAnsi="Arial" w:cs="Arial"/>
          <w:szCs w:val="24"/>
        </w:rPr>
        <w:t>.</w:t>
      </w:r>
    </w:p>
    <w:p w:rsidR="00E7673C" w:rsidRPr="00FB41BB" w:rsidRDefault="00E7673C" w:rsidP="00E7673C">
      <w:pPr>
        <w:pStyle w:val="BodyText"/>
        <w:spacing w:before="0"/>
        <w:jc w:val="left"/>
        <w:rPr>
          <w:rFonts w:ascii="Arial" w:hAnsi="Arial" w:cs="Arial"/>
          <w:szCs w:val="24"/>
        </w:rPr>
      </w:pPr>
    </w:p>
    <w:p w:rsidR="00E7673C" w:rsidRPr="00FB41BB" w:rsidRDefault="00E7673C" w:rsidP="00E7673C">
      <w:pPr>
        <w:pStyle w:val="BodyText"/>
        <w:spacing w:before="0"/>
        <w:jc w:val="left"/>
        <w:rPr>
          <w:rFonts w:ascii="Arial" w:hAnsi="Arial" w:cs="Arial"/>
          <w:szCs w:val="24"/>
        </w:rPr>
      </w:pPr>
      <w:r w:rsidRPr="00FB41BB">
        <w:rPr>
          <w:rFonts w:ascii="Arial" w:hAnsi="Arial" w:cs="Arial"/>
          <w:szCs w:val="24"/>
        </w:rPr>
        <w:t xml:space="preserve">If the </w:t>
      </w:r>
      <w:r w:rsidR="004C55E4">
        <w:rPr>
          <w:rFonts w:ascii="Arial" w:hAnsi="Arial" w:cs="Arial"/>
          <w:szCs w:val="24"/>
        </w:rPr>
        <w:t>f</w:t>
      </w:r>
      <w:r w:rsidR="0036236F">
        <w:rPr>
          <w:rFonts w:ascii="Arial" w:hAnsi="Arial" w:cs="Arial"/>
          <w:szCs w:val="24"/>
        </w:rPr>
        <w:t>acility</w:t>
      </w:r>
      <w:r w:rsidRPr="00FB41BB">
        <w:rPr>
          <w:rFonts w:ascii="Arial" w:hAnsi="Arial" w:cs="Arial"/>
          <w:szCs w:val="24"/>
        </w:rPr>
        <w:t xml:space="preserve">’s power distribution system fails and cannot be repaired in a reasonable time-period, the </w:t>
      </w:r>
      <w:r w:rsidRPr="00FB41BB">
        <w:rPr>
          <w:rFonts w:ascii="Arial" w:hAnsi="Arial" w:cs="Arial"/>
          <w:b/>
          <w:szCs w:val="24"/>
        </w:rPr>
        <w:t xml:space="preserve">&lt;Insert name of local </w:t>
      </w:r>
      <w:r w:rsidR="004C55E4">
        <w:rPr>
          <w:rFonts w:ascii="Arial" w:hAnsi="Arial" w:cs="Arial"/>
          <w:b/>
          <w:szCs w:val="24"/>
        </w:rPr>
        <w:t>e</w:t>
      </w:r>
      <w:r w:rsidRPr="00FB41BB">
        <w:rPr>
          <w:rFonts w:ascii="Arial" w:hAnsi="Arial" w:cs="Arial"/>
          <w:b/>
          <w:szCs w:val="24"/>
        </w:rPr>
        <w:t xml:space="preserve">mergency </w:t>
      </w:r>
      <w:r w:rsidR="004C55E4">
        <w:rPr>
          <w:rFonts w:ascii="Arial" w:hAnsi="Arial" w:cs="Arial"/>
          <w:b/>
          <w:szCs w:val="24"/>
        </w:rPr>
        <w:t>m</w:t>
      </w:r>
      <w:r w:rsidRPr="00FB41BB">
        <w:rPr>
          <w:rFonts w:ascii="Arial" w:hAnsi="Arial" w:cs="Arial"/>
          <w:b/>
          <w:szCs w:val="24"/>
        </w:rPr>
        <w:t xml:space="preserve">anagement </w:t>
      </w:r>
      <w:r w:rsidR="004C55E4">
        <w:rPr>
          <w:rFonts w:ascii="Arial" w:hAnsi="Arial" w:cs="Arial"/>
          <w:b/>
          <w:szCs w:val="24"/>
        </w:rPr>
        <w:t>a</w:t>
      </w:r>
      <w:r w:rsidRPr="00FB41BB">
        <w:rPr>
          <w:rFonts w:ascii="Arial" w:hAnsi="Arial" w:cs="Arial"/>
          <w:b/>
          <w:szCs w:val="24"/>
        </w:rPr>
        <w:t>gency</w:t>
      </w:r>
      <w:r w:rsidR="004C55E4">
        <w:rPr>
          <w:rFonts w:ascii="Arial" w:hAnsi="Arial" w:cs="Arial"/>
          <w:b/>
          <w:szCs w:val="24"/>
        </w:rPr>
        <w:t xml:space="preserve"> (EMA)</w:t>
      </w:r>
      <w:r w:rsidRPr="00FB41BB">
        <w:rPr>
          <w:rFonts w:ascii="Arial" w:hAnsi="Arial" w:cs="Arial"/>
          <w:b/>
          <w:szCs w:val="24"/>
        </w:rPr>
        <w:t>&gt; and</w:t>
      </w:r>
      <w:r w:rsidR="004C55E4">
        <w:rPr>
          <w:rFonts w:ascii="Arial" w:hAnsi="Arial" w:cs="Arial"/>
          <w:b/>
          <w:szCs w:val="24"/>
        </w:rPr>
        <w:t xml:space="preserve"> the</w:t>
      </w:r>
      <w:r w:rsidRPr="00FB41BB">
        <w:rPr>
          <w:rFonts w:ascii="Arial" w:hAnsi="Arial" w:cs="Arial"/>
          <w:b/>
          <w:szCs w:val="24"/>
        </w:rPr>
        <w:t xml:space="preserve"> &lt;M</w:t>
      </w:r>
      <w:r w:rsidR="004C55E4">
        <w:rPr>
          <w:rFonts w:ascii="Arial" w:hAnsi="Arial" w:cs="Arial"/>
          <w:b/>
          <w:szCs w:val="24"/>
        </w:rPr>
        <w:t xml:space="preserve">ississippi </w:t>
      </w:r>
      <w:r w:rsidRPr="00FB41BB">
        <w:rPr>
          <w:rFonts w:ascii="Arial" w:hAnsi="Arial" w:cs="Arial"/>
          <w:b/>
          <w:szCs w:val="24"/>
        </w:rPr>
        <w:t>S</w:t>
      </w:r>
      <w:r w:rsidR="004C55E4">
        <w:rPr>
          <w:rFonts w:ascii="Arial" w:hAnsi="Arial" w:cs="Arial"/>
          <w:b/>
          <w:szCs w:val="24"/>
        </w:rPr>
        <w:t xml:space="preserve">tate </w:t>
      </w:r>
      <w:r w:rsidRPr="00FB41BB">
        <w:rPr>
          <w:rFonts w:ascii="Arial" w:hAnsi="Arial" w:cs="Arial"/>
          <w:b/>
          <w:szCs w:val="24"/>
        </w:rPr>
        <w:t>D</w:t>
      </w:r>
      <w:r w:rsidR="004C55E4">
        <w:rPr>
          <w:rFonts w:ascii="Arial" w:hAnsi="Arial" w:cs="Arial"/>
          <w:b/>
          <w:szCs w:val="24"/>
        </w:rPr>
        <w:t xml:space="preserve">epartment of </w:t>
      </w:r>
      <w:r w:rsidRPr="00FB41BB">
        <w:rPr>
          <w:rFonts w:ascii="Arial" w:hAnsi="Arial" w:cs="Arial"/>
          <w:b/>
          <w:szCs w:val="24"/>
        </w:rPr>
        <w:t>H</w:t>
      </w:r>
      <w:r w:rsidR="004C55E4">
        <w:rPr>
          <w:rFonts w:ascii="Arial" w:hAnsi="Arial" w:cs="Arial"/>
          <w:b/>
          <w:szCs w:val="24"/>
        </w:rPr>
        <w:t>ealth</w:t>
      </w:r>
      <w:r w:rsidRPr="00FB41BB">
        <w:rPr>
          <w:rFonts w:ascii="Arial" w:hAnsi="Arial" w:cs="Arial"/>
          <w:b/>
          <w:szCs w:val="24"/>
        </w:rPr>
        <w:t xml:space="preserve"> </w:t>
      </w:r>
      <w:r w:rsidR="00DD0F9E">
        <w:rPr>
          <w:rFonts w:ascii="Arial" w:hAnsi="Arial" w:cs="Arial"/>
          <w:b/>
          <w:szCs w:val="24"/>
        </w:rPr>
        <w:t xml:space="preserve">Regional </w:t>
      </w:r>
      <w:r w:rsidRPr="00FB41BB">
        <w:rPr>
          <w:rFonts w:ascii="Arial" w:hAnsi="Arial" w:cs="Arial"/>
          <w:b/>
          <w:szCs w:val="24"/>
        </w:rPr>
        <w:t>E</w:t>
      </w:r>
      <w:r w:rsidR="004C55E4">
        <w:rPr>
          <w:rFonts w:ascii="Arial" w:hAnsi="Arial" w:cs="Arial"/>
          <w:b/>
          <w:szCs w:val="24"/>
        </w:rPr>
        <w:t xml:space="preserve">mergency </w:t>
      </w:r>
      <w:r w:rsidRPr="00FB41BB">
        <w:rPr>
          <w:rFonts w:ascii="Arial" w:hAnsi="Arial" w:cs="Arial"/>
          <w:b/>
          <w:szCs w:val="24"/>
        </w:rPr>
        <w:t>R</w:t>
      </w:r>
      <w:r w:rsidR="004C55E4">
        <w:rPr>
          <w:rFonts w:ascii="Arial" w:hAnsi="Arial" w:cs="Arial"/>
          <w:b/>
          <w:szCs w:val="24"/>
        </w:rPr>
        <w:t xml:space="preserve">esponse </w:t>
      </w:r>
      <w:r w:rsidRPr="00FB41BB">
        <w:rPr>
          <w:rFonts w:ascii="Arial" w:hAnsi="Arial" w:cs="Arial"/>
          <w:b/>
          <w:szCs w:val="24"/>
        </w:rPr>
        <w:t>C</w:t>
      </w:r>
      <w:r w:rsidR="004C55E4">
        <w:rPr>
          <w:rFonts w:ascii="Arial" w:hAnsi="Arial" w:cs="Arial"/>
          <w:b/>
          <w:szCs w:val="24"/>
        </w:rPr>
        <w:t>oordinator (ERC)</w:t>
      </w:r>
      <w:r w:rsidRPr="00FB41BB">
        <w:rPr>
          <w:rFonts w:ascii="Arial" w:hAnsi="Arial" w:cs="Arial"/>
          <w:b/>
          <w:szCs w:val="24"/>
        </w:rPr>
        <w:t xml:space="preserve">&gt; </w:t>
      </w:r>
      <w:r w:rsidRPr="00FB41BB">
        <w:rPr>
          <w:rFonts w:ascii="Arial" w:hAnsi="Arial" w:cs="Arial"/>
          <w:szCs w:val="24"/>
        </w:rPr>
        <w:t>should be notified. The</w:t>
      </w:r>
      <w:r w:rsidR="004C55E4">
        <w:rPr>
          <w:rFonts w:ascii="Arial" w:hAnsi="Arial" w:cs="Arial"/>
          <w:szCs w:val="24"/>
        </w:rPr>
        <w:t xml:space="preserve"> EMA/ERC</w:t>
      </w:r>
      <w:r w:rsidRPr="00FB41BB">
        <w:rPr>
          <w:rFonts w:ascii="Arial" w:hAnsi="Arial" w:cs="Arial"/>
          <w:szCs w:val="24"/>
        </w:rPr>
        <w:t xml:space="preserve"> will assess if resources are available to provide assistance or if evacuation is necessary.</w:t>
      </w:r>
    </w:p>
    <w:p w:rsidR="00E7673C" w:rsidRPr="00FB41BB" w:rsidRDefault="00E7673C" w:rsidP="00E7673C">
      <w:pPr>
        <w:rPr>
          <w:rFonts w:ascii="Arial" w:hAnsi="Arial" w:cs="Arial"/>
        </w:rPr>
      </w:pPr>
    </w:p>
    <w:p w:rsidR="00E7673C" w:rsidRPr="00FB41BB" w:rsidRDefault="00E7673C" w:rsidP="00CB7DED">
      <w:pPr>
        <w:pStyle w:val="Heading3"/>
      </w:pPr>
      <w:bookmarkStart w:id="43" w:name="_Toc445901895"/>
      <w:bookmarkStart w:id="44" w:name="_Toc477859618"/>
      <w:r w:rsidRPr="00FB41BB">
        <w:t>Water</w:t>
      </w:r>
      <w:bookmarkEnd w:id="43"/>
      <w:bookmarkEnd w:id="44"/>
    </w:p>
    <w:p w:rsidR="00E7673C" w:rsidRPr="00FB41BB" w:rsidRDefault="00E7673C" w:rsidP="00E7673C">
      <w:pPr>
        <w:pStyle w:val="BodyText"/>
        <w:spacing w:before="0"/>
        <w:rPr>
          <w:rFonts w:ascii="Arial" w:hAnsi="Arial" w:cs="Arial"/>
          <w:szCs w:val="24"/>
        </w:rPr>
      </w:pPr>
    </w:p>
    <w:p w:rsidR="00E7673C" w:rsidRPr="00AC23C4" w:rsidRDefault="00E7673C" w:rsidP="00AC23C4">
      <w:pPr>
        <w:jc w:val="center"/>
        <w:rPr>
          <w:rFonts w:ascii="Arial" w:hAnsi="Arial" w:cs="Arial"/>
          <w:b/>
        </w:rPr>
      </w:pPr>
      <w:r w:rsidRPr="00AC23C4">
        <w:rPr>
          <w:rFonts w:ascii="Arial" w:hAnsi="Arial" w:cs="Arial"/>
          <w:b/>
        </w:rPr>
        <w:t>Water for Drinking and Sanitation</w:t>
      </w:r>
    </w:p>
    <w:p w:rsidR="00E7673C" w:rsidRPr="00FB41BB" w:rsidRDefault="00E7673C" w:rsidP="00E7673C">
      <w:pPr>
        <w:pStyle w:val="BodyText"/>
        <w:spacing w:before="0"/>
        <w:jc w:val="left"/>
        <w:rPr>
          <w:rFonts w:ascii="Arial" w:hAnsi="Arial" w:cs="Arial"/>
          <w:szCs w:val="24"/>
        </w:rPr>
      </w:pPr>
    </w:p>
    <w:p w:rsidR="00E7673C" w:rsidRPr="00FB41BB" w:rsidRDefault="00E7673C" w:rsidP="00E7673C">
      <w:pPr>
        <w:pStyle w:val="BodyText"/>
        <w:spacing w:before="0"/>
        <w:jc w:val="left"/>
        <w:rPr>
          <w:rFonts w:ascii="Arial" w:hAnsi="Arial" w:cs="Arial"/>
          <w:szCs w:val="24"/>
        </w:rPr>
      </w:pPr>
      <w:r w:rsidRPr="00FB41BB">
        <w:rPr>
          <w:rFonts w:ascii="Arial" w:hAnsi="Arial" w:cs="Arial"/>
          <w:szCs w:val="24"/>
        </w:rPr>
        <w:t xml:space="preserve">If there is an interruption in water service, the problem will be immediately assessed by </w:t>
      </w:r>
      <w:r w:rsidR="00AC23C4">
        <w:rPr>
          <w:rFonts w:ascii="Arial" w:hAnsi="Arial" w:cs="Arial"/>
          <w:szCs w:val="24"/>
        </w:rPr>
        <w:t xml:space="preserve">the </w:t>
      </w:r>
      <w:r w:rsidRPr="00FB41BB">
        <w:rPr>
          <w:rFonts w:ascii="Arial" w:hAnsi="Arial" w:cs="Arial"/>
          <w:b/>
          <w:szCs w:val="24"/>
        </w:rPr>
        <w:t xml:space="preserve">&lt;Insert position title and/or department(s)&gt;, </w:t>
      </w:r>
      <w:r w:rsidRPr="00FB41BB">
        <w:rPr>
          <w:rFonts w:ascii="Arial" w:hAnsi="Arial" w:cs="Arial"/>
          <w:szCs w:val="24"/>
        </w:rPr>
        <w:t>who will make needed repairs or contact</w:t>
      </w:r>
      <w:r w:rsidR="00AC23C4">
        <w:rPr>
          <w:rFonts w:ascii="Arial" w:hAnsi="Arial" w:cs="Arial"/>
          <w:szCs w:val="24"/>
        </w:rPr>
        <w:t xml:space="preserve"> the</w:t>
      </w:r>
      <w:r w:rsidRPr="00FB41BB">
        <w:rPr>
          <w:rFonts w:ascii="Arial" w:hAnsi="Arial" w:cs="Arial"/>
          <w:szCs w:val="24"/>
        </w:rPr>
        <w:t xml:space="preserve"> </w:t>
      </w:r>
      <w:r w:rsidRPr="00FB41BB">
        <w:rPr>
          <w:rFonts w:ascii="Arial" w:hAnsi="Arial" w:cs="Arial"/>
          <w:b/>
          <w:szCs w:val="24"/>
        </w:rPr>
        <w:t xml:space="preserve">&lt;Insert name and contact information for water supplier&gt; </w:t>
      </w:r>
      <w:r w:rsidRPr="00FB41BB">
        <w:rPr>
          <w:rFonts w:ascii="Arial" w:hAnsi="Arial" w:cs="Arial"/>
          <w:szCs w:val="24"/>
        </w:rPr>
        <w:t xml:space="preserve">to report the outage and get an estimated time that water service will be restored. The </w:t>
      </w:r>
      <w:r w:rsidRPr="00FB41BB">
        <w:rPr>
          <w:rFonts w:ascii="Arial" w:hAnsi="Arial" w:cs="Arial"/>
          <w:b/>
          <w:szCs w:val="24"/>
        </w:rPr>
        <w:t>&lt;Insert position title and/or department(s)&gt;</w:t>
      </w:r>
      <w:r w:rsidRPr="00FB41BB">
        <w:rPr>
          <w:rFonts w:ascii="Arial" w:hAnsi="Arial" w:cs="Arial"/>
          <w:szCs w:val="24"/>
        </w:rPr>
        <w:t xml:space="preserve"> will notify all departments of the water service interruption and </w:t>
      </w:r>
      <w:r w:rsidR="0073354A">
        <w:rPr>
          <w:rFonts w:ascii="Arial" w:hAnsi="Arial" w:cs="Arial"/>
          <w:szCs w:val="24"/>
        </w:rPr>
        <w:t>anticipated time of restoration</w:t>
      </w:r>
      <w:r w:rsidRPr="00FB41BB">
        <w:rPr>
          <w:rFonts w:ascii="Arial" w:hAnsi="Arial" w:cs="Arial"/>
          <w:szCs w:val="24"/>
        </w:rPr>
        <w:t xml:space="preserve">. If a water service interruption happens after normal business hours, the </w:t>
      </w:r>
      <w:r w:rsidRPr="00FB41BB">
        <w:rPr>
          <w:rFonts w:ascii="Arial" w:hAnsi="Arial" w:cs="Arial"/>
          <w:b/>
          <w:szCs w:val="24"/>
        </w:rPr>
        <w:t>&lt;Insert position title (e.g., Dispatcher</w:t>
      </w:r>
      <w:r w:rsidR="007F56E8">
        <w:rPr>
          <w:rFonts w:ascii="Arial" w:hAnsi="Arial" w:cs="Arial"/>
          <w:b/>
          <w:szCs w:val="24"/>
        </w:rPr>
        <w:t>)</w:t>
      </w:r>
      <w:r w:rsidRPr="00FB41BB">
        <w:rPr>
          <w:rFonts w:ascii="Arial" w:hAnsi="Arial" w:cs="Arial"/>
          <w:b/>
          <w:szCs w:val="24"/>
        </w:rPr>
        <w:t xml:space="preserve">&gt; </w:t>
      </w:r>
      <w:r w:rsidRPr="00FB41BB">
        <w:rPr>
          <w:rFonts w:ascii="Arial" w:hAnsi="Arial" w:cs="Arial"/>
          <w:szCs w:val="24"/>
        </w:rPr>
        <w:t xml:space="preserve">will immediately notify the </w:t>
      </w:r>
      <w:r w:rsidRPr="00FB41BB">
        <w:rPr>
          <w:rFonts w:ascii="Arial" w:hAnsi="Arial" w:cs="Arial"/>
          <w:b/>
          <w:szCs w:val="24"/>
        </w:rPr>
        <w:t>&lt;Insert position title and/or department(s)&gt;</w:t>
      </w:r>
      <w:r w:rsidRPr="00FB41BB">
        <w:rPr>
          <w:rFonts w:ascii="Arial" w:hAnsi="Arial" w:cs="Arial"/>
          <w:szCs w:val="24"/>
        </w:rPr>
        <w:t xml:space="preserve"> to report the situation. The </w:t>
      </w:r>
      <w:r w:rsidRPr="00FB41BB">
        <w:rPr>
          <w:rFonts w:ascii="Arial" w:hAnsi="Arial" w:cs="Arial"/>
          <w:b/>
          <w:szCs w:val="24"/>
        </w:rPr>
        <w:t xml:space="preserve">&lt;Insert position title&gt; </w:t>
      </w:r>
      <w:r w:rsidRPr="00FB41BB">
        <w:rPr>
          <w:rFonts w:ascii="Arial" w:hAnsi="Arial" w:cs="Arial"/>
          <w:szCs w:val="24"/>
        </w:rPr>
        <w:t>will determine if water use restrictions should be implemented (e.g., bathing), or if patient relocations, discharges</w:t>
      </w:r>
      <w:r w:rsidR="007F56E8">
        <w:rPr>
          <w:rFonts w:ascii="Arial" w:hAnsi="Arial" w:cs="Arial"/>
          <w:szCs w:val="24"/>
        </w:rPr>
        <w:t>,</w:t>
      </w:r>
      <w:r w:rsidRPr="00FB41BB">
        <w:rPr>
          <w:rFonts w:ascii="Arial" w:hAnsi="Arial" w:cs="Arial"/>
          <w:szCs w:val="24"/>
        </w:rPr>
        <w:t xml:space="preserve"> or transfers are necessary.</w:t>
      </w:r>
    </w:p>
    <w:p w:rsidR="00E7673C" w:rsidRDefault="00E7673C" w:rsidP="00E7673C">
      <w:pPr>
        <w:pStyle w:val="BodyText"/>
        <w:spacing w:before="0"/>
        <w:jc w:val="left"/>
        <w:rPr>
          <w:rFonts w:ascii="Arial" w:hAnsi="Arial" w:cs="Arial"/>
          <w:szCs w:val="24"/>
        </w:rPr>
      </w:pPr>
    </w:p>
    <w:p w:rsidR="00E7673C" w:rsidRPr="00340B13" w:rsidRDefault="00E7673C" w:rsidP="007F56E8">
      <w:pPr>
        <w:pStyle w:val="BodyText"/>
        <w:spacing w:before="0"/>
        <w:jc w:val="center"/>
        <w:rPr>
          <w:rFonts w:ascii="Arial" w:hAnsi="Arial" w:cs="Arial"/>
          <w:b/>
          <w:szCs w:val="24"/>
        </w:rPr>
      </w:pPr>
      <w:r>
        <w:rPr>
          <w:rFonts w:ascii="Arial" w:hAnsi="Arial" w:cs="Arial"/>
          <w:b/>
          <w:szCs w:val="24"/>
        </w:rPr>
        <w:t>Water Usage</w:t>
      </w:r>
    </w:p>
    <w:p w:rsidR="00E7673C" w:rsidRDefault="00E7673C" w:rsidP="00E7673C">
      <w:pPr>
        <w:pStyle w:val="BodyText"/>
        <w:spacing w:before="0"/>
        <w:jc w:val="left"/>
        <w:rPr>
          <w:rFonts w:ascii="Arial" w:hAnsi="Arial" w:cs="Arial"/>
          <w:szCs w:val="24"/>
        </w:rPr>
      </w:pPr>
    </w:p>
    <w:p w:rsidR="00E7673C" w:rsidRDefault="00E7673C" w:rsidP="00E7673C">
      <w:pPr>
        <w:pStyle w:val="BodyText"/>
        <w:spacing w:before="0"/>
        <w:jc w:val="left"/>
        <w:rPr>
          <w:rFonts w:ascii="Arial" w:hAnsi="Arial" w:cs="Arial"/>
          <w:szCs w:val="24"/>
        </w:rPr>
      </w:pPr>
      <w:r>
        <w:rPr>
          <w:rFonts w:ascii="Arial" w:hAnsi="Arial" w:cs="Arial"/>
          <w:szCs w:val="24"/>
        </w:rPr>
        <w:t xml:space="preserve">Estimate water </w:t>
      </w:r>
      <w:r w:rsidR="00AC23C4">
        <w:rPr>
          <w:rFonts w:ascii="Arial" w:hAnsi="Arial" w:cs="Arial"/>
          <w:szCs w:val="24"/>
        </w:rPr>
        <w:t xml:space="preserve">usage </w:t>
      </w:r>
      <w:r>
        <w:rPr>
          <w:rFonts w:ascii="Arial" w:hAnsi="Arial" w:cs="Arial"/>
          <w:szCs w:val="24"/>
        </w:rPr>
        <w:t xml:space="preserve">under normal operating conditions to determine water needs during a water restriction situation. </w:t>
      </w:r>
      <w:r>
        <w:rPr>
          <w:rFonts w:ascii="Arial" w:hAnsi="Arial" w:cs="Arial"/>
          <w:b/>
          <w:szCs w:val="24"/>
        </w:rPr>
        <w:t>&lt;I</w:t>
      </w:r>
      <w:r w:rsidRPr="00CB476C">
        <w:rPr>
          <w:rFonts w:ascii="Arial" w:hAnsi="Arial" w:cs="Arial"/>
          <w:b/>
          <w:szCs w:val="24"/>
        </w:rPr>
        <w:t xml:space="preserve">nsert </w:t>
      </w:r>
      <w:r>
        <w:rPr>
          <w:rFonts w:ascii="Arial" w:hAnsi="Arial" w:cs="Arial"/>
          <w:b/>
          <w:szCs w:val="24"/>
        </w:rPr>
        <w:t xml:space="preserve">estimated </w:t>
      </w:r>
      <w:r w:rsidR="003D2D9C">
        <w:rPr>
          <w:rFonts w:ascii="Arial" w:hAnsi="Arial" w:cs="Arial"/>
          <w:b/>
          <w:szCs w:val="24"/>
        </w:rPr>
        <w:t>ninety-six hour</w:t>
      </w:r>
      <w:r w:rsidRPr="00CB476C">
        <w:rPr>
          <w:rFonts w:ascii="Arial" w:hAnsi="Arial" w:cs="Arial"/>
          <w:b/>
          <w:szCs w:val="24"/>
        </w:rPr>
        <w:t xml:space="preserve"> water usage for facility</w:t>
      </w:r>
      <w:r>
        <w:rPr>
          <w:rFonts w:ascii="Arial" w:hAnsi="Arial" w:cs="Arial"/>
          <w:b/>
          <w:szCs w:val="24"/>
        </w:rPr>
        <w:t>&gt;</w:t>
      </w:r>
      <w:r w:rsidRPr="00CB476C">
        <w:rPr>
          <w:rFonts w:ascii="Arial" w:hAnsi="Arial" w:cs="Arial"/>
          <w:b/>
          <w:szCs w:val="24"/>
        </w:rPr>
        <w:t>.</w:t>
      </w:r>
      <w:r>
        <w:rPr>
          <w:rFonts w:ascii="Arial" w:hAnsi="Arial" w:cs="Arial"/>
          <w:b/>
          <w:szCs w:val="24"/>
        </w:rPr>
        <w:t xml:space="preserve"> </w:t>
      </w:r>
      <w:proofErr w:type="gramStart"/>
      <w:r>
        <w:rPr>
          <w:rFonts w:ascii="Arial" w:hAnsi="Arial" w:cs="Arial"/>
          <w:b/>
          <w:szCs w:val="24"/>
        </w:rPr>
        <w:t>Reference Table 6-4.1</w:t>
      </w:r>
      <w:r w:rsidRPr="00CB476C">
        <w:rPr>
          <w:rFonts w:ascii="Arial" w:hAnsi="Arial" w:cs="Arial"/>
          <w:b/>
          <w:szCs w:val="24"/>
        </w:rPr>
        <w:t xml:space="preserve"> from </w:t>
      </w:r>
      <w:r w:rsidR="00AC23C4">
        <w:rPr>
          <w:rFonts w:ascii="Arial" w:hAnsi="Arial" w:cs="Arial"/>
          <w:b/>
          <w:szCs w:val="24"/>
        </w:rPr>
        <w:t xml:space="preserve">the </w:t>
      </w:r>
      <w:r w:rsidRPr="00CB476C">
        <w:rPr>
          <w:rFonts w:ascii="Arial" w:hAnsi="Arial" w:cs="Arial"/>
          <w:b/>
          <w:szCs w:val="24"/>
        </w:rPr>
        <w:t>C</w:t>
      </w:r>
      <w:r w:rsidR="00AC23C4">
        <w:rPr>
          <w:rFonts w:ascii="Arial" w:hAnsi="Arial" w:cs="Arial"/>
          <w:b/>
          <w:szCs w:val="24"/>
        </w:rPr>
        <w:t xml:space="preserve">enters for </w:t>
      </w:r>
      <w:r w:rsidRPr="00CB476C">
        <w:rPr>
          <w:rFonts w:ascii="Arial" w:hAnsi="Arial" w:cs="Arial"/>
          <w:b/>
          <w:szCs w:val="24"/>
        </w:rPr>
        <w:t>D</w:t>
      </w:r>
      <w:r w:rsidR="00AC23C4">
        <w:rPr>
          <w:rFonts w:ascii="Arial" w:hAnsi="Arial" w:cs="Arial"/>
          <w:b/>
          <w:szCs w:val="24"/>
        </w:rPr>
        <w:t xml:space="preserve">isease </w:t>
      </w:r>
      <w:r w:rsidRPr="00CB476C">
        <w:rPr>
          <w:rFonts w:ascii="Arial" w:hAnsi="Arial" w:cs="Arial"/>
          <w:b/>
          <w:szCs w:val="24"/>
        </w:rPr>
        <w:t>C</w:t>
      </w:r>
      <w:r w:rsidR="00AC23C4">
        <w:rPr>
          <w:rFonts w:ascii="Arial" w:hAnsi="Arial" w:cs="Arial"/>
          <w:b/>
          <w:szCs w:val="24"/>
        </w:rPr>
        <w:t>ontrol and Prevention</w:t>
      </w:r>
      <w:r w:rsidRPr="00CB476C">
        <w:rPr>
          <w:rFonts w:ascii="Arial" w:hAnsi="Arial" w:cs="Arial"/>
          <w:b/>
          <w:szCs w:val="24"/>
        </w:rPr>
        <w:t xml:space="preserve"> Emergency Water Supply Planning Guide</w:t>
      </w:r>
      <w:r>
        <w:rPr>
          <w:rFonts w:ascii="Arial" w:hAnsi="Arial" w:cs="Arial"/>
          <w:b/>
          <w:szCs w:val="24"/>
        </w:rPr>
        <w:t>.</w:t>
      </w:r>
      <w:proofErr w:type="gramEnd"/>
    </w:p>
    <w:p w:rsidR="00E7673C" w:rsidRDefault="00E7673C" w:rsidP="00E7673C">
      <w:pPr>
        <w:pStyle w:val="BodyText"/>
        <w:spacing w:before="0"/>
        <w:jc w:val="left"/>
        <w:rPr>
          <w:rFonts w:ascii="Arial" w:hAnsi="Arial" w:cs="Arial"/>
          <w:szCs w:val="24"/>
        </w:rPr>
      </w:pPr>
    </w:p>
    <w:p w:rsidR="00E7673C" w:rsidRPr="00AC23C4" w:rsidRDefault="00E7673C" w:rsidP="00AC23C4">
      <w:pPr>
        <w:jc w:val="center"/>
        <w:rPr>
          <w:rFonts w:ascii="Arial" w:hAnsi="Arial" w:cs="Arial"/>
          <w:b/>
        </w:rPr>
      </w:pPr>
      <w:r w:rsidRPr="00AC23C4">
        <w:rPr>
          <w:rFonts w:ascii="Arial" w:hAnsi="Arial" w:cs="Arial"/>
          <w:b/>
        </w:rPr>
        <w:t>Amount of Water on Hand</w:t>
      </w:r>
    </w:p>
    <w:p w:rsidR="00E7673C" w:rsidRPr="00FB41BB" w:rsidRDefault="00E7673C" w:rsidP="00E7673C">
      <w:pPr>
        <w:pStyle w:val="BodyText"/>
        <w:spacing w:before="0"/>
        <w:rPr>
          <w:rFonts w:ascii="Arial" w:hAnsi="Arial" w:cs="Arial"/>
          <w:szCs w:val="24"/>
        </w:rPr>
      </w:pPr>
    </w:p>
    <w:p w:rsidR="00E7673C" w:rsidRPr="0073354A" w:rsidRDefault="00E7673C" w:rsidP="00E7673C">
      <w:pPr>
        <w:pStyle w:val="BodyText"/>
        <w:spacing w:before="0"/>
        <w:jc w:val="left"/>
        <w:rPr>
          <w:rFonts w:ascii="Arial" w:hAnsi="Arial" w:cs="Arial"/>
          <w:b/>
          <w:szCs w:val="24"/>
        </w:rPr>
      </w:pPr>
      <w:r w:rsidRPr="0073354A">
        <w:rPr>
          <w:rFonts w:ascii="Arial" w:hAnsi="Arial" w:cs="Arial"/>
          <w:b/>
          <w:szCs w:val="24"/>
        </w:rPr>
        <w:t>Identify resources and quantities of potable and non-potable water.</w:t>
      </w:r>
    </w:p>
    <w:p w:rsidR="00AC23C4" w:rsidRDefault="00AC23C4">
      <w:pPr>
        <w:rPr>
          <w:rFonts w:ascii="Arial" w:hAnsi="Arial" w:cs="Arial"/>
          <w:szCs w:val="24"/>
        </w:rPr>
      </w:pPr>
      <w:r>
        <w:rPr>
          <w:rFonts w:ascii="Arial" w:hAnsi="Arial" w:cs="Arial"/>
          <w:szCs w:val="24"/>
        </w:rPr>
        <w:br w:type="page"/>
      </w:r>
    </w:p>
    <w:p w:rsidR="003F5F75" w:rsidRDefault="003F5F75" w:rsidP="003F5F75">
      <w:pPr>
        <w:pStyle w:val="Caption"/>
        <w:keepNext/>
      </w:pPr>
      <w:bookmarkStart w:id="45" w:name="_Toc477865531"/>
      <w:r>
        <w:t xml:space="preserve">Table </w:t>
      </w:r>
      <w:fldSimple w:instr=" SEQ Table \* ARABIC ">
        <w:r w:rsidR="00816AF9">
          <w:rPr>
            <w:noProof/>
          </w:rPr>
          <w:t>8</w:t>
        </w:r>
      </w:fldSimple>
      <w:r>
        <w:t>: Quantities of Potable and Non-Potable Water</w:t>
      </w:r>
      <w:bookmarkEnd w:id="45"/>
    </w:p>
    <w:tbl>
      <w:tblPr>
        <w:tblW w:w="8910" w:type="dxa"/>
        <w:tblInd w:w="108" w:type="dxa"/>
        <w:tblLayout w:type="fixed"/>
        <w:tblLook w:val="0000"/>
      </w:tblPr>
      <w:tblGrid>
        <w:gridCol w:w="4320"/>
        <w:gridCol w:w="4590"/>
      </w:tblGrid>
      <w:tr w:rsidR="00E7673C" w:rsidRPr="00FB41BB" w:rsidTr="00AC23C4">
        <w:trPr>
          <w:trHeight w:val="432"/>
          <w:tblHeader/>
        </w:trPr>
        <w:tc>
          <w:tcPr>
            <w:tcW w:w="4320" w:type="dxa"/>
            <w:tcBorders>
              <w:top w:val="single" w:sz="4" w:space="0" w:color="auto"/>
              <w:left w:val="single" w:sz="4" w:space="0" w:color="auto"/>
              <w:bottom w:val="single" w:sz="4" w:space="0" w:color="auto"/>
              <w:right w:val="single" w:sz="4" w:space="0" w:color="auto"/>
            </w:tcBorders>
            <w:shd w:val="clear" w:color="auto" w:fill="244061" w:themeFill="accent1" w:themeFillShade="80"/>
            <w:noWrap/>
            <w:vAlign w:val="center"/>
          </w:tcPr>
          <w:p w:rsidR="00E7673C" w:rsidRPr="00FB41BB" w:rsidRDefault="00E7673C" w:rsidP="00F759BE">
            <w:pPr>
              <w:pStyle w:val="TableHeading"/>
              <w:spacing w:before="0" w:after="0"/>
              <w:rPr>
                <w:rFonts w:ascii="Arial" w:hAnsi="Arial" w:cs="Arial"/>
                <w:sz w:val="24"/>
                <w:szCs w:val="24"/>
              </w:rPr>
            </w:pPr>
            <w:r w:rsidRPr="00FB41BB">
              <w:rPr>
                <w:rFonts w:ascii="Arial" w:hAnsi="Arial" w:cs="Arial"/>
                <w:sz w:val="24"/>
                <w:szCs w:val="24"/>
              </w:rPr>
              <w:t>Type</w:t>
            </w:r>
          </w:p>
        </w:tc>
        <w:tc>
          <w:tcPr>
            <w:tcW w:w="4590" w:type="dxa"/>
            <w:tcBorders>
              <w:top w:val="single" w:sz="4" w:space="0" w:color="auto"/>
              <w:left w:val="nil"/>
              <w:bottom w:val="single" w:sz="4" w:space="0" w:color="auto"/>
              <w:right w:val="single" w:sz="4" w:space="0" w:color="auto"/>
            </w:tcBorders>
            <w:shd w:val="clear" w:color="auto" w:fill="244061" w:themeFill="accent1" w:themeFillShade="80"/>
            <w:vAlign w:val="center"/>
          </w:tcPr>
          <w:p w:rsidR="00E7673C" w:rsidRPr="00FB41BB" w:rsidRDefault="00E7673C" w:rsidP="00F759BE">
            <w:pPr>
              <w:pStyle w:val="TableHeading"/>
              <w:spacing w:before="0" w:after="0"/>
              <w:rPr>
                <w:rFonts w:ascii="Arial" w:hAnsi="Arial" w:cs="Arial"/>
                <w:sz w:val="24"/>
                <w:szCs w:val="24"/>
              </w:rPr>
            </w:pPr>
            <w:r w:rsidRPr="00FB41BB">
              <w:rPr>
                <w:rFonts w:ascii="Arial" w:hAnsi="Arial" w:cs="Arial"/>
                <w:sz w:val="24"/>
                <w:szCs w:val="24"/>
              </w:rPr>
              <w:t>Quantity</w:t>
            </w:r>
          </w:p>
        </w:tc>
      </w:tr>
      <w:tr w:rsidR="00E7673C" w:rsidRPr="00FB41BB" w:rsidTr="00F759BE">
        <w:trPr>
          <w:trHeight w:val="323"/>
        </w:trPr>
        <w:tc>
          <w:tcPr>
            <w:tcW w:w="8910" w:type="dxa"/>
            <w:gridSpan w:val="2"/>
            <w:tcBorders>
              <w:top w:val="nil"/>
              <w:left w:val="single" w:sz="4" w:space="0" w:color="auto"/>
              <w:bottom w:val="single" w:sz="4" w:space="0" w:color="auto"/>
              <w:right w:val="single" w:sz="4" w:space="0" w:color="auto"/>
            </w:tcBorders>
            <w:shd w:val="clear" w:color="auto" w:fill="D9D9D9"/>
            <w:noWrap/>
            <w:vAlign w:val="center"/>
          </w:tcPr>
          <w:p w:rsidR="00E7673C" w:rsidRPr="00FB41BB" w:rsidRDefault="00E7673C" w:rsidP="00F759BE">
            <w:pPr>
              <w:rPr>
                <w:rFonts w:ascii="Arial" w:hAnsi="Arial" w:cs="Arial"/>
                <w:b/>
                <w:szCs w:val="24"/>
              </w:rPr>
            </w:pPr>
            <w:r w:rsidRPr="00FB41BB">
              <w:rPr>
                <w:rFonts w:ascii="Arial" w:hAnsi="Arial" w:cs="Arial"/>
                <w:b/>
                <w:szCs w:val="24"/>
              </w:rPr>
              <w:t xml:space="preserve">Potable Water </w:t>
            </w:r>
          </w:p>
        </w:tc>
      </w:tr>
      <w:tr w:rsidR="00E7673C" w:rsidRPr="00FB41BB" w:rsidTr="00F759BE">
        <w:trPr>
          <w:trHeight w:val="432"/>
        </w:trPr>
        <w:tc>
          <w:tcPr>
            <w:tcW w:w="4320" w:type="dxa"/>
            <w:tcBorders>
              <w:top w:val="nil"/>
              <w:left w:val="single" w:sz="4" w:space="0" w:color="auto"/>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xml:space="preserve">Bottled </w:t>
            </w:r>
            <w:r w:rsidR="00AC23C4">
              <w:rPr>
                <w:rFonts w:ascii="Arial" w:hAnsi="Arial" w:cs="Arial"/>
                <w:szCs w:val="24"/>
              </w:rPr>
              <w:t>w</w:t>
            </w:r>
            <w:r w:rsidRPr="00FB41BB">
              <w:rPr>
                <w:rFonts w:ascii="Arial" w:hAnsi="Arial" w:cs="Arial"/>
                <w:szCs w:val="24"/>
              </w:rPr>
              <w:t>ater (units)</w:t>
            </w:r>
          </w:p>
        </w:tc>
        <w:tc>
          <w:tcPr>
            <w:tcW w:w="4590"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r>
      <w:tr w:rsidR="00E7673C" w:rsidRPr="00FB41BB" w:rsidTr="00F759BE">
        <w:trPr>
          <w:trHeight w:val="432"/>
        </w:trPr>
        <w:tc>
          <w:tcPr>
            <w:tcW w:w="4320" w:type="dxa"/>
            <w:tcBorders>
              <w:top w:val="nil"/>
              <w:left w:val="single" w:sz="4" w:space="0" w:color="auto"/>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xml:space="preserve">Storage </w:t>
            </w:r>
            <w:r w:rsidR="00AC23C4">
              <w:rPr>
                <w:rFonts w:ascii="Arial" w:hAnsi="Arial" w:cs="Arial"/>
                <w:szCs w:val="24"/>
              </w:rPr>
              <w:t>t</w:t>
            </w:r>
            <w:r w:rsidRPr="00FB41BB">
              <w:rPr>
                <w:rFonts w:ascii="Arial" w:hAnsi="Arial" w:cs="Arial"/>
                <w:szCs w:val="24"/>
              </w:rPr>
              <w:t>ank (gallons)</w:t>
            </w:r>
          </w:p>
        </w:tc>
        <w:tc>
          <w:tcPr>
            <w:tcW w:w="4590" w:type="dxa"/>
            <w:tcBorders>
              <w:top w:val="nil"/>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r>
      <w:tr w:rsidR="00E7673C" w:rsidRPr="00FB41BB" w:rsidTr="00F759BE">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xml:space="preserve">Water </w:t>
            </w:r>
            <w:r w:rsidR="00AC23C4">
              <w:rPr>
                <w:rFonts w:ascii="Arial" w:hAnsi="Arial" w:cs="Arial"/>
                <w:szCs w:val="24"/>
              </w:rPr>
              <w:t>w</w:t>
            </w:r>
            <w:r w:rsidRPr="00FB41BB">
              <w:rPr>
                <w:rFonts w:ascii="Arial" w:hAnsi="Arial" w:cs="Arial"/>
                <w:szCs w:val="24"/>
              </w:rPr>
              <w:t>ell (gallons)</w:t>
            </w:r>
          </w:p>
        </w:tc>
        <w:tc>
          <w:tcPr>
            <w:tcW w:w="4590" w:type="dxa"/>
            <w:tcBorders>
              <w:top w:val="single" w:sz="4" w:space="0" w:color="auto"/>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w:t>
            </w:r>
          </w:p>
        </w:tc>
      </w:tr>
      <w:tr w:rsidR="00E7673C" w:rsidRPr="00FB41BB" w:rsidTr="00F759BE">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xml:space="preserve">Other </w:t>
            </w:r>
          </w:p>
        </w:tc>
        <w:tc>
          <w:tcPr>
            <w:tcW w:w="4590" w:type="dxa"/>
            <w:tcBorders>
              <w:top w:val="single" w:sz="4" w:space="0" w:color="auto"/>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r>
      <w:tr w:rsidR="00E7673C" w:rsidRPr="00FB41BB" w:rsidTr="00F759BE">
        <w:trPr>
          <w:trHeight w:val="432"/>
        </w:trPr>
        <w:tc>
          <w:tcPr>
            <w:tcW w:w="891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E7673C" w:rsidRPr="00FB41BB" w:rsidRDefault="00E7673C" w:rsidP="00F759BE">
            <w:pPr>
              <w:rPr>
                <w:rFonts w:ascii="Arial" w:hAnsi="Arial" w:cs="Arial"/>
                <w:b/>
                <w:szCs w:val="24"/>
              </w:rPr>
            </w:pPr>
            <w:r w:rsidRPr="00FB41BB">
              <w:rPr>
                <w:rFonts w:ascii="Arial" w:hAnsi="Arial" w:cs="Arial"/>
                <w:b/>
                <w:szCs w:val="24"/>
              </w:rPr>
              <w:t>Non-Potable Water</w:t>
            </w:r>
          </w:p>
        </w:tc>
      </w:tr>
      <w:tr w:rsidR="00E7673C" w:rsidRPr="00FB41BB" w:rsidTr="00F759BE">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Fire Department</w:t>
            </w:r>
          </w:p>
        </w:tc>
        <w:tc>
          <w:tcPr>
            <w:tcW w:w="4590" w:type="dxa"/>
            <w:tcBorders>
              <w:top w:val="single" w:sz="4" w:space="0" w:color="auto"/>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r>
      <w:tr w:rsidR="00E7673C" w:rsidRPr="00FB41BB" w:rsidTr="00F759BE">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E7673C" w:rsidRPr="00FB41BB" w:rsidRDefault="00E7673C" w:rsidP="00F759BE">
            <w:pPr>
              <w:rPr>
                <w:rFonts w:ascii="Arial" w:hAnsi="Arial" w:cs="Arial"/>
                <w:szCs w:val="24"/>
              </w:rPr>
            </w:pPr>
            <w:r w:rsidRPr="00FB41BB">
              <w:rPr>
                <w:rFonts w:ascii="Arial" w:hAnsi="Arial" w:cs="Arial"/>
                <w:szCs w:val="24"/>
              </w:rPr>
              <w:t xml:space="preserve">Other </w:t>
            </w:r>
          </w:p>
        </w:tc>
        <w:tc>
          <w:tcPr>
            <w:tcW w:w="4590" w:type="dxa"/>
            <w:tcBorders>
              <w:top w:val="single" w:sz="4" w:space="0" w:color="auto"/>
              <w:left w:val="nil"/>
              <w:bottom w:val="single" w:sz="4" w:space="0" w:color="auto"/>
              <w:right w:val="single" w:sz="4" w:space="0" w:color="auto"/>
            </w:tcBorders>
            <w:noWrap/>
            <w:vAlign w:val="center"/>
          </w:tcPr>
          <w:p w:rsidR="00E7673C" w:rsidRPr="00FB41BB" w:rsidRDefault="00E7673C" w:rsidP="00F759BE">
            <w:pPr>
              <w:rPr>
                <w:rFonts w:ascii="Arial" w:hAnsi="Arial" w:cs="Arial"/>
                <w:szCs w:val="24"/>
              </w:rPr>
            </w:pPr>
          </w:p>
        </w:tc>
      </w:tr>
    </w:tbl>
    <w:p w:rsidR="00E7673C" w:rsidRPr="002961A9" w:rsidRDefault="00E7673C" w:rsidP="00E7673C">
      <w:pPr>
        <w:rPr>
          <w:rFonts w:ascii="Arial" w:hAnsi="Arial" w:cs="Arial"/>
        </w:rPr>
      </w:pPr>
    </w:p>
    <w:p w:rsidR="00E7673C" w:rsidRPr="00AC23C4" w:rsidRDefault="00E7673C" w:rsidP="00AC23C4">
      <w:pPr>
        <w:jc w:val="center"/>
        <w:rPr>
          <w:rFonts w:ascii="Arial" w:hAnsi="Arial" w:cs="Arial"/>
          <w:b/>
        </w:rPr>
      </w:pPr>
      <w:r w:rsidRPr="00AC23C4">
        <w:rPr>
          <w:rFonts w:ascii="Arial" w:hAnsi="Arial" w:cs="Arial"/>
          <w:b/>
        </w:rPr>
        <w:t>Acquiring Additional Water</w:t>
      </w:r>
    </w:p>
    <w:p w:rsidR="00E7673C" w:rsidRPr="00FB41BB" w:rsidRDefault="00E7673C" w:rsidP="00E7673C">
      <w:pPr>
        <w:pStyle w:val="BodyText"/>
        <w:spacing w:before="0"/>
        <w:jc w:val="left"/>
        <w:rPr>
          <w:rFonts w:ascii="Arial" w:hAnsi="Arial" w:cs="Arial"/>
          <w:szCs w:val="24"/>
        </w:rPr>
      </w:pPr>
    </w:p>
    <w:p w:rsidR="00E7673C" w:rsidRPr="00FB41BB" w:rsidRDefault="00E7673C" w:rsidP="00E7673C">
      <w:pPr>
        <w:pStyle w:val="BodyText"/>
        <w:spacing w:before="0"/>
        <w:jc w:val="left"/>
        <w:rPr>
          <w:rFonts w:ascii="Arial" w:hAnsi="Arial" w:cs="Arial"/>
          <w:szCs w:val="24"/>
        </w:rPr>
      </w:pPr>
      <w:r w:rsidRPr="00FB41BB">
        <w:rPr>
          <w:rFonts w:ascii="Arial" w:hAnsi="Arial" w:cs="Arial"/>
          <w:szCs w:val="24"/>
        </w:rPr>
        <w:t>Potable water can be supplied through:</w:t>
      </w:r>
    </w:p>
    <w:p w:rsidR="00E7673C" w:rsidRPr="00FB41BB" w:rsidRDefault="00E7673C" w:rsidP="00E7673C">
      <w:pPr>
        <w:pStyle w:val="BodyText"/>
        <w:spacing w:before="0"/>
        <w:jc w:val="left"/>
        <w:rPr>
          <w:rFonts w:ascii="Arial" w:hAnsi="Arial" w:cs="Arial"/>
          <w:szCs w:val="24"/>
        </w:rPr>
      </w:pPr>
    </w:p>
    <w:p w:rsidR="00E7673C" w:rsidRPr="002961A9" w:rsidRDefault="00E7673C" w:rsidP="00BB3D39">
      <w:pPr>
        <w:pStyle w:val="Bullet1"/>
        <w:numPr>
          <w:ilvl w:val="0"/>
          <w:numId w:val="21"/>
        </w:numPr>
        <w:spacing w:before="0"/>
        <w:jc w:val="left"/>
        <w:rPr>
          <w:rFonts w:ascii="Arial" w:hAnsi="Arial" w:cs="Arial"/>
          <w:b/>
          <w:szCs w:val="24"/>
        </w:rPr>
      </w:pPr>
      <w:r w:rsidRPr="002961A9">
        <w:rPr>
          <w:rFonts w:ascii="Arial" w:hAnsi="Arial" w:cs="Arial"/>
          <w:b/>
          <w:szCs w:val="24"/>
        </w:rPr>
        <w:t>List supplier name/contact information</w:t>
      </w:r>
    </w:p>
    <w:p w:rsidR="00E7673C" w:rsidRPr="002961A9" w:rsidRDefault="00E7673C" w:rsidP="00E7673C">
      <w:pPr>
        <w:pStyle w:val="BodyText"/>
        <w:spacing w:before="0"/>
        <w:jc w:val="left"/>
        <w:rPr>
          <w:rFonts w:ascii="Arial" w:hAnsi="Arial" w:cs="Arial"/>
          <w:szCs w:val="24"/>
        </w:rPr>
      </w:pPr>
    </w:p>
    <w:p w:rsidR="00E7673C" w:rsidRPr="00FB41BB" w:rsidRDefault="00E7673C" w:rsidP="00E7673C">
      <w:pPr>
        <w:pStyle w:val="BodyText"/>
        <w:spacing w:before="0"/>
        <w:jc w:val="left"/>
        <w:rPr>
          <w:rFonts w:ascii="Arial" w:hAnsi="Arial" w:cs="Arial"/>
          <w:szCs w:val="24"/>
        </w:rPr>
      </w:pPr>
      <w:r w:rsidRPr="00FB41BB">
        <w:rPr>
          <w:rFonts w:ascii="Arial" w:hAnsi="Arial" w:cs="Arial"/>
          <w:szCs w:val="24"/>
        </w:rPr>
        <w:t>Non-potable water can be supplied through:</w:t>
      </w:r>
    </w:p>
    <w:p w:rsidR="00E7673C" w:rsidRPr="00FB41BB" w:rsidRDefault="00E7673C" w:rsidP="00E7673C">
      <w:pPr>
        <w:pStyle w:val="BodyText"/>
        <w:spacing w:before="0"/>
        <w:jc w:val="left"/>
        <w:rPr>
          <w:rFonts w:ascii="Arial" w:hAnsi="Arial" w:cs="Arial"/>
          <w:szCs w:val="24"/>
        </w:rPr>
      </w:pPr>
    </w:p>
    <w:p w:rsidR="00E7673C" w:rsidRPr="002961A9" w:rsidRDefault="00E7673C" w:rsidP="00BB3D39">
      <w:pPr>
        <w:pStyle w:val="Bullet1"/>
        <w:numPr>
          <w:ilvl w:val="0"/>
          <w:numId w:val="21"/>
        </w:numPr>
        <w:spacing w:before="0"/>
        <w:jc w:val="left"/>
        <w:rPr>
          <w:rFonts w:ascii="Arial" w:hAnsi="Arial" w:cs="Arial"/>
          <w:b/>
          <w:szCs w:val="24"/>
        </w:rPr>
      </w:pPr>
      <w:r w:rsidRPr="002961A9">
        <w:rPr>
          <w:rFonts w:ascii="Arial" w:hAnsi="Arial" w:cs="Arial"/>
          <w:b/>
          <w:szCs w:val="24"/>
        </w:rPr>
        <w:t>List supplier name/contact information</w:t>
      </w:r>
    </w:p>
    <w:p w:rsidR="002961A9" w:rsidRPr="00FB41BB" w:rsidRDefault="002961A9" w:rsidP="00FB41BB">
      <w:pPr>
        <w:pStyle w:val="BodyText"/>
        <w:spacing w:before="0"/>
        <w:jc w:val="left"/>
        <w:rPr>
          <w:rFonts w:ascii="Arial" w:hAnsi="Arial" w:cs="Arial"/>
          <w:szCs w:val="24"/>
        </w:rPr>
      </w:pPr>
    </w:p>
    <w:p w:rsidR="00C10569" w:rsidRDefault="00652F80" w:rsidP="00C10569">
      <w:pPr>
        <w:pStyle w:val="Heading2"/>
      </w:pPr>
      <w:r>
        <w:br w:type="page"/>
      </w:r>
      <w:bookmarkStart w:id="46" w:name="_Toc477859619"/>
      <w:r w:rsidR="00C10569" w:rsidRPr="00652F80">
        <w:t>OTHER CRITICAL UTILITIES</w:t>
      </w:r>
      <w:bookmarkEnd w:id="46"/>
    </w:p>
    <w:p w:rsidR="00C10569" w:rsidRPr="002961A9" w:rsidRDefault="00C10569" w:rsidP="00C10569">
      <w:pPr>
        <w:pStyle w:val="BodyText"/>
        <w:spacing w:before="0"/>
        <w:rPr>
          <w:rFonts w:ascii="Arial" w:hAnsi="Arial" w:cs="Arial"/>
          <w:szCs w:val="24"/>
        </w:rPr>
      </w:pPr>
    </w:p>
    <w:p w:rsidR="00C10569" w:rsidRDefault="00C10569" w:rsidP="00CB7DED">
      <w:pPr>
        <w:pStyle w:val="Heading3"/>
        <w:numPr>
          <w:ilvl w:val="0"/>
          <w:numId w:val="0"/>
        </w:numPr>
      </w:pPr>
      <w:bookmarkStart w:id="47" w:name="_Toc477859620"/>
      <w:r w:rsidRPr="002961A9">
        <w:t>Maintenance Activities</w:t>
      </w:r>
      <w:bookmarkEnd w:id="47"/>
    </w:p>
    <w:p w:rsidR="00E17519" w:rsidRPr="00E17519" w:rsidRDefault="00E17519" w:rsidP="00E17519">
      <w:pPr>
        <w:pStyle w:val="BodyText"/>
      </w:pPr>
    </w:p>
    <w:p w:rsidR="00E17519" w:rsidRDefault="00E17519" w:rsidP="00E17519">
      <w:pPr>
        <w:pStyle w:val="BodyText"/>
        <w:spacing w:before="0"/>
        <w:rPr>
          <w:rFonts w:ascii="Arial" w:hAnsi="Arial" w:cs="Arial"/>
          <w:szCs w:val="24"/>
        </w:rPr>
      </w:pPr>
      <w:r>
        <w:rPr>
          <w:rFonts w:ascii="Arial" w:hAnsi="Arial" w:cs="Arial"/>
          <w:szCs w:val="24"/>
        </w:rPr>
        <w:t>The following table lists other utilities critical to the comfort and care of residents and daily operations that should be addressed for maintenance.</w:t>
      </w:r>
    </w:p>
    <w:p w:rsidR="0092187F" w:rsidRDefault="0092187F" w:rsidP="0092187F">
      <w:pPr>
        <w:pStyle w:val="Caption"/>
        <w:keepNext/>
        <w:rPr>
          <w:rFonts w:cs="Arial"/>
          <w:b w:val="0"/>
          <w:bCs w:val="0"/>
          <w:szCs w:val="24"/>
        </w:rPr>
      </w:pPr>
    </w:p>
    <w:p w:rsidR="0092187F" w:rsidRDefault="0092187F" w:rsidP="0092187F">
      <w:pPr>
        <w:pStyle w:val="Caption"/>
        <w:keepNext/>
      </w:pPr>
      <w:bookmarkStart w:id="48" w:name="_Toc477865532"/>
      <w:r>
        <w:t xml:space="preserve">Table </w:t>
      </w:r>
      <w:r w:rsidR="00BA7CC9">
        <w:fldChar w:fldCharType="begin"/>
      </w:r>
      <w:r>
        <w:instrText xml:space="preserve"> SEQ Table \* ARABIC </w:instrText>
      </w:r>
      <w:r w:rsidR="00BA7CC9">
        <w:fldChar w:fldCharType="separate"/>
      </w:r>
      <w:r w:rsidR="00816AF9">
        <w:rPr>
          <w:noProof/>
        </w:rPr>
        <w:t>9</w:t>
      </w:r>
      <w:r w:rsidR="00BA7CC9">
        <w:fldChar w:fldCharType="end"/>
      </w:r>
      <w:r>
        <w:t>: Maintenance Activities</w:t>
      </w:r>
      <w:bookmarkEnd w:id="48"/>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1800"/>
        <w:gridCol w:w="1710"/>
        <w:gridCol w:w="1710"/>
        <w:gridCol w:w="1728"/>
      </w:tblGrid>
      <w:tr w:rsidR="00C10569" w:rsidRPr="002961A9" w:rsidTr="00FB54A1">
        <w:trPr>
          <w:trHeight w:val="432"/>
        </w:trPr>
        <w:tc>
          <w:tcPr>
            <w:tcW w:w="2520" w:type="dxa"/>
            <w:shd w:val="clear" w:color="auto" w:fill="244061" w:themeFill="accent1" w:themeFillShade="80"/>
            <w:vAlign w:val="center"/>
          </w:tcPr>
          <w:p w:rsidR="00C10569" w:rsidRPr="002961A9" w:rsidRDefault="00C10569" w:rsidP="00C522DA">
            <w:pPr>
              <w:pStyle w:val="BodyText"/>
              <w:spacing w:before="0"/>
              <w:jc w:val="center"/>
              <w:rPr>
                <w:rFonts w:ascii="Arial" w:hAnsi="Arial" w:cs="Arial"/>
                <w:b/>
                <w:color w:val="FFFFFF"/>
                <w:szCs w:val="24"/>
              </w:rPr>
            </w:pPr>
            <w:r w:rsidRPr="002961A9">
              <w:rPr>
                <w:rFonts w:ascii="Arial" w:hAnsi="Arial" w:cs="Arial"/>
                <w:b/>
                <w:color w:val="FFFFFF"/>
                <w:szCs w:val="24"/>
              </w:rPr>
              <w:t>System</w:t>
            </w:r>
          </w:p>
        </w:tc>
        <w:tc>
          <w:tcPr>
            <w:tcW w:w="1800" w:type="dxa"/>
            <w:shd w:val="clear" w:color="auto" w:fill="244061" w:themeFill="accent1" w:themeFillShade="80"/>
            <w:vAlign w:val="center"/>
          </w:tcPr>
          <w:p w:rsidR="00C10569" w:rsidRPr="002961A9" w:rsidRDefault="00C10569" w:rsidP="00C522DA">
            <w:pPr>
              <w:pStyle w:val="BodyText"/>
              <w:spacing w:before="0"/>
              <w:jc w:val="center"/>
              <w:rPr>
                <w:rFonts w:ascii="Arial" w:hAnsi="Arial" w:cs="Arial"/>
                <w:b/>
                <w:color w:val="FFFFFF"/>
                <w:szCs w:val="24"/>
              </w:rPr>
            </w:pPr>
            <w:r w:rsidRPr="002961A9">
              <w:rPr>
                <w:rFonts w:ascii="Arial" w:hAnsi="Arial" w:cs="Arial"/>
                <w:b/>
                <w:color w:val="FFFFFF"/>
                <w:szCs w:val="24"/>
              </w:rPr>
              <w:t>Primary Personnel</w:t>
            </w:r>
          </w:p>
        </w:tc>
        <w:tc>
          <w:tcPr>
            <w:tcW w:w="1710" w:type="dxa"/>
            <w:shd w:val="clear" w:color="auto" w:fill="244061" w:themeFill="accent1" w:themeFillShade="80"/>
            <w:vAlign w:val="center"/>
          </w:tcPr>
          <w:p w:rsidR="00C10569" w:rsidRPr="002961A9" w:rsidRDefault="00C10569" w:rsidP="00C522DA">
            <w:pPr>
              <w:pStyle w:val="BodyText"/>
              <w:spacing w:before="0"/>
              <w:jc w:val="center"/>
              <w:rPr>
                <w:rFonts w:ascii="Arial" w:hAnsi="Arial" w:cs="Arial"/>
                <w:b/>
                <w:color w:val="FFFFFF"/>
                <w:szCs w:val="24"/>
              </w:rPr>
            </w:pPr>
            <w:r w:rsidRPr="002961A9">
              <w:rPr>
                <w:rFonts w:ascii="Arial" w:hAnsi="Arial" w:cs="Arial"/>
                <w:b/>
                <w:color w:val="FFFFFF"/>
                <w:szCs w:val="24"/>
              </w:rPr>
              <w:t>24/7 Contact Information</w:t>
            </w:r>
          </w:p>
        </w:tc>
        <w:tc>
          <w:tcPr>
            <w:tcW w:w="1710" w:type="dxa"/>
            <w:shd w:val="clear" w:color="auto" w:fill="244061" w:themeFill="accent1" w:themeFillShade="80"/>
            <w:vAlign w:val="center"/>
          </w:tcPr>
          <w:p w:rsidR="00C10569" w:rsidRPr="002961A9" w:rsidRDefault="00C10569" w:rsidP="00C522DA">
            <w:pPr>
              <w:pStyle w:val="BodyText"/>
              <w:spacing w:before="0"/>
              <w:jc w:val="center"/>
              <w:rPr>
                <w:rFonts w:ascii="Arial" w:hAnsi="Arial" w:cs="Arial"/>
                <w:b/>
                <w:color w:val="FFFFFF"/>
                <w:szCs w:val="24"/>
              </w:rPr>
            </w:pPr>
            <w:r w:rsidRPr="002961A9">
              <w:rPr>
                <w:rFonts w:ascii="Arial" w:hAnsi="Arial" w:cs="Arial"/>
                <w:b/>
                <w:color w:val="FFFFFF"/>
                <w:szCs w:val="24"/>
              </w:rPr>
              <w:t>Outside of Facility</w:t>
            </w:r>
          </w:p>
        </w:tc>
        <w:tc>
          <w:tcPr>
            <w:tcW w:w="1728" w:type="dxa"/>
            <w:shd w:val="clear" w:color="auto" w:fill="244061" w:themeFill="accent1" w:themeFillShade="80"/>
            <w:vAlign w:val="center"/>
          </w:tcPr>
          <w:p w:rsidR="00C10569" w:rsidRPr="002961A9" w:rsidRDefault="00C10569" w:rsidP="00C522DA">
            <w:pPr>
              <w:pStyle w:val="BodyText"/>
              <w:spacing w:before="0"/>
              <w:jc w:val="center"/>
              <w:rPr>
                <w:rFonts w:ascii="Arial" w:hAnsi="Arial" w:cs="Arial"/>
                <w:b/>
                <w:color w:val="FFFFFF"/>
                <w:szCs w:val="24"/>
              </w:rPr>
            </w:pPr>
            <w:r w:rsidRPr="002961A9">
              <w:rPr>
                <w:rFonts w:ascii="Arial" w:hAnsi="Arial" w:cs="Arial"/>
                <w:b/>
                <w:color w:val="FFFFFF"/>
                <w:szCs w:val="24"/>
              </w:rPr>
              <w:t>24/7 Contact Information</w:t>
            </w:r>
          </w:p>
        </w:tc>
      </w:tr>
      <w:tr w:rsidR="00C10569" w:rsidRPr="002961A9" w:rsidTr="00FB54A1">
        <w:trPr>
          <w:trHeight w:val="432"/>
        </w:trPr>
        <w:tc>
          <w:tcPr>
            <w:tcW w:w="2520" w:type="dxa"/>
            <w:vAlign w:val="center"/>
          </w:tcPr>
          <w:p w:rsidR="00C10569" w:rsidRPr="002961A9" w:rsidRDefault="00C10569" w:rsidP="00C522DA">
            <w:pPr>
              <w:pStyle w:val="BodyText"/>
              <w:spacing w:before="0"/>
              <w:jc w:val="left"/>
              <w:rPr>
                <w:rFonts w:ascii="Arial" w:hAnsi="Arial" w:cs="Arial"/>
                <w:szCs w:val="24"/>
              </w:rPr>
            </w:pPr>
            <w:r w:rsidRPr="002961A9">
              <w:rPr>
                <w:rFonts w:ascii="Arial" w:hAnsi="Arial" w:cs="Arial"/>
                <w:szCs w:val="24"/>
              </w:rPr>
              <w:t>Generators/</w:t>
            </w:r>
            <w:r w:rsidR="00AC23C4">
              <w:rPr>
                <w:rFonts w:ascii="Arial" w:hAnsi="Arial" w:cs="Arial"/>
                <w:szCs w:val="24"/>
              </w:rPr>
              <w:t>e</w:t>
            </w:r>
            <w:r w:rsidRPr="002961A9">
              <w:rPr>
                <w:rFonts w:ascii="Arial" w:hAnsi="Arial" w:cs="Arial"/>
                <w:szCs w:val="24"/>
              </w:rPr>
              <w:t>lectric</w:t>
            </w:r>
          </w:p>
        </w:tc>
        <w:tc>
          <w:tcPr>
            <w:tcW w:w="1800" w:type="dxa"/>
            <w:vAlign w:val="center"/>
          </w:tcPr>
          <w:p w:rsidR="00C10569" w:rsidRPr="002961A9" w:rsidRDefault="00C10569" w:rsidP="00C522DA">
            <w:pPr>
              <w:pStyle w:val="BodyText"/>
              <w:spacing w:before="0"/>
              <w:jc w:val="left"/>
              <w:rPr>
                <w:rFonts w:ascii="Arial" w:hAnsi="Arial" w:cs="Arial"/>
                <w:szCs w:val="24"/>
              </w:rPr>
            </w:pPr>
          </w:p>
        </w:tc>
        <w:tc>
          <w:tcPr>
            <w:tcW w:w="1710" w:type="dxa"/>
            <w:vAlign w:val="center"/>
          </w:tcPr>
          <w:p w:rsidR="00C10569" w:rsidRPr="002961A9" w:rsidRDefault="00C10569" w:rsidP="00C522DA">
            <w:pPr>
              <w:pStyle w:val="BodyText"/>
              <w:spacing w:before="0"/>
              <w:jc w:val="left"/>
              <w:rPr>
                <w:rFonts w:ascii="Arial" w:hAnsi="Arial" w:cs="Arial"/>
                <w:szCs w:val="24"/>
              </w:rPr>
            </w:pPr>
          </w:p>
        </w:tc>
        <w:tc>
          <w:tcPr>
            <w:tcW w:w="1710" w:type="dxa"/>
            <w:vAlign w:val="center"/>
          </w:tcPr>
          <w:p w:rsidR="00C10569" w:rsidRPr="002961A9" w:rsidRDefault="00C10569" w:rsidP="00C522DA">
            <w:pPr>
              <w:pStyle w:val="BodyText"/>
              <w:spacing w:before="0"/>
              <w:jc w:val="left"/>
              <w:rPr>
                <w:rFonts w:ascii="Arial" w:hAnsi="Arial" w:cs="Arial"/>
                <w:szCs w:val="24"/>
              </w:rPr>
            </w:pPr>
          </w:p>
        </w:tc>
        <w:tc>
          <w:tcPr>
            <w:tcW w:w="1728" w:type="dxa"/>
            <w:vAlign w:val="center"/>
          </w:tcPr>
          <w:p w:rsidR="00C10569" w:rsidRPr="002961A9" w:rsidRDefault="00C10569" w:rsidP="00C522DA">
            <w:pPr>
              <w:pStyle w:val="BodyText"/>
              <w:spacing w:before="0"/>
              <w:jc w:val="left"/>
              <w:rPr>
                <w:rFonts w:ascii="Arial" w:hAnsi="Arial" w:cs="Arial"/>
                <w:szCs w:val="24"/>
              </w:rPr>
            </w:pPr>
          </w:p>
        </w:tc>
      </w:tr>
      <w:tr w:rsidR="00C10569" w:rsidRPr="002961A9" w:rsidTr="00FB54A1">
        <w:trPr>
          <w:trHeight w:val="432"/>
        </w:trPr>
        <w:tc>
          <w:tcPr>
            <w:tcW w:w="2520" w:type="dxa"/>
            <w:vAlign w:val="center"/>
          </w:tcPr>
          <w:p w:rsidR="00C10569" w:rsidRPr="002961A9" w:rsidRDefault="00AC23C4" w:rsidP="00AC23C4">
            <w:pPr>
              <w:pStyle w:val="BodyText"/>
              <w:spacing w:before="0"/>
              <w:jc w:val="left"/>
              <w:rPr>
                <w:rFonts w:ascii="Arial" w:hAnsi="Arial" w:cs="Arial"/>
                <w:szCs w:val="24"/>
              </w:rPr>
            </w:pPr>
            <w:r w:rsidRPr="002961A9">
              <w:rPr>
                <w:rFonts w:ascii="Arial" w:hAnsi="Arial" w:cs="Arial"/>
                <w:szCs w:val="24"/>
              </w:rPr>
              <w:t>H</w:t>
            </w:r>
            <w:r>
              <w:rPr>
                <w:rFonts w:ascii="Arial" w:hAnsi="Arial" w:cs="Arial"/>
                <w:szCs w:val="24"/>
              </w:rPr>
              <w:t>eating, ventilation, and air conditioning</w:t>
            </w:r>
          </w:p>
        </w:tc>
        <w:tc>
          <w:tcPr>
            <w:tcW w:w="1800" w:type="dxa"/>
            <w:vAlign w:val="center"/>
          </w:tcPr>
          <w:p w:rsidR="00C10569" w:rsidRPr="002961A9" w:rsidRDefault="00C10569" w:rsidP="00C522DA">
            <w:pPr>
              <w:pStyle w:val="BodyText"/>
              <w:spacing w:before="0"/>
              <w:jc w:val="left"/>
              <w:rPr>
                <w:rFonts w:ascii="Arial" w:hAnsi="Arial" w:cs="Arial"/>
                <w:szCs w:val="24"/>
              </w:rPr>
            </w:pPr>
          </w:p>
        </w:tc>
        <w:tc>
          <w:tcPr>
            <w:tcW w:w="1710" w:type="dxa"/>
            <w:vAlign w:val="center"/>
          </w:tcPr>
          <w:p w:rsidR="00C10569" w:rsidRPr="002961A9" w:rsidRDefault="00C10569" w:rsidP="00C522DA">
            <w:pPr>
              <w:pStyle w:val="BodyText"/>
              <w:spacing w:before="0"/>
              <w:jc w:val="left"/>
              <w:rPr>
                <w:rFonts w:ascii="Arial" w:hAnsi="Arial" w:cs="Arial"/>
                <w:szCs w:val="24"/>
              </w:rPr>
            </w:pPr>
          </w:p>
        </w:tc>
        <w:tc>
          <w:tcPr>
            <w:tcW w:w="1710" w:type="dxa"/>
            <w:vAlign w:val="center"/>
          </w:tcPr>
          <w:p w:rsidR="00C10569" w:rsidRPr="002961A9" w:rsidRDefault="00C10569" w:rsidP="00C522DA">
            <w:pPr>
              <w:pStyle w:val="BodyText"/>
              <w:spacing w:before="0"/>
              <w:jc w:val="left"/>
              <w:rPr>
                <w:rFonts w:ascii="Arial" w:hAnsi="Arial" w:cs="Arial"/>
                <w:szCs w:val="24"/>
              </w:rPr>
            </w:pPr>
          </w:p>
        </w:tc>
        <w:tc>
          <w:tcPr>
            <w:tcW w:w="1728" w:type="dxa"/>
            <w:vAlign w:val="center"/>
          </w:tcPr>
          <w:p w:rsidR="00C10569" w:rsidRPr="002961A9" w:rsidRDefault="00C10569" w:rsidP="00C522DA">
            <w:pPr>
              <w:pStyle w:val="BodyText"/>
              <w:spacing w:before="0"/>
              <w:jc w:val="left"/>
              <w:rPr>
                <w:rFonts w:ascii="Arial" w:hAnsi="Arial" w:cs="Arial"/>
                <w:szCs w:val="24"/>
              </w:rPr>
            </w:pPr>
          </w:p>
        </w:tc>
      </w:tr>
      <w:tr w:rsidR="00C10569" w:rsidRPr="002961A9" w:rsidTr="00FB54A1">
        <w:trPr>
          <w:trHeight w:val="432"/>
        </w:trPr>
        <w:tc>
          <w:tcPr>
            <w:tcW w:w="2520" w:type="dxa"/>
            <w:vAlign w:val="center"/>
          </w:tcPr>
          <w:p w:rsidR="00C10569" w:rsidRPr="002961A9" w:rsidRDefault="00C10569" w:rsidP="00C522DA">
            <w:pPr>
              <w:pStyle w:val="BodyText"/>
              <w:spacing w:before="0"/>
              <w:jc w:val="left"/>
              <w:rPr>
                <w:rFonts w:ascii="Arial" w:hAnsi="Arial" w:cs="Arial"/>
                <w:szCs w:val="24"/>
              </w:rPr>
            </w:pPr>
            <w:r w:rsidRPr="002961A9">
              <w:rPr>
                <w:rFonts w:ascii="Arial" w:hAnsi="Arial" w:cs="Arial"/>
                <w:szCs w:val="24"/>
              </w:rPr>
              <w:t>Water/</w:t>
            </w:r>
            <w:r w:rsidR="00AC23C4">
              <w:rPr>
                <w:rFonts w:ascii="Arial" w:hAnsi="Arial" w:cs="Arial"/>
                <w:szCs w:val="24"/>
              </w:rPr>
              <w:t>s</w:t>
            </w:r>
            <w:r w:rsidRPr="002961A9">
              <w:rPr>
                <w:rFonts w:ascii="Arial" w:hAnsi="Arial" w:cs="Arial"/>
                <w:szCs w:val="24"/>
              </w:rPr>
              <w:t xml:space="preserve">ewer </w:t>
            </w:r>
            <w:r w:rsidR="00AC23C4">
              <w:rPr>
                <w:rFonts w:ascii="Arial" w:hAnsi="Arial" w:cs="Arial"/>
                <w:szCs w:val="24"/>
              </w:rPr>
              <w:t>s</w:t>
            </w:r>
            <w:r w:rsidRPr="002961A9">
              <w:rPr>
                <w:rFonts w:ascii="Arial" w:hAnsi="Arial" w:cs="Arial"/>
                <w:szCs w:val="24"/>
              </w:rPr>
              <w:t>ystems</w:t>
            </w:r>
          </w:p>
        </w:tc>
        <w:tc>
          <w:tcPr>
            <w:tcW w:w="1800" w:type="dxa"/>
            <w:vAlign w:val="center"/>
          </w:tcPr>
          <w:p w:rsidR="00C10569" w:rsidRPr="002961A9" w:rsidRDefault="00C10569" w:rsidP="00C522DA">
            <w:pPr>
              <w:pStyle w:val="BodyText"/>
              <w:spacing w:before="0"/>
              <w:jc w:val="left"/>
              <w:rPr>
                <w:rFonts w:ascii="Arial" w:hAnsi="Arial" w:cs="Arial"/>
                <w:szCs w:val="24"/>
              </w:rPr>
            </w:pPr>
          </w:p>
        </w:tc>
        <w:tc>
          <w:tcPr>
            <w:tcW w:w="1710" w:type="dxa"/>
            <w:vAlign w:val="center"/>
          </w:tcPr>
          <w:p w:rsidR="00C10569" w:rsidRPr="002961A9" w:rsidRDefault="00C10569" w:rsidP="00C522DA">
            <w:pPr>
              <w:pStyle w:val="BodyText"/>
              <w:spacing w:before="0"/>
              <w:jc w:val="left"/>
              <w:rPr>
                <w:rFonts w:ascii="Arial" w:hAnsi="Arial" w:cs="Arial"/>
                <w:szCs w:val="24"/>
              </w:rPr>
            </w:pPr>
          </w:p>
        </w:tc>
        <w:tc>
          <w:tcPr>
            <w:tcW w:w="1710" w:type="dxa"/>
            <w:vAlign w:val="center"/>
          </w:tcPr>
          <w:p w:rsidR="00C10569" w:rsidRPr="002961A9" w:rsidRDefault="00C10569" w:rsidP="00C522DA">
            <w:pPr>
              <w:pStyle w:val="BodyText"/>
              <w:spacing w:before="0"/>
              <w:jc w:val="left"/>
              <w:rPr>
                <w:rFonts w:ascii="Arial" w:hAnsi="Arial" w:cs="Arial"/>
                <w:szCs w:val="24"/>
              </w:rPr>
            </w:pPr>
          </w:p>
        </w:tc>
        <w:tc>
          <w:tcPr>
            <w:tcW w:w="1728" w:type="dxa"/>
            <w:vAlign w:val="center"/>
          </w:tcPr>
          <w:p w:rsidR="00C10569" w:rsidRPr="002961A9" w:rsidRDefault="00C10569" w:rsidP="00C522DA">
            <w:pPr>
              <w:pStyle w:val="BodyText"/>
              <w:spacing w:before="0"/>
              <w:jc w:val="left"/>
              <w:rPr>
                <w:rFonts w:ascii="Arial" w:hAnsi="Arial" w:cs="Arial"/>
                <w:szCs w:val="24"/>
              </w:rPr>
            </w:pPr>
          </w:p>
        </w:tc>
      </w:tr>
      <w:tr w:rsidR="00C10569" w:rsidRPr="002961A9" w:rsidTr="00FB54A1">
        <w:trPr>
          <w:trHeight w:val="432"/>
        </w:trPr>
        <w:tc>
          <w:tcPr>
            <w:tcW w:w="2520" w:type="dxa"/>
            <w:vAlign w:val="center"/>
          </w:tcPr>
          <w:p w:rsidR="00C10569" w:rsidRPr="002961A9" w:rsidRDefault="00C10569" w:rsidP="00C522DA">
            <w:pPr>
              <w:pStyle w:val="BodyText"/>
              <w:spacing w:before="0"/>
              <w:jc w:val="left"/>
              <w:rPr>
                <w:rFonts w:ascii="Arial" w:hAnsi="Arial" w:cs="Arial"/>
                <w:szCs w:val="24"/>
              </w:rPr>
            </w:pPr>
            <w:r w:rsidRPr="002961A9">
              <w:rPr>
                <w:rFonts w:ascii="Arial" w:hAnsi="Arial" w:cs="Arial"/>
                <w:szCs w:val="24"/>
              </w:rPr>
              <w:t>I</w:t>
            </w:r>
            <w:r w:rsidR="00AC23C4">
              <w:rPr>
                <w:rFonts w:ascii="Arial" w:hAnsi="Arial" w:cs="Arial"/>
                <w:szCs w:val="24"/>
              </w:rPr>
              <w:t>nformation technology</w:t>
            </w:r>
          </w:p>
        </w:tc>
        <w:tc>
          <w:tcPr>
            <w:tcW w:w="1800" w:type="dxa"/>
            <w:vAlign w:val="center"/>
          </w:tcPr>
          <w:p w:rsidR="00C10569" w:rsidRPr="002961A9" w:rsidRDefault="00C10569" w:rsidP="00C522DA">
            <w:pPr>
              <w:pStyle w:val="BodyText"/>
              <w:spacing w:before="0"/>
              <w:jc w:val="left"/>
              <w:rPr>
                <w:rFonts w:ascii="Arial" w:hAnsi="Arial" w:cs="Arial"/>
                <w:szCs w:val="24"/>
              </w:rPr>
            </w:pPr>
          </w:p>
        </w:tc>
        <w:tc>
          <w:tcPr>
            <w:tcW w:w="1710" w:type="dxa"/>
            <w:vAlign w:val="center"/>
          </w:tcPr>
          <w:p w:rsidR="00C10569" w:rsidRPr="002961A9" w:rsidRDefault="00C10569" w:rsidP="00C522DA">
            <w:pPr>
              <w:pStyle w:val="BodyText"/>
              <w:spacing w:before="0"/>
              <w:jc w:val="left"/>
              <w:rPr>
                <w:rFonts w:ascii="Arial" w:hAnsi="Arial" w:cs="Arial"/>
                <w:szCs w:val="24"/>
              </w:rPr>
            </w:pPr>
          </w:p>
        </w:tc>
        <w:tc>
          <w:tcPr>
            <w:tcW w:w="1710" w:type="dxa"/>
            <w:vAlign w:val="center"/>
          </w:tcPr>
          <w:p w:rsidR="00C10569" w:rsidRPr="002961A9" w:rsidRDefault="00C10569" w:rsidP="00C522DA">
            <w:pPr>
              <w:pStyle w:val="BodyText"/>
              <w:spacing w:before="0"/>
              <w:jc w:val="left"/>
              <w:rPr>
                <w:rFonts w:ascii="Arial" w:hAnsi="Arial" w:cs="Arial"/>
                <w:szCs w:val="24"/>
              </w:rPr>
            </w:pPr>
          </w:p>
        </w:tc>
        <w:tc>
          <w:tcPr>
            <w:tcW w:w="1728" w:type="dxa"/>
            <w:vAlign w:val="center"/>
          </w:tcPr>
          <w:p w:rsidR="00C10569" w:rsidRPr="002961A9" w:rsidRDefault="00C10569" w:rsidP="00C522DA">
            <w:pPr>
              <w:pStyle w:val="BodyText"/>
              <w:spacing w:before="0"/>
              <w:jc w:val="left"/>
              <w:rPr>
                <w:rFonts w:ascii="Arial" w:hAnsi="Arial" w:cs="Arial"/>
                <w:szCs w:val="24"/>
              </w:rPr>
            </w:pPr>
          </w:p>
        </w:tc>
      </w:tr>
      <w:tr w:rsidR="00C10569" w:rsidRPr="002961A9" w:rsidTr="00FB54A1">
        <w:trPr>
          <w:trHeight w:val="432"/>
        </w:trPr>
        <w:tc>
          <w:tcPr>
            <w:tcW w:w="2520" w:type="dxa"/>
            <w:vAlign w:val="center"/>
          </w:tcPr>
          <w:p w:rsidR="00C10569" w:rsidRPr="002961A9" w:rsidRDefault="00C10569" w:rsidP="00C522DA">
            <w:pPr>
              <w:pStyle w:val="BodyText"/>
              <w:spacing w:before="0"/>
              <w:jc w:val="left"/>
              <w:rPr>
                <w:rFonts w:ascii="Arial" w:hAnsi="Arial" w:cs="Arial"/>
                <w:szCs w:val="24"/>
              </w:rPr>
            </w:pPr>
            <w:r w:rsidRPr="002961A9">
              <w:rPr>
                <w:rFonts w:ascii="Arial" w:hAnsi="Arial" w:cs="Arial"/>
                <w:szCs w:val="24"/>
              </w:rPr>
              <w:t>List others that apply</w:t>
            </w:r>
          </w:p>
        </w:tc>
        <w:tc>
          <w:tcPr>
            <w:tcW w:w="1800" w:type="dxa"/>
            <w:vAlign w:val="center"/>
          </w:tcPr>
          <w:p w:rsidR="00C10569" w:rsidRPr="002961A9" w:rsidRDefault="00C10569" w:rsidP="00C522DA">
            <w:pPr>
              <w:pStyle w:val="BodyText"/>
              <w:spacing w:before="0"/>
              <w:jc w:val="left"/>
              <w:rPr>
                <w:rFonts w:ascii="Arial" w:hAnsi="Arial" w:cs="Arial"/>
                <w:szCs w:val="24"/>
              </w:rPr>
            </w:pPr>
          </w:p>
        </w:tc>
        <w:tc>
          <w:tcPr>
            <w:tcW w:w="1710" w:type="dxa"/>
            <w:vAlign w:val="center"/>
          </w:tcPr>
          <w:p w:rsidR="00C10569" w:rsidRPr="002961A9" w:rsidRDefault="00C10569" w:rsidP="00C522DA">
            <w:pPr>
              <w:pStyle w:val="BodyText"/>
              <w:spacing w:before="0"/>
              <w:jc w:val="left"/>
              <w:rPr>
                <w:rFonts w:ascii="Arial" w:hAnsi="Arial" w:cs="Arial"/>
                <w:szCs w:val="24"/>
              </w:rPr>
            </w:pPr>
          </w:p>
        </w:tc>
        <w:tc>
          <w:tcPr>
            <w:tcW w:w="1710" w:type="dxa"/>
            <w:vAlign w:val="center"/>
          </w:tcPr>
          <w:p w:rsidR="00C10569" w:rsidRPr="002961A9" w:rsidRDefault="00C10569" w:rsidP="00C522DA">
            <w:pPr>
              <w:pStyle w:val="BodyText"/>
              <w:spacing w:before="0"/>
              <w:jc w:val="left"/>
              <w:rPr>
                <w:rFonts w:ascii="Arial" w:hAnsi="Arial" w:cs="Arial"/>
                <w:szCs w:val="24"/>
              </w:rPr>
            </w:pPr>
          </w:p>
        </w:tc>
        <w:tc>
          <w:tcPr>
            <w:tcW w:w="1728" w:type="dxa"/>
            <w:vAlign w:val="center"/>
          </w:tcPr>
          <w:p w:rsidR="00C10569" w:rsidRPr="002961A9" w:rsidRDefault="00C10569" w:rsidP="00C522DA">
            <w:pPr>
              <w:pStyle w:val="BodyText"/>
              <w:spacing w:before="0"/>
              <w:jc w:val="left"/>
              <w:rPr>
                <w:rFonts w:ascii="Arial" w:hAnsi="Arial" w:cs="Arial"/>
                <w:szCs w:val="24"/>
              </w:rPr>
            </w:pPr>
          </w:p>
        </w:tc>
      </w:tr>
      <w:tr w:rsidR="00C10569" w:rsidRPr="002961A9" w:rsidTr="00FB54A1">
        <w:trPr>
          <w:trHeight w:val="432"/>
        </w:trPr>
        <w:tc>
          <w:tcPr>
            <w:tcW w:w="2520" w:type="dxa"/>
            <w:vAlign w:val="center"/>
          </w:tcPr>
          <w:p w:rsidR="00C10569" w:rsidRPr="002961A9" w:rsidRDefault="00C10569" w:rsidP="00C522DA">
            <w:pPr>
              <w:pStyle w:val="BodyText"/>
              <w:spacing w:before="0"/>
              <w:jc w:val="left"/>
              <w:rPr>
                <w:rFonts w:ascii="Arial" w:hAnsi="Arial" w:cs="Arial"/>
                <w:szCs w:val="24"/>
              </w:rPr>
            </w:pPr>
          </w:p>
        </w:tc>
        <w:tc>
          <w:tcPr>
            <w:tcW w:w="1800" w:type="dxa"/>
            <w:vAlign w:val="center"/>
          </w:tcPr>
          <w:p w:rsidR="00C10569" w:rsidRPr="002961A9" w:rsidRDefault="00C10569" w:rsidP="00C522DA">
            <w:pPr>
              <w:pStyle w:val="BodyText"/>
              <w:spacing w:before="0"/>
              <w:jc w:val="left"/>
              <w:rPr>
                <w:rFonts w:ascii="Arial" w:hAnsi="Arial" w:cs="Arial"/>
                <w:szCs w:val="24"/>
              </w:rPr>
            </w:pPr>
          </w:p>
        </w:tc>
        <w:tc>
          <w:tcPr>
            <w:tcW w:w="1710" w:type="dxa"/>
            <w:vAlign w:val="center"/>
          </w:tcPr>
          <w:p w:rsidR="00C10569" w:rsidRPr="002961A9" w:rsidRDefault="00C10569" w:rsidP="00C522DA">
            <w:pPr>
              <w:pStyle w:val="BodyText"/>
              <w:spacing w:before="0"/>
              <w:jc w:val="left"/>
              <w:rPr>
                <w:rFonts w:ascii="Arial" w:hAnsi="Arial" w:cs="Arial"/>
                <w:szCs w:val="24"/>
              </w:rPr>
            </w:pPr>
          </w:p>
        </w:tc>
        <w:tc>
          <w:tcPr>
            <w:tcW w:w="1710" w:type="dxa"/>
            <w:vAlign w:val="center"/>
          </w:tcPr>
          <w:p w:rsidR="00C10569" w:rsidRPr="002961A9" w:rsidRDefault="00C10569" w:rsidP="00C522DA">
            <w:pPr>
              <w:pStyle w:val="BodyText"/>
              <w:spacing w:before="0"/>
              <w:jc w:val="left"/>
              <w:rPr>
                <w:rFonts w:ascii="Arial" w:hAnsi="Arial" w:cs="Arial"/>
                <w:szCs w:val="24"/>
              </w:rPr>
            </w:pPr>
          </w:p>
        </w:tc>
        <w:tc>
          <w:tcPr>
            <w:tcW w:w="1728" w:type="dxa"/>
            <w:vAlign w:val="center"/>
          </w:tcPr>
          <w:p w:rsidR="00C10569" w:rsidRPr="002961A9" w:rsidRDefault="00C10569" w:rsidP="00C522DA">
            <w:pPr>
              <w:pStyle w:val="BodyText"/>
              <w:spacing w:before="0"/>
              <w:jc w:val="left"/>
              <w:rPr>
                <w:rFonts w:ascii="Arial" w:hAnsi="Arial" w:cs="Arial"/>
                <w:szCs w:val="24"/>
              </w:rPr>
            </w:pPr>
          </w:p>
        </w:tc>
      </w:tr>
      <w:tr w:rsidR="00C10569" w:rsidRPr="002961A9" w:rsidTr="00FB54A1">
        <w:trPr>
          <w:trHeight w:val="432"/>
        </w:trPr>
        <w:tc>
          <w:tcPr>
            <w:tcW w:w="2520" w:type="dxa"/>
            <w:vAlign w:val="center"/>
          </w:tcPr>
          <w:p w:rsidR="00C10569" w:rsidRPr="002961A9" w:rsidRDefault="00C10569" w:rsidP="00C522DA">
            <w:pPr>
              <w:pStyle w:val="BodyText"/>
              <w:spacing w:before="0"/>
              <w:jc w:val="left"/>
              <w:rPr>
                <w:rFonts w:ascii="Arial" w:hAnsi="Arial" w:cs="Arial"/>
                <w:szCs w:val="24"/>
              </w:rPr>
            </w:pPr>
          </w:p>
        </w:tc>
        <w:tc>
          <w:tcPr>
            <w:tcW w:w="1800" w:type="dxa"/>
            <w:vAlign w:val="center"/>
          </w:tcPr>
          <w:p w:rsidR="00C10569" w:rsidRPr="002961A9" w:rsidRDefault="00C10569" w:rsidP="00C522DA">
            <w:pPr>
              <w:pStyle w:val="BodyText"/>
              <w:spacing w:before="0"/>
              <w:jc w:val="left"/>
              <w:rPr>
                <w:rFonts w:ascii="Arial" w:hAnsi="Arial" w:cs="Arial"/>
                <w:szCs w:val="24"/>
              </w:rPr>
            </w:pPr>
          </w:p>
        </w:tc>
        <w:tc>
          <w:tcPr>
            <w:tcW w:w="1710" w:type="dxa"/>
            <w:vAlign w:val="center"/>
          </w:tcPr>
          <w:p w:rsidR="00C10569" w:rsidRPr="002961A9" w:rsidRDefault="00C10569" w:rsidP="00C522DA">
            <w:pPr>
              <w:pStyle w:val="BodyText"/>
              <w:spacing w:before="0"/>
              <w:jc w:val="left"/>
              <w:rPr>
                <w:rFonts w:ascii="Arial" w:hAnsi="Arial" w:cs="Arial"/>
                <w:szCs w:val="24"/>
              </w:rPr>
            </w:pPr>
          </w:p>
        </w:tc>
        <w:tc>
          <w:tcPr>
            <w:tcW w:w="1710" w:type="dxa"/>
            <w:vAlign w:val="center"/>
          </w:tcPr>
          <w:p w:rsidR="00C10569" w:rsidRPr="002961A9" w:rsidRDefault="00C10569" w:rsidP="00C522DA">
            <w:pPr>
              <w:pStyle w:val="BodyText"/>
              <w:spacing w:before="0"/>
              <w:jc w:val="left"/>
              <w:rPr>
                <w:rFonts w:ascii="Arial" w:hAnsi="Arial" w:cs="Arial"/>
                <w:szCs w:val="24"/>
              </w:rPr>
            </w:pPr>
          </w:p>
        </w:tc>
        <w:tc>
          <w:tcPr>
            <w:tcW w:w="1728" w:type="dxa"/>
            <w:vAlign w:val="center"/>
          </w:tcPr>
          <w:p w:rsidR="00C10569" w:rsidRPr="002961A9" w:rsidRDefault="00C10569" w:rsidP="00C522DA">
            <w:pPr>
              <w:pStyle w:val="BodyText"/>
              <w:spacing w:before="0"/>
              <w:jc w:val="left"/>
              <w:rPr>
                <w:rFonts w:ascii="Arial" w:hAnsi="Arial" w:cs="Arial"/>
                <w:szCs w:val="24"/>
              </w:rPr>
            </w:pPr>
          </w:p>
        </w:tc>
      </w:tr>
    </w:tbl>
    <w:p w:rsidR="00C10569" w:rsidRDefault="00C10569" w:rsidP="00C10569">
      <w:pPr>
        <w:pStyle w:val="Heading2"/>
        <w:numPr>
          <w:ilvl w:val="0"/>
          <w:numId w:val="0"/>
        </w:numPr>
        <w:ind w:left="360" w:hanging="360"/>
      </w:pPr>
    </w:p>
    <w:p w:rsidR="00C10569" w:rsidRDefault="00C10569" w:rsidP="00C10569">
      <w:pPr>
        <w:pStyle w:val="BodyText"/>
        <w:rPr>
          <w:rFonts w:ascii="Arial" w:hAnsi="Arial" w:cs="Arial"/>
          <w:color w:val="003366"/>
          <w:szCs w:val="24"/>
        </w:rPr>
      </w:pPr>
      <w:r>
        <w:br w:type="page"/>
      </w:r>
    </w:p>
    <w:p w:rsidR="008D1560" w:rsidRPr="00B0498B" w:rsidRDefault="002961A9" w:rsidP="000D3524">
      <w:pPr>
        <w:pStyle w:val="Heading2"/>
      </w:pPr>
      <w:bookmarkStart w:id="49" w:name="_Toc477859621"/>
      <w:r w:rsidRPr="00B0498B">
        <w:t>EVACUATION</w:t>
      </w:r>
      <w:bookmarkEnd w:id="49"/>
    </w:p>
    <w:p w:rsidR="002961A9" w:rsidRPr="00B0498B" w:rsidRDefault="002961A9" w:rsidP="00B0498B">
      <w:pPr>
        <w:pStyle w:val="BodyText"/>
        <w:spacing w:before="0"/>
        <w:rPr>
          <w:rFonts w:ascii="Arial" w:hAnsi="Arial" w:cs="Arial"/>
          <w:szCs w:val="24"/>
        </w:rPr>
      </w:pPr>
    </w:p>
    <w:p w:rsidR="008D1560" w:rsidRPr="00B0498B" w:rsidRDefault="008D1560" w:rsidP="004E6117">
      <w:pPr>
        <w:pStyle w:val="Heading3"/>
        <w:numPr>
          <w:ilvl w:val="0"/>
          <w:numId w:val="59"/>
        </w:numPr>
        <w:ind w:left="360"/>
      </w:pPr>
      <w:bookmarkStart w:id="50" w:name="_Toc477859622"/>
      <w:r w:rsidRPr="00B0498B">
        <w:t>Decision</w:t>
      </w:r>
      <w:r w:rsidR="00804460" w:rsidRPr="00B0498B">
        <w:t xml:space="preserve"> </w:t>
      </w:r>
      <w:r w:rsidRPr="00B0498B">
        <w:t>Making: Evacuate or Shelter-in-Place</w:t>
      </w:r>
      <w:bookmarkEnd w:id="50"/>
    </w:p>
    <w:p w:rsidR="002961A9" w:rsidRPr="00B0498B" w:rsidRDefault="002961A9" w:rsidP="00B0498B">
      <w:pPr>
        <w:pStyle w:val="BodyText"/>
        <w:spacing w:before="0"/>
        <w:jc w:val="left"/>
        <w:rPr>
          <w:rFonts w:ascii="Arial" w:hAnsi="Arial" w:cs="Arial"/>
          <w:szCs w:val="24"/>
        </w:rPr>
      </w:pPr>
    </w:p>
    <w:p w:rsidR="008D1560"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The decision whether to evacuate the facility or shelter-in-place will rest with the </w:t>
      </w:r>
      <w:r w:rsidRPr="00B0498B">
        <w:rPr>
          <w:rFonts w:ascii="Arial" w:hAnsi="Arial" w:cs="Arial"/>
          <w:b/>
          <w:szCs w:val="24"/>
        </w:rPr>
        <w:t>&lt;Insert position title(s)&gt;</w:t>
      </w:r>
      <w:r w:rsidR="00804460" w:rsidRPr="00B0498B">
        <w:rPr>
          <w:rFonts w:ascii="Arial" w:hAnsi="Arial" w:cs="Arial"/>
          <w:szCs w:val="24"/>
        </w:rPr>
        <w:t>, who</w:t>
      </w:r>
      <w:r w:rsidR="00804460" w:rsidRPr="00B0498B">
        <w:rPr>
          <w:rFonts w:ascii="Arial" w:hAnsi="Arial" w:cs="Arial"/>
          <w:b/>
          <w:szCs w:val="24"/>
        </w:rPr>
        <w:t xml:space="preserve"> </w:t>
      </w:r>
      <w:r w:rsidR="00CD6C29" w:rsidRPr="00B0498B">
        <w:rPr>
          <w:rFonts w:ascii="Arial" w:hAnsi="Arial" w:cs="Arial"/>
          <w:szCs w:val="24"/>
        </w:rPr>
        <w:t xml:space="preserve">will be responsible for deciding which action to take and when evacuation or shelter-in-place activities should commence. </w:t>
      </w:r>
      <w:r w:rsidRPr="00B0498B">
        <w:rPr>
          <w:rFonts w:ascii="Arial" w:hAnsi="Arial" w:cs="Arial"/>
          <w:szCs w:val="24"/>
        </w:rPr>
        <w:t>The decision will be made in consultation with facility staff and external stakeholders such as emergency management, fire department</w:t>
      </w:r>
      <w:r w:rsidR="00AC23C4">
        <w:rPr>
          <w:rFonts w:ascii="Arial" w:hAnsi="Arial" w:cs="Arial"/>
          <w:szCs w:val="24"/>
        </w:rPr>
        <w:t>,</w:t>
      </w:r>
      <w:r w:rsidRPr="00B0498B">
        <w:rPr>
          <w:rFonts w:ascii="Arial" w:hAnsi="Arial" w:cs="Arial"/>
          <w:szCs w:val="24"/>
        </w:rPr>
        <w:t xml:space="preserve"> or public health personnel. Both internal and external factors will be considered in deciding whether to evacuate or shelter-in-place. </w:t>
      </w:r>
    </w:p>
    <w:p w:rsidR="002961A9" w:rsidRPr="00B0498B" w:rsidRDefault="002961A9" w:rsidP="00B0498B">
      <w:pPr>
        <w:pStyle w:val="BodyText"/>
        <w:spacing w:before="0"/>
        <w:jc w:val="left"/>
        <w:rPr>
          <w:rFonts w:ascii="Arial" w:hAnsi="Arial" w:cs="Arial"/>
          <w:szCs w:val="24"/>
        </w:rPr>
      </w:pPr>
    </w:p>
    <w:p w:rsidR="008D1560" w:rsidRPr="00B0498B" w:rsidRDefault="008D1560" w:rsidP="00B0498B">
      <w:pPr>
        <w:pStyle w:val="BodyText"/>
        <w:spacing w:before="0"/>
        <w:jc w:val="left"/>
        <w:rPr>
          <w:rFonts w:ascii="Arial" w:hAnsi="Arial" w:cs="Arial"/>
          <w:szCs w:val="24"/>
        </w:rPr>
      </w:pPr>
      <w:r w:rsidRPr="00B0498B">
        <w:rPr>
          <w:rFonts w:ascii="Arial" w:hAnsi="Arial" w:cs="Arial"/>
          <w:szCs w:val="24"/>
        </w:rPr>
        <w:t>Internal factors could include the physical structure of the facility, patient acuity, staffing, accessibility to critical supplies, availability of transportation assets for evacuation, and accessibility of possible evacuation destinations. External factors to be considered in making the decision to evacuate or shelter</w:t>
      </w:r>
      <w:r w:rsidR="00081195">
        <w:rPr>
          <w:rFonts w:ascii="Arial" w:hAnsi="Arial" w:cs="Arial"/>
          <w:szCs w:val="24"/>
        </w:rPr>
        <w:t>-</w:t>
      </w:r>
      <w:r w:rsidRPr="00B0498B">
        <w:rPr>
          <w:rFonts w:ascii="Arial" w:hAnsi="Arial" w:cs="Arial"/>
          <w:szCs w:val="24"/>
        </w:rPr>
        <w:t>in-place include</w:t>
      </w:r>
      <w:r w:rsidR="00081195">
        <w:rPr>
          <w:rFonts w:ascii="Arial" w:hAnsi="Arial" w:cs="Arial"/>
          <w:szCs w:val="24"/>
        </w:rPr>
        <w:t>:</w:t>
      </w:r>
      <w:r w:rsidRPr="00B0498B">
        <w:rPr>
          <w:rFonts w:ascii="Arial" w:hAnsi="Arial" w:cs="Arial"/>
          <w:szCs w:val="24"/>
        </w:rPr>
        <w:t xml:space="preserve"> the nature and timing of the event</w:t>
      </w:r>
      <w:r w:rsidR="00081195">
        <w:rPr>
          <w:rFonts w:ascii="Arial" w:hAnsi="Arial" w:cs="Arial"/>
          <w:szCs w:val="24"/>
        </w:rPr>
        <w:t>;</w:t>
      </w:r>
      <w:r w:rsidRPr="00B0498B">
        <w:rPr>
          <w:rFonts w:ascii="Arial" w:hAnsi="Arial" w:cs="Arial"/>
          <w:szCs w:val="24"/>
        </w:rPr>
        <w:t xml:space="preserve"> the location or projected path of the threat</w:t>
      </w:r>
      <w:r w:rsidR="00081195">
        <w:rPr>
          <w:rFonts w:ascii="Arial" w:hAnsi="Arial" w:cs="Arial"/>
          <w:szCs w:val="24"/>
        </w:rPr>
        <w:t>,</w:t>
      </w:r>
      <w:r w:rsidRPr="00B0498B">
        <w:rPr>
          <w:rFonts w:ascii="Arial" w:hAnsi="Arial" w:cs="Arial"/>
          <w:szCs w:val="24"/>
        </w:rPr>
        <w:t xml:space="preserve"> such as a flooding incident, ice storm or hurricane</w:t>
      </w:r>
      <w:r w:rsidR="00081195">
        <w:rPr>
          <w:rFonts w:ascii="Arial" w:hAnsi="Arial" w:cs="Arial"/>
          <w:szCs w:val="24"/>
        </w:rPr>
        <w:t>;</w:t>
      </w:r>
      <w:r w:rsidRPr="00B0498B">
        <w:rPr>
          <w:rFonts w:ascii="Arial" w:hAnsi="Arial" w:cs="Arial"/>
          <w:szCs w:val="24"/>
        </w:rPr>
        <w:t xml:space="preserve"> and the vulnerability of the facility to the threat. </w:t>
      </w:r>
    </w:p>
    <w:p w:rsidR="002961A9" w:rsidRPr="00B0498B" w:rsidRDefault="002961A9" w:rsidP="00B0498B">
      <w:pPr>
        <w:pStyle w:val="BodyText"/>
        <w:spacing w:before="0"/>
        <w:jc w:val="left"/>
        <w:rPr>
          <w:rFonts w:ascii="Arial" w:hAnsi="Arial" w:cs="Arial"/>
          <w:szCs w:val="24"/>
        </w:rPr>
      </w:pPr>
    </w:p>
    <w:p w:rsidR="00CD6C29" w:rsidRPr="00B0498B" w:rsidRDefault="00CD6C29" w:rsidP="00B0498B">
      <w:pPr>
        <w:pStyle w:val="BodyText"/>
        <w:spacing w:before="0"/>
        <w:jc w:val="left"/>
        <w:rPr>
          <w:rFonts w:ascii="Arial" w:hAnsi="Arial" w:cs="Arial"/>
          <w:szCs w:val="24"/>
        </w:rPr>
      </w:pPr>
      <w:r w:rsidRPr="00B0498B">
        <w:rPr>
          <w:rFonts w:ascii="Arial" w:hAnsi="Arial" w:cs="Arial"/>
          <w:szCs w:val="24"/>
        </w:rPr>
        <w:t>The chart below identifies</w:t>
      </w:r>
      <w:r w:rsidR="00081195">
        <w:rPr>
          <w:rFonts w:ascii="Arial" w:hAnsi="Arial" w:cs="Arial"/>
          <w:szCs w:val="24"/>
        </w:rPr>
        <w:t xml:space="preserve"> the following:</w:t>
      </w:r>
      <w:r w:rsidRPr="00B0498B">
        <w:rPr>
          <w:rFonts w:ascii="Arial" w:hAnsi="Arial" w:cs="Arial"/>
          <w:szCs w:val="24"/>
        </w:rPr>
        <w:t xml:space="preserve"> hazards</w:t>
      </w:r>
      <w:r w:rsidR="00720DD9" w:rsidRPr="00B0498B">
        <w:rPr>
          <w:rFonts w:ascii="Arial" w:hAnsi="Arial" w:cs="Arial"/>
          <w:szCs w:val="24"/>
        </w:rPr>
        <w:t xml:space="preserve"> </w:t>
      </w:r>
      <w:r w:rsidR="00081195">
        <w:rPr>
          <w:rFonts w:ascii="Arial" w:hAnsi="Arial" w:cs="Arial"/>
          <w:b/>
          <w:szCs w:val="24"/>
        </w:rPr>
        <w:t>[</w:t>
      </w:r>
      <w:r w:rsidR="00720DD9" w:rsidRPr="00B0498B">
        <w:rPr>
          <w:rFonts w:ascii="Arial" w:hAnsi="Arial" w:cs="Arial"/>
          <w:b/>
          <w:szCs w:val="24"/>
        </w:rPr>
        <w:t xml:space="preserve">Include the </w:t>
      </w:r>
      <w:r w:rsidR="00944E73" w:rsidRPr="00B0498B">
        <w:rPr>
          <w:rFonts w:ascii="Arial" w:hAnsi="Arial" w:cs="Arial"/>
          <w:b/>
          <w:szCs w:val="24"/>
        </w:rPr>
        <w:t>t</w:t>
      </w:r>
      <w:r w:rsidR="00944E73">
        <w:rPr>
          <w:rFonts w:ascii="Arial" w:hAnsi="Arial" w:cs="Arial"/>
          <w:b/>
          <w:szCs w:val="24"/>
        </w:rPr>
        <w:t>op</w:t>
      </w:r>
      <w:r w:rsidR="00944E73" w:rsidRPr="00B0498B">
        <w:rPr>
          <w:rFonts w:ascii="Arial" w:hAnsi="Arial" w:cs="Arial"/>
          <w:b/>
          <w:szCs w:val="24"/>
        </w:rPr>
        <w:t xml:space="preserve"> </w:t>
      </w:r>
      <w:r w:rsidR="00081195">
        <w:rPr>
          <w:rFonts w:ascii="Arial" w:hAnsi="Arial" w:cs="Arial"/>
          <w:b/>
          <w:szCs w:val="24"/>
        </w:rPr>
        <w:t>five</w:t>
      </w:r>
      <w:r w:rsidR="00720DD9" w:rsidRPr="00B0498B">
        <w:rPr>
          <w:rFonts w:ascii="Arial" w:hAnsi="Arial" w:cs="Arial"/>
          <w:b/>
          <w:szCs w:val="24"/>
        </w:rPr>
        <w:t xml:space="preserve"> hazards from the </w:t>
      </w:r>
      <w:r w:rsidR="0073354A">
        <w:rPr>
          <w:rFonts w:ascii="Arial" w:hAnsi="Arial" w:cs="Arial"/>
          <w:b/>
          <w:szCs w:val="24"/>
        </w:rPr>
        <w:t>county</w:t>
      </w:r>
      <w:r w:rsidR="00720DD9" w:rsidRPr="00B0498B">
        <w:rPr>
          <w:rFonts w:ascii="Arial" w:hAnsi="Arial" w:cs="Arial"/>
          <w:b/>
          <w:szCs w:val="24"/>
        </w:rPr>
        <w:t xml:space="preserve"> </w:t>
      </w:r>
      <w:r w:rsidR="00081195">
        <w:rPr>
          <w:rFonts w:ascii="Arial" w:hAnsi="Arial" w:cs="Arial"/>
          <w:b/>
          <w:szCs w:val="24"/>
        </w:rPr>
        <w:t>hazard vulnerability analysis (HVA)]</w:t>
      </w:r>
      <w:r w:rsidRPr="00B0498B">
        <w:rPr>
          <w:rFonts w:ascii="Arial" w:hAnsi="Arial" w:cs="Arial"/>
          <w:szCs w:val="24"/>
        </w:rPr>
        <w:t xml:space="preserve"> </w:t>
      </w:r>
      <w:r w:rsidR="00A87BAE" w:rsidRPr="00B0498B">
        <w:rPr>
          <w:rFonts w:ascii="Arial" w:hAnsi="Arial" w:cs="Arial"/>
          <w:szCs w:val="24"/>
        </w:rPr>
        <w:t xml:space="preserve">that </w:t>
      </w:r>
      <w:r w:rsidRPr="00B0498B">
        <w:rPr>
          <w:rFonts w:ascii="Arial" w:hAnsi="Arial" w:cs="Arial"/>
          <w:szCs w:val="24"/>
        </w:rPr>
        <w:t>could necessitate the need for the evacuation or shelter-in-place of patients and staff, who is responsible for making the decision, who is to be consulted, the timeline of activities, and factors that should be considered in deciding whether to evacuate or shelter-in-place.</w:t>
      </w:r>
    </w:p>
    <w:p w:rsidR="002961A9" w:rsidRPr="00B0498B" w:rsidRDefault="002961A9" w:rsidP="00B0498B">
      <w:pPr>
        <w:pStyle w:val="BodyText"/>
        <w:spacing w:before="0"/>
        <w:jc w:val="left"/>
        <w:rPr>
          <w:rFonts w:ascii="Arial" w:hAnsi="Arial" w:cs="Arial"/>
          <w:szCs w:val="24"/>
        </w:rPr>
      </w:pPr>
    </w:p>
    <w:p w:rsidR="00CD6C29" w:rsidRPr="00B0498B" w:rsidRDefault="00041D14" w:rsidP="00B0498B">
      <w:pPr>
        <w:pStyle w:val="BodyText"/>
        <w:spacing w:before="0"/>
        <w:jc w:val="left"/>
        <w:rPr>
          <w:rFonts w:ascii="Arial" w:hAnsi="Arial" w:cs="Arial"/>
          <w:b/>
          <w:i/>
          <w:szCs w:val="24"/>
        </w:rPr>
      </w:pPr>
      <w:r w:rsidRPr="00B0498B">
        <w:rPr>
          <w:rFonts w:ascii="Arial" w:hAnsi="Arial" w:cs="Arial"/>
          <w:b/>
          <w:i/>
          <w:szCs w:val="24"/>
        </w:rPr>
        <w:t>Complete the</w:t>
      </w:r>
      <w:r w:rsidR="00541914" w:rsidRPr="00B0498B">
        <w:rPr>
          <w:rFonts w:ascii="Arial" w:hAnsi="Arial" w:cs="Arial"/>
          <w:b/>
          <w:i/>
          <w:szCs w:val="24"/>
        </w:rPr>
        <w:t xml:space="preserve"> chart below based on the </w:t>
      </w:r>
      <w:r w:rsidR="00433A82" w:rsidRPr="00B0498B">
        <w:rPr>
          <w:rFonts w:ascii="Arial" w:hAnsi="Arial" w:cs="Arial"/>
          <w:b/>
          <w:i/>
          <w:szCs w:val="24"/>
        </w:rPr>
        <w:t xml:space="preserve">top five hazards from the internal HVA and </w:t>
      </w:r>
      <w:r w:rsidR="00FB10E9" w:rsidRPr="00B0498B">
        <w:rPr>
          <w:rFonts w:ascii="Arial" w:hAnsi="Arial" w:cs="Arial"/>
          <w:b/>
          <w:i/>
          <w:szCs w:val="24"/>
        </w:rPr>
        <w:t>additional threats</w:t>
      </w:r>
      <w:r w:rsidR="00541914" w:rsidRPr="00B0498B">
        <w:rPr>
          <w:rFonts w:ascii="Arial" w:hAnsi="Arial" w:cs="Arial"/>
          <w:b/>
          <w:i/>
          <w:szCs w:val="24"/>
        </w:rPr>
        <w:t xml:space="preserve"> faced by the </w:t>
      </w:r>
      <w:r w:rsidRPr="00B0498B">
        <w:rPr>
          <w:rFonts w:ascii="Arial" w:hAnsi="Arial" w:cs="Arial"/>
          <w:b/>
          <w:i/>
          <w:szCs w:val="24"/>
        </w:rPr>
        <w:t>facility</w:t>
      </w:r>
      <w:r w:rsidR="00541914" w:rsidRPr="00B0498B">
        <w:rPr>
          <w:rFonts w:ascii="Arial" w:hAnsi="Arial" w:cs="Arial"/>
          <w:b/>
          <w:i/>
          <w:szCs w:val="24"/>
        </w:rPr>
        <w:t xml:space="preserve"> that could necessitate either evacuation or shelter-in-place response activities.</w:t>
      </w:r>
    </w:p>
    <w:p w:rsidR="00652F80" w:rsidRPr="00B0498B" w:rsidRDefault="00652F80" w:rsidP="00B0498B">
      <w:pPr>
        <w:pStyle w:val="BodyText"/>
        <w:spacing w:before="0"/>
        <w:jc w:val="left"/>
        <w:rPr>
          <w:rFonts w:ascii="Arial" w:hAnsi="Arial" w:cs="Arial"/>
          <w:szCs w:val="24"/>
        </w:rPr>
      </w:pPr>
    </w:p>
    <w:p w:rsidR="0092187F" w:rsidRDefault="0092187F" w:rsidP="0092187F">
      <w:pPr>
        <w:pStyle w:val="Caption"/>
        <w:keepNext/>
      </w:pPr>
      <w:bookmarkStart w:id="51" w:name="_Toc477865533"/>
      <w:r>
        <w:t xml:space="preserve">Table </w:t>
      </w:r>
      <w:r w:rsidR="00BA7CC9">
        <w:fldChar w:fldCharType="begin"/>
      </w:r>
      <w:r>
        <w:instrText xml:space="preserve"> SEQ Table \* ARABIC </w:instrText>
      </w:r>
      <w:r w:rsidR="00BA7CC9">
        <w:fldChar w:fldCharType="separate"/>
      </w:r>
      <w:r w:rsidR="00816AF9">
        <w:rPr>
          <w:noProof/>
        </w:rPr>
        <w:t>10</w:t>
      </w:r>
      <w:r w:rsidR="00BA7CC9">
        <w:fldChar w:fldCharType="end"/>
      </w:r>
      <w:r>
        <w:t>: Evacuation or Shelter-in-Place Decision Making Chart</w:t>
      </w:r>
      <w:bookmarkEnd w:id="51"/>
    </w:p>
    <w:tbl>
      <w:tblPr>
        <w:tblW w:w="94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0"/>
        <w:gridCol w:w="1724"/>
        <w:gridCol w:w="1331"/>
        <w:gridCol w:w="1711"/>
        <w:gridCol w:w="1623"/>
        <w:gridCol w:w="1679"/>
      </w:tblGrid>
      <w:tr w:rsidR="00FB10E9" w:rsidRPr="00B0498B" w:rsidTr="00DB0EB2">
        <w:trPr>
          <w:trHeight w:val="392"/>
          <w:tblHeader/>
        </w:trPr>
        <w:tc>
          <w:tcPr>
            <w:tcW w:w="1360" w:type="dxa"/>
            <w:shd w:val="clear" w:color="auto" w:fill="244061" w:themeFill="accent1" w:themeFillShade="80"/>
            <w:noWrap/>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Hazard</w:t>
            </w:r>
          </w:p>
        </w:tc>
        <w:tc>
          <w:tcPr>
            <w:tcW w:w="1724" w:type="dxa"/>
            <w:shd w:val="clear" w:color="auto" w:fill="244061" w:themeFill="accent1" w:themeFillShade="80"/>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Decision Authority</w:t>
            </w:r>
          </w:p>
        </w:tc>
        <w:tc>
          <w:tcPr>
            <w:tcW w:w="1331" w:type="dxa"/>
            <w:shd w:val="clear" w:color="auto" w:fill="244061" w:themeFill="accent1" w:themeFillShade="80"/>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Alternate</w:t>
            </w:r>
          </w:p>
        </w:tc>
        <w:tc>
          <w:tcPr>
            <w:tcW w:w="1711" w:type="dxa"/>
            <w:shd w:val="clear" w:color="auto" w:fill="244061" w:themeFill="accent1" w:themeFillShade="80"/>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Consulting Parties</w:t>
            </w:r>
          </w:p>
        </w:tc>
        <w:tc>
          <w:tcPr>
            <w:tcW w:w="1623" w:type="dxa"/>
            <w:shd w:val="clear" w:color="auto" w:fill="244061" w:themeFill="accent1" w:themeFillShade="80"/>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Timeline</w:t>
            </w:r>
          </w:p>
        </w:tc>
        <w:tc>
          <w:tcPr>
            <w:tcW w:w="1679" w:type="dxa"/>
            <w:shd w:val="clear" w:color="auto" w:fill="244061" w:themeFill="accent1" w:themeFillShade="80"/>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Triggers for Evacuation</w:t>
            </w:r>
          </w:p>
        </w:tc>
      </w:tr>
      <w:tr w:rsidR="00FB10E9" w:rsidRPr="00B0498B" w:rsidTr="00DB0EB2">
        <w:trPr>
          <w:trHeight w:val="392"/>
        </w:trPr>
        <w:tc>
          <w:tcPr>
            <w:tcW w:w="1360"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Fire</w:t>
            </w:r>
            <w:r w:rsidR="006A074B">
              <w:rPr>
                <w:rFonts w:ascii="Arial" w:hAnsi="Arial" w:cs="Arial"/>
                <w:kern w:val="0"/>
                <w:szCs w:val="24"/>
              </w:rPr>
              <w:t>*</w:t>
            </w:r>
          </w:p>
        </w:tc>
        <w:tc>
          <w:tcPr>
            <w:tcW w:w="1724" w:type="dxa"/>
            <w:shd w:val="clear" w:color="auto" w:fill="auto"/>
            <w:noWrap/>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Administrator</w:t>
            </w:r>
            <w:r w:rsidR="00E332D8">
              <w:rPr>
                <w:rFonts w:ascii="Arial" w:hAnsi="Arial" w:cs="Arial"/>
                <w:kern w:val="0"/>
                <w:szCs w:val="24"/>
              </w:rPr>
              <w:t>*</w:t>
            </w:r>
          </w:p>
        </w:tc>
        <w:tc>
          <w:tcPr>
            <w:tcW w:w="1331"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Director of Nursing</w:t>
            </w:r>
            <w:r w:rsidR="00E332D8">
              <w:rPr>
                <w:rFonts w:ascii="Arial" w:hAnsi="Arial" w:cs="Arial"/>
                <w:kern w:val="0"/>
                <w:szCs w:val="24"/>
              </w:rPr>
              <w:t>*</w:t>
            </w:r>
          </w:p>
        </w:tc>
        <w:tc>
          <w:tcPr>
            <w:tcW w:w="1711"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Facilities Manager, City Fire Chief</w:t>
            </w:r>
            <w:r w:rsidR="00E332D8">
              <w:rPr>
                <w:rFonts w:ascii="Arial" w:hAnsi="Arial" w:cs="Arial"/>
                <w:kern w:val="0"/>
                <w:szCs w:val="24"/>
              </w:rPr>
              <w:t>*</w:t>
            </w:r>
          </w:p>
        </w:tc>
        <w:tc>
          <w:tcPr>
            <w:tcW w:w="1623"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Immediately</w:t>
            </w:r>
          </w:p>
        </w:tc>
        <w:tc>
          <w:tcPr>
            <w:tcW w:w="1679"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Location and intensity of fire</w:t>
            </w:r>
          </w:p>
        </w:tc>
      </w:tr>
      <w:tr w:rsidR="00FB10E9" w:rsidRPr="00B0498B" w:rsidTr="00DB0EB2">
        <w:trPr>
          <w:trHeight w:val="392"/>
        </w:trPr>
        <w:tc>
          <w:tcPr>
            <w:tcW w:w="1360"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Hurricane</w:t>
            </w:r>
            <w:r w:rsidR="004F74E5">
              <w:rPr>
                <w:rFonts w:ascii="Arial" w:hAnsi="Arial" w:cs="Arial"/>
                <w:kern w:val="0"/>
                <w:szCs w:val="24"/>
              </w:rPr>
              <w:t>*</w:t>
            </w:r>
          </w:p>
        </w:tc>
        <w:tc>
          <w:tcPr>
            <w:tcW w:w="1724"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Administrator</w:t>
            </w:r>
            <w:r w:rsidR="00E332D8">
              <w:rPr>
                <w:rFonts w:ascii="Arial" w:hAnsi="Arial" w:cs="Arial"/>
                <w:kern w:val="0"/>
                <w:szCs w:val="24"/>
              </w:rPr>
              <w:t>*</w:t>
            </w:r>
          </w:p>
        </w:tc>
        <w:tc>
          <w:tcPr>
            <w:tcW w:w="1331"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Director of Nursing</w:t>
            </w:r>
            <w:r w:rsidR="00E332D8">
              <w:rPr>
                <w:rFonts w:ascii="Arial" w:hAnsi="Arial" w:cs="Arial"/>
                <w:kern w:val="0"/>
                <w:szCs w:val="24"/>
              </w:rPr>
              <w:t>*</w:t>
            </w:r>
          </w:p>
        </w:tc>
        <w:tc>
          <w:tcPr>
            <w:tcW w:w="1711"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Emergency Management</w:t>
            </w:r>
            <w:r w:rsidR="00E332D8">
              <w:rPr>
                <w:rFonts w:ascii="Arial" w:hAnsi="Arial" w:cs="Arial"/>
                <w:kern w:val="0"/>
                <w:szCs w:val="24"/>
              </w:rPr>
              <w:t>*</w:t>
            </w:r>
          </w:p>
        </w:tc>
        <w:tc>
          <w:tcPr>
            <w:tcW w:w="1623" w:type="dxa"/>
            <w:shd w:val="clear" w:color="auto" w:fill="auto"/>
            <w:vAlign w:val="center"/>
          </w:tcPr>
          <w:p w:rsidR="00FB10E9" w:rsidRPr="00B0498B" w:rsidRDefault="00081195" w:rsidP="00B0498B">
            <w:pPr>
              <w:rPr>
                <w:rFonts w:ascii="Arial" w:hAnsi="Arial" w:cs="Arial"/>
                <w:kern w:val="0"/>
                <w:szCs w:val="24"/>
              </w:rPr>
            </w:pPr>
            <w:r>
              <w:rPr>
                <w:rFonts w:ascii="Arial" w:hAnsi="Arial" w:cs="Arial"/>
                <w:kern w:val="0"/>
                <w:szCs w:val="24"/>
              </w:rPr>
              <w:t>Forty-eight</w:t>
            </w:r>
            <w:r w:rsidRPr="00B0498B">
              <w:rPr>
                <w:rFonts w:ascii="Arial" w:hAnsi="Arial" w:cs="Arial"/>
                <w:kern w:val="0"/>
                <w:szCs w:val="24"/>
              </w:rPr>
              <w:t xml:space="preserve"> </w:t>
            </w:r>
            <w:r w:rsidR="00FB10E9" w:rsidRPr="00B0498B">
              <w:rPr>
                <w:rFonts w:ascii="Arial" w:hAnsi="Arial" w:cs="Arial"/>
                <w:kern w:val="0"/>
                <w:szCs w:val="24"/>
              </w:rPr>
              <w:t>hours prior to arrival of tropical force winds</w:t>
            </w:r>
          </w:p>
        </w:tc>
        <w:tc>
          <w:tcPr>
            <w:tcW w:w="1679"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Category, track and speed of storm</w:t>
            </w:r>
          </w:p>
        </w:tc>
      </w:tr>
      <w:tr w:rsidR="004F74E5" w:rsidRPr="00B0498B" w:rsidTr="00DB0EB2">
        <w:trPr>
          <w:trHeight w:val="392"/>
        </w:trPr>
        <w:tc>
          <w:tcPr>
            <w:tcW w:w="1360"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724"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331"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711"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623"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679"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r>
      <w:tr w:rsidR="0092187F" w:rsidRPr="00B0498B" w:rsidTr="00DB0EB2">
        <w:trPr>
          <w:trHeight w:val="392"/>
        </w:trPr>
        <w:tc>
          <w:tcPr>
            <w:tcW w:w="1360" w:type="dxa"/>
            <w:shd w:val="clear" w:color="auto" w:fill="auto"/>
            <w:vAlign w:val="center"/>
          </w:tcPr>
          <w:p w:rsidR="0092187F" w:rsidRPr="00B0498B" w:rsidRDefault="0092187F" w:rsidP="00B0498B">
            <w:pPr>
              <w:rPr>
                <w:rFonts w:ascii="Arial" w:hAnsi="Arial" w:cs="Arial"/>
                <w:kern w:val="0"/>
                <w:szCs w:val="24"/>
              </w:rPr>
            </w:pPr>
          </w:p>
        </w:tc>
        <w:tc>
          <w:tcPr>
            <w:tcW w:w="1724" w:type="dxa"/>
            <w:shd w:val="clear" w:color="auto" w:fill="auto"/>
            <w:vAlign w:val="center"/>
          </w:tcPr>
          <w:p w:rsidR="0092187F" w:rsidRPr="00B0498B" w:rsidRDefault="0092187F" w:rsidP="00B0498B">
            <w:pPr>
              <w:rPr>
                <w:rFonts w:ascii="Arial" w:hAnsi="Arial" w:cs="Arial"/>
                <w:kern w:val="0"/>
                <w:szCs w:val="24"/>
              </w:rPr>
            </w:pPr>
          </w:p>
        </w:tc>
        <w:tc>
          <w:tcPr>
            <w:tcW w:w="1331" w:type="dxa"/>
            <w:shd w:val="clear" w:color="auto" w:fill="auto"/>
            <w:vAlign w:val="center"/>
          </w:tcPr>
          <w:p w:rsidR="0092187F" w:rsidRPr="00B0498B" w:rsidRDefault="0092187F" w:rsidP="00B0498B">
            <w:pPr>
              <w:rPr>
                <w:rFonts w:ascii="Arial" w:hAnsi="Arial" w:cs="Arial"/>
                <w:kern w:val="0"/>
                <w:szCs w:val="24"/>
              </w:rPr>
            </w:pPr>
          </w:p>
        </w:tc>
        <w:tc>
          <w:tcPr>
            <w:tcW w:w="1711" w:type="dxa"/>
            <w:shd w:val="clear" w:color="auto" w:fill="auto"/>
            <w:vAlign w:val="center"/>
          </w:tcPr>
          <w:p w:rsidR="0092187F" w:rsidRPr="00B0498B" w:rsidRDefault="0092187F" w:rsidP="00B0498B">
            <w:pPr>
              <w:rPr>
                <w:rFonts w:ascii="Arial" w:hAnsi="Arial" w:cs="Arial"/>
                <w:kern w:val="0"/>
                <w:szCs w:val="24"/>
              </w:rPr>
            </w:pPr>
          </w:p>
        </w:tc>
        <w:tc>
          <w:tcPr>
            <w:tcW w:w="1623" w:type="dxa"/>
            <w:shd w:val="clear" w:color="auto" w:fill="auto"/>
            <w:vAlign w:val="center"/>
          </w:tcPr>
          <w:p w:rsidR="0092187F" w:rsidRPr="00B0498B" w:rsidRDefault="0092187F" w:rsidP="00B0498B">
            <w:pPr>
              <w:rPr>
                <w:rFonts w:ascii="Arial" w:hAnsi="Arial" w:cs="Arial"/>
                <w:kern w:val="0"/>
                <w:szCs w:val="24"/>
              </w:rPr>
            </w:pPr>
          </w:p>
        </w:tc>
        <w:tc>
          <w:tcPr>
            <w:tcW w:w="1679" w:type="dxa"/>
            <w:shd w:val="clear" w:color="auto" w:fill="auto"/>
            <w:vAlign w:val="center"/>
          </w:tcPr>
          <w:p w:rsidR="0092187F" w:rsidRPr="00B0498B" w:rsidRDefault="0092187F" w:rsidP="00B0498B">
            <w:pPr>
              <w:rPr>
                <w:rFonts w:ascii="Arial" w:hAnsi="Arial" w:cs="Arial"/>
                <w:kern w:val="0"/>
                <w:szCs w:val="24"/>
              </w:rPr>
            </w:pPr>
          </w:p>
        </w:tc>
      </w:tr>
      <w:tr w:rsidR="004F74E5" w:rsidRPr="00B0498B" w:rsidTr="00DB0EB2">
        <w:trPr>
          <w:trHeight w:val="392"/>
        </w:trPr>
        <w:tc>
          <w:tcPr>
            <w:tcW w:w="1360"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724"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331"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711"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623"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679" w:type="dxa"/>
            <w:shd w:val="clear" w:color="auto" w:fill="auto"/>
            <w:vAlign w:val="center"/>
          </w:tcPr>
          <w:p w:rsidR="004F74E5" w:rsidRPr="00B0498B" w:rsidRDefault="004F74E5" w:rsidP="00B0498B">
            <w:pPr>
              <w:rPr>
                <w:rFonts w:ascii="Arial" w:hAnsi="Arial" w:cs="Arial"/>
                <w:kern w:val="0"/>
                <w:szCs w:val="24"/>
              </w:rPr>
            </w:pPr>
            <w:r w:rsidRPr="00B0498B">
              <w:rPr>
                <w:rFonts w:ascii="Arial" w:hAnsi="Arial" w:cs="Arial"/>
                <w:kern w:val="0"/>
                <w:szCs w:val="24"/>
              </w:rPr>
              <w:t> </w:t>
            </w:r>
          </w:p>
        </w:tc>
      </w:tr>
    </w:tbl>
    <w:p w:rsidR="004F74E5" w:rsidRPr="001823F1" w:rsidRDefault="00305C42" w:rsidP="004F74E5">
      <w:pPr>
        <w:pStyle w:val="BodyText"/>
        <w:rPr>
          <w:rFonts w:ascii="Arial" w:hAnsi="Arial" w:cs="Arial"/>
          <w:b/>
        </w:rPr>
      </w:pPr>
      <w:r w:rsidRPr="001823F1">
        <w:rPr>
          <w:rFonts w:ascii="Arial" w:hAnsi="Arial" w:cs="Arial"/>
          <w:b/>
        </w:rPr>
        <w:t>*Examples</w:t>
      </w:r>
    </w:p>
    <w:p w:rsidR="008D1560" w:rsidRPr="00B0498B" w:rsidRDefault="008D1560" w:rsidP="00CB7DED">
      <w:pPr>
        <w:pStyle w:val="Heading3"/>
      </w:pPr>
      <w:bookmarkStart w:id="52" w:name="_Toc477859623"/>
      <w:r w:rsidRPr="00B0498B">
        <w:t>Patient Records and Maintenance</w:t>
      </w:r>
      <w:bookmarkEnd w:id="52"/>
    </w:p>
    <w:p w:rsidR="000D1579" w:rsidRPr="00B0498B" w:rsidRDefault="000D1579" w:rsidP="00B0498B">
      <w:pPr>
        <w:pStyle w:val="BodyText"/>
        <w:spacing w:before="0"/>
        <w:jc w:val="left"/>
        <w:rPr>
          <w:rFonts w:ascii="Arial" w:hAnsi="Arial" w:cs="Arial"/>
          <w:szCs w:val="24"/>
        </w:rPr>
      </w:pPr>
    </w:p>
    <w:p w:rsidR="00AE1BEF"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In the event of an evacuation, patient records should be moved with the patient to the receiving facility. </w:t>
      </w:r>
    </w:p>
    <w:p w:rsidR="000D1579" w:rsidRPr="00B0498B" w:rsidRDefault="000D1579" w:rsidP="00B0498B">
      <w:pPr>
        <w:pStyle w:val="BodyText"/>
        <w:spacing w:before="0"/>
        <w:jc w:val="left"/>
        <w:rPr>
          <w:rFonts w:ascii="Arial" w:hAnsi="Arial" w:cs="Arial"/>
          <w:b/>
          <w:i/>
          <w:szCs w:val="24"/>
        </w:rPr>
      </w:pPr>
    </w:p>
    <w:p w:rsidR="008D1560" w:rsidRPr="00B0498B" w:rsidRDefault="008D1560" w:rsidP="00B0498B">
      <w:pPr>
        <w:pStyle w:val="BodyText"/>
        <w:spacing w:before="0"/>
        <w:jc w:val="left"/>
        <w:rPr>
          <w:rFonts w:ascii="Arial" w:hAnsi="Arial" w:cs="Arial"/>
          <w:b/>
          <w:caps/>
          <w:szCs w:val="24"/>
          <w:u w:val="single"/>
        </w:rPr>
      </w:pPr>
      <w:r w:rsidRPr="00B0498B">
        <w:rPr>
          <w:rFonts w:ascii="Arial" w:hAnsi="Arial" w:cs="Arial"/>
          <w:b/>
          <w:szCs w:val="24"/>
        </w:rPr>
        <w:t xml:space="preserve">Describe </w:t>
      </w:r>
      <w:r w:rsidR="00AB3B3D" w:rsidRPr="00B0498B">
        <w:rPr>
          <w:rFonts w:ascii="Arial" w:hAnsi="Arial" w:cs="Arial"/>
          <w:b/>
          <w:szCs w:val="24"/>
        </w:rPr>
        <w:t xml:space="preserve">the </w:t>
      </w:r>
      <w:r w:rsidRPr="00B0498B">
        <w:rPr>
          <w:rFonts w:ascii="Arial" w:hAnsi="Arial" w:cs="Arial"/>
          <w:b/>
          <w:szCs w:val="24"/>
        </w:rPr>
        <w:t xml:space="preserve">procedure for ensuring patient records are transported with the patient and </w:t>
      </w:r>
      <w:r w:rsidR="00AB3B3D" w:rsidRPr="00B0498B">
        <w:rPr>
          <w:rFonts w:ascii="Arial" w:hAnsi="Arial" w:cs="Arial"/>
          <w:b/>
          <w:szCs w:val="24"/>
        </w:rPr>
        <w:t xml:space="preserve">identify </w:t>
      </w:r>
      <w:r w:rsidRPr="00B0498B">
        <w:rPr>
          <w:rFonts w:ascii="Arial" w:hAnsi="Arial" w:cs="Arial"/>
          <w:b/>
          <w:szCs w:val="24"/>
        </w:rPr>
        <w:t>who is responsible.</w:t>
      </w:r>
    </w:p>
    <w:p w:rsidR="000D1579" w:rsidRPr="00B0498B" w:rsidRDefault="000D1579" w:rsidP="00B0498B">
      <w:pPr>
        <w:pStyle w:val="BodyText"/>
        <w:spacing w:before="0"/>
        <w:jc w:val="left"/>
        <w:rPr>
          <w:rFonts w:ascii="Arial" w:hAnsi="Arial" w:cs="Arial"/>
          <w:szCs w:val="24"/>
        </w:rPr>
      </w:pPr>
    </w:p>
    <w:p w:rsidR="008D1560" w:rsidRPr="00B0498B" w:rsidRDefault="00AB3B3D" w:rsidP="00B0498B">
      <w:pPr>
        <w:pStyle w:val="BodyText"/>
        <w:spacing w:before="0"/>
        <w:jc w:val="left"/>
        <w:rPr>
          <w:rFonts w:ascii="Arial" w:hAnsi="Arial" w:cs="Arial"/>
          <w:szCs w:val="24"/>
        </w:rPr>
      </w:pPr>
      <w:r w:rsidRPr="00B0498B">
        <w:rPr>
          <w:rFonts w:ascii="Arial" w:hAnsi="Arial" w:cs="Arial"/>
          <w:szCs w:val="24"/>
        </w:rPr>
        <w:t xml:space="preserve">The </w:t>
      </w:r>
      <w:r w:rsidRPr="00B0498B">
        <w:rPr>
          <w:rFonts w:ascii="Arial" w:hAnsi="Arial" w:cs="Arial"/>
          <w:b/>
          <w:szCs w:val="24"/>
        </w:rPr>
        <w:t>&lt;Inse</w:t>
      </w:r>
      <w:r w:rsidR="00EA3C12" w:rsidRPr="00B0498B">
        <w:rPr>
          <w:rFonts w:ascii="Arial" w:hAnsi="Arial" w:cs="Arial"/>
          <w:b/>
          <w:szCs w:val="24"/>
        </w:rPr>
        <w:t>rt position title&gt;</w:t>
      </w:r>
      <w:r w:rsidR="00EA3C12" w:rsidRPr="00B0498B">
        <w:rPr>
          <w:rFonts w:ascii="Arial" w:hAnsi="Arial" w:cs="Arial"/>
          <w:szCs w:val="24"/>
        </w:rPr>
        <w:t xml:space="preserve"> is responsible for maintaining and transferring patient records during an event. </w:t>
      </w:r>
      <w:r w:rsidR="008D1560" w:rsidRPr="00B0498B">
        <w:rPr>
          <w:rFonts w:ascii="Arial" w:hAnsi="Arial" w:cs="Arial"/>
          <w:szCs w:val="24"/>
        </w:rPr>
        <w:t xml:space="preserve">Facility patient records may be stored digitally on a computer’s hard drive, on CDs, and/or maintained in hard copy files. Computers </w:t>
      </w:r>
      <w:r w:rsidRPr="00B0498B">
        <w:rPr>
          <w:rFonts w:ascii="Arial" w:hAnsi="Arial" w:cs="Arial"/>
          <w:szCs w:val="24"/>
        </w:rPr>
        <w:t xml:space="preserve">will </w:t>
      </w:r>
      <w:r w:rsidR="008D1560" w:rsidRPr="00B0498B">
        <w:rPr>
          <w:rFonts w:ascii="Arial" w:hAnsi="Arial" w:cs="Arial"/>
          <w:szCs w:val="24"/>
        </w:rPr>
        <w:t xml:space="preserve">be unplugged and moved to a </w:t>
      </w:r>
      <w:r w:rsidR="00921DCE">
        <w:rPr>
          <w:rFonts w:ascii="Arial" w:hAnsi="Arial" w:cs="Arial"/>
          <w:szCs w:val="24"/>
        </w:rPr>
        <w:t>safe</w:t>
      </w:r>
      <w:r w:rsidR="008D1560" w:rsidRPr="00B0498B">
        <w:rPr>
          <w:rFonts w:ascii="Arial" w:hAnsi="Arial" w:cs="Arial"/>
          <w:szCs w:val="24"/>
        </w:rPr>
        <w:t xml:space="preserve"> location in the building or moved offsite. </w:t>
      </w:r>
      <w:r w:rsidRPr="00B0498B">
        <w:rPr>
          <w:rFonts w:ascii="Arial" w:hAnsi="Arial" w:cs="Arial"/>
          <w:szCs w:val="24"/>
        </w:rPr>
        <w:t>D</w:t>
      </w:r>
      <w:r w:rsidR="008D1560" w:rsidRPr="00B0498B">
        <w:rPr>
          <w:rFonts w:ascii="Arial" w:hAnsi="Arial" w:cs="Arial"/>
          <w:szCs w:val="24"/>
        </w:rPr>
        <w:t xml:space="preserve">igital records </w:t>
      </w:r>
      <w:r w:rsidRPr="00B0498B">
        <w:rPr>
          <w:rFonts w:ascii="Arial" w:hAnsi="Arial" w:cs="Arial"/>
          <w:szCs w:val="24"/>
        </w:rPr>
        <w:t xml:space="preserve">will </w:t>
      </w:r>
      <w:r w:rsidR="008D1560" w:rsidRPr="00B0498B">
        <w:rPr>
          <w:rFonts w:ascii="Arial" w:hAnsi="Arial" w:cs="Arial"/>
          <w:szCs w:val="24"/>
        </w:rPr>
        <w:t xml:space="preserve">be saved to a removable storage medium </w:t>
      </w:r>
      <w:r w:rsidR="00EA3C12" w:rsidRPr="00B0498B">
        <w:rPr>
          <w:rFonts w:ascii="Arial" w:hAnsi="Arial" w:cs="Arial"/>
          <w:szCs w:val="24"/>
        </w:rPr>
        <w:t xml:space="preserve">(e.g., </w:t>
      </w:r>
      <w:r w:rsidR="008D1560" w:rsidRPr="00B0498B">
        <w:rPr>
          <w:rFonts w:ascii="Arial" w:hAnsi="Arial" w:cs="Arial"/>
          <w:szCs w:val="24"/>
        </w:rPr>
        <w:t>CD</w:t>
      </w:r>
      <w:r w:rsidR="00EA3C12" w:rsidRPr="00B0498B">
        <w:rPr>
          <w:rFonts w:ascii="Arial" w:hAnsi="Arial" w:cs="Arial"/>
          <w:szCs w:val="24"/>
        </w:rPr>
        <w:t>, DVD,</w:t>
      </w:r>
      <w:r w:rsidR="008D1560" w:rsidRPr="00B0498B">
        <w:rPr>
          <w:rFonts w:ascii="Arial" w:hAnsi="Arial" w:cs="Arial"/>
          <w:szCs w:val="24"/>
        </w:rPr>
        <w:t xml:space="preserve"> </w:t>
      </w:r>
      <w:r w:rsidR="00EA3C12" w:rsidRPr="00B0498B">
        <w:rPr>
          <w:rFonts w:ascii="Arial" w:hAnsi="Arial" w:cs="Arial"/>
          <w:szCs w:val="24"/>
        </w:rPr>
        <w:t xml:space="preserve">USB flash </w:t>
      </w:r>
      <w:r w:rsidR="008D1560" w:rsidRPr="00B0498B">
        <w:rPr>
          <w:rFonts w:ascii="Arial" w:hAnsi="Arial" w:cs="Arial"/>
          <w:szCs w:val="24"/>
        </w:rPr>
        <w:t>drive</w:t>
      </w:r>
      <w:r w:rsidR="00EA3C12" w:rsidRPr="00B0498B">
        <w:rPr>
          <w:rFonts w:ascii="Arial" w:hAnsi="Arial" w:cs="Arial"/>
          <w:szCs w:val="24"/>
        </w:rPr>
        <w:t>)</w:t>
      </w:r>
      <w:r w:rsidR="008D1560" w:rsidRPr="00B0498B">
        <w:rPr>
          <w:rFonts w:ascii="Arial" w:hAnsi="Arial" w:cs="Arial"/>
          <w:szCs w:val="24"/>
        </w:rPr>
        <w:t xml:space="preserve"> and carried offsite. Assessing the backup of the electronic data retrieval system will be a function of the annual review of the emergency preparedness system.</w:t>
      </w:r>
    </w:p>
    <w:p w:rsidR="000D1579" w:rsidRPr="00B0498B" w:rsidRDefault="000D1579" w:rsidP="00B0498B">
      <w:pPr>
        <w:pStyle w:val="BodyText"/>
        <w:spacing w:before="0"/>
        <w:jc w:val="left"/>
        <w:rPr>
          <w:rFonts w:ascii="Arial" w:hAnsi="Arial" w:cs="Arial"/>
          <w:szCs w:val="24"/>
        </w:rPr>
      </w:pPr>
    </w:p>
    <w:p w:rsidR="008D1560"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Hard copies of records </w:t>
      </w:r>
      <w:r w:rsidR="0011220F" w:rsidRPr="00B0498B">
        <w:rPr>
          <w:rFonts w:ascii="Arial" w:hAnsi="Arial" w:cs="Arial"/>
          <w:szCs w:val="24"/>
        </w:rPr>
        <w:t>will</w:t>
      </w:r>
      <w:r w:rsidRPr="00B0498B">
        <w:rPr>
          <w:rFonts w:ascii="Arial" w:hAnsi="Arial" w:cs="Arial"/>
          <w:szCs w:val="24"/>
        </w:rPr>
        <w:t xml:space="preserve"> be stored in such a way that the critical records can be gathered and transported. </w:t>
      </w:r>
      <w:r w:rsidR="0011220F" w:rsidRPr="00B0498B">
        <w:rPr>
          <w:rFonts w:ascii="Arial" w:hAnsi="Arial" w:cs="Arial"/>
          <w:szCs w:val="24"/>
        </w:rPr>
        <w:t xml:space="preserve">The </w:t>
      </w:r>
      <w:r w:rsidR="0011220F" w:rsidRPr="00B0498B">
        <w:rPr>
          <w:rFonts w:ascii="Arial" w:hAnsi="Arial" w:cs="Arial"/>
          <w:b/>
          <w:szCs w:val="24"/>
        </w:rPr>
        <w:t xml:space="preserve">&lt;Insert name of facility&gt; </w:t>
      </w:r>
      <w:r w:rsidR="008E2195">
        <w:rPr>
          <w:rFonts w:ascii="Arial" w:hAnsi="Arial" w:cs="Arial"/>
          <w:szCs w:val="24"/>
        </w:rPr>
        <w:t>has implemented/</w:t>
      </w:r>
      <w:r w:rsidR="0011220F" w:rsidRPr="00B0498B">
        <w:rPr>
          <w:rFonts w:ascii="Arial" w:hAnsi="Arial" w:cs="Arial"/>
          <w:szCs w:val="24"/>
        </w:rPr>
        <w:t>is considering scanning critical data/documents.</w:t>
      </w:r>
      <w:r w:rsidRPr="00B0498B">
        <w:rPr>
          <w:rFonts w:ascii="Arial" w:hAnsi="Arial" w:cs="Arial"/>
          <w:szCs w:val="24"/>
        </w:rPr>
        <w:t xml:space="preserve"> Critical data includes:</w:t>
      </w:r>
    </w:p>
    <w:p w:rsidR="000D1579" w:rsidRPr="00B0498B" w:rsidRDefault="000D1579" w:rsidP="00B0498B">
      <w:pPr>
        <w:pStyle w:val="BodyText"/>
        <w:spacing w:before="0"/>
        <w:jc w:val="left"/>
        <w:rPr>
          <w:rFonts w:ascii="Arial" w:hAnsi="Arial" w:cs="Arial"/>
          <w:szCs w:val="24"/>
        </w:rPr>
      </w:pPr>
    </w:p>
    <w:p w:rsidR="008D1560" w:rsidRDefault="008D1560" w:rsidP="008E2195">
      <w:pPr>
        <w:pStyle w:val="Bullet1"/>
        <w:numPr>
          <w:ilvl w:val="0"/>
          <w:numId w:val="10"/>
        </w:numPr>
        <w:spacing w:before="0"/>
        <w:ind w:left="720"/>
        <w:jc w:val="left"/>
        <w:rPr>
          <w:rFonts w:ascii="Arial" w:hAnsi="Arial" w:cs="Arial"/>
          <w:szCs w:val="24"/>
        </w:rPr>
      </w:pPr>
      <w:r w:rsidRPr="00B0498B">
        <w:rPr>
          <w:rFonts w:ascii="Arial" w:hAnsi="Arial" w:cs="Arial"/>
          <w:szCs w:val="24"/>
        </w:rPr>
        <w:t>Patient information (</w:t>
      </w:r>
      <w:r w:rsidR="004B59D2">
        <w:rPr>
          <w:rFonts w:ascii="Arial" w:hAnsi="Arial" w:cs="Arial"/>
          <w:szCs w:val="24"/>
        </w:rPr>
        <w:t xml:space="preserve">e.g., </w:t>
      </w:r>
      <w:r w:rsidRPr="00B0498B">
        <w:rPr>
          <w:rFonts w:ascii="Arial" w:hAnsi="Arial" w:cs="Arial"/>
          <w:szCs w:val="24"/>
        </w:rPr>
        <w:t>face sheets, clinical data, physician orders, care plans)</w:t>
      </w:r>
    </w:p>
    <w:p w:rsidR="005B0639" w:rsidRPr="00B0498B" w:rsidRDefault="005B0639" w:rsidP="008E2195">
      <w:pPr>
        <w:pStyle w:val="Bullet1"/>
        <w:numPr>
          <w:ilvl w:val="1"/>
          <w:numId w:val="10"/>
        </w:numPr>
        <w:spacing w:before="0"/>
        <w:ind w:left="1080"/>
        <w:jc w:val="left"/>
        <w:rPr>
          <w:rFonts w:ascii="Arial" w:hAnsi="Arial" w:cs="Arial"/>
          <w:szCs w:val="24"/>
        </w:rPr>
      </w:pPr>
      <w:r w:rsidRPr="00B0498B">
        <w:rPr>
          <w:rFonts w:ascii="Arial" w:hAnsi="Arial" w:cs="Arial"/>
          <w:szCs w:val="24"/>
        </w:rPr>
        <w:t>Name</w:t>
      </w:r>
    </w:p>
    <w:p w:rsidR="005B0639" w:rsidRPr="00B0498B" w:rsidRDefault="005B0639" w:rsidP="008E2195">
      <w:pPr>
        <w:pStyle w:val="Bullet1"/>
        <w:numPr>
          <w:ilvl w:val="1"/>
          <w:numId w:val="10"/>
        </w:numPr>
        <w:spacing w:before="0"/>
        <w:ind w:left="1080"/>
        <w:jc w:val="left"/>
        <w:rPr>
          <w:rFonts w:ascii="Arial" w:hAnsi="Arial" w:cs="Arial"/>
          <w:szCs w:val="24"/>
        </w:rPr>
      </w:pPr>
      <w:r w:rsidRPr="00B0498B">
        <w:rPr>
          <w:rFonts w:ascii="Arial" w:hAnsi="Arial" w:cs="Arial"/>
          <w:szCs w:val="24"/>
        </w:rPr>
        <w:t>Social Security Number</w:t>
      </w:r>
    </w:p>
    <w:p w:rsidR="005B0639" w:rsidRPr="00B0498B" w:rsidRDefault="005B0639" w:rsidP="008E2195">
      <w:pPr>
        <w:pStyle w:val="Bullet1"/>
        <w:numPr>
          <w:ilvl w:val="1"/>
          <w:numId w:val="10"/>
        </w:numPr>
        <w:spacing w:before="0"/>
        <w:ind w:left="1080"/>
        <w:jc w:val="left"/>
        <w:rPr>
          <w:rFonts w:ascii="Arial" w:hAnsi="Arial" w:cs="Arial"/>
          <w:szCs w:val="24"/>
        </w:rPr>
      </w:pPr>
      <w:r w:rsidRPr="00B0498B">
        <w:rPr>
          <w:rFonts w:ascii="Arial" w:hAnsi="Arial" w:cs="Arial"/>
          <w:szCs w:val="24"/>
        </w:rPr>
        <w:t>Photograph</w:t>
      </w:r>
    </w:p>
    <w:p w:rsidR="005B0639" w:rsidRPr="00B0498B" w:rsidRDefault="005B0639" w:rsidP="008E2195">
      <w:pPr>
        <w:pStyle w:val="Bullet1"/>
        <w:numPr>
          <w:ilvl w:val="1"/>
          <w:numId w:val="10"/>
        </w:numPr>
        <w:spacing w:before="0"/>
        <w:ind w:left="1080"/>
        <w:jc w:val="left"/>
        <w:rPr>
          <w:rFonts w:ascii="Arial" w:hAnsi="Arial" w:cs="Arial"/>
          <w:szCs w:val="24"/>
        </w:rPr>
      </w:pPr>
      <w:r w:rsidRPr="00B0498B">
        <w:rPr>
          <w:rFonts w:ascii="Arial" w:hAnsi="Arial" w:cs="Arial"/>
          <w:szCs w:val="24"/>
        </w:rPr>
        <w:t>Medicaid or other health insurance number</w:t>
      </w:r>
    </w:p>
    <w:p w:rsidR="005B0639" w:rsidRPr="00B0498B" w:rsidRDefault="005B0639" w:rsidP="008E2195">
      <w:pPr>
        <w:pStyle w:val="Bullet1"/>
        <w:numPr>
          <w:ilvl w:val="1"/>
          <w:numId w:val="10"/>
        </w:numPr>
        <w:spacing w:before="0"/>
        <w:ind w:left="1080"/>
        <w:jc w:val="left"/>
        <w:rPr>
          <w:rFonts w:ascii="Arial" w:hAnsi="Arial" w:cs="Arial"/>
          <w:szCs w:val="24"/>
        </w:rPr>
      </w:pPr>
      <w:r w:rsidRPr="00B0498B">
        <w:rPr>
          <w:rFonts w:ascii="Arial" w:hAnsi="Arial" w:cs="Arial"/>
          <w:szCs w:val="24"/>
        </w:rPr>
        <w:t xml:space="preserve">Date of </w:t>
      </w:r>
      <w:r w:rsidR="004B59D2">
        <w:rPr>
          <w:rFonts w:ascii="Arial" w:hAnsi="Arial" w:cs="Arial"/>
          <w:szCs w:val="24"/>
        </w:rPr>
        <w:t>b</w:t>
      </w:r>
      <w:r w:rsidRPr="00B0498B">
        <w:rPr>
          <w:rFonts w:ascii="Arial" w:hAnsi="Arial" w:cs="Arial"/>
          <w:szCs w:val="24"/>
        </w:rPr>
        <w:t>irth</w:t>
      </w:r>
    </w:p>
    <w:p w:rsidR="005B0639" w:rsidRPr="00B0498B" w:rsidRDefault="005B0639" w:rsidP="008E2195">
      <w:pPr>
        <w:pStyle w:val="Bullet1"/>
        <w:numPr>
          <w:ilvl w:val="1"/>
          <w:numId w:val="10"/>
        </w:numPr>
        <w:spacing w:before="0"/>
        <w:ind w:left="1080"/>
        <w:jc w:val="left"/>
        <w:rPr>
          <w:rFonts w:ascii="Arial" w:hAnsi="Arial" w:cs="Arial"/>
          <w:szCs w:val="24"/>
        </w:rPr>
      </w:pPr>
      <w:r w:rsidRPr="00B0498B">
        <w:rPr>
          <w:rFonts w:ascii="Arial" w:hAnsi="Arial" w:cs="Arial"/>
          <w:szCs w:val="24"/>
        </w:rPr>
        <w:t>Diagnosis</w:t>
      </w:r>
    </w:p>
    <w:p w:rsidR="005B0639" w:rsidRPr="00B0498B" w:rsidRDefault="005B0639" w:rsidP="008E2195">
      <w:pPr>
        <w:pStyle w:val="Bullet1"/>
        <w:numPr>
          <w:ilvl w:val="1"/>
          <w:numId w:val="10"/>
        </w:numPr>
        <w:spacing w:before="0"/>
        <w:ind w:left="1080"/>
        <w:jc w:val="left"/>
        <w:rPr>
          <w:rFonts w:ascii="Arial" w:hAnsi="Arial" w:cs="Arial"/>
          <w:szCs w:val="24"/>
        </w:rPr>
      </w:pPr>
      <w:r w:rsidRPr="00B0498B">
        <w:rPr>
          <w:rFonts w:ascii="Arial" w:hAnsi="Arial" w:cs="Arial"/>
          <w:szCs w:val="24"/>
        </w:rPr>
        <w:t>Current drug/prescriptions and dietary regimens</w:t>
      </w:r>
    </w:p>
    <w:p w:rsidR="005B0639" w:rsidRPr="00B0498B" w:rsidRDefault="005B0639" w:rsidP="008E2195">
      <w:pPr>
        <w:pStyle w:val="Bullet1"/>
        <w:numPr>
          <w:ilvl w:val="1"/>
          <w:numId w:val="10"/>
        </w:numPr>
        <w:spacing w:before="0"/>
        <w:ind w:left="1080"/>
        <w:jc w:val="left"/>
        <w:rPr>
          <w:rFonts w:ascii="Arial" w:hAnsi="Arial" w:cs="Arial"/>
          <w:szCs w:val="24"/>
        </w:rPr>
      </w:pPr>
      <w:r w:rsidRPr="00B0498B">
        <w:rPr>
          <w:rFonts w:ascii="Arial" w:hAnsi="Arial" w:cs="Arial"/>
          <w:szCs w:val="24"/>
        </w:rPr>
        <w:t>Name and contact of next of kin/responsible person/Power of Attorney</w:t>
      </w:r>
    </w:p>
    <w:p w:rsidR="008D1560" w:rsidRPr="00B0498B" w:rsidRDefault="008D1560" w:rsidP="008E2195">
      <w:pPr>
        <w:pStyle w:val="Bullet1"/>
        <w:numPr>
          <w:ilvl w:val="0"/>
          <w:numId w:val="10"/>
        </w:numPr>
        <w:spacing w:before="0"/>
        <w:ind w:left="720"/>
        <w:jc w:val="left"/>
        <w:rPr>
          <w:rFonts w:ascii="Arial" w:hAnsi="Arial" w:cs="Arial"/>
          <w:szCs w:val="24"/>
        </w:rPr>
      </w:pPr>
      <w:r w:rsidRPr="00B0498B">
        <w:rPr>
          <w:rFonts w:ascii="Arial" w:hAnsi="Arial" w:cs="Arial"/>
          <w:szCs w:val="24"/>
        </w:rPr>
        <w:t>Family information (contact information)</w:t>
      </w:r>
    </w:p>
    <w:p w:rsidR="00B7196A" w:rsidRDefault="000F060E" w:rsidP="008E2195">
      <w:pPr>
        <w:pStyle w:val="Bullet1"/>
        <w:numPr>
          <w:ilvl w:val="0"/>
          <w:numId w:val="10"/>
        </w:numPr>
        <w:spacing w:before="0"/>
        <w:ind w:left="720"/>
        <w:jc w:val="left"/>
        <w:rPr>
          <w:rFonts w:ascii="Arial" w:hAnsi="Arial" w:cs="Arial"/>
          <w:szCs w:val="24"/>
        </w:rPr>
      </w:pPr>
      <w:r>
        <w:rPr>
          <w:rFonts w:ascii="Arial" w:hAnsi="Arial" w:cs="Arial"/>
          <w:szCs w:val="24"/>
        </w:rPr>
        <w:t xml:space="preserve">Reference </w:t>
      </w:r>
      <w:r w:rsidR="004B59D2">
        <w:rPr>
          <w:rFonts w:ascii="Arial" w:hAnsi="Arial" w:cs="Arial"/>
          <w:szCs w:val="24"/>
        </w:rPr>
        <w:t>r</w:t>
      </w:r>
      <w:r w:rsidR="007B2140">
        <w:rPr>
          <w:rFonts w:ascii="Arial" w:hAnsi="Arial" w:cs="Arial"/>
          <w:szCs w:val="24"/>
        </w:rPr>
        <w:t xml:space="preserve">ehabilitation </w:t>
      </w:r>
      <w:r w:rsidR="004B59D2">
        <w:rPr>
          <w:rFonts w:ascii="Arial" w:hAnsi="Arial" w:cs="Arial"/>
          <w:szCs w:val="24"/>
        </w:rPr>
        <w:t>f</w:t>
      </w:r>
      <w:r w:rsidR="0036236F">
        <w:rPr>
          <w:rFonts w:ascii="Arial" w:hAnsi="Arial" w:cs="Arial"/>
          <w:szCs w:val="24"/>
        </w:rPr>
        <w:t>acility</w:t>
      </w:r>
      <w:r>
        <w:rPr>
          <w:rFonts w:ascii="Arial" w:hAnsi="Arial" w:cs="Arial"/>
          <w:szCs w:val="24"/>
        </w:rPr>
        <w:t xml:space="preserve"> </w:t>
      </w:r>
      <w:r w:rsidR="0024711F">
        <w:rPr>
          <w:rFonts w:ascii="Arial" w:hAnsi="Arial" w:cs="Arial"/>
          <w:szCs w:val="24"/>
        </w:rPr>
        <w:t>H</w:t>
      </w:r>
      <w:r w:rsidR="004B59D2">
        <w:rPr>
          <w:rFonts w:ascii="Arial" w:hAnsi="Arial" w:cs="Arial"/>
          <w:szCs w:val="24"/>
        </w:rPr>
        <w:t xml:space="preserve">ealth </w:t>
      </w:r>
      <w:r w:rsidR="0024711F">
        <w:rPr>
          <w:rFonts w:ascii="Arial" w:hAnsi="Arial" w:cs="Arial"/>
          <w:szCs w:val="24"/>
        </w:rPr>
        <w:t>I</w:t>
      </w:r>
      <w:r w:rsidR="004B59D2">
        <w:rPr>
          <w:rFonts w:ascii="Arial" w:hAnsi="Arial" w:cs="Arial"/>
          <w:szCs w:val="24"/>
        </w:rPr>
        <w:t xml:space="preserve">nsurance </w:t>
      </w:r>
      <w:r w:rsidR="0024711F">
        <w:rPr>
          <w:rFonts w:ascii="Arial" w:hAnsi="Arial" w:cs="Arial"/>
          <w:szCs w:val="24"/>
        </w:rPr>
        <w:t>P</w:t>
      </w:r>
      <w:r w:rsidR="004B59D2">
        <w:rPr>
          <w:rFonts w:ascii="Arial" w:hAnsi="Arial" w:cs="Arial"/>
          <w:szCs w:val="24"/>
        </w:rPr>
        <w:t xml:space="preserve">ortability and </w:t>
      </w:r>
      <w:r w:rsidR="0024711F">
        <w:rPr>
          <w:rFonts w:ascii="Arial" w:hAnsi="Arial" w:cs="Arial"/>
          <w:szCs w:val="24"/>
        </w:rPr>
        <w:t>A</w:t>
      </w:r>
      <w:r w:rsidR="004B59D2">
        <w:rPr>
          <w:rFonts w:ascii="Arial" w:hAnsi="Arial" w:cs="Arial"/>
          <w:szCs w:val="24"/>
        </w:rPr>
        <w:t xml:space="preserve">ccountability </w:t>
      </w:r>
      <w:r w:rsidR="0024711F">
        <w:rPr>
          <w:rFonts w:ascii="Arial" w:hAnsi="Arial" w:cs="Arial"/>
          <w:szCs w:val="24"/>
        </w:rPr>
        <w:t>A</w:t>
      </w:r>
      <w:r w:rsidR="004B59D2">
        <w:rPr>
          <w:rFonts w:ascii="Arial" w:hAnsi="Arial" w:cs="Arial"/>
          <w:szCs w:val="24"/>
        </w:rPr>
        <w:t>ct</w:t>
      </w:r>
      <w:r w:rsidR="00B7196A" w:rsidRPr="00B0498B">
        <w:rPr>
          <w:rFonts w:ascii="Arial" w:hAnsi="Arial" w:cs="Arial"/>
          <w:szCs w:val="24"/>
        </w:rPr>
        <w:t xml:space="preserve"> Policy</w:t>
      </w:r>
      <w:r w:rsidR="004B59D2">
        <w:rPr>
          <w:rFonts w:ascii="Arial" w:hAnsi="Arial" w:cs="Arial"/>
          <w:szCs w:val="24"/>
        </w:rPr>
        <w:t>.</w:t>
      </w:r>
    </w:p>
    <w:p w:rsidR="0092187F" w:rsidRDefault="0092187F" w:rsidP="0092187F">
      <w:pPr>
        <w:pStyle w:val="ListParagraph"/>
        <w:rPr>
          <w:rFonts w:ascii="Arial" w:hAnsi="Arial" w:cs="Arial"/>
          <w:szCs w:val="24"/>
        </w:rPr>
      </w:pPr>
    </w:p>
    <w:p w:rsidR="008D1560" w:rsidRPr="00B0498B" w:rsidRDefault="008D1560" w:rsidP="00CB7DED">
      <w:pPr>
        <w:pStyle w:val="Heading3"/>
      </w:pPr>
      <w:bookmarkStart w:id="53" w:name="_Toc477859624"/>
      <w:r w:rsidRPr="00B0498B">
        <w:t>Patient Provisions</w:t>
      </w:r>
      <w:r w:rsidR="00B97850" w:rsidRPr="00B0498B">
        <w:t>/Personal Effects</w:t>
      </w:r>
      <w:bookmarkEnd w:id="53"/>
    </w:p>
    <w:p w:rsidR="000D1579" w:rsidRPr="00B0498B" w:rsidRDefault="000D1579" w:rsidP="00B0498B">
      <w:pPr>
        <w:pStyle w:val="BodyText"/>
        <w:spacing w:before="0"/>
        <w:jc w:val="left"/>
        <w:rPr>
          <w:rFonts w:ascii="Arial" w:hAnsi="Arial" w:cs="Arial"/>
          <w:szCs w:val="24"/>
        </w:rPr>
      </w:pPr>
    </w:p>
    <w:p w:rsidR="00EA3C12"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In an evacuation, provisions for patient care will also be moved with the patient to ensure adequate medical care is maintained throughout the evacuation and care at the receiving facility. This </w:t>
      </w:r>
      <w:r w:rsidR="0011220F" w:rsidRPr="00B0498B">
        <w:rPr>
          <w:rFonts w:ascii="Arial" w:hAnsi="Arial" w:cs="Arial"/>
          <w:szCs w:val="24"/>
        </w:rPr>
        <w:t>will</w:t>
      </w:r>
      <w:r w:rsidRPr="00B0498B">
        <w:rPr>
          <w:rFonts w:ascii="Arial" w:hAnsi="Arial" w:cs="Arial"/>
          <w:szCs w:val="24"/>
        </w:rPr>
        <w:t xml:space="preserve"> include necessary medications, medical equipment, supplies</w:t>
      </w:r>
      <w:r w:rsidR="00B7196A" w:rsidRPr="00B0498B">
        <w:rPr>
          <w:rFonts w:ascii="Arial" w:hAnsi="Arial" w:cs="Arial"/>
          <w:szCs w:val="24"/>
        </w:rPr>
        <w:t>,</w:t>
      </w:r>
      <w:r w:rsidRPr="00B0498B">
        <w:rPr>
          <w:rFonts w:ascii="Arial" w:hAnsi="Arial" w:cs="Arial"/>
          <w:szCs w:val="24"/>
        </w:rPr>
        <w:t xml:space="preserve"> staff</w:t>
      </w:r>
      <w:r w:rsidR="00901F8B">
        <w:rPr>
          <w:rFonts w:ascii="Arial" w:hAnsi="Arial" w:cs="Arial"/>
          <w:szCs w:val="24"/>
        </w:rPr>
        <w:t>,</w:t>
      </w:r>
      <w:r w:rsidRPr="00B0498B">
        <w:rPr>
          <w:rFonts w:ascii="Arial" w:hAnsi="Arial" w:cs="Arial"/>
          <w:szCs w:val="24"/>
        </w:rPr>
        <w:t xml:space="preserve"> </w:t>
      </w:r>
      <w:r w:rsidR="00B7196A" w:rsidRPr="00B0498B">
        <w:rPr>
          <w:rFonts w:ascii="Arial" w:hAnsi="Arial" w:cs="Arial"/>
          <w:szCs w:val="24"/>
        </w:rPr>
        <w:t xml:space="preserve">and psychological first aid </w:t>
      </w:r>
      <w:r w:rsidRPr="00B0498B">
        <w:rPr>
          <w:rFonts w:ascii="Arial" w:hAnsi="Arial" w:cs="Arial"/>
          <w:szCs w:val="24"/>
        </w:rPr>
        <w:t>to care for patients.</w:t>
      </w:r>
      <w:r w:rsidR="00B7196A" w:rsidRPr="00B0498B">
        <w:rPr>
          <w:rFonts w:ascii="Arial" w:hAnsi="Arial" w:cs="Arial"/>
          <w:szCs w:val="24"/>
        </w:rPr>
        <w:t xml:space="preserve"> Procedures are in place to ensure patient’s personal effects are also transferred with the patient.</w:t>
      </w:r>
    </w:p>
    <w:p w:rsidR="000D1579" w:rsidRPr="00B0498B" w:rsidRDefault="000D1579" w:rsidP="00B0498B">
      <w:pPr>
        <w:pStyle w:val="BodyText"/>
        <w:spacing w:before="0"/>
        <w:jc w:val="left"/>
        <w:rPr>
          <w:rFonts w:ascii="Arial" w:hAnsi="Arial" w:cs="Arial"/>
          <w:szCs w:val="24"/>
        </w:rPr>
      </w:pPr>
    </w:p>
    <w:p w:rsidR="008D1560" w:rsidRPr="00B0498B" w:rsidRDefault="0073354A" w:rsidP="00B0498B">
      <w:pPr>
        <w:pStyle w:val="BodyText"/>
        <w:spacing w:before="0"/>
        <w:jc w:val="left"/>
        <w:rPr>
          <w:rFonts w:ascii="Arial" w:hAnsi="Arial" w:cs="Arial"/>
          <w:b/>
          <w:szCs w:val="24"/>
        </w:rPr>
      </w:pPr>
      <w:r>
        <w:rPr>
          <w:rFonts w:ascii="Arial" w:hAnsi="Arial" w:cs="Arial"/>
          <w:b/>
          <w:szCs w:val="24"/>
        </w:rPr>
        <w:t>&lt;Insert description of the</w:t>
      </w:r>
      <w:r w:rsidR="008D1560" w:rsidRPr="00B0498B">
        <w:rPr>
          <w:rFonts w:ascii="Arial" w:hAnsi="Arial" w:cs="Arial"/>
          <w:b/>
          <w:szCs w:val="24"/>
        </w:rPr>
        <w:t xml:space="preserve"> procedure</w:t>
      </w:r>
      <w:r w:rsidR="00DE659C" w:rsidRPr="00B0498B">
        <w:rPr>
          <w:rFonts w:ascii="Arial" w:hAnsi="Arial" w:cs="Arial"/>
          <w:b/>
          <w:szCs w:val="24"/>
        </w:rPr>
        <w:t>s</w:t>
      </w:r>
      <w:r w:rsidR="008D1560" w:rsidRPr="00B0498B">
        <w:rPr>
          <w:rFonts w:ascii="Arial" w:hAnsi="Arial" w:cs="Arial"/>
          <w:b/>
          <w:szCs w:val="24"/>
        </w:rPr>
        <w:t xml:space="preserve"> for ensuring provisions for patient </w:t>
      </w:r>
      <w:r w:rsidR="0075294D" w:rsidRPr="00B0498B">
        <w:rPr>
          <w:rFonts w:ascii="Arial" w:hAnsi="Arial" w:cs="Arial"/>
          <w:b/>
          <w:szCs w:val="24"/>
        </w:rPr>
        <w:t xml:space="preserve">care </w:t>
      </w:r>
      <w:r w:rsidR="00B7196A" w:rsidRPr="00B0498B">
        <w:rPr>
          <w:rFonts w:ascii="Arial" w:hAnsi="Arial" w:cs="Arial"/>
          <w:b/>
          <w:szCs w:val="24"/>
        </w:rPr>
        <w:t xml:space="preserve">and transport of personal </w:t>
      </w:r>
      <w:r w:rsidR="00B97850" w:rsidRPr="00B0498B">
        <w:rPr>
          <w:rFonts w:ascii="Arial" w:hAnsi="Arial" w:cs="Arial"/>
          <w:b/>
          <w:szCs w:val="24"/>
        </w:rPr>
        <w:t>effects</w:t>
      </w:r>
      <w:r w:rsidR="00B7196A" w:rsidRPr="00B0498B">
        <w:rPr>
          <w:rFonts w:ascii="Arial" w:hAnsi="Arial" w:cs="Arial"/>
          <w:b/>
          <w:szCs w:val="24"/>
        </w:rPr>
        <w:t xml:space="preserve"> are </w:t>
      </w:r>
      <w:r w:rsidR="008D1560" w:rsidRPr="00B0498B">
        <w:rPr>
          <w:rFonts w:ascii="Arial" w:hAnsi="Arial" w:cs="Arial"/>
          <w:b/>
          <w:szCs w:val="24"/>
        </w:rPr>
        <w:t xml:space="preserve">addressed in an evacuation and identify the staff </w:t>
      </w:r>
      <w:r>
        <w:rPr>
          <w:rFonts w:ascii="Arial" w:hAnsi="Arial" w:cs="Arial"/>
          <w:b/>
          <w:szCs w:val="24"/>
        </w:rPr>
        <w:t>and/or responsible departments&gt;</w:t>
      </w:r>
    </w:p>
    <w:p w:rsidR="000D1579" w:rsidRPr="00B0498B" w:rsidRDefault="000D1579" w:rsidP="00B0498B">
      <w:pPr>
        <w:pStyle w:val="BodyText"/>
        <w:spacing w:before="0"/>
        <w:jc w:val="left"/>
        <w:rPr>
          <w:rFonts w:ascii="Arial" w:hAnsi="Arial" w:cs="Arial"/>
          <w:szCs w:val="24"/>
        </w:rPr>
      </w:pPr>
    </w:p>
    <w:p w:rsidR="008D1560" w:rsidRPr="00B0498B" w:rsidRDefault="008D1560" w:rsidP="00CB7DED">
      <w:pPr>
        <w:pStyle w:val="Heading3"/>
      </w:pPr>
      <w:bookmarkStart w:id="54" w:name="_Toc477859625"/>
      <w:r w:rsidRPr="00B0498B">
        <w:t>Evacuation Routes</w:t>
      </w:r>
      <w:r w:rsidR="004B59D2">
        <w:t xml:space="preserve"> and Locations</w:t>
      </w:r>
      <w:bookmarkEnd w:id="54"/>
    </w:p>
    <w:p w:rsidR="000D1579" w:rsidRPr="00880253" w:rsidRDefault="000D1579" w:rsidP="00B0498B">
      <w:pPr>
        <w:pStyle w:val="BodyText"/>
        <w:spacing w:before="0"/>
        <w:jc w:val="left"/>
        <w:rPr>
          <w:rFonts w:ascii="Arial" w:hAnsi="Arial" w:cs="Arial"/>
          <w:szCs w:val="24"/>
        </w:rPr>
      </w:pPr>
    </w:p>
    <w:p w:rsidR="001A1AF1" w:rsidRDefault="004B59D2" w:rsidP="00B0498B">
      <w:pPr>
        <w:pStyle w:val="BodyText"/>
        <w:spacing w:before="0"/>
        <w:jc w:val="left"/>
        <w:rPr>
          <w:rFonts w:ascii="Arial" w:hAnsi="Arial" w:cs="Arial"/>
          <w:b/>
          <w:szCs w:val="24"/>
        </w:rPr>
      </w:pPr>
      <w:r>
        <w:rPr>
          <w:rFonts w:ascii="Arial" w:hAnsi="Arial" w:cs="Arial"/>
          <w:b/>
          <w:szCs w:val="24"/>
        </w:rPr>
        <w:t xml:space="preserve">&lt;Insert evacuation routes and locations&gt; </w:t>
      </w:r>
    </w:p>
    <w:p w:rsidR="001A1AF1" w:rsidRDefault="001A1AF1" w:rsidP="00B0498B">
      <w:pPr>
        <w:pStyle w:val="BodyText"/>
        <w:spacing w:before="0"/>
        <w:jc w:val="left"/>
        <w:rPr>
          <w:rFonts w:ascii="Arial" w:hAnsi="Arial" w:cs="Arial"/>
          <w:b/>
          <w:szCs w:val="24"/>
        </w:rPr>
      </w:pPr>
    </w:p>
    <w:p w:rsidR="008D1560" w:rsidRPr="00B0498B" w:rsidRDefault="006633BD" w:rsidP="00B0498B">
      <w:pPr>
        <w:pStyle w:val="BodyText"/>
        <w:spacing w:before="0"/>
        <w:jc w:val="left"/>
        <w:rPr>
          <w:rFonts w:ascii="Arial" w:hAnsi="Arial" w:cs="Arial"/>
          <w:b/>
          <w:szCs w:val="24"/>
        </w:rPr>
      </w:pPr>
      <w:r w:rsidRPr="004B59D2">
        <w:rPr>
          <w:rFonts w:ascii="Arial" w:hAnsi="Arial" w:cs="Arial"/>
          <w:szCs w:val="24"/>
        </w:rPr>
        <w:t xml:space="preserve">Floor plans with evacuation routes </w:t>
      </w:r>
      <w:r w:rsidR="00C873CD" w:rsidRPr="004B59D2">
        <w:rPr>
          <w:rFonts w:ascii="Arial" w:hAnsi="Arial" w:cs="Arial"/>
          <w:szCs w:val="24"/>
        </w:rPr>
        <w:t xml:space="preserve">are located in Attachment </w:t>
      </w:r>
      <w:r w:rsidR="00DE2159">
        <w:rPr>
          <w:rFonts w:ascii="Arial" w:hAnsi="Arial" w:cs="Arial"/>
          <w:szCs w:val="24"/>
        </w:rPr>
        <w:t>C</w:t>
      </w:r>
      <w:r w:rsidR="003B2504">
        <w:rPr>
          <w:rFonts w:ascii="Arial" w:hAnsi="Arial" w:cs="Arial"/>
          <w:szCs w:val="24"/>
        </w:rPr>
        <w:t>:</w:t>
      </w:r>
      <w:r w:rsidR="00F706B0" w:rsidRPr="004B59D2">
        <w:rPr>
          <w:rFonts w:ascii="Arial" w:hAnsi="Arial" w:cs="Arial"/>
          <w:szCs w:val="24"/>
        </w:rPr>
        <w:t xml:space="preserve"> </w:t>
      </w:r>
      <w:r w:rsidR="000F060E" w:rsidRPr="004B59D2">
        <w:rPr>
          <w:rFonts w:ascii="Arial" w:hAnsi="Arial" w:cs="Arial"/>
          <w:szCs w:val="24"/>
        </w:rPr>
        <w:t>Facility Floor Plans.</w:t>
      </w:r>
    </w:p>
    <w:p w:rsidR="000D1579" w:rsidRPr="00880253" w:rsidRDefault="000D1579" w:rsidP="00B0498B">
      <w:pPr>
        <w:pStyle w:val="BodyText"/>
        <w:spacing w:before="0"/>
        <w:jc w:val="left"/>
        <w:rPr>
          <w:rFonts w:ascii="Arial" w:hAnsi="Arial" w:cs="Arial"/>
          <w:caps/>
          <w:szCs w:val="24"/>
        </w:rPr>
      </w:pPr>
    </w:p>
    <w:p w:rsidR="008D1560" w:rsidRPr="00B0498B" w:rsidRDefault="008D1560" w:rsidP="00CB7DED">
      <w:pPr>
        <w:pStyle w:val="Heading3"/>
      </w:pPr>
      <w:bookmarkStart w:id="55" w:name="_Toc477859626"/>
      <w:r w:rsidRPr="00B0498B">
        <w:t>Evacuation Priorities</w:t>
      </w:r>
      <w:bookmarkEnd w:id="55"/>
    </w:p>
    <w:p w:rsidR="000D1579" w:rsidRPr="00E24CB2" w:rsidRDefault="000D1579" w:rsidP="00B0498B">
      <w:pPr>
        <w:pStyle w:val="BodyText"/>
        <w:spacing w:before="0"/>
        <w:rPr>
          <w:rFonts w:ascii="Arial" w:hAnsi="Arial" w:cs="Arial"/>
          <w:szCs w:val="24"/>
        </w:rPr>
      </w:pPr>
    </w:p>
    <w:p w:rsidR="008D1560" w:rsidRPr="00E24CB2" w:rsidRDefault="004B59D2" w:rsidP="00B0498B">
      <w:pPr>
        <w:pStyle w:val="BodyText"/>
        <w:spacing w:before="0"/>
        <w:jc w:val="left"/>
        <w:rPr>
          <w:rFonts w:ascii="Arial" w:hAnsi="Arial" w:cs="Arial"/>
          <w:szCs w:val="24"/>
        </w:rPr>
      </w:pPr>
      <w:r>
        <w:rPr>
          <w:rFonts w:ascii="Arial" w:hAnsi="Arial" w:cs="Arial"/>
          <w:b/>
          <w:szCs w:val="24"/>
        </w:rPr>
        <w:t>&lt;Insert d</w:t>
      </w:r>
      <w:r w:rsidR="008D1560" w:rsidRPr="00E24CB2">
        <w:rPr>
          <w:rFonts w:ascii="Arial" w:hAnsi="Arial" w:cs="Arial"/>
          <w:b/>
          <w:szCs w:val="24"/>
        </w:rPr>
        <w:t>escri</w:t>
      </w:r>
      <w:r>
        <w:rPr>
          <w:rFonts w:ascii="Arial" w:hAnsi="Arial" w:cs="Arial"/>
          <w:b/>
          <w:szCs w:val="24"/>
        </w:rPr>
        <w:t>ption of</w:t>
      </w:r>
      <w:r w:rsidR="008D1560" w:rsidRPr="00E24CB2">
        <w:rPr>
          <w:rFonts w:ascii="Arial" w:hAnsi="Arial" w:cs="Arial"/>
          <w:b/>
          <w:szCs w:val="24"/>
        </w:rPr>
        <w:t xml:space="preserve"> the order of patient evacuation</w:t>
      </w:r>
      <w:r w:rsidRPr="004B59D2">
        <w:rPr>
          <w:rFonts w:ascii="Arial" w:hAnsi="Arial" w:cs="Arial"/>
          <w:b/>
          <w:szCs w:val="24"/>
        </w:rPr>
        <w:t>&gt;</w:t>
      </w:r>
    </w:p>
    <w:p w:rsidR="000D1579" w:rsidRPr="00E24CB2" w:rsidRDefault="000D1579" w:rsidP="00B0498B">
      <w:pPr>
        <w:pStyle w:val="BodyText"/>
        <w:spacing w:before="0"/>
        <w:jc w:val="left"/>
        <w:rPr>
          <w:rFonts w:ascii="Arial" w:hAnsi="Arial" w:cs="Arial"/>
          <w:szCs w:val="24"/>
        </w:rPr>
      </w:pPr>
    </w:p>
    <w:p w:rsidR="00340F1C" w:rsidRPr="00B0498B" w:rsidRDefault="00340F1C" w:rsidP="00CB7DED">
      <w:pPr>
        <w:pStyle w:val="Heading3"/>
      </w:pPr>
      <w:bookmarkStart w:id="56" w:name="_Toc477859627"/>
      <w:r w:rsidRPr="00B0498B">
        <w:t>Securing Equipment</w:t>
      </w:r>
      <w:bookmarkEnd w:id="56"/>
    </w:p>
    <w:p w:rsidR="000D1579" w:rsidRPr="00880253" w:rsidRDefault="000D1579" w:rsidP="00B0498B">
      <w:pPr>
        <w:pStyle w:val="BodyText"/>
        <w:spacing w:before="0"/>
        <w:jc w:val="left"/>
        <w:rPr>
          <w:rFonts w:ascii="Arial" w:hAnsi="Arial" w:cs="Arial"/>
          <w:szCs w:val="24"/>
        </w:rPr>
      </w:pPr>
    </w:p>
    <w:p w:rsidR="00340F1C" w:rsidRDefault="004B59D2" w:rsidP="00B0498B">
      <w:pPr>
        <w:pStyle w:val="BodyText"/>
        <w:spacing w:before="0"/>
        <w:jc w:val="left"/>
        <w:rPr>
          <w:rFonts w:ascii="Arial" w:hAnsi="Arial" w:cs="Arial"/>
          <w:szCs w:val="24"/>
        </w:rPr>
      </w:pPr>
      <w:r w:rsidRPr="004B59D2">
        <w:rPr>
          <w:rFonts w:ascii="Arial" w:hAnsi="Arial" w:cs="Arial"/>
          <w:szCs w:val="24"/>
        </w:rPr>
        <w:t xml:space="preserve">The </w:t>
      </w:r>
      <w:r w:rsidR="00340F1C" w:rsidRPr="00B0498B">
        <w:rPr>
          <w:rFonts w:ascii="Arial" w:hAnsi="Arial" w:cs="Arial"/>
          <w:b/>
          <w:szCs w:val="24"/>
        </w:rPr>
        <w:t xml:space="preserve">&lt;Insert position title&gt; </w:t>
      </w:r>
      <w:r w:rsidR="00340F1C" w:rsidRPr="00B0498B">
        <w:rPr>
          <w:rFonts w:ascii="Arial" w:hAnsi="Arial" w:cs="Arial"/>
          <w:szCs w:val="24"/>
        </w:rPr>
        <w:t xml:space="preserve">will be responsible for ensuring </w:t>
      </w:r>
      <w:r>
        <w:rPr>
          <w:rFonts w:ascii="Arial" w:hAnsi="Arial" w:cs="Arial"/>
          <w:szCs w:val="24"/>
        </w:rPr>
        <w:t>r</w:t>
      </w:r>
      <w:r w:rsidR="007B2140">
        <w:rPr>
          <w:rFonts w:ascii="Arial" w:hAnsi="Arial" w:cs="Arial"/>
          <w:szCs w:val="24"/>
        </w:rPr>
        <w:t xml:space="preserve">ehabilitation </w:t>
      </w:r>
      <w:r>
        <w:rPr>
          <w:rFonts w:ascii="Arial" w:hAnsi="Arial" w:cs="Arial"/>
          <w:szCs w:val="24"/>
        </w:rPr>
        <w:t>f</w:t>
      </w:r>
      <w:r w:rsidR="0036236F">
        <w:rPr>
          <w:rFonts w:ascii="Arial" w:hAnsi="Arial" w:cs="Arial"/>
          <w:szCs w:val="24"/>
        </w:rPr>
        <w:t>acility</w:t>
      </w:r>
      <w:r w:rsidR="00340F1C" w:rsidRPr="00B0498B">
        <w:rPr>
          <w:rFonts w:ascii="Arial" w:hAnsi="Arial" w:cs="Arial"/>
          <w:szCs w:val="24"/>
        </w:rPr>
        <w:t xml:space="preserve"> equipment is secure or is safely moved in the event of an evacuation of the facility. The facility should keep in mind that some medical and diagnostic equipment must be re-calibrated after being moved or disconnected from a power source. Mutual aid agreements with other healthcare facilities should be sought and maintained for the sharing of equipment and/or resources in an emergency. </w:t>
      </w:r>
    </w:p>
    <w:p w:rsidR="004B59D2" w:rsidRDefault="004B59D2" w:rsidP="00B0498B">
      <w:pPr>
        <w:pStyle w:val="BodyText"/>
        <w:spacing w:before="0"/>
        <w:jc w:val="left"/>
        <w:rPr>
          <w:rFonts w:ascii="Arial" w:hAnsi="Arial" w:cs="Arial"/>
          <w:szCs w:val="24"/>
        </w:rPr>
      </w:pPr>
    </w:p>
    <w:p w:rsidR="004B59D2" w:rsidRPr="004B59D2" w:rsidRDefault="004B59D2" w:rsidP="00B0498B">
      <w:pPr>
        <w:pStyle w:val="BodyText"/>
        <w:spacing w:before="0"/>
        <w:jc w:val="left"/>
        <w:rPr>
          <w:rFonts w:ascii="Arial" w:hAnsi="Arial" w:cs="Arial"/>
          <w:b/>
          <w:szCs w:val="24"/>
        </w:rPr>
      </w:pPr>
      <w:r w:rsidRPr="004B59D2">
        <w:rPr>
          <w:rFonts w:ascii="Arial" w:hAnsi="Arial" w:cs="Arial"/>
          <w:b/>
          <w:szCs w:val="24"/>
        </w:rPr>
        <w:t xml:space="preserve">Include mutual aid agreements/memorandum of understanding </w:t>
      </w:r>
      <w:r w:rsidR="008E2195">
        <w:rPr>
          <w:rFonts w:ascii="Arial" w:hAnsi="Arial" w:cs="Arial"/>
          <w:b/>
          <w:szCs w:val="24"/>
        </w:rPr>
        <w:t>(located</w:t>
      </w:r>
      <w:r w:rsidRPr="004B59D2">
        <w:rPr>
          <w:rFonts w:ascii="Arial" w:hAnsi="Arial" w:cs="Arial"/>
          <w:b/>
          <w:szCs w:val="24"/>
        </w:rPr>
        <w:t xml:space="preserve"> in Attachment B</w:t>
      </w:r>
      <w:r w:rsidR="008E2195">
        <w:rPr>
          <w:rFonts w:ascii="Arial" w:hAnsi="Arial" w:cs="Arial"/>
          <w:b/>
          <w:szCs w:val="24"/>
        </w:rPr>
        <w:t>)</w:t>
      </w:r>
      <w:r w:rsidRPr="004B59D2">
        <w:rPr>
          <w:rFonts w:ascii="Arial" w:hAnsi="Arial" w:cs="Arial"/>
          <w:b/>
          <w:szCs w:val="24"/>
        </w:rPr>
        <w:t>.</w:t>
      </w:r>
    </w:p>
    <w:p w:rsidR="000D1579" w:rsidRPr="00E24CB2" w:rsidRDefault="000D1579" w:rsidP="00B0498B">
      <w:pPr>
        <w:pStyle w:val="BodyText"/>
        <w:spacing w:before="0"/>
        <w:jc w:val="left"/>
        <w:rPr>
          <w:rFonts w:ascii="Arial" w:hAnsi="Arial" w:cs="Arial"/>
          <w:szCs w:val="24"/>
        </w:rPr>
      </w:pPr>
    </w:p>
    <w:p w:rsidR="00340F1C" w:rsidRPr="00B0498B" w:rsidRDefault="00340F1C" w:rsidP="00CB7DED">
      <w:pPr>
        <w:pStyle w:val="Heading3"/>
      </w:pPr>
      <w:bookmarkStart w:id="57" w:name="_Toc477859628"/>
      <w:r w:rsidRPr="00B0498B">
        <w:t>Securing Vital Records</w:t>
      </w:r>
      <w:bookmarkEnd w:id="57"/>
    </w:p>
    <w:p w:rsidR="000D1579" w:rsidRPr="00E24CB2" w:rsidRDefault="000D1579" w:rsidP="00B0498B">
      <w:pPr>
        <w:pStyle w:val="BodyText"/>
        <w:spacing w:before="0"/>
        <w:jc w:val="left"/>
        <w:rPr>
          <w:rFonts w:ascii="Arial" w:hAnsi="Arial" w:cs="Arial"/>
          <w:szCs w:val="24"/>
        </w:rPr>
      </w:pPr>
    </w:p>
    <w:p w:rsidR="00340F1C" w:rsidRPr="00B0498B" w:rsidRDefault="004B59D2" w:rsidP="00B0498B">
      <w:pPr>
        <w:pStyle w:val="BodyText"/>
        <w:spacing w:before="0"/>
        <w:jc w:val="left"/>
        <w:rPr>
          <w:rFonts w:ascii="Arial" w:hAnsi="Arial" w:cs="Arial"/>
          <w:szCs w:val="24"/>
        </w:rPr>
      </w:pPr>
      <w:r w:rsidRPr="004B59D2">
        <w:rPr>
          <w:rFonts w:ascii="Arial" w:hAnsi="Arial" w:cs="Arial"/>
          <w:szCs w:val="24"/>
        </w:rPr>
        <w:t xml:space="preserve">The </w:t>
      </w:r>
      <w:r w:rsidR="00340F1C" w:rsidRPr="00B0498B">
        <w:rPr>
          <w:rFonts w:ascii="Arial" w:hAnsi="Arial" w:cs="Arial"/>
          <w:b/>
          <w:szCs w:val="24"/>
        </w:rPr>
        <w:t xml:space="preserve">&lt;Insert position title&gt; </w:t>
      </w:r>
      <w:r w:rsidR="00340F1C" w:rsidRPr="00B0498B">
        <w:rPr>
          <w:rFonts w:ascii="Arial" w:hAnsi="Arial" w:cs="Arial"/>
          <w:szCs w:val="24"/>
        </w:rPr>
        <w:t>will be responsible for ensuring vital departmental records are secure or are safely moved in the event of an evacuation of the facility.</w:t>
      </w:r>
      <w:r>
        <w:rPr>
          <w:rFonts w:ascii="Arial" w:hAnsi="Arial" w:cs="Arial"/>
          <w:szCs w:val="24"/>
        </w:rPr>
        <w:t xml:space="preserve"> The</w:t>
      </w:r>
      <w:r w:rsidR="00340F1C" w:rsidRPr="00B0498B">
        <w:rPr>
          <w:rFonts w:ascii="Arial" w:hAnsi="Arial" w:cs="Arial"/>
          <w:b/>
          <w:szCs w:val="24"/>
        </w:rPr>
        <w:t xml:space="preserve"> &lt;Insert position title&gt; </w:t>
      </w:r>
      <w:r w:rsidR="00340F1C" w:rsidRPr="00B0498B">
        <w:rPr>
          <w:rFonts w:ascii="Arial" w:hAnsi="Arial" w:cs="Arial"/>
          <w:szCs w:val="24"/>
        </w:rPr>
        <w:t>will be responsible for coordinating with</w:t>
      </w:r>
      <w:r>
        <w:rPr>
          <w:rFonts w:ascii="Arial" w:hAnsi="Arial" w:cs="Arial"/>
          <w:szCs w:val="24"/>
        </w:rPr>
        <w:t xml:space="preserve"> the</w:t>
      </w:r>
      <w:r w:rsidR="00340F1C" w:rsidRPr="00B0498B">
        <w:rPr>
          <w:rFonts w:ascii="Arial" w:hAnsi="Arial" w:cs="Arial"/>
          <w:b/>
          <w:szCs w:val="24"/>
        </w:rPr>
        <w:t xml:space="preserve"> &lt;Insert name of departments (e.g., medical records, </w:t>
      </w:r>
      <w:r>
        <w:rPr>
          <w:rFonts w:ascii="Arial" w:hAnsi="Arial" w:cs="Arial"/>
          <w:b/>
          <w:szCs w:val="24"/>
        </w:rPr>
        <w:t>information technology</w:t>
      </w:r>
      <w:r w:rsidR="00340F1C" w:rsidRPr="00B0498B">
        <w:rPr>
          <w:rFonts w:ascii="Arial" w:hAnsi="Arial" w:cs="Arial"/>
          <w:b/>
          <w:szCs w:val="24"/>
        </w:rPr>
        <w:t xml:space="preserve">, accounting, human resources)&gt; </w:t>
      </w:r>
      <w:r w:rsidR="00340F1C" w:rsidRPr="00B0498B">
        <w:rPr>
          <w:rFonts w:ascii="Arial" w:hAnsi="Arial" w:cs="Arial"/>
          <w:szCs w:val="24"/>
        </w:rPr>
        <w:t>to ensure proper procedures are followed in moving and/or securing these records</w:t>
      </w:r>
      <w:r w:rsidR="000F060E">
        <w:rPr>
          <w:rFonts w:ascii="Arial" w:hAnsi="Arial" w:cs="Arial"/>
          <w:szCs w:val="24"/>
        </w:rPr>
        <w:t>.</w:t>
      </w:r>
    </w:p>
    <w:p w:rsidR="00144C2D" w:rsidRPr="00B0498B" w:rsidRDefault="00144C2D" w:rsidP="00B0498B">
      <w:pPr>
        <w:pStyle w:val="BodyText"/>
        <w:spacing w:before="0"/>
        <w:jc w:val="left"/>
        <w:rPr>
          <w:rFonts w:ascii="Arial" w:hAnsi="Arial" w:cs="Arial"/>
          <w:szCs w:val="24"/>
        </w:rPr>
      </w:pPr>
    </w:p>
    <w:p w:rsidR="00B0498B" w:rsidRDefault="00B0498B">
      <w:pPr>
        <w:rPr>
          <w:rFonts w:ascii="Arial" w:hAnsi="Arial" w:cs="Arial"/>
          <w:szCs w:val="24"/>
        </w:rPr>
      </w:pPr>
      <w:r>
        <w:rPr>
          <w:rFonts w:ascii="Arial" w:hAnsi="Arial" w:cs="Arial"/>
          <w:szCs w:val="24"/>
        </w:rPr>
        <w:br w:type="page"/>
      </w:r>
    </w:p>
    <w:p w:rsidR="008D1560" w:rsidRPr="00880253" w:rsidRDefault="00880253" w:rsidP="00CA22D5">
      <w:pPr>
        <w:pStyle w:val="Heading2"/>
      </w:pPr>
      <w:bookmarkStart w:id="58" w:name="_Toc477859629"/>
      <w:r w:rsidRPr="00880253">
        <w:t>RECOVERY</w:t>
      </w:r>
      <w:bookmarkEnd w:id="58"/>
    </w:p>
    <w:p w:rsidR="00880253" w:rsidRPr="00880253" w:rsidRDefault="00880253" w:rsidP="00880253">
      <w:pPr>
        <w:pStyle w:val="BodyText"/>
        <w:spacing w:before="0"/>
        <w:rPr>
          <w:rFonts w:ascii="Arial" w:hAnsi="Arial" w:cs="Arial"/>
          <w:szCs w:val="24"/>
        </w:rPr>
      </w:pPr>
    </w:p>
    <w:p w:rsidR="008D1560" w:rsidRPr="00880253" w:rsidRDefault="008D1560" w:rsidP="004E6117">
      <w:pPr>
        <w:pStyle w:val="Heading3"/>
        <w:numPr>
          <w:ilvl w:val="0"/>
          <w:numId w:val="60"/>
        </w:numPr>
        <w:ind w:left="360"/>
      </w:pPr>
      <w:bookmarkStart w:id="59" w:name="_Toc477859630"/>
      <w:r w:rsidRPr="00880253">
        <w:t>Initiation and Recovery</w:t>
      </w:r>
      <w:bookmarkEnd w:id="59"/>
      <w:r w:rsidRPr="00880253">
        <w:t xml:space="preserve"> </w:t>
      </w:r>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The decision to </w:t>
      </w:r>
      <w:r w:rsidR="004B59D2">
        <w:rPr>
          <w:rFonts w:ascii="Arial" w:hAnsi="Arial" w:cs="Arial"/>
          <w:szCs w:val="24"/>
        </w:rPr>
        <w:t>initiate</w:t>
      </w:r>
      <w:r w:rsidRPr="00880253">
        <w:rPr>
          <w:rFonts w:ascii="Arial" w:hAnsi="Arial" w:cs="Arial"/>
          <w:szCs w:val="24"/>
        </w:rPr>
        <w:t xml:space="preserve"> the recovery stage of an event is made by the </w:t>
      </w:r>
      <w:r w:rsidRPr="00880253">
        <w:rPr>
          <w:rFonts w:ascii="Arial" w:hAnsi="Arial" w:cs="Arial"/>
          <w:b/>
          <w:szCs w:val="24"/>
        </w:rPr>
        <w:t xml:space="preserve">&lt;Insert </w:t>
      </w:r>
      <w:r w:rsidR="00E310F0" w:rsidRPr="00880253">
        <w:rPr>
          <w:rFonts w:ascii="Arial" w:hAnsi="Arial" w:cs="Arial"/>
          <w:b/>
          <w:szCs w:val="24"/>
        </w:rPr>
        <w:t>position title&gt;</w:t>
      </w:r>
      <w:r w:rsidR="00E07A19" w:rsidRPr="00880253">
        <w:rPr>
          <w:rFonts w:ascii="Arial" w:hAnsi="Arial" w:cs="Arial"/>
          <w:szCs w:val="24"/>
        </w:rPr>
        <w:t>.</w:t>
      </w:r>
      <w:r w:rsidRPr="00880253">
        <w:rPr>
          <w:rFonts w:ascii="Arial" w:hAnsi="Arial" w:cs="Arial"/>
          <w:szCs w:val="24"/>
        </w:rPr>
        <w:t xml:space="preserve"> </w:t>
      </w:r>
      <w:r w:rsidR="004B59D2">
        <w:rPr>
          <w:rFonts w:ascii="Arial" w:hAnsi="Arial" w:cs="Arial"/>
          <w:szCs w:val="24"/>
        </w:rPr>
        <w:t>During this phase</w:t>
      </w:r>
      <w:r w:rsidRPr="00880253">
        <w:rPr>
          <w:rFonts w:ascii="Arial" w:hAnsi="Arial" w:cs="Arial"/>
          <w:szCs w:val="24"/>
        </w:rPr>
        <w:t>,</w:t>
      </w:r>
      <w:r w:rsidR="004B59D2">
        <w:rPr>
          <w:rFonts w:ascii="Arial" w:hAnsi="Arial" w:cs="Arial"/>
          <w:szCs w:val="24"/>
        </w:rPr>
        <w:t xml:space="preserve"> the</w:t>
      </w:r>
      <w:r w:rsidRPr="00880253">
        <w:rPr>
          <w:rFonts w:ascii="Arial" w:hAnsi="Arial" w:cs="Arial"/>
          <w:szCs w:val="24"/>
        </w:rPr>
        <w:t xml:space="preserve"> </w:t>
      </w:r>
      <w:r w:rsidRPr="00880253">
        <w:rPr>
          <w:rFonts w:ascii="Arial" w:hAnsi="Arial" w:cs="Arial"/>
          <w:b/>
          <w:szCs w:val="24"/>
        </w:rPr>
        <w:t xml:space="preserve">&lt;Insert name of </w:t>
      </w:r>
      <w:r w:rsidR="00E310F0" w:rsidRPr="00880253">
        <w:rPr>
          <w:rFonts w:ascii="Arial" w:hAnsi="Arial" w:cs="Arial"/>
          <w:b/>
          <w:szCs w:val="24"/>
        </w:rPr>
        <w:t>facility</w:t>
      </w:r>
      <w:r w:rsidRPr="00880253">
        <w:rPr>
          <w:rFonts w:ascii="Arial" w:hAnsi="Arial" w:cs="Arial"/>
          <w:b/>
          <w:szCs w:val="24"/>
        </w:rPr>
        <w:t>&gt;</w:t>
      </w:r>
      <w:r w:rsidRPr="00880253">
        <w:rPr>
          <w:rFonts w:ascii="Arial" w:hAnsi="Arial" w:cs="Arial"/>
          <w:szCs w:val="24"/>
        </w:rPr>
        <w:t xml:space="preserve"> will undertake recovery procedures to return the </w:t>
      </w:r>
      <w:r w:rsidR="004B59D2">
        <w:rPr>
          <w:rFonts w:ascii="Arial" w:hAnsi="Arial" w:cs="Arial"/>
          <w:szCs w:val="24"/>
        </w:rPr>
        <w:t>r</w:t>
      </w:r>
      <w:r w:rsidR="007B2140">
        <w:rPr>
          <w:rFonts w:ascii="Arial" w:hAnsi="Arial" w:cs="Arial"/>
          <w:szCs w:val="24"/>
        </w:rPr>
        <w:t xml:space="preserve">ehabilitation </w:t>
      </w:r>
      <w:r w:rsidR="004B59D2">
        <w:rPr>
          <w:rFonts w:ascii="Arial" w:hAnsi="Arial" w:cs="Arial"/>
          <w:szCs w:val="24"/>
        </w:rPr>
        <w:t>f</w:t>
      </w:r>
      <w:r w:rsidR="0036236F">
        <w:rPr>
          <w:rFonts w:ascii="Arial" w:hAnsi="Arial" w:cs="Arial"/>
          <w:szCs w:val="24"/>
        </w:rPr>
        <w:t>acility</w:t>
      </w:r>
      <w:r w:rsidRPr="00880253">
        <w:rPr>
          <w:rFonts w:ascii="Arial" w:hAnsi="Arial" w:cs="Arial"/>
          <w:szCs w:val="24"/>
        </w:rPr>
        <w:t xml:space="preserve"> to normal operations.</w:t>
      </w:r>
    </w:p>
    <w:p w:rsidR="00880253" w:rsidRPr="00880253" w:rsidRDefault="00880253" w:rsidP="00880253">
      <w:pPr>
        <w:pStyle w:val="BodyText"/>
        <w:spacing w:before="0"/>
        <w:jc w:val="left"/>
        <w:rPr>
          <w:rFonts w:ascii="Arial" w:hAnsi="Arial" w:cs="Arial"/>
          <w:szCs w:val="24"/>
        </w:rPr>
      </w:pPr>
    </w:p>
    <w:p w:rsidR="008D1560" w:rsidRPr="00880253" w:rsidRDefault="008D1560" w:rsidP="00CB7DED">
      <w:pPr>
        <w:pStyle w:val="Heading3"/>
      </w:pPr>
      <w:bookmarkStart w:id="60" w:name="_Toc477859631"/>
      <w:r w:rsidRPr="00880253">
        <w:t>Protocol</w:t>
      </w:r>
      <w:bookmarkEnd w:id="60"/>
    </w:p>
    <w:p w:rsidR="001A1AF1" w:rsidRDefault="001A1AF1" w:rsidP="001A1AF1">
      <w:pPr>
        <w:pStyle w:val="BodyText"/>
        <w:spacing w:before="0"/>
        <w:rPr>
          <w:rFonts w:ascii="Arial" w:hAnsi="Arial" w:cs="Arial"/>
          <w:szCs w:val="24"/>
        </w:rPr>
      </w:pPr>
    </w:p>
    <w:p w:rsidR="001A1AF1" w:rsidRDefault="001A1AF1" w:rsidP="001A1AF1">
      <w:pPr>
        <w:pStyle w:val="BodyText"/>
        <w:spacing w:before="0"/>
        <w:rPr>
          <w:rFonts w:ascii="Arial" w:hAnsi="Arial" w:cs="Arial"/>
          <w:szCs w:val="24"/>
        </w:rPr>
      </w:pPr>
      <w:r>
        <w:rPr>
          <w:rFonts w:ascii="Arial" w:hAnsi="Arial" w:cs="Arial"/>
          <w:szCs w:val="24"/>
        </w:rPr>
        <w:t xml:space="preserve">In order to efficiently recover from an event, protocols must be followed. Listed below are protocols important to recovery operations. </w:t>
      </w:r>
    </w:p>
    <w:p w:rsidR="00027A24" w:rsidRDefault="00027A24" w:rsidP="00880253">
      <w:pPr>
        <w:pStyle w:val="BodyText"/>
        <w:spacing w:before="0"/>
        <w:jc w:val="left"/>
        <w:rPr>
          <w:rFonts w:ascii="Arial" w:hAnsi="Arial" w:cs="Arial"/>
          <w:b/>
          <w:szCs w:val="24"/>
        </w:rPr>
      </w:pPr>
    </w:p>
    <w:p w:rsidR="008D1560" w:rsidRPr="00880253" w:rsidRDefault="008D1560" w:rsidP="00880253">
      <w:pPr>
        <w:pStyle w:val="BodyText"/>
        <w:spacing w:before="0"/>
        <w:jc w:val="left"/>
        <w:rPr>
          <w:rFonts w:ascii="Arial" w:hAnsi="Arial" w:cs="Arial"/>
          <w:b/>
          <w:szCs w:val="24"/>
        </w:rPr>
      </w:pPr>
      <w:r w:rsidRPr="00880253">
        <w:rPr>
          <w:rFonts w:ascii="Arial" w:hAnsi="Arial" w:cs="Arial"/>
          <w:b/>
          <w:szCs w:val="24"/>
        </w:rPr>
        <w:t>List recovery protocols</w:t>
      </w:r>
      <w:r w:rsidR="00880253" w:rsidRPr="00880253">
        <w:rPr>
          <w:rFonts w:ascii="Arial" w:hAnsi="Arial" w:cs="Arial"/>
          <w:b/>
          <w:szCs w:val="24"/>
        </w:rPr>
        <w:t>:</w:t>
      </w:r>
      <w:r w:rsidR="00E07A19" w:rsidRPr="00880253">
        <w:rPr>
          <w:rFonts w:ascii="Arial" w:hAnsi="Arial" w:cs="Arial"/>
          <w:b/>
          <w:szCs w:val="24"/>
        </w:rPr>
        <w:t xml:space="preserve"> </w:t>
      </w:r>
    </w:p>
    <w:p w:rsidR="00880253" w:rsidRPr="00880253" w:rsidRDefault="00880253" w:rsidP="00880253">
      <w:pPr>
        <w:pStyle w:val="BodyText"/>
        <w:spacing w:before="0"/>
        <w:jc w:val="left"/>
        <w:rPr>
          <w:rFonts w:ascii="Arial" w:hAnsi="Arial" w:cs="Arial"/>
          <w:b/>
          <w:caps/>
          <w:szCs w:val="24"/>
        </w:rPr>
      </w:pPr>
    </w:p>
    <w:p w:rsidR="00E01939" w:rsidRDefault="00C36892" w:rsidP="00BB3D39">
      <w:pPr>
        <w:pStyle w:val="Bullet1"/>
        <w:numPr>
          <w:ilvl w:val="0"/>
          <w:numId w:val="11"/>
        </w:numPr>
        <w:spacing w:before="0"/>
        <w:ind w:left="720"/>
        <w:jc w:val="left"/>
        <w:rPr>
          <w:rFonts w:ascii="Arial" w:hAnsi="Arial" w:cs="Arial"/>
          <w:szCs w:val="24"/>
        </w:rPr>
      </w:pPr>
      <w:r w:rsidRPr="00880253">
        <w:rPr>
          <w:rFonts w:ascii="Arial" w:hAnsi="Arial" w:cs="Arial"/>
          <w:szCs w:val="24"/>
        </w:rPr>
        <w:t>Prioritize health care service delivery recovery objectives by organizational essential functions.</w:t>
      </w:r>
    </w:p>
    <w:p w:rsidR="00E01939" w:rsidRDefault="00C36892" w:rsidP="00BB3D39">
      <w:pPr>
        <w:pStyle w:val="Bullet1"/>
        <w:numPr>
          <w:ilvl w:val="0"/>
          <w:numId w:val="11"/>
        </w:numPr>
        <w:spacing w:before="0"/>
        <w:ind w:left="720"/>
        <w:jc w:val="left"/>
        <w:rPr>
          <w:rFonts w:ascii="Arial" w:hAnsi="Arial" w:cs="Arial"/>
          <w:szCs w:val="24"/>
        </w:rPr>
      </w:pPr>
      <w:r w:rsidRPr="00880253">
        <w:rPr>
          <w:rFonts w:ascii="Arial" w:hAnsi="Arial" w:cs="Arial"/>
          <w:szCs w:val="24"/>
        </w:rPr>
        <w:t>Maintain, modify</w:t>
      </w:r>
      <w:r w:rsidR="004B59D2">
        <w:rPr>
          <w:rFonts w:ascii="Arial" w:hAnsi="Arial" w:cs="Arial"/>
          <w:szCs w:val="24"/>
        </w:rPr>
        <w:t>,</w:t>
      </w:r>
      <w:r w:rsidRPr="00880253">
        <w:rPr>
          <w:rFonts w:ascii="Arial" w:hAnsi="Arial" w:cs="Arial"/>
          <w:szCs w:val="24"/>
        </w:rPr>
        <w:t xml:space="preserve"> and demobilize healthcare workforce according to the needs of the facility.</w:t>
      </w:r>
    </w:p>
    <w:p w:rsidR="00E01939" w:rsidRDefault="00873F20" w:rsidP="00BB3D39">
      <w:pPr>
        <w:pStyle w:val="Bullet1"/>
        <w:numPr>
          <w:ilvl w:val="0"/>
          <w:numId w:val="11"/>
        </w:numPr>
        <w:spacing w:before="0"/>
        <w:ind w:left="720"/>
        <w:jc w:val="left"/>
        <w:rPr>
          <w:rFonts w:ascii="Arial" w:hAnsi="Arial" w:cs="Arial"/>
          <w:szCs w:val="24"/>
        </w:rPr>
      </w:pPr>
      <w:r w:rsidRPr="00880253">
        <w:rPr>
          <w:rFonts w:ascii="Arial" w:hAnsi="Arial" w:cs="Arial"/>
          <w:szCs w:val="24"/>
        </w:rPr>
        <w:t>Work with local emergency management, service providers</w:t>
      </w:r>
      <w:r w:rsidR="004B59D2">
        <w:rPr>
          <w:rFonts w:ascii="Arial" w:hAnsi="Arial" w:cs="Arial"/>
          <w:szCs w:val="24"/>
        </w:rPr>
        <w:t>,</w:t>
      </w:r>
      <w:r w:rsidRPr="00880253">
        <w:rPr>
          <w:rFonts w:ascii="Arial" w:hAnsi="Arial" w:cs="Arial"/>
          <w:szCs w:val="24"/>
        </w:rPr>
        <w:t xml:space="preserve"> and contractors to ensure priority restoration and reconstruction of critical building systems.</w:t>
      </w:r>
    </w:p>
    <w:p w:rsidR="00873F20" w:rsidRDefault="00873F20" w:rsidP="00BB3D39">
      <w:pPr>
        <w:pStyle w:val="Bullet1"/>
        <w:numPr>
          <w:ilvl w:val="0"/>
          <w:numId w:val="11"/>
        </w:numPr>
        <w:spacing w:before="0"/>
        <w:ind w:left="720"/>
        <w:jc w:val="left"/>
        <w:rPr>
          <w:rFonts w:ascii="Arial" w:hAnsi="Arial" w:cs="Arial"/>
          <w:szCs w:val="24"/>
        </w:rPr>
      </w:pPr>
      <w:r w:rsidRPr="00880253">
        <w:rPr>
          <w:rFonts w:ascii="Arial" w:hAnsi="Arial" w:cs="Arial"/>
          <w:szCs w:val="24"/>
        </w:rPr>
        <w:t>Maintain and replenish pre-incident levels of medical and non-medical supplies.</w:t>
      </w:r>
    </w:p>
    <w:p w:rsidR="00873F20" w:rsidRDefault="00873F20" w:rsidP="00BB3D39">
      <w:pPr>
        <w:pStyle w:val="Bullet1"/>
        <w:numPr>
          <w:ilvl w:val="0"/>
          <w:numId w:val="11"/>
        </w:numPr>
        <w:spacing w:before="0"/>
        <w:ind w:left="720"/>
        <w:jc w:val="left"/>
        <w:rPr>
          <w:rFonts w:ascii="Arial" w:hAnsi="Arial" w:cs="Arial"/>
          <w:szCs w:val="24"/>
        </w:rPr>
      </w:pPr>
      <w:r w:rsidRPr="00880253">
        <w:rPr>
          <w:rFonts w:ascii="Arial" w:hAnsi="Arial" w:cs="Arial"/>
          <w:szCs w:val="24"/>
        </w:rPr>
        <w:t>Work with local, regional</w:t>
      </w:r>
      <w:r w:rsidR="004B59D2">
        <w:rPr>
          <w:rFonts w:ascii="Arial" w:hAnsi="Arial" w:cs="Arial"/>
          <w:szCs w:val="24"/>
        </w:rPr>
        <w:t>,</w:t>
      </w:r>
      <w:r w:rsidRPr="00880253">
        <w:rPr>
          <w:rFonts w:ascii="Arial" w:hAnsi="Arial" w:cs="Arial"/>
          <w:szCs w:val="24"/>
        </w:rPr>
        <w:t xml:space="preserve"> and state </w:t>
      </w:r>
      <w:r w:rsidR="004B59D2">
        <w:rPr>
          <w:rFonts w:ascii="Arial" w:hAnsi="Arial" w:cs="Arial"/>
          <w:szCs w:val="24"/>
        </w:rPr>
        <w:t>federal e</w:t>
      </w:r>
      <w:r w:rsidRPr="00880253">
        <w:rPr>
          <w:rFonts w:ascii="Arial" w:hAnsi="Arial" w:cs="Arial"/>
          <w:szCs w:val="24"/>
        </w:rPr>
        <w:t xml:space="preserve">mergency </w:t>
      </w:r>
      <w:r w:rsidR="004B59D2">
        <w:rPr>
          <w:rFonts w:ascii="Arial" w:hAnsi="Arial" w:cs="Arial"/>
          <w:szCs w:val="24"/>
        </w:rPr>
        <w:t>m</w:t>
      </w:r>
      <w:r w:rsidRPr="00880253">
        <w:rPr>
          <w:rFonts w:ascii="Arial" w:hAnsi="Arial" w:cs="Arial"/>
          <w:szCs w:val="24"/>
        </w:rPr>
        <w:t xml:space="preserve">edical </w:t>
      </w:r>
      <w:r w:rsidR="004B59D2">
        <w:rPr>
          <w:rFonts w:ascii="Arial" w:hAnsi="Arial" w:cs="Arial"/>
          <w:szCs w:val="24"/>
        </w:rPr>
        <w:t>s</w:t>
      </w:r>
      <w:r w:rsidRPr="00880253">
        <w:rPr>
          <w:rFonts w:ascii="Arial" w:hAnsi="Arial" w:cs="Arial"/>
          <w:szCs w:val="24"/>
        </w:rPr>
        <w:t>ystem providers, patient transportation providers</w:t>
      </w:r>
      <w:r w:rsidR="004B59D2">
        <w:rPr>
          <w:rFonts w:ascii="Arial" w:hAnsi="Arial" w:cs="Arial"/>
          <w:szCs w:val="24"/>
        </w:rPr>
        <w:t>,</w:t>
      </w:r>
      <w:r w:rsidRPr="00880253">
        <w:rPr>
          <w:rFonts w:ascii="Arial" w:hAnsi="Arial" w:cs="Arial"/>
          <w:szCs w:val="24"/>
        </w:rPr>
        <w:t xml:space="preserve"> and non-medical transportation providers to restore pre-incident transportation capability and capacity.</w:t>
      </w:r>
    </w:p>
    <w:p w:rsidR="00873F20" w:rsidRDefault="00873F20" w:rsidP="00BB3D39">
      <w:pPr>
        <w:pStyle w:val="Bullet1"/>
        <w:numPr>
          <w:ilvl w:val="0"/>
          <w:numId w:val="11"/>
        </w:numPr>
        <w:spacing w:before="0"/>
        <w:ind w:left="720"/>
        <w:jc w:val="left"/>
        <w:rPr>
          <w:rFonts w:ascii="Arial" w:hAnsi="Arial" w:cs="Arial"/>
          <w:szCs w:val="24"/>
        </w:rPr>
      </w:pPr>
      <w:r w:rsidRPr="00880253">
        <w:rPr>
          <w:rFonts w:ascii="Arial" w:hAnsi="Arial" w:cs="Arial"/>
          <w:szCs w:val="24"/>
        </w:rPr>
        <w:t>Work with local emergency management, service providers</w:t>
      </w:r>
      <w:r w:rsidR="004B59D2">
        <w:rPr>
          <w:rFonts w:ascii="Arial" w:hAnsi="Arial" w:cs="Arial"/>
          <w:szCs w:val="24"/>
        </w:rPr>
        <w:t>,</w:t>
      </w:r>
      <w:r w:rsidRPr="00880253">
        <w:rPr>
          <w:rFonts w:ascii="Arial" w:hAnsi="Arial" w:cs="Arial"/>
          <w:szCs w:val="24"/>
        </w:rPr>
        <w:t xml:space="preserve"> and contractors to restore information technology and communication systems.</w:t>
      </w:r>
    </w:p>
    <w:p w:rsidR="001A1AF1" w:rsidRPr="00880253" w:rsidRDefault="001A1AF1" w:rsidP="001A1AF1">
      <w:pPr>
        <w:pStyle w:val="Bullet1"/>
        <w:numPr>
          <w:ilvl w:val="0"/>
          <w:numId w:val="11"/>
        </w:numPr>
        <w:spacing w:before="0"/>
        <w:ind w:left="720"/>
        <w:jc w:val="left"/>
        <w:rPr>
          <w:rFonts w:ascii="Arial" w:hAnsi="Arial" w:cs="Arial"/>
          <w:szCs w:val="24"/>
        </w:rPr>
      </w:pPr>
      <w:r>
        <w:rPr>
          <w:rFonts w:ascii="Arial" w:hAnsi="Arial" w:cs="Arial"/>
          <w:szCs w:val="24"/>
        </w:rPr>
        <w:t>Ensure corrective a</w:t>
      </w:r>
      <w:r w:rsidRPr="00880253">
        <w:rPr>
          <w:rFonts w:ascii="Arial" w:hAnsi="Arial" w:cs="Arial"/>
          <w:szCs w:val="24"/>
        </w:rPr>
        <w:t>ction</w:t>
      </w:r>
      <w:r>
        <w:rPr>
          <w:rFonts w:ascii="Arial" w:hAnsi="Arial" w:cs="Arial"/>
          <w:szCs w:val="24"/>
        </w:rPr>
        <w:t xml:space="preserve"> plans are incorporated into the improvement plan to track for progress. Corrective actions captured in the after action review/ improvement plan should be tracked and continually reported on until completion. Once all corrective actions have been consolidated in the final improvement plan, the improvement plan may be included as an appendix to the after action review. The after action review/improvement plan is then considered final and may be distributed to exercise planners, participants, and other preparedness stakeholders as appropriate. </w:t>
      </w:r>
    </w:p>
    <w:p w:rsidR="00880253" w:rsidRPr="00880253" w:rsidRDefault="00880253" w:rsidP="00880253">
      <w:pPr>
        <w:pStyle w:val="Bullet1"/>
        <w:spacing w:before="0"/>
        <w:ind w:left="720"/>
        <w:jc w:val="left"/>
        <w:rPr>
          <w:rFonts w:ascii="Arial" w:hAnsi="Arial" w:cs="Arial"/>
          <w:szCs w:val="24"/>
        </w:rPr>
      </w:pPr>
    </w:p>
    <w:p w:rsidR="008D1560" w:rsidRPr="00880253" w:rsidRDefault="008D1560" w:rsidP="00CB7DED">
      <w:pPr>
        <w:pStyle w:val="Heading3"/>
      </w:pPr>
      <w:bookmarkStart w:id="61" w:name="_Toc477859632"/>
      <w:r w:rsidRPr="00880253">
        <w:t>Restoration of Services</w:t>
      </w:r>
      <w:bookmarkEnd w:id="61"/>
    </w:p>
    <w:p w:rsidR="00880253" w:rsidRPr="00880253" w:rsidRDefault="00880253" w:rsidP="00880253">
      <w:pPr>
        <w:pStyle w:val="BodyText"/>
        <w:spacing w:before="0"/>
        <w:jc w:val="left"/>
        <w:rPr>
          <w:rFonts w:ascii="Arial" w:hAnsi="Arial" w:cs="Arial"/>
          <w:szCs w:val="24"/>
        </w:rPr>
      </w:pPr>
    </w:p>
    <w:p w:rsidR="00176440" w:rsidRPr="00880253" w:rsidRDefault="004B59D2" w:rsidP="00880253">
      <w:pPr>
        <w:pStyle w:val="BodyText"/>
        <w:spacing w:before="0"/>
        <w:jc w:val="left"/>
        <w:rPr>
          <w:rFonts w:ascii="Arial" w:hAnsi="Arial" w:cs="Arial"/>
          <w:szCs w:val="24"/>
        </w:rPr>
      </w:pPr>
      <w:r w:rsidRPr="004B59D2">
        <w:rPr>
          <w:rFonts w:ascii="Arial" w:hAnsi="Arial" w:cs="Arial"/>
          <w:szCs w:val="24"/>
        </w:rPr>
        <w:t>The</w:t>
      </w:r>
      <w:r>
        <w:rPr>
          <w:rFonts w:ascii="Arial" w:hAnsi="Arial" w:cs="Arial"/>
          <w:b/>
          <w:szCs w:val="24"/>
        </w:rPr>
        <w:t xml:space="preserve"> </w:t>
      </w:r>
      <w:r w:rsidR="008D1560" w:rsidRPr="00880253">
        <w:rPr>
          <w:rFonts w:ascii="Arial" w:hAnsi="Arial" w:cs="Arial"/>
          <w:b/>
          <w:szCs w:val="24"/>
        </w:rPr>
        <w:t>&lt;</w:t>
      </w:r>
      <w:r w:rsidR="00E310F0" w:rsidRPr="00880253">
        <w:rPr>
          <w:rFonts w:ascii="Arial" w:hAnsi="Arial" w:cs="Arial"/>
          <w:b/>
          <w:szCs w:val="24"/>
        </w:rPr>
        <w:t>Insert position title</w:t>
      </w:r>
      <w:r w:rsidR="008D1560" w:rsidRPr="00880253">
        <w:rPr>
          <w:rFonts w:ascii="Arial" w:hAnsi="Arial" w:cs="Arial"/>
          <w:b/>
          <w:szCs w:val="24"/>
        </w:rPr>
        <w:t>&gt;</w:t>
      </w:r>
      <w:r w:rsidR="008D1560" w:rsidRPr="00880253">
        <w:rPr>
          <w:rFonts w:ascii="Arial" w:hAnsi="Arial" w:cs="Arial"/>
          <w:szCs w:val="24"/>
        </w:rPr>
        <w:t xml:space="preserve"> will coordinate the restoration of services after an emergency sit</w:t>
      </w:r>
      <w:r w:rsidR="00CF63B8" w:rsidRPr="00880253">
        <w:rPr>
          <w:rFonts w:ascii="Arial" w:hAnsi="Arial" w:cs="Arial"/>
          <w:szCs w:val="24"/>
        </w:rPr>
        <w:t xml:space="preserve">uation affecting the </w:t>
      </w:r>
      <w:r>
        <w:rPr>
          <w:rFonts w:ascii="Arial" w:hAnsi="Arial" w:cs="Arial"/>
          <w:szCs w:val="24"/>
        </w:rPr>
        <w:t>r</w:t>
      </w:r>
      <w:r w:rsidR="007B2140">
        <w:rPr>
          <w:rFonts w:ascii="Arial" w:hAnsi="Arial" w:cs="Arial"/>
          <w:szCs w:val="24"/>
        </w:rPr>
        <w:t xml:space="preserve">ehabilitation </w:t>
      </w:r>
      <w:r>
        <w:rPr>
          <w:rFonts w:ascii="Arial" w:hAnsi="Arial" w:cs="Arial"/>
          <w:szCs w:val="24"/>
        </w:rPr>
        <w:t>f</w:t>
      </w:r>
      <w:r w:rsidR="0036236F">
        <w:rPr>
          <w:rFonts w:ascii="Arial" w:hAnsi="Arial" w:cs="Arial"/>
          <w:szCs w:val="24"/>
        </w:rPr>
        <w:t>acility</w:t>
      </w:r>
      <w:r w:rsidR="00CF63B8" w:rsidRPr="00880253">
        <w:rPr>
          <w:rFonts w:ascii="Arial" w:hAnsi="Arial" w:cs="Arial"/>
          <w:szCs w:val="24"/>
        </w:rPr>
        <w:t xml:space="preserve">. </w:t>
      </w:r>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b/>
          <w:szCs w:val="24"/>
        </w:rPr>
      </w:pPr>
      <w:proofErr w:type="gramStart"/>
      <w:r w:rsidRPr="00880253">
        <w:rPr>
          <w:rFonts w:ascii="Arial" w:hAnsi="Arial" w:cs="Arial"/>
          <w:b/>
          <w:szCs w:val="24"/>
        </w:rPr>
        <w:t>List responsibil</w:t>
      </w:r>
      <w:r w:rsidR="008E2195">
        <w:rPr>
          <w:rFonts w:ascii="Arial" w:hAnsi="Arial" w:cs="Arial"/>
          <w:b/>
          <w:szCs w:val="24"/>
        </w:rPr>
        <w:t>ities in restoring services (i.e</w:t>
      </w:r>
      <w:r w:rsidRPr="00880253">
        <w:rPr>
          <w:rFonts w:ascii="Arial" w:hAnsi="Arial" w:cs="Arial"/>
          <w:b/>
          <w:szCs w:val="24"/>
        </w:rPr>
        <w:t>., restoration of utilities, repair or replacement of critical systems,</w:t>
      </w:r>
      <w:r w:rsidR="00BB530F">
        <w:rPr>
          <w:rFonts w:ascii="Arial" w:hAnsi="Arial" w:cs="Arial"/>
          <w:b/>
          <w:szCs w:val="24"/>
        </w:rPr>
        <w:t xml:space="preserve"> and</w:t>
      </w:r>
      <w:r w:rsidRPr="00880253">
        <w:rPr>
          <w:rFonts w:ascii="Arial" w:hAnsi="Arial" w:cs="Arial"/>
          <w:b/>
          <w:szCs w:val="24"/>
        </w:rPr>
        <w:t xml:space="preserve"> overseeing of facility repairs).</w:t>
      </w:r>
      <w:proofErr w:type="gramEnd"/>
    </w:p>
    <w:p w:rsidR="008E2195" w:rsidRDefault="008E2195">
      <w:pPr>
        <w:rPr>
          <w:rFonts w:ascii="Arial" w:hAnsi="Arial" w:cs="Arial"/>
          <w:szCs w:val="24"/>
        </w:rPr>
      </w:pPr>
      <w:r>
        <w:rPr>
          <w:rFonts w:ascii="Arial" w:hAnsi="Arial" w:cs="Arial"/>
          <w:szCs w:val="24"/>
        </w:rPr>
        <w:br w:type="page"/>
      </w:r>
    </w:p>
    <w:p w:rsidR="00880253" w:rsidRPr="00880253" w:rsidRDefault="00880253" w:rsidP="00880253">
      <w:pPr>
        <w:pStyle w:val="BodyText"/>
        <w:spacing w:before="0"/>
        <w:jc w:val="left"/>
        <w:rPr>
          <w:rFonts w:ascii="Arial" w:hAnsi="Arial" w:cs="Arial"/>
          <w:szCs w:val="24"/>
        </w:rPr>
      </w:pPr>
    </w:p>
    <w:p w:rsidR="00181F52" w:rsidRPr="00880253" w:rsidRDefault="00181F52" w:rsidP="00CB7DED">
      <w:pPr>
        <w:pStyle w:val="Heading3"/>
      </w:pPr>
      <w:bookmarkStart w:id="62" w:name="_Toc477859633"/>
      <w:r w:rsidRPr="00880253">
        <w:t>Utility Restoration</w:t>
      </w:r>
      <w:bookmarkEnd w:id="62"/>
    </w:p>
    <w:p w:rsidR="00880253" w:rsidRPr="00880253" w:rsidRDefault="00880253" w:rsidP="00880253">
      <w:pPr>
        <w:pStyle w:val="BodyText"/>
        <w:spacing w:before="0"/>
        <w:jc w:val="left"/>
        <w:rPr>
          <w:rFonts w:ascii="Arial" w:hAnsi="Arial" w:cs="Arial"/>
          <w:szCs w:val="24"/>
        </w:rPr>
      </w:pPr>
    </w:p>
    <w:p w:rsidR="00181F52" w:rsidRPr="00880253" w:rsidRDefault="00181F52" w:rsidP="00880253">
      <w:pPr>
        <w:pStyle w:val="BodyText"/>
        <w:spacing w:before="0"/>
        <w:jc w:val="left"/>
        <w:rPr>
          <w:rFonts w:ascii="Arial" w:hAnsi="Arial" w:cs="Arial"/>
          <w:b/>
          <w:szCs w:val="24"/>
        </w:rPr>
      </w:pPr>
      <w:r w:rsidRPr="00880253">
        <w:rPr>
          <w:rFonts w:ascii="Arial" w:hAnsi="Arial" w:cs="Arial"/>
          <w:b/>
          <w:szCs w:val="24"/>
        </w:rPr>
        <w:t>Describe procedures for restoration of critical systems not already identified in the plan or identify where these procedures can be located.</w:t>
      </w:r>
    </w:p>
    <w:p w:rsidR="00181F52" w:rsidRPr="00880253" w:rsidRDefault="00181F52" w:rsidP="00880253">
      <w:pPr>
        <w:pStyle w:val="BodyText"/>
        <w:spacing w:before="0"/>
        <w:jc w:val="left"/>
        <w:rPr>
          <w:rFonts w:ascii="Arial" w:hAnsi="Arial" w:cs="Arial"/>
          <w:szCs w:val="24"/>
        </w:rPr>
      </w:pPr>
    </w:p>
    <w:p w:rsidR="00FA107A" w:rsidRPr="00880253" w:rsidRDefault="00234665" w:rsidP="00CB7DED">
      <w:pPr>
        <w:pStyle w:val="Heading3"/>
      </w:pPr>
      <w:bookmarkStart w:id="63" w:name="_Toc477859634"/>
      <w:r w:rsidRPr="00880253">
        <w:t>Staff/</w:t>
      </w:r>
      <w:r w:rsidR="00FA107A" w:rsidRPr="00880253">
        <w:t>Patient Re-Entry</w:t>
      </w:r>
      <w:bookmarkEnd w:id="63"/>
    </w:p>
    <w:p w:rsidR="00880253" w:rsidRPr="00880253" w:rsidRDefault="00880253" w:rsidP="00880253">
      <w:pPr>
        <w:pStyle w:val="BodyText"/>
        <w:spacing w:before="0"/>
        <w:jc w:val="left"/>
        <w:rPr>
          <w:rFonts w:ascii="Arial" w:hAnsi="Arial" w:cs="Arial"/>
          <w:szCs w:val="24"/>
        </w:rPr>
      </w:pPr>
    </w:p>
    <w:p w:rsidR="00176440" w:rsidRPr="00880253" w:rsidRDefault="004B59D2" w:rsidP="00880253">
      <w:pPr>
        <w:pStyle w:val="BodyText"/>
        <w:spacing w:before="0"/>
        <w:jc w:val="left"/>
        <w:rPr>
          <w:rFonts w:ascii="Arial" w:hAnsi="Arial" w:cs="Arial"/>
          <w:szCs w:val="24"/>
        </w:rPr>
      </w:pPr>
      <w:r w:rsidRPr="004B59D2">
        <w:rPr>
          <w:rFonts w:ascii="Arial" w:hAnsi="Arial" w:cs="Arial"/>
          <w:szCs w:val="24"/>
        </w:rPr>
        <w:t>The</w:t>
      </w:r>
      <w:r>
        <w:rPr>
          <w:rFonts w:ascii="Arial" w:hAnsi="Arial" w:cs="Arial"/>
          <w:b/>
          <w:szCs w:val="24"/>
        </w:rPr>
        <w:t xml:space="preserve"> </w:t>
      </w:r>
      <w:r w:rsidR="000E4591" w:rsidRPr="00880253">
        <w:rPr>
          <w:rFonts w:ascii="Arial" w:hAnsi="Arial" w:cs="Arial"/>
          <w:b/>
          <w:szCs w:val="24"/>
        </w:rPr>
        <w:t>&lt;</w:t>
      </w:r>
      <w:r w:rsidR="00E07A19" w:rsidRPr="00880253">
        <w:rPr>
          <w:rFonts w:ascii="Arial" w:hAnsi="Arial" w:cs="Arial"/>
          <w:b/>
          <w:szCs w:val="24"/>
        </w:rPr>
        <w:t>Insert position title</w:t>
      </w:r>
      <w:r w:rsidR="000E4591" w:rsidRPr="00880253">
        <w:rPr>
          <w:rFonts w:ascii="Arial" w:hAnsi="Arial" w:cs="Arial"/>
          <w:b/>
          <w:szCs w:val="24"/>
        </w:rPr>
        <w:t>&gt;</w:t>
      </w:r>
      <w:r w:rsidR="000E4591" w:rsidRPr="00880253">
        <w:rPr>
          <w:rFonts w:ascii="Arial" w:hAnsi="Arial" w:cs="Arial"/>
          <w:szCs w:val="24"/>
        </w:rPr>
        <w:t xml:space="preserve"> will give approval for the return of </w:t>
      </w:r>
      <w:r w:rsidR="00234665" w:rsidRPr="00880253">
        <w:rPr>
          <w:rFonts w:ascii="Arial" w:hAnsi="Arial" w:cs="Arial"/>
          <w:szCs w:val="24"/>
        </w:rPr>
        <w:t xml:space="preserve">staff and </w:t>
      </w:r>
      <w:r w:rsidR="000E4591" w:rsidRPr="00880253">
        <w:rPr>
          <w:rFonts w:ascii="Arial" w:hAnsi="Arial" w:cs="Arial"/>
          <w:szCs w:val="24"/>
        </w:rPr>
        <w:t xml:space="preserve">patients to the facility. The coordination of the return of </w:t>
      </w:r>
      <w:r w:rsidR="00234665" w:rsidRPr="00880253">
        <w:rPr>
          <w:rFonts w:ascii="Arial" w:hAnsi="Arial" w:cs="Arial"/>
          <w:szCs w:val="24"/>
        </w:rPr>
        <w:t xml:space="preserve">staff and </w:t>
      </w:r>
      <w:r w:rsidR="000E4591" w:rsidRPr="00880253">
        <w:rPr>
          <w:rFonts w:ascii="Arial" w:hAnsi="Arial" w:cs="Arial"/>
          <w:szCs w:val="24"/>
        </w:rPr>
        <w:t>patients to the facility will be the responsibility of</w:t>
      </w:r>
      <w:r>
        <w:rPr>
          <w:rFonts w:ascii="Arial" w:hAnsi="Arial" w:cs="Arial"/>
          <w:szCs w:val="24"/>
        </w:rPr>
        <w:t xml:space="preserve"> the</w:t>
      </w:r>
      <w:r w:rsidR="000E4591" w:rsidRPr="00880253">
        <w:rPr>
          <w:rFonts w:ascii="Arial" w:hAnsi="Arial" w:cs="Arial"/>
          <w:szCs w:val="24"/>
        </w:rPr>
        <w:t xml:space="preserve"> </w:t>
      </w:r>
      <w:r w:rsidR="000E4591" w:rsidRPr="00880253">
        <w:rPr>
          <w:rFonts w:ascii="Arial" w:hAnsi="Arial" w:cs="Arial"/>
          <w:b/>
          <w:szCs w:val="24"/>
        </w:rPr>
        <w:t>&lt;</w:t>
      </w:r>
      <w:r w:rsidR="00E07A19" w:rsidRPr="00880253">
        <w:rPr>
          <w:rFonts w:ascii="Arial" w:hAnsi="Arial" w:cs="Arial"/>
          <w:b/>
          <w:szCs w:val="24"/>
        </w:rPr>
        <w:t>Insert position title</w:t>
      </w:r>
      <w:r w:rsidR="000E4591" w:rsidRPr="00880253">
        <w:rPr>
          <w:rFonts w:ascii="Arial" w:hAnsi="Arial" w:cs="Arial"/>
          <w:b/>
          <w:szCs w:val="24"/>
        </w:rPr>
        <w:t>&gt;</w:t>
      </w:r>
      <w:r w:rsidR="000E4591" w:rsidRPr="00880253">
        <w:rPr>
          <w:rFonts w:ascii="Arial" w:hAnsi="Arial" w:cs="Arial"/>
          <w:szCs w:val="24"/>
        </w:rPr>
        <w:t xml:space="preserve">. </w:t>
      </w:r>
    </w:p>
    <w:p w:rsidR="00880253" w:rsidRPr="00880253" w:rsidRDefault="00880253" w:rsidP="00880253">
      <w:pPr>
        <w:pStyle w:val="BodyText"/>
        <w:spacing w:before="0"/>
        <w:jc w:val="left"/>
        <w:rPr>
          <w:rFonts w:ascii="Arial" w:hAnsi="Arial" w:cs="Arial"/>
          <w:szCs w:val="24"/>
        </w:rPr>
      </w:pPr>
    </w:p>
    <w:p w:rsidR="005B6166" w:rsidRDefault="000E4591" w:rsidP="00880253">
      <w:pPr>
        <w:pStyle w:val="BodyText"/>
        <w:spacing w:before="0"/>
        <w:jc w:val="left"/>
        <w:rPr>
          <w:rFonts w:ascii="Arial" w:hAnsi="Arial" w:cs="Arial"/>
          <w:b/>
          <w:szCs w:val="24"/>
        </w:rPr>
      </w:pPr>
      <w:proofErr w:type="gramStart"/>
      <w:r w:rsidRPr="00880253">
        <w:rPr>
          <w:rFonts w:ascii="Arial" w:hAnsi="Arial" w:cs="Arial"/>
          <w:b/>
          <w:szCs w:val="24"/>
        </w:rPr>
        <w:t>List</w:t>
      </w:r>
      <w:r w:rsidR="00FA107A" w:rsidRPr="00880253">
        <w:rPr>
          <w:rFonts w:ascii="Arial" w:hAnsi="Arial" w:cs="Arial"/>
          <w:b/>
          <w:szCs w:val="24"/>
        </w:rPr>
        <w:t xml:space="preserve"> preparations </w:t>
      </w:r>
      <w:r w:rsidRPr="00880253">
        <w:rPr>
          <w:rFonts w:ascii="Arial" w:hAnsi="Arial" w:cs="Arial"/>
          <w:b/>
          <w:szCs w:val="24"/>
        </w:rPr>
        <w:t xml:space="preserve">and procedures </w:t>
      </w:r>
      <w:r w:rsidR="00FA107A" w:rsidRPr="00880253">
        <w:rPr>
          <w:rFonts w:ascii="Arial" w:hAnsi="Arial" w:cs="Arial"/>
          <w:b/>
          <w:szCs w:val="24"/>
        </w:rPr>
        <w:t xml:space="preserve">for returning </w:t>
      </w:r>
      <w:r w:rsidR="001A1AF1">
        <w:rPr>
          <w:rFonts w:ascii="Arial" w:hAnsi="Arial" w:cs="Arial"/>
          <w:b/>
          <w:szCs w:val="24"/>
        </w:rPr>
        <w:t>patients</w:t>
      </w:r>
      <w:r w:rsidR="001A1AF1" w:rsidRPr="00880253">
        <w:rPr>
          <w:rFonts w:ascii="Arial" w:hAnsi="Arial" w:cs="Arial"/>
          <w:b/>
          <w:szCs w:val="24"/>
        </w:rPr>
        <w:t xml:space="preserve"> </w:t>
      </w:r>
      <w:r w:rsidR="00FA107A" w:rsidRPr="00880253">
        <w:rPr>
          <w:rFonts w:ascii="Arial" w:hAnsi="Arial" w:cs="Arial"/>
          <w:b/>
          <w:szCs w:val="24"/>
        </w:rPr>
        <w:t>after an emergency</w:t>
      </w:r>
      <w:r w:rsidRPr="00880253">
        <w:rPr>
          <w:rFonts w:ascii="Arial" w:hAnsi="Arial" w:cs="Arial"/>
          <w:b/>
          <w:szCs w:val="24"/>
        </w:rPr>
        <w:t xml:space="preserve"> (</w:t>
      </w:r>
      <w:r w:rsidR="000174DA">
        <w:rPr>
          <w:rFonts w:ascii="Arial" w:hAnsi="Arial" w:cs="Arial"/>
          <w:b/>
          <w:szCs w:val="24"/>
        </w:rPr>
        <w:t>i.</w:t>
      </w:r>
      <w:r w:rsidRPr="00880253">
        <w:rPr>
          <w:rFonts w:ascii="Arial" w:hAnsi="Arial" w:cs="Arial"/>
          <w:b/>
          <w:szCs w:val="24"/>
        </w:rPr>
        <w:t>e.</w:t>
      </w:r>
      <w:r w:rsidR="00B75055" w:rsidRPr="00880253">
        <w:rPr>
          <w:rFonts w:ascii="Arial" w:hAnsi="Arial" w:cs="Arial"/>
          <w:b/>
          <w:szCs w:val="24"/>
        </w:rPr>
        <w:t>,</w:t>
      </w:r>
      <w:r w:rsidRPr="00880253">
        <w:rPr>
          <w:rFonts w:ascii="Arial" w:hAnsi="Arial" w:cs="Arial"/>
          <w:b/>
          <w:szCs w:val="24"/>
        </w:rPr>
        <w:t xml:space="preserve"> transport o</w:t>
      </w:r>
      <w:r w:rsidR="00B57ED9" w:rsidRPr="00880253">
        <w:rPr>
          <w:rFonts w:ascii="Arial" w:hAnsi="Arial" w:cs="Arial"/>
          <w:b/>
          <w:szCs w:val="24"/>
        </w:rPr>
        <w:t>f patients back to the facility</w:t>
      </w:r>
      <w:r w:rsidRPr="00880253">
        <w:rPr>
          <w:rFonts w:ascii="Arial" w:hAnsi="Arial" w:cs="Arial"/>
          <w:b/>
          <w:szCs w:val="24"/>
        </w:rPr>
        <w:t xml:space="preserve"> </w:t>
      </w:r>
      <w:r w:rsidR="00B57ED9" w:rsidRPr="00880253">
        <w:rPr>
          <w:rFonts w:ascii="Arial" w:hAnsi="Arial" w:cs="Arial"/>
          <w:b/>
          <w:szCs w:val="24"/>
        </w:rPr>
        <w:t>and related activities</w:t>
      </w:r>
      <w:r w:rsidRPr="00880253">
        <w:rPr>
          <w:rFonts w:ascii="Arial" w:hAnsi="Arial" w:cs="Arial"/>
          <w:b/>
          <w:szCs w:val="24"/>
        </w:rPr>
        <w:t>).</w:t>
      </w:r>
      <w:proofErr w:type="gramEnd"/>
    </w:p>
    <w:p w:rsidR="00CD56C1" w:rsidRPr="00CD56C1" w:rsidRDefault="00CD56C1" w:rsidP="00880253">
      <w:pPr>
        <w:pStyle w:val="BodyText"/>
        <w:spacing w:before="0"/>
        <w:jc w:val="left"/>
        <w:rPr>
          <w:rFonts w:ascii="Arial" w:hAnsi="Arial" w:cs="Arial"/>
          <w:b/>
          <w:szCs w:val="24"/>
        </w:rPr>
      </w:pPr>
    </w:p>
    <w:p w:rsidR="008D1560" w:rsidRPr="00880253" w:rsidRDefault="008D1560" w:rsidP="00CB7DED">
      <w:pPr>
        <w:pStyle w:val="Heading3"/>
      </w:pPr>
      <w:bookmarkStart w:id="64" w:name="_Toc477859635"/>
      <w:r w:rsidRPr="00880253">
        <w:t>Staff Debriefing</w:t>
      </w:r>
      <w:bookmarkEnd w:id="64"/>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A debriefing will be conducted within </w:t>
      </w:r>
      <w:r w:rsidRPr="00880253">
        <w:rPr>
          <w:rFonts w:ascii="Arial" w:hAnsi="Arial" w:cs="Arial"/>
          <w:b/>
          <w:szCs w:val="24"/>
        </w:rPr>
        <w:t>&lt;Insert</w:t>
      </w:r>
      <w:r w:rsidRPr="00880253">
        <w:rPr>
          <w:rFonts w:ascii="Arial" w:hAnsi="Arial" w:cs="Arial"/>
          <w:szCs w:val="24"/>
        </w:rPr>
        <w:t xml:space="preserve"> </w:t>
      </w:r>
      <w:r w:rsidRPr="00880253">
        <w:rPr>
          <w:rFonts w:ascii="Arial" w:hAnsi="Arial" w:cs="Arial"/>
          <w:b/>
          <w:szCs w:val="24"/>
        </w:rPr>
        <w:t>number of hours&gt;</w:t>
      </w:r>
      <w:r w:rsidRPr="00880253">
        <w:rPr>
          <w:rFonts w:ascii="Arial" w:hAnsi="Arial" w:cs="Arial"/>
          <w:szCs w:val="24"/>
        </w:rPr>
        <w:t xml:space="preserve"> of the incident to collect lessons learned from the incident or exercise. These lessons learned will be used to revise and update the plan. The </w:t>
      </w:r>
      <w:r w:rsidRPr="00880253">
        <w:rPr>
          <w:rFonts w:ascii="Arial" w:hAnsi="Arial" w:cs="Arial"/>
          <w:b/>
          <w:szCs w:val="24"/>
        </w:rPr>
        <w:t>&lt;Insert position</w:t>
      </w:r>
      <w:r w:rsidR="00B75055" w:rsidRPr="00880253">
        <w:rPr>
          <w:rFonts w:ascii="Arial" w:hAnsi="Arial" w:cs="Arial"/>
          <w:b/>
          <w:szCs w:val="24"/>
        </w:rPr>
        <w:t xml:space="preserve"> title</w:t>
      </w:r>
      <w:r w:rsidRPr="00880253">
        <w:rPr>
          <w:rFonts w:ascii="Arial" w:hAnsi="Arial" w:cs="Arial"/>
          <w:b/>
          <w:szCs w:val="24"/>
        </w:rPr>
        <w:t>&gt;</w:t>
      </w:r>
      <w:r w:rsidRPr="00880253">
        <w:rPr>
          <w:rFonts w:ascii="Arial" w:hAnsi="Arial" w:cs="Arial"/>
          <w:szCs w:val="24"/>
        </w:rPr>
        <w:t xml:space="preserve"> will be responsible for coordinating the debriefing.</w:t>
      </w:r>
    </w:p>
    <w:p w:rsidR="00880253" w:rsidRPr="00880253" w:rsidRDefault="00880253" w:rsidP="00880253">
      <w:pPr>
        <w:pStyle w:val="BodyText"/>
        <w:spacing w:before="0"/>
        <w:jc w:val="left"/>
        <w:rPr>
          <w:rFonts w:ascii="Arial" w:hAnsi="Arial" w:cs="Arial"/>
          <w:szCs w:val="24"/>
        </w:rPr>
      </w:pPr>
    </w:p>
    <w:p w:rsidR="008D1560" w:rsidRPr="00880253" w:rsidRDefault="008D1560" w:rsidP="00CB7DED">
      <w:pPr>
        <w:pStyle w:val="Heading3"/>
      </w:pPr>
      <w:bookmarkStart w:id="65" w:name="_Toc477859636"/>
      <w:r w:rsidRPr="00880253">
        <w:t>After-Action Report/</w:t>
      </w:r>
      <w:r w:rsidR="00EF668A">
        <w:t>Improvement</w:t>
      </w:r>
      <w:r w:rsidRPr="00880253">
        <w:t xml:space="preserve"> Plan</w:t>
      </w:r>
      <w:bookmarkEnd w:id="65"/>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After any real incident or exercise where the </w:t>
      </w:r>
      <w:r w:rsidR="00EF668A">
        <w:rPr>
          <w:rFonts w:ascii="Arial" w:hAnsi="Arial" w:cs="Arial"/>
          <w:szCs w:val="24"/>
        </w:rPr>
        <w:t>e</w:t>
      </w:r>
      <w:r w:rsidRPr="00880253">
        <w:rPr>
          <w:rFonts w:ascii="Arial" w:hAnsi="Arial" w:cs="Arial"/>
          <w:szCs w:val="24"/>
        </w:rPr>
        <w:t xml:space="preserve">mergency </w:t>
      </w:r>
      <w:r w:rsidR="00EF668A">
        <w:rPr>
          <w:rFonts w:ascii="Arial" w:hAnsi="Arial" w:cs="Arial"/>
          <w:szCs w:val="24"/>
        </w:rPr>
        <w:t>o</w:t>
      </w:r>
      <w:r w:rsidRPr="00880253">
        <w:rPr>
          <w:rFonts w:ascii="Arial" w:hAnsi="Arial" w:cs="Arial"/>
          <w:szCs w:val="24"/>
        </w:rPr>
        <w:t xml:space="preserve">perations </w:t>
      </w:r>
      <w:r w:rsidR="00EF668A">
        <w:rPr>
          <w:rFonts w:ascii="Arial" w:hAnsi="Arial" w:cs="Arial"/>
          <w:szCs w:val="24"/>
        </w:rPr>
        <w:t>p</w:t>
      </w:r>
      <w:r w:rsidRPr="00880253">
        <w:rPr>
          <w:rFonts w:ascii="Arial" w:hAnsi="Arial" w:cs="Arial"/>
          <w:szCs w:val="24"/>
        </w:rPr>
        <w:t>lan is activated, an after-action report and a</w:t>
      </w:r>
      <w:r w:rsidR="00EF668A">
        <w:rPr>
          <w:rFonts w:ascii="Arial" w:hAnsi="Arial" w:cs="Arial"/>
          <w:szCs w:val="24"/>
        </w:rPr>
        <w:t>n</w:t>
      </w:r>
      <w:r w:rsidRPr="00880253">
        <w:rPr>
          <w:rFonts w:ascii="Arial" w:hAnsi="Arial" w:cs="Arial"/>
          <w:szCs w:val="24"/>
        </w:rPr>
        <w:t xml:space="preserve"> </w:t>
      </w:r>
      <w:r w:rsidR="001A1AF1">
        <w:rPr>
          <w:rFonts w:ascii="Arial" w:hAnsi="Arial" w:cs="Arial"/>
          <w:szCs w:val="24"/>
        </w:rPr>
        <w:t>improvement</w:t>
      </w:r>
      <w:r w:rsidRPr="00880253">
        <w:rPr>
          <w:rFonts w:ascii="Arial" w:hAnsi="Arial" w:cs="Arial"/>
          <w:szCs w:val="24"/>
        </w:rPr>
        <w:t xml:space="preserve"> plan will be developed. The purpose of the after-action report is to document the overall performance of the organization during the exercise or real event. It </w:t>
      </w:r>
      <w:r w:rsidR="00B75055" w:rsidRPr="00880253">
        <w:rPr>
          <w:rFonts w:ascii="Arial" w:hAnsi="Arial" w:cs="Arial"/>
          <w:szCs w:val="24"/>
        </w:rPr>
        <w:t xml:space="preserve">will </w:t>
      </w:r>
      <w:r w:rsidRPr="00880253">
        <w:rPr>
          <w:rFonts w:ascii="Arial" w:hAnsi="Arial" w:cs="Arial"/>
          <w:szCs w:val="24"/>
        </w:rPr>
        <w:t>contain a summary of the scenario or events, staff actions, strengths, issues, opportunities for improvement</w:t>
      </w:r>
      <w:r w:rsidR="00901F8B">
        <w:rPr>
          <w:rFonts w:ascii="Arial" w:hAnsi="Arial" w:cs="Arial"/>
          <w:szCs w:val="24"/>
        </w:rPr>
        <w:t>,</w:t>
      </w:r>
      <w:r w:rsidRPr="00880253">
        <w:rPr>
          <w:rFonts w:ascii="Arial" w:hAnsi="Arial" w:cs="Arial"/>
          <w:szCs w:val="24"/>
        </w:rPr>
        <w:t xml:space="preserve"> and best practices.</w:t>
      </w:r>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The purpose of the </w:t>
      </w:r>
      <w:r w:rsidR="00EF668A">
        <w:rPr>
          <w:rFonts w:ascii="Arial" w:hAnsi="Arial" w:cs="Arial"/>
          <w:szCs w:val="24"/>
        </w:rPr>
        <w:t>improvement</w:t>
      </w:r>
      <w:r w:rsidRPr="00880253">
        <w:rPr>
          <w:rFonts w:ascii="Arial" w:hAnsi="Arial" w:cs="Arial"/>
          <w:szCs w:val="24"/>
        </w:rPr>
        <w:t xml:space="preserve"> plan is to ensure issues and opportunities for improvement are adequately addressed to improve response capabilities to future events. The </w:t>
      </w:r>
      <w:r w:rsidR="00EF668A">
        <w:rPr>
          <w:rFonts w:ascii="Arial" w:hAnsi="Arial" w:cs="Arial"/>
          <w:szCs w:val="24"/>
        </w:rPr>
        <w:t>improvement</w:t>
      </w:r>
      <w:r w:rsidRPr="00880253">
        <w:rPr>
          <w:rFonts w:ascii="Arial" w:hAnsi="Arial" w:cs="Arial"/>
          <w:szCs w:val="24"/>
        </w:rPr>
        <w:t xml:space="preserve"> plan </w:t>
      </w:r>
      <w:r w:rsidR="00B75055" w:rsidRPr="00880253">
        <w:rPr>
          <w:rFonts w:ascii="Arial" w:hAnsi="Arial" w:cs="Arial"/>
          <w:szCs w:val="24"/>
        </w:rPr>
        <w:t xml:space="preserve">will </w:t>
      </w:r>
      <w:r w:rsidRPr="00880253">
        <w:rPr>
          <w:rFonts w:ascii="Arial" w:hAnsi="Arial" w:cs="Arial"/>
          <w:szCs w:val="24"/>
        </w:rPr>
        <w:t>include a list of issues to be addressed, tasks that will be performed to address the</w:t>
      </w:r>
      <w:r w:rsidR="000174DA">
        <w:rPr>
          <w:rFonts w:ascii="Arial" w:hAnsi="Arial" w:cs="Arial"/>
          <w:szCs w:val="24"/>
        </w:rPr>
        <w:t xml:space="preserve"> issues</w:t>
      </w:r>
      <w:r w:rsidRPr="00880253">
        <w:rPr>
          <w:rFonts w:ascii="Arial" w:hAnsi="Arial" w:cs="Arial"/>
          <w:szCs w:val="24"/>
        </w:rPr>
        <w:t>, individuals responsible for completing the tasks</w:t>
      </w:r>
      <w:r w:rsidR="00EF668A">
        <w:rPr>
          <w:rFonts w:ascii="Arial" w:hAnsi="Arial" w:cs="Arial"/>
          <w:szCs w:val="24"/>
        </w:rPr>
        <w:t>,</w:t>
      </w:r>
      <w:r w:rsidRPr="00880253">
        <w:rPr>
          <w:rFonts w:ascii="Arial" w:hAnsi="Arial" w:cs="Arial"/>
          <w:szCs w:val="24"/>
        </w:rPr>
        <w:t xml:space="preserve"> and a timeline for completion. </w:t>
      </w:r>
    </w:p>
    <w:p w:rsidR="00880253" w:rsidRPr="00880253" w:rsidRDefault="00880253" w:rsidP="00880253">
      <w:pPr>
        <w:pStyle w:val="BodyText"/>
        <w:spacing w:before="0"/>
        <w:jc w:val="left"/>
        <w:rPr>
          <w:rFonts w:ascii="Arial" w:hAnsi="Arial" w:cs="Arial"/>
          <w:szCs w:val="24"/>
        </w:rPr>
      </w:pPr>
    </w:p>
    <w:p w:rsidR="008D1560" w:rsidRPr="00880253" w:rsidRDefault="00EF668A" w:rsidP="00880253">
      <w:pPr>
        <w:pStyle w:val="BodyText"/>
        <w:spacing w:before="0"/>
        <w:jc w:val="left"/>
        <w:rPr>
          <w:rFonts w:ascii="Arial" w:hAnsi="Arial" w:cs="Arial"/>
          <w:szCs w:val="24"/>
        </w:rPr>
      </w:pPr>
      <w:r w:rsidRPr="00EF668A">
        <w:rPr>
          <w:rFonts w:ascii="Arial" w:hAnsi="Arial" w:cs="Arial"/>
          <w:szCs w:val="24"/>
        </w:rPr>
        <w:t xml:space="preserve">The </w:t>
      </w:r>
      <w:r w:rsidR="008D1560" w:rsidRPr="00880253">
        <w:rPr>
          <w:rFonts w:ascii="Arial" w:hAnsi="Arial" w:cs="Arial"/>
          <w:b/>
          <w:szCs w:val="24"/>
        </w:rPr>
        <w:t>&lt;Insert position</w:t>
      </w:r>
      <w:r w:rsidR="00B75055" w:rsidRPr="00880253">
        <w:rPr>
          <w:rFonts w:ascii="Arial" w:hAnsi="Arial" w:cs="Arial"/>
          <w:b/>
          <w:szCs w:val="24"/>
        </w:rPr>
        <w:t xml:space="preserve"> title</w:t>
      </w:r>
      <w:r w:rsidR="008D1560" w:rsidRPr="00880253">
        <w:rPr>
          <w:rFonts w:ascii="Arial" w:hAnsi="Arial" w:cs="Arial"/>
          <w:b/>
          <w:szCs w:val="24"/>
        </w:rPr>
        <w:t>&gt;</w:t>
      </w:r>
      <w:r w:rsidR="008D1560" w:rsidRPr="00880253">
        <w:rPr>
          <w:rFonts w:ascii="Arial" w:hAnsi="Arial" w:cs="Arial"/>
          <w:szCs w:val="24"/>
        </w:rPr>
        <w:t xml:space="preserve"> will be responsible for coordinating the development of the after-action report and </w:t>
      </w:r>
      <w:r>
        <w:rPr>
          <w:rFonts w:ascii="Arial" w:hAnsi="Arial" w:cs="Arial"/>
          <w:szCs w:val="24"/>
        </w:rPr>
        <w:t>improvement</w:t>
      </w:r>
      <w:r w:rsidR="008D1560" w:rsidRPr="00880253">
        <w:rPr>
          <w:rFonts w:ascii="Arial" w:hAnsi="Arial" w:cs="Arial"/>
          <w:szCs w:val="24"/>
        </w:rPr>
        <w:t xml:space="preserve"> plan and will ensure identified corrective actions are completed within the targeted timeframes.</w:t>
      </w:r>
    </w:p>
    <w:p w:rsidR="008D1560" w:rsidRPr="00880253" w:rsidRDefault="008D1560" w:rsidP="00880253">
      <w:pPr>
        <w:pStyle w:val="BodyText"/>
        <w:spacing w:before="0"/>
        <w:jc w:val="left"/>
        <w:rPr>
          <w:rFonts w:ascii="Arial" w:hAnsi="Arial" w:cs="Arial"/>
          <w:szCs w:val="24"/>
        </w:rPr>
      </w:pPr>
    </w:p>
    <w:p w:rsidR="008D1560" w:rsidRPr="00B0254B" w:rsidRDefault="000455CD" w:rsidP="00CA22D5">
      <w:pPr>
        <w:pStyle w:val="Heading2"/>
      </w:pPr>
      <w:r>
        <w:br w:type="page"/>
      </w:r>
      <w:bookmarkStart w:id="66" w:name="_Toc477859637"/>
      <w:r w:rsidR="00880253" w:rsidRPr="00B0254B">
        <w:t>GLOSSARY</w:t>
      </w:r>
      <w:bookmarkEnd w:id="66"/>
    </w:p>
    <w:p w:rsidR="00B0254B" w:rsidRPr="00964457" w:rsidRDefault="00B0254B" w:rsidP="00B0254B">
      <w:pPr>
        <w:pStyle w:val="BodyText"/>
        <w:spacing w:before="0"/>
        <w:jc w:val="left"/>
        <w:rPr>
          <w:rFonts w:ascii="Arial" w:hAnsi="Arial" w:cs="Arial"/>
          <w:szCs w:val="24"/>
        </w:rPr>
      </w:pPr>
    </w:p>
    <w:p w:rsidR="00897D01" w:rsidRDefault="008D1560" w:rsidP="00B0254B">
      <w:pPr>
        <w:pStyle w:val="BodyText"/>
        <w:spacing w:before="0"/>
        <w:jc w:val="left"/>
        <w:rPr>
          <w:rFonts w:ascii="Arial" w:hAnsi="Arial" w:cs="Arial"/>
          <w:szCs w:val="24"/>
        </w:rPr>
      </w:pPr>
      <w:r w:rsidRPr="00964457">
        <w:rPr>
          <w:rFonts w:ascii="Arial" w:hAnsi="Arial" w:cs="Arial"/>
          <w:b/>
          <w:szCs w:val="24"/>
        </w:rPr>
        <w:t>Activation</w:t>
      </w:r>
      <w:r w:rsidRPr="00964457">
        <w:rPr>
          <w:rFonts w:ascii="Arial" w:hAnsi="Arial" w:cs="Arial"/>
          <w:szCs w:val="24"/>
        </w:rPr>
        <w:t xml:space="preserve"> - When all or a portion of the plan has been put into motion</w:t>
      </w:r>
      <w:r w:rsidR="009F4CB2" w:rsidRPr="00964457">
        <w:rPr>
          <w:rFonts w:ascii="Arial" w:hAnsi="Arial" w:cs="Arial"/>
          <w:szCs w:val="24"/>
        </w:rPr>
        <w:t>.</w:t>
      </w:r>
    </w:p>
    <w:p w:rsidR="00897D01" w:rsidRPr="00897D01" w:rsidRDefault="00897D01" w:rsidP="00B0254B">
      <w:pPr>
        <w:pStyle w:val="BodyText"/>
        <w:spacing w:before="0"/>
        <w:jc w:val="left"/>
        <w:rPr>
          <w:rFonts w:ascii="Arial" w:hAnsi="Arial" w:cs="Arial"/>
          <w:szCs w:val="24"/>
        </w:rPr>
      </w:pPr>
    </w:p>
    <w:p w:rsidR="00B0254B" w:rsidRDefault="008D1560" w:rsidP="00B0254B">
      <w:pPr>
        <w:pStyle w:val="BodyText"/>
        <w:spacing w:before="0"/>
        <w:jc w:val="left"/>
        <w:rPr>
          <w:rFonts w:ascii="Arial" w:hAnsi="Arial" w:cs="Arial"/>
          <w:szCs w:val="24"/>
        </w:rPr>
      </w:pPr>
      <w:proofErr w:type="gramStart"/>
      <w:r w:rsidRPr="00964457">
        <w:rPr>
          <w:rFonts w:ascii="Arial" w:hAnsi="Arial" w:cs="Arial"/>
          <w:b/>
          <w:szCs w:val="24"/>
        </w:rPr>
        <w:t>After</w:t>
      </w:r>
      <w:r w:rsidR="00B75055" w:rsidRPr="00964457">
        <w:rPr>
          <w:rFonts w:ascii="Arial" w:hAnsi="Arial" w:cs="Arial"/>
          <w:b/>
          <w:szCs w:val="24"/>
        </w:rPr>
        <w:t>-</w:t>
      </w:r>
      <w:r w:rsidRPr="00964457">
        <w:rPr>
          <w:rFonts w:ascii="Arial" w:hAnsi="Arial" w:cs="Arial"/>
          <w:b/>
          <w:szCs w:val="24"/>
        </w:rPr>
        <w:t>Action Report (AAR)</w:t>
      </w:r>
      <w:r w:rsidRPr="00964457">
        <w:rPr>
          <w:rFonts w:ascii="Arial" w:hAnsi="Arial" w:cs="Arial"/>
          <w:szCs w:val="24"/>
        </w:rPr>
        <w:t xml:space="preserve"> </w:t>
      </w:r>
      <w:r w:rsidR="0011220F" w:rsidRPr="00964457">
        <w:rPr>
          <w:rFonts w:ascii="Arial" w:hAnsi="Arial" w:cs="Arial"/>
          <w:szCs w:val="24"/>
        </w:rPr>
        <w:t>-</w:t>
      </w:r>
      <w:r w:rsidRPr="00964457">
        <w:rPr>
          <w:rFonts w:ascii="Arial" w:hAnsi="Arial" w:cs="Arial"/>
          <w:szCs w:val="24"/>
        </w:rPr>
        <w:t xml:space="preserve"> </w:t>
      </w:r>
      <w:r w:rsidR="009F4CB2" w:rsidRPr="00964457">
        <w:rPr>
          <w:rFonts w:ascii="Arial" w:hAnsi="Arial" w:cs="Arial"/>
          <w:szCs w:val="24"/>
        </w:rPr>
        <w:t>A report that includes</w:t>
      </w:r>
      <w:r w:rsidRPr="00964457">
        <w:rPr>
          <w:rFonts w:ascii="Arial" w:hAnsi="Arial" w:cs="Arial"/>
          <w:szCs w:val="24"/>
        </w:rPr>
        <w:t xml:space="preserve"> observations of an exercise </w:t>
      </w:r>
      <w:r w:rsidR="009F4CB2" w:rsidRPr="00964457">
        <w:rPr>
          <w:rFonts w:ascii="Arial" w:hAnsi="Arial" w:cs="Arial"/>
          <w:szCs w:val="24"/>
        </w:rPr>
        <w:t xml:space="preserve">or real event </w:t>
      </w:r>
      <w:r w:rsidRPr="00964457">
        <w:rPr>
          <w:rFonts w:ascii="Arial" w:hAnsi="Arial" w:cs="Arial"/>
          <w:szCs w:val="24"/>
        </w:rPr>
        <w:t>and makes recommendations for improvements</w:t>
      </w:r>
      <w:r w:rsidR="009F4CB2" w:rsidRPr="00964457">
        <w:rPr>
          <w:rFonts w:ascii="Arial" w:hAnsi="Arial" w:cs="Arial"/>
          <w:szCs w:val="24"/>
        </w:rPr>
        <w:t>.</w:t>
      </w:r>
      <w:proofErr w:type="gramEnd"/>
      <w:r w:rsidR="00EF668A" w:rsidRPr="00EF668A">
        <w:rPr>
          <w:rFonts w:ascii="Arial" w:hAnsi="Arial" w:cs="Arial"/>
          <w:szCs w:val="24"/>
        </w:rPr>
        <w:t xml:space="preserve"> </w:t>
      </w:r>
      <w:r w:rsidR="00EF668A">
        <w:rPr>
          <w:rFonts w:ascii="Arial" w:hAnsi="Arial" w:cs="Arial"/>
          <w:szCs w:val="24"/>
        </w:rPr>
        <w:t>The purpose of the after-action report is to document the overall performance of the organization during the exercise or real event. It will contain a summary of the scenario or events, staff actions, strengths, opportunities for improvement, and best practices.</w:t>
      </w:r>
    </w:p>
    <w:p w:rsidR="00B42390" w:rsidRPr="00964457" w:rsidRDefault="00B42390"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Communications Redundancy</w:t>
      </w:r>
      <w:r w:rsidRPr="00964457">
        <w:rPr>
          <w:rFonts w:ascii="Arial" w:hAnsi="Arial" w:cs="Arial"/>
          <w:szCs w:val="24"/>
        </w:rPr>
        <w:t xml:space="preserve"> - A communications system wherein alternative modes of communication are </w:t>
      </w:r>
      <w:r w:rsidR="00EF668A">
        <w:rPr>
          <w:rFonts w:ascii="Arial" w:hAnsi="Arial" w:cs="Arial"/>
          <w:szCs w:val="24"/>
        </w:rPr>
        <w:t>identified</w:t>
      </w:r>
      <w:r w:rsidR="00EF668A" w:rsidRPr="00964457">
        <w:rPr>
          <w:rFonts w:ascii="Arial" w:hAnsi="Arial" w:cs="Arial"/>
          <w:szCs w:val="24"/>
        </w:rPr>
        <w:t xml:space="preserve"> </w:t>
      </w:r>
      <w:r w:rsidRPr="00964457">
        <w:rPr>
          <w:rFonts w:ascii="Arial" w:hAnsi="Arial" w:cs="Arial"/>
          <w:szCs w:val="24"/>
        </w:rPr>
        <w:t>in case a component fails</w:t>
      </w:r>
      <w:r w:rsidR="009F4CB2" w:rsidRPr="00964457">
        <w:rPr>
          <w:rFonts w:ascii="Arial" w:hAnsi="Arial" w:cs="Arial"/>
          <w:szCs w:val="24"/>
        </w:rPr>
        <w:t>.</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 xml:space="preserve">Continuity of Operations </w:t>
      </w:r>
      <w:r w:rsidR="006353C8" w:rsidRPr="00964457">
        <w:rPr>
          <w:rFonts w:ascii="Arial" w:hAnsi="Arial" w:cs="Arial"/>
          <w:b/>
          <w:szCs w:val="24"/>
        </w:rPr>
        <w:t xml:space="preserve">(COOP) </w:t>
      </w:r>
      <w:r w:rsidRPr="00964457">
        <w:rPr>
          <w:rFonts w:ascii="Arial" w:hAnsi="Arial" w:cs="Arial"/>
          <w:b/>
          <w:szCs w:val="24"/>
        </w:rPr>
        <w:t>(Business Continuity)</w:t>
      </w:r>
      <w:r w:rsidRPr="00964457">
        <w:rPr>
          <w:rFonts w:ascii="Arial" w:hAnsi="Arial" w:cs="Arial"/>
          <w:szCs w:val="24"/>
        </w:rPr>
        <w:t xml:space="preserve"> - Planning designed to facilitate the continuance of mission essential functions and the protection of vital information in the event that the organization is faced with a situation that could disrupt operations.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Corrective Action Plan (CAP)</w:t>
      </w:r>
      <w:r w:rsidRPr="00964457">
        <w:rPr>
          <w:rFonts w:ascii="Arial" w:hAnsi="Arial" w:cs="Arial"/>
          <w:szCs w:val="24"/>
        </w:rPr>
        <w:t xml:space="preserve"> - The concrete, actionable steps outlined in </w:t>
      </w:r>
      <w:r w:rsidR="00B75055" w:rsidRPr="00964457">
        <w:rPr>
          <w:rFonts w:ascii="Arial" w:hAnsi="Arial" w:cs="Arial"/>
          <w:szCs w:val="24"/>
        </w:rPr>
        <w:t xml:space="preserve">the </w:t>
      </w:r>
      <w:r w:rsidRPr="00964457">
        <w:rPr>
          <w:rFonts w:ascii="Arial" w:hAnsi="Arial" w:cs="Arial"/>
          <w:szCs w:val="24"/>
        </w:rPr>
        <w:t>Improvement Plan that are intended to resolve preparedness gaps and shortcomings experienced in exercises or real-world events.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Decontamination</w:t>
      </w:r>
      <w:r w:rsidRPr="00964457">
        <w:rPr>
          <w:rFonts w:ascii="Arial" w:hAnsi="Arial" w:cs="Arial"/>
          <w:szCs w:val="24"/>
        </w:rPr>
        <w:t xml:space="preserve"> - </w:t>
      </w:r>
      <w:r w:rsidR="006633BD" w:rsidRPr="00964457">
        <w:rPr>
          <w:rFonts w:ascii="Arial" w:hAnsi="Arial" w:cs="Arial"/>
          <w:szCs w:val="24"/>
        </w:rPr>
        <w:t xml:space="preserve">The process of making </w:t>
      </w:r>
      <w:r w:rsidRPr="00964457">
        <w:rPr>
          <w:rFonts w:ascii="Arial" w:hAnsi="Arial" w:cs="Arial"/>
          <w:szCs w:val="24"/>
        </w:rPr>
        <w:t>safe by eliminating poisonous or otherwise harmful substances</w:t>
      </w:r>
      <w:r w:rsidR="006633BD" w:rsidRPr="00964457">
        <w:rPr>
          <w:rFonts w:ascii="Arial" w:hAnsi="Arial" w:cs="Arial"/>
          <w:szCs w:val="24"/>
        </w:rPr>
        <w:t>,</w:t>
      </w:r>
      <w:r w:rsidRPr="00964457">
        <w:rPr>
          <w:rFonts w:ascii="Arial" w:hAnsi="Arial" w:cs="Arial"/>
          <w:szCs w:val="24"/>
        </w:rPr>
        <w:t xml:space="preserve"> such as noxious chemicals or radioactive material.</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Delegations of Authority</w:t>
      </w:r>
      <w:r w:rsidRPr="00964457">
        <w:rPr>
          <w:rFonts w:ascii="Arial" w:hAnsi="Arial" w:cs="Arial"/>
          <w:szCs w:val="24"/>
        </w:rPr>
        <w:t xml:space="preserve"> - </w:t>
      </w:r>
      <w:r w:rsidR="00B75055" w:rsidRPr="00964457">
        <w:rPr>
          <w:rFonts w:ascii="Arial" w:hAnsi="Arial" w:cs="Arial"/>
          <w:szCs w:val="24"/>
        </w:rPr>
        <w:t>Specifies</w:t>
      </w:r>
      <w:r w:rsidRPr="00964457">
        <w:rPr>
          <w:rFonts w:ascii="Arial" w:hAnsi="Arial" w:cs="Arial"/>
          <w:szCs w:val="24"/>
        </w:rPr>
        <w:t xml:space="preserve"> who is authorized to make decisions or act on behalf of facility leadership and personnel if they are away or unavailable during an emergency.</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Emergency Operations Center (EOC)</w:t>
      </w:r>
      <w:r w:rsidRPr="00964457">
        <w:rPr>
          <w:rFonts w:ascii="Arial" w:hAnsi="Arial" w:cs="Arial"/>
          <w:szCs w:val="24"/>
        </w:rPr>
        <w:t xml:space="preserve"> - </w:t>
      </w:r>
      <w:r w:rsidR="00B75055" w:rsidRPr="00964457">
        <w:rPr>
          <w:rFonts w:ascii="Arial" w:hAnsi="Arial" w:cs="Arial"/>
          <w:szCs w:val="24"/>
        </w:rPr>
        <w:t>A</w:t>
      </w:r>
      <w:r w:rsidRPr="00964457">
        <w:rPr>
          <w:rFonts w:ascii="Arial" w:hAnsi="Arial" w:cs="Arial"/>
          <w:szCs w:val="24"/>
        </w:rPr>
        <w:t xml:space="preserve"> specially equipped facility from which emergency leaders exercise direction and control and coordinate necessary resources in an emergency situation.</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Hazard Vulnerability Analysis (HVA)</w:t>
      </w:r>
      <w:r w:rsidRPr="00964457">
        <w:rPr>
          <w:rFonts w:ascii="Arial" w:hAnsi="Arial" w:cs="Arial"/>
          <w:szCs w:val="24"/>
        </w:rPr>
        <w:t xml:space="preserve"> - </w:t>
      </w:r>
      <w:r w:rsidR="009F4CB2" w:rsidRPr="00964457">
        <w:rPr>
          <w:rFonts w:ascii="Arial" w:hAnsi="Arial" w:cs="Arial"/>
          <w:szCs w:val="24"/>
        </w:rPr>
        <w:t xml:space="preserve">Identifies </w:t>
      </w:r>
      <w:r w:rsidRPr="00964457">
        <w:rPr>
          <w:rFonts w:ascii="Arial" w:hAnsi="Arial" w:cs="Arial"/>
          <w:szCs w:val="24"/>
        </w:rPr>
        <w:t>possible hazards, including their probability, severity, frequency, magnitud</w:t>
      </w:r>
      <w:r w:rsidR="00B0254B" w:rsidRPr="00964457">
        <w:rPr>
          <w:rFonts w:ascii="Arial" w:hAnsi="Arial" w:cs="Arial"/>
          <w:szCs w:val="24"/>
        </w:rPr>
        <w:t>e</w:t>
      </w:r>
      <w:r w:rsidR="00EF668A">
        <w:rPr>
          <w:rFonts w:ascii="Arial" w:hAnsi="Arial" w:cs="Arial"/>
          <w:szCs w:val="24"/>
        </w:rPr>
        <w:t>,</w:t>
      </w:r>
      <w:r w:rsidR="00B0254B" w:rsidRPr="00964457">
        <w:rPr>
          <w:rFonts w:ascii="Arial" w:hAnsi="Arial" w:cs="Arial"/>
          <w:szCs w:val="24"/>
        </w:rPr>
        <w:t xml:space="preserve"> and locations/areas affected.</w:t>
      </w:r>
      <w:r w:rsidRPr="00964457">
        <w:rPr>
          <w:rFonts w:ascii="Arial" w:hAnsi="Arial" w:cs="Arial"/>
          <w:szCs w:val="24"/>
        </w:rPr>
        <w:t xml:space="preserv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Health Alert Network (HAN)</w:t>
      </w:r>
      <w:r w:rsidRPr="00964457">
        <w:rPr>
          <w:rFonts w:ascii="Arial" w:hAnsi="Arial" w:cs="Arial"/>
          <w:szCs w:val="24"/>
        </w:rPr>
        <w:t xml:space="preserve"> - A nationwide program to establish the communications, information, distance-learning</w:t>
      </w:r>
      <w:r w:rsidR="00EF668A">
        <w:rPr>
          <w:rFonts w:ascii="Arial" w:hAnsi="Arial" w:cs="Arial"/>
          <w:szCs w:val="24"/>
        </w:rPr>
        <w:t>,</w:t>
      </w:r>
      <w:r w:rsidRPr="00964457">
        <w:rPr>
          <w:rFonts w:ascii="Arial" w:hAnsi="Arial" w:cs="Arial"/>
          <w:szCs w:val="24"/>
        </w:rPr>
        <w:t xml:space="preserve"> and organizational infrastructure </w:t>
      </w:r>
      <w:r w:rsidR="00573A53" w:rsidRPr="00964457">
        <w:rPr>
          <w:rFonts w:ascii="Arial" w:hAnsi="Arial" w:cs="Arial"/>
          <w:szCs w:val="24"/>
        </w:rPr>
        <w:t xml:space="preserve">used </w:t>
      </w:r>
      <w:r w:rsidRPr="00964457">
        <w:rPr>
          <w:rFonts w:ascii="Arial" w:hAnsi="Arial" w:cs="Arial"/>
          <w:szCs w:val="24"/>
        </w:rPr>
        <w:t>to defend against health threats, including the possibility of bioterrorism.</w:t>
      </w:r>
    </w:p>
    <w:p w:rsidR="00B0254B" w:rsidRPr="00964457" w:rsidRDefault="00B0254B" w:rsidP="00B0254B">
      <w:pPr>
        <w:pStyle w:val="BodyText"/>
        <w:spacing w:before="0"/>
        <w:jc w:val="left"/>
        <w:rPr>
          <w:rFonts w:ascii="Arial" w:hAnsi="Arial" w:cs="Arial"/>
          <w:szCs w:val="24"/>
        </w:rPr>
      </w:pPr>
    </w:p>
    <w:p w:rsidR="004F74E5" w:rsidRDefault="00CE575C" w:rsidP="00B0254B">
      <w:pPr>
        <w:pStyle w:val="BodyText"/>
        <w:spacing w:before="0"/>
        <w:jc w:val="left"/>
        <w:rPr>
          <w:rFonts w:ascii="Arial" w:hAnsi="Arial" w:cs="Arial"/>
          <w:b/>
          <w:szCs w:val="24"/>
        </w:rPr>
      </w:pPr>
      <w:r w:rsidRPr="00CE575C">
        <w:rPr>
          <w:rFonts w:ascii="Arial" w:hAnsi="Arial" w:cs="Arial"/>
          <w:b/>
          <w:szCs w:val="24"/>
        </w:rPr>
        <w:t xml:space="preserve">Health Insurance Portability and Accountability </w:t>
      </w:r>
      <w:r w:rsidR="003C4180">
        <w:rPr>
          <w:rFonts w:ascii="Arial" w:hAnsi="Arial" w:cs="Arial"/>
          <w:b/>
          <w:szCs w:val="24"/>
        </w:rPr>
        <w:t xml:space="preserve">Act of 1996 </w:t>
      </w:r>
      <w:r>
        <w:rPr>
          <w:rFonts w:ascii="Arial" w:hAnsi="Arial" w:cs="Arial"/>
          <w:b/>
          <w:szCs w:val="24"/>
        </w:rPr>
        <w:t>(</w:t>
      </w:r>
      <w:r w:rsidR="004F74E5">
        <w:rPr>
          <w:rFonts w:ascii="Arial" w:hAnsi="Arial" w:cs="Arial"/>
          <w:b/>
          <w:szCs w:val="24"/>
        </w:rPr>
        <w:t>HIPAA</w:t>
      </w:r>
      <w:r>
        <w:rPr>
          <w:rFonts w:ascii="Arial" w:hAnsi="Arial" w:cs="Arial"/>
          <w:b/>
          <w:szCs w:val="24"/>
        </w:rPr>
        <w:t>)</w:t>
      </w:r>
      <w:r w:rsidR="007F56E8">
        <w:rPr>
          <w:rFonts w:ascii="Arial" w:hAnsi="Arial" w:cs="Arial"/>
          <w:szCs w:val="24"/>
        </w:rPr>
        <w:t xml:space="preserve"> - </w:t>
      </w:r>
      <w:r w:rsidR="003C4180">
        <w:rPr>
          <w:rFonts w:ascii="Arial" w:hAnsi="Arial" w:cs="Arial"/>
          <w:szCs w:val="24"/>
        </w:rPr>
        <w:t>U</w:t>
      </w:r>
      <w:r w:rsidR="007F56E8">
        <w:rPr>
          <w:rFonts w:ascii="Arial" w:hAnsi="Arial" w:cs="Arial"/>
          <w:szCs w:val="24"/>
        </w:rPr>
        <w:t>.</w:t>
      </w:r>
      <w:r w:rsidR="003C4180">
        <w:rPr>
          <w:rFonts w:ascii="Arial" w:hAnsi="Arial" w:cs="Arial"/>
          <w:szCs w:val="24"/>
        </w:rPr>
        <w:t>S. government legislation that ensures a person’s right to buy health insurance</w:t>
      </w:r>
      <w:r>
        <w:rPr>
          <w:rFonts w:ascii="Arial" w:hAnsi="Arial" w:cs="Arial"/>
          <w:szCs w:val="24"/>
        </w:rPr>
        <w:t xml:space="preserve"> </w:t>
      </w:r>
      <w:r w:rsidR="003C4180">
        <w:rPr>
          <w:rFonts w:ascii="Arial" w:hAnsi="Arial" w:cs="Arial"/>
          <w:szCs w:val="24"/>
        </w:rPr>
        <w:t xml:space="preserve">after losing a job, establishes standards for electronic medical records, and protects the privacy of a patient’s health information. </w:t>
      </w:r>
    </w:p>
    <w:p w:rsidR="004F74E5" w:rsidRDefault="004F74E5" w:rsidP="00B0254B">
      <w:pPr>
        <w:pStyle w:val="BodyText"/>
        <w:spacing w:before="0"/>
        <w:jc w:val="left"/>
        <w:rPr>
          <w:rFonts w:ascii="Arial" w:hAnsi="Arial" w:cs="Arial"/>
          <w:b/>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Homeland Security Exercise and Evaluation Program (HSEEP)</w:t>
      </w:r>
      <w:r w:rsidRPr="00964457">
        <w:rPr>
          <w:rFonts w:ascii="Arial" w:hAnsi="Arial" w:cs="Arial"/>
          <w:szCs w:val="24"/>
        </w:rPr>
        <w:t xml:space="preserve"> </w:t>
      </w:r>
      <w:r w:rsidR="0011220F" w:rsidRPr="00964457">
        <w:rPr>
          <w:rFonts w:ascii="Arial" w:hAnsi="Arial" w:cs="Arial"/>
          <w:szCs w:val="24"/>
        </w:rPr>
        <w:t>-</w:t>
      </w:r>
      <w:r w:rsidRPr="00964457">
        <w:rPr>
          <w:rFonts w:ascii="Arial" w:hAnsi="Arial" w:cs="Arial"/>
          <w:szCs w:val="24"/>
        </w:rPr>
        <w:t xml:space="preserve"> </w:t>
      </w:r>
      <w:r w:rsidR="006353C8" w:rsidRPr="00964457">
        <w:rPr>
          <w:rFonts w:ascii="Arial" w:hAnsi="Arial" w:cs="Arial"/>
          <w:szCs w:val="24"/>
        </w:rPr>
        <w:t>Developed by t</w:t>
      </w:r>
      <w:r w:rsidRPr="00964457">
        <w:rPr>
          <w:rFonts w:ascii="Arial" w:hAnsi="Arial" w:cs="Arial"/>
          <w:szCs w:val="24"/>
        </w:rPr>
        <w:t>he Department of Homeland Security as a threat and performance-based exercise program that provides doctrine and policy for planning, conducting</w:t>
      </w:r>
      <w:r w:rsidR="00EF668A">
        <w:rPr>
          <w:rFonts w:ascii="Arial" w:hAnsi="Arial" w:cs="Arial"/>
          <w:szCs w:val="24"/>
        </w:rPr>
        <w:t>,</w:t>
      </w:r>
      <w:r w:rsidRPr="00964457">
        <w:rPr>
          <w:rFonts w:ascii="Arial" w:hAnsi="Arial" w:cs="Arial"/>
          <w:szCs w:val="24"/>
        </w:rPr>
        <w:t xml:space="preserve"> and evaluating exercises. </w:t>
      </w:r>
      <w:r w:rsidR="009F4CB2" w:rsidRPr="00964457">
        <w:rPr>
          <w:rFonts w:ascii="Arial" w:hAnsi="Arial" w:cs="Arial"/>
          <w:szCs w:val="24"/>
        </w:rPr>
        <w:t>HSEEP was d</w:t>
      </w:r>
      <w:r w:rsidRPr="00964457">
        <w:rPr>
          <w:rFonts w:ascii="Arial" w:hAnsi="Arial" w:cs="Arial"/>
          <w:szCs w:val="24"/>
        </w:rPr>
        <w:t>eveloped to enhance and assess terrorism prevention, response</w:t>
      </w:r>
      <w:r w:rsidR="00EF668A">
        <w:rPr>
          <w:rFonts w:ascii="Arial" w:hAnsi="Arial" w:cs="Arial"/>
          <w:szCs w:val="24"/>
        </w:rPr>
        <w:t>,</w:t>
      </w:r>
      <w:r w:rsidRPr="00964457">
        <w:rPr>
          <w:rFonts w:ascii="Arial" w:hAnsi="Arial" w:cs="Arial"/>
          <w:szCs w:val="24"/>
        </w:rPr>
        <w:t xml:space="preserve"> and recovery capabilities at the </w:t>
      </w:r>
      <w:r w:rsidR="00EF668A" w:rsidRPr="00964457">
        <w:rPr>
          <w:rFonts w:ascii="Arial" w:hAnsi="Arial" w:cs="Arial"/>
          <w:szCs w:val="24"/>
        </w:rPr>
        <w:t>local</w:t>
      </w:r>
      <w:r w:rsidR="00EF668A">
        <w:rPr>
          <w:rFonts w:ascii="Arial" w:hAnsi="Arial" w:cs="Arial"/>
          <w:szCs w:val="24"/>
        </w:rPr>
        <w:t>,</w:t>
      </w:r>
      <w:r w:rsidR="00EF668A" w:rsidRPr="00964457">
        <w:rPr>
          <w:rFonts w:ascii="Arial" w:hAnsi="Arial" w:cs="Arial"/>
          <w:szCs w:val="24"/>
        </w:rPr>
        <w:t xml:space="preserve"> state</w:t>
      </w:r>
      <w:r w:rsidR="00EF668A">
        <w:rPr>
          <w:rFonts w:ascii="Arial" w:hAnsi="Arial" w:cs="Arial"/>
          <w:szCs w:val="24"/>
        </w:rPr>
        <w:t>,</w:t>
      </w:r>
      <w:r w:rsidR="00EF668A" w:rsidRPr="00964457">
        <w:rPr>
          <w:rFonts w:ascii="Arial" w:hAnsi="Arial" w:cs="Arial"/>
          <w:szCs w:val="24"/>
        </w:rPr>
        <w:t xml:space="preserve"> </w:t>
      </w:r>
      <w:r w:rsidRPr="00964457">
        <w:rPr>
          <w:rFonts w:ascii="Arial" w:hAnsi="Arial" w:cs="Arial"/>
          <w:szCs w:val="24"/>
        </w:rPr>
        <w:t xml:space="preserve">and </w:t>
      </w:r>
      <w:r w:rsidR="00EF668A">
        <w:rPr>
          <w:rFonts w:ascii="Arial" w:hAnsi="Arial" w:cs="Arial"/>
          <w:szCs w:val="24"/>
        </w:rPr>
        <w:t>federal</w:t>
      </w:r>
      <w:r w:rsidR="00EF668A" w:rsidRPr="00964457">
        <w:rPr>
          <w:rFonts w:ascii="Arial" w:hAnsi="Arial" w:cs="Arial"/>
          <w:szCs w:val="24"/>
        </w:rPr>
        <w:t xml:space="preserve"> </w:t>
      </w:r>
      <w:r w:rsidRPr="00964457">
        <w:rPr>
          <w:rFonts w:ascii="Arial" w:hAnsi="Arial" w:cs="Arial"/>
          <w:szCs w:val="24"/>
        </w:rPr>
        <w:t>levels. HSEEP training courses are free and available online.</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Human-Caused Events</w:t>
      </w:r>
      <w:r w:rsidRPr="00964457">
        <w:rPr>
          <w:rFonts w:ascii="Arial" w:hAnsi="Arial" w:cs="Arial"/>
          <w:szCs w:val="24"/>
        </w:rPr>
        <w:t xml:space="preserve"> </w:t>
      </w:r>
      <w:r w:rsidR="0011220F" w:rsidRPr="00964457">
        <w:rPr>
          <w:rFonts w:ascii="Arial" w:hAnsi="Arial" w:cs="Arial"/>
          <w:szCs w:val="24"/>
        </w:rPr>
        <w:t>-</w:t>
      </w:r>
      <w:r w:rsidRPr="00964457">
        <w:rPr>
          <w:rFonts w:ascii="Arial" w:hAnsi="Arial" w:cs="Arial"/>
          <w:szCs w:val="24"/>
        </w:rPr>
        <w:t xml:space="preserve"> </w:t>
      </w:r>
      <w:r w:rsidR="0011220F" w:rsidRPr="00964457">
        <w:rPr>
          <w:rFonts w:ascii="Arial" w:hAnsi="Arial" w:cs="Arial"/>
          <w:szCs w:val="24"/>
        </w:rPr>
        <w:t>An event that is a result of human intent, negligence</w:t>
      </w:r>
      <w:r w:rsidR="00EF668A">
        <w:rPr>
          <w:rFonts w:ascii="Arial" w:hAnsi="Arial" w:cs="Arial"/>
          <w:szCs w:val="24"/>
        </w:rPr>
        <w:t>,</w:t>
      </w:r>
      <w:r w:rsidR="0011220F" w:rsidRPr="00964457">
        <w:rPr>
          <w:rFonts w:ascii="Arial" w:hAnsi="Arial" w:cs="Arial"/>
          <w:szCs w:val="24"/>
        </w:rPr>
        <w:t xml:space="preserve"> or error, or involving a failure of a man-made system. </w:t>
      </w:r>
      <w:r w:rsidR="006353C8" w:rsidRPr="00964457">
        <w:rPr>
          <w:rFonts w:ascii="Arial" w:hAnsi="Arial" w:cs="Arial"/>
          <w:szCs w:val="24"/>
        </w:rPr>
        <w:t>Includes</w:t>
      </w:r>
      <w:r w:rsidRPr="00964457">
        <w:rPr>
          <w:rFonts w:ascii="Arial" w:hAnsi="Arial" w:cs="Arial"/>
          <w:szCs w:val="24"/>
        </w:rPr>
        <w:t xml:space="preserve"> terrorism, criminal events, biological events, hazardous material and chemical spills, extended power outages</w:t>
      </w:r>
      <w:r w:rsidR="006353C8" w:rsidRPr="00964457">
        <w:rPr>
          <w:rFonts w:ascii="Arial" w:hAnsi="Arial" w:cs="Arial"/>
          <w:szCs w:val="24"/>
        </w:rPr>
        <w:t>,</w:t>
      </w:r>
      <w:r w:rsidRPr="00964457">
        <w:rPr>
          <w:rFonts w:ascii="Arial" w:hAnsi="Arial" w:cs="Arial"/>
          <w:szCs w:val="24"/>
        </w:rPr>
        <w:t xml:space="preserve"> fires</w:t>
      </w:r>
      <w:r w:rsidR="00EF668A">
        <w:rPr>
          <w:rFonts w:ascii="Arial" w:hAnsi="Arial" w:cs="Arial"/>
          <w:szCs w:val="24"/>
        </w:rPr>
        <w:t>,</w:t>
      </w:r>
      <w:r w:rsidR="006353C8" w:rsidRPr="00964457">
        <w:rPr>
          <w:rFonts w:ascii="Arial" w:hAnsi="Arial" w:cs="Arial"/>
          <w:szCs w:val="24"/>
        </w:rPr>
        <w:t xml:space="preserve"> or any event for which a human is responsible</w:t>
      </w:r>
      <w:r w:rsidRPr="00964457">
        <w:rPr>
          <w:rFonts w:ascii="Arial" w:hAnsi="Arial" w:cs="Arial"/>
          <w:szCs w:val="24"/>
        </w:rPr>
        <w:t>.</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Improvement Plan (IP)</w:t>
      </w:r>
      <w:r w:rsidRPr="00964457">
        <w:rPr>
          <w:rFonts w:ascii="Arial" w:hAnsi="Arial" w:cs="Arial"/>
          <w:szCs w:val="24"/>
        </w:rPr>
        <w:t xml:space="preserve"> - </w:t>
      </w:r>
      <w:r w:rsidR="00EF668A">
        <w:rPr>
          <w:rFonts w:ascii="Arial" w:hAnsi="Arial" w:cs="Arial"/>
          <w:szCs w:val="24"/>
        </w:rPr>
        <w:t>Is used to ensure issues and opportunities for improvement are adequately addressed to improve response capabilities to future events and will include a list of issues to be addressed, tasks that will be performed to address them, individuals responsible for completing the tasks, and a timeline for completion.</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Incident Command System (ICS)</w:t>
      </w:r>
      <w:r w:rsidRPr="00964457">
        <w:rPr>
          <w:rFonts w:ascii="Arial" w:hAnsi="Arial" w:cs="Arial"/>
          <w:szCs w:val="24"/>
        </w:rPr>
        <w:t xml:space="preserve"> - </w:t>
      </w:r>
      <w:r w:rsidR="006353C8" w:rsidRPr="00964457">
        <w:rPr>
          <w:rFonts w:ascii="Arial" w:hAnsi="Arial" w:cs="Arial"/>
          <w:szCs w:val="24"/>
        </w:rPr>
        <w:t>A</w:t>
      </w:r>
      <w:r w:rsidRPr="00964457">
        <w:rPr>
          <w:rFonts w:ascii="Arial" w:hAnsi="Arial" w:cs="Arial"/>
          <w:szCs w:val="24"/>
        </w:rPr>
        <w:t xml:space="preserve"> standardized, on-scene, all-hazards incident management approach that: </w:t>
      </w:r>
      <w:r w:rsidR="008A494B" w:rsidRPr="00964457">
        <w:rPr>
          <w:rFonts w:ascii="Arial" w:hAnsi="Arial" w:cs="Arial"/>
          <w:szCs w:val="24"/>
        </w:rPr>
        <w:t>a</w:t>
      </w:r>
      <w:r w:rsidRPr="00964457">
        <w:rPr>
          <w:rFonts w:ascii="Arial" w:hAnsi="Arial" w:cs="Arial"/>
          <w:szCs w:val="24"/>
        </w:rPr>
        <w:t>llows for the integration of facilities, equipment, personnel, procedures</w:t>
      </w:r>
      <w:r w:rsidR="00C527A4">
        <w:rPr>
          <w:rFonts w:ascii="Arial" w:hAnsi="Arial" w:cs="Arial"/>
          <w:szCs w:val="24"/>
        </w:rPr>
        <w:t>,</w:t>
      </w:r>
      <w:r w:rsidRPr="00964457">
        <w:rPr>
          <w:rFonts w:ascii="Arial" w:hAnsi="Arial" w:cs="Arial"/>
          <w:szCs w:val="24"/>
        </w:rPr>
        <w:t xml:space="preserve"> and communications operating within a </w:t>
      </w:r>
      <w:r w:rsidR="008A494B" w:rsidRPr="00964457">
        <w:rPr>
          <w:rFonts w:ascii="Arial" w:hAnsi="Arial" w:cs="Arial"/>
          <w:szCs w:val="24"/>
        </w:rPr>
        <w:t>common organizational structure; e</w:t>
      </w:r>
      <w:r w:rsidRPr="00964457">
        <w:rPr>
          <w:rFonts w:ascii="Arial" w:hAnsi="Arial" w:cs="Arial"/>
          <w:szCs w:val="24"/>
        </w:rPr>
        <w:t>nables a coordinated response among various jurisdictions and functional agencies, both public and private</w:t>
      </w:r>
      <w:r w:rsidR="008A494B" w:rsidRPr="00964457">
        <w:rPr>
          <w:rFonts w:ascii="Arial" w:hAnsi="Arial" w:cs="Arial"/>
          <w:szCs w:val="24"/>
        </w:rPr>
        <w:t xml:space="preserve">; </w:t>
      </w:r>
      <w:r w:rsidR="00C527A4">
        <w:rPr>
          <w:rFonts w:ascii="Arial" w:hAnsi="Arial" w:cs="Arial"/>
          <w:szCs w:val="24"/>
        </w:rPr>
        <w:t xml:space="preserve">and </w:t>
      </w:r>
      <w:r w:rsidR="008A494B" w:rsidRPr="00964457">
        <w:rPr>
          <w:rFonts w:ascii="Arial" w:hAnsi="Arial" w:cs="Arial"/>
          <w:szCs w:val="24"/>
        </w:rPr>
        <w:t>e</w:t>
      </w:r>
      <w:r w:rsidRPr="00964457">
        <w:rPr>
          <w:rFonts w:ascii="Arial" w:hAnsi="Arial" w:cs="Arial"/>
          <w:szCs w:val="24"/>
        </w:rPr>
        <w:t>stablishes common processes for planning and managing resources</w:t>
      </w:r>
      <w:r w:rsidR="00413C2B" w:rsidRPr="00964457">
        <w:rPr>
          <w:rFonts w:ascii="Arial" w:hAnsi="Arial" w:cs="Arial"/>
          <w:szCs w:val="24"/>
        </w:rPr>
        <w:t>.</w:t>
      </w:r>
      <w:r w:rsidRPr="00964457">
        <w:rPr>
          <w:rFonts w:ascii="Arial" w:hAnsi="Arial" w:cs="Arial"/>
          <w:szCs w:val="24"/>
        </w:rPr>
        <w:t xml:space="preserv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Isolation</w:t>
      </w:r>
      <w:r w:rsidRPr="00964457">
        <w:rPr>
          <w:rFonts w:ascii="Arial" w:hAnsi="Arial" w:cs="Arial"/>
          <w:szCs w:val="24"/>
        </w:rPr>
        <w:t xml:space="preserve"> - </w:t>
      </w:r>
      <w:r w:rsidR="009F4CB2" w:rsidRPr="00964457">
        <w:rPr>
          <w:rFonts w:ascii="Arial" w:hAnsi="Arial" w:cs="Arial"/>
          <w:szCs w:val="24"/>
        </w:rPr>
        <w:t>The</w:t>
      </w:r>
      <w:r w:rsidRPr="00964457">
        <w:rPr>
          <w:rFonts w:ascii="Arial" w:hAnsi="Arial" w:cs="Arial"/>
          <w:szCs w:val="24"/>
        </w:rPr>
        <w:t xml:space="preserve"> separation of an ill patient from others to prevent the spread of an infection or to protect the patient from irritating or infectious environmental factors.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Key Personnel</w:t>
      </w:r>
      <w:r w:rsidRPr="00964457">
        <w:rPr>
          <w:rFonts w:ascii="Arial" w:hAnsi="Arial" w:cs="Arial"/>
          <w:szCs w:val="24"/>
        </w:rPr>
        <w:t xml:space="preserve"> - Personnel designated by their department, organization</w:t>
      </w:r>
      <w:r w:rsidR="00130D07">
        <w:rPr>
          <w:rFonts w:ascii="Arial" w:hAnsi="Arial" w:cs="Arial"/>
          <w:szCs w:val="24"/>
        </w:rPr>
        <w:t>,</w:t>
      </w:r>
      <w:r w:rsidRPr="00964457">
        <w:rPr>
          <w:rFonts w:ascii="Arial" w:hAnsi="Arial" w:cs="Arial"/>
          <w:szCs w:val="24"/>
        </w:rPr>
        <w:t xml:space="preserve"> or agency as critical to the resumption of mission</w:t>
      </w:r>
      <w:r w:rsidR="00724D20" w:rsidRPr="00964457">
        <w:rPr>
          <w:rFonts w:ascii="Arial" w:hAnsi="Arial" w:cs="Arial"/>
          <w:szCs w:val="24"/>
        </w:rPr>
        <w:t>-</w:t>
      </w:r>
      <w:r w:rsidRPr="00964457">
        <w:rPr>
          <w:rFonts w:ascii="Arial" w:hAnsi="Arial" w:cs="Arial"/>
          <w:szCs w:val="24"/>
        </w:rPr>
        <w:t>essential functions and services.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Mission Essential Functions (Essential Functions)</w:t>
      </w:r>
      <w:r w:rsidRPr="00964457">
        <w:rPr>
          <w:rFonts w:ascii="Arial" w:hAnsi="Arial" w:cs="Arial"/>
          <w:szCs w:val="24"/>
        </w:rPr>
        <w:t xml:space="preserve"> - Activities, processes</w:t>
      </w:r>
      <w:r w:rsidR="00130D07">
        <w:rPr>
          <w:rFonts w:ascii="Arial" w:hAnsi="Arial" w:cs="Arial"/>
          <w:szCs w:val="24"/>
        </w:rPr>
        <w:t>,</w:t>
      </w:r>
      <w:r w:rsidRPr="00964457">
        <w:rPr>
          <w:rFonts w:ascii="Arial" w:hAnsi="Arial" w:cs="Arial"/>
          <w:szCs w:val="24"/>
        </w:rPr>
        <w:t xml:space="preserve"> or functions </w:t>
      </w:r>
      <w:r w:rsidR="00B650A6" w:rsidRPr="00964457">
        <w:rPr>
          <w:rFonts w:ascii="Arial" w:hAnsi="Arial" w:cs="Arial"/>
          <w:szCs w:val="24"/>
        </w:rPr>
        <w:t xml:space="preserve">that </w:t>
      </w:r>
      <w:r w:rsidRPr="00964457">
        <w:rPr>
          <w:rFonts w:ascii="Arial" w:hAnsi="Arial" w:cs="Arial"/>
          <w:szCs w:val="24"/>
        </w:rPr>
        <w:t>could not be interrupted or unavailable for several days without significantly jeopardizing the operation of the department, organization</w:t>
      </w:r>
      <w:r w:rsidR="00130D07">
        <w:rPr>
          <w:rFonts w:ascii="Arial" w:hAnsi="Arial" w:cs="Arial"/>
          <w:szCs w:val="24"/>
        </w:rPr>
        <w:t>,</w:t>
      </w:r>
      <w:r w:rsidRPr="00964457">
        <w:rPr>
          <w:rFonts w:ascii="Arial" w:hAnsi="Arial" w:cs="Arial"/>
          <w:szCs w:val="24"/>
        </w:rPr>
        <w:t xml:space="preserve"> or agency.</w:t>
      </w:r>
    </w:p>
    <w:p w:rsidR="00B0254B" w:rsidRPr="00964457" w:rsidRDefault="00B0254B" w:rsidP="00B0254B">
      <w:pPr>
        <w:pStyle w:val="BodyText"/>
        <w:spacing w:before="0"/>
        <w:jc w:val="left"/>
        <w:rPr>
          <w:rFonts w:ascii="Arial" w:hAnsi="Arial" w:cs="Arial"/>
          <w:szCs w:val="24"/>
        </w:rPr>
      </w:pPr>
    </w:p>
    <w:p w:rsidR="00EA603F" w:rsidRPr="00964457" w:rsidRDefault="00EA603F" w:rsidP="00B0254B">
      <w:pPr>
        <w:pStyle w:val="BodyText"/>
        <w:spacing w:before="0"/>
        <w:jc w:val="left"/>
        <w:rPr>
          <w:rFonts w:ascii="Arial" w:hAnsi="Arial" w:cs="Arial"/>
          <w:szCs w:val="24"/>
        </w:rPr>
      </w:pPr>
      <w:proofErr w:type="gramStart"/>
      <w:r w:rsidRPr="00964457">
        <w:rPr>
          <w:rFonts w:ascii="Arial" w:hAnsi="Arial" w:cs="Arial"/>
          <w:b/>
          <w:szCs w:val="24"/>
        </w:rPr>
        <w:t>Mississippi Responder Management System (MRMS)</w:t>
      </w:r>
      <w:r w:rsidRPr="00964457">
        <w:rPr>
          <w:rFonts w:ascii="Arial" w:hAnsi="Arial" w:cs="Arial"/>
          <w:szCs w:val="24"/>
        </w:rPr>
        <w:t xml:space="preserve"> - </w:t>
      </w:r>
      <w:r w:rsidR="00027A24">
        <w:rPr>
          <w:rFonts w:ascii="Arial" w:hAnsi="Arial" w:cs="Arial"/>
          <w:szCs w:val="24"/>
        </w:rPr>
        <w:t>T</w:t>
      </w:r>
      <w:r w:rsidR="00130D07">
        <w:rPr>
          <w:rFonts w:ascii="Arial" w:hAnsi="Arial" w:cs="Arial"/>
          <w:szCs w:val="24"/>
        </w:rPr>
        <w:t>he Mississippi State Department of Health’s online registration system for medical, health, and non-medical responders for the state.</w:t>
      </w:r>
      <w:proofErr w:type="gramEnd"/>
      <w:r w:rsidR="00130D07">
        <w:rPr>
          <w:rFonts w:ascii="Arial" w:hAnsi="Arial" w:cs="Arial"/>
          <w:szCs w:val="24"/>
        </w:rPr>
        <w:t xml:space="preserve"> It is a secure database of pre-credentialed healthcare professionals and pre-registered non-medical volunteers who are trained to provide a coordinated response to emergencies in support of established public health and emergency response systems. </w:t>
      </w:r>
      <w:r w:rsidRPr="00964457">
        <w:rPr>
          <w:rFonts w:ascii="Arial" w:hAnsi="Arial" w:cs="Arial"/>
          <w:szCs w:val="24"/>
        </w:rPr>
        <w:t xml:space="preserv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Mitigation</w:t>
      </w:r>
      <w:r w:rsidRPr="00964457">
        <w:rPr>
          <w:rFonts w:ascii="Arial" w:hAnsi="Arial" w:cs="Arial"/>
          <w:szCs w:val="24"/>
        </w:rPr>
        <w:t xml:space="preserve"> - </w:t>
      </w:r>
      <w:r w:rsidR="00356A30" w:rsidRPr="00964457">
        <w:rPr>
          <w:rFonts w:ascii="Arial" w:hAnsi="Arial" w:cs="Arial"/>
          <w:szCs w:val="24"/>
        </w:rPr>
        <w:t xml:space="preserve">The stage of </w:t>
      </w:r>
      <w:r w:rsidR="00AF4585">
        <w:rPr>
          <w:rFonts w:ascii="Arial" w:hAnsi="Arial" w:cs="Arial"/>
          <w:szCs w:val="24"/>
        </w:rPr>
        <w:t>incident</w:t>
      </w:r>
      <w:r w:rsidR="00AF4585" w:rsidRPr="00964457">
        <w:rPr>
          <w:rFonts w:ascii="Arial" w:hAnsi="Arial" w:cs="Arial"/>
          <w:szCs w:val="24"/>
        </w:rPr>
        <w:t xml:space="preserve"> </w:t>
      </w:r>
      <w:r w:rsidR="00356A30" w:rsidRPr="00964457">
        <w:rPr>
          <w:rFonts w:ascii="Arial" w:hAnsi="Arial" w:cs="Arial"/>
          <w:szCs w:val="24"/>
        </w:rPr>
        <w:t>management where a</w:t>
      </w:r>
      <w:r w:rsidR="00B650A6" w:rsidRPr="00964457">
        <w:rPr>
          <w:rFonts w:ascii="Arial" w:hAnsi="Arial" w:cs="Arial"/>
          <w:szCs w:val="24"/>
        </w:rPr>
        <w:t>ctivities</w:t>
      </w:r>
      <w:r w:rsidRPr="00964457">
        <w:rPr>
          <w:rFonts w:ascii="Arial" w:hAnsi="Arial" w:cs="Arial"/>
          <w:szCs w:val="24"/>
        </w:rPr>
        <w:t xml:space="preserve"> </w:t>
      </w:r>
      <w:r w:rsidR="00356A30" w:rsidRPr="00964457">
        <w:rPr>
          <w:rFonts w:ascii="Arial" w:hAnsi="Arial" w:cs="Arial"/>
          <w:szCs w:val="24"/>
        </w:rPr>
        <w:t xml:space="preserve">are conducted </w:t>
      </w:r>
      <w:r w:rsidRPr="00964457">
        <w:rPr>
          <w:rFonts w:ascii="Arial" w:hAnsi="Arial" w:cs="Arial"/>
          <w:szCs w:val="24"/>
        </w:rPr>
        <w:t>that eliminate or reduce the possibility of a disaster occurring. For healthcare operations</w:t>
      </w:r>
      <w:r w:rsidR="00356A30" w:rsidRPr="00964457">
        <w:rPr>
          <w:rFonts w:ascii="Arial" w:hAnsi="Arial" w:cs="Arial"/>
          <w:szCs w:val="24"/>
        </w:rPr>
        <w:t>,</w:t>
      </w:r>
      <w:r w:rsidRPr="00964457">
        <w:rPr>
          <w:rFonts w:ascii="Arial" w:hAnsi="Arial" w:cs="Arial"/>
          <w:szCs w:val="24"/>
        </w:rPr>
        <w:t xml:space="preserve"> this might include the installation of generators for backup power, the installation of hurricane shutters</w:t>
      </w:r>
      <w:r w:rsidR="00130D07">
        <w:rPr>
          <w:rFonts w:ascii="Arial" w:hAnsi="Arial" w:cs="Arial"/>
          <w:szCs w:val="24"/>
        </w:rPr>
        <w:t>,</w:t>
      </w:r>
      <w:r w:rsidR="00356A30" w:rsidRPr="00964457">
        <w:rPr>
          <w:rFonts w:ascii="Arial" w:hAnsi="Arial" w:cs="Arial"/>
          <w:szCs w:val="24"/>
        </w:rPr>
        <w:t xml:space="preserve"> or</w:t>
      </w:r>
      <w:r w:rsidRPr="00964457">
        <w:rPr>
          <w:rFonts w:ascii="Arial" w:hAnsi="Arial" w:cs="Arial"/>
          <w:szCs w:val="24"/>
        </w:rPr>
        <w:t xml:space="preserve"> the raising of electrical panels to protect from possible flood damage. </w:t>
      </w: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Mutual Aid Agreements (</w:t>
      </w:r>
      <w:r w:rsidR="008A494B" w:rsidRPr="00964457">
        <w:rPr>
          <w:rFonts w:ascii="Arial" w:hAnsi="Arial" w:cs="Arial"/>
          <w:b/>
          <w:szCs w:val="24"/>
        </w:rPr>
        <w:t xml:space="preserve">aka </w:t>
      </w:r>
      <w:r w:rsidRPr="00964457">
        <w:rPr>
          <w:rFonts w:ascii="Arial" w:hAnsi="Arial" w:cs="Arial"/>
          <w:b/>
          <w:szCs w:val="24"/>
        </w:rPr>
        <w:t>M</w:t>
      </w:r>
      <w:r w:rsidR="007F56E8">
        <w:rPr>
          <w:rFonts w:ascii="Arial" w:hAnsi="Arial" w:cs="Arial"/>
          <w:b/>
          <w:szCs w:val="24"/>
        </w:rPr>
        <w:t>A</w:t>
      </w:r>
      <w:r w:rsidRPr="00964457">
        <w:rPr>
          <w:rFonts w:ascii="Arial" w:hAnsi="Arial" w:cs="Arial"/>
          <w:b/>
          <w:szCs w:val="24"/>
        </w:rPr>
        <w:t>A)</w:t>
      </w:r>
      <w:r w:rsidRPr="00964457">
        <w:rPr>
          <w:rFonts w:ascii="Arial" w:hAnsi="Arial" w:cs="Arial"/>
          <w:szCs w:val="24"/>
        </w:rPr>
        <w:t xml:space="preserve"> - Arrangements made between governments or organizations, either public or private, for reciprocal aid and assistance during emergency situations where the resources of a single jurisdiction or organization are insufficient or inappropriate for the tasks that must be performed to control the situation. </w:t>
      </w:r>
      <w:r w:rsidR="000601F2" w:rsidRPr="00964457">
        <w:rPr>
          <w:rFonts w:ascii="Arial" w:hAnsi="Arial" w:cs="Arial"/>
          <w:szCs w:val="24"/>
        </w:rPr>
        <w:t>These are a</w:t>
      </w:r>
      <w:r w:rsidR="00B650A6" w:rsidRPr="00964457">
        <w:rPr>
          <w:rFonts w:ascii="Arial" w:hAnsi="Arial" w:cs="Arial"/>
          <w:szCs w:val="24"/>
        </w:rPr>
        <w:t>lso</w:t>
      </w:r>
      <w:r w:rsidRPr="00964457">
        <w:rPr>
          <w:rFonts w:ascii="Arial" w:hAnsi="Arial" w:cs="Arial"/>
          <w:szCs w:val="24"/>
        </w:rPr>
        <w:t xml:space="preserve"> referred to as inter-local agreements</w:t>
      </w:r>
      <w:r w:rsidR="008A494B" w:rsidRPr="00964457">
        <w:rPr>
          <w:rFonts w:ascii="Arial" w:hAnsi="Arial" w:cs="Arial"/>
          <w:szCs w:val="24"/>
        </w:rPr>
        <w:t xml:space="preserve"> or </w:t>
      </w:r>
      <w:r w:rsidR="00130D07">
        <w:rPr>
          <w:rFonts w:ascii="Arial" w:hAnsi="Arial" w:cs="Arial"/>
          <w:szCs w:val="24"/>
        </w:rPr>
        <w:t>m</w:t>
      </w:r>
      <w:r w:rsidR="008A494B" w:rsidRPr="00964457">
        <w:rPr>
          <w:rFonts w:ascii="Arial" w:hAnsi="Arial" w:cs="Arial"/>
          <w:szCs w:val="24"/>
        </w:rPr>
        <w:t xml:space="preserve">emorandums of </w:t>
      </w:r>
      <w:r w:rsidR="00130D07">
        <w:rPr>
          <w:rFonts w:ascii="Arial" w:hAnsi="Arial" w:cs="Arial"/>
          <w:szCs w:val="24"/>
        </w:rPr>
        <w:t>u</w:t>
      </w:r>
      <w:r w:rsidR="007F56E8">
        <w:rPr>
          <w:rFonts w:ascii="Arial" w:hAnsi="Arial" w:cs="Arial"/>
          <w:szCs w:val="24"/>
        </w:rPr>
        <w:t>nderstanding</w:t>
      </w:r>
      <w:r w:rsidRPr="00964457">
        <w:rPr>
          <w:rFonts w:ascii="Arial" w:hAnsi="Arial" w:cs="Arial"/>
          <w:szCs w:val="24"/>
        </w:rPr>
        <w:t xml:space="preserve">. </w:t>
      </w:r>
    </w:p>
    <w:p w:rsidR="00B0254B" w:rsidRPr="00964457" w:rsidRDefault="00B0254B" w:rsidP="00B0254B">
      <w:pPr>
        <w:pStyle w:val="BodyText"/>
        <w:spacing w:before="0"/>
        <w:jc w:val="left"/>
        <w:rPr>
          <w:rFonts w:ascii="Arial" w:hAnsi="Arial" w:cs="Arial"/>
          <w:szCs w:val="24"/>
          <w:u w:val="single"/>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National Incident Management System (NIMS)</w:t>
      </w:r>
      <w:r w:rsidRPr="00964457">
        <w:rPr>
          <w:rFonts w:ascii="Arial" w:hAnsi="Arial" w:cs="Arial"/>
          <w:szCs w:val="24"/>
        </w:rPr>
        <w:t xml:space="preserve"> - A systematic, proactive approach to guide departments and agencies at all levels of government, nongovernmental organizations</w:t>
      </w:r>
      <w:r w:rsidR="00C527A4">
        <w:rPr>
          <w:rFonts w:ascii="Arial" w:hAnsi="Arial" w:cs="Arial"/>
          <w:szCs w:val="24"/>
        </w:rPr>
        <w:t>,</w:t>
      </w:r>
      <w:r w:rsidRPr="00964457">
        <w:rPr>
          <w:rFonts w:ascii="Arial" w:hAnsi="Arial" w:cs="Arial"/>
          <w:szCs w:val="24"/>
        </w:rPr>
        <w:t xml:space="preserve"> and the private sector to work seamlessly to prevent, protect against, respond to, recover from</w:t>
      </w:r>
      <w:r w:rsidR="00C527A4">
        <w:rPr>
          <w:rFonts w:ascii="Arial" w:hAnsi="Arial" w:cs="Arial"/>
          <w:szCs w:val="24"/>
        </w:rPr>
        <w:t>,</w:t>
      </w:r>
      <w:r w:rsidRPr="00964457">
        <w:rPr>
          <w:rFonts w:ascii="Arial" w:hAnsi="Arial" w:cs="Arial"/>
          <w:szCs w:val="24"/>
        </w:rPr>
        <w:t xml:space="preserve"> and mitigate the effects of incidents, regardless of cause, size, location</w:t>
      </w:r>
      <w:r w:rsidR="00130D07">
        <w:rPr>
          <w:rFonts w:ascii="Arial" w:hAnsi="Arial" w:cs="Arial"/>
          <w:szCs w:val="24"/>
        </w:rPr>
        <w:t>,</w:t>
      </w:r>
      <w:r w:rsidRPr="00964457">
        <w:rPr>
          <w:rFonts w:ascii="Arial" w:hAnsi="Arial" w:cs="Arial"/>
          <w:szCs w:val="24"/>
        </w:rPr>
        <w:t xml:space="preserve"> or complexity, in order to reduce the loss of life</w:t>
      </w:r>
      <w:r w:rsidR="00130D07">
        <w:rPr>
          <w:rFonts w:ascii="Arial" w:hAnsi="Arial" w:cs="Arial"/>
          <w:szCs w:val="24"/>
        </w:rPr>
        <w:t>,</w:t>
      </w:r>
      <w:r w:rsidRPr="00964457">
        <w:rPr>
          <w:rFonts w:ascii="Arial" w:hAnsi="Arial" w:cs="Arial"/>
          <w:szCs w:val="24"/>
        </w:rPr>
        <w:t xml:space="preserve"> property</w:t>
      </w:r>
      <w:r w:rsidR="00130D07">
        <w:rPr>
          <w:rFonts w:ascii="Arial" w:hAnsi="Arial" w:cs="Arial"/>
          <w:szCs w:val="24"/>
        </w:rPr>
        <w:t>,</w:t>
      </w:r>
      <w:r w:rsidRPr="00964457">
        <w:rPr>
          <w:rFonts w:ascii="Arial" w:hAnsi="Arial" w:cs="Arial"/>
          <w:szCs w:val="24"/>
        </w:rPr>
        <w:t xml:space="preserve"> and harm to the environment.</w:t>
      </w:r>
    </w:p>
    <w:p w:rsidR="00B0254B" w:rsidRPr="00964457" w:rsidRDefault="00B0254B" w:rsidP="00B0254B">
      <w:pPr>
        <w:pStyle w:val="BodyText"/>
        <w:spacing w:before="0"/>
        <w:jc w:val="left"/>
        <w:rPr>
          <w:rFonts w:ascii="Arial" w:hAnsi="Arial" w:cs="Arial"/>
          <w:szCs w:val="24"/>
        </w:rPr>
      </w:pPr>
    </w:p>
    <w:p w:rsidR="008D1560" w:rsidRDefault="008D1560" w:rsidP="00B0254B">
      <w:pPr>
        <w:pStyle w:val="BodyText"/>
        <w:spacing w:before="0"/>
        <w:jc w:val="left"/>
        <w:rPr>
          <w:rFonts w:ascii="Arial" w:hAnsi="Arial" w:cs="Arial"/>
          <w:szCs w:val="24"/>
        </w:rPr>
      </w:pPr>
      <w:r w:rsidRPr="00964457">
        <w:rPr>
          <w:rFonts w:ascii="Arial" w:hAnsi="Arial" w:cs="Arial"/>
          <w:b/>
          <w:szCs w:val="24"/>
        </w:rPr>
        <w:t>Natural Disasters</w:t>
      </w:r>
      <w:r w:rsidRPr="00964457">
        <w:rPr>
          <w:rFonts w:ascii="Arial" w:hAnsi="Arial" w:cs="Arial"/>
          <w:szCs w:val="24"/>
        </w:rPr>
        <w:t xml:space="preserve"> </w:t>
      </w:r>
      <w:r w:rsidR="008A494B" w:rsidRPr="00964457">
        <w:rPr>
          <w:rFonts w:ascii="Arial" w:hAnsi="Arial" w:cs="Arial"/>
          <w:szCs w:val="24"/>
        </w:rPr>
        <w:t>-</w:t>
      </w:r>
      <w:r w:rsidRPr="00964457">
        <w:rPr>
          <w:rFonts w:ascii="Arial" w:hAnsi="Arial" w:cs="Arial"/>
          <w:szCs w:val="24"/>
        </w:rPr>
        <w:t xml:space="preserve"> </w:t>
      </w:r>
      <w:r w:rsidR="008A494B" w:rsidRPr="00964457">
        <w:rPr>
          <w:rFonts w:ascii="Arial" w:hAnsi="Arial" w:cs="Arial"/>
          <w:szCs w:val="24"/>
        </w:rPr>
        <w:t>The effect of a natural hazard that affects the environment and leads to financial, environmental</w:t>
      </w:r>
      <w:r w:rsidR="00F53EB9">
        <w:rPr>
          <w:rFonts w:ascii="Arial" w:hAnsi="Arial" w:cs="Arial"/>
          <w:szCs w:val="24"/>
        </w:rPr>
        <w:t>,</w:t>
      </w:r>
      <w:r w:rsidR="008A494B" w:rsidRPr="00964457">
        <w:rPr>
          <w:rFonts w:ascii="Arial" w:hAnsi="Arial" w:cs="Arial"/>
          <w:szCs w:val="24"/>
        </w:rPr>
        <w:t xml:space="preserve"> and/or human losses.</w:t>
      </w:r>
      <w:r w:rsidR="008A494B" w:rsidRPr="00964457">
        <w:rPr>
          <w:rFonts w:ascii="Arial" w:hAnsi="Arial" w:cs="Arial"/>
          <w:b/>
          <w:szCs w:val="24"/>
        </w:rPr>
        <w:t xml:space="preserve"> </w:t>
      </w:r>
      <w:r w:rsidR="006B6BB6" w:rsidRPr="00CD0CCD">
        <w:rPr>
          <w:rFonts w:ascii="Arial" w:hAnsi="Arial" w:cs="Arial"/>
          <w:szCs w:val="24"/>
        </w:rPr>
        <w:t>These</w:t>
      </w:r>
      <w:r w:rsidR="006B6BB6">
        <w:rPr>
          <w:rFonts w:ascii="Arial" w:hAnsi="Arial" w:cs="Arial"/>
          <w:b/>
          <w:szCs w:val="24"/>
        </w:rPr>
        <w:t xml:space="preserve"> </w:t>
      </w:r>
      <w:r w:rsidR="00CD0CCD">
        <w:rPr>
          <w:rFonts w:ascii="Arial" w:hAnsi="Arial" w:cs="Arial"/>
          <w:szCs w:val="24"/>
        </w:rPr>
        <w:t>i</w:t>
      </w:r>
      <w:r w:rsidR="00B650A6" w:rsidRPr="00964457">
        <w:rPr>
          <w:rFonts w:ascii="Arial" w:hAnsi="Arial" w:cs="Arial"/>
          <w:szCs w:val="24"/>
        </w:rPr>
        <w:t>nclude</w:t>
      </w:r>
      <w:r w:rsidRPr="00964457">
        <w:rPr>
          <w:rFonts w:ascii="Arial" w:hAnsi="Arial" w:cs="Arial"/>
          <w:szCs w:val="24"/>
        </w:rPr>
        <w:t xml:space="preserve"> severe weather events such as hurricanes, tropical storms, thunderstorms, snow and ice storms, mudslides, </w:t>
      </w:r>
      <w:r w:rsidR="00B650A6" w:rsidRPr="00964457">
        <w:rPr>
          <w:rFonts w:ascii="Arial" w:hAnsi="Arial" w:cs="Arial"/>
          <w:szCs w:val="24"/>
        </w:rPr>
        <w:t>floods</w:t>
      </w:r>
      <w:r w:rsidR="00130D07">
        <w:rPr>
          <w:rFonts w:ascii="Arial" w:hAnsi="Arial" w:cs="Arial"/>
          <w:szCs w:val="24"/>
        </w:rPr>
        <w:t>,</w:t>
      </w:r>
      <w:r w:rsidR="00B650A6" w:rsidRPr="00964457">
        <w:rPr>
          <w:rFonts w:ascii="Arial" w:hAnsi="Arial" w:cs="Arial"/>
          <w:szCs w:val="24"/>
        </w:rPr>
        <w:t xml:space="preserve"> </w:t>
      </w:r>
      <w:r w:rsidRPr="00964457">
        <w:rPr>
          <w:rFonts w:ascii="Arial" w:hAnsi="Arial" w:cs="Arial"/>
          <w:szCs w:val="24"/>
        </w:rPr>
        <w:t>and wildfire events</w:t>
      </w:r>
      <w:r w:rsidR="00B0254B" w:rsidRPr="00964457">
        <w:rPr>
          <w:rFonts w:ascii="Arial" w:hAnsi="Arial" w:cs="Arial"/>
          <w:szCs w:val="24"/>
        </w:rPr>
        <w:t>.</w:t>
      </w:r>
    </w:p>
    <w:p w:rsidR="006B6BB6" w:rsidRPr="00964457" w:rsidRDefault="006B6BB6"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Orders of Succession</w:t>
      </w:r>
      <w:r w:rsidRPr="00964457">
        <w:rPr>
          <w:rFonts w:ascii="Arial" w:hAnsi="Arial" w:cs="Arial"/>
          <w:szCs w:val="24"/>
        </w:rPr>
        <w:t xml:space="preserve"> -</w:t>
      </w:r>
      <w:r w:rsidRPr="00964457">
        <w:rPr>
          <w:rFonts w:ascii="Arial" w:hAnsi="Arial" w:cs="Arial"/>
          <w:b/>
          <w:szCs w:val="24"/>
        </w:rPr>
        <w:t xml:space="preserve"> </w:t>
      </w:r>
      <w:r w:rsidR="00356A30" w:rsidRPr="00964457">
        <w:rPr>
          <w:rFonts w:ascii="Arial" w:hAnsi="Arial" w:cs="Arial"/>
          <w:szCs w:val="24"/>
        </w:rPr>
        <w:t>Ensures</w:t>
      </w:r>
      <w:r w:rsidRPr="00964457">
        <w:rPr>
          <w:rFonts w:ascii="Arial" w:hAnsi="Arial" w:cs="Arial"/>
          <w:szCs w:val="24"/>
        </w:rPr>
        <w:t xml:space="preserve"> leadership is maintained throughout the facility during an event when key personnel are unavailable.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Personal Protective Equipment (PPE)</w:t>
      </w:r>
      <w:r w:rsidRPr="00964457">
        <w:rPr>
          <w:rFonts w:ascii="Arial" w:hAnsi="Arial" w:cs="Arial"/>
          <w:szCs w:val="24"/>
        </w:rPr>
        <w:t xml:space="preserve"> - Specialized clothing or equipment worn by an employee for protection against infectious materials.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Preparedness</w:t>
      </w:r>
      <w:r w:rsidRPr="00964457">
        <w:rPr>
          <w:rFonts w:ascii="Arial" w:hAnsi="Arial" w:cs="Arial"/>
          <w:szCs w:val="24"/>
        </w:rPr>
        <w:t xml:space="preserve"> -</w:t>
      </w:r>
      <w:r w:rsidRPr="00964457">
        <w:rPr>
          <w:rFonts w:ascii="Arial" w:hAnsi="Arial" w:cs="Arial"/>
          <w:b/>
          <w:szCs w:val="24"/>
        </w:rPr>
        <w:t xml:space="preserve"> </w:t>
      </w:r>
      <w:r w:rsidR="00356A30" w:rsidRPr="00964457">
        <w:rPr>
          <w:rFonts w:ascii="Arial" w:hAnsi="Arial" w:cs="Arial"/>
          <w:szCs w:val="24"/>
        </w:rPr>
        <w:t xml:space="preserve">The stage of </w:t>
      </w:r>
      <w:r w:rsidR="00130D07">
        <w:rPr>
          <w:rFonts w:ascii="Arial" w:hAnsi="Arial" w:cs="Arial"/>
          <w:szCs w:val="24"/>
        </w:rPr>
        <w:t>incident</w:t>
      </w:r>
      <w:r w:rsidR="00130D07" w:rsidRPr="00964457">
        <w:rPr>
          <w:rFonts w:ascii="Arial" w:hAnsi="Arial" w:cs="Arial"/>
          <w:szCs w:val="24"/>
        </w:rPr>
        <w:t xml:space="preserve"> </w:t>
      </w:r>
      <w:r w:rsidR="00356A30" w:rsidRPr="00964457">
        <w:rPr>
          <w:rFonts w:ascii="Arial" w:hAnsi="Arial" w:cs="Arial"/>
          <w:szCs w:val="24"/>
        </w:rPr>
        <w:t xml:space="preserve">management where </w:t>
      </w:r>
      <w:r w:rsidRPr="00964457">
        <w:rPr>
          <w:rFonts w:ascii="Arial" w:hAnsi="Arial" w:cs="Arial"/>
          <w:szCs w:val="24"/>
        </w:rPr>
        <w:t xml:space="preserve">activities </w:t>
      </w:r>
      <w:r w:rsidR="00356A30" w:rsidRPr="00964457">
        <w:rPr>
          <w:rFonts w:ascii="Arial" w:hAnsi="Arial" w:cs="Arial"/>
          <w:szCs w:val="24"/>
        </w:rPr>
        <w:t xml:space="preserve">are conducted to </w:t>
      </w:r>
      <w:r w:rsidRPr="00964457">
        <w:rPr>
          <w:rFonts w:ascii="Arial" w:hAnsi="Arial" w:cs="Arial"/>
          <w:szCs w:val="24"/>
        </w:rPr>
        <w:t>develop the response capabilities needed in the event an emergency occurs. These activities may include developing emergency operations plans and procedures, conducting training for personnel in those procedures</w:t>
      </w:r>
      <w:r w:rsidR="00F53EB9">
        <w:rPr>
          <w:rFonts w:ascii="Arial" w:hAnsi="Arial" w:cs="Arial"/>
          <w:szCs w:val="24"/>
        </w:rPr>
        <w:t>,</w:t>
      </w:r>
      <w:r w:rsidRPr="00964457">
        <w:rPr>
          <w:rFonts w:ascii="Arial" w:hAnsi="Arial" w:cs="Arial"/>
          <w:szCs w:val="24"/>
        </w:rPr>
        <w:t xml:space="preserve"> and conducting exercises with staff to ensure they are capable of implementing response procedures when necessary.</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Public Health</w:t>
      </w:r>
      <w:r w:rsidRPr="00964457">
        <w:rPr>
          <w:rFonts w:ascii="Arial" w:hAnsi="Arial" w:cs="Arial"/>
          <w:szCs w:val="24"/>
        </w:rPr>
        <w:t xml:space="preserve"> - The science and practice of protecting and improving the health of a community, as by preventive medicine, health education, control of communicable diseases, application of sanitary measures</w:t>
      </w:r>
      <w:r w:rsidR="00130D07">
        <w:rPr>
          <w:rFonts w:ascii="Arial" w:hAnsi="Arial" w:cs="Arial"/>
          <w:szCs w:val="24"/>
        </w:rPr>
        <w:t>,</w:t>
      </w:r>
      <w:r w:rsidRPr="00964457">
        <w:rPr>
          <w:rFonts w:ascii="Arial" w:hAnsi="Arial" w:cs="Arial"/>
          <w:szCs w:val="24"/>
        </w:rPr>
        <w:t xml:space="preserve"> and monitoring of environmental hazards.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Public Information</w:t>
      </w:r>
      <w:r w:rsidRPr="00964457">
        <w:rPr>
          <w:rFonts w:ascii="Arial" w:hAnsi="Arial" w:cs="Arial"/>
          <w:szCs w:val="24"/>
        </w:rPr>
        <w:t xml:space="preserve"> - </w:t>
      </w:r>
      <w:r w:rsidR="00356A30" w:rsidRPr="00964457">
        <w:rPr>
          <w:rFonts w:ascii="Arial" w:hAnsi="Arial" w:cs="Arial"/>
          <w:szCs w:val="24"/>
        </w:rPr>
        <w:t>Information</w:t>
      </w:r>
      <w:r w:rsidRPr="00964457">
        <w:rPr>
          <w:rFonts w:ascii="Arial" w:hAnsi="Arial" w:cs="Arial"/>
          <w:szCs w:val="24"/>
        </w:rPr>
        <w:t xml:space="preserve"> that is disseminated to the public via the news media before, during</w:t>
      </w:r>
      <w:r w:rsidR="00D67675">
        <w:rPr>
          <w:rFonts w:ascii="Arial" w:hAnsi="Arial" w:cs="Arial"/>
          <w:szCs w:val="24"/>
        </w:rPr>
        <w:t>,</w:t>
      </w:r>
      <w:r w:rsidRPr="00964457">
        <w:rPr>
          <w:rFonts w:ascii="Arial" w:hAnsi="Arial" w:cs="Arial"/>
          <w:szCs w:val="24"/>
        </w:rPr>
        <w:t xml:space="preserve"> and/or after an emergency or disaster.</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Recovery</w:t>
      </w:r>
      <w:r w:rsidRPr="00964457">
        <w:rPr>
          <w:rFonts w:ascii="Arial" w:hAnsi="Arial" w:cs="Arial"/>
          <w:szCs w:val="24"/>
        </w:rPr>
        <w:t xml:space="preserve"> - </w:t>
      </w:r>
      <w:r w:rsidR="00356A30" w:rsidRPr="00964457">
        <w:rPr>
          <w:rFonts w:ascii="Arial" w:hAnsi="Arial" w:cs="Arial"/>
          <w:szCs w:val="24"/>
        </w:rPr>
        <w:t xml:space="preserve">The stage of </w:t>
      </w:r>
      <w:r w:rsidR="00130D07">
        <w:rPr>
          <w:rFonts w:ascii="Arial" w:hAnsi="Arial" w:cs="Arial"/>
          <w:szCs w:val="24"/>
        </w:rPr>
        <w:t>incident</w:t>
      </w:r>
      <w:r w:rsidR="00130D07" w:rsidRPr="00964457">
        <w:rPr>
          <w:rFonts w:ascii="Arial" w:hAnsi="Arial" w:cs="Arial"/>
          <w:szCs w:val="24"/>
        </w:rPr>
        <w:t xml:space="preserve"> </w:t>
      </w:r>
      <w:r w:rsidR="00356A30" w:rsidRPr="00964457">
        <w:rPr>
          <w:rFonts w:ascii="Arial" w:hAnsi="Arial" w:cs="Arial"/>
          <w:szCs w:val="24"/>
        </w:rPr>
        <w:t xml:space="preserve">management that </w:t>
      </w:r>
      <w:r w:rsidRPr="00964457">
        <w:rPr>
          <w:rFonts w:ascii="Arial" w:hAnsi="Arial" w:cs="Arial"/>
          <w:szCs w:val="24"/>
        </w:rPr>
        <w:t xml:space="preserve">focuses on restoring operations to </w:t>
      </w:r>
      <w:r w:rsidR="00785675" w:rsidRPr="00964457">
        <w:rPr>
          <w:rFonts w:ascii="Arial" w:hAnsi="Arial" w:cs="Arial"/>
          <w:szCs w:val="24"/>
        </w:rPr>
        <w:t xml:space="preserve">a </w:t>
      </w:r>
      <w:r w:rsidRPr="00964457">
        <w:rPr>
          <w:rFonts w:ascii="Arial" w:hAnsi="Arial" w:cs="Arial"/>
          <w:szCs w:val="24"/>
        </w:rPr>
        <w:t xml:space="preserve">normal or improved state of affairs. </w:t>
      </w:r>
      <w:r w:rsidR="00785675" w:rsidRPr="00964457">
        <w:rPr>
          <w:rFonts w:ascii="Arial" w:hAnsi="Arial" w:cs="Arial"/>
          <w:szCs w:val="24"/>
        </w:rPr>
        <w:t xml:space="preserve">This stage </w:t>
      </w:r>
      <w:r w:rsidRPr="00964457">
        <w:rPr>
          <w:rFonts w:ascii="Arial" w:hAnsi="Arial" w:cs="Arial"/>
          <w:szCs w:val="24"/>
        </w:rPr>
        <w:t>occurs after the stabilization and recovery of essential functions. Examples of recovery activities might include</w:t>
      </w:r>
      <w:r w:rsidR="00130D07">
        <w:rPr>
          <w:rFonts w:ascii="Arial" w:hAnsi="Arial" w:cs="Arial"/>
          <w:szCs w:val="24"/>
        </w:rPr>
        <w:t>:</w:t>
      </w:r>
      <w:r w:rsidRPr="00964457">
        <w:rPr>
          <w:rFonts w:ascii="Arial" w:hAnsi="Arial" w:cs="Arial"/>
          <w:szCs w:val="24"/>
        </w:rPr>
        <w:t xml:space="preserve"> the restoration of non-vital functions, replacement of damaged equipment</w:t>
      </w:r>
      <w:r w:rsidR="00D67675">
        <w:rPr>
          <w:rFonts w:ascii="Arial" w:hAnsi="Arial" w:cs="Arial"/>
          <w:szCs w:val="24"/>
        </w:rPr>
        <w:t>,</w:t>
      </w:r>
      <w:r w:rsidRPr="00964457">
        <w:rPr>
          <w:rFonts w:ascii="Arial" w:hAnsi="Arial" w:cs="Arial"/>
          <w:szCs w:val="24"/>
        </w:rPr>
        <w:t xml:space="preserve"> and facility repairs.</w:t>
      </w:r>
    </w:p>
    <w:p w:rsidR="00B0254B" w:rsidRDefault="00B0254B" w:rsidP="00B0254B">
      <w:pPr>
        <w:pStyle w:val="BodyText"/>
        <w:spacing w:before="0"/>
        <w:jc w:val="left"/>
        <w:rPr>
          <w:rFonts w:ascii="Arial" w:hAnsi="Arial" w:cs="Arial"/>
          <w:szCs w:val="24"/>
        </w:rPr>
      </w:pPr>
    </w:p>
    <w:p w:rsidR="00B42390" w:rsidRPr="00964457" w:rsidRDefault="00B42390"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Response</w:t>
      </w:r>
      <w:r w:rsidRPr="00964457">
        <w:rPr>
          <w:rFonts w:ascii="Arial" w:hAnsi="Arial" w:cs="Arial"/>
          <w:szCs w:val="24"/>
        </w:rPr>
        <w:t xml:space="preserve"> - </w:t>
      </w:r>
      <w:r w:rsidR="00785675" w:rsidRPr="00964457">
        <w:rPr>
          <w:rFonts w:ascii="Arial" w:hAnsi="Arial" w:cs="Arial"/>
          <w:szCs w:val="24"/>
        </w:rPr>
        <w:t xml:space="preserve">The stage of </w:t>
      </w:r>
      <w:r w:rsidR="00130D07">
        <w:rPr>
          <w:rFonts w:ascii="Arial" w:hAnsi="Arial" w:cs="Arial"/>
          <w:szCs w:val="24"/>
        </w:rPr>
        <w:t>incident</w:t>
      </w:r>
      <w:r w:rsidR="00130D07" w:rsidRPr="00964457">
        <w:rPr>
          <w:rFonts w:ascii="Arial" w:hAnsi="Arial" w:cs="Arial"/>
          <w:szCs w:val="24"/>
        </w:rPr>
        <w:t xml:space="preserve"> </w:t>
      </w:r>
      <w:r w:rsidR="00785675" w:rsidRPr="00964457">
        <w:rPr>
          <w:rFonts w:ascii="Arial" w:hAnsi="Arial" w:cs="Arial"/>
          <w:szCs w:val="24"/>
        </w:rPr>
        <w:t>management</w:t>
      </w:r>
      <w:r w:rsidRPr="00964457">
        <w:rPr>
          <w:rFonts w:ascii="Arial" w:hAnsi="Arial" w:cs="Arial"/>
          <w:szCs w:val="24"/>
        </w:rPr>
        <w:t xml:space="preserve"> </w:t>
      </w:r>
      <w:r w:rsidR="00785675" w:rsidRPr="00964457">
        <w:rPr>
          <w:rFonts w:ascii="Arial" w:hAnsi="Arial" w:cs="Arial"/>
          <w:szCs w:val="24"/>
        </w:rPr>
        <w:t xml:space="preserve">that </w:t>
      </w:r>
      <w:r w:rsidRPr="00964457">
        <w:rPr>
          <w:rFonts w:ascii="Arial" w:hAnsi="Arial" w:cs="Arial"/>
          <w:szCs w:val="24"/>
        </w:rPr>
        <w:t>includes those actions that are taken when a disruption or emergency occurs. It encompasses the activities that address the short-term, direct effects of an incident. Response activities in the healthcare setting can include activating emergency plans, triaging</w:t>
      </w:r>
      <w:r w:rsidR="00D67675">
        <w:rPr>
          <w:rFonts w:ascii="Arial" w:hAnsi="Arial" w:cs="Arial"/>
          <w:szCs w:val="24"/>
        </w:rPr>
        <w:t>,</w:t>
      </w:r>
      <w:r w:rsidRPr="00964457">
        <w:rPr>
          <w:rFonts w:ascii="Arial" w:hAnsi="Arial" w:cs="Arial"/>
          <w:szCs w:val="24"/>
        </w:rPr>
        <w:t xml:space="preserve"> and treating patients that have been affected by an incident.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Strategic National Stockpile (SNS)</w:t>
      </w:r>
      <w:r w:rsidRPr="00964457">
        <w:rPr>
          <w:rFonts w:ascii="Arial" w:hAnsi="Arial" w:cs="Arial"/>
          <w:szCs w:val="24"/>
        </w:rPr>
        <w:t xml:space="preserve"> - A federal resource to provide medicine and medical supplies to protect the public in the event of a public health emergency as a result of an act of terrorism or a large scale natural or </w:t>
      </w:r>
      <w:r w:rsidR="00032899" w:rsidRPr="00964457">
        <w:rPr>
          <w:rFonts w:ascii="Arial" w:hAnsi="Arial" w:cs="Arial"/>
          <w:szCs w:val="24"/>
        </w:rPr>
        <w:t xml:space="preserve">human-caused </w:t>
      </w:r>
      <w:r w:rsidRPr="00964457">
        <w:rPr>
          <w:rFonts w:ascii="Arial" w:hAnsi="Arial" w:cs="Arial"/>
          <w:szCs w:val="24"/>
        </w:rPr>
        <w:t>disaster that is so severe local and state resources are inadequate or become overwhelmed.</w:t>
      </w:r>
    </w:p>
    <w:p w:rsidR="00B0254B" w:rsidRPr="00964457" w:rsidRDefault="00B0254B" w:rsidP="00B0254B">
      <w:pPr>
        <w:pStyle w:val="BodyText"/>
        <w:spacing w:before="0"/>
        <w:jc w:val="left"/>
        <w:rPr>
          <w:rFonts w:ascii="Arial" w:hAnsi="Arial" w:cs="Arial"/>
          <w:szCs w:val="24"/>
        </w:rPr>
      </w:pPr>
    </w:p>
    <w:p w:rsidR="00EA603F" w:rsidRPr="00964457" w:rsidRDefault="008D1560" w:rsidP="00B0254B">
      <w:pPr>
        <w:pStyle w:val="BodyText"/>
        <w:spacing w:before="0"/>
        <w:jc w:val="left"/>
        <w:rPr>
          <w:rFonts w:ascii="Arial" w:hAnsi="Arial" w:cs="Arial"/>
          <w:szCs w:val="24"/>
        </w:rPr>
      </w:pPr>
      <w:r w:rsidRPr="00964457">
        <w:rPr>
          <w:rFonts w:ascii="Arial" w:hAnsi="Arial" w:cs="Arial"/>
          <w:b/>
          <w:szCs w:val="24"/>
        </w:rPr>
        <w:t>Vital Records, Files</w:t>
      </w:r>
      <w:r w:rsidR="007F56E8">
        <w:rPr>
          <w:rFonts w:ascii="Arial" w:hAnsi="Arial" w:cs="Arial"/>
          <w:b/>
          <w:szCs w:val="24"/>
        </w:rPr>
        <w:t>,</w:t>
      </w:r>
      <w:r w:rsidRPr="00964457">
        <w:rPr>
          <w:rFonts w:ascii="Arial" w:hAnsi="Arial" w:cs="Arial"/>
          <w:b/>
          <w:szCs w:val="24"/>
        </w:rPr>
        <w:t xml:space="preserve"> and Databases</w:t>
      </w:r>
      <w:r w:rsidRPr="00964457">
        <w:rPr>
          <w:rFonts w:ascii="Arial" w:hAnsi="Arial" w:cs="Arial"/>
          <w:szCs w:val="24"/>
        </w:rPr>
        <w:t xml:space="preserve"> - Records, files, documents</w:t>
      </w:r>
      <w:r w:rsidR="00130D07">
        <w:rPr>
          <w:rFonts w:ascii="Arial" w:hAnsi="Arial" w:cs="Arial"/>
          <w:szCs w:val="24"/>
        </w:rPr>
        <w:t>,</w:t>
      </w:r>
      <w:r w:rsidRPr="00964457">
        <w:rPr>
          <w:rFonts w:ascii="Arial" w:hAnsi="Arial" w:cs="Arial"/>
          <w:szCs w:val="24"/>
        </w:rPr>
        <w:t xml:space="preserve"> or databases</w:t>
      </w:r>
      <w:r w:rsidR="00D67675">
        <w:rPr>
          <w:rFonts w:ascii="Arial" w:hAnsi="Arial" w:cs="Arial"/>
          <w:szCs w:val="24"/>
        </w:rPr>
        <w:t>,</w:t>
      </w:r>
      <w:r w:rsidRPr="00964457">
        <w:rPr>
          <w:rFonts w:ascii="Arial" w:hAnsi="Arial" w:cs="Arial"/>
          <w:szCs w:val="24"/>
        </w:rPr>
        <w:t xml:space="preserve"> which if damaged or destroyed</w:t>
      </w:r>
      <w:r w:rsidR="00D67675">
        <w:rPr>
          <w:rFonts w:ascii="Arial" w:hAnsi="Arial" w:cs="Arial"/>
          <w:szCs w:val="24"/>
        </w:rPr>
        <w:t>,</w:t>
      </w:r>
      <w:r w:rsidRPr="00964457">
        <w:rPr>
          <w:rFonts w:ascii="Arial" w:hAnsi="Arial" w:cs="Arial"/>
          <w:szCs w:val="24"/>
        </w:rPr>
        <w:t xml:space="preserve"> would cause considerable inconvenience and/or require replacement or re-creation at considerable expense. For legal, regulatory</w:t>
      </w:r>
      <w:r w:rsidR="00D67675">
        <w:rPr>
          <w:rFonts w:ascii="Arial" w:hAnsi="Arial" w:cs="Arial"/>
          <w:szCs w:val="24"/>
        </w:rPr>
        <w:t>,</w:t>
      </w:r>
      <w:r w:rsidRPr="00964457">
        <w:rPr>
          <w:rFonts w:ascii="Arial" w:hAnsi="Arial" w:cs="Arial"/>
          <w:szCs w:val="24"/>
        </w:rPr>
        <w:t xml:space="preserve"> or operational reasons, these records cannot be irretrievably lost or damaged without materially impairing the organization's ability to conduct business.</w:t>
      </w:r>
    </w:p>
    <w:p w:rsidR="00B0254B" w:rsidRPr="00964457" w:rsidRDefault="00B0254B" w:rsidP="00B0254B">
      <w:pPr>
        <w:pStyle w:val="BodyText"/>
        <w:spacing w:before="0"/>
        <w:jc w:val="left"/>
        <w:rPr>
          <w:rFonts w:ascii="Arial" w:hAnsi="Arial" w:cs="Arial"/>
          <w:szCs w:val="24"/>
        </w:rPr>
      </w:pPr>
    </w:p>
    <w:p w:rsidR="008D1560" w:rsidRPr="00964457" w:rsidRDefault="00AF4585" w:rsidP="00B0254B">
      <w:pPr>
        <w:pStyle w:val="BodyText"/>
        <w:spacing w:before="0"/>
        <w:jc w:val="left"/>
        <w:rPr>
          <w:rFonts w:ascii="Arial" w:hAnsi="Arial" w:cs="Arial"/>
          <w:szCs w:val="24"/>
        </w:rPr>
      </w:pPr>
      <w:r>
        <w:rPr>
          <w:rFonts w:ascii="Arial" w:hAnsi="Arial" w:cs="Arial"/>
          <w:b/>
          <w:szCs w:val="24"/>
        </w:rPr>
        <w:t>Functional and Access Needs</w:t>
      </w:r>
      <w:r w:rsidRPr="00964457">
        <w:rPr>
          <w:rFonts w:ascii="Arial" w:hAnsi="Arial" w:cs="Arial"/>
          <w:b/>
          <w:szCs w:val="24"/>
        </w:rPr>
        <w:t xml:space="preserve"> </w:t>
      </w:r>
      <w:r w:rsidR="008D1560" w:rsidRPr="00964457">
        <w:rPr>
          <w:rFonts w:ascii="Arial" w:hAnsi="Arial" w:cs="Arial"/>
          <w:b/>
          <w:szCs w:val="24"/>
        </w:rPr>
        <w:t>Populations</w:t>
      </w:r>
      <w:r w:rsidR="008D1560" w:rsidRPr="00964457">
        <w:rPr>
          <w:rFonts w:ascii="Arial" w:hAnsi="Arial" w:cs="Arial"/>
          <w:szCs w:val="24"/>
        </w:rPr>
        <w:t xml:space="preserve"> - populations </w:t>
      </w:r>
      <w:r>
        <w:rPr>
          <w:rFonts w:ascii="Arial" w:hAnsi="Arial" w:cs="Arial"/>
          <w:szCs w:val="24"/>
        </w:rPr>
        <w:t xml:space="preserve">with patients who </w:t>
      </w:r>
      <w:r w:rsidR="008D1560" w:rsidRPr="00964457">
        <w:rPr>
          <w:rFonts w:ascii="Arial" w:hAnsi="Arial" w:cs="Arial"/>
          <w:szCs w:val="24"/>
        </w:rPr>
        <w:t>are pediatric, geriatric, disabled</w:t>
      </w:r>
      <w:r w:rsidR="00D67675">
        <w:rPr>
          <w:rFonts w:ascii="Arial" w:hAnsi="Arial" w:cs="Arial"/>
          <w:szCs w:val="24"/>
        </w:rPr>
        <w:t>,</w:t>
      </w:r>
      <w:r w:rsidR="008D1560" w:rsidRPr="00964457">
        <w:rPr>
          <w:rFonts w:ascii="Arial" w:hAnsi="Arial" w:cs="Arial"/>
          <w:szCs w:val="24"/>
        </w:rPr>
        <w:t xml:space="preserve"> or have serious chronic conditions or addictions.</w:t>
      </w:r>
    </w:p>
    <w:p w:rsidR="00B0254B" w:rsidRPr="00964457" w:rsidRDefault="00B0254B" w:rsidP="00B0254B">
      <w:pPr>
        <w:pStyle w:val="BodyText"/>
        <w:spacing w:before="0"/>
        <w:jc w:val="left"/>
        <w:rPr>
          <w:rFonts w:ascii="Arial" w:hAnsi="Arial" w:cs="Arial"/>
          <w:szCs w:val="24"/>
        </w:rPr>
      </w:pPr>
    </w:p>
    <w:p w:rsidR="008D1560" w:rsidRPr="00964457" w:rsidRDefault="000455CD" w:rsidP="00CA22D5">
      <w:pPr>
        <w:pStyle w:val="Heading2"/>
      </w:pPr>
      <w:r>
        <w:br w:type="page"/>
      </w:r>
      <w:bookmarkStart w:id="67" w:name="_Toc477859638"/>
      <w:r w:rsidR="00964457" w:rsidRPr="00964457">
        <w:t>ACRONYMS</w:t>
      </w:r>
      <w:bookmarkEnd w:id="67"/>
    </w:p>
    <w:p w:rsidR="00964457" w:rsidRPr="00964457" w:rsidRDefault="00964457" w:rsidP="00964457">
      <w:pPr>
        <w:pStyle w:val="BodyText"/>
        <w:spacing w:before="0"/>
        <w:rPr>
          <w:rFonts w:ascii="Arial" w:hAnsi="Arial" w:cs="Arial"/>
          <w:szCs w:val="24"/>
        </w:rPr>
      </w:pP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AAR</w:t>
      </w:r>
      <w:r w:rsidR="001C4F45" w:rsidRPr="00964457">
        <w:rPr>
          <w:rFonts w:ascii="Arial" w:hAnsi="Arial" w:cs="Arial"/>
          <w:szCs w:val="24"/>
        </w:rPr>
        <w:tab/>
      </w:r>
      <w:r w:rsidR="001C4F45" w:rsidRPr="00964457">
        <w:rPr>
          <w:rFonts w:ascii="Arial" w:hAnsi="Arial" w:cs="Arial"/>
          <w:szCs w:val="24"/>
        </w:rPr>
        <w:tab/>
        <w:t>After-</w:t>
      </w:r>
      <w:r w:rsidRPr="00964457">
        <w:rPr>
          <w:rFonts w:ascii="Arial" w:hAnsi="Arial" w:cs="Arial"/>
          <w:szCs w:val="24"/>
        </w:rPr>
        <w:t>Action Report</w:t>
      </w:r>
    </w:p>
    <w:p w:rsidR="0075470E" w:rsidRDefault="0075470E" w:rsidP="00964457">
      <w:pPr>
        <w:pStyle w:val="BodyText"/>
        <w:spacing w:before="0"/>
        <w:jc w:val="left"/>
        <w:rPr>
          <w:rFonts w:ascii="Arial" w:hAnsi="Arial" w:cs="Arial"/>
          <w:b/>
          <w:szCs w:val="24"/>
        </w:rPr>
      </w:pPr>
      <w:r>
        <w:rPr>
          <w:rFonts w:ascii="Arial" w:hAnsi="Arial" w:cs="Arial"/>
          <w:b/>
          <w:szCs w:val="24"/>
        </w:rPr>
        <w:t>AHRQ</w:t>
      </w:r>
      <w:r>
        <w:rPr>
          <w:rFonts w:ascii="Arial" w:hAnsi="Arial" w:cs="Arial"/>
          <w:b/>
          <w:szCs w:val="24"/>
        </w:rPr>
        <w:tab/>
      </w:r>
      <w:r>
        <w:rPr>
          <w:rFonts w:ascii="Arial" w:hAnsi="Arial" w:cs="Arial"/>
          <w:b/>
          <w:szCs w:val="24"/>
        </w:rPr>
        <w:tab/>
      </w:r>
      <w:r w:rsidR="00040142" w:rsidRPr="00040142">
        <w:rPr>
          <w:rFonts w:ascii="Arial" w:hAnsi="Arial" w:cs="Arial"/>
          <w:szCs w:val="24"/>
        </w:rPr>
        <w:t>Agency for Healthcare Research and Quality</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CAP</w:t>
      </w:r>
      <w:r w:rsidRPr="00964457">
        <w:rPr>
          <w:rFonts w:ascii="Arial" w:hAnsi="Arial" w:cs="Arial"/>
          <w:szCs w:val="24"/>
        </w:rPr>
        <w:tab/>
      </w:r>
      <w:r w:rsidRPr="00964457">
        <w:rPr>
          <w:rFonts w:ascii="Arial" w:hAnsi="Arial" w:cs="Arial"/>
          <w:szCs w:val="24"/>
        </w:rPr>
        <w:tab/>
        <w:t>Corrective Action Plan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CD</w:t>
      </w:r>
      <w:r w:rsidRPr="00964457">
        <w:rPr>
          <w:rFonts w:ascii="Arial" w:hAnsi="Arial" w:cs="Arial"/>
          <w:szCs w:val="24"/>
        </w:rPr>
        <w:tab/>
      </w:r>
      <w:r w:rsidRPr="00964457">
        <w:rPr>
          <w:rFonts w:ascii="Arial" w:hAnsi="Arial" w:cs="Arial"/>
          <w:szCs w:val="24"/>
        </w:rPr>
        <w:tab/>
        <w:t>Compact Disc</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CDC</w:t>
      </w:r>
      <w:r w:rsidRPr="00964457">
        <w:rPr>
          <w:rFonts w:ascii="Arial" w:hAnsi="Arial" w:cs="Arial"/>
          <w:szCs w:val="24"/>
        </w:rPr>
        <w:tab/>
      </w:r>
      <w:r w:rsidRPr="00964457">
        <w:rPr>
          <w:rFonts w:ascii="Arial" w:hAnsi="Arial" w:cs="Arial"/>
          <w:szCs w:val="24"/>
        </w:rPr>
        <w:tab/>
        <w:t>Centers for Disease Control and Prevention</w:t>
      </w:r>
    </w:p>
    <w:p w:rsidR="0075470E" w:rsidRPr="0075470E" w:rsidRDefault="008D1560" w:rsidP="00964457">
      <w:pPr>
        <w:pStyle w:val="BodyText"/>
        <w:spacing w:before="0"/>
        <w:jc w:val="left"/>
        <w:rPr>
          <w:rFonts w:ascii="Arial" w:hAnsi="Arial" w:cs="Arial"/>
          <w:szCs w:val="24"/>
        </w:rPr>
      </w:pPr>
      <w:r w:rsidRPr="00964457">
        <w:rPr>
          <w:rFonts w:ascii="Arial" w:hAnsi="Arial" w:cs="Arial"/>
          <w:b/>
          <w:szCs w:val="24"/>
        </w:rPr>
        <w:t>COOP</w:t>
      </w:r>
      <w:r w:rsidRPr="00964457">
        <w:rPr>
          <w:rFonts w:ascii="Arial" w:hAnsi="Arial" w:cs="Arial"/>
          <w:szCs w:val="24"/>
        </w:rPr>
        <w:tab/>
      </w:r>
      <w:r w:rsidRPr="00964457">
        <w:rPr>
          <w:rFonts w:ascii="Arial" w:hAnsi="Arial" w:cs="Arial"/>
          <w:szCs w:val="24"/>
        </w:rPr>
        <w:tab/>
        <w:t>Continuity of Operations Plan</w:t>
      </w:r>
    </w:p>
    <w:p w:rsidR="0075470E" w:rsidRPr="0075470E" w:rsidRDefault="008D1560" w:rsidP="00964457">
      <w:pPr>
        <w:pStyle w:val="BodyText"/>
        <w:spacing w:before="0"/>
        <w:jc w:val="left"/>
        <w:rPr>
          <w:rFonts w:ascii="Arial" w:hAnsi="Arial" w:cs="Arial"/>
          <w:szCs w:val="24"/>
        </w:rPr>
      </w:pPr>
      <w:r w:rsidRPr="00964457">
        <w:rPr>
          <w:rFonts w:ascii="Arial" w:hAnsi="Arial" w:cs="Arial"/>
          <w:b/>
          <w:szCs w:val="24"/>
        </w:rPr>
        <w:t>EMS</w:t>
      </w:r>
      <w:r w:rsidRPr="00964457">
        <w:rPr>
          <w:rFonts w:ascii="Arial" w:hAnsi="Arial" w:cs="Arial"/>
          <w:szCs w:val="24"/>
        </w:rPr>
        <w:tab/>
      </w:r>
      <w:r w:rsidRPr="00964457">
        <w:rPr>
          <w:rFonts w:ascii="Arial" w:hAnsi="Arial" w:cs="Arial"/>
          <w:szCs w:val="24"/>
        </w:rPr>
        <w:tab/>
        <w:t>Emergency Medical Services</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EOC</w:t>
      </w:r>
      <w:r w:rsidRPr="00964457">
        <w:rPr>
          <w:rFonts w:ascii="Arial" w:hAnsi="Arial" w:cs="Arial"/>
          <w:szCs w:val="24"/>
        </w:rPr>
        <w:tab/>
      </w:r>
      <w:r w:rsidRPr="00964457">
        <w:rPr>
          <w:rFonts w:ascii="Arial" w:hAnsi="Arial" w:cs="Arial"/>
          <w:szCs w:val="24"/>
        </w:rPr>
        <w:tab/>
        <w:t>Emergency Operations Center</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EOP</w:t>
      </w:r>
      <w:r w:rsidRPr="00964457">
        <w:rPr>
          <w:rFonts w:ascii="Arial" w:hAnsi="Arial" w:cs="Arial"/>
          <w:szCs w:val="24"/>
        </w:rPr>
        <w:tab/>
      </w:r>
      <w:r w:rsidRPr="00964457">
        <w:rPr>
          <w:rFonts w:ascii="Arial" w:hAnsi="Arial" w:cs="Arial"/>
          <w:szCs w:val="24"/>
        </w:rPr>
        <w:tab/>
        <w:t>Emergency Operations Plan</w:t>
      </w:r>
    </w:p>
    <w:p w:rsidR="0075470E" w:rsidRDefault="0075470E" w:rsidP="00040142">
      <w:pPr>
        <w:pStyle w:val="BodyText"/>
        <w:tabs>
          <w:tab w:val="left" w:pos="1562"/>
        </w:tabs>
        <w:spacing w:before="0"/>
        <w:jc w:val="left"/>
        <w:rPr>
          <w:rFonts w:ascii="Arial" w:hAnsi="Arial" w:cs="Arial"/>
          <w:b/>
          <w:szCs w:val="24"/>
        </w:rPr>
      </w:pPr>
      <w:r>
        <w:rPr>
          <w:rFonts w:ascii="Arial" w:hAnsi="Arial" w:cs="Arial"/>
          <w:b/>
          <w:szCs w:val="24"/>
        </w:rPr>
        <w:t>EP</w:t>
      </w:r>
      <w:r w:rsidR="00040142">
        <w:rPr>
          <w:rFonts w:ascii="Arial" w:hAnsi="Arial" w:cs="Arial"/>
          <w:b/>
          <w:szCs w:val="24"/>
        </w:rPr>
        <w:t xml:space="preserve">                 </w:t>
      </w:r>
      <w:r w:rsidR="00040142" w:rsidRPr="00040142">
        <w:rPr>
          <w:rFonts w:ascii="Arial" w:hAnsi="Arial" w:cs="Arial"/>
          <w:szCs w:val="24"/>
        </w:rPr>
        <w:t xml:space="preserve">Emergency </w:t>
      </w:r>
      <w:r w:rsidR="00AE7691">
        <w:rPr>
          <w:rFonts w:ascii="Arial" w:hAnsi="Arial" w:cs="Arial"/>
          <w:szCs w:val="24"/>
        </w:rPr>
        <w:t>Planner</w:t>
      </w:r>
      <w:r w:rsidR="00040142">
        <w:rPr>
          <w:rFonts w:ascii="Arial" w:hAnsi="Arial" w:cs="Arial"/>
          <w:b/>
          <w:szCs w:val="24"/>
        </w:rPr>
        <w:tab/>
      </w:r>
      <w:r w:rsidR="00040142">
        <w:rPr>
          <w:rFonts w:ascii="Arial" w:hAnsi="Arial" w:cs="Arial"/>
          <w:b/>
          <w:szCs w:val="24"/>
        </w:rPr>
        <w:tab/>
      </w:r>
      <w:r w:rsidR="00040142">
        <w:rPr>
          <w:rFonts w:ascii="Arial" w:hAnsi="Arial" w:cs="Arial"/>
          <w:b/>
          <w:szCs w:val="24"/>
        </w:rPr>
        <w:tab/>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EPA</w:t>
      </w:r>
      <w:r w:rsidRPr="00964457">
        <w:rPr>
          <w:rFonts w:ascii="Arial" w:hAnsi="Arial" w:cs="Arial"/>
          <w:szCs w:val="24"/>
        </w:rPr>
        <w:tab/>
      </w:r>
      <w:r w:rsidRPr="00964457">
        <w:rPr>
          <w:rFonts w:ascii="Arial" w:hAnsi="Arial" w:cs="Arial"/>
          <w:szCs w:val="24"/>
        </w:rPr>
        <w:tab/>
        <w:t>Environmental Protection Agency</w:t>
      </w:r>
    </w:p>
    <w:p w:rsidR="00011FCE" w:rsidRPr="00011FCE" w:rsidRDefault="00011FCE" w:rsidP="00964457">
      <w:pPr>
        <w:pStyle w:val="BodyText"/>
        <w:spacing w:before="0"/>
        <w:jc w:val="left"/>
        <w:rPr>
          <w:rFonts w:ascii="Arial" w:hAnsi="Arial" w:cs="Arial"/>
          <w:szCs w:val="24"/>
        </w:rPr>
      </w:pPr>
      <w:r>
        <w:rPr>
          <w:rFonts w:ascii="Arial" w:hAnsi="Arial" w:cs="Arial"/>
          <w:b/>
          <w:szCs w:val="24"/>
        </w:rPr>
        <w:t>EPN</w:t>
      </w:r>
      <w:r>
        <w:rPr>
          <w:rFonts w:ascii="Arial" w:hAnsi="Arial" w:cs="Arial"/>
          <w:b/>
          <w:szCs w:val="24"/>
        </w:rPr>
        <w:tab/>
      </w:r>
      <w:r>
        <w:rPr>
          <w:rFonts w:ascii="Arial" w:hAnsi="Arial" w:cs="Arial"/>
          <w:b/>
          <w:szCs w:val="24"/>
        </w:rPr>
        <w:tab/>
      </w:r>
      <w:r>
        <w:rPr>
          <w:rFonts w:ascii="Arial" w:hAnsi="Arial" w:cs="Arial"/>
          <w:szCs w:val="24"/>
        </w:rPr>
        <w:t>Emergency Preparedness</w:t>
      </w:r>
      <w:r w:rsidRPr="00011FCE">
        <w:rPr>
          <w:rFonts w:ascii="Arial" w:hAnsi="Arial" w:cs="Arial"/>
          <w:szCs w:val="24"/>
        </w:rPr>
        <w:t xml:space="preserve"> Nurse</w:t>
      </w:r>
    </w:p>
    <w:p w:rsidR="0075470E" w:rsidRDefault="0075470E" w:rsidP="00964457">
      <w:pPr>
        <w:pStyle w:val="BodyText"/>
        <w:spacing w:before="0"/>
        <w:jc w:val="left"/>
        <w:rPr>
          <w:rFonts w:ascii="Arial" w:hAnsi="Arial" w:cs="Arial"/>
          <w:b/>
          <w:szCs w:val="24"/>
        </w:rPr>
      </w:pPr>
      <w:r>
        <w:rPr>
          <w:rFonts w:ascii="Arial" w:hAnsi="Arial" w:cs="Arial"/>
          <w:b/>
          <w:szCs w:val="24"/>
        </w:rPr>
        <w:t>ERC</w:t>
      </w:r>
      <w:r w:rsidR="00040142">
        <w:rPr>
          <w:rFonts w:ascii="Arial" w:hAnsi="Arial" w:cs="Arial"/>
          <w:b/>
          <w:szCs w:val="24"/>
        </w:rPr>
        <w:tab/>
      </w:r>
      <w:r w:rsidR="00040142">
        <w:rPr>
          <w:rFonts w:ascii="Arial" w:hAnsi="Arial" w:cs="Arial"/>
          <w:b/>
          <w:szCs w:val="24"/>
        </w:rPr>
        <w:tab/>
      </w:r>
      <w:r w:rsidR="00040142" w:rsidRPr="00040142">
        <w:rPr>
          <w:rFonts w:ascii="Arial" w:hAnsi="Arial" w:cs="Arial"/>
          <w:szCs w:val="24"/>
        </w:rPr>
        <w:t>Emergency Response Coordinator</w:t>
      </w:r>
    </w:p>
    <w:p w:rsidR="000174DA" w:rsidRDefault="0075470E" w:rsidP="0075470E">
      <w:pPr>
        <w:pStyle w:val="BodyText"/>
        <w:spacing w:before="0"/>
        <w:ind w:left="1440" w:hanging="1440"/>
        <w:jc w:val="left"/>
        <w:rPr>
          <w:rFonts w:ascii="Arial" w:hAnsi="Arial" w:cs="Arial"/>
          <w:szCs w:val="24"/>
        </w:rPr>
      </w:pPr>
      <w:r>
        <w:rPr>
          <w:rFonts w:ascii="Arial" w:hAnsi="Arial" w:cs="Arial"/>
          <w:b/>
          <w:szCs w:val="24"/>
        </w:rPr>
        <w:t>ESAR-VHP</w:t>
      </w:r>
      <w:r>
        <w:rPr>
          <w:rFonts w:ascii="Arial" w:hAnsi="Arial" w:cs="Arial"/>
          <w:b/>
          <w:szCs w:val="24"/>
        </w:rPr>
        <w:tab/>
      </w:r>
      <w:r w:rsidRPr="0075470E">
        <w:rPr>
          <w:rFonts w:ascii="Arial" w:hAnsi="Arial" w:cs="Arial"/>
          <w:szCs w:val="24"/>
        </w:rPr>
        <w:t>Emergency System for Advance Registration of Volunteer Health</w:t>
      </w:r>
    </w:p>
    <w:p w:rsidR="0075470E" w:rsidRDefault="000174DA" w:rsidP="0075470E">
      <w:pPr>
        <w:pStyle w:val="BodyText"/>
        <w:spacing w:before="0"/>
        <w:ind w:left="1440" w:hanging="1440"/>
        <w:jc w:val="left"/>
        <w:rPr>
          <w:rFonts w:ascii="Arial" w:hAnsi="Arial" w:cs="Arial"/>
          <w:b/>
          <w:szCs w:val="24"/>
        </w:rPr>
      </w:pPr>
      <w:r>
        <w:rPr>
          <w:rFonts w:ascii="Arial" w:hAnsi="Arial" w:cs="Arial"/>
          <w:b/>
          <w:szCs w:val="24"/>
        </w:rPr>
        <w:t xml:space="preserve"> </w:t>
      </w:r>
      <w:r>
        <w:rPr>
          <w:rFonts w:ascii="Arial" w:hAnsi="Arial" w:cs="Arial"/>
          <w:b/>
          <w:szCs w:val="24"/>
        </w:rPr>
        <w:tab/>
        <w:t xml:space="preserve">  </w:t>
      </w:r>
      <w:r w:rsidR="0075470E" w:rsidRPr="0075470E">
        <w:rPr>
          <w:rFonts w:ascii="Arial" w:hAnsi="Arial" w:cs="Arial"/>
          <w:szCs w:val="24"/>
        </w:rPr>
        <w:t xml:space="preserve"> Professionals</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ESF</w:t>
      </w:r>
      <w:r w:rsidRPr="00964457">
        <w:rPr>
          <w:rFonts w:ascii="Arial" w:hAnsi="Arial" w:cs="Arial"/>
          <w:szCs w:val="24"/>
        </w:rPr>
        <w:tab/>
      </w:r>
      <w:r w:rsidRPr="00964457">
        <w:rPr>
          <w:rFonts w:ascii="Arial" w:hAnsi="Arial" w:cs="Arial"/>
          <w:szCs w:val="24"/>
        </w:rPr>
        <w:tab/>
        <w:t>Emergency Support Function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FEMA</w:t>
      </w:r>
      <w:r w:rsidRPr="00964457">
        <w:rPr>
          <w:rFonts w:ascii="Arial" w:hAnsi="Arial" w:cs="Arial"/>
          <w:szCs w:val="24"/>
        </w:rPr>
        <w:tab/>
      </w:r>
      <w:r w:rsidRPr="00964457">
        <w:rPr>
          <w:rFonts w:ascii="Arial" w:hAnsi="Arial" w:cs="Arial"/>
          <w:szCs w:val="24"/>
        </w:rPr>
        <w:tab/>
        <w:t>Federal Emergency Management Agency</w:t>
      </w:r>
    </w:p>
    <w:p w:rsidR="00F759BE" w:rsidRDefault="00F759BE" w:rsidP="00964457">
      <w:pPr>
        <w:pStyle w:val="BodyText"/>
        <w:spacing w:before="0"/>
        <w:jc w:val="left"/>
        <w:rPr>
          <w:rFonts w:ascii="Arial" w:hAnsi="Arial" w:cs="Arial"/>
          <w:b/>
          <w:szCs w:val="24"/>
        </w:rPr>
      </w:pPr>
      <w:r>
        <w:rPr>
          <w:rFonts w:ascii="Arial" w:hAnsi="Arial" w:cs="Arial"/>
          <w:b/>
          <w:szCs w:val="24"/>
        </w:rPr>
        <w:t>FQHC</w:t>
      </w:r>
      <w:r>
        <w:rPr>
          <w:rFonts w:ascii="Arial" w:hAnsi="Arial" w:cs="Arial"/>
          <w:b/>
          <w:szCs w:val="24"/>
        </w:rPr>
        <w:tab/>
      </w:r>
      <w:r>
        <w:rPr>
          <w:rFonts w:ascii="Arial" w:hAnsi="Arial" w:cs="Arial"/>
          <w:b/>
          <w:szCs w:val="24"/>
        </w:rPr>
        <w:tab/>
      </w:r>
      <w:r w:rsidR="00787BAF" w:rsidRPr="00787BAF">
        <w:rPr>
          <w:rFonts w:ascii="Arial" w:hAnsi="Arial" w:cs="Arial"/>
          <w:szCs w:val="24"/>
        </w:rPr>
        <w:t xml:space="preserve">Federally Qualified Health </w:t>
      </w:r>
      <w:r w:rsidR="00FA2AD5" w:rsidRPr="00787BAF">
        <w:rPr>
          <w:rFonts w:ascii="Arial" w:hAnsi="Arial" w:cs="Arial"/>
          <w:szCs w:val="24"/>
        </w:rPr>
        <w:t>C</w:t>
      </w:r>
      <w:r w:rsidR="00FA2AD5">
        <w:rPr>
          <w:rFonts w:ascii="Arial" w:hAnsi="Arial" w:cs="Arial"/>
          <w:szCs w:val="24"/>
        </w:rPr>
        <w:t>linic</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HAN</w:t>
      </w:r>
      <w:r w:rsidRPr="00964457">
        <w:rPr>
          <w:rFonts w:ascii="Arial" w:hAnsi="Arial" w:cs="Arial"/>
          <w:szCs w:val="24"/>
        </w:rPr>
        <w:tab/>
      </w:r>
      <w:r w:rsidRPr="00964457">
        <w:rPr>
          <w:rFonts w:ascii="Arial" w:hAnsi="Arial" w:cs="Arial"/>
          <w:szCs w:val="24"/>
        </w:rPr>
        <w:tab/>
        <w:t>Health Alert Network</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HICS</w:t>
      </w:r>
      <w:r w:rsidRPr="00964457">
        <w:rPr>
          <w:rFonts w:ascii="Arial" w:hAnsi="Arial" w:cs="Arial"/>
          <w:szCs w:val="24"/>
        </w:rPr>
        <w:tab/>
      </w:r>
      <w:r w:rsidRPr="00964457">
        <w:rPr>
          <w:rFonts w:ascii="Arial" w:hAnsi="Arial" w:cs="Arial"/>
          <w:szCs w:val="24"/>
        </w:rPr>
        <w:tab/>
        <w:t>Hospital Incident Command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HIPAA</w:t>
      </w:r>
      <w:r w:rsidRPr="00964457">
        <w:rPr>
          <w:rFonts w:ascii="Arial" w:hAnsi="Arial" w:cs="Arial"/>
          <w:szCs w:val="24"/>
        </w:rPr>
        <w:tab/>
        <w:t xml:space="preserve">Health </w:t>
      </w:r>
      <w:r w:rsidR="00642419">
        <w:rPr>
          <w:rFonts w:ascii="Arial" w:hAnsi="Arial" w:cs="Arial"/>
          <w:szCs w:val="24"/>
        </w:rPr>
        <w:t>Insurance</w:t>
      </w:r>
      <w:r w:rsidR="00642419" w:rsidRPr="00964457">
        <w:rPr>
          <w:rFonts w:ascii="Arial" w:hAnsi="Arial" w:cs="Arial"/>
          <w:szCs w:val="24"/>
        </w:rPr>
        <w:t xml:space="preserve"> </w:t>
      </w:r>
      <w:r w:rsidRPr="00964457">
        <w:rPr>
          <w:rFonts w:ascii="Arial" w:hAnsi="Arial" w:cs="Arial"/>
          <w:szCs w:val="24"/>
        </w:rPr>
        <w:t>Portability and Accountability Act</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HSEEP</w:t>
      </w:r>
      <w:r w:rsidR="00234665" w:rsidRPr="00964457">
        <w:rPr>
          <w:rFonts w:ascii="Arial" w:hAnsi="Arial" w:cs="Arial"/>
          <w:szCs w:val="24"/>
        </w:rPr>
        <w:tab/>
      </w:r>
      <w:r w:rsidRPr="00964457">
        <w:rPr>
          <w:rFonts w:ascii="Arial" w:hAnsi="Arial" w:cs="Arial"/>
          <w:szCs w:val="24"/>
        </w:rPr>
        <w:t>Homeland Security Exercise and Evaluation Program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HVA</w:t>
      </w:r>
      <w:r w:rsidRPr="00964457">
        <w:rPr>
          <w:rFonts w:ascii="Arial" w:hAnsi="Arial" w:cs="Arial"/>
          <w:szCs w:val="24"/>
        </w:rPr>
        <w:tab/>
      </w:r>
      <w:r w:rsidRPr="00964457">
        <w:rPr>
          <w:rFonts w:ascii="Arial" w:hAnsi="Arial" w:cs="Arial"/>
          <w:szCs w:val="24"/>
        </w:rPr>
        <w:tab/>
        <w:t>Hazard Vulnerability Analysis</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HVAC</w:t>
      </w:r>
      <w:r w:rsidRPr="00964457">
        <w:rPr>
          <w:rFonts w:ascii="Arial" w:hAnsi="Arial" w:cs="Arial"/>
          <w:szCs w:val="24"/>
        </w:rPr>
        <w:tab/>
      </w:r>
      <w:r w:rsidRPr="00964457">
        <w:rPr>
          <w:rFonts w:ascii="Arial" w:hAnsi="Arial" w:cs="Arial"/>
          <w:szCs w:val="24"/>
        </w:rPr>
        <w:tab/>
        <w:t>Heating, Ventilation and Air Conditioning</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IC</w:t>
      </w:r>
      <w:r w:rsidRPr="00964457">
        <w:rPr>
          <w:rFonts w:ascii="Arial" w:hAnsi="Arial" w:cs="Arial"/>
          <w:szCs w:val="24"/>
        </w:rPr>
        <w:tab/>
      </w:r>
      <w:r w:rsidRPr="00964457">
        <w:rPr>
          <w:rFonts w:ascii="Arial" w:hAnsi="Arial" w:cs="Arial"/>
          <w:szCs w:val="24"/>
        </w:rPr>
        <w:tab/>
        <w:t>Incident Command</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ICS</w:t>
      </w:r>
      <w:r w:rsidRPr="00964457">
        <w:rPr>
          <w:rFonts w:ascii="Arial" w:hAnsi="Arial" w:cs="Arial"/>
          <w:szCs w:val="24"/>
        </w:rPr>
        <w:tab/>
      </w:r>
      <w:r w:rsidRPr="00964457">
        <w:rPr>
          <w:rFonts w:ascii="Arial" w:hAnsi="Arial" w:cs="Arial"/>
          <w:szCs w:val="24"/>
        </w:rPr>
        <w:tab/>
        <w:t>Incident Command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IP</w:t>
      </w:r>
      <w:r w:rsidRPr="00964457">
        <w:rPr>
          <w:rFonts w:ascii="Arial" w:hAnsi="Arial" w:cs="Arial"/>
          <w:szCs w:val="24"/>
        </w:rPr>
        <w:tab/>
      </w:r>
      <w:r w:rsidRPr="00964457">
        <w:rPr>
          <w:rFonts w:ascii="Arial" w:hAnsi="Arial" w:cs="Arial"/>
          <w:szCs w:val="24"/>
        </w:rPr>
        <w:tab/>
        <w:t>Improvement Plan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IS</w:t>
      </w:r>
      <w:r w:rsidRPr="00964457">
        <w:rPr>
          <w:rFonts w:ascii="Arial" w:hAnsi="Arial" w:cs="Arial"/>
          <w:szCs w:val="24"/>
        </w:rPr>
        <w:tab/>
      </w:r>
      <w:r w:rsidRPr="00964457">
        <w:rPr>
          <w:rFonts w:ascii="Arial" w:hAnsi="Arial" w:cs="Arial"/>
          <w:szCs w:val="24"/>
        </w:rPr>
        <w:tab/>
        <w:t>Independent Study</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JIC</w:t>
      </w:r>
      <w:r w:rsidRPr="00964457">
        <w:rPr>
          <w:rFonts w:ascii="Arial" w:hAnsi="Arial" w:cs="Arial"/>
          <w:szCs w:val="24"/>
        </w:rPr>
        <w:tab/>
      </w:r>
      <w:r w:rsidRPr="00964457">
        <w:rPr>
          <w:rFonts w:ascii="Arial" w:hAnsi="Arial" w:cs="Arial"/>
          <w:szCs w:val="24"/>
        </w:rPr>
        <w:tab/>
        <w:t>Joint Information Center</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MAA</w:t>
      </w:r>
      <w:r w:rsidRPr="00964457">
        <w:rPr>
          <w:rFonts w:ascii="Arial" w:hAnsi="Arial" w:cs="Arial"/>
          <w:szCs w:val="24"/>
        </w:rPr>
        <w:tab/>
      </w:r>
      <w:r w:rsidRPr="00964457">
        <w:rPr>
          <w:rFonts w:ascii="Arial" w:hAnsi="Arial" w:cs="Arial"/>
          <w:szCs w:val="24"/>
        </w:rPr>
        <w:tab/>
        <w:t>Mutual Aid Agreement</w:t>
      </w:r>
    </w:p>
    <w:p w:rsidR="00EC6E2E" w:rsidRPr="00964457" w:rsidRDefault="00EC6E2E" w:rsidP="00964457">
      <w:pPr>
        <w:pStyle w:val="BodyText"/>
        <w:spacing w:before="0"/>
        <w:jc w:val="left"/>
        <w:rPr>
          <w:rFonts w:ascii="Arial" w:hAnsi="Arial" w:cs="Arial"/>
          <w:szCs w:val="24"/>
        </w:rPr>
      </w:pPr>
      <w:r w:rsidRPr="00964457">
        <w:rPr>
          <w:rFonts w:ascii="Arial" w:hAnsi="Arial" w:cs="Arial"/>
          <w:b/>
          <w:szCs w:val="24"/>
        </w:rPr>
        <w:t>MEAP</w:t>
      </w:r>
      <w:r w:rsidR="00964457" w:rsidRPr="00964457">
        <w:rPr>
          <w:rFonts w:ascii="Arial" w:hAnsi="Arial" w:cs="Arial"/>
          <w:b/>
          <w:szCs w:val="24"/>
        </w:rPr>
        <w:tab/>
      </w:r>
      <w:r w:rsidR="00964457" w:rsidRPr="00964457">
        <w:rPr>
          <w:rFonts w:ascii="Arial" w:hAnsi="Arial" w:cs="Arial"/>
          <w:b/>
          <w:szCs w:val="24"/>
        </w:rPr>
        <w:tab/>
      </w:r>
      <w:r w:rsidRPr="00964457">
        <w:rPr>
          <w:rFonts w:ascii="Arial" w:hAnsi="Arial" w:cs="Arial"/>
          <w:szCs w:val="24"/>
        </w:rPr>
        <w:t>Mississippi Emergency Access Program</w:t>
      </w:r>
    </w:p>
    <w:p w:rsidR="00EC6E2E" w:rsidRPr="00964457" w:rsidRDefault="008D1560" w:rsidP="00964457">
      <w:pPr>
        <w:pStyle w:val="BodyText"/>
        <w:spacing w:before="0"/>
        <w:jc w:val="left"/>
        <w:rPr>
          <w:rFonts w:ascii="Arial" w:hAnsi="Arial" w:cs="Arial"/>
          <w:szCs w:val="24"/>
        </w:rPr>
      </w:pPr>
      <w:r w:rsidRPr="00964457">
        <w:rPr>
          <w:rFonts w:ascii="Arial" w:hAnsi="Arial" w:cs="Arial"/>
          <w:b/>
          <w:szCs w:val="24"/>
        </w:rPr>
        <w:t>MEMA</w:t>
      </w:r>
      <w:r w:rsidRPr="00964457">
        <w:rPr>
          <w:rFonts w:ascii="Arial" w:hAnsi="Arial" w:cs="Arial"/>
          <w:szCs w:val="24"/>
        </w:rPr>
        <w:tab/>
        <w:t>Mississippi Emergency Management Agency</w:t>
      </w:r>
    </w:p>
    <w:p w:rsidR="008D1560" w:rsidRDefault="008D1560" w:rsidP="00964457">
      <w:pPr>
        <w:pStyle w:val="BodyText"/>
        <w:spacing w:before="0"/>
        <w:jc w:val="left"/>
        <w:rPr>
          <w:rFonts w:ascii="Arial" w:hAnsi="Arial" w:cs="Arial"/>
          <w:szCs w:val="24"/>
        </w:rPr>
      </w:pPr>
      <w:r w:rsidRPr="00964457">
        <w:rPr>
          <w:rFonts w:ascii="Arial" w:hAnsi="Arial" w:cs="Arial"/>
          <w:b/>
          <w:szCs w:val="24"/>
        </w:rPr>
        <w:t>MOU</w:t>
      </w:r>
      <w:r w:rsidRPr="00964457">
        <w:rPr>
          <w:rFonts w:ascii="Arial" w:hAnsi="Arial" w:cs="Arial"/>
          <w:szCs w:val="24"/>
        </w:rPr>
        <w:tab/>
      </w:r>
      <w:r w:rsidRPr="00964457">
        <w:rPr>
          <w:rFonts w:ascii="Arial" w:hAnsi="Arial" w:cs="Arial"/>
          <w:szCs w:val="24"/>
        </w:rPr>
        <w:tab/>
        <w:t>Memorandum of Understanding</w:t>
      </w:r>
    </w:p>
    <w:p w:rsidR="00B01C22" w:rsidRPr="00B01C22" w:rsidRDefault="00B01C22" w:rsidP="00964457">
      <w:pPr>
        <w:pStyle w:val="BodyText"/>
        <w:spacing w:before="0"/>
        <w:jc w:val="left"/>
        <w:rPr>
          <w:rFonts w:ascii="Arial" w:hAnsi="Arial" w:cs="Arial"/>
          <w:b/>
          <w:szCs w:val="24"/>
        </w:rPr>
      </w:pPr>
      <w:proofErr w:type="spellStart"/>
      <w:r w:rsidRPr="00B01C22">
        <w:rPr>
          <w:rFonts w:ascii="Arial" w:hAnsi="Arial" w:cs="Arial"/>
          <w:b/>
          <w:szCs w:val="24"/>
        </w:rPr>
        <w:t>MPaTS</w:t>
      </w:r>
      <w:proofErr w:type="spellEnd"/>
      <w:r>
        <w:rPr>
          <w:rFonts w:ascii="Arial" w:hAnsi="Arial" w:cs="Arial"/>
          <w:b/>
          <w:szCs w:val="24"/>
        </w:rPr>
        <w:tab/>
      </w:r>
      <w:r w:rsidRPr="00B01C22">
        <w:rPr>
          <w:rFonts w:ascii="Arial" w:hAnsi="Arial" w:cs="Arial"/>
          <w:szCs w:val="24"/>
        </w:rPr>
        <w:t xml:space="preserve">Mississippi Patient </w:t>
      </w:r>
      <w:r w:rsidR="00EC73EC">
        <w:rPr>
          <w:rFonts w:ascii="Arial" w:hAnsi="Arial" w:cs="Arial"/>
          <w:szCs w:val="24"/>
        </w:rPr>
        <w:t xml:space="preserve">Assessment and </w:t>
      </w:r>
      <w:r w:rsidRPr="00B01C22">
        <w:rPr>
          <w:rFonts w:ascii="Arial" w:hAnsi="Arial" w:cs="Arial"/>
          <w:szCs w:val="24"/>
        </w:rPr>
        <w:t>Tracking S</w:t>
      </w:r>
      <w:r>
        <w:rPr>
          <w:rFonts w:ascii="Arial" w:hAnsi="Arial" w:cs="Arial"/>
          <w:szCs w:val="24"/>
        </w:rPr>
        <w:t>ystem</w:t>
      </w:r>
    </w:p>
    <w:p w:rsidR="00EA603F" w:rsidRPr="00964457" w:rsidRDefault="00EA603F" w:rsidP="00964457">
      <w:pPr>
        <w:pStyle w:val="BodyText"/>
        <w:spacing w:before="0"/>
        <w:jc w:val="left"/>
        <w:rPr>
          <w:rFonts w:ascii="Arial" w:hAnsi="Arial" w:cs="Arial"/>
          <w:szCs w:val="24"/>
        </w:rPr>
      </w:pPr>
      <w:r w:rsidRPr="00964457">
        <w:rPr>
          <w:rFonts w:ascii="Arial" w:hAnsi="Arial" w:cs="Arial"/>
          <w:b/>
          <w:szCs w:val="24"/>
        </w:rPr>
        <w:t>MRMS</w:t>
      </w:r>
      <w:r w:rsidRPr="00964457">
        <w:rPr>
          <w:rFonts w:ascii="Arial" w:hAnsi="Arial" w:cs="Arial"/>
          <w:b/>
          <w:szCs w:val="24"/>
        </w:rPr>
        <w:tab/>
      </w:r>
      <w:r w:rsidRPr="00964457">
        <w:rPr>
          <w:rFonts w:ascii="Arial" w:hAnsi="Arial" w:cs="Arial"/>
          <w:szCs w:val="24"/>
        </w:rPr>
        <w:t>Mississippi Responder Management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MSDH</w:t>
      </w:r>
      <w:r w:rsidRPr="00964457">
        <w:rPr>
          <w:rFonts w:ascii="Arial" w:hAnsi="Arial" w:cs="Arial"/>
          <w:szCs w:val="24"/>
        </w:rPr>
        <w:tab/>
      </w:r>
      <w:r w:rsidRPr="00964457">
        <w:rPr>
          <w:rFonts w:ascii="Arial" w:hAnsi="Arial" w:cs="Arial"/>
          <w:szCs w:val="24"/>
        </w:rPr>
        <w:tab/>
        <w:t>Mississippi State Department of Health</w:t>
      </w:r>
    </w:p>
    <w:p w:rsidR="0075470E" w:rsidRDefault="0075470E" w:rsidP="00964457">
      <w:pPr>
        <w:pStyle w:val="BodyText"/>
        <w:spacing w:before="0"/>
        <w:jc w:val="left"/>
        <w:rPr>
          <w:rFonts w:ascii="Arial" w:hAnsi="Arial" w:cs="Arial"/>
          <w:b/>
          <w:szCs w:val="24"/>
        </w:rPr>
      </w:pPr>
      <w:r>
        <w:rPr>
          <w:rFonts w:ascii="Arial" w:hAnsi="Arial" w:cs="Arial"/>
          <w:b/>
          <w:szCs w:val="24"/>
        </w:rPr>
        <w:t>NFPA</w:t>
      </w:r>
      <w:r w:rsidR="00372F7D">
        <w:rPr>
          <w:rFonts w:ascii="Arial" w:hAnsi="Arial" w:cs="Arial"/>
          <w:b/>
          <w:szCs w:val="24"/>
        </w:rPr>
        <w:tab/>
      </w:r>
      <w:r w:rsidR="00372F7D">
        <w:rPr>
          <w:rFonts w:ascii="Arial" w:hAnsi="Arial" w:cs="Arial"/>
          <w:b/>
          <w:szCs w:val="24"/>
        </w:rPr>
        <w:tab/>
      </w:r>
      <w:r w:rsidR="00372F7D" w:rsidRPr="00372F7D">
        <w:rPr>
          <w:rFonts w:ascii="Arial" w:hAnsi="Arial" w:cs="Arial"/>
          <w:szCs w:val="24"/>
        </w:rPr>
        <w:t>National Fire Protection Association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NIMS</w:t>
      </w:r>
      <w:r w:rsidRPr="00964457">
        <w:rPr>
          <w:rFonts w:ascii="Arial" w:hAnsi="Arial" w:cs="Arial"/>
          <w:szCs w:val="24"/>
        </w:rPr>
        <w:tab/>
      </w:r>
      <w:r w:rsidRPr="00964457">
        <w:rPr>
          <w:rFonts w:ascii="Arial" w:hAnsi="Arial" w:cs="Arial"/>
          <w:szCs w:val="24"/>
        </w:rPr>
        <w:tab/>
        <w:t>National Incident Management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OEPR</w:t>
      </w:r>
      <w:r w:rsidRPr="00964457">
        <w:rPr>
          <w:rFonts w:ascii="Arial" w:hAnsi="Arial" w:cs="Arial"/>
          <w:szCs w:val="24"/>
        </w:rPr>
        <w:tab/>
      </w:r>
      <w:r w:rsidRPr="00964457">
        <w:rPr>
          <w:rFonts w:ascii="Arial" w:hAnsi="Arial" w:cs="Arial"/>
          <w:szCs w:val="24"/>
        </w:rPr>
        <w:tab/>
        <w:t>Office of Emergency Planning and Response</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PIO</w:t>
      </w:r>
      <w:r w:rsidRPr="00964457">
        <w:rPr>
          <w:rFonts w:ascii="Arial" w:hAnsi="Arial" w:cs="Arial"/>
          <w:szCs w:val="24"/>
        </w:rPr>
        <w:tab/>
      </w:r>
      <w:r w:rsidRPr="00964457">
        <w:rPr>
          <w:rFonts w:ascii="Arial" w:hAnsi="Arial" w:cs="Arial"/>
          <w:szCs w:val="24"/>
        </w:rPr>
        <w:tab/>
        <w:t>Public Information Officer</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POC</w:t>
      </w:r>
      <w:r w:rsidRPr="00964457">
        <w:rPr>
          <w:rFonts w:ascii="Arial" w:hAnsi="Arial" w:cs="Arial"/>
          <w:szCs w:val="24"/>
        </w:rPr>
        <w:tab/>
      </w:r>
      <w:r w:rsidRPr="00964457">
        <w:rPr>
          <w:rFonts w:ascii="Arial" w:hAnsi="Arial" w:cs="Arial"/>
          <w:szCs w:val="24"/>
        </w:rPr>
        <w:tab/>
        <w:t>Point of Contact</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POD</w:t>
      </w:r>
      <w:r w:rsidRPr="00964457">
        <w:rPr>
          <w:rFonts w:ascii="Arial" w:hAnsi="Arial" w:cs="Arial"/>
          <w:b/>
          <w:szCs w:val="24"/>
        </w:rPr>
        <w:tab/>
      </w:r>
      <w:r w:rsidRPr="00964457">
        <w:rPr>
          <w:rFonts w:ascii="Arial" w:hAnsi="Arial" w:cs="Arial"/>
          <w:szCs w:val="24"/>
        </w:rPr>
        <w:tab/>
        <w:t>Point of Distribution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PPE</w:t>
      </w:r>
      <w:r w:rsidRPr="00964457">
        <w:rPr>
          <w:rFonts w:ascii="Arial" w:hAnsi="Arial" w:cs="Arial"/>
          <w:szCs w:val="24"/>
        </w:rPr>
        <w:tab/>
      </w:r>
      <w:r w:rsidRPr="00964457">
        <w:rPr>
          <w:rFonts w:ascii="Arial" w:hAnsi="Arial" w:cs="Arial"/>
          <w:szCs w:val="24"/>
        </w:rPr>
        <w:tab/>
        <w:t>Personal Protective Equipment</w:t>
      </w:r>
    </w:p>
    <w:p w:rsidR="00787BAF" w:rsidRDefault="00787BAF" w:rsidP="00964457">
      <w:pPr>
        <w:pStyle w:val="BodyText"/>
        <w:spacing w:before="0"/>
        <w:jc w:val="left"/>
        <w:rPr>
          <w:rFonts w:ascii="Arial" w:hAnsi="Arial" w:cs="Arial"/>
          <w:b/>
          <w:szCs w:val="24"/>
        </w:rPr>
      </w:pPr>
      <w:r>
        <w:rPr>
          <w:rFonts w:ascii="Arial" w:hAnsi="Arial" w:cs="Arial"/>
          <w:b/>
          <w:szCs w:val="24"/>
        </w:rPr>
        <w:t>RHC</w:t>
      </w:r>
      <w:r>
        <w:rPr>
          <w:rFonts w:ascii="Arial" w:hAnsi="Arial" w:cs="Arial"/>
          <w:b/>
          <w:szCs w:val="24"/>
        </w:rPr>
        <w:tab/>
      </w:r>
      <w:r>
        <w:rPr>
          <w:rFonts w:ascii="Arial" w:hAnsi="Arial" w:cs="Arial"/>
          <w:b/>
          <w:szCs w:val="24"/>
        </w:rPr>
        <w:tab/>
      </w:r>
      <w:r w:rsidRPr="00787BAF">
        <w:rPr>
          <w:rFonts w:ascii="Arial" w:hAnsi="Arial" w:cs="Arial"/>
          <w:szCs w:val="24"/>
        </w:rPr>
        <w:t>Rural Health Clinic</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SNS</w:t>
      </w:r>
      <w:r w:rsidRPr="00964457">
        <w:rPr>
          <w:rFonts w:ascii="Arial" w:hAnsi="Arial" w:cs="Arial"/>
          <w:szCs w:val="24"/>
        </w:rPr>
        <w:tab/>
      </w:r>
      <w:r w:rsidRPr="00964457">
        <w:rPr>
          <w:rFonts w:ascii="Arial" w:hAnsi="Arial" w:cs="Arial"/>
          <w:szCs w:val="24"/>
        </w:rPr>
        <w:tab/>
        <w:t>Strategic National Stockpile</w:t>
      </w:r>
    </w:p>
    <w:p w:rsidR="00964457" w:rsidRPr="003B0401" w:rsidRDefault="00964457" w:rsidP="00964457">
      <w:pPr>
        <w:pStyle w:val="BodyText"/>
        <w:spacing w:before="0"/>
        <w:jc w:val="left"/>
        <w:rPr>
          <w:rFonts w:ascii="Arial" w:hAnsi="Arial" w:cs="Arial"/>
          <w:szCs w:val="24"/>
        </w:rPr>
      </w:pPr>
    </w:p>
    <w:p w:rsidR="008D1560" w:rsidRPr="003B0401" w:rsidRDefault="008D1560" w:rsidP="00964457">
      <w:pPr>
        <w:pStyle w:val="BodyText"/>
        <w:spacing w:before="0"/>
        <w:jc w:val="left"/>
        <w:rPr>
          <w:rFonts w:ascii="Arial" w:hAnsi="Arial" w:cs="Arial"/>
          <w:szCs w:val="24"/>
        </w:rPr>
      </w:pPr>
    </w:p>
    <w:p w:rsidR="008D1560" w:rsidRPr="00165F2B" w:rsidRDefault="000455CD" w:rsidP="00CB7DED">
      <w:pPr>
        <w:pStyle w:val="Heading2"/>
      </w:pPr>
      <w:r>
        <w:br w:type="page"/>
      </w:r>
      <w:bookmarkStart w:id="68" w:name="_Toc477859639"/>
      <w:r w:rsidR="00165F2B" w:rsidRPr="00165F2B">
        <w:t>ATTACHMENTS</w:t>
      </w:r>
      <w:bookmarkEnd w:id="68"/>
    </w:p>
    <w:p w:rsidR="00165F2B" w:rsidRPr="00165F2B" w:rsidRDefault="00165F2B" w:rsidP="00165F2B">
      <w:pPr>
        <w:pStyle w:val="BodyText"/>
        <w:spacing w:before="0"/>
        <w:jc w:val="left"/>
        <w:rPr>
          <w:rFonts w:ascii="Arial" w:hAnsi="Arial" w:cs="Arial"/>
          <w:szCs w:val="24"/>
        </w:rPr>
      </w:pPr>
    </w:p>
    <w:p w:rsidR="008D1560" w:rsidRDefault="008D1560" w:rsidP="00165F2B">
      <w:pPr>
        <w:pStyle w:val="BodyText"/>
        <w:spacing w:before="0"/>
        <w:jc w:val="left"/>
        <w:rPr>
          <w:rFonts w:ascii="Arial" w:hAnsi="Arial" w:cs="Arial"/>
          <w:szCs w:val="24"/>
        </w:rPr>
      </w:pPr>
      <w:r w:rsidRPr="00165F2B">
        <w:rPr>
          <w:rFonts w:ascii="Arial" w:hAnsi="Arial" w:cs="Arial"/>
          <w:szCs w:val="24"/>
        </w:rPr>
        <w:t xml:space="preserve">Attachment A: </w:t>
      </w:r>
      <w:r w:rsidR="009758CA" w:rsidRPr="00165F2B">
        <w:rPr>
          <w:rFonts w:ascii="Arial" w:hAnsi="Arial" w:cs="Arial"/>
          <w:szCs w:val="24"/>
        </w:rPr>
        <w:t>Training Plan</w:t>
      </w:r>
    </w:p>
    <w:p w:rsidR="007F56E8" w:rsidRPr="00165F2B" w:rsidRDefault="007F56E8" w:rsidP="00165F2B">
      <w:pPr>
        <w:pStyle w:val="BodyText"/>
        <w:spacing w:before="0"/>
        <w:jc w:val="left"/>
        <w:rPr>
          <w:rFonts w:ascii="Arial" w:hAnsi="Arial" w:cs="Arial"/>
          <w:szCs w:val="24"/>
        </w:rPr>
      </w:pPr>
    </w:p>
    <w:p w:rsidR="00CB7DED" w:rsidRDefault="008D1560" w:rsidP="00165F2B">
      <w:pPr>
        <w:pStyle w:val="BodyText"/>
        <w:spacing w:before="0"/>
        <w:jc w:val="left"/>
        <w:rPr>
          <w:rFonts w:ascii="Arial" w:hAnsi="Arial" w:cs="Arial"/>
          <w:szCs w:val="24"/>
        </w:rPr>
      </w:pPr>
      <w:r w:rsidRPr="00165F2B">
        <w:rPr>
          <w:rFonts w:ascii="Arial" w:hAnsi="Arial" w:cs="Arial"/>
          <w:szCs w:val="24"/>
        </w:rPr>
        <w:t xml:space="preserve">Attachment </w:t>
      </w:r>
      <w:r w:rsidR="00376567">
        <w:rPr>
          <w:rFonts w:ascii="Arial" w:hAnsi="Arial" w:cs="Arial"/>
          <w:szCs w:val="24"/>
        </w:rPr>
        <w:t>B</w:t>
      </w:r>
      <w:r w:rsidRPr="00165F2B">
        <w:rPr>
          <w:rFonts w:ascii="Arial" w:hAnsi="Arial" w:cs="Arial"/>
          <w:szCs w:val="24"/>
        </w:rPr>
        <w:t xml:space="preserve">: </w:t>
      </w:r>
      <w:r w:rsidR="00CB7DED">
        <w:rPr>
          <w:rFonts w:ascii="Arial" w:hAnsi="Arial" w:cs="Arial"/>
          <w:szCs w:val="24"/>
        </w:rPr>
        <w:t>Mutual Aid Agreements/Memorandum of Understanding</w:t>
      </w:r>
    </w:p>
    <w:p w:rsidR="00CB7DED" w:rsidRDefault="00CB7DED" w:rsidP="00165F2B">
      <w:pPr>
        <w:pStyle w:val="BodyText"/>
        <w:spacing w:before="0"/>
        <w:jc w:val="left"/>
        <w:rPr>
          <w:rFonts w:ascii="Arial" w:hAnsi="Arial" w:cs="Arial"/>
          <w:szCs w:val="24"/>
        </w:rPr>
      </w:pPr>
    </w:p>
    <w:p w:rsidR="008D1560" w:rsidRDefault="00CB7DED" w:rsidP="00165F2B">
      <w:pPr>
        <w:pStyle w:val="BodyText"/>
        <w:spacing w:before="0"/>
        <w:jc w:val="left"/>
        <w:rPr>
          <w:rFonts w:ascii="Arial" w:hAnsi="Arial" w:cs="Arial"/>
          <w:szCs w:val="24"/>
        </w:rPr>
      </w:pPr>
      <w:r>
        <w:rPr>
          <w:rFonts w:ascii="Arial" w:hAnsi="Arial" w:cs="Arial"/>
          <w:szCs w:val="24"/>
        </w:rPr>
        <w:t xml:space="preserve">Attachment C: </w:t>
      </w:r>
      <w:r w:rsidR="001C689C" w:rsidRPr="00165F2B">
        <w:rPr>
          <w:rFonts w:ascii="Arial" w:hAnsi="Arial" w:cs="Arial"/>
          <w:szCs w:val="24"/>
        </w:rPr>
        <w:t xml:space="preserve">Facility </w:t>
      </w:r>
      <w:r w:rsidR="00D964C8" w:rsidRPr="00165F2B">
        <w:rPr>
          <w:rFonts w:ascii="Arial" w:hAnsi="Arial" w:cs="Arial"/>
          <w:szCs w:val="24"/>
        </w:rPr>
        <w:t>Floor Plans</w:t>
      </w:r>
    </w:p>
    <w:p w:rsidR="007F56E8" w:rsidRDefault="007F56E8" w:rsidP="00165F2B">
      <w:pPr>
        <w:pStyle w:val="BodyText"/>
        <w:spacing w:before="0"/>
        <w:jc w:val="left"/>
        <w:rPr>
          <w:rFonts w:ascii="Arial" w:hAnsi="Arial" w:cs="Arial"/>
          <w:szCs w:val="24"/>
        </w:rPr>
      </w:pPr>
    </w:p>
    <w:p w:rsidR="00CB0248" w:rsidRDefault="00CB0248" w:rsidP="00165F2B">
      <w:pPr>
        <w:pStyle w:val="BodyText"/>
        <w:spacing w:before="0"/>
        <w:jc w:val="left"/>
        <w:rPr>
          <w:rFonts w:ascii="Arial" w:hAnsi="Arial" w:cs="Arial"/>
          <w:szCs w:val="24"/>
        </w:rPr>
      </w:pPr>
      <w:r>
        <w:rPr>
          <w:rFonts w:ascii="Arial" w:hAnsi="Arial" w:cs="Arial"/>
          <w:szCs w:val="24"/>
        </w:rPr>
        <w:t xml:space="preserve">Attachment </w:t>
      </w:r>
      <w:r w:rsidR="00CB7DED">
        <w:rPr>
          <w:rFonts w:ascii="Arial" w:hAnsi="Arial" w:cs="Arial"/>
          <w:szCs w:val="24"/>
        </w:rPr>
        <w:t>D</w:t>
      </w:r>
      <w:r>
        <w:rPr>
          <w:rFonts w:ascii="Arial" w:hAnsi="Arial" w:cs="Arial"/>
          <w:szCs w:val="24"/>
        </w:rPr>
        <w:t>: Sample H</w:t>
      </w:r>
      <w:r w:rsidR="007F56E8">
        <w:rPr>
          <w:rFonts w:ascii="Arial" w:hAnsi="Arial" w:cs="Arial"/>
          <w:szCs w:val="24"/>
        </w:rPr>
        <w:t xml:space="preserve">ospital </w:t>
      </w:r>
      <w:r>
        <w:rPr>
          <w:rFonts w:ascii="Arial" w:hAnsi="Arial" w:cs="Arial"/>
          <w:szCs w:val="24"/>
        </w:rPr>
        <w:t>I</w:t>
      </w:r>
      <w:r w:rsidR="007F56E8">
        <w:rPr>
          <w:rFonts w:ascii="Arial" w:hAnsi="Arial" w:cs="Arial"/>
          <w:szCs w:val="24"/>
        </w:rPr>
        <w:t xml:space="preserve">ncident </w:t>
      </w:r>
      <w:r>
        <w:rPr>
          <w:rFonts w:ascii="Arial" w:hAnsi="Arial" w:cs="Arial"/>
          <w:szCs w:val="24"/>
        </w:rPr>
        <w:t>C</w:t>
      </w:r>
      <w:r w:rsidR="007F56E8">
        <w:rPr>
          <w:rFonts w:ascii="Arial" w:hAnsi="Arial" w:cs="Arial"/>
          <w:szCs w:val="24"/>
        </w:rPr>
        <w:t xml:space="preserve">ommand </w:t>
      </w:r>
      <w:r>
        <w:rPr>
          <w:rFonts w:ascii="Arial" w:hAnsi="Arial" w:cs="Arial"/>
          <w:szCs w:val="24"/>
        </w:rPr>
        <w:t>S</w:t>
      </w:r>
      <w:r w:rsidR="007F56E8">
        <w:rPr>
          <w:rFonts w:ascii="Arial" w:hAnsi="Arial" w:cs="Arial"/>
          <w:szCs w:val="24"/>
        </w:rPr>
        <w:t>ystem</w:t>
      </w:r>
      <w:r>
        <w:rPr>
          <w:rFonts w:ascii="Arial" w:hAnsi="Arial" w:cs="Arial"/>
          <w:szCs w:val="24"/>
        </w:rPr>
        <w:t xml:space="preserve"> Forms</w:t>
      </w:r>
    </w:p>
    <w:p w:rsidR="00C87DC6" w:rsidRDefault="00C87DC6" w:rsidP="00165F2B">
      <w:pPr>
        <w:pStyle w:val="BodyText"/>
        <w:spacing w:before="0"/>
        <w:jc w:val="left"/>
        <w:rPr>
          <w:rFonts w:ascii="Arial" w:hAnsi="Arial" w:cs="Arial"/>
          <w:szCs w:val="24"/>
        </w:rPr>
      </w:pPr>
    </w:p>
    <w:p w:rsidR="00C87DC6" w:rsidRPr="00165F2B" w:rsidRDefault="00CB7DED" w:rsidP="00165F2B">
      <w:pPr>
        <w:pStyle w:val="BodyText"/>
        <w:spacing w:before="0"/>
        <w:jc w:val="left"/>
        <w:rPr>
          <w:rFonts w:ascii="Arial" w:hAnsi="Arial" w:cs="Arial"/>
          <w:szCs w:val="24"/>
        </w:rPr>
      </w:pPr>
      <w:r>
        <w:rPr>
          <w:rFonts w:ascii="Arial" w:hAnsi="Arial" w:cs="Arial"/>
          <w:szCs w:val="24"/>
        </w:rPr>
        <w:t>Attachment E</w:t>
      </w:r>
      <w:r w:rsidR="00C87DC6">
        <w:rPr>
          <w:rFonts w:ascii="Arial" w:hAnsi="Arial" w:cs="Arial"/>
          <w:szCs w:val="24"/>
        </w:rPr>
        <w:t>: Affiliated Facilities Specific Information</w:t>
      </w:r>
    </w:p>
    <w:p w:rsidR="008D1560" w:rsidRPr="00165F2B" w:rsidRDefault="008D1560" w:rsidP="00165F2B">
      <w:pPr>
        <w:pStyle w:val="BodyText"/>
        <w:spacing w:before="0"/>
        <w:jc w:val="left"/>
        <w:rPr>
          <w:rFonts w:ascii="Arial" w:hAnsi="Arial" w:cs="Arial"/>
          <w:i/>
          <w:szCs w:val="24"/>
        </w:rPr>
      </w:pPr>
    </w:p>
    <w:p w:rsidR="00071807" w:rsidRPr="00165F2B" w:rsidRDefault="000455CD" w:rsidP="00CB7DED">
      <w:pPr>
        <w:pStyle w:val="Heading3"/>
        <w:numPr>
          <w:ilvl w:val="0"/>
          <w:numId w:val="0"/>
        </w:numPr>
      </w:pPr>
      <w:r>
        <w:br w:type="page"/>
      </w:r>
      <w:bookmarkStart w:id="69" w:name="_Toc477859640"/>
      <w:r w:rsidR="00130D07">
        <w:t xml:space="preserve">Attachment A: </w:t>
      </w:r>
      <w:r w:rsidR="009758CA" w:rsidRPr="00165F2B">
        <w:t>Training Plan</w:t>
      </w:r>
      <w:bookmarkEnd w:id="69"/>
    </w:p>
    <w:p w:rsidR="00165F2B" w:rsidRPr="00165F2B" w:rsidRDefault="00165F2B" w:rsidP="00165F2B">
      <w:pPr>
        <w:pStyle w:val="BodyText"/>
        <w:spacing w:before="0"/>
        <w:jc w:val="left"/>
        <w:rPr>
          <w:rFonts w:ascii="Arial" w:hAnsi="Arial" w:cs="Arial"/>
          <w:szCs w:val="24"/>
        </w:rPr>
      </w:pPr>
    </w:p>
    <w:p w:rsidR="00071807" w:rsidRPr="00165F2B" w:rsidRDefault="00F805C0" w:rsidP="00165F2B">
      <w:pPr>
        <w:pStyle w:val="BodyText"/>
        <w:spacing w:before="0"/>
        <w:jc w:val="left"/>
        <w:rPr>
          <w:rFonts w:ascii="Arial" w:hAnsi="Arial" w:cs="Arial"/>
          <w:szCs w:val="24"/>
        </w:rPr>
      </w:pPr>
      <w:r w:rsidRPr="00165F2B">
        <w:rPr>
          <w:rFonts w:ascii="Arial" w:hAnsi="Arial" w:cs="Arial"/>
          <w:b/>
          <w:szCs w:val="24"/>
        </w:rPr>
        <w:t xml:space="preserve">&lt;Insert </w:t>
      </w:r>
      <w:r w:rsidR="00130D07">
        <w:rPr>
          <w:rFonts w:ascii="Arial" w:hAnsi="Arial" w:cs="Arial"/>
          <w:b/>
          <w:szCs w:val="24"/>
        </w:rPr>
        <w:t>f</w:t>
      </w:r>
      <w:r w:rsidR="00E45EB1" w:rsidRPr="00165F2B">
        <w:rPr>
          <w:rFonts w:ascii="Arial" w:hAnsi="Arial" w:cs="Arial"/>
          <w:b/>
          <w:szCs w:val="24"/>
        </w:rPr>
        <w:t xml:space="preserve">acility </w:t>
      </w:r>
      <w:r w:rsidR="00130D07">
        <w:rPr>
          <w:rFonts w:ascii="Arial" w:hAnsi="Arial" w:cs="Arial"/>
          <w:b/>
          <w:szCs w:val="24"/>
        </w:rPr>
        <w:t>s</w:t>
      </w:r>
      <w:r w:rsidR="00071807" w:rsidRPr="00165F2B">
        <w:rPr>
          <w:rFonts w:ascii="Arial" w:hAnsi="Arial" w:cs="Arial"/>
          <w:b/>
          <w:szCs w:val="24"/>
        </w:rPr>
        <w:t xml:space="preserve">taff </w:t>
      </w:r>
      <w:r w:rsidR="00130D07">
        <w:rPr>
          <w:rFonts w:ascii="Arial" w:hAnsi="Arial" w:cs="Arial"/>
          <w:b/>
          <w:szCs w:val="24"/>
        </w:rPr>
        <w:t>t</w:t>
      </w:r>
      <w:r w:rsidR="00071807" w:rsidRPr="00165F2B">
        <w:rPr>
          <w:rFonts w:ascii="Arial" w:hAnsi="Arial" w:cs="Arial"/>
          <w:b/>
          <w:szCs w:val="24"/>
        </w:rPr>
        <w:t xml:space="preserve">raining </w:t>
      </w:r>
      <w:r w:rsidR="00130D07">
        <w:rPr>
          <w:rFonts w:ascii="Arial" w:hAnsi="Arial" w:cs="Arial"/>
          <w:b/>
          <w:szCs w:val="24"/>
        </w:rPr>
        <w:t>r</w:t>
      </w:r>
      <w:r w:rsidR="00071807" w:rsidRPr="00165F2B">
        <w:rPr>
          <w:rFonts w:ascii="Arial" w:hAnsi="Arial" w:cs="Arial"/>
          <w:b/>
          <w:szCs w:val="24"/>
        </w:rPr>
        <w:t xml:space="preserve">equirements and </w:t>
      </w:r>
      <w:r w:rsidR="00130D07">
        <w:rPr>
          <w:rFonts w:ascii="Arial" w:hAnsi="Arial" w:cs="Arial"/>
          <w:b/>
          <w:szCs w:val="24"/>
        </w:rPr>
        <w:t>t</w:t>
      </w:r>
      <w:r w:rsidR="00071807" w:rsidRPr="00165F2B">
        <w:rPr>
          <w:rFonts w:ascii="Arial" w:hAnsi="Arial" w:cs="Arial"/>
          <w:b/>
          <w:szCs w:val="24"/>
        </w:rPr>
        <w:t>racking</w:t>
      </w:r>
      <w:r w:rsidRPr="00165F2B">
        <w:rPr>
          <w:rFonts w:ascii="Arial" w:hAnsi="Arial" w:cs="Arial"/>
          <w:b/>
          <w:szCs w:val="24"/>
        </w:rPr>
        <w:t>&gt;</w:t>
      </w:r>
      <w:r w:rsidRPr="00165F2B">
        <w:rPr>
          <w:rFonts w:ascii="Arial" w:hAnsi="Arial" w:cs="Arial"/>
          <w:szCs w:val="24"/>
        </w:rPr>
        <w:t xml:space="preserve"> and include the following:</w:t>
      </w:r>
    </w:p>
    <w:p w:rsidR="00165F2B" w:rsidRPr="00165F2B" w:rsidRDefault="00165F2B" w:rsidP="00165F2B">
      <w:pPr>
        <w:rPr>
          <w:rFonts w:ascii="Arial" w:hAnsi="Arial" w:cs="Arial"/>
          <w:szCs w:val="24"/>
        </w:rPr>
      </w:pPr>
    </w:p>
    <w:p w:rsidR="00071807" w:rsidRPr="00165F2B" w:rsidRDefault="00071807" w:rsidP="00165F2B">
      <w:pPr>
        <w:rPr>
          <w:rFonts w:ascii="Arial" w:hAnsi="Arial" w:cs="Arial"/>
          <w:szCs w:val="24"/>
        </w:rPr>
      </w:pPr>
      <w:r w:rsidRPr="00165F2B">
        <w:rPr>
          <w:rFonts w:ascii="Arial" w:hAnsi="Arial" w:cs="Arial"/>
          <w:szCs w:val="24"/>
        </w:rPr>
        <w:t>All employees will receive specific training during new employee orientation and at least annually on:</w:t>
      </w:r>
      <w:r w:rsidR="00130D07">
        <w:rPr>
          <w:rFonts w:ascii="Arial" w:hAnsi="Arial" w:cs="Arial"/>
          <w:szCs w:val="24"/>
        </w:rPr>
        <w:t xml:space="preserve"> </w:t>
      </w:r>
      <w:r w:rsidR="00130D07" w:rsidRPr="00130D07">
        <w:rPr>
          <w:rFonts w:ascii="Arial" w:hAnsi="Arial" w:cs="Arial"/>
          <w:b/>
          <w:szCs w:val="24"/>
        </w:rPr>
        <w:t>&lt;Insert date&gt;.</w:t>
      </w:r>
      <w:r w:rsidR="005D1E63">
        <w:rPr>
          <w:rFonts w:ascii="Arial" w:hAnsi="Arial" w:cs="Arial"/>
          <w:b/>
          <w:szCs w:val="24"/>
        </w:rPr>
        <w:t xml:space="preserve"> </w:t>
      </w:r>
      <w:r w:rsidR="005D1E63" w:rsidRPr="005D1E63">
        <w:rPr>
          <w:rFonts w:ascii="Arial" w:hAnsi="Arial" w:cs="Arial"/>
          <w:szCs w:val="24"/>
        </w:rPr>
        <w:t>All new personnel must be oriented and assigned specific responsibilities regarding the C</w:t>
      </w:r>
      <w:r w:rsidR="005C5E76">
        <w:rPr>
          <w:rFonts w:ascii="Arial" w:hAnsi="Arial" w:cs="Arial"/>
          <w:szCs w:val="24"/>
        </w:rPr>
        <w:t>omprehensive Outpatient Rehabilitation Facility</w:t>
      </w:r>
      <w:r w:rsidR="005D1E63" w:rsidRPr="005D1E63">
        <w:rPr>
          <w:rFonts w:ascii="Arial" w:hAnsi="Arial" w:cs="Arial"/>
          <w:szCs w:val="24"/>
        </w:rPr>
        <w:t>’s emergency plan within two weeks of their first workday. The training program must include instruction in the location and use of alarm systems and signals and firefighting equipment.</w:t>
      </w:r>
      <w:r w:rsidR="005D1E63">
        <w:rPr>
          <w:rFonts w:ascii="Arial" w:hAnsi="Arial" w:cs="Arial"/>
          <w:b/>
          <w:szCs w:val="24"/>
        </w:rPr>
        <w:t xml:space="preserve"> </w:t>
      </w:r>
    </w:p>
    <w:p w:rsidR="00165F2B" w:rsidRPr="00165F2B" w:rsidRDefault="00165F2B" w:rsidP="00165F2B">
      <w:pPr>
        <w:rPr>
          <w:rFonts w:ascii="Arial" w:hAnsi="Arial" w:cs="Arial"/>
          <w:szCs w:val="24"/>
        </w:rPr>
      </w:pPr>
    </w:p>
    <w:p w:rsidR="00E123D9" w:rsidRPr="00B8477E" w:rsidRDefault="00071807" w:rsidP="00BB3D39">
      <w:pPr>
        <w:pStyle w:val="ListParagraph"/>
        <w:numPr>
          <w:ilvl w:val="0"/>
          <w:numId w:val="20"/>
        </w:numPr>
        <w:rPr>
          <w:rFonts w:ascii="Arial" w:hAnsi="Arial" w:cs="Arial"/>
          <w:szCs w:val="24"/>
        </w:rPr>
      </w:pPr>
      <w:r w:rsidRPr="00165F2B">
        <w:rPr>
          <w:rFonts w:ascii="Arial" w:hAnsi="Arial" w:cs="Arial"/>
          <w:szCs w:val="24"/>
        </w:rPr>
        <w:t>Emergency Preparedness Policies and Procedures</w:t>
      </w:r>
    </w:p>
    <w:p w:rsidR="006B7B44" w:rsidRDefault="006B7B44" w:rsidP="006B7B44">
      <w:pPr>
        <w:rPr>
          <w:rFonts w:ascii="Arial" w:hAnsi="Arial" w:cs="Arial"/>
          <w:b/>
          <w:szCs w:val="24"/>
        </w:rPr>
      </w:pPr>
    </w:p>
    <w:p w:rsidR="006B7B44" w:rsidRPr="006B7B44" w:rsidRDefault="006B7B44" w:rsidP="006B7B44">
      <w:pPr>
        <w:rPr>
          <w:rFonts w:ascii="Arial" w:hAnsi="Arial" w:cs="Arial"/>
          <w:szCs w:val="24"/>
        </w:rPr>
      </w:pPr>
      <w:r>
        <w:rPr>
          <w:rFonts w:ascii="Arial" w:hAnsi="Arial" w:cs="Arial"/>
          <w:szCs w:val="24"/>
        </w:rPr>
        <w:t>Suggested Training:</w:t>
      </w:r>
    </w:p>
    <w:p w:rsidR="00B8477E" w:rsidRPr="00165F2B" w:rsidRDefault="00130D07" w:rsidP="00BB3D39">
      <w:pPr>
        <w:pStyle w:val="ListParagraph"/>
        <w:numPr>
          <w:ilvl w:val="0"/>
          <w:numId w:val="20"/>
        </w:numPr>
        <w:rPr>
          <w:rFonts w:ascii="Arial" w:hAnsi="Arial" w:cs="Arial"/>
          <w:szCs w:val="24"/>
        </w:rPr>
      </w:pPr>
      <w:r>
        <w:rPr>
          <w:rFonts w:ascii="Arial" w:hAnsi="Arial" w:cs="Arial"/>
          <w:szCs w:val="24"/>
        </w:rPr>
        <w:t xml:space="preserve">Independent Study (IS) </w:t>
      </w:r>
      <w:r w:rsidR="00B8477E" w:rsidRPr="00165F2B">
        <w:rPr>
          <w:rFonts w:ascii="Arial" w:hAnsi="Arial" w:cs="Arial"/>
          <w:szCs w:val="24"/>
        </w:rPr>
        <w:t>-100.HC</w:t>
      </w:r>
      <w:r w:rsidR="00C45AB3">
        <w:rPr>
          <w:rFonts w:ascii="Arial" w:hAnsi="Arial" w:cs="Arial"/>
          <w:szCs w:val="24"/>
        </w:rPr>
        <w:t>b</w:t>
      </w:r>
      <w:r w:rsidR="00B8477E" w:rsidRPr="00165F2B">
        <w:rPr>
          <w:rFonts w:ascii="Arial" w:hAnsi="Arial" w:cs="Arial"/>
          <w:szCs w:val="24"/>
        </w:rPr>
        <w:t>, IS-200.HC</w:t>
      </w:r>
      <w:r w:rsidR="00C45AB3">
        <w:rPr>
          <w:rFonts w:ascii="Arial" w:hAnsi="Arial" w:cs="Arial"/>
          <w:szCs w:val="24"/>
        </w:rPr>
        <w:t>a</w:t>
      </w:r>
      <w:r w:rsidR="00B8477E" w:rsidRPr="00165F2B">
        <w:rPr>
          <w:rFonts w:ascii="Arial" w:hAnsi="Arial" w:cs="Arial"/>
          <w:szCs w:val="24"/>
        </w:rPr>
        <w:t>, IS-700</w:t>
      </w:r>
      <w:r w:rsidR="00C45AB3">
        <w:rPr>
          <w:rFonts w:ascii="Arial" w:hAnsi="Arial" w:cs="Arial"/>
          <w:szCs w:val="24"/>
        </w:rPr>
        <w:t>,</w:t>
      </w:r>
      <w:r w:rsidR="00B8477E" w:rsidRPr="00165F2B">
        <w:rPr>
          <w:rFonts w:ascii="Arial" w:hAnsi="Arial" w:cs="Arial"/>
          <w:szCs w:val="24"/>
        </w:rPr>
        <w:t xml:space="preserve"> and IS-800:</w:t>
      </w:r>
    </w:p>
    <w:p w:rsidR="00B8477E" w:rsidRPr="00165F2B" w:rsidRDefault="00B8477E" w:rsidP="00BB3D39">
      <w:pPr>
        <w:pStyle w:val="ListParagraph"/>
        <w:numPr>
          <w:ilvl w:val="1"/>
          <w:numId w:val="20"/>
        </w:numPr>
        <w:rPr>
          <w:rFonts w:ascii="Arial" w:hAnsi="Arial" w:cs="Arial"/>
          <w:szCs w:val="24"/>
        </w:rPr>
      </w:pPr>
      <w:r w:rsidRPr="00165F2B">
        <w:rPr>
          <w:rFonts w:ascii="Arial" w:hAnsi="Arial" w:cs="Arial"/>
          <w:szCs w:val="24"/>
        </w:rPr>
        <w:t>Personnel who will have a direct role in response to an incident will be trained in</w:t>
      </w:r>
      <w:r w:rsidR="00C45AB3">
        <w:rPr>
          <w:rFonts w:ascii="Arial" w:hAnsi="Arial" w:cs="Arial"/>
          <w:szCs w:val="24"/>
        </w:rPr>
        <w:t xml:space="preserve"> Incident Command System</w:t>
      </w:r>
      <w:r w:rsidRPr="00165F2B">
        <w:rPr>
          <w:rFonts w:ascii="Arial" w:hAnsi="Arial" w:cs="Arial"/>
          <w:szCs w:val="24"/>
        </w:rPr>
        <w:t xml:space="preserve"> </w:t>
      </w:r>
      <w:r w:rsidR="00C45AB3">
        <w:rPr>
          <w:rFonts w:ascii="Arial" w:hAnsi="Arial" w:cs="Arial"/>
          <w:szCs w:val="24"/>
        </w:rPr>
        <w:t>(</w:t>
      </w:r>
      <w:r w:rsidRPr="00165F2B">
        <w:rPr>
          <w:rFonts w:ascii="Arial" w:hAnsi="Arial" w:cs="Arial"/>
          <w:szCs w:val="24"/>
        </w:rPr>
        <w:t>ICS</w:t>
      </w:r>
      <w:r w:rsidR="00C45AB3">
        <w:rPr>
          <w:rFonts w:ascii="Arial" w:hAnsi="Arial" w:cs="Arial"/>
          <w:szCs w:val="24"/>
        </w:rPr>
        <w:t>)</w:t>
      </w:r>
      <w:r w:rsidRPr="00165F2B">
        <w:rPr>
          <w:rFonts w:ascii="Arial" w:hAnsi="Arial" w:cs="Arial"/>
          <w:szCs w:val="24"/>
        </w:rPr>
        <w:t xml:space="preserve">-100 </w:t>
      </w:r>
      <w:r>
        <w:rPr>
          <w:rFonts w:ascii="Arial" w:hAnsi="Arial" w:cs="Arial"/>
          <w:szCs w:val="24"/>
        </w:rPr>
        <w:t xml:space="preserve"> and ICS-200 </w:t>
      </w:r>
    </w:p>
    <w:p w:rsidR="00B8477E" w:rsidRPr="00165F2B" w:rsidRDefault="00B8477E" w:rsidP="00BB3D39">
      <w:pPr>
        <w:pStyle w:val="ListParagraph"/>
        <w:numPr>
          <w:ilvl w:val="0"/>
          <w:numId w:val="20"/>
        </w:numPr>
        <w:rPr>
          <w:rFonts w:ascii="Arial" w:hAnsi="Arial" w:cs="Arial"/>
          <w:szCs w:val="24"/>
        </w:rPr>
      </w:pPr>
      <w:r w:rsidRPr="00165F2B">
        <w:rPr>
          <w:rFonts w:ascii="Arial" w:hAnsi="Arial" w:cs="Arial"/>
          <w:szCs w:val="24"/>
        </w:rPr>
        <w:t>I</w:t>
      </w:r>
      <w:r w:rsidR="00C45AB3">
        <w:rPr>
          <w:rFonts w:ascii="Arial" w:hAnsi="Arial" w:cs="Arial"/>
          <w:szCs w:val="24"/>
        </w:rPr>
        <w:t>C</w:t>
      </w:r>
      <w:r w:rsidRPr="00165F2B">
        <w:rPr>
          <w:rFonts w:ascii="Arial" w:hAnsi="Arial" w:cs="Arial"/>
          <w:szCs w:val="24"/>
        </w:rPr>
        <w:t>S-300 and I</w:t>
      </w:r>
      <w:r w:rsidR="00C45AB3">
        <w:rPr>
          <w:rFonts w:ascii="Arial" w:hAnsi="Arial" w:cs="Arial"/>
          <w:szCs w:val="24"/>
        </w:rPr>
        <w:t>C</w:t>
      </w:r>
      <w:r w:rsidRPr="00165F2B">
        <w:rPr>
          <w:rFonts w:ascii="Arial" w:hAnsi="Arial" w:cs="Arial"/>
          <w:szCs w:val="24"/>
        </w:rPr>
        <w:t>S-400:</w:t>
      </w:r>
    </w:p>
    <w:p w:rsidR="00B8477E" w:rsidRPr="00165F2B" w:rsidRDefault="00B8477E" w:rsidP="00BB3D39">
      <w:pPr>
        <w:pStyle w:val="ListParagraph"/>
        <w:numPr>
          <w:ilvl w:val="1"/>
          <w:numId w:val="20"/>
        </w:numPr>
        <w:rPr>
          <w:rFonts w:ascii="Arial" w:hAnsi="Arial" w:cs="Arial"/>
          <w:szCs w:val="24"/>
        </w:rPr>
      </w:pPr>
      <w:r w:rsidRPr="00165F2B">
        <w:rPr>
          <w:rFonts w:ascii="Arial" w:hAnsi="Arial" w:cs="Arial"/>
          <w:szCs w:val="24"/>
        </w:rPr>
        <w:t>Personnel who will assume Incident Command positions and/or supervisory roles will be trained in I</w:t>
      </w:r>
      <w:r w:rsidR="00C45AB3">
        <w:rPr>
          <w:rFonts w:ascii="Arial" w:hAnsi="Arial" w:cs="Arial"/>
          <w:szCs w:val="24"/>
        </w:rPr>
        <w:t>C</w:t>
      </w:r>
      <w:r w:rsidRPr="00165F2B">
        <w:rPr>
          <w:rFonts w:ascii="Arial" w:hAnsi="Arial" w:cs="Arial"/>
          <w:szCs w:val="24"/>
        </w:rPr>
        <w:t>S-300 Intermediate ICS for Expanding Incidents and I</w:t>
      </w:r>
      <w:r w:rsidR="00C45AB3">
        <w:rPr>
          <w:rFonts w:ascii="Arial" w:hAnsi="Arial" w:cs="Arial"/>
          <w:szCs w:val="24"/>
        </w:rPr>
        <w:t>C</w:t>
      </w:r>
      <w:r w:rsidRPr="00165F2B">
        <w:rPr>
          <w:rFonts w:ascii="Arial" w:hAnsi="Arial" w:cs="Arial"/>
          <w:szCs w:val="24"/>
        </w:rPr>
        <w:t>S-400 Advanced ICS</w:t>
      </w:r>
    </w:p>
    <w:p w:rsidR="006B7B44" w:rsidRPr="006718D2" w:rsidRDefault="006B7B44" w:rsidP="00BB3D39">
      <w:pPr>
        <w:pStyle w:val="ListParagraph"/>
        <w:numPr>
          <w:ilvl w:val="0"/>
          <w:numId w:val="20"/>
        </w:numPr>
        <w:rPr>
          <w:rFonts w:ascii="Arial" w:hAnsi="Arial" w:cs="Arial"/>
          <w:b/>
          <w:szCs w:val="24"/>
        </w:rPr>
      </w:pPr>
      <w:r>
        <w:rPr>
          <w:rFonts w:ascii="Arial" w:hAnsi="Arial" w:cs="Arial"/>
          <w:szCs w:val="24"/>
        </w:rPr>
        <w:t>Psychological First Aid Training</w:t>
      </w:r>
    </w:p>
    <w:p w:rsidR="006718D2" w:rsidRPr="006718D2" w:rsidRDefault="006718D2" w:rsidP="00BB3D39">
      <w:pPr>
        <w:pStyle w:val="ListParagraph"/>
        <w:numPr>
          <w:ilvl w:val="0"/>
          <w:numId w:val="20"/>
        </w:numPr>
        <w:rPr>
          <w:rFonts w:ascii="Arial" w:hAnsi="Arial" w:cs="Arial"/>
          <w:szCs w:val="24"/>
        </w:rPr>
      </w:pPr>
      <w:r w:rsidRPr="006718D2">
        <w:rPr>
          <w:rFonts w:ascii="Arial" w:hAnsi="Arial" w:cs="Arial"/>
          <w:szCs w:val="24"/>
        </w:rPr>
        <w:t>Public Information Officer Training</w:t>
      </w:r>
    </w:p>
    <w:p w:rsidR="00E123D9" w:rsidRDefault="00E123D9" w:rsidP="00E123D9">
      <w:pPr>
        <w:rPr>
          <w:rFonts w:ascii="Arial" w:hAnsi="Arial" w:cs="Arial"/>
          <w:szCs w:val="24"/>
        </w:rPr>
      </w:pPr>
    </w:p>
    <w:p w:rsidR="00E123D9" w:rsidRPr="00E123D9" w:rsidRDefault="00E123D9" w:rsidP="00E123D9">
      <w:pPr>
        <w:rPr>
          <w:rFonts w:ascii="Arial" w:hAnsi="Arial" w:cs="Arial"/>
          <w:b/>
          <w:szCs w:val="24"/>
        </w:rPr>
      </w:pPr>
      <w:r w:rsidRPr="00E123D9">
        <w:rPr>
          <w:rFonts w:ascii="Arial" w:hAnsi="Arial" w:cs="Arial"/>
          <w:b/>
          <w:szCs w:val="24"/>
        </w:rPr>
        <w:t xml:space="preserve">The </w:t>
      </w:r>
      <w:r w:rsidR="00C45AB3">
        <w:rPr>
          <w:rFonts w:ascii="Arial" w:hAnsi="Arial" w:cs="Arial"/>
          <w:b/>
          <w:szCs w:val="24"/>
        </w:rPr>
        <w:t>r</w:t>
      </w:r>
      <w:r w:rsidR="007B2140">
        <w:rPr>
          <w:rFonts w:ascii="Arial" w:hAnsi="Arial" w:cs="Arial"/>
          <w:b/>
          <w:szCs w:val="24"/>
        </w:rPr>
        <w:t xml:space="preserve">ehabilitation </w:t>
      </w:r>
      <w:r w:rsidR="00AF4585">
        <w:rPr>
          <w:rFonts w:ascii="Arial" w:hAnsi="Arial" w:cs="Arial"/>
          <w:b/>
          <w:szCs w:val="24"/>
        </w:rPr>
        <w:t>f</w:t>
      </w:r>
      <w:r w:rsidR="0036236F">
        <w:rPr>
          <w:rFonts w:ascii="Arial" w:hAnsi="Arial" w:cs="Arial"/>
          <w:b/>
          <w:szCs w:val="24"/>
        </w:rPr>
        <w:t>acility</w:t>
      </w:r>
      <w:r w:rsidRPr="00E123D9">
        <w:rPr>
          <w:rFonts w:ascii="Arial" w:hAnsi="Arial" w:cs="Arial"/>
          <w:b/>
          <w:szCs w:val="24"/>
        </w:rPr>
        <w:t xml:space="preserve"> should be able to provide documentation of completion of all trainings.</w:t>
      </w:r>
    </w:p>
    <w:p w:rsidR="005B0639" w:rsidRDefault="005B0639" w:rsidP="00E02BC7">
      <w:pPr>
        <w:rPr>
          <w:rFonts w:ascii="Arial" w:hAnsi="Arial" w:cs="Arial"/>
          <w:szCs w:val="24"/>
        </w:rPr>
      </w:pPr>
    </w:p>
    <w:p w:rsidR="006E74E4" w:rsidRPr="00165F2B" w:rsidRDefault="006E74E4" w:rsidP="00E02BC7">
      <w:pPr>
        <w:tabs>
          <w:tab w:val="num" w:pos="432"/>
        </w:tabs>
        <w:rPr>
          <w:rFonts w:ascii="Arial" w:hAnsi="Arial" w:cs="Arial"/>
          <w:b/>
          <w:szCs w:val="24"/>
        </w:rPr>
      </w:pPr>
      <w:r w:rsidRPr="00165F2B">
        <w:rPr>
          <w:rFonts w:ascii="Arial" w:hAnsi="Arial" w:cs="Arial"/>
          <w:b/>
          <w:szCs w:val="24"/>
        </w:rPr>
        <w:t>National Incident Management System (NIMS)</w:t>
      </w:r>
    </w:p>
    <w:p w:rsidR="006E74E4" w:rsidRPr="00165F2B" w:rsidRDefault="006E74E4" w:rsidP="00165F2B">
      <w:pPr>
        <w:ind w:firstLine="432"/>
        <w:rPr>
          <w:rFonts w:ascii="Arial" w:hAnsi="Arial" w:cs="Arial"/>
          <w:szCs w:val="24"/>
        </w:rPr>
      </w:pPr>
      <w:r w:rsidRPr="00165F2B">
        <w:rPr>
          <w:rFonts w:ascii="Arial" w:hAnsi="Arial" w:cs="Arial"/>
          <w:szCs w:val="24"/>
        </w:rPr>
        <w:t xml:space="preserve">Federal Emergency Management Agency (FEMA) </w:t>
      </w:r>
    </w:p>
    <w:p w:rsidR="006E74E4" w:rsidRDefault="00BA7CC9" w:rsidP="00165F2B">
      <w:pPr>
        <w:ind w:firstLine="432"/>
        <w:rPr>
          <w:rFonts w:ascii="Arial" w:hAnsi="Arial" w:cs="Arial"/>
          <w:color w:val="0000FF"/>
          <w:szCs w:val="24"/>
          <w:u w:val="single"/>
        </w:rPr>
      </w:pPr>
      <w:hyperlink r:id="rId23" w:history="1">
        <w:r w:rsidR="0029026A" w:rsidRPr="002329A4">
          <w:rPr>
            <w:rStyle w:val="Hyperlink"/>
            <w:rFonts w:ascii="Arial" w:hAnsi="Arial" w:cs="Arial"/>
            <w:szCs w:val="24"/>
          </w:rPr>
          <w:t>http://www.training.fema.gov/is/</w:t>
        </w:r>
      </w:hyperlink>
    </w:p>
    <w:p w:rsidR="00165F2B" w:rsidRPr="00165F2B" w:rsidRDefault="00165F2B" w:rsidP="00165F2B">
      <w:pPr>
        <w:ind w:firstLine="432"/>
        <w:rPr>
          <w:rFonts w:ascii="Arial" w:hAnsi="Arial" w:cs="Arial"/>
          <w:szCs w:val="24"/>
        </w:rPr>
      </w:pPr>
    </w:p>
    <w:p w:rsidR="007C1DA0" w:rsidRPr="00165F2B" w:rsidRDefault="007C1DA0" w:rsidP="00165F2B">
      <w:pPr>
        <w:tabs>
          <w:tab w:val="num" w:pos="432"/>
        </w:tabs>
        <w:ind w:left="432" w:hanging="432"/>
        <w:rPr>
          <w:rFonts w:ascii="Arial" w:hAnsi="Arial" w:cs="Arial"/>
          <w:b/>
          <w:szCs w:val="24"/>
        </w:rPr>
      </w:pPr>
      <w:r w:rsidRPr="00165F2B">
        <w:rPr>
          <w:rFonts w:ascii="Arial" w:hAnsi="Arial" w:cs="Arial"/>
          <w:b/>
          <w:szCs w:val="24"/>
        </w:rPr>
        <w:t>National Incident Management System (NIMS)</w:t>
      </w:r>
    </w:p>
    <w:p w:rsidR="007C1DA0" w:rsidRPr="00165F2B" w:rsidRDefault="007C1DA0" w:rsidP="00165F2B">
      <w:pPr>
        <w:ind w:firstLine="432"/>
        <w:rPr>
          <w:rFonts w:ascii="Arial" w:hAnsi="Arial" w:cs="Arial"/>
          <w:szCs w:val="24"/>
        </w:rPr>
      </w:pPr>
      <w:r w:rsidRPr="00165F2B">
        <w:rPr>
          <w:rFonts w:ascii="Arial" w:hAnsi="Arial" w:cs="Arial"/>
          <w:szCs w:val="24"/>
        </w:rPr>
        <w:t xml:space="preserve">Federal Emergency Management Agency (FEMA) </w:t>
      </w:r>
    </w:p>
    <w:p w:rsidR="007C1DA0" w:rsidRDefault="007C1DA0" w:rsidP="00165F2B">
      <w:pPr>
        <w:ind w:firstLine="432"/>
        <w:rPr>
          <w:rFonts w:ascii="Arial" w:hAnsi="Arial" w:cs="Arial"/>
          <w:szCs w:val="24"/>
        </w:rPr>
      </w:pPr>
      <w:r w:rsidRPr="0029026A">
        <w:rPr>
          <w:rFonts w:ascii="Arial" w:hAnsi="Arial" w:cs="Arial"/>
          <w:szCs w:val="24"/>
        </w:rPr>
        <w:t>Implementation for Healthcare Organizations Guidance</w:t>
      </w:r>
    </w:p>
    <w:p w:rsidR="0029026A" w:rsidRDefault="00BA7CC9" w:rsidP="0029026A">
      <w:pPr>
        <w:ind w:left="432"/>
        <w:rPr>
          <w:rFonts w:ascii="Arial" w:hAnsi="Arial" w:cs="Arial"/>
          <w:szCs w:val="24"/>
        </w:rPr>
      </w:pPr>
      <w:hyperlink r:id="rId24" w:history="1">
        <w:r w:rsidR="0029026A" w:rsidRPr="002329A4">
          <w:rPr>
            <w:rStyle w:val="Hyperlink"/>
            <w:rFonts w:ascii="Arial" w:hAnsi="Arial" w:cs="Arial"/>
            <w:szCs w:val="24"/>
          </w:rPr>
          <w:t>http://www.phe.gov/Preparedness/planning/hpp/reports/Documents/nims-implementation-guide-jan2015.pdf</w:t>
        </w:r>
      </w:hyperlink>
    </w:p>
    <w:p w:rsidR="007C1DA0" w:rsidRPr="00165F2B" w:rsidRDefault="007C1DA0" w:rsidP="00165F2B">
      <w:pPr>
        <w:rPr>
          <w:rFonts w:ascii="Arial" w:hAnsi="Arial" w:cs="Arial"/>
          <w:szCs w:val="24"/>
        </w:rPr>
      </w:pPr>
    </w:p>
    <w:p w:rsidR="001309E7" w:rsidRDefault="009758CA" w:rsidP="00CB7DED">
      <w:pPr>
        <w:pStyle w:val="Heading3"/>
      </w:pPr>
      <w:r w:rsidRPr="007C1DA0">
        <w:br w:type="page"/>
      </w:r>
    </w:p>
    <w:p w:rsidR="003B2504" w:rsidRPr="009C7C01" w:rsidRDefault="003B2504" w:rsidP="00CB7DED">
      <w:pPr>
        <w:pStyle w:val="Heading3"/>
        <w:numPr>
          <w:ilvl w:val="0"/>
          <w:numId w:val="0"/>
        </w:numPr>
        <w:tabs>
          <w:tab w:val="left" w:pos="0"/>
        </w:tabs>
      </w:pPr>
      <w:bookmarkStart w:id="70" w:name="_Toc464480933"/>
      <w:bookmarkStart w:id="71" w:name="_Toc477859641"/>
      <w:r>
        <w:t xml:space="preserve">Attachment B: </w:t>
      </w:r>
      <w:r w:rsidRPr="009C7C01">
        <w:t>Mutual Aid Agreements/Memorandum of Understanding</w:t>
      </w:r>
      <w:bookmarkEnd w:id="70"/>
      <w:bookmarkEnd w:id="71"/>
    </w:p>
    <w:p w:rsidR="003B2504" w:rsidRPr="00165F2B" w:rsidRDefault="003B2504" w:rsidP="003B2504">
      <w:pPr>
        <w:pStyle w:val="BodyText"/>
      </w:pPr>
    </w:p>
    <w:p w:rsidR="003B2504" w:rsidRPr="00165F2B" w:rsidRDefault="003B2504" w:rsidP="003B2504">
      <w:pPr>
        <w:pStyle w:val="BodyText"/>
        <w:spacing w:before="0"/>
        <w:jc w:val="left"/>
        <w:rPr>
          <w:rFonts w:ascii="Arial" w:hAnsi="Arial" w:cs="Arial"/>
          <w:b/>
          <w:szCs w:val="24"/>
        </w:rPr>
      </w:pPr>
      <w:r w:rsidRPr="009C7C01">
        <w:rPr>
          <w:rFonts w:ascii="Arial" w:hAnsi="Arial" w:cs="Arial"/>
          <w:szCs w:val="24"/>
        </w:rPr>
        <w:t xml:space="preserve">List existing </w:t>
      </w:r>
      <w:r>
        <w:rPr>
          <w:rFonts w:ascii="Arial" w:hAnsi="Arial" w:cs="Arial"/>
          <w:szCs w:val="24"/>
        </w:rPr>
        <w:t>m</w:t>
      </w:r>
      <w:r w:rsidRPr="009C7C01">
        <w:rPr>
          <w:rFonts w:ascii="Arial" w:hAnsi="Arial" w:cs="Arial"/>
          <w:szCs w:val="24"/>
        </w:rPr>
        <w:t xml:space="preserve">utual </w:t>
      </w:r>
      <w:r>
        <w:rPr>
          <w:rFonts w:ascii="Arial" w:hAnsi="Arial" w:cs="Arial"/>
          <w:szCs w:val="24"/>
        </w:rPr>
        <w:t>a</w:t>
      </w:r>
      <w:r w:rsidRPr="009C7C01">
        <w:rPr>
          <w:rFonts w:ascii="Arial" w:hAnsi="Arial" w:cs="Arial"/>
          <w:szCs w:val="24"/>
        </w:rPr>
        <w:t xml:space="preserve">id </w:t>
      </w:r>
      <w:r>
        <w:rPr>
          <w:rFonts w:ascii="Arial" w:hAnsi="Arial" w:cs="Arial"/>
          <w:szCs w:val="24"/>
        </w:rPr>
        <w:t>a</w:t>
      </w:r>
      <w:r w:rsidRPr="009C7C01">
        <w:rPr>
          <w:rFonts w:ascii="Arial" w:hAnsi="Arial" w:cs="Arial"/>
          <w:szCs w:val="24"/>
        </w:rPr>
        <w:t>greements</w:t>
      </w:r>
      <w:r>
        <w:rPr>
          <w:rFonts w:ascii="Arial" w:hAnsi="Arial" w:cs="Arial"/>
          <w:szCs w:val="24"/>
        </w:rPr>
        <w:t xml:space="preserve"> (MAA)</w:t>
      </w:r>
      <w:r w:rsidRPr="009C7C01">
        <w:rPr>
          <w:rFonts w:ascii="Arial" w:hAnsi="Arial" w:cs="Arial"/>
          <w:szCs w:val="24"/>
        </w:rPr>
        <w:t xml:space="preserve"> and/or </w:t>
      </w:r>
      <w:r>
        <w:rPr>
          <w:rFonts w:ascii="Arial" w:hAnsi="Arial" w:cs="Arial"/>
          <w:szCs w:val="24"/>
        </w:rPr>
        <w:t>m</w:t>
      </w:r>
      <w:r w:rsidRPr="009C7C01">
        <w:rPr>
          <w:rFonts w:ascii="Arial" w:hAnsi="Arial" w:cs="Arial"/>
          <w:szCs w:val="24"/>
        </w:rPr>
        <w:t xml:space="preserve">emorandum of </w:t>
      </w:r>
      <w:r>
        <w:rPr>
          <w:rFonts w:ascii="Arial" w:hAnsi="Arial" w:cs="Arial"/>
          <w:szCs w:val="24"/>
        </w:rPr>
        <w:t>u</w:t>
      </w:r>
      <w:r w:rsidRPr="009C7C01">
        <w:rPr>
          <w:rFonts w:ascii="Arial" w:hAnsi="Arial" w:cs="Arial"/>
          <w:szCs w:val="24"/>
        </w:rPr>
        <w:t xml:space="preserve">nderstanding (MOU). </w:t>
      </w:r>
      <w:r>
        <w:rPr>
          <w:rFonts w:ascii="Arial" w:hAnsi="Arial" w:cs="Arial"/>
          <w:szCs w:val="24"/>
        </w:rPr>
        <w:t>MAAs/</w:t>
      </w:r>
      <w:r w:rsidRPr="009C7C01">
        <w:rPr>
          <w:rFonts w:ascii="Arial" w:hAnsi="Arial" w:cs="Arial"/>
          <w:szCs w:val="24"/>
        </w:rPr>
        <w:t>MOUs are stored</w:t>
      </w:r>
      <w:r w:rsidRPr="00165F2B">
        <w:rPr>
          <w:rFonts w:ascii="Arial" w:hAnsi="Arial" w:cs="Arial"/>
          <w:b/>
          <w:szCs w:val="24"/>
        </w:rPr>
        <w:t xml:space="preserve"> &lt;Insert </w:t>
      </w:r>
      <w:r>
        <w:rPr>
          <w:rFonts w:ascii="Arial" w:hAnsi="Arial" w:cs="Arial"/>
          <w:b/>
          <w:szCs w:val="24"/>
        </w:rPr>
        <w:t>l</w:t>
      </w:r>
      <w:r w:rsidRPr="00165F2B">
        <w:rPr>
          <w:rFonts w:ascii="Arial" w:hAnsi="Arial" w:cs="Arial"/>
          <w:b/>
          <w:szCs w:val="24"/>
        </w:rPr>
        <w:t>ocation&gt;</w:t>
      </w:r>
      <w:r w:rsidRPr="009C7C01">
        <w:rPr>
          <w:rFonts w:ascii="Arial" w:hAnsi="Arial" w:cs="Arial"/>
          <w:szCs w:val="24"/>
        </w:rPr>
        <w:t>.</w:t>
      </w:r>
    </w:p>
    <w:p w:rsidR="003B2504" w:rsidRDefault="003B2504" w:rsidP="003B2504">
      <w:pPr>
        <w:rPr>
          <w:rFonts w:ascii="Arial" w:hAnsi="Arial" w:cs="Arial"/>
          <w:szCs w:val="24"/>
        </w:rPr>
      </w:pPr>
    </w:p>
    <w:p w:rsidR="008E1AB4" w:rsidRDefault="008E1AB4" w:rsidP="008E1AB4">
      <w:pPr>
        <w:pStyle w:val="Caption"/>
        <w:keepNext/>
      </w:pPr>
      <w:bookmarkStart w:id="72" w:name="_Toc477865534"/>
      <w:r>
        <w:t xml:space="preserve">Table </w:t>
      </w:r>
      <w:fldSimple w:instr=" SEQ Table \* ARABIC ">
        <w:r w:rsidR="00816AF9">
          <w:rPr>
            <w:noProof/>
          </w:rPr>
          <w:t>11</w:t>
        </w:r>
      </w:fldSimple>
      <w:r>
        <w:t>: Mutual Aid Agreements/Memorandum of Understanding</w:t>
      </w:r>
      <w:bookmarkEnd w:id="72"/>
    </w:p>
    <w:tbl>
      <w:tblPr>
        <w:tblW w:w="873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430"/>
        <w:gridCol w:w="1800"/>
        <w:gridCol w:w="2070"/>
        <w:gridCol w:w="2430"/>
      </w:tblGrid>
      <w:tr w:rsidR="003B2504" w:rsidRPr="00165F2B" w:rsidTr="00CB7DED">
        <w:trPr>
          <w:trHeight w:val="288"/>
        </w:trPr>
        <w:tc>
          <w:tcPr>
            <w:tcW w:w="2430" w:type="dxa"/>
            <w:tcBorders>
              <w:bottom w:val="single" w:sz="6" w:space="0" w:color="000000"/>
            </w:tcBorders>
            <w:shd w:val="clear" w:color="auto" w:fill="002060"/>
            <w:vAlign w:val="center"/>
          </w:tcPr>
          <w:p w:rsidR="003B2504" w:rsidRPr="00165F2B" w:rsidRDefault="003B2504" w:rsidP="00CB7DED">
            <w:pPr>
              <w:jc w:val="center"/>
              <w:rPr>
                <w:rFonts w:ascii="Arial" w:hAnsi="Arial" w:cs="Arial"/>
                <w:b/>
                <w:color w:val="FFFFFF"/>
                <w:szCs w:val="24"/>
              </w:rPr>
            </w:pPr>
            <w:r>
              <w:rPr>
                <w:rFonts w:ascii="Arial" w:hAnsi="Arial" w:cs="Arial"/>
                <w:b/>
                <w:color w:val="FFFFFF"/>
                <w:szCs w:val="24"/>
              </w:rPr>
              <w:t>Facilities/Agencies in Agreement</w:t>
            </w:r>
          </w:p>
        </w:tc>
        <w:tc>
          <w:tcPr>
            <w:tcW w:w="1800" w:type="dxa"/>
            <w:shd w:val="clear" w:color="auto" w:fill="002060"/>
            <w:vAlign w:val="center"/>
          </w:tcPr>
          <w:p w:rsidR="003B2504" w:rsidRPr="00165F2B" w:rsidRDefault="003B2504" w:rsidP="00CB7DED">
            <w:pPr>
              <w:rPr>
                <w:rFonts w:ascii="Arial" w:hAnsi="Arial" w:cs="Arial"/>
                <w:b/>
                <w:color w:val="FFFFFF"/>
                <w:szCs w:val="24"/>
              </w:rPr>
            </w:pPr>
            <w:r>
              <w:rPr>
                <w:rFonts w:ascii="Arial" w:hAnsi="Arial" w:cs="Arial"/>
                <w:b/>
                <w:color w:val="FFFFFF"/>
                <w:szCs w:val="24"/>
              </w:rPr>
              <w:t xml:space="preserve">Nature of </w:t>
            </w:r>
            <w:r w:rsidRPr="00165F2B">
              <w:rPr>
                <w:rFonts w:ascii="Arial" w:hAnsi="Arial" w:cs="Arial"/>
                <w:b/>
                <w:color w:val="FFFFFF"/>
                <w:szCs w:val="24"/>
              </w:rPr>
              <w:t>Agreement</w:t>
            </w:r>
          </w:p>
        </w:tc>
        <w:tc>
          <w:tcPr>
            <w:tcW w:w="2070" w:type="dxa"/>
            <w:shd w:val="clear" w:color="auto" w:fill="002060"/>
            <w:vAlign w:val="center"/>
          </w:tcPr>
          <w:p w:rsidR="003B2504" w:rsidRPr="00165F2B" w:rsidRDefault="003B2504" w:rsidP="00CB7DED">
            <w:pPr>
              <w:jc w:val="center"/>
              <w:rPr>
                <w:rFonts w:ascii="Arial" w:hAnsi="Arial" w:cs="Arial"/>
                <w:b/>
                <w:iCs/>
                <w:color w:val="FFFFFF"/>
                <w:szCs w:val="24"/>
              </w:rPr>
            </w:pPr>
            <w:r>
              <w:rPr>
                <w:rFonts w:ascii="Arial" w:hAnsi="Arial" w:cs="Arial"/>
                <w:b/>
                <w:iCs/>
                <w:color w:val="FFFFFF"/>
                <w:szCs w:val="24"/>
              </w:rPr>
              <w:t>Expiration Date (if applicable)</w:t>
            </w:r>
          </w:p>
        </w:tc>
        <w:tc>
          <w:tcPr>
            <w:tcW w:w="2430" w:type="dxa"/>
            <w:shd w:val="clear" w:color="auto" w:fill="002060"/>
            <w:vAlign w:val="center"/>
          </w:tcPr>
          <w:p w:rsidR="003B2504" w:rsidRPr="00165F2B" w:rsidRDefault="003B2504" w:rsidP="00CB7DED">
            <w:pPr>
              <w:jc w:val="center"/>
              <w:rPr>
                <w:rFonts w:ascii="Arial" w:hAnsi="Arial" w:cs="Arial"/>
                <w:b/>
                <w:iCs/>
                <w:color w:val="FFFFFF"/>
                <w:szCs w:val="24"/>
              </w:rPr>
            </w:pPr>
            <w:r>
              <w:rPr>
                <w:rFonts w:ascii="Arial" w:hAnsi="Arial" w:cs="Arial"/>
                <w:b/>
                <w:iCs/>
                <w:color w:val="FFFFFF"/>
                <w:szCs w:val="24"/>
              </w:rPr>
              <w:t>Date Verified/POC</w:t>
            </w:r>
          </w:p>
        </w:tc>
      </w:tr>
      <w:tr w:rsidR="003B2504" w:rsidRPr="00165F2B" w:rsidTr="00CB7DED">
        <w:trPr>
          <w:trHeight w:val="288"/>
        </w:trPr>
        <w:tc>
          <w:tcPr>
            <w:tcW w:w="2430" w:type="dxa"/>
          </w:tcPr>
          <w:p w:rsidR="003B2504" w:rsidRPr="003B0401" w:rsidRDefault="003B2504" w:rsidP="00CB7DED">
            <w:pPr>
              <w:rPr>
                <w:rFonts w:ascii="Arial" w:hAnsi="Arial" w:cs="Arial"/>
                <w:iCs/>
                <w:szCs w:val="24"/>
              </w:rPr>
            </w:pPr>
            <w:r>
              <w:rPr>
                <w:rFonts w:ascii="Arial" w:hAnsi="Arial" w:cs="Arial"/>
                <w:iCs/>
                <w:szCs w:val="24"/>
              </w:rPr>
              <w:t>Hospital*</w:t>
            </w:r>
          </w:p>
        </w:tc>
        <w:tc>
          <w:tcPr>
            <w:tcW w:w="1800" w:type="dxa"/>
          </w:tcPr>
          <w:p w:rsidR="003B2504" w:rsidRPr="003B0401" w:rsidRDefault="003B2504" w:rsidP="00CB7DED">
            <w:pPr>
              <w:rPr>
                <w:rFonts w:ascii="Arial" w:hAnsi="Arial" w:cs="Arial"/>
                <w:iCs/>
                <w:szCs w:val="24"/>
              </w:rPr>
            </w:pPr>
            <w:r>
              <w:rPr>
                <w:rFonts w:ascii="Arial" w:hAnsi="Arial" w:cs="Arial"/>
                <w:iCs/>
                <w:szCs w:val="24"/>
              </w:rPr>
              <w:t>Transfer*</w:t>
            </w:r>
          </w:p>
        </w:tc>
        <w:tc>
          <w:tcPr>
            <w:tcW w:w="2070" w:type="dxa"/>
          </w:tcPr>
          <w:p w:rsidR="003B2504" w:rsidRPr="003B0401" w:rsidRDefault="003B2504" w:rsidP="00CB7DED">
            <w:pPr>
              <w:keepNext/>
              <w:rPr>
                <w:rFonts w:ascii="Arial" w:hAnsi="Arial" w:cs="Arial"/>
                <w:iCs/>
                <w:szCs w:val="24"/>
              </w:rPr>
            </w:pPr>
            <w:r>
              <w:rPr>
                <w:rFonts w:ascii="Arial" w:hAnsi="Arial" w:cs="Arial"/>
                <w:iCs/>
                <w:szCs w:val="24"/>
              </w:rPr>
              <w:t>None</w:t>
            </w:r>
            <w:r w:rsidR="001823F1">
              <w:rPr>
                <w:rFonts w:ascii="Arial" w:hAnsi="Arial" w:cs="Arial"/>
                <w:iCs/>
                <w:szCs w:val="24"/>
              </w:rPr>
              <w:t>*</w:t>
            </w:r>
          </w:p>
        </w:tc>
        <w:tc>
          <w:tcPr>
            <w:tcW w:w="2430" w:type="dxa"/>
          </w:tcPr>
          <w:p w:rsidR="003B2504" w:rsidRPr="003B0401" w:rsidRDefault="003B2504" w:rsidP="00CB7DED">
            <w:pPr>
              <w:keepNext/>
              <w:rPr>
                <w:rFonts w:ascii="Arial" w:hAnsi="Arial" w:cs="Arial"/>
                <w:iCs/>
                <w:szCs w:val="24"/>
              </w:rPr>
            </w:pPr>
          </w:p>
        </w:tc>
      </w:tr>
      <w:tr w:rsidR="003B2504" w:rsidRPr="00165F2B" w:rsidTr="00CB7DED">
        <w:trPr>
          <w:trHeight w:val="288"/>
        </w:trPr>
        <w:tc>
          <w:tcPr>
            <w:tcW w:w="2430" w:type="dxa"/>
          </w:tcPr>
          <w:p w:rsidR="003B2504" w:rsidRPr="003B0401" w:rsidRDefault="003B2504" w:rsidP="00CB7DED">
            <w:pPr>
              <w:rPr>
                <w:rFonts w:ascii="Arial" w:hAnsi="Arial" w:cs="Arial"/>
                <w:iCs/>
                <w:szCs w:val="24"/>
              </w:rPr>
            </w:pPr>
            <w:r>
              <w:rPr>
                <w:rFonts w:ascii="Arial" w:hAnsi="Arial" w:cs="Arial"/>
                <w:iCs/>
                <w:szCs w:val="24"/>
              </w:rPr>
              <w:t>Supplier*</w:t>
            </w:r>
          </w:p>
        </w:tc>
        <w:tc>
          <w:tcPr>
            <w:tcW w:w="1800" w:type="dxa"/>
          </w:tcPr>
          <w:p w:rsidR="003B2504" w:rsidRPr="003B0401" w:rsidRDefault="003B2504" w:rsidP="00CB7DED">
            <w:pPr>
              <w:rPr>
                <w:rFonts w:ascii="Arial" w:hAnsi="Arial" w:cs="Arial"/>
                <w:iCs/>
                <w:szCs w:val="24"/>
              </w:rPr>
            </w:pPr>
            <w:r>
              <w:rPr>
                <w:rFonts w:ascii="Arial" w:hAnsi="Arial" w:cs="Arial"/>
                <w:iCs/>
                <w:szCs w:val="24"/>
              </w:rPr>
              <w:t>Medications*</w:t>
            </w:r>
          </w:p>
        </w:tc>
        <w:tc>
          <w:tcPr>
            <w:tcW w:w="2070" w:type="dxa"/>
          </w:tcPr>
          <w:p w:rsidR="003B2504" w:rsidRPr="003B0401" w:rsidRDefault="003B2504" w:rsidP="00CB7DED">
            <w:pPr>
              <w:keepNext/>
              <w:rPr>
                <w:rFonts w:ascii="Arial" w:hAnsi="Arial" w:cs="Arial"/>
                <w:iCs/>
                <w:szCs w:val="24"/>
              </w:rPr>
            </w:pPr>
          </w:p>
        </w:tc>
        <w:tc>
          <w:tcPr>
            <w:tcW w:w="2430" w:type="dxa"/>
          </w:tcPr>
          <w:p w:rsidR="003B2504" w:rsidRPr="003B0401" w:rsidRDefault="003B2504" w:rsidP="00CB7DED">
            <w:pPr>
              <w:keepNext/>
              <w:rPr>
                <w:rFonts w:ascii="Arial" w:hAnsi="Arial" w:cs="Arial"/>
                <w:iCs/>
                <w:szCs w:val="24"/>
              </w:rPr>
            </w:pPr>
          </w:p>
        </w:tc>
      </w:tr>
      <w:tr w:rsidR="003B2504" w:rsidRPr="00165F2B" w:rsidTr="00CB7DED">
        <w:trPr>
          <w:trHeight w:val="288"/>
        </w:trPr>
        <w:tc>
          <w:tcPr>
            <w:tcW w:w="2430" w:type="dxa"/>
          </w:tcPr>
          <w:p w:rsidR="003B2504" w:rsidRPr="003B0401" w:rsidRDefault="003B2504" w:rsidP="00CB7DED">
            <w:pPr>
              <w:rPr>
                <w:rFonts w:ascii="Arial" w:hAnsi="Arial" w:cs="Arial"/>
                <w:iCs/>
                <w:szCs w:val="24"/>
              </w:rPr>
            </w:pPr>
            <w:r>
              <w:rPr>
                <w:rFonts w:ascii="Arial" w:hAnsi="Arial" w:cs="Arial"/>
                <w:iCs/>
                <w:szCs w:val="24"/>
              </w:rPr>
              <w:t>Transportation service*</w:t>
            </w:r>
          </w:p>
        </w:tc>
        <w:tc>
          <w:tcPr>
            <w:tcW w:w="1800" w:type="dxa"/>
          </w:tcPr>
          <w:p w:rsidR="003B2504" w:rsidRPr="003B0401" w:rsidRDefault="003B2504" w:rsidP="00CB7DED">
            <w:pPr>
              <w:rPr>
                <w:rFonts w:ascii="Arial" w:hAnsi="Arial" w:cs="Arial"/>
                <w:iCs/>
                <w:szCs w:val="24"/>
              </w:rPr>
            </w:pPr>
            <w:r>
              <w:rPr>
                <w:rFonts w:ascii="Arial" w:hAnsi="Arial" w:cs="Arial"/>
                <w:iCs/>
                <w:szCs w:val="24"/>
              </w:rPr>
              <w:t>911*</w:t>
            </w:r>
          </w:p>
        </w:tc>
        <w:tc>
          <w:tcPr>
            <w:tcW w:w="2070" w:type="dxa"/>
          </w:tcPr>
          <w:p w:rsidR="003B2504" w:rsidRPr="003B0401" w:rsidRDefault="003B2504" w:rsidP="00CB7DED">
            <w:pPr>
              <w:keepNext/>
              <w:rPr>
                <w:rFonts w:ascii="Arial" w:hAnsi="Arial" w:cs="Arial"/>
                <w:iCs/>
                <w:szCs w:val="24"/>
              </w:rPr>
            </w:pPr>
          </w:p>
        </w:tc>
        <w:tc>
          <w:tcPr>
            <w:tcW w:w="2430" w:type="dxa"/>
          </w:tcPr>
          <w:p w:rsidR="003B2504" w:rsidRPr="003B0401" w:rsidRDefault="003B2504" w:rsidP="00CB7DED">
            <w:pPr>
              <w:keepNext/>
              <w:rPr>
                <w:rFonts w:ascii="Arial" w:hAnsi="Arial" w:cs="Arial"/>
                <w:iCs/>
                <w:szCs w:val="24"/>
              </w:rPr>
            </w:pPr>
          </w:p>
        </w:tc>
      </w:tr>
      <w:tr w:rsidR="003B2504" w:rsidRPr="00165F2B" w:rsidTr="00CB7DED">
        <w:trPr>
          <w:trHeight w:val="288"/>
        </w:trPr>
        <w:tc>
          <w:tcPr>
            <w:tcW w:w="2430" w:type="dxa"/>
          </w:tcPr>
          <w:p w:rsidR="003B2504" w:rsidRPr="003B0401" w:rsidRDefault="003B2504" w:rsidP="00CB7DED">
            <w:pPr>
              <w:rPr>
                <w:rFonts w:ascii="Arial" w:hAnsi="Arial" w:cs="Arial"/>
                <w:iCs/>
                <w:szCs w:val="24"/>
              </w:rPr>
            </w:pPr>
            <w:r>
              <w:rPr>
                <w:rFonts w:ascii="Arial" w:hAnsi="Arial" w:cs="Arial"/>
                <w:iCs/>
                <w:szCs w:val="24"/>
              </w:rPr>
              <w:t>Supplier*</w:t>
            </w:r>
          </w:p>
        </w:tc>
        <w:tc>
          <w:tcPr>
            <w:tcW w:w="1800" w:type="dxa"/>
          </w:tcPr>
          <w:p w:rsidR="003B2504" w:rsidRPr="003B0401" w:rsidRDefault="003B2504" w:rsidP="00CB7DED">
            <w:pPr>
              <w:rPr>
                <w:rFonts w:ascii="Arial" w:hAnsi="Arial" w:cs="Arial"/>
                <w:iCs/>
                <w:szCs w:val="24"/>
              </w:rPr>
            </w:pPr>
            <w:r>
              <w:rPr>
                <w:rFonts w:ascii="Arial" w:hAnsi="Arial" w:cs="Arial"/>
                <w:iCs/>
                <w:szCs w:val="24"/>
              </w:rPr>
              <w:t>Oxygen*</w:t>
            </w:r>
          </w:p>
        </w:tc>
        <w:tc>
          <w:tcPr>
            <w:tcW w:w="2070" w:type="dxa"/>
          </w:tcPr>
          <w:p w:rsidR="003B2504" w:rsidRPr="003B0401" w:rsidRDefault="003B2504" w:rsidP="00CB7DED">
            <w:pPr>
              <w:keepNext/>
              <w:rPr>
                <w:rFonts w:ascii="Arial" w:hAnsi="Arial" w:cs="Arial"/>
                <w:iCs/>
                <w:szCs w:val="24"/>
              </w:rPr>
            </w:pPr>
          </w:p>
        </w:tc>
        <w:tc>
          <w:tcPr>
            <w:tcW w:w="2430" w:type="dxa"/>
          </w:tcPr>
          <w:p w:rsidR="003B2504" w:rsidRPr="003B0401" w:rsidRDefault="003B2504" w:rsidP="00CB7DED">
            <w:pPr>
              <w:keepNext/>
              <w:rPr>
                <w:rFonts w:ascii="Arial" w:hAnsi="Arial" w:cs="Arial"/>
                <w:iCs/>
                <w:szCs w:val="24"/>
              </w:rPr>
            </w:pPr>
          </w:p>
        </w:tc>
      </w:tr>
      <w:tr w:rsidR="003B2504" w:rsidRPr="00165F2B" w:rsidTr="00CB7DED">
        <w:trPr>
          <w:trHeight w:val="288"/>
        </w:trPr>
        <w:tc>
          <w:tcPr>
            <w:tcW w:w="2430" w:type="dxa"/>
            <w:tcBorders>
              <w:bottom w:val="single" w:sz="6" w:space="0" w:color="000000"/>
            </w:tcBorders>
          </w:tcPr>
          <w:p w:rsidR="003B2504" w:rsidRPr="003B0401" w:rsidRDefault="003B2504" w:rsidP="00CB7DED">
            <w:pPr>
              <w:rPr>
                <w:rFonts w:ascii="Arial" w:hAnsi="Arial" w:cs="Arial"/>
                <w:iCs/>
                <w:szCs w:val="24"/>
              </w:rPr>
            </w:pPr>
            <w:r>
              <w:rPr>
                <w:rFonts w:ascii="Arial" w:hAnsi="Arial" w:cs="Arial"/>
                <w:iCs/>
                <w:szCs w:val="24"/>
              </w:rPr>
              <w:t xml:space="preserve">Additional MAAs/MOUs </w:t>
            </w:r>
          </w:p>
        </w:tc>
        <w:tc>
          <w:tcPr>
            <w:tcW w:w="1800" w:type="dxa"/>
          </w:tcPr>
          <w:p w:rsidR="003B2504" w:rsidRPr="003B0401" w:rsidRDefault="003B2504" w:rsidP="00CB7DED">
            <w:pPr>
              <w:rPr>
                <w:rFonts w:ascii="Arial" w:hAnsi="Arial" w:cs="Arial"/>
                <w:iCs/>
                <w:szCs w:val="24"/>
              </w:rPr>
            </w:pPr>
          </w:p>
        </w:tc>
        <w:tc>
          <w:tcPr>
            <w:tcW w:w="2070" w:type="dxa"/>
          </w:tcPr>
          <w:p w:rsidR="003B2504" w:rsidRPr="003B0401" w:rsidRDefault="003B2504" w:rsidP="00CB7DED">
            <w:pPr>
              <w:keepNext/>
              <w:rPr>
                <w:rFonts w:ascii="Arial" w:hAnsi="Arial" w:cs="Arial"/>
                <w:iCs/>
                <w:szCs w:val="24"/>
              </w:rPr>
            </w:pPr>
          </w:p>
        </w:tc>
        <w:tc>
          <w:tcPr>
            <w:tcW w:w="2430" w:type="dxa"/>
          </w:tcPr>
          <w:p w:rsidR="003B2504" w:rsidRPr="003B0401" w:rsidRDefault="003B2504" w:rsidP="00CB7DED">
            <w:pPr>
              <w:keepNext/>
              <w:rPr>
                <w:rFonts w:ascii="Arial" w:hAnsi="Arial" w:cs="Arial"/>
                <w:iCs/>
                <w:szCs w:val="24"/>
              </w:rPr>
            </w:pPr>
          </w:p>
        </w:tc>
      </w:tr>
    </w:tbl>
    <w:p w:rsidR="009868E0" w:rsidRDefault="009868E0">
      <w:pPr>
        <w:rPr>
          <w:rStyle w:val="CommentReference"/>
          <w:rFonts w:ascii="Arial" w:hAnsi="Arial" w:cs="Arial"/>
          <w:kern w:val="0"/>
          <w:sz w:val="24"/>
          <w:szCs w:val="24"/>
        </w:rPr>
      </w:pPr>
    </w:p>
    <w:p w:rsidR="009868E0" w:rsidRPr="001823F1" w:rsidRDefault="009868E0">
      <w:pPr>
        <w:rPr>
          <w:rStyle w:val="CommentReference"/>
          <w:rFonts w:ascii="Arial" w:hAnsi="Arial" w:cs="Arial"/>
          <w:b/>
          <w:kern w:val="0"/>
          <w:sz w:val="24"/>
          <w:szCs w:val="24"/>
        </w:rPr>
      </w:pPr>
      <w:r w:rsidRPr="001823F1">
        <w:rPr>
          <w:rStyle w:val="CommentReference"/>
          <w:rFonts w:ascii="Arial" w:hAnsi="Arial" w:cs="Arial"/>
          <w:b/>
          <w:kern w:val="0"/>
          <w:sz w:val="24"/>
          <w:szCs w:val="24"/>
        </w:rPr>
        <w:t>*Examples</w:t>
      </w:r>
    </w:p>
    <w:p w:rsidR="009868E0" w:rsidRDefault="009868E0">
      <w:pPr>
        <w:rPr>
          <w:rStyle w:val="CommentReference"/>
          <w:rFonts w:ascii="Arial" w:hAnsi="Arial" w:cs="Arial"/>
          <w:kern w:val="0"/>
          <w:sz w:val="24"/>
          <w:szCs w:val="24"/>
        </w:rPr>
      </w:pPr>
      <w:r>
        <w:rPr>
          <w:rStyle w:val="CommentReference"/>
          <w:rFonts w:ascii="Arial" w:hAnsi="Arial" w:cs="Arial"/>
          <w:kern w:val="0"/>
          <w:sz w:val="24"/>
          <w:szCs w:val="24"/>
        </w:rPr>
        <w:br w:type="page"/>
      </w:r>
    </w:p>
    <w:p w:rsidR="009868E0" w:rsidRPr="00165F2B" w:rsidRDefault="009868E0" w:rsidP="009868E0">
      <w:pPr>
        <w:pStyle w:val="Heading3"/>
        <w:numPr>
          <w:ilvl w:val="0"/>
          <w:numId w:val="0"/>
        </w:numPr>
      </w:pPr>
      <w:bookmarkStart w:id="73" w:name="_Toc477859642"/>
      <w:r>
        <w:t xml:space="preserve">Attachment C: Alternate Care Site Evacuation Routes and </w:t>
      </w:r>
      <w:r w:rsidRPr="00165F2B">
        <w:t>Facility Floor Plans</w:t>
      </w:r>
      <w:bookmarkEnd w:id="73"/>
    </w:p>
    <w:p w:rsidR="009868E0" w:rsidRPr="003B0401" w:rsidRDefault="009868E0" w:rsidP="009868E0">
      <w:pPr>
        <w:pStyle w:val="BodyText"/>
        <w:spacing w:before="0"/>
        <w:jc w:val="left"/>
        <w:rPr>
          <w:rFonts w:ascii="Arial" w:hAnsi="Arial" w:cs="Arial"/>
          <w:szCs w:val="24"/>
        </w:rPr>
      </w:pPr>
    </w:p>
    <w:p w:rsidR="009868E0" w:rsidRPr="00B93A8B" w:rsidRDefault="009868E0" w:rsidP="009868E0">
      <w:pPr>
        <w:pStyle w:val="BodyText"/>
        <w:spacing w:before="0"/>
        <w:jc w:val="left"/>
        <w:rPr>
          <w:rFonts w:ascii="Arial" w:hAnsi="Arial" w:cs="Arial"/>
          <w:b/>
          <w:szCs w:val="24"/>
        </w:rPr>
      </w:pPr>
      <w:r>
        <w:rPr>
          <w:rFonts w:ascii="Arial" w:hAnsi="Arial" w:cs="Arial"/>
          <w:b/>
          <w:szCs w:val="24"/>
        </w:rPr>
        <w:t>&lt;</w:t>
      </w:r>
      <w:r w:rsidRPr="00B93A8B">
        <w:rPr>
          <w:rFonts w:ascii="Arial" w:hAnsi="Arial" w:cs="Arial"/>
          <w:b/>
          <w:szCs w:val="24"/>
        </w:rPr>
        <w:t>Insert evacuation routes, floor plans, maps, and written directions to evacuation sites&gt;</w:t>
      </w:r>
    </w:p>
    <w:p w:rsidR="009868E0" w:rsidRDefault="009868E0">
      <w:pPr>
        <w:rPr>
          <w:rStyle w:val="CommentReference"/>
          <w:rFonts w:ascii="Arial" w:hAnsi="Arial" w:cs="Arial"/>
          <w:kern w:val="0"/>
          <w:sz w:val="24"/>
          <w:szCs w:val="24"/>
        </w:rPr>
      </w:pPr>
      <w:r>
        <w:rPr>
          <w:rStyle w:val="CommentReference"/>
          <w:rFonts w:ascii="Arial" w:hAnsi="Arial" w:cs="Arial"/>
          <w:kern w:val="0"/>
          <w:sz w:val="24"/>
          <w:szCs w:val="24"/>
        </w:rPr>
        <w:br w:type="page"/>
      </w:r>
    </w:p>
    <w:p w:rsidR="00B655B3" w:rsidRDefault="009868E0" w:rsidP="009868E0">
      <w:pPr>
        <w:pStyle w:val="Heading3"/>
        <w:numPr>
          <w:ilvl w:val="0"/>
          <w:numId w:val="0"/>
        </w:numPr>
      </w:pPr>
      <w:bookmarkStart w:id="74" w:name="_Toc477859643"/>
      <w:r>
        <w:t>Attachment D</w:t>
      </w:r>
      <w:r w:rsidR="00C45AB3">
        <w:t xml:space="preserve">: </w:t>
      </w:r>
      <w:r w:rsidR="00B655B3">
        <w:t>Sample H</w:t>
      </w:r>
      <w:r w:rsidR="00C45AB3">
        <w:t xml:space="preserve">ospital </w:t>
      </w:r>
      <w:r w:rsidR="00B655B3">
        <w:t>I</w:t>
      </w:r>
      <w:r w:rsidR="00C45AB3">
        <w:t xml:space="preserve">ncident </w:t>
      </w:r>
      <w:r w:rsidR="00B655B3">
        <w:t>C</w:t>
      </w:r>
      <w:r w:rsidR="00C45AB3">
        <w:t xml:space="preserve">ommand </w:t>
      </w:r>
      <w:r w:rsidR="00B655B3">
        <w:t>S</w:t>
      </w:r>
      <w:r w:rsidR="00C45AB3">
        <w:t>ystem</w:t>
      </w:r>
      <w:r w:rsidR="00B655B3">
        <w:t xml:space="preserve"> Forms</w:t>
      </w:r>
      <w:bookmarkEnd w:id="74"/>
    </w:p>
    <w:p w:rsidR="00D578D9" w:rsidRDefault="00E76906" w:rsidP="00E76906">
      <w:pPr>
        <w:pStyle w:val="BodyText"/>
        <w:tabs>
          <w:tab w:val="left" w:pos="1494"/>
        </w:tabs>
      </w:pPr>
      <w:r>
        <w:tab/>
      </w:r>
    </w:p>
    <w:p w:rsidR="00C45AB3" w:rsidRDefault="00C45AB3" w:rsidP="00D578D9">
      <w:pPr>
        <w:pStyle w:val="BodyText"/>
        <w:rPr>
          <w:rFonts w:ascii="Arial" w:hAnsi="Arial" w:cs="Arial"/>
          <w:szCs w:val="24"/>
        </w:rPr>
      </w:pPr>
      <w:r w:rsidRPr="00AA2C00">
        <w:rPr>
          <w:rFonts w:ascii="Arial" w:hAnsi="Arial" w:cs="Arial"/>
          <w:szCs w:val="24"/>
        </w:rPr>
        <w:t xml:space="preserve">Hospital Incident Command System (HICS) forms </w:t>
      </w:r>
      <w:r w:rsidR="00DD0F9E">
        <w:rPr>
          <w:rFonts w:ascii="Arial" w:hAnsi="Arial" w:cs="Arial"/>
          <w:szCs w:val="24"/>
        </w:rPr>
        <w:t>can be</w:t>
      </w:r>
      <w:r w:rsidRPr="00AA2C00">
        <w:rPr>
          <w:rFonts w:ascii="Arial" w:hAnsi="Arial" w:cs="Arial"/>
          <w:szCs w:val="24"/>
        </w:rPr>
        <w:t xml:space="preserve"> provided by the </w:t>
      </w:r>
      <w:r w:rsidR="00DD0F9E">
        <w:rPr>
          <w:rFonts w:ascii="Arial" w:hAnsi="Arial" w:cs="Arial"/>
          <w:szCs w:val="24"/>
        </w:rPr>
        <w:t xml:space="preserve">Emergency </w:t>
      </w:r>
      <w:r w:rsidRPr="00AA2C00">
        <w:rPr>
          <w:rFonts w:ascii="Arial" w:hAnsi="Arial" w:cs="Arial"/>
          <w:szCs w:val="24"/>
        </w:rPr>
        <w:t>Planner.</w:t>
      </w:r>
    </w:p>
    <w:p w:rsidR="00C45AB3" w:rsidRDefault="00C45AB3" w:rsidP="00C45AB3">
      <w:pPr>
        <w:pStyle w:val="BodyText"/>
        <w:spacing w:before="0"/>
        <w:jc w:val="left"/>
        <w:rPr>
          <w:rFonts w:ascii="Arial" w:hAnsi="Arial" w:cs="Arial"/>
          <w:szCs w:val="24"/>
        </w:rPr>
      </w:pPr>
    </w:p>
    <w:p w:rsidR="00D578D9" w:rsidRDefault="00D578D9" w:rsidP="00C45AB3">
      <w:pPr>
        <w:pStyle w:val="BodyText"/>
        <w:spacing w:before="0"/>
        <w:jc w:val="left"/>
        <w:rPr>
          <w:rFonts w:ascii="Arial" w:hAnsi="Arial" w:cs="Arial"/>
        </w:rPr>
      </w:pPr>
      <w:r w:rsidRPr="006B7B44">
        <w:rPr>
          <w:rFonts w:ascii="Arial" w:hAnsi="Arial" w:cs="Arial"/>
        </w:rPr>
        <w:t>HICS 203 – Organization Assignment List</w:t>
      </w:r>
    </w:p>
    <w:p w:rsidR="00C45AB3" w:rsidRPr="006B7B44" w:rsidRDefault="00C45AB3" w:rsidP="00C45AB3">
      <w:pPr>
        <w:pStyle w:val="BodyText"/>
        <w:spacing w:before="0"/>
        <w:jc w:val="left"/>
        <w:rPr>
          <w:rFonts w:ascii="Arial" w:hAnsi="Arial" w:cs="Arial"/>
        </w:rPr>
      </w:pPr>
    </w:p>
    <w:p w:rsidR="00D578D9" w:rsidRDefault="00722DAD" w:rsidP="00C45AB3">
      <w:pPr>
        <w:pStyle w:val="BodyText"/>
        <w:spacing w:before="0"/>
        <w:jc w:val="left"/>
        <w:rPr>
          <w:rFonts w:ascii="Arial" w:hAnsi="Arial" w:cs="Arial"/>
        </w:rPr>
      </w:pPr>
      <w:r w:rsidRPr="006B7B44">
        <w:rPr>
          <w:rFonts w:ascii="Arial" w:hAnsi="Arial" w:cs="Arial"/>
        </w:rPr>
        <w:t>HICS 207 – Hospital Incident Management Team Chart</w:t>
      </w:r>
    </w:p>
    <w:p w:rsidR="00C45AB3" w:rsidRPr="006B7B44" w:rsidRDefault="00C45AB3" w:rsidP="00C45AB3">
      <w:pPr>
        <w:pStyle w:val="BodyText"/>
        <w:spacing w:before="0"/>
        <w:jc w:val="left"/>
        <w:rPr>
          <w:rFonts w:ascii="Arial" w:hAnsi="Arial" w:cs="Arial"/>
        </w:rPr>
      </w:pPr>
    </w:p>
    <w:p w:rsidR="00722DAD" w:rsidRDefault="0073354A" w:rsidP="00C45AB3">
      <w:pPr>
        <w:pStyle w:val="BodyText"/>
        <w:spacing w:before="0"/>
        <w:jc w:val="left"/>
        <w:rPr>
          <w:rFonts w:ascii="Arial" w:hAnsi="Arial" w:cs="Arial"/>
        </w:rPr>
      </w:pPr>
      <w:r>
        <w:rPr>
          <w:rFonts w:ascii="Arial" w:hAnsi="Arial" w:cs="Arial"/>
        </w:rPr>
        <w:t>HICS 254 – Disaster Victim/</w:t>
      </w:r>
      <w:r w:rsidR="00722DAD" w:rsidRPr="006B7B44">
        <w:rPr>
          <w:rFonts w:ascii="Arial" w:hAnsi="Arial" w:cs="Arial"/>
        </w:rPr>
        <w:t>Patient Tracking</w:t>
      </w:r>
    </w:p>
    <w:p w:rsidR="00C45AB3" w:rsidRPr="006B7B44" w:rsidRDefault="00C45AB3" w:rsidP="00C45AB3">
      <w:pPr>
        <w:pStyle w:val="BodyText"/>
        <w:spacing w:before="0"/>
        <w:jc w:val="left"/>
        <w:rPr>
          <w:rFonts w:ascii="Arial" w:hAnsi="Arial" w:cs="Arial"/>
        </w:rPr>
      </w:pPr>
    </w:p>
    <w:p w:rsidR="00722DAD" w:rsidRDefault="00722DAD" w:rsidP="00C45AB3">
      <w:pPr>
        <w:pStyle w:val="BodyText"/>
        <w:spacing w:before="0"/>
        <w:jc w:val="left"/>
        <w:rPr>
          <w:rFonts w:ascii="Arial" w:hAnsi="Arial" w:cs="Arial"/>
        </w:rPr>
      </w:pPr>
      <w:r w:rsidRPr="006B7B44">
        <w:rPr>
          <w:rFonts w:ascii="Arial" w:hAnsi="Arial" w:cs="Arial"/>
        </w:rPr>
        <w:t>HICS 255 – Master Patient Evacuation Tracking</w:t>
      </w:r>
    </w:p>
    <w:p w:rsidR="00C45AB3" w:rsidRPr="006B7B44" w:rsidRDefault="00C45AB3" w:rsidP="00C45AB3">
      <w:pPr>
        <w:pStyle w:val="BodyText"/>
        <w:spacing w:before="0"/>
        <w:jc w:val="left"/>
        <w:rPr>
          <w:rFonts w:ascii="Arial" w:hAnsi="Arial" w:cs="Arial"/>
        </w:rPr>
      </w:pPr>
    </w:p>
    <w:p w:rsidR="00723F6F" w:rsidRDefault="00723F6F" w:rsidP="00C45AB3">
      <w:pPr>
        <w:pStyle w:val="BodyText"/>
        <w:spacing w:before="0"/>
        <w:jc w:val="left"/>
        <w:rPr>
          <w:rFonts w:ascii="Arial" w:hAnsi="Arial" w:cs="Arial"/>
        </w:rPr>
      </w:pPr>
      <w:r w:rsidRPr="006B7B44">
        <w:rPr>
          <w:rFonts w:ascii="Arial" w:hAnsi="Arial" w:cs="Arial"/>
        </w:rPr>
        <w:t>HICS 257 – Resource Accounting Record</w:t>
      </w:r>
    </w:p>
    <w:p w:rsidR="00C45AB3" w:rsidRPr="006B7B44" w:rsidRDefault="00C45AB3" w:rsidP="00C45AB3">
      <w:pPr>
        <w:pStyle w:val="BodyText"/>
        <w:spacing w:before="0"/>
        <w:jc w:val="left"/>
        <w:rPr>
          <w:rFonts w:ascii="Arial" w:hAnsi="Arial" w:cs="Arial"/>
        </w:rPr>
      </w:pPr>
    </w:p>
    <w:p w:rsidR="00722DAD" w:rsidRPr="006B7B44" w:rsidRDefault="00722DAD" w:rsidP="00C45AB3">
      <w:pPr>
        <w:pStyle w:val="BodyText"/>
        <w:spacing w:before="0"/>
        <w:jc w:val="left"/>
        <w:rPr>
          <w:rFonts w:ascii="Arial" w:hAnsi="Arial" w:cs="Arial"/>
        </w:rPr>
      </w:pPr>
      <w:r w:rsidRPr="006B7B44">
        <w:rPr>
          <w:rFonts w:ascii="Arial" w:hAnsi="Arial" w:cs="Arial"/>
        </w:rPr>
        <w:t>HICS 260 – Patient Evacuation Tracking Form</w:t>
      </w:r>
    </w:p>
    <w:p w:rsidR="00C87DC6" w:rsidRDefault="00C87DC6">
      <w:pPr>
        <w:rPr>
          <w:rFonts w:ascii="Arial Narrow" w:hAnsi="Arial Narrow"/>
        </w:rPr>
      </w:pPr>
      <w:r>
        <w:br w:type="page"/>
      </w:r>
    </w:p>
    <w:p w:rsidR="00C87DC6" w:rsidRPr="00325342" w:rsidRDefault="009868E0" w:rsidP="009868E0">
      <w:pPr>
        <w:pStyle w:val="Heading3"/>
        <w:numPr>
          <w:ilvl w:val="0"/>
          <w:numId w:val="0"/>
        </w:numPr>
      </w:pPr>
      <w:bookmarkStart w:id="75" w:name="_Toc467586792"/>
      <w:bookmarkStart w:id="76" w:name="_Toc477859644"/>
      <w:r>
        <w:t>Attachment E</w:t>
      </w:r>
      <w:r w:rsidR="00C87DC6" w:rsidRPr="00325342">
        <w:t>: Affiliated Facilities Specific Information</w:t>
      </w:r>
      <w:bookmarkEnd w:id="75"/>
      <w:bookmarkEnd w:id="76"/>
    </w:p>
    <w:p w:rsidR="00C87DC6" w:rsidRDefault="00C87DC6" w:rsidP="00C87DC6">
      <w:pPr>
        <w:rPr>
          <w:rFonts w:ascii="Arial" w:hAnsi="Arial" w:cs="Arial"/>
          <w:b/>
        </w:rPr>
      </w:pPr>
    </w:p>
    <w:p w:rsidR="00C87DC6" w:rsidRPr="00E17157" w:rsidRDefault="00C87DC6" w:rsidP="00C87DC6">
      <w:pPr>
        <w:rPr>
          <w:rFonts w:ascii="Arial" w:hAnsi="Arial" w:cs="Arial"/>
        </w:rPr>
      </w:pPr>
      <w:r w:rsidRPr="00E17157">
        <w:rPr>
          <w:rFonts w:ascii="Arial" w:hAnsi="Arial" w:cs="Arial"/>
        </w:rPr>
        <w:t xml:space="preserve">This </w:t>
      </w:r>
      <w:r>
        <w:rPr>
          <w:rFonts w:ascii="Arial" w:hAnsi="Arial" w:cs="Arial"/>
        </w:rPr>
        <w:t>attachment should</w:t>
      </w:r>
      <w:r w:rsidRPr="00E17157">
        <w:rPr>
          <w:rFonts w:ascii="Arial" w:hAnsi="Arial" w:cs="Arial"/>
        </w:rPr>
        <w:t xml:space="preserve"> include the following location specific information:</w:t>
      </w:r>
    </w:p>
    <w:p w:rsidR="00C87DC6" w:rsidRDefault="00C87DC6" w:rsidP="00C87DC6">
      <w:pPr>
        <w:rPr>
          <w:rFonts w:ascii="Arial" w:hAnsi="Arial" w:cs="Arial"/>
          <w:b/>
        </w:rPr>
      </w:pPr>
    </w:p>
    <w:p w:rsidR="00705D8F" w:rsidRDefault="00705D8F" w:rsidP="00705D8F">
      <w:pPr>
        <w:pStyle w:val="ListParagraph"/>
        <w:numPr>
          <w:ilvl w:val="0"/>
          <w:numId w:val="64"/>
        </w:numPr>
        <w:contextualSpacing w:val="0"/>
        <w:rPr>
          <w:rFonts w:ascii="Arial" w:hAnsi="Arial" w:cs="Arial"/>
        </w:rPr>
      </w:pPr>
      <w:r>
        <w:rPr>
          <w:rFonts w:ascii="Arial" w:hAnsi="Arial" w:cs="Arial"/>
        </w:rPr>
        <w:t xml:space="preserve">Table 2: Exercises conducted (pg 4) </w:t>
      </w:r>
    </w:p>
    <w:p w:rsidR="00705D8F" w:rsidRDefault="00705D8F" w:rsidP="00705D8F">
      <w:pPr>
        <w:pStyle w:val="ListParagraph"/>
        <w:numPr>
          <w:ilvl w:val="0"/>
          <w:numId w:val="65"/>
        </w:numPr>
        <w:contextualSpacing w:val="0"/>
        <w:rPr>
          <w:rFonts w:ascii="Arial" w:hAnsi="Arial" w:cs="Arial"/>
        </w:rPr>
      </w:pPr>
      <w:r>
        <w:rPr>
          <w:rFonts w:ascii="Arial" w:hAnsi="Arial" w:cs="Arial"/>
        </w:rPr>
        <w:t>List of Top Five Hazards from Affiliated Facilities Hazard Vulnerability Analysis (pg 6)</w:t>
      </w:r>
    </w:p>
    <w:p w:rsidR="00705D8F" w:rsidRDefault="00705D8F" w:rsidP="00705D8F">
      <w:pPr>
        <w:pStyle w:val="ListParagraph"/>
        <w:numPr>
          <w:ilvl w:val="0"/>
          <w:numId w:val="65"/>
        </w:numPr>
        <w:contextualSpacing w:val="0"/>
        <w:rPr>
          <w:rFonts w:ascii="Arial" w:hAnsi="Arial" w:cs="Arial"/>
        </w:rPr>
      </w:pPr>
      <w:r>
        <w:rPr>
          <w:rFonts w:ascii="Arial" w:hAnsi="Arial" w:cs="Arial"/>
        </w:rPr>
        <w:t>Table 3: Individuals responsible for emergency operations plan activation (pg 8)</w:t>
      </w:r>
    </w:p>
    <w:p w:rsidR="00705D8F" w:rsidRDefault="00705D8F" w:rsidP="00705D8F">
      <w:pPr>
        <w:pStyle w:val="ListParagraph"/>
        <w:numPr>
          <w:ilvl w:val="0"/>
          <w:numId w:val="65"/>
        </w:numPr>
        <w:contextualSpacing w:val="0"/>
        <w:rPr>
          <w:rFonts w:ascii="Arial" w:hAnsi="Arial" w:cs="Arial"/>
        </w:rPr>
      </w:pPr>
      <w:r>
        <w:rPr>
          <w:rFonts w:ascii="Arial" w:hAnsi="Arial" w:cs="Arial"/>
        </w:rPr>
        <w:t>Table 4: Roles and responsibilities (pg 9)</w:t>
      </w:r>
    </w:p>
    <w:p w:rsidR="00705D8F" w:rsidRDefault="00705D8F" w:rsidP="00705D8F">
      <w:pPr>
        <w:pStyle w:val="ListParagraph"/>
        <w:numPr>
          <w:ilvl w:val="0"/>
          <w:numId w:val="65"/>
        </w:numPr>
        <w:contextualSpacing w:val="0"/>
        <w:rPr>
          <w:rFonts w:ascii="Arial" w:hAnsi="Arial" w:cs="Arial"/>
        </w:rPr>
      </w:pPr>
      <w:r>
        <w:rPr>
          <w:rFonts w:ascii="Arial" w:hAnsi="Arial" w:cs="Arial"/>
        </w:rPr>
        <w:t>Table 6: Delegations of authority (pg 12)</w:t>
      </w:r>
    </w:p>
    <w:p w:rsidR="00705D8F" w:rsidRDefault="00705D8F" w:rsidP="00705D8F">
      <w:pPr>
        <w:pStyle w:val="ListParagraph"/>
        <w:numPr>
          <w:ilvl w:val="0"/>
          <w:numId w:val="65"/>
        </w:numPr>
        <w:contextualSpacing w:val="0"/>
        <w:rPr>
          <w:rFonts w:ascii="Arial" w:hAnsi="Arial" w:cs="Arial"/>
        </w:rPr>
      </w:pPr>
      <w:r>
        <w:rPr>
          <w:rFonts w:ascii="Arial" w:hAnsi="Arial" w:cs="Arial"/>
        </w:rPr>
        <w:t>Agency Floor Plan</w:t>
      </w:r>
    </w:p>
    <w:p w:rsidR="00705D8F" w:rsidRDefault="00705D8F" w:rsidP="00705D8F">
      <w:pPr>
        <w:pStyle w:val="ListParagraph"/>
        <w:numPr>
          <w:ilvl w:val="0"/>
          <w:numId w:val="65"/>
        </w:numPr>
        <w:contextualSpacing w:val="0"/>
        <w:rPr>
          <w:rFonts w:ascii="Arial" w:hAnsi="Arial" w:cs="Arial"/>
        </w:rPr>
      </w:pPr>
      <w:r>
        <w:rPr>
          <w:rFonts w:ascii="Arial" w:hAnsi="Arial" w:cs="Arial"/>
        </w:rPr>
        <w:t>Table 12: External Contacts (pg 38)</w:t>
      </w:r>
    </w:p>
    <w:p w:rsidR="00705D8F" w:rsidRDefault="00705D8F" w:rsidP="00705D8F">
      <w:pPr>
        <w:pStyle w:val="ListParagraph"/>
        <w:numPr>
          <w:ilvl w:val="0"/>
          <w:numId w:val="65"/>
        </w:numPr>
        <w:contextualSpacing w:val="0"/>
        <w:rPr>
          <w:rFonts w:ascii="Arial" w:hAnsi="Arial" w:cs="Arial"/>
        </w:rPr>
      </w:pPr>
      <w:r>
        <w:rPr>
          <w:rFonts w:ascii="Arial" w:hAnsi="Arial" w:cs="Arial"/>
        </w:rPr>
        <w:t>Attachment 2: Table 1: Employee Emergency Call Back Roster (pg 44)</w:t>
      </w:r>
    </w:p>
    <w:p w:rsidR="00705D8F" w:rsidRDefault="00705D8F" w:rsidP="00705D8F">
      <w:pPr>
        <w:pStyle w:val="ListParagraph"/>
        <w:numPr>
          <w:ilvl w:val="0"/>
          <w:numId w:val="65"/>
        </w:numPr>
        <w:contextualSpacing w:val="0"/>
        <w:rPr>
          <w:rFonts w:ascii="Arial" w:hAnsi="Arial" w:cs="Arial"/>
        </w:rPr>
      </w:pPr>
      <w:r>
        <w:rPr>
          <w:rFonts w:ascii="Arial" w:hAnsi="Arial" w:cs="Arial"/>
        </w:rPr>
        <w:t>Attachment 2: Table 6: Critical Infrastructure Contact Information (pg 49)</w:t>
      </w:r>
    </w:p>
    <w:p w:rsidR="00705D8F" w:rsidRDefault="00705D8F" w:rsidP="00705D8F">
      <w:pPr>
        <w:pStyle w:val="ListParagraph"/>
        <w:numPr>
          <w:ilvl w:val="0"/>
          <w:numId w:val="65"/>
        </w:numPr>
        <w:contextualSpacing w:val="0"/>
        <w:rPr>
          <w:rFonts w:ascii="Arial" w:hAnsi="Arial" w:cs="Arial"/>
        </w:rPr>
      </w:pPr>
      <w:r>
        <w:rPr>
          <w:rFonts w:ascii="Arial" w:hAnsi="Arial" w:cs="Arial"/>
        </w:rPr>
        <w:t>Attachment 1: Affiliated Facility Hazard Vulnerability Analysis (pg 71)</w:t>
      </w:r>
    </w:p>
    <w:p w:rsidR="00705D8F" w:rsidRDefault="00705D8F" w:rsidP="00705D8F">
      <w:pPr>
        <w:pStyle w:val="ListParagraph"/>
        <w:numPr>
          <w:ilvl w:val="0"/>
          <w:numId w:val="65"/>
        </w:numPr>
        <w:contextualSpacing w:val="0"/>
        <w:rPr>
          <w:rFonts w:ascii="Arial" w:hAnsi="Arial" w:cs="Arial"/>
        </w:rPr>
      </w:pPr>
      <w:r>
        <w:rPr>
          <w:rFonts w:ascii="Arial" w:hAnsi="Arial" w:cs="Arial"/>
        </w:rPr>
        <w:t>The Mississippi State Department of Health County Medical Hazard Vulnerability Analysis for the county the affiliated facility is located in.</w:t>
      </w:r>
    </w:p>
    <w:p w:rsidR="00722DAD" w:rsidRDefault="00722DAD" w:rsidP="00D578D9">
      <w:pPr>
        <w:pStyle w:val="BodyText"/>
      </w:pPr>
    </w:p>
    <w:p w:rsidR="00C87DC6" w:rsidRDefault="00C87DC6" w:rsidP="00D578D9">
      <w:pPr>
        <w:pStyle w:val="BodyText"/>
      </w:pPr>
    </w:p>
    <w:p w:rsidR="00722DAD" w:rsidRDefault="00722DAD">
      <w:pPr>
        <w:rPr>
          <w:rFonts w:ascii="Arial Narrow" w:hAnsi="Arial Narrow"/>
        </w:rPr>
      </w:pPr>
      <w:r>
        <w:br w:type="page"/>
      </w:r>
    </w:p>
    <w:p w:rsidR="00576308" w:rsidRPr="00165F2B" w:rsidRDefault="003B0401" w:rsidP="00CA22D5">
      <w:pPr>
        <w:pStyle w:val="Heading2"/>
      </w:pPr>
      <w:bookmarkStart w:id="77" w:name="_Toc477859645"/>
      <w:r w:rsidRPr="00165F2B">
        <w:t>ANNEXES</w:t>
      </w:r>
      <w:bookmarkEnd w:id="77"/>
    </w:p>
    <w:p w:rsidR="0082656D" w:rsidRDefault="0082656D" w:rsidP="00165F2B">
      <w:pPr>
        <w:pStyle w:val="BodyText"/>
        <w:spacing w:before="0"/>
        <w:jc w:val="left"/>
        <w:rPr>
          <w:rFonts w:ascii="Arial" w:hAnsi="Arial" w:cs="Arial"/>
          <w:szCs w:val="24"/>
        </w:rPr>
      </w:pPr>
    </w:p>
    <w:p w:rsidR="00576707" w:rsidRDefault="00576308" w:rsidP="00165F2B">
      <w:pPr>
        <w:pStyle w:val="BodyText"/>
        <w:spacing w:before="0"/>
        <w:jc w:val="left"/>
        <w:rPr>
          <w:rFonts w:ascii="Arial" w:hAnsi="Arial" w:cs="Arial"/>
          <w:szCs w:val="24"/>
        </w:rPr>
      </w:pPr>
      <w:r w:rsidRPr="00165F2B">
        <w:rPr>
          <w:rFonts w:ascii="Arial" w:hAnsi="Arial" w:cs="Arial"/>
          <w:szCs w:val="24"/>
        </w:rPr>
        <w:t xml:space="preserve">Annex A: </w:t>
      </w:r>
      <w:r w:rsidR="00B35DDA">
        <w:rPr>
          <w:rFonts w:ascii="Arial" w:hAnsi="Arial" w:cs="Arial"/>
          <w:szCs w:val="24"/>
        </w:rPr>
        <w:t>Communications</w:t>
      </w:r>
      <w:r w:rsidR="00C45AB3">
        <w:rPr>
          <w:rFonts w:ascii="Arial" w:hAnsi="Arial" w:cs="Arial"/>
          <w:szCs w:val="24"/>
        </w:rPr>
        <w:t xml:space="preserve"> Plan</w:t>
      </w:r>
    </w:p>
    <w:p w:rsidR="007F56E8" w:rsidRPr="00165F2B" w:rsidRDefault="007F56E8" w:rsidP="00165F2B">
      <w:pPr>
        <w:pStyle w:val="BodyText"/>
        <w:spacing w:before="0"/>
        <w:jc w:val="left"/>
        <w:rPr>
          <w:rFonts w:ascii="Arial" w:hAnsi="Arial" w:cs="Arial"/>
          <w:szCs w:val="24"/>
        </w:rPr>
      </w:pPr>
    </w:p>
    <w:p w:rsidR="00075E1E" w:rsidRDefault="00576707" w:rsidP="00165F2B">
      <w:pPr>
        <w:pStyle w:val="BodyText"/>
        <w:spacing w:before="0"/>
        <w:jc w:val="left"/>
        <w:rPr>
          <w:rFonts w:ascii="Arial" w:hAnsi="Arial" w:cs="Arial"/>
          <w:szCs w:val="24"/>
        </w:rPr>
      </w:pPr>
      <w:r w:rsidRPr="00165F2B">
        <w:rPr>
          <w:rFonts w:ascii="Arial" w:hAnsi="Arial" w:cs="Arial"/>
          <w:szCs w:val="24"/>
        </w:rPr>
        <w:t xml:space="preserve">Annex B: </w:t>
      </w:r>
      <w:r w:rsidR="00075E1E" w:rsidRPr="00165F2B">
        <w:rPr>
          <w:rFonts w:ascii="Arial" w:hAnsi="Arial" w:cs="Arial"/>
          <w:szCs w:val="24"/>
        </w:rPr>
        <w:t>Safety and Security</w:t>
      </w:r>
    </w:p>
    <w:p w:rsidR="007F56E8" w:rsidRPr="00165F2B" w:rsidRDefault="007F56E8" w:rsidP="00165F2B">
      <w:pPr>
        <w:pStyle w:val="BodyText"/>
        <w:spacing w:before="0"/>
        <w:jc w:val="left"/>
        <w:rPr>
          <w:rFonts w:ascii="Arial" w:hAnsi="Arial" w:cs="Arial"/>
          <w:szCs w:val="24"/>
        </w:rPr>
      </w:pPr>
    </w:p>
    <w:p w:rsidR="00576308" w:rsidRDefault="00075E1E" w:rsidP="00165F2B">
      <w:pPr>
        <w:pStyle w:val="BodyText"/>
        <w:spacing w:before="0"/>
        <w:jc w:val="left"/>
        <w:rPr>
          <w:rFonts w:ascii="Arial" w:hAnsi="Arial" w:cs="Arial"/>
          <w:szCs w:val="24"/>
        </w:rPr>
      </w:pPr>
      <w:r w:rsidRPr="00165F2B">
        <w:rPr>
          <w:rFonts w:ascii="Arial" w:hAnsi="Arial" w:cs="Arial"/>
          <w:szCs w:val="24"/>
        </w:rPr>
        <w:t xml:space="preserve">Annex C: </w:t>
      </w:r>
      <w:r w:rsidR="00576308" w:rsidRPr="00165F2B">
        <w:rPr>
          <w:rFonts w:ascii="Arial" w:hAnsi="Arial" w:cs="Arial"/>
          <w:szCs w:val="24"/>
        </w:rPr>
        <w:t>Strategic National Stockpile</w:t>
      </w:r>
    </w:p>
    <w:p w:rsidR="007F56E8" w:rsidRPr="00165F2B" w:rsidRDefault="007F56E8" w:rsidP="00165F2B">
      <w:pPr>
        <w:pStyle w:val="BodyText"/>
        <w:spacing w:before="0"/>
        <w:jc w:val="left"/>
        <w:rPr>
          <w:rFonts w:ascii="Arial" w:hAnsi="Arial" w:cs="Arial"/>
          <w:szCs w:val="24"/>
        </w:rPr>
      </w:pPr>
    </w:p>
    <w:p w:rsidR="00576308" w:rsidRDefault="00075E1E" w:rsidP="00165F2B">
      <w:pPr>
        <w:pStyle w:val="BodyText"/>
        <w:spacing w:before="0"/>
        <w:jc w:val="left"/>
        <w:rPr>
          <w:rFonts w:ascii="Arial" w:hAnsi="Arial" w:cs="Arial"/>
          <w:szCs w:val="24"/>
        </w:rPr>
      </w:pPr>
      <w:r w:rsidRPr="00165F2B">
        <w:rPr>
          <w:rFonts w:ascii="Arial" w:hAnsi="Arial" w:cs="Arial"/>
          <w:szCs w:val="24"/>
        </w:rPr>
        <w:t>Annex D</w:t>
      </w:r>
      <w:r w:rsidR="00B35DDA">
        <w:rPr>
          <w:rFonts w:ascii="Arial" w:hAnsi="Arial" w:cs="Arial"/>
          <w:szCs w:val="24"/>
        </w:rPr>
        <w:t>: Continuity of Operations</w:t>
      </w:r>
    </w:p>
    <w:p w:rsidR="007F56E8" w:rsidRPr="00165F2B" w:rsidRDefault="007F56E8" w:rsidP="00165F2B">
      <w:pPr>
        <w:pStyle w:val="BodyText"/>
        <w:spacing w:before="0"/>
        <w:jc w:val="left"/>
        <w:rPr>
          <w:rFonts w:ascii="Arial" w:hAnsi="Arial" w:cs="Arial"/>
          <w:szCs w:val="24"/>
        </w:rPr>
      </w:pPr>
    </w:p>
    <w:p w:rsidR="00576308" w:rsidRPr="00165F2B" w:rsidRDefault="00576308" w:rsidP="00165F2B">
      <w:pPr>
        <w:pStyle w:val="BodyText"/>
        <w:spacing w:before="0"/>
        <w:jc w:val="left"/>
        <w:rPr>
          <w:rFonts w:ascii="Arial" w:hAnsi="Arial" w:cs="Arial"/>
          <w:szCs w:val="24"/>
        </w:rPr>
      </w:pPr>
      <w:r w:rsidRPr="00165F2B">
        <w:rPr>
          <w:rFonts w:ascii="Arial" w:hAnsi="Arial" w:cs="Arial"/>
          <w:szCs w:val="24"/>
        </w:rPr>
        <w:t xml:space="preserve">Annex </w:t>
      </w:r>
      <w:r w:rsidR="00BF36FA">
        <w:rPr>
          <w:rFonts w:ascii="Arial" w:hAnsi="Arial" w:cs="Arial"/>
          <w:szCs w:val="24"/>
        </w:rPr>
        <w:t>E</w:t>
      </w:r>
      <w:r w:rsidRPr="00165F2B">
        <w:rPr>
          <w:rFonts w:ascii="Arial" w:hAnsi="Arial" w:cs="Arial"/>
          <w:szCs w:val="24"/>
        </w:rPr>
        <w:t xml:space="preserve">: </w:t>
      </w:r>
      <w:r w:rsidR="00EA603F" w:rsidRPr="00165F2B">
        <w:rPr>
          <w:rFonts w:ascii="Arial" w:hAnsi="Arial" w:cs="Arial"/>
          <w:szCs w:val="24"/>
        </w:rPr>
        <w:t xml:space="preserve">Mississippi Responder Management System </w:t>
      </w:r>
    </w:p>
    <w:p w:rsidR="006C6140" w:rsidRPr="00165F2B" w:rsidRDefault="006C6140" w:rsidP="00165F2B">
      <w:pPr>
        <w:pStyle w:val="BodyText"/>
        <w:spacing w:before="0"/>
        <w:jc w:val="left"/>
        <w:rPr>
          <w:rFonts w:ascii="Arial" w:hAnsi="Arial" w:cs="Arial"/>
          <w:szCs w:val="24"/>
        </w:rPr>
      </w:pPr>
    </w:p>
    <w:p w:rsidR="00C45AB3" w:rsidRDefault="000455CD" w:rsidP="009868E0">
      <w:pPr>
        <w:pStyle w:val="Heading3"/>
        <w:numPr>
          <w:ilvl w:val="0"/>
          <w:numId w:val="0"/>
        </w:numPr>
      </w:pPr>
      <w:r>
        <w:br w:type="page"/>
      </w:r>
      <w:bookmarkStart w:id="78" w:name="_Toc477859646"/>
      <w:r w:rsidR="00C45AB3">
        <w:t xml:space="preserve">Annex A: </w:t>
      </w:r>
      <w:r w:rsidR="00576707" w:rsidRPr="00E25659">
        <w:t>Communications</w:t>
      </w:r>
      <w:r w:rsidR="00C45AB3">
        <w:t xml:space="preserve"> Plan</w:t>
      </w:r>
      <w:bookmarkEnd w:id="78"/>
    </w:p>
    <w:p w:rsidR="00C45AB3" w:rsidRPr="00C45AB3" w:rsidRDefault="00C45AB3" w:rsidP="00C45AB3">
      <w:pPr>
        <w:rPr>
          <w:rFonts w:ascii="Arial" w:hAnsi="Arial" w:cs="Arial"/>
          <w:b/>
        </w:rPr>
      </w:pPr>
    </w:p>
    <w:p w:rsidR="00576707" w:rsidRPr="00C45AB3" w:rsidRDefault="00576707" w:rsidP="00C45AB3">
      <w:pPr>
        <w:rPr>
          <w:rFonts w:ascii="Arial" w:hAnsi="Arial" w:cs="Arial"/>
          <w:b/>
        </w:rPr>
      </w:pPr>
      <w:r w:rsidRPr="00C45AB3">
        <w:rPr>
          <w:rFonts w:ascii="Arial" w:hAnsi="Arial" w:cs="Arial"/>
          <w:b/>
        </w:rPr>
        <w:t xml:space="preserve"> </w:t>
      </w:r>
      <w:r w:rsidR="00C45AB3">
        <w:rPr>
          <w:rFonts w:ascii="Arial" w:hAnsi="Arial" w:cs="Arial"/>
          <w:b/>
        </w:rPr>
        <w:t>&lt;</w:t>
      </w:r>
      <w:r w:rsidR="00960A3F" w:rsidRPr="00C45AB3">
        <w:rPr>
          <w:rFonts w:ascii="Arial" w:hAnsi="Arial" w:cs="Arial"/>
          <w:b/>
        </w:rPr>
        <w:t>Reference/</w:t>
      </w:r>
      <w:r w:rsidR="00C45AB3">
        <w:rPr>
          <w:rFonts w:ascii="Arial" w:hAnsi="Arial" w:cs="Arial"/>
          <w:b/>
        </w:rPr>
        <w:t>i</w:t>
      </w:r>
      <w:r w:rsidR="00960A3F" w:rsidRPr="00C45AB3">
        <w:rPr>
          <w:rFonts w:ascii="Arial" w:hAnsi="Arial" w:cs="Arial"/>
          <w:b/>
        </w:rPr>
        <w:t xml:space="preserve">nsert </w:t>
      </w:r>
      <w:r w:rsidR="00C45AB3">
        <w:rPr>
          <w:rFonts w:ascii="Arial" w:hAnsi="Arial" w:cs="Arial"/>
          <w:b/>
        </w:rPr>
        <w:t>c</w:t>
      </w:r>
      <w:r w:rsidR="00960A3F" w:rsidRPr="00C45AB3">
        <w:rPr>
          <w:rFonts w:ascii="Arial" w:hAnsi="Arial" w:cs="Arial"/>
          <w:b/>
        </w:rPr>
        <w:t xml:space="preserve">ommunications </w:t>
      </w:r>
      <w:r w:rsidR="00C45AB3">
        <w:rPr>
          <w:rFonts w:ascii="Arial" w:hAnsi="Arial" w:cs="Arial"/>
          <w:b/>
        </w:rPr>
        <w:t>p</w:t>
      </w:r>
      <w:r w:rsidR="00960A3F" w:rsidRPr="00C45AB3">
        <w:rPr>
          <w:rFonts w:ascii="Arial" w:hAnsi="Arial" w:cs="Arial"/>
          <w:b/>
        </w:rPr>
        <w:t>olicy</w:t>
      </w:r>
      <w:r w:rsidR="00C45AB3">
        <w:rPr>
          <w:rFonts w:ascii="Arial" w:hAnsi="Arial" w:cs="Arial"/>
          <w:b/>
        </w:rPr>
        <w:t>&gt;</w:t>
      </w:r>
    </w:p>
    <w:p w:rsidR="00E25659" w:rsidRPr="00E25659" w:rsidRDefault="00E25659" w:rsidP="00E25659">
      <w:pPr>
        <w:pStyle w:val="BodyText"/>
        <w:spacing w:before="0"/>
        <w:jc w:val="left"/>
        <w:rPr>
          <w:rFonts w:ascii="Arial" w:hAnsi="Arial" w:cs="Arial"/>
          <w:szCs w:val="24"/>
        </w:rPr>
      </w:pPr>
    </w:p>
    <w:p w:rsidR="00576707" w:rsidRPr="00C45AB3" w:rsidRDefault="00576707" w:rsidP="00C45AB3">
      <w:pPr>
        <w:jc w:val="center"/>
        <w:rPr>
          <w:rFonts w:ascii="Arial" w:hAnsi="Arial" w:cs="Arial"/>
          <w:b/>
        </w:rPr>
      </w:pPr>
      <w:r w:rsidRPr="00C45AB3">
        <w:rPr>
          <w:rFonts w:ascii="Arial" w:hAnsi="Arial" w:cs="Arial"/>
          <w:b/>
        </w:rPr>
        <w:t>Internal Communication</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 xml:space="preserve">To ensure personnel are adequately informed throughout the course of emergency response activities, the facility will provide updates and general information to staff through regularly scheduled briefings, facility internal website, e-mail, </w:t>
      </w:r>
      <w:r w:rsidR="00586767">
        <w:rPr>
          <w:rFonts w:ascii="Arial" w:hAnsi="Arial" w:cs="Arial"/>
          <w:szCs w:val="24"/>
        </w:rPr>
        <w:t>and others</w:t>
      </w:r>
      <w:r w:rsidRPr="00E25659">
        <w:rPr>
          <w:rFonts w:ascii="Arial" w:hAnsi="Arial" w:cs="Arial"/>
          <w:szCs w:val="24"/>
        </w:rPr>
        <w:t>. This flow of information regarding the incident will continue throughout the emergency until the all-clear signal is given.</w:t>
      </w:r>
    </w:p>
    <w:p w:rsidR="00E25659" w:rsidRPr="00E25659" w:rsidRDefault="00E25659" w:rsidP="00E25659">
      <w:pPr>
        <w:pStyle w:val="BodyText"/>
        <w:spacing w:before="0"/>
        <w:jc w:val="left"/>
        <w:rPr>
          <w:rFonts w:ascii="Arial" w:hAnsi="Arial" w:cs="Arial"/>
          <w:szCs w:val="24"/>
        </w:rPr>
      </w:pPr>
    </w:p>
    <w:p w:rsidR="00576707" w:rsidRPr="00C45AB3" w:rsidRDefault="00576707" w:rsidP="00C45AB3">
      <w:pPr>
        <w:jc w:val="center"/>
        <w:rPr>
          <w:rFonts w:ascii="Arial" w:hAnsi="Arial" w:cs="Arial"/>
          <w:b/>
        </w:rPr>
      </w:pPr>
      <w:r w:rsidRPr="00C45AB3">
        <w:rPr>
          <w:rFonts w:ascii="Arial" w:hAnsi="Arial" w:cs="Arial"/>
          <w:b/>
        </w:rPr>
        <w:t xml:space="preserve">Communication with </w:t>
      </w:r>
      <w:r w:rsidR="0073354A">
        <w:rPr>
          <w:rFonts w:ascii="Arial" w:hAnsi="Arial" w:cs="Arial"/>
          <w:b/>
        </w:rPr>
        <w:t xml:space="preserve">External </w:t>
      </w:r>
      <w:r w:rsidR="00B941F7" w:rsidRPr="00C45AB3">
        <w:rPr>
          <w:rFonts w:ascii="Arial" w:hAnsi="Arial" w:cs="Arial"/>
          <w:b/>
        </w:rPr>
        <w:t>Response Partners</w:t>
      </w:r>
    </w:p>
    <w:p w:rsidR="00E25659" w:rsidRPr="00E25659" w:rsidRDefault="00E25659" w:rsidP="00E25659">
      <w:pPr>
        <w:pStyle w:val="BodyText"/>
        <w:spacing w:before="0"/>
        <w:jc w:val="left"/>
        <w:rPr>
          <w:rFonts w:ascii="Arial" w:hAnsi="Arial" w:cs="Arial"/>
          <w:szCs w:val="24"/>
        </w:rPr>
      </w:pPr>
    </w:p>
    <w:p w:rsidR="00576707" w:rsidRDefault="00576707" w:rsidP="00E25659">
      <w:pPr>
        <w:pStyle w:val="BodyText"/>
        <w:spacing w:before="0"/>
        <w:jc w:val="left"/>
        <w:rPr>
          <w:rFonts w:ascii="Arial" w:hAnsi="Arial" w:cs="Arial"/>
          <w:szCs w:val="24"/>
        </w:rPr>
      </w:pPr>
      <w:r w:rsidRPr="00E25659">
        <w:rPr>
          <w:rFonts w:ascii="Arial" w:hAnsi="Arial" w:cs="Arial"/>
          <w:szCs w:val="24"/>
        </w:rPr>
        <w:t xml:space="preserve">The </w:t>
      </w:r>
      <w:r w:rsidR="00C45AB3">
        <w:rPr>
          <w:rFonts w:ascii="Arial" w:hAnsi="Arial" w:cs="Arial"/>
          <w:szCs w:val="24"/>
        </w:rPr>
        <w:t>f</w:t>
      </w:r>
      <w:r w:rsidR="00B941F7" w:rsidRPr="00C45AB3">
        <w:rPr>
          <w:rFonts w:ascii="Arial" w:hAnsi="Arial" w:cs="Arial"/>
          <w:szCs w:val="24"/>
        </w:rPr>
        <w:t xml:space="preserve">acility’s </w:t>
      </w:r>
      <w:r w:rsidR="00C45AB3">
        <w:rPr>
          <w:rFonts w:ascii="Arial" w:hAnsi="Arial" w:cs="Arial"/>
          <w:szCs w:val="24"/>
        </w:rPr>
        <w:t>l</w:t>
      </w:r>
      <w:r w:rsidR="00B941F7" w:rsidRPr="00C45AB3">
        <w:rPr>
          <w:rFonts w:ascii="Arial" w:hAnsi="Arial" w:cs="Arial"/>
          <w:szCs w:val="24"/>
        </w:rPr>
        <w:t>iaison</w:t>
      </w:r>
      <w:r w:rsidRPr="00E25659">
        <w:rPr>
          <w:rFonts w:ascii="Arial" w:hAnsi="Arial" w:cs="Arial"/>
          <w:szCs w:val="24"/>
        </w:rPr>
        <w:t xml:space="preserve"> </w:t>
      </w:r>
      <w:r w:rsidR="00C45AB3" w:rsidRPr="00C45AB3">
        <w:rPr>
          <w:rFonts w:ascii="Arial" w:hAnsi="Arial" w:cs="Arial"/>
          <w:b/>
          <w:szCs w:val="24"/>
        </w:rPr>
        <w:t xml:space="preserve">&lt;Insert name&gt; </w:t>
      </w:r>
      <w:r w:rsidRPr="00E25659">
        <w:rPr>
          <w:rFonts w:ascii="Arial" w:hAnsi="Arial" w:cs="Arial"/>
          <w:szCs w:val="24"/>
        </w:rPr>
        <w:t xml:space="preserve">will provide updates to external </w:t>
      </w:r>
      <w:r w:rsidR="0073354A">
        <w:rPr>
          <w:rFonts w:ascii="Arial" w:hAnsi="Arial" w:cs="Arial"/>
          <w:szCs w:val="24"/>
        </w:rPr>
        <w:t>response partners</w:t>
      </w:r>
      <w:r w:rsidRPr="00E25659">
        <w:rPr>
          <w:rFonts w:ascii="Arial" w:hAnsi="Arial" w:cs="Arial"/>
          <w:szCs w:val="24"/>
        </w:rPr>
        <w:t xml:space="preserve"> within </w:t>
      </w:r>
      <w:r w:rsidRPr="00E25659">
        <w:rPr>
          <w:rFonts w:ascii="Arial" w:hAnsi="Arial" w:cs="Arial"/>
          <w:b/>
          <w:szCs w:val="24"/>
        </w:rPr>
        <w:t>&lt;Indicate time interval&gt;</w:t>
      </w:r>
      <w:r w:rsidRPr="00E25659">
        <w:rPr>
          <w:rFonts w:ascii="Arial" w:hAnsi="Arial" w:cs="Arial"/>
          <w:szCs w:val="24"/>
        </w:rPr>
        <w:t xml:space="preserve">. To communicate with external </w:t>
      </w:r>
      <w:r w:rsidR="0073354A">
        <w:rPr>
          <w:rFonts w:ascii="Arial" w:hAnsi="Arial" w:cs="Arial"/>
          <w:szCs w:val="24"/>
        </w:rPr>
        <w:t>response partners</w:t>
      </w:r>
      <w:r w:rsidRPr="00E25659">
        <w:rPr>
          <w:rFonts w:ascii="Arial" w:hAnsi="Arial" w:cs="Arial"/>
          <w:szCs w:val="24"/>
        </w:rPr>
        <w:t xml:space="preserve">, the </w:t>
      </w:r>
      <w:r w:rsidR="00C45AB3">
        <w:rPr>
          <w:rFonts w:ascii="Arial" w:hAnsi="Arial" w:cs="Arial"/>
          <w:szCs w:val="24"/>
        </w:rPr>
        <w:t>facility</w:t>
      </w:r>
      <w:r w:rsidR="00C45AB3" w:rsidRPr="00E25659">
        <w:rPr>
          <w:rFonts w:ascii="Arial" w:hAnsi="Arial" w:cs="Arial"/>
          <w:szCs w:val="24"/>
        </w:rPr>
        <w:t xml:space="preserve"> </w:t>
      </w:r>
      <w:r w:rsidRPr="00E25659">
        <w:rPr>
          <w:rFonts w:ascii="Arial" w:hAnsi="Arial" w:cs="Arial"/>
          <w:szCs w:val="24"/>
        </w:rPr>
        <w:t xml:space="preserve">will use </w:t>
      </w:r>
      <w:r w:rsidRPr="00E25659">
        <w:rPr>
          <w:rFonts w:ascii="Arial" w:hAnsi="Arial" w:cs="Arial"/>
          <w:b/>
          <w:szCs w:val="24"/>
        </w:rPr>
        <w:t xml:space="preserve">&lt;Insert external communication system (e.g., phone tree, radio, </w:t>
      </w:r>
      <w:proofErr w:type="gramStart"/>
      <w:r w:rsidRPr="00E25659">
        <w:rPr>
          <w:rFonts w:ascii="Arial" w:hAnsi="Arial" w:cs="Arial"/>
          <w:b/>
          <w:szCs w:val="24"/>
        </w:rPr>
        <w:t>media</w:t>
      </w:r>
      <w:proofErr w:type="gramEnd"/>
      <w:r w:rsidRPr="00E25659">
        <w:rPr>
          <w:rFonts w:ascii="Arial" w:hAnsi="Arial" w:cs="Arial"/>
          <w:b/>
          <w:szCs w:val="24"/>
        </w:rPr>
        <w:t>)&gt;</w:t>
      </w:r>
      <w:r w:rsidRPr="00E25659">
        <w:rPr>
          <w:rFonts w:ascii="Arial" w:hAnsi="Arial" w:cs="Arial"/>
          <w:szCs w:val="24"/>
        </w:rPr>
        <w:t>.</w:t>
      </w:r>
    </w:p>
    <w:p w:rsidR="00E25659" w:rsidRPr="00E25659" w:rsidRDefault="00E25659" w:rsidP="00E25659">
      <w:pPr>
        <w:pStyle w:val="BodyText"/>
        <w:spacing w:before="0"/>
        <w:jc w:val="left"/>
        <w:rPr>
          <w:rFonts w:ascii="Arial" w:hAnsi="Arial" w:cs="Arial"/>
          <w:b/>
          <w:i/>
          <w:szCs w:val="24"/>
        </w:rPr>
      </w:pPr>
    </w:p>
    <w:p w:rsidR="00AF4585" w:rsidRDefault="00AF4585" w:rsidP="00AF4585">
      <w:pPr>
        <w:pStyle w:val="Caption"/>
        <w:keepNext/>
      </w:pPr>
      <w:bookmarkStart w:id="79" w:name="_Toc477865535"/>
      <w:r>
        <w:t xml:space="preserve">Table </w:t>
      </w:r>
      <w:fldSimple w:instr=" SEQ Table \* ARABIC ">
        <w:r w:rsidR="00816AF9">
          <w:rPr>
            <w:noProof/>
          </w:rPr>
          <w:t>12</w:t>
        </w:r>
      </w:fldSimple>
      <w:r>
        <w:t>: External Contacts</w:t>
      </w:r>
      <w:bookmarkEnd w:id="79"/>
    </w:p>
    <w:tbl>
      <w:tblPr>
        <w:tblW w:w="9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3337"/>
        <w:gridCol w:w="1413"/>
        <w:gridCol w:w="1769"/>
        <w:gridCol w:w="1294"/>
        <w:gridCol w:w="1617"/>
      </w:tblGrid>
      <w:tr w:rsidR="00576707" w:rsidRPr="00E25659" w:rsidTr="0073354A">
        <w:trPr>
          <w:trHeight w:val="343"/>
        </w:trPr>
        <w:tc>
          <w:tcPr>
            <w:tcW w:w="3337" w:type="dxa"/>
            <w:shd w:val="clear" w:color="auto" w:fill="244061" w:themeFill="accent1" w:themeFillShade="8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Agency</w:t>
            </w:r>
          </w:p>
        </w:tc>
        <w:tc>
          <w:tcPr>
            <w:tcW w:w="1413" w:type="dxa"/>
            <w:shd w:val="clear" w:color="auto" w:fill="244061" w:themeFill="accent1" w:themeFillShade="8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Purpose for Contact</w:t>
            </w:r>
          </w:p>
        </w:tc>
        <w:tc>
          <w:tcPr>
            <w:tcW w:w="1769" w:type="dxa"/>
            <w:shd w:val="clear" w:color="auto" w:fill="244061" w:themeFill="accent1" w:themeFillShade="8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Contact Name/Title</w:t>
            </w:r>
          </w:p>
        </w:tc>
        <w:tc>
          <w:tcPr>
            <w:tcW w:w="1294" w:type="dxa"/>
            <w:shd w:val="clear" w:color="auto" w:fill="244061" w:themeFill="accent1" w:themeFillShade="8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Phone</w:t>
            </w:r>
          </w:p>
        </w:tc>
        <w:tc>
          <w:tcPr>
            <w:tcW w:w="1617" w:type="dxa"/>
            <w:shd w:val="clear" w:color="auto" w:fill="244061" w:themeFill="accent1" w:themeFillShade="8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Alternate Contact Info</w:t>
            </w:r>
          </w:p>
        </w:tc>
      </w:tr>
      <w:tr w:rsidR="0073354A" w:rsidRPr="00E25659" w:rsidTr="0073354A">
        <w:trPr>
          <w:trHeight w:val="343"/>
        </w:trPr>
        <w:tc>
          <w:tcPr>
            <w:tcW w:w="3337" w:type="dxa"/>
            <w:noWrap/>
            <w:vAlign w:val="center"/>
          </w:tcPr>
          <w:p w:rsidR="0073354A" w:rsidRPr="00E25659" w:rsidRDefault="0073354A" w:rsidP="00DC1183">
            <w:pPr>
              <w:rPr>
                <w:rFonts w:ascii="Arial" w:hAnsi="Arial" w:cs="Arial"/>
                <w:szCs w:val="24"/>
              </w:rPr>
            </w:pPr>
            <w:r w:rsidRPr="00E25659">
              <w:rPr>
                <w:rFonts w:ascii="Arial" w:hAnsi="Arial" w:cs="Arial"/>
                <w:szCs w:val="24"/>
              </w:rPr>
              <w:t>Coroner</w:t>
            </w:r>
          </w:p>
        </w:tc>
        <w:tc>
          <w:tcPr>
            <w:tcW w:w="1413" w:type="dxa"/>
            <w:noWrap/>
            <w:vAlign w:val="center"/>
          </w:tcPr>
          <w:p w:rsidR="0073354A" w:rsidRPr="00E25659" w:rsidRDefault="0073354A" w:rsidP="00E25659">
            <w:pPr>
              <w:ind w:left="720"/>
              <w:rPr>
                <w:rFonts w:ascii="Arial" w:hAnsi="Arial" w:cs="Arial"/>
                <w:szCs w:val="24"/>
              </w:rPr>
            </w:pPr>
          </w:p>
        </w:tc>
        <w:tc>
          <w:tcPr>
            <w:tcW w:w="1769" w:type="dxa"/>
            <w:noWrap/>
            <w:vAlign w:val="center"/>
          </w:tcPr>
          <w:p w:rsidR="0073354A" w:rsidRPr="00E25659" w:rsidRDefault="0073354A" w:rsidP="00E25659">
            <w:pPr>
              <w:ind w:left="720"/>
              <w:rPr>
                <w:rFonts w:ascii="Arial" w:hAnsi="Arial" w:cs="Arial"/>
                <w:szCs w:val="24"/>
              </w:rPr>
            </w:pPr>
          </w:p>
        </w:tc>
        <w:tc>
          <w:tcPr>
            <w:tcW w:w="1294" w:type="dxa"/>
            <w:noWrap/>
            <w:vAlign w:val="center"/>
          </w:tcPr>
          <w:p w:rsidR="0073354A" w:rsidRPr="00E25659" w:rsidRDefault="0073354A" w:rsidP="00E25659">
            <w:pPr>
              <w:ind w:left="720"/>
              <w:rPr>
                <w:rFonts w:ascii="Arial" w:hAnsi="Arial" w:cs="Arial"/>
                <w:szCs w:val="24"/>
              </w:rPr>
            </w:pPr>
          </w:p>
        </w:tc>
        <w:tc>
          <w:tcPr>
            <w:tcW w:w="1617" w:type="dxa"/>
            <w:noWrap/>
            <w:vAlign w:val="center"/>
          </w:tcPr>
          <w:p w:rsidR="0073354A" w:rsidRPr="00E25659" w:rsidRDefault="0073354A" w:rsidP="00E25659">
            <w:pPr>
              <w:ind w:left="720"/>
              <w:rPr>
                <w:rFonts w:ascii="Arial" w:hAnsi="Arial" w:cs="Arial"/>
                <w:szCs w:val="24"/>
              </w:rPr>
            </w:pPr>
          </w:p>
        </w:tc>
      </w:tr>
      <w:tr w:rsidR="0073354A" w:rsidRPr="00E25659" w:rsidTr="0073354A">
        <w:trPr>
          <w:trHeight w:val="343"/>
        </w:trPr>
        <w:tc>
          <w:tcPr>
            <w:tcW w:w="3337" w:type="dxa"/>
            <w:noWrap/>
            <w:vAlign w:val="center"/>
          </w:tcPr>
          <w:p w:rsidR="0073354A" w:rsidRPr="00E25659" w:rsidRDefault="0073354A" w:rsidP="00DC1183">
            <w:pPr>
              <w:rPr>
                <w:rFonts w:ascii="Arial" w:hAnsi="Arial" w:cs="Arial"/>
                <w:szCs w:val="24"/>
              </w:rPr>
            </w:pPr>
            <w:r w:rsidRPr="00E25659">
              <w:rPr>
                <w:rFonts w:ascii="Arial" w:hAnsi="Arial" w:cs="Arial"/>
                <w:szCs w:val="24"/>
              </w:rPr>
              <w:t>E</w:t>
            </w:r>
            <w:r>
              <w:rPr>
                <w:rFonts w:ascii="Arial" w:hAnsi="Arial" w:cs="Arial"/>
                <w:szCs w:val="24"/>
              </w:rPr>
              <w:t xml:space="preserve">mergency </w:t>
            </w:r>
            <w:r w:rsidRPr="00E25659">
              <w:rPr>
                <w:rFonts w:ascii="Arial" w:hAnsi="Arial" w:cs="Arial"/>
                <w:szCs w:val="24"/>
              </w:rPr>
              <w:t>M</w:t>
            </w:r>
            <w:r>
              <w:rPr>
                <w:rFonts w:ascii="Arial" w:hAnsi="Arial" w:cs="Arial"/>
                <w:szCs w:val="24"/>
              </w:rPr>
              <w:t xml:space="preserve">anagement </w:t>
            </w:r>
            <w:r w:rsidRPr="00E25659">
              <w:rPr>
                <w:rFonts w:ascii="Arial" w:hAnsi="Arial" w:cs="Arial"/>
                <w:szCs w:val="24"/>
              </w:rPr>
              <w:t>A</w:t>
            </w:r>
            <w:r>
              <w:rPr>
                <w:rFonts w:ascii="Arial" w:hAnsi="Arial" w:cs="Arial"/>
                <w:szCs w:val="24"/>
              </w:rPr>
              <w:t>gency</w:t>
            </w:r>
          </w:p>
        </w:tc>
        <w:tc>
          <w:tcPr>
            <w:tcW w:w="1413" w:type="dxa"/>
            <w:noWrap/>
            <w:vAlign w:val="center"/>
          </w:tcPr>
          <w:p w:rsidR="0073354A" w:rsidRPr="00E25659" w:rsidRDefault="0073354A" w:rsidP="00E25659">
            <w:pPr>
              <w:ind w:left="720"/>
              <w:rPr>
                <w:rFonts w:ascii="Arial" w:hAnsi="Arial" w:cs="Arial"/>
                <w:szCs w:val="24"/>
              </w:rPr>
            </w:pPr>
          </w:p>
        </w:tc>
        <w:tc>
          <w:tcPr>
            <w:tcW w:w="1769" w:type="dxa"/>
            <w:noWrap/>
            <w:vAlign w:val="center"/>
          </w:tcPr>
          <w:p w:rsidR="0073354A" w:rsidRPr="00E25659" w:rsidRDefault="0073354A" w:rsidP="00E25659">
            <w:pPr>
              <w:ind w:left="720"/>
              <w:rPr>
                <w:rFonts w:ascii="Arial" w:hAnsi="Arial" w:cs="Arial"/>
                <w:szCs w:val="24"/>
              </w:rPr>
            </w:pPr>
          </w:p>
        </w:tc>
        <w:tc>
          <w:tcPr>
            <w:tcW w:w="1294" w:type="dxa"/>
            <w:noWrap/>
            <w:vAlign w:val="center"/>
          </w:tcPr>
          <w:p w:rsidR="0073354A" w:rsidRPr="00E25659" w:rsidRDefault="0073354A" w:rsidP="00E25659">
            <w:pPr>
              <w:ind w:left="720"/>
              <w:rPr>
                <w:rFonts w:ascii="Arial" w:hAnsi="Arial" w:cs="Arial"/>
                <w:szCs w:val="24"/>
              </w:rPr>
            </w:pPr>
          </w:p>
        </w:tc>
        <w:tc>
          <w:tcPr>
            <w:tcW w:w="1617" w:type="dxa"/>
            <w:noWrap/>
            <w:vAlign w:val="center"/>
          </w:tcPr>
          <w:p w:rsidR="0073354A" w:rsidRPr="00E25659" w:rsidRDefault="0073354A" w:rsidP="00E25659">
            <w:pPr>
              <w:ind w:left="720"/>
              <w:rPr>
                <w:rFonts w:ascii="Arial" w:hAnsi="Arial" w:cs="Arial"/>
                <w:szCs w:val="24"/>
              </w:rPr>
            </w:pPr>
          </w:p>
        </w:tc>
      </w:tr>
      <w:tr w:rsidR="0073354A" w:rsidRPr="00E25659" w:rsidTr="0073354A">
        <w:trPr>
          <w:trHeight w:val="343"/>
        </w:trPr>
        <w:tc>
          <w:tcPr>
            <w:tcW w:w="3337" w:type="dxa"/>
            <w:noWrap/>
            <w:vAlign w:val="center"/>
          </w:tcPr>
          <w:p w:rsidR="0073354A" w:rsidRPr="00E25659" w:rsidRDefault="0073354A" w:rsidP="00E25659">
            <w:pPr>
              <w:rPr>
                <w:rFonts w:ascii="Arial" w:hAnsi="Arial" w:cs="Arial"/>
                <w:szCs w:val="24"/>
              </w:rPr>
            </w:pPr>
            <w:r w:rsidRPr="00E25659">
              <w:rPr>
                <w:rFonts w:ascii="Arial" w:hAnsi="Arial" w:cs="Arial"/>
                <w:szCs w:val="24"/>
              </w:rPr>
              <w:t>E</w:t>
            </w:r>
            <w:r>
              <w:rPr>
                <w:rFonts w:ascii="Arial" w:hAnsi="Arial" w:cs="Arial"/>
                <w:szCs w:val="24"/>
              </w:rPr>
              <w:t xml:space="preserve">mergency </w:t>
            </w:r>
            <w:r w:rsidRPr="00E25659">
              <w:rPr>
                <w:rFonts w:ascii="Arial" w:hAnsi="Arial" w:cs="Arial"/>
                <w:szCs w:val="24"/>
              </w:rPr>
              <w:t>M</w:t>
            </w:r>
            <w:r>
              <w:rPr>
                <w:rFonts w:ascii="Arial" w:hAnsi="Arial" w:cs="Arial"/>
                <w:szCs w:val="24"/>
              </w:rPr>
              <w:t xml:space="preserve">edical </w:t>
            </w:r>
            <w:r w:rsidRPr="00E25659">
              <w:rPr>
                <w:rFonts w:ascii="Arial" w:hAnsi="Arial" w:cs="Arial"/>
                <w:szCs w:val="24"/>
              </w:rPr>
              <w:t>S</w:t>
            </w:r>
            <w:r>
              <w:rPr>
                <w:rFonts w:ascii="Arial" w:hAnsi="Arial" w:cs="Arial"/>
                <w:szCs w:val="24"/>
              </w:rPr>
              <w:t>ervices</w:t>
            </w:r>
          </w:p>
        </w:tc>
        <w:tc>
          <w:tcPr>
            <w:tcW w:w="1413" w:type="dxa"/>
            <w:noWrap/>
            <w:vAlign w:val="center"/>
          </w:tcPr>
          <w:p w:rsidR="0073354A" w:rsidRPr="00E25659" w:rsidRDefault="0073354A" w:rsidP="00E25659">
            <w:pPr>
              <w:ind w:left="720"/>
              <w:rPr>
                <w:rFonts w:ascii="Arial" w:hAnsi="Arial" w:cs="Arial"/>
                <w:szCs w:val="24"/>
              </w:rPr>
            </w:pPr>
          </w:p>
        </w:tc>
        <w:tc>
          <w:tcPr>
            <w:tcW w:w="1769" w:type="dxa"/>
            <w:noWrap/>
            <w:vAlign w:val="center"/>
          </w:tcPr>
          <w:p w:rsidR="0073354A" w:rsidRPr="00E25659" w:rsidRDefault="0073354A" w:rsidP="00E25659">
            <w:pPr>
              <w:ind w:left="720"/>
              <w:rPr>
                <w:rFonts w:ascii="Arial" w:hAnsi="Arial" w:cs="Arial"/>
                <w:szCs w:val="24"/>
              </w:rPr>
            </w:pPr>
          </w:p>
        </w:tc>
        <w:tc>
          <w:tcPr>
            <w:tcW w:w="1294" w:type="dxa"/>
            <w:noWrap/>
            <w:vAlign w:val="center"/>
          </w:tcPr>
          <w:p w:rsidR="0073354A" w:rsidRPr="00E25659" w:rsidRDefault="0073354A" w:rsidP="00E25659">
            <w:pPr>
              <w:ind w:left="720"/>
              <w:rPr>
                <w:rFonts w:ascii="Arial" w:hAnsi="Arial" w:cs="Arial"/>
                <w:szCs w:val="24"/>
              </w:rPr>
            </w:pPr>
          </w:p>
        </w:tc>
        <w:tc>
          <w:tcPr>
            <w:tcW w:w="1617" w:type="dxa"/>
            <w:noWrap/>
            <w:vAlign w:val="center"/>
          </w:tcPr>
          <w:p w:rsidR="0073354A" w:rsidRPr="00E25659" w:rsidRDefault="0073354A" w:rsidP="00E25659">
            <w:pPr>
              <w:ind w:left="720"/>
              <w:rPr>
                <w:rFonts w:ascii="Arial" w:hAnsi="Arial" w:cs="Arial"/>
                <w:szCs w:val="24"/>
              </w:rPr>
            </w:pPr>
          </w:p>
        </w:tc>
      </w:tr>
      <w:tr w:rsidR="0073354A" w:rsidRPr="00E25659" w:rsidTr="0073354A">
        <w:trPr>
          <w:trHeight w:val="343"/>
        </w:trPr>
        <w:tc>
          <w:tcPr>
            <w:tcW w:w="3337" w:type="dxa"/>
            <w:noWrap/>
            <w:vAlign w:val="center"/>
          </w:tcPr>
          <w:p w:rsidR="0073354A" w:rsidRPr="00E25659" w:rsidRDefault="0073354A" w:rsidP="00C45AB3">
            <w:pPr>
              <w:rPr>
                <w:rFonts w:ascii="Arial" w:hAnsi="Arial" w:cs="Arial"/>
                <w:szCs w:val="24"/>
              </w:rPr>
            </w:pPr>
            <w:r w:rsidRPr="00E25659">
              <w:rPr>
                <w:rFonts w:ascii="Arial" w:hAnsi="Arial" w:cs="Arial"/>
                <w:szCs w:val="24"/>
              </w:rPr>
              <w:t>E</w:t>
            </w:r>
            <w:r>
              <w:rPr>
                <w:rFonts w:ascii="Arial" w:hAnsi="Arial" w:cs="Arial"/>
                <w:szCs w:val="24"/>
              </w:rPr>
              <w:t>pidemiology</w:t>
            </w:r>
            <w:r w:rsidRPr="00E25659">
              <w:rPr>
                <w:rFonts w:ascii="Arial" w:hAnsi="Arial" w:cs="Arial"/>
                <w:szCs w:val="24"/>
              </w:rPr>
              <w:t xml:space="preserve"> (hotline </w:t>
            </w:r>
            <w:r>
              <w:rPr>
                <w:rFonts w:ascii="Arial" w:hAnsi="Arial" w:cs="Arial"/>
                <w:szCs w:val="24"/>
              </w:rPr>
              <w:t>number</w:t>
            </w:r>
            <w:r w:rsidRPr="00E25659">
              <w:rPr>
                <w:rFonts w:ascii="Arial" w:hAnsi="Arial" w:cs="Arial"/>
                <w:szCs w:val="24"/>
              </w:rPr>
              <w:t>)</w:t>
            </w:r>
          </w:p>
        </w:tc>
        <w:tc>
          <w:tcPr>
            <w:tcW w:w="1413" w:type="dxa"/>
            <w:noWrap/>
            <w:vAlign w:val="center"/>
          </w:tcPr>
          <w:p w:rsidR="0073354A" w:rsidRPr="00E25659" w:rsidRDefault="0073354A" w:rsidP="00E25659">
            <w:pPr>
              <w:ind w:left="720"/>
              <w:rPr>
                <w:rFonts w:ascii="Arial" w:hAnsi="Arial" w:cs="Arial"/>
                <w:szCs w:val="24"/>
              </w:rPr>
            </w:pPr>
          </w:p>
        </w:tc>
        <w:tc>
          <w:tcPr>
            <w:tcW w:w="1769" w:type="dxa"/>
            <w:noWrap/>
            <w:vAlign w:val="center"/>
          </w:tcPr>
          <w:p w:rsidR="0073354A" w:rsidRPr="00E25659" w:rsidRDefault="0073354A" w:rsidP="00E25659">
            <w:pPr>
              <w:ind w:left="720"/>
              <w:rPr>
                <w:rFonts w:ascii="Arial" w:hAnsi="Arial" w:cs="Arial"/>
                <w:szCs w:val="24"/>
              </w:rPr>
            </w:pPr>
          </w:p>
        </w:tc>
        <w:tc>
          <w:tcPr>
            <w:tcW w:w="1294" w:type="dxa"/>
            <w:noWrap/>
            <w:vAlign w:val="center"/>
          </w:tcPr>
          <w:p w:rsidR="0073354A" w:rsidRPr="00E25659" w:rsidRDefault="0073354A" w:rsidP="00E25659">
            <w:pPr>
              <w:ind w:left="720"/>
              <w:rPr>
                <w:rFonts w:ascii="Arial" w:hAnsi="Arial" w:cs="Arial"/>
                <w:szCs w:val="24"/>
              </w:rPr>
            </w:pPr>
          </w:p>
        </w:tc>
        <w:tc>
          <w:tcPr>
            <w:tcW w:w="1617" w:type="dxa"/>
            <w:noWrap/>
            <w:vAlign w:val="center"/>
          </w:tcPr>
          <w:p w:rsidR="0073354A" w:rsidRPr="00E25659" w:rsidRDefault="0073354A" w:rsidP="00E25659">
            <w:pPr>
              <w:ind w:left="720"/>
              <w:rPr>
                <w:rFonts w:ascii="Arial" w:hAnsi="Arial" w:cs="Arial"/>
                <w:szCs w:val="24"/>
              </w:rPr>
            </w:pPr>
          </w:p>
        </w:tc>
      </w:tr>
      <w:tr w:rsidR="0073354A" w:rsidRPr="00E25659" w:rsidTr="0073354A">
        <w:trPr>
          <w:trHeight w:val="343"/>
        </w:trPr>
        <w:tc>
          <w:tcPr>
            <w:tcW w:w="3337" w:type="dxa"/>
            <w:noWrap/>
            <w:vAlign w:val="center"/>
          </w:tcPr>
          <w:p w:rsidR="0073354A" w:rsidRPr="00E25659" w:rsidRDefault="0073354A" w:rsidP="00E25659">
            <w:pPr>
              <w:rPr>
                <w:rFonts w:ascii="Arial" w:hAnsi="Arial" w:cs="Arial"/>
                <w:szCs w:val="24"/>
              </w:rPr>
            </w:pPr>
            <w:r w:rsidRPr="00E25659">
              <w:rPr>
                <w:rFonts w:ascii="Arial" w:hAnsi="Arial" w:cs="Arial"/>
                <w:szCs w:val="24"/>
              </w:rPr>
              <w:t>Fire</w:t>
            </w:r>
          </w:p>
        </w:tc>
        <w:tc>
          <w:tcPr>
            <w:tcW w:w="1413" w:type="dxa"/>
            <w:noWrap/>
            <w:vAlign w:val="center"/>
          </w:tcPr>
          <w:p w:rsidR="0073354A" w:rsidRPr="00E25659" w:rsidRDefault="0073354A" w:rsidP="00E25659">
            <w:pPr>
              <w:ind w:left="720"/>
              <w:rPr>
                <w:rFonts w:ascii="Arial" w:hAnsi="Arial" w:cs="Arial"/>
                <w:szCs w:val="24"/>
              </w:rPr>
            </w:pPr>
          </w:p>
        </w:tc>
        <w:tc>
          <w:tcPr>
            <w:tcW w:w="1769" w:type="dxa"/>
            <w:noWrap/>
            <w:vAlign w:val="center"/>
          </w:tcPr>
          <w:p w:rsidR="0073354A" w:rsidRPr="00E25659" w:rsidRDefault="0073354A" w:rsidP="00E25659">
            <w:pPr>
              <w:ind w:left="720"/>
              <w:rPr>
                <w:rFonts w:ascii="Arial" w:hAnsi="Arial" w:cs="Arial"/>
                <w:szCs w:val="24"/>
              </w:rPr>
            </w:pPr>
          </w:p>
        </w:tc>
        <w:tc>
          <w:tcPr>
            <w:tcW w:w="1294" w:type="dxa"/>
            <w:noWrap/>
            <w:vAlign w:val="center"/>
          </w:tcPr>
          <w:p w:rsidR="0073354A" w:rsidRPr="00E25659" w:rsidRDefault="0073354A" w:rsidP="00E25659">
            <w:pPr>
              <w:ind w:left="720"/>
              <w:rPr>
                <w:rFonts w:ascii="Arial" w:hAnsi="Arial" w:cs="Arial"/>
                <w:szCs w:val="24"/>
              </w:rPr>
            </w:pPr>
          </w:p>
        </w:tc>
        <w:tc>
          <w:tcPr>
            <w:tcW w:w="1617" w:type="dxa"/>
            <w:noWrap/>
            <w:vAlign w:val="center"/>
          </w:tcPr>
          <w:p w:rsidR="0073354A" w:rsidRPr="00E25659" w:rsidRDefault="0073354A" w:rsidP="00E25659">
            <w:pPr>
              <w:ind w:left="720"/>
              <w:rPr>
                <w:rFonts w:ascii="Arial" w:hAnsi="Arial" w:cs="Arial"/>
                <w:szCs w:val="24"/>
              </w:rPr>
            </w:pPr>
          </w:p>
        </w:tc>
      </w:tr>
      <w:tr w:rsidR="0073354A" w:rsidRPr="00E25659" w:rsidTr="0073354A">
        <w:trPr>
          <w:trHeight w:val="343"/>
        </w:trPr>
        <w:tc>
          <w:tcPr>
            <w:tcW w:w="3337" w:type="dxa"/>
            <w:noWrap/>
            <w:vAlign w:val="center"/>
          </w:tcPr>
          <w:p w:rsidR="0073354A" w:rsidRPr="00E25659" w:rsidRDefault="0073354A" w:rsidP="00C45AB3">
            <w:pPr>
              <w:rPr>
                <w:rFonts w:ascii="Arial" w:hAnsi="Arial" w:cs="Arial"/>
                <w:szCs w:val="24"/>
              </w:rPr>
            </w:pPr>
            <w:r w:rsidRPr="00E25659">
              <w:rPr>
                <w:rFonts w:ascii="Arial" w:hAnsi="Arial" w:cs="Arial"/>
                <w:szCs w:val="24"/>
              </w:rPr>
              <w:t>Other Healthcare facilities with</w:t>
            </w:r>
            <w:r>
              <w:rPr>
                <w:rFonts w:ascii="Arial" w:hAnsi="Arial" w:cs="Arial"/>
                <w:szCs w:val="24"/>
              </w:rPr>
              <w:t xml:space="preserve"> memorandums of understanding</w:t>
            </w:r>
          </w:p>
        </w:tc>
        <w:tc>
          <w:tcPr>
            <w:tcW w:w="1413" w:type="dxa"/>
            <w:noWrap/>
            <w:vAlign w:val="center"/>
          </w:tcPr>
          <w:p w:rsidR="0073354A" w:rsidRPr="00E25659" w:rsidRDefault="0073354A" w:rsidP="00E25659">
            <w:pPr>
              <w:ind w:left="720"/>
              <w:rPr>
                <w:rFonts w:ascii="Arial" w:hAnsi="Arial" w:cs="Arial"/>
                <w:szCs w:val="24"/>
              </w:rPr>
            </w:pPr>
          </w:p>
        </w:tc>
        <w:tc>
          <w:tcPr>
            <w:tcW w:w="1769" w:type="dxa"/>
            <w:noWrap/>
            <w:vAlign w:val="center"/>
          </w:tcPr>
          <w:p w:rsidR="0073354A" w:rsidRPr="00E25659" w:rsidRDefault="0073354A" w:rsidP="00E25659">
            <w:pPr>
              <w:ind w:left="720"/>
              <w:rPr>
                <w:rFonts w:ascii="Arial" w:hAnsi="Arial" w:cs="Arial"/>
                <w:szCs w:val="24"/>
              </w:rPr>
            </w:pPr>
          </w:p>
        </w:tc>
        <w:tc>
          <w:tcPr>
            <w:tcW w:w="1294" w:type="dxa"/>
            <w:noWrap/>
            <w:vAlign w:val="center"/>
          </w:tcPr>
          <w:p w:rsidR="0073354A" w:rsidRPr="00E25659" w:rsidRDefault="0073354A" w:rsidP="00E25659">
            <w:pPr>
              <w:ind w:left="720"/>
              <w:rPr>
                <w:rFonts w:ascii="Arial" w:hAnsi="Arial" w:cs="Arial"/>
                <w:szCs w:val="24"/>
              </w:rPr>
            </w:pPr>
          </w:p>
        </w:tc>
        <w:tc>
          <w:tcPr>
            <w:tcW w:w="1617" w:type="dxa"/>
            <w:noWrap/>
            <w:vAlign w:val="center"/>
          </w:tcPr>
          <w:p w:rsidR="0073354A" w:rsidRPr="00E25659" w:rsidRDefault="0073354A" w:rsidP="00E25659">
            <w:pPr>
              <w:ind w:left="720"/>
              <w:rPr>
                <w:rFonts w:ascii="Arial" w:hAnsi="Arial" w:cs="Arial"/>
                <w:szCs w:val="24"/>
              </w:rPr>
            </w:pPr>
          </w:p>
        </w:tc>
      </w:tr>
      <w:tr w:rsidR="0073354A" w:rsidRPr="00E25659" w:rsidTr="0073354A">
        <w:trPr>
          <w:trHeight w:val="343"/>
        </w:trPr>
        <w:tc>
          <w:tcPr>
            <w:tcW w:w="3337" w:type="dxa"/>
            <w:noWrap/>
            <w:vAlign w:val="center"/>
          </w:tcPr>
          <w:p w:rsidR="0073354A" w:rsidRPr="00E25659" w:rsidRDefault="0073354A" w:rsidP="00DC1183">
            <w:pPr>
              <w:rPr>
                <w:rFonts w:ascii="Arial" w:hAnsi="Arial" w:cs="Arial"/>
                <w:szCs w:val="24"/>
              </w:rPr>
            </w:pPr>
            <w:r w:rsidRPr="00E25659">
              <w:rPr>
                <w:rFonts w:ascii="Arial" w:hAnsi="Arial" w:cs="Arial"/>
                <w:szCs w:val="24"/>
              </w:rPr>
              <w:t>Other</w:t>
            </w:r>
            <w:r w:rsidR="00853188">
              <w:rPr>
                <w:rFonts w:ascii="Arial" w:hAnsi="Arial" w:cs="Arial"/>
                <w:szCs w:val="24"/>
              </w:rPr>
              <w:t>s</w:t>
            </w:r>
            <w:r w:rsidRPr="00E25659">
              <w:rPr>
                <w:rFonts w:ascii="Arial" w:hAnsi="Arial" w:cs="Arial"/>
                <w:szCs w:val="24"/>
              </w:rPr>
              <w:t xml:space="preserve"> such as E</w:t>
            </w:r>
            <w:r>
              <w:rPr>
                <w:rFonts w:ascii="Arial" w:hAnsi="Arial" w:cs="Arial"/>
                <w:szCs w:val="24"/>
              </w:rPr>
              <w:t xml:space="preserve">mergency </w:t>
            </w:r>
            <w:r w:rsidRPr="00E25659">
              <w:rPr>
                <w:rFonts w:ascii="Arial" w:hAnsi="Arial" w:cs="Arial"/>
                <w:szCs w:val="24"/>
              </w:rPr>
              <w:t>P</w:t>
            </w:r>
            <w:r>
              <w:rPr>
                <w:rFonts w:ascii="Arial" w:hAnsi="Arial" w:cs="Arial"/>
                <w:szCs w:val="24"/>
              </w:rPr>
              <w:t>lanner</w:t>
            </w:r>
            <w:r w:rsidRPr="00E25659">
              <w:rPr>
                <w:rFonts w:ascii="Arial" w:hAnsi="Arial" w:cs="Arial"/>
                <w:szCs w:val="24"/>
              </w:rPr>
              <w:t>, E</w:t>
            </w:r>
            <w:r>
              <w:rPr>
                <w:rFonts w:ascii="Arial" w:hAnsi="Arial" w:cs="Arial"/>
                <w:szCs w:val="24"/>
              </w:rPr>
              <w:t xml:space="preserve">mergency </w:t>
            </w:r>
            <w:r w:rsidRPr="00E25659">
              <w:rPr>
                <w:rFonts w:ascii="Arial" w:hAnsi="Arial" w:cs="Arial"/>
                <w:szCs w:val="24"/>
              </w:rPr>
              <w:t>R</w:t>
            </w:r>
            <w:r>
              <w:rPr>
                <w:rFonts w:ascii="Arial" w:hAnsi="Arial" w:cs="Arial"/>
                <w:szCs w:val="24"/>
              </w:rPr>
              <w:t xml:space="preserve">esponse </w:t>
            </w:r>
            <w:r w:rsidRPr="00E25659">
              <w:rPr>
                <w:rFonts w:ascii="Arial" w:hAnsi="Arial" w:cs="Arial"/>
                <w:szCs w:val="24"/>
              </w:rPr>
              <w:t>C</w:t>
            </w:r>
            <w:r>
              <w:rPr>
                <w:rFonts w:ascii="Arial" w:hAnsi="Arial" w:cs="Arial"/>
                <w:szCs w:val="24"/>
              </w:rPr>
              <w:t>oordinator</w:t>
            </w:r>
          </w:p>
        </w:tc>
        <w:tc>
          <w:tcPr>
            <w:tcW w:w="1413" w:type="dxa"/>
            <w:noWrap/>
            <w:vAlign w:val="center"/>
          </w:tcPr>
          <w:p w:rsidR="0073354A" w:rsidRPr="00E25659" w:rsidRDefault="0073354A" w:rsidP="00E25659">
            <w:pPr>
              <w:ind w:left="720"/>
              <w:rPr>
                <w:rFonts w:ascii="Arial" w:hAnsi="Arial" w:cs="Arial"/>
                <w:szCs w:val="24"/>
              </w:rPr>
            </w:pPr>
          </w:p>
        </w:tc>
        <w:tc>
          <w:tcPr>
            <w:tcW w:w="1769" w:type="dxa"/>
            <w:noWrap/>
            <w:vAlign w:val="center"/>
          </w:tcPr>
          <w:p w:rsidR="0073354A" w:rsidRPr="00E25659" w:rsidRDefault="0073354A" w:rsidP="00E25659">
            <w:pPr>
              <w:ind w:left="720"/>
              <w:rPr>
                <w:rFonts w:ascii="Arial" w:hAnsi="Arial" w:cs="Arial"/>
                <w:szCs w:val="24"/>
              </w:rPr>
            </w:pPr>
          </w:p>
        </w:tc>
        <w:tc>
          <w:tcPr>
            <w:tcW w:w="1294" w:type="dxa"/>
            <w:noWrap/>
            <w:vAlign w:val="center"/>
          </w:tcPr>
          <w:p w:rsidR="0073354A" w:rsidRPr="00E25659" w:rsidRDefault="0073354A" w:rsidP="00E25659">
            <w:pPr>
              <w:ind w:left="720"/>
              <w:rPr>
                <w:rFonts w:ascii="Arial" w:hAnsi="Arial" w:cs="Arial"/>
                <w:szCs w:val="24"/>
              </w:rPr>
            </w:pPr>
          </w:p>
        </w:tc>
        <w:tc>
          <w:tcPr>
            <w:tcW w:w="1617" w:type="dxa"/>
            <w:noWrap/>
            <w:vAlign w:val="center"/>
          </w:tcPr>
          <w:p w:rsidR="0073354A" w:rsidRPr="00E25659" w:rsidRDefault="0073354A" w:rsidP="00E25659">
            <w:pPr>
              <w:ind w:left="720"/>
              <w:rPr>
                <w:rFonts w:ascii="Arial" w:hAnsi="Arial" w:cs="Arial"/>
                <w:szCs w:val="24"/>
              </w:rPr>
            </w:pPr>
          </w:p>
        </w:tc>
      </w:tr>
      <w:tr w:rsidR="0073354A" w:rsidRPr="00E25659" w:rsidTr="0073354A">
        <w:trPr>
          <w:trHeight w:val="343"/>
        </w:trPr>
        <w:tc>
          <w:tcPr>
            <w:tcW w:w="3337" w:type="dxa"/>
            <w:noWrap/>
            <w:vAlign w:val="center"/>
          </w:tcPr>
          <w:p w:rsidR="0073354A" w:rsidRPr="00E25659" w:rsidRDefault="0073354A" w:rsidP="00DC1183">
            <w:pPr>
              <w:rPr>
                <w:rFonts w:ascii="Arial" w:hAnsi="Arial" w:cs="Arial"/>
                <w:szCs w:val="24"/>
              </w:rPr>
            </w:pPr>
            <w:r w:rsidRPr="00E25659">
              <w:rPr>
                <w:rFonts w:ascii="Arial" w:hAnsi="Arial" w:cs="Arial"/>
                <w:szCs w:val="24"/>
              </w:rPr>
              <w:t>Police Department</w:t>
            </w:r>
          </w:p>
        </w:tc>
        <w:tc>
          <w:tcPr>
            <w:tcW w:w="1413" w:type="dxa"/>
            <w:noWrap/>
            <w:vAlign w:val="center"/>
          </w:tcPr>
          <w:p w:rsidR="0073354A" w:rsidRPr="00E25659" w:rsidRDefault="0073354A" w:rsidP="00E25659">
            <w:pPr>
              <w:ind w:left="720"/>
              <w:rPr>
                <w:rFonts w:ascii="Arial" w:hAnsi="Arial" w:cs="Arial"/>
                <w:szCs w:val="24"/>
              </w:rPr>
            </w:pPr>
          </w:p>
        </w:tc>
        <w:tc>
          <w:tcPr>
            <w:tcW w:w="1769" w:type="dxa"/>
            <w:noWrap/>
            <w:vAlign w:val="center"/>
          </w:tcPr>
          <w:p w:rsidR="0073354A" w:rsidRPr="00E25659" w:rsidRDefault="0073354A" w:rsidP="00E25659">
            <w:pPr>
              <w:ind w:left="720"/>
              <w:rPr>
                <w:rFonts w:ascii="Arial" w:hAnsi="Arial" w:cs="Arial"/>
                <w:szCs w:val="24"/>
              </w:rPr>
            </w:pPr>
          </w:p>
        </w:tc>
        <w:tc>
          <w:tcPr>
            <w:tcW w:w="1294" w:type="dxa"/>
            <w:noWrap/>
            <w:vAlign w:val="center"/>
          </w:tcPr>
          <w:p w:rsidR="0073354A" w:rsidRPr="00E25659" w:rsidRDefault="0073354A" w:rsidP="00E25659">
            <w:pPr>
              <w:ind w:left="720"/>
              <w:rPr>
                <w:rFonts w:ascii="Arial" w:hAnsi="Arial" w:cs="Arial"/>
                <w:szCs w:val="24"/>
              </w:rPr>
            </w:pPr>
          </w:p>
        </w:tc>
        <w:tc>
          <w:tcPr>
            <w:tcW w:w="1617" w:type="dxa"/>
            <w:noWrap/>
            <w:vAlign w:val="center"/>
          </w:tcPr>
          <w:p w:rsidR="0073354A" w:rsidRPr="00E25659" w:rsidRDefault="0073354A" w:rsidP="00E25659">
            <w:pPr>
              <w:ind w:left="720"/>
              <w:rPr>
                <w:rFonts w:ascii="Arial" w:hAnsi="Arial" w:cs="Arial"/>
                <w:szCs w:val="24"/>
              </w:rPr>
            </w:pPr>
          </w:p>
        </w:tc>
      </w:tr>
      <w:tr w:rsidR="0073354A" w:rsidRPr="00E25659" w:rsidTr="0073354A">
        <w:trPr>
          <w:trHeight w:val="343"/>
        </w:trPr>
        <w:tc>
          <w:tcPr>
            <w:tcW w:w="3337" w:type="dxa"/>
            <w:noWrap/>
            <w:vAlign w:val="center"/>
          </w:tcPr>
          <w:p w:rsidR="0073354A" w:rsidRPr="00E25659" w:rsidRDefault="0073354A" w:rsidP="00DC1183">
            <w:pPr>
              <w:rPr>
                <w:rFonts w:ascii="Arial" w:hAnsi="Arial" w:cs="Arial"/>
                <w:szCs w:val="24"/>
              </w:rPr>
            </w:pPr>
            <w:r w:rsidRPr="00E25659">
              <w:rPr>
                <w:rFonts w:ascii="Arial" w:hAnsi="Arial" w:cs="Arial"/>
                <w:szCs w:val="24"/>
              </w:rPr>
              <w:t>Sheriff</w:t>
            </w:r>
          </w:p>
        </w:tc>
        <w:tc>
          <w:tcPr>
            <w:tcW w:w="1413" w:type="dxa"/>
            <w:noWrap/>
            <w:vAlign w:val="center"/>
          </w:tcPr>
          <w:p w:rsidR="0073354A" w:rsidRPr="00E25659" w:rsidRDefault="0073354A" w:rsidP="00E25659">
            <w:pPr>
              <w:ind w:left="720"/>
              <w:rPr>
                <w:rFonts w:ascii="Arial" w:hAnsi="Arial" w:cs="Arial"/>
                <w:szCs w:val="24"/>
              </w:rPr>
            </w:pPr>
          </w:p>
        </w:tc>
        <w:tc>
          <w:tcPr>
            <w:tcW w:w="1769" w:type="dxa"/>
            <w:noWrap/>
            <w:vAlign w:val="center"/>
          </w:tcPr>
          <w:p w:rsidR="0073354A" w:rsidRPr="00E25659" w:rsidRDefault="0073354A" w:rsidP="00E25659">
            <w:pPr>
              <w:ind w:left="720"/>
              <w:rPr>
                <w:rFonts w:ascii="Arial" w:hAnsi="Arial" w:cs="Arial"/>
                <w:szCs w:val="24"/>
              </w:rPr>
            </w:pPr>
          </w:p>
        </w:tc>
        <w:tc>
          <w:tcPr>
            <w:tcW w:w="1294" w:type="dxa"/>
            <w:noWrap/>
            <w:vAlign w:val="center"/>
          </w:tcPr>
          <w:p w:rsidR="0073354A" w:rsidRPr="00E25659" w:rsidRDefault="0073354A" w:rsidP="00E25659">
            <w:pPr>
              <w:ind w:left="720"/>
              <w:rPr>
                <w:rFonts w:ascii="Arial" w:hAnsi="Arial" w:cs="Arial"/>
                <w:szCs w:val="24"/>
              </w:rPr>
            </w:pPr>
          </w:p>
        </w:tc>
        <w:tc>
          <w:tcPr>
            <w:tcW w:w="1617" w:type="dxa"/>
            <w:noWrap/>
            <w:vAlign w:val="center"/>
          </w:tcPr>
          <w:p w:rsidR="0073354A" w:rsidRPr="00E25659" w:rsidRDefault="0073354A" w:rsidP="00E25659">
            <w:pPr>
              <w:ind w:left="720"/>
              <w:rPr>
                <w:rFonts w:ascii="Arial" w:hAnsi="Arial" w:cs="Arial"/>
                <w:szCs w:val="24"/>
              </w:rPr>
            </w:pPr>
          </w:p>
        </w:tc>
      </w:tr>
      <w:tr w:rsidR="0073354A" w:rsidRPr="00E25659" w:rsidTr="0073354A">
        <w:trPr>
          <w:trHeight w:val="343"/>
        </w:trPr>
        <w:tc>
          <w:tcPr>
            <w:tcW w:w="3337" w:type="dxa"/>
            <w:noWrap/>
            <w:vAlign w:val="center"/>
          </w:tcPr>
          <w:p w:rsidR="0073354A" w:rsidRPr="00E25659" w:rsidRDefault="0073354A" w:rsidP="00DC1183">
            <w:pPr>
              <w:rPr>
                <w:rFonts w:ascii="Arial" w:hAnsi="Arial" w:cs="Arial"/>
                <w:szCs w:val="24"/>
              </w:rPr>
            </w:pPr>
            <w:r w:rsidRPr="00E25659">
              <w:rPr>
                <w:rFonts w:ascii="Arial" w:hAnsi="Arial" w:cs="Arial"/>
                <w:szCs w:val="24"/>
              </w:rPr>
              <w:t>Surrounding Hospitals</w:t>
            </w:r>
          </w:p>
        </w:tc>
        <w:tc>
          <w:tcPr>
            <w:tcW w:w="1413" w:type="dxa"/>
            <w:noWrap/>
            <w:vAlign w:val="center"/>
          </w:tcPr>
          <w:p w:rsidR="0073354A" w:rsidRPr="00E25659" w:rsidRDefault="0073354A" w:rsidP="00E25659">
            <w:pPr>
              <w:ind w:left="720"/>
              <w:rPr>
                <w:rFonts w:ascii="Arial" w:hAnsi="Arial" w:cs="Arial"/>
                <w:szCs w:val="24"/>
              </w:rPr>
            </w:pPr>
          </w:p>
        </w:tc>
        <w:tc>
          <w:tcPr>
            <w:tcW w:w="1769" w:type="dxa"/>
            <w:noWrap/>
            <w:vAlign w:val="center"/>
          </w:tcPr>
          <w:p w:rsidR="0073354A" w:rsidRPr="00E25659" w:rsidRDefault="0073354A" w:rsidP="00E25659">
            <w:pPr>
              <w:ind w:left="720"/>
              <w:rPr>
                <w:rFonts w:ascii="Arial" w:hAnsi="Arial" w:cs="Arial"/>
                <w:szCs w:val="24"/>
              </w:rPr>
            </w:pPr>
          </w:p>
        </w:tc>
        <w:tc>
          <w:tcPr>
            <w:tcW w:w="1294" w:type="dxa"/>
            <w:noWrap/>
            <w:vAlign w:val="center"/>
          </w:tcPr>
          <w:p w:rsidR="0073354A" w:rsidRPr="00E25659" w:rsidRDefault="0073354A" w:rsidP="00E25659">
            <w:pPr>
              <w:ind w:left="720"/>
              <w:rPr>
                <w:rFonts w:ascii="Arial" w:hAnsi="Arial" w:cs="Arial"/>
                <w:szCs w:val="24"/>
              </w:rPr>
            </w:pPr>
          </w:p>
        </w:tc>
        <w:tc>
          <w:tcPr>
            <w:tcW w:w="1617" w:type="dxa"/>
            <w:noWrap/>
            <w:vAlign w:val="center"/>
          </w:tcPr>
          <w:p w:rsidR="0073354A" w:rsidRPr="00E25659" w:rsidRDefault="0073354A" w:rsidP="00E25659">
            <w:pPr>
              <w:ind w:left="720"/>
              <w:rPr>
                <w:rFonts w:ascii="Arial" w:hAnsi="Arial" w:cs="Arial"/>
                <w:szCs w:val="24"/>
              </w:rPr>
            </w:pPr>
          </w:p>
        </w:tc>
      </w:tr>
      <w:tr w:rsidR="00B941F7" w:rsidRPr="00E25659" w:rsidTr="0073354A">
        <w:trPr>
          <w:trHeight w:val="343"/>
        </w:trPr>
        <w:tc>
          <w:tcPr>
            <w:tcW w:w="3337" w:type="dxa"/>
            <w:noWrap/>
            <w:vAlign w:val="center"/>
          </w:tcPr>
          <w:p w:rsidR="00B941F7" w:rsidRPr="00E25659" w:rsidRDefault="00B8477E" w:rsidP="00C45AB3">
            <w:pPr>
              <w:rPr>
                <w:rFonts w:ascii="Arial" w:hAnsi="Arial" w:cs="Arial"/>
                <w:szCs w:val="24"/>
              </w:rPr>
            </w:pPr>
            <w:r>
              <w:rPr>
                <w:rFonts w:ascii="Arial" w:hAnsi="Arial" w:cs="Arial"/>
                <w:szCs w:val="24"/>
              </w:rPr>
              <w:t xml:space="preserve">Other </w:t>
            </w:r>
            <w:r w:rsidR="00C45AB3">
              <w:rPr>
                <w:rFonts w:ascii="Arial" w:hAnsi="Arial" w:cs="Arial"/>
                <w:szCs w:val="24"/>
              </w:rPr>
              <w:t>Comprehensive O</w:t>
            </w:r>
            <w:r w:rsidR="00A50CC6">
              <w:rPr>
                <w:rFonts w:ascii="Arial" w:hAnsi="Arial" w:cs="Arial"/>
                <w:szCs w:val="24"/>
              </w:rPr>
              <w:t xml:space="preserve">utpatient </w:t>
            </w:r>
            <w:r w:rsidR="00C45AB3">
              <w:rPr>
                <w:rFonts w:ascii="Arial" w:hAnsi="Arial" w:cs="Arial"/>
                <w:szCs w:val="24"/>
              </w:rPr>
              <w:t>R</w:t>
            </w:r>
            <w:r w:rsidR="00A50CC6">
              <w:rPr>
                <w:rFonts w:ascii="Arial" w:hAnsi="Arial" w:cs="Arial"/>
                <w:szCs w:val="24"/>
              </w:rPr>
              <w:t xml:space="preserve">ehabilitation </w:t>
            </w:r>
            <w:r w:rsidR="00C45AB3">
              <w:rPr>
                <w:rFonts w:ascii="Arial" w:hAnsi="Arial" w:cs="Arial"/>
                <w:szCs w:val="24"/>
              </w:rPr>
              <w:t>F</w:t>
            </w:r>
            <w:r w:rsidR="00A50CC6">
              <w:rPr>
                <w:rFonts w:ascii="Arial" w:hAnsi="Arial" w:cs="Arial"/>
                <w:szCs w:val="24"/>
              </w:rPr>
              <w:t>acilities</w:t>
            </w:r>
          </w:p>
        </w:tc>
        <w:tc>
          <w:tcPr>
            <w:tcW w:w="1413" w:type="dxa"/>
            <w:noWrap/>
            <w:vAlign w:val="center"/>
          </w:tcPr>
          <w:p w:rsidR="00B941F7" w:rsidRPr="00E25659" w:rsidRDefault="00B941F7" w:rsidP="00E25659">
            <w:pPr>
              <w:ind w:left="720"/>
              <w:rPr>
                <w:rFonts w:ascii="Arial" w:hAnsi="Arial" w:cs="Arial"/>
                <w:szCs w:val="24"/>
              </w:rPr>
            </w:pPr>
          </w:p>
        </w:tc>
        <w:tc>
          <w:tcPr>
            <w:tcW w:w="1769" w:type="dxa"/>
            <w:noWrap/>
            <w:vAlign w:val="center"/>
          </w:tcPr>
          <w:p w:rsidR="00B941F7" w:rsidRPr="00E25659" w:rsidRDefault="00B941F7" w:rsidP="00E25659">
            <w:pPr>
              <w:ind w:left="720"/>
              <w:rPr>
                <w:rFonts w:ascii="Arial" w:hAnsi="Arial" w:cs="Arial"/>
                <w:szCs w:val="24"/>
              </w:rPr>
            </w:pPr>
          </w:p>
        </w:tc>
        <w:tc>
          <w:tcPr>
            <w:tcW w:w="1294" w:type="dxa"/>
            <w:noWrap/>
            <w:vAlign w:val="center"/>
          </w:tcPr>
          <w:p w:rsidR="00B941F7" w:rsidRPr="00E25659" w:rsidRDefault="00B941F7" w:rsidP="00E25659">
            <w:pPr>
              <w:ind w:left="720"/>
              <w:rPr>
                <w:rFonts w:ascii="Arial" w:hAnsi="Arial" w:cs="Arial"/>
                <w:szCs w:val="24"/>
              </w:rPr>
            </w:pPr>
          </w:p>
        </w:tc>
        <w:tc>
          <w:tcPr>
            <w:tcW w:w="1617" w:type="dxa"/>
            <w:noWrap/>
            <w:vAlign w:val="center"/>
          </w:tcPr>
          <w:p w:rsidR="00B941F7" w:rsidRPr="00E25659" w:rsidRDefault="00B941F7" w:rsidP="00E25659">
            <w:pPr>
              <w:ind w:left="720"/>
              <w:rPr>
                <w:rFonts w:ascii="Arial" w:hAnsi="Arial" w:cs="Arial"/>
                <w:szCs w:val="24"/>
              </w:rPr>
            </w:pPr>
          </w:p>
        </w:tc>
      </w:tr>
    </w:tbl>
    <w:p w:rsidR="00CB78B4" w:rsidRPr="00E25659" w:rsidRDefault="00A50CC6" w:rsidP="00A50CC6">
      <w:pPr>
        <w:pStyle w:val="Heading5"/>
      </w:pPr>
      <w:r>
        <w:t xml:space="preserve">Attachment 1: </w:t>
      </w:r>
      <w:r w:rsidR="00CB78B4" w:rsidRPr="00E25659">
        <w:t>M</w:t>
      </w:r>
      <w:r>
        <w:t xml:space="preserve">ississippi </w:t>
      </w:r>
      <w:r w:rsidR="00CB78B4" w:rsidRPr="00E25659">
        <w:t>S</w:t>
      </w:r>
      <w:r>
        <w:t xml:space="preserve">tate </w:t>
      </w:r>
      <w:r w:rsidR="00CB78B4" w:rsidRPr="00E25659">
        <w:t>D</w:t>
      </w:r>
      <w:r>
        <w:t xml:space="preserve">epartment of </w:t>
      </w:r>
      <w:r w:rsidR="00CB78B4" w:rsidRPr="00E25659">
        <w:t>H</w:t>
      </w:r>
      <w:r>
        <w:t>ealth</w:t>
      </w:r>
      <w:r w:rsidR="00CB78B4" w:rsidRPr="00E25659">
        <w:t xml:space="preserve"> </w:t>
      </w:r>
      <w:r w:rsidR="00DD0F9E">
        <w:t>Regional</w:t>
      </w:r>
      <w:r w:rsidR="007F56E8">
        <w:t xml:space="preserve"> </w:t>
      </w:r>
      <w:r w:rsidR="00CB78B4" w:rsidRPr="00E25659">
        <w:t>P</w:t>
      </w:r>
      <w:r w:rsidR="007F56E8">
        <w:t xml:space="preserve">ublic </w:t>
      </w:r>
      <w:r w:rsidR="00CB78B4" w:rsidRPr="00E25659">
        <w:t>H</w:t>
      </w:r>
      <w:r w:rsidR="007F56E8">
        <w:t xml:space="preserve">ealth </w:t>
      </w:r>
      <w:r w:rsidRPr="00E25659">
        <w:t>E</w:t>
      </w:r>
      <w:r>
        <w:t>mergency</w:t>
      </w:r>
      <w:r w:rsidR="007F56E8">
        <w:t xml:space="preserve"> </w:t>
      </w:r>
      <w:r w:rsidR="00CB78B4" w:rsidRPr="00E25659">
        <w:t>P</w:t>
      </w:r>
      <w:r w:rsidR="007F56E8">
        <w:t>reparedness</w:t>
      </w:r>
      <w:r w:rsidR="00CB78B4" w:rsidRPr="00E25659">
        <w:t xml:space="preserve"> Map</w:t>
      </w:r>
    </w:p>
    <w:p w:rsidR="00E25659" w:rsidRPr="00E25659" w:rsidRDefault="00E25659" w:rsidP="00E25659">
      <w:pPr>
        <w:pStyle w:val="BodyText"/>
        <w:spacing w:before="0"/>
        <w:jc w:val="left"/>
        <w:rPr>
          <w:rFonts w:ascii="Arial" w:hAnsi="Arial" w:cs="Arial"/>
          <w:szCs w:val="24"/>
        </w:rPr>
      </w:pPr>
    </w:p>
    <w:p w:rsidR="00CB78B4" w:rsidRPr="007F56E8" w:rsidRDefault="007F56E8" w:rsidP="00A50CC6">
      <w:pPr>
        <w:pStyle w:val="BodyText"/>
        <w:spacing w:before="0"/>
        <w:jc w:val="left"/>
        <w:rPr>
          <w:rFonts w:ascii="Arial" w:hAnsi="Arial" w:cs="Arial"/>
          <w:b/>
          <w:szCs w:val="24"/>
        </w:rPr>
      </w:pPr>
      <w:r w:rsidRPr="007F56E8">
        <w:rPr>
          <w:rFonts w:ascii="Arial" w:hAnsi="Arial" w:cs="Arial"/>
          <w:b/>
          <w:szCs w:val="24"/>
        </w:rPr>
        <w:t>&lt;</w:t>
      </w:r>
      <w:r w:rsidR="00E25659" w:rsidRPr="007F56E8">
        <w:rPr>
          <w:rFonts w:ascii="Arial" w:hAnsi="Arial" w:cs="Arial"/>
          <w:b/>
          <w:szCs w:val="24"/>
        </w:rPr>
        <w:t xml:space="preserve">Insert </w:t>
      </w:r>
      <w:r w:rsidR="00A50CC6">
        <w:rPr>
          <w:rFonts w:ascii="Arial" w:hAnsi="Arial" w:cs="Arial"/>
          <w:b/>
          <w:szCs w:val="24"/>
        </w:rPr>
        <w:t>c</w:t>
      </w:r>
      <w:r w:rsidR="00E25659" w:rsidRPr="007F56E8">
        <w:rPr>
          <w:rFonts w:ascii="Arial" w:hAnsi="Arial" w:cs="Arial"/>
          <w:b/>
          <w:szCs w:val="24"/>
        </w:rPr>
        <w:t>urrent M</w:t>
      </w:r>
      <w:r w:rsidR="00A50CC6">
        <w:rPr>
          <w:rFonts w:ascii="Arial" w:hAnsi="Arial" w:cs="Arial"/>
          <w:b/>
          <w:szCs w:val="24"/>
        </w:rPr>
        <w:t xml:space="preserve">ississippi </w:t>
      </w:r>
      <w:r w:rsidR="00E25659" w:rsidRPr="007F56E8">
        <w:rPr>
          <w:rFonts w:ascii="Arial" w:hAnsi="Arial" w:cs="Arial"/>
          <w:b/>
          <w:szCs w:val="24"/>
        </w:rPr>
        <w:t>S</w:t>
      </w:r>
      <w:r w:rsidR="00A50CC6">
        <w:rPr>
          <w:rFonts w:ascii="Arial" w:hAnsi="Arial" w:cs="Arial"/>
          <w:b/>
          <w:szCs w:val="24"/>
        </w:rPr>
        <w:t xml:space="preserve">tate </w:t>
      </w:r>
      <w:r w:rsidR="00E25659" w:rsidRPr="007F56E8">
        <w:rPr>
          <w:rFonts w:ascii="Arial" w:hAnsi="Arial" w:cs="Arial"/>
          <w:b/>
          <w:szCs w:val="24"/>
        </w:rPr>
        <w:t>D</w:t>
      </w:r>
      <w:r w:rsidR="00A50CC6">
        <w:rPr>
          <w:rFonts w:ascii="Arial" w:hAnsi="Arial" w:cs="Arial"/>
          <w:b/>
          <w:szCs w:val="24"/>
        </w:rPr>
        <w:t xml:space="preserve">epartment of </w:t>
      </w:r>
      <w:r w:rsidR="00E25659" w:rsidRPr="007F56E8">
        <w:rPr>
          <w:rFonts w:ascii="Arial" w:hAnsi="Arial" w:cs="Arial"/>
          <w:b/>
          <w:szCs w:val="24"/>
        </w:rPr>
        <w:t>H</w:t>
      </w:r>
      <w:r w:rsidR="00A50CC6">
        <w:rPr>
          <w:rFonts w:ascii="Arial" w:hAnsi="Arial" w:cs="Arial"/>
          <w:b/>
          <w:szCs w:val="24"/>
        </w:rPr>
        <w:t>ealth</w:t>
      </w:r>
      <w:r w:rsidR="00E25659" w:rsidRPr="007F56E8">
        <w:rPr>
          <w:rFonts w:ascii="Arial" w:hAnsi="Arial" w:cs="Arial"/>
          <w:b/>
          <w:szCs w:val="24"/>
        </w:rPr>
        <w:t xml:space="preserve"> </w:t>
      </w:r>
      <w:r w:rsidR="00DD0F9E">
        <w:rPr>
          <w:rFonts w:ascii="Arial" w:hAnsi="Arial" w:cs="Arial"/>
          <w:b/>
          <w:szCs w:val="24"/>
        </w:rPr>
        <w:t xml:space="preserve">Regional </w:t>
      </w:r>
      <w:r w:rsidR="00E25659" w:rsidRPr="007F56E8">
        <w:rPr>
          <w:rFonts w:ascii="Arial" w:hAnsi="Arial" w:cs="Arial"/>
          <w:b/>
          <w:szCs w:val="24"/>
        </w:rPr>
        <w:t>P</w:t>
      </w:r>
      <w:r w:rsidRPr="007F56E8">
        <w:rPr>
          <w:rFonts w:ascii="Arial" w:hAnsi="Arial" w:cs="Arial"/>
          <w:b/>
          <w:szCs w:val="24"/>
        </w:rPr>
        <w:t xml:space="preserve">ublic </w:t>
      </w:r>
      <w:r w:rsidR="00E25659" w:rsidRPr="007F56E8">
        <w:rPr>
          <w:rFonts w:ascii="Arial" w:hAnsi="Arial" w:cs="Arial"/>
          <w:b/>
          <w:szCs w:val="24"/>
        </w:rPr>
        <w:t>H</w:t>
      </w:r>
      <w:r w:rsidRPr="007F56E8">
        <w:rPr>
          <w:rFonts w:ascii="Arial" w:hAnsi="Arial" w:cs="Arial"/>
          <w:b/>
          <w:szCs w:val="24"/>
        </w:rPr>
        <w:t xml:space="preserve">ealth </w:t>
      </w:r>
      <w:r w:rsidR="00E25659" w:rsidRPr="007F56E8">
        <w:rPr>
          <w:rFonts w:ascii="Arial" w:hAnsi="Arial" w:cs="Arial"/>
          <w:b/>
          <w:szCs w:val="24"/>
        </w:rPr>
        <w:t>E</w:t>
      </w:r>
      <w:r w:rsidRPr="007F56E8">
        <w:rPr>
          <w:rFonts w:ascii="Arial" w:hAnsi="Arial" w:cs="Arial"/>
          <w:b/>
          <w:szCs w:val="24"/>
        </w:rPr>
        <w:t xml:space="preserve">mergency </w:t>
      </w:r>
      <w:r w:rsidR="00E25659" w:rsidRPr="007F56E8">
        <w:rPr>
          <w:rFonts w:ascii="Arial" w:hAnsi="Arial" w:cs="Arial"/>
          <w:b/>
          <w:szCs w:val="24"/>
        </w:rPr>
        <w:t>P</w:t>
      </w:r>
      <w:r w:rsidRPr="007F56E8">
        <w:rPr>
          <w:rFonts w:ascii="Arial" w:hAnsi="Arial" w:cs="Arial"/>
          <w:b/>
          <w:szCs w:val="24"/>
        </w:rPr>
        <w:t>reparedness</w:t>
      </w:r>
      <w:r w:rsidR="00E25659" w:rsidRPr="007F56E8">
        <w:rPr>
          <w:rFonts w:ascii="Arial" w:hAnsi="Arial" w:cs="Arial"/>
          <w:b/>
          <w:szCs w:val="24"/>
        </w:rPr>
        <w:t xml:space="preserve"> Map</w:t>
      </w:r>
      <w:r w:rsidR="00A50CC6">
        <w:rPr>
          <w:rFonts w:ascii="Arial" w:hAnsi="Arial" w:cs="Arial"/>
          <w:b/>
          <w:szCs w:val="24"/>
        </w:rPr>
        <w:t xml:space="preserve"> provided by </w:t>
      </w:r>
      <w:r w:rsidR="00DD0F9E">
        <w:rPr>
          <w:rFonts w:ascii="Arial" w:hAnsi="Arial" w:cs="Arial"/>
          <w:b/>
          <w:szCs w:val="24"/>
        </w:rPr>
        <w:t>Emergency</w:t>
      </w:r>
      <w:r w:rsidR="00A50CC6">
        <w:rPr>
          <w:rFonts w:ascii="Arial" w:hAnsi="Arial" w:cs="Arial"/>
          <w:b/>
          <w:szCs w:val="24"/>
        </w:rPr>
        <w:t xml:space="preserve"> Planner</w:t>
      </w:r>
      <w:r w:rsidRPr="007F56E8">
        <w:rPr>
          <w:rFonts w:ascii="Arial" w:hAnsi="Arial" w:cs="Arial"/>
          <w:b/>
          <w:szCs w:val="24"/>
        </w:rPr>
        <w:t>&gt;</w:t>
      </w:r>
    </w:p>
    <w:p w:rsidR="00D83C10" w:rsidRDefault="00D83C10" w:rsidP="00E25659">
      <w:pPr>
        <w:pStyle w:val="BodyText"/>
        <w:spacing w:before="0"/>
        <w:rPr>
          <w:rFonts w:ascii="Arial" w:hAnsi="Arial" w:cs="Arial"/>
          <w:szCs w:val="24"/>
        </w:rPr>
      </w:pPr>
    </w:p>
    <w:p w:rsidR="00DC1183" w:rsidRDefault="00DC1183">
      <w:pPr>
        <w:rPr>
          <w:rFonts w:ascii="Arial" w:hAnsi="Arial" w:cs="Arial"/>
          <w:szCs w:val="24"/>
        </w:rPr>
      </w:pPr>
      <w:r>
        <w:rPr>
          <w:rFonts w:ascii="Arial" w:hAnsi="Arial" w:cs="Arial"/>
          <w:szCs w:val="24"/>
        </w:rPr>
        <w:br w:type="page"/>
      </w:r>
    </w:p>
    <w:p w:rsidR="00576707" w:rsidRPr="00E25659" w:rsidRDefault="00576707" w:rsidP="00A50CC6">
      <w:pPr>
        <w:pStyle w:val="Heading5"/>
      </w:pPr>
      <w:r w:rsidRPr="00E25659">
        <w:t xml:space="preserve">Public Information </w:t>
      </w:r>
    </w:p>
    <w:p w:rsidR="00E25659" w:rsidRPr="00E25659" w:rsidRDefault="00E25659" w:rsidP="00E25659">
      <w:pPr>
        <w:pStyle w:val="BodyText"/>
        <w:spacing w:before="0"/>
        <w:jc w:val="left"/>
        <w:rPr>
          <w:rFonts w:ascii="Arial" w:hAnsi="Arial" w:cs="Arial"/>
          <w:szCs w:val="24"/>
        </w:rPr>
      </w:pPr>
    </w:p>
    <w:p w:rsidR="006718D2" w:rsidRPr="00E25659" w:rsidRDefault="00576707" w:rsidP="00E25659">
      <w:pPr>
        <w:pStyle w:val="BodyText"/>
        <w:spacing w:before="0"/>
        <w:jc w:val="left"/>
        <w:rPr>
          <w:rFonts w:ascii="Arial" w:hAnsi="Arial" w:cs="Arial"/>
          <w:szCs w:val="24"/>
        </w:rPr>
      </w:pPr>
      <w:r w:rsidRPr="00E25659">
        <w:rPr>
          <w:rFonts w:ascii="Arial" w:hAnsi="Arial" w:cs="Arial"/>
          <w:szCs w:val="24"/>
        </w:rPr>
        <w:t xml:space="preserve">The </w:t>
      </w:r>
      <w:r w:rsidRPr="00E25659">
        <w:rPr>
          <w:rFonts w:ascii="Arial" w:hAnsi="Arial" w:cs="Arial"/>
          <w:b/>
          <w:szCs w:val="24"/>
        </w:rPr>
        <w:t>&lt;Insert position title</w:t>
      </w:r>
      <w:r w:rsidRPr="00E25659" w:rsidDel="00DD192A">
        <w:rPr>
          <w:rFonts w:ascii="Arial" w:hAnsi="Arial" w:cs="Arial"/>
          <w:b/>
          <w:szCs w:val="24"/>
        </w:rPr>
        <w:t xml:space="preserve"> </w:t>
      </w:r>
      <w:r w:rsidR="00A50CC6">
        <w:rPr>
          <w:rFonts w:ascii="Arial" w:hAnsi="Arial" w:cs="Arial"/>
          <w:b/>
          <w:szCs w:val="24"/>
        </w:rPr>
        <w:t>[</w:t>
      </w:r>
      <w:r w:rsidRPr="00E25659">
        <w:rPr>
          <w:rFonts w:ascii="Arial" w:hAnsi="Arial" w:cs="Arial"/>
          <w:b/>
          <w:szCs w:val="24"/>
        </w:rPr>
        <w:t xml:space="preserve">e.g., </w:t>
      </w:r>
      <w:r w:rsidR="00A50CC6">
        <w:rPr>
          <w:rFonts w:ascii="Arial" w:hAnsi="Arial" w:cs="Arial"/>
          <w:b/>
          <w:szCs w:val="24"/>
        </w:rPr>
        <w:t>p</w:t>
      </w:r>
      <w:r w:rsidRPr="00E25659">
        <w:rPr>
          <w:rFonts w:ascii="Arial" w:hAnsi="Arial" w:cs="Arial"/>
          <w:b/>
          <w:szCs w:val="24"/>
        </w:rPr>
        <w:t xml:space="preserve">ublic </w:t>
      </w:r>
      <w:r w:rsidR="00A50CC6">
        <w:rPr>
          <w:rFonts w:ascii="Arial" w:hAnsi="Arial" w:cs="Arial"/>
          <w:b/>
          <w:szCs w:val="24"/>
        </w:rPr>
        <w:t>i</w:t>
      </w:r>
      <w:r w:rsidRPr="00E25659">
        <w:rPr>
          <w:rFonts w:ascii="Arial" w:hAnsi="Arial" w:cs="Arial"/>
          <w:b/>
          <w:szCs w:val="24"/>
        </w:rPr>
        <w:t xml:space="preserve">nformation </w:t>
      </w:r>
      <w:r w:rsidR="00A50CC6">
        <w:rPr>
          <w:rFonts w:ascii="Arial" w:hAnsi="Arial" w:cs="Arial"/>
          <w:b/>
          <w:szCs w:val="24"/>
        </w:rPr>
        <w:t>o</w:t>
      </w:r>
      <w:r w:rsidRPr="00E25659">
        <w:rPr>
          <w:rFonts w:ascii="Arial" w:hAnsi="Arial" w:cs="Arial"/>
          <w:b/>
          <w:szCs w:val="24"/>
        </w:rPr>
        <w:t>fficer</w:t>
      </w:r>
      <w:r w:rsidR="00A50CC6">
        <w:rPr>
          <w:rFonts w:ascii="Arial" w:hAnsi="Arial" w:cs="Arial"/>
          <w:b/>
          <w:szCs w:val="24"/>
        </w:rPr>
        <w:t xml:space="preserve"> (PIO)]</w:t>
      </w:r>
      <w:r w:rsidRPr="00E25659">
        <w:rPr>
          <w:rFonts w:ascii="Arial" w:hAnsi="Arial" w:cs="Arial"/>
          <w:b/>
          <w:szCs w:val="24"/>
        </w:rPr>
        <w:t>&gt;</w:t>
      </w:r>
      <w:r w:rsidRPr="00E25659">
        <w:rPr>
          <w:rFonts w:ascii="Arial" w:hAnsi="Arial" w:cs="Arial"/>
          <w:i/>
          <w:szCs w:val="24"/>
        </w:rPr>
        <w:t xml:space="preserve"> </w:t>
      </w:r>
      <w:r w:rsidRPr="00E25659">
        <w:rPr>
          <w:rFonts w:ascii="Arial" w:hAnsi="Arial" w:cs="Arial"/>
          <w:szCs w:val="24"/>
        </w:rPr>
        <w:t xml:space="preserve">will have the responsibility for coordinating media and public information. All media inquiries should be directed to the </w:t>
      </w:r>
      <w:r w:rsidRPr="00E25659">
        <w:rPr>
          <w:rFonts w:ascii="Arial" w:hAnsi="Arial" w:cs="Arial"/>
          <w:b/>
          <w:szCs w:val="24"/>
        </w:rPr>
        <w:t>&lt;Insert position title</w:t>
      </w:r>
      <w:r w:rsidRPr="00E25659" w:rsidDel="00DD192A">
        <w:rPr>
          <w:rFonts w:ascii="Arial" w:hAnsi="Arial" w:cs="Arial"/>
          <w:b/>
          <w:szCs w:val="24"/>
        </w:rPr>
        <w:t xml:space="preserve"> </w:t>
      </w:r>
      <w:r w:rsidRPr="00E25659">
        <w:rPr>
          <w:rFonts w:ascii="Arial" w:hAnsi="Arial" w:cs="Arial"/>
          <w:b/>
          <w:szCs w:val="24"/>
        </w:rPr>
        <w:t xml:space="preserve">(e.g., </w:t>
      </w:r>
      <w:r w:rsidR="00A50CC6">
        <w:rPr>
          <w:rFonts w:ascii="Arial" w:hAnsi="Arial" w:cs="Arial"/>
          <w:b/>
          <w:szCs w:val="24"/>
        </w:rPr>
        <w:t>PIO</w:t>
      </w:r>
      <w:r w:rsidRPr="00E25659">
        <w:rPr>
          <w:rFonts w:ascii="Arial" w:hAnsi="Arial" w:cs="Arial"/>
          <w:b/>
          <w:szCs w:val="24"/>
        </w:rPr>
        <w:t>)&gt;</w:t>
      </w:r>
      <w:r w:rsidRPr="00E25659">
        <w:rPr>
          <w:rFonts w:ascii="Arial" w:hAnsi="Arial" w:cs="Arial"/>
          <w:szCs w:val="24"/>
        </w:rPr>
        <w:t>.</w:t>
      </w:r>
      <w:r w:rsidRPr="00E25659">
        <w:rPr>
          <w:rFonts w:ascii="Arial" w:hAnsi="Arial" w:cs="Arial"/>
          <w:i/>
          <w:szCs w:val="24"/>
        </w:rPr>
        <w:t xml:space="preserve"> </w:t>
      </w:r>
      <w:r w:rsidRPr="00E25659">
        <w:rPr>
          <w:rFonts w:ascii="Arial" w:hAnsi="Arial" w:cs="Arial"/>
          <w:szCs w:val="24"/>
        </w:rPr>
        <w:t xml:space="preserve">No other staff member should interact directly with the media unless they have approval from the </w:t>
      </w:r>
      <w:r w:rsidRPr="00E25659">
        <w:rPr>
          <w:rFonts w:ascii="Arial" w:hAnsi="Arial" w:cs="Arial"/>
          <w:b/>
          <w:szCs w:val="24"/>
        </w:rPr>
        <w:t xml:space="preserve">&lt;Insert position title (e.g., </w:t>
      </w:r>
      <w:r w:rsidR="00A50CC6">
        <w:rPr>
          <w:rFonts w:ascii="Arial" w:hAnsi="Arial" w:cs="Arial"/>
          <w:b/>
          <w:szCs w:val="24"/>
        </w:rPr>
        <w:t>PIO</w:t>
      </w:r>
      <w:r w:rsidRPr="00E25659">
        <w:rPr>
          <w:rFonts w:ascii="Arial" w:hAnsi="Arial" w:cs="Arial"/>
          <w:b/>
          <w:szCs w:val="24"/>
        </w:rPr>
        <w:t>)&gt;</w:t>
      </w:r>
      <w:r w:rsidRPr="00E25659">
        <w:rPr>
          <w:rFonts w:ascii="Arial" w:hAnsi="Arial" w:cs="Arial"/>
          <w:szCs w:val="24"/>
        </w:rPr>
        <w:t>.</w:t>
      </w:r>
      <w:r w:rsidR="007C37A2">
        <w:rPr>
          <w:rFonts w:ascii="Arial" w:hAnsi="Arial" w:cs="Arial"/>
          <w:szCs w:val="24"/>
        </w:rPr>
        <w:t xml:space="preserve"> </w:t>
      </w:r>
      <w:r w:rsidR="006718D2">
        <w:rPr>
          <w:rFonts w:ascii="Arial" w:hAnsi="Arial" w:cs="Arial"/>
          <w:szCs w:val="24"/>
        </w:rPr>
        <w:t>It is recommended that staff who may serve in this capacity have PIO Training.</w:t>
      </w:r>
    </w:p>
    <w:p w:rsidR="00E25659" w:rsidRPr="00E25659" w:rsidRDefault="00E25659" w:rsidP="00E25659">
      <w:pPr>
        <w:pStyle w:val="BodyText"/>
        <w:spacing w:before="0"/>
        <w:jc w:val="left"/>
        <w:rPr>
          <w:rFonts w:ascii="Arial" w:hAnsi="Arial" w:cs="Arial"/>
          <w:szCs w:val="24"/>
        </w:rPr>
      </w:pPr>
    </w:p>
    <w:p w:rsidR="00576707" w:rsidRPr="00E25659" w:rsidRDefault="00576707" w:rsidP="00A50CC6">
      <w:pPr>
        <w:pStyle w:val="Heading5"/>
      </w:pPr>
      <w:r w:rsidRPr="00E25659">
        <w:t>Coordination of Public Information with Response Partners</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 xml:space="preserve">If several agencies are involved in response, the </w:t>
      </w:r>
      <w:r w:rsidRPr="00E25659">
        <w:rPr>
          <w:rFonts w:ascii="Arial" w:hAnsi="Arial" w:cs="Arial"/>
          <w:b/>
          <w:szCs w:val="24"/>
        </w:rPr>
        <w:t>&lt;Insert position title</w:t>
      </w:r>
      <w:r w:rsidRPr="00E25659" w:rsidDel="00DD192A">
        <w:rPr>
          <w:rFonts w:ascii="Arial" w:hAnsi="Arial" w:cs="Arial"/>
          <w:b/>
          <w:szCs w:val="24"/>
        </w:rPr>
        <w:t xml:space="preserve"> </w:t>
      </w:r>
      <w:r w:rsidRPr="00E25659">
        <w:rPr>
          <w:rFonts w:ascii="Arial" w:hAnsi="Arial" w:cs="Arial"/>
          <w:b/>
          <w:szCs w:val="24"/>
        </w:rPr>
        <w:t xml:space="preserve">(e.g., </w:t>
      </w:r>
      <w:r w:rsidR="00A50CC6">
        <w:rPr>
          <w:rFonts w:ascii="Arial" w:hAnsi="Arial" w:cs="Arial"/>
          <w:b/>
          <w:szCs w:val="24"/>
        </w:rPr>
        <w:t>PIO</w:t>
      </w:r>
      <w:r w:rsidRPr="00E25659">
        <w:rPr>
          <w:rFonts w:ascii="Arial" w:hAnsi="Arial" w:cs="Arial"/>
          <w:b/>
          <w:szCs w:val="24"/>
        </w:rPr>
        <w:t>)&gt;</w:t>
      </w:r>
      <w:r w:rsidRPr="00E25659">
        <w:rPr>
          <w:rFonts w:ascii="Arial" w:hAnsi="Arial" w:cs="Arial"/>
          <w:b/>
          <w:i/>
          <w:szCs w:val="24"/>
        </w:rPr>
        <w:t xml:space="preserve"> </w:t>
      </w:r>
      <w:r w:rsidRPr="00E25659">
        <w:rPr>
          <w:rFonts w:ascii="Arial" w:hAnsi="Arial" w:cs="Arial"/>
          <w:szCs w:val="24"/>
        </w:rPr>
        <w:t xml:space="preserve">will coordinate with them to form a </w:t>
      </w:r>
      <w:r w:rsidR="00B258FE">
        <w:rPr>
          <w:rFonts w:ascii="Arial" w:hAnsi="Arial" w:cs="Arial"/>
          <w:szCs w:val="24"/>
        </w:rPr>
        <w:t>j</w:t>
      </w:r>
      <w:r w:rsidRPr="00E25659">
        <w:rPr>
          <w:rFonts w:ascii="Arial" w:hAnsi="Arial" w:cs="Arial"/>
          <w:szCs w:val="24"/>
        </w:rPr>
        <w:t xml:space="preserve">oint </w:t>
      </w:r>
      <w:r w:rsidR="00B258FE">
        <w:rPr>
          <w:rFonts w:ascii="Arial" w:hAnsi="Arial" w:cs="Arial"/>
          <w:szCs w:val="24"/>
        </w:rPr>
        <w:t>i</w:t>
      </w:r>
      <w:r w:rsidRPr="00E25659">
        <w:rPr>
          <w:rFonts w:ascii="Arial" w:hAnsi="Arial" w:cs="Arial"/>
          <w:szCs w:val="24"/>
        </w:rPr>
        <w:t>nformation</w:t>
      </w:r>
      <w:r w:rsidR="00B258FE">
        <w:rPr>
          <w:rFonts w:ascii="Arial" w:hAnsi="Arial" w:cs="Arial"/>
          <w:szCs w:val="24"/>
        </w:rPr>
        <w:t xml:space="preserve"> c</w:t>
      </w:r>
      <w:r w:rsidRPr="00E25659">
        <w:rPr>
          <w:rFonts w:ascii="Arial" w:hAnsi="Arial" w:cs="Arial"/>
          <w:szCs w:val="24"/>
        </w:rPr>
        <w:t>enter (JIC). The information that will go out to the community will come from the JIC as a single, consistent</w:t>
      </w:r>
      <w:r w:rsidR="008C08C6">
        <w:rPr>
          <w:rFonts w:ascii="Arial" w:hAnsi="Arial" w:cs="Arial"/>
          <w:szCs w:val="24"/>
        </w:rPr>
        <w:t>,</w:t>
      </w:r>
      <w:r w:rsidRPr="00E25659">
        <w:rPr>
          <w:rFonts w:ascii="Arial" w:hAnsi="Arial" w:cs="Arial"/>
          <w:szCs w:val="24"/>
        </w:rPr>
        <w:t xml:space="preserve"> and unified message from all of the affected agencies. </w:t>
      </w:r>
    </w:p>
    <w:p w:rsidR="00E25659" w:rsidRPr="00E25659" w:rsidRDefault="00E25659" w:rsidP="00E25659">
      <w:pPr>
        <w:pStyle w:val="BodyText"/>
        <w:spacing w:before="0"/>
        <w:jc w:val="left"/>
        <w:rPr>
          <w:rFonts w:ascii="Arial" w:hAnsi="Arial" w:cs="Arial"/>
          <w:szCs w:val="24"/>
        </w:rPr>
      </w:pPr>
    </w:p>
    <w:p w:rsidR="00576707" w:rsidRPr="00E25659" w:rsidRDefault="00576707" w:rsidP="00A50CC6">
      <w:pPr>
        <w:pStyle w:val="Heading5"/>
      </w:pPr>
      <w:r w:rsidRPr="00E25659">
        <w:t>Communication with Patients and Families</w:t>
      </w:r>
    </w:p>
    <w:p w:rsidR="00E25659" w:rsidRPr="00E25659" w:rsidRDefault="00E25659" w:rsidP="00E25659">
      <w:pPr>
        <w:pStyle w:val="BodyText"/>
        <w:spacing w:before="0"/>
        <w:jc w:val="left"/>
        <w:rPr>
          <w:rFonts w:ascii="Arial" w:hAnsi="Arial" w:cs="Arial"/>
          <w:szCs w:val="24"/>
        </w:rPr>
      </w:pPr>
    </w:p>
    <w:p w:rsidR="00576707" w:rsidRPr="00E25659" w:rsidRDefault="00684660" w:rsidP="00E25659">
      <w:pPr>
        <w:pStyle w:val="BodyText"/>
        <w:spacing w:before="0"/>
        <w:jc w:val="left"/>
        <w:rPr>
          <w:rFonts w:ascii="Arial" w:hAnsi="Arial" w:cs="Arial"/>
          <w:szCs w:val="24"/>
        </w:rPr>
      </w:pPr>
      <w:r w:rsidRPr="00E25659">
        <w:rPr>
          <w:rFonts w:ascii="Arial" w:hAnsi="Arial" w:cs="Arial"/>
          <w:szCs w:val="24"/>
        </w:rPr>
        <w:t>P</w:t>
      </w:r>
      <w:r w:rsidR="00576707" w:rsidRPr="00E25659">
        <w:rPr>
          <w:rFonts w:ascii="Arial" w:hAnsi="Arial" w:cs="Arial"/>
          <w:szCs w:val="24"/>
        </w:rPr>
        <w:t>olicies and protocols have been established for communication activities prior to and during an emergency.</w:t>
      </w:r>
      <w:r w:rsidRPr="00E25659">
        <w:rPr>
          <w:rFonts w:ascii="Arial" w:hAnsi="Arial" w:cs="Arial"/>
          <w:szCs w:val="24"/>
        </w:rPr>
        <w:t xml:space="preserve"> The </w:t>
      </w:r>
      <w:r w:rsidRPr="00E25659">
        <w:rPr>
          <w:rFonts w:ascii="Arial" w:hAnsi="Arial" w:cs="Arial"/>
          <w:b/>
          <w:szCs w:val="24"/>
        </w:rPr>
        <w:t>&lt;</w:t>
      </w:r>
      <w:r w:rsidR="00E25659">
        <w:rPr>
          <w:rFonts w:ascii="Arial" w:hAnsi="Arial" w:cs="Arial"/>
          <w:b/>
          <w:szCs w:val="24"/>
        </w:rPr>
        <w:t xml:space="preserve">Insert </w:t>
      </w:r>
      <w:r w:rsidR="00145378">
        <w:rPr>
          <w:rFonts w:ascii="Arial" w:hAnsi="Arial" w:cs="Arial"/>
          <w:b/>
          <w:szCs w:val="24"/>
        </w:rPr>
        <w:t>p</w:t>
      </w:r>
      <w:r w:rsidR="00E25659">
        <w:rPr>
          <w:rFonts w:ascii="Arial" w:hAnsi="Arial" w:cs="Arial"/>
          <w:b/>
          <w:szCs w:val="24"/>
        </w:rPr>
        <w:t xml:space="preserve">osition </w:t>
      </w:r>
      <w:r w:rsidR="00145378">
        <w:rPr>
          <w:rFonts w:ascii="Arial" w:hAnsi="Arial" w:cs="Arial"/>
          <w:b/>
          <w:szCs w:val="24"/>
        </w:rPr>
        <w:t>t</w:t>
      </w:r>
      <w:r w:rsidR="00E25659">
        <w:rPr>
          <w:rFonts w:ascii="Arial" w:hAnsi="Arial" w:cs="Arial"/>
          <w:b/>
          <w:szCs w:val="24"/>
        </w:rPr>
        <w:t>itle</w:t>
      </w:r>
      <w:r w:rsidRPr="00E25659">
        <w:rPr>
          <w:rFonts w:ascii="Arial" w:hAnsi="Arial" w:cs="Arial"/>
          <w:b/>
          <w:szCs w:val="24"/>
        </w:rPr>
        <w:t>&gt;</w:t>
      </w:r>
      <w:r w:rsidRPr="00E25659">
        <w:rPr>
          <w:rFonts w:ascii="Arial" w:hAnsi="Arial" w:cs="Arial"/>
          <w:szCs w:val="24"/>
        </w:rPr>
        <w:t xml:space="preserve"> will communicate updates every </w:t>
      </w:r>
      <w:r w:rsidRPr="00E25659">
        <w:rPr>
          <w:rFonts w:ascii="Arial" w:hAnsi="Arial" w:cs="Arial"/>
          <w:b/>
          <w:szCs w:val="24"/>
        </w:rPr>
        <w:t>&lt;</w:t>
      </w:r>
      <w:r w:rsidR="00145378">
        <w:rPr>
          <w:rFonts w:ascii="Arial" w:hAnsi="Arial" w:cs="Arial"/>
          <w:b/>
          <w:szCs w:val="24"/>
        </w:rPr>
        <w:t>I</w:t>
      </w:r>
      <w:r w:rsidRPr="00E25659">
        <w:rPr>
          <w:rFonts w:ascii="Arial" w:hAnsi="Arial" w:cs="Arial"/>
          <w:b/>
          <w:szCs w:val="24"/>
        </w:rPr>
        <w:t>nsert time interval&gt;</w:t>
      </w:r>
      <w:r w:rsidRPr="00E25659">
        <w:rPr>
          <w:rFonts w:ascii="Arial" w:hAnsi="Arial" w:cs="Arial"/>
          <w:szCs w:val="24"/>
        </w:rPr>
        <w:t xml:space="preserve"> in the </w:t>
      </w:r>
      <w:r w:rsidRPr="00DC1183">
        <w:rPr>
          <w:rFonts w:ascii="Arial" w:hAnsi="Arial" w:cs="Arial"/>
          <w:b/>
          <w:szCs w:val="24"/>
        </w:rPr>
        <w:t>&lt;</w:t>
      </w:r>
      <w:r w:rsidR="00145378">
        <w:rPr>
          <w:rFonts w:ascii="Arial" w:hAnsi="Arial" w:cs="Arial"/>
          <w:b/>
          <w:szCs w:val="24"/>
        </w:rPr>
        <w:t>I</w:t>
      </w:r>
      <w:r w:rsidRPr="00DC1183">
        <w:rPr>
          <w:rFonts w:ascii="Arial" w:hAnsi="Arial" w:cs="Arial"/>
          <w:b/>
          <w:szCs w:val="24"/>
        </w:rPr>
        <w:t>nsert location&gt;</w:t>
      </w:r>
      <w:r w:rsidRPr="00E25659">
        <w:rPr>
          <w:rFonts w:ascii="Arial" w:hAnsi="Arial" w:cs="Arial"/>
          <w:szCs w:val="24"/>
        </w:rPr>
        <w:t>.</w:t>
      </w:r>
    </w:p>
    <w:p w:rsidR="00E25659" w:rsidRPr="00E25659" w:rsidRDefault="00E25659" w:rsidP="00E25659">
      <w:pPr>
        <w:pStyle w:val="BodyText"/>
        <w:spacing w:before="0"/>
        <w:jc w:val="left"/>
        <w:rPr>
          <w:rFonts w:ascii="Arial" w:hAnsi="Arial" w:cs="Arial"/>
          <w:szCs w:val="24"/>
        </w:rPr>
      </w:pPr>
    </w:p>
    <w:p w:rsidR="00576707" w:rsidRPr="00E25659" w:rsidRDefault="00576707" w:rsidP="00A50CC6">
      <w:pPr>
        <w:pStyle w:val="Heading5"/>
      </w:pPr>
      <w:r w:rsidRPr="00E25659">
        <w:t>Communication with Vendors of Essential Supplies, Services</w:t>
      </w:r>
      <w:r w:rsidR="00A50CC6">
        <w:t>,</w:t>
      </w:r>
      <w:r w:rsidRPr="00E25659">
        <w:t xml:space="preserve"> and Equipment</w:t>
      </w:r>
    </w:p>
    <w:p w:rsidR="00E25659" w:rsidRPr="009748FA" w:rsidRDefault="00E25659" w:rsidP="00E25659">
      <w:pPr>
        <w:rPr>
          <w:rFonts w:ascii="Arial" w:hAnsi="Arial" w:cs="Arial"/>
          <w:szCs w:val="24"/>
        </w:rPr>
      </w:pPr>
    </w:p>
    <w:p w:rsidR="0071189B" w:rsidRPr="00E25659" w:rsidRDefault="00A50CC6" w:rsidP="00E25659">
      <w:pPr>
        <w:rPr>
          <w:rFonts w:ascii="Arial" w:hAnsi="Arial" w:cs="Arial"/>
          <w:szCs w:val="24"/>
        </w:rPr>
      </w:pPr>
      <w:r w:rsidRPr="00A50CC6">
        <w:rPr>
          <w:rFonts w:ascii="Arial" w:hAnsi="Arial" w:cs="Arial"/>
          <w:szCs w:val="24"/>
        </w:rPr>
        <w:t xml:space="preserve">The </w:t>
      </w:r>
      <w:r w:rsidR="00576707" w:rsidRPr="00E25659">
        <w:rPr>
          <w:rFonts w:ascii="Arial" w:hAnsi="Arial" w:cs="Arial"/>
          <w:b/>
          <w:szCs w:val="24"/>
        </w:rPr>
        <w:t>&lt;Insert name of facility&gt;</w:t>
      </w:r>
      <w:r w:rsidR="00576707" w:rsidRPr="00E25659">
        <w:rPr>
          <w:rFonts w:ascii="Arial" w:hAnsi="Arial" w:cs="Arial"/>
          <w:caps/>
          <w:szCs w:val="24"/>
        </w:rPr>
        <w:t xml:space="preserve"> </w:t>
      </w:r>
      <w:r w:rsidR="00576707" w:rsidRPr="00E25659">
        <w:rPr>
          <w:rFonts w:ascii="Arial" w:hAnsi="Arial" w:cs="Arial"/>
          <w:szCs w:val="24"/>
        </w:rPr>
        <w:t>has developed a list of vendors, contractors</w:t>
      </w:r>
      <w:r>
        <w:rPr>
          <w:rFonts w:ascii="Arial" w:hAnsi="Arial" w:cs="Arial"/>
          <w:szCs w:val="24"/>
        </w:rPr>
        <w:t>,</w:t>
      </w:r>
      <w:r w:rsidR="00576707" w:rsidRPr="00E25659">
        <w:rPr>
          <w:rFonts w:ascii="Arial" w:hAnsi="Arial" w:cs="Arial"/>
          <w:szCs w:val="24"/>
        </w:rPr>
        <w:t xml:space="preserve"> and consultants that can provide specific services before, during</w:t>
      </w:r>
      <w:r>
        <w:rPr>
          <w:rFonts w:ascii="Arial" w:hAnsi="Arial" w:cs="Arial"/>
          <w:szCs w:val="24"/>
        </w:rPr>
        <w:t>,</w:t>
      </w:r>
      <w:r w:rsidR="00576707" w:rsidRPr="00E25659">
        <w:rPr>
          <w:rFonts w:ascii="Arial" w:hAnsi="Arial" w:cs="Arial"/>
          <w:szCs w:val="24"/>
        </w:rPr>
        <w:t xml:space="preserve"> and after an emergency event. The </w:t>
      </w:r>
      <w:r w:rsidR="00576707" w:rsidRPr="00E25659">
        <w:rPr>
          <w:rFonts w:ascii="Arial" w:hAnsi="Arial" w:cs="Arial"/>
          <w:b/>
          <w:szCs w:val="24"/>
        </w:rPr>
        <w:t>&lt;Insert position title</w:t>
      </w:r>
      <w:r w:rsidR="00576707" w:rsidRPr="00E25659">
        <w:rPr>
          <w:rFonts w:ascii="Arial" w:hAnsi="Arial" w:cs="Arial"/>
          <w:szCs w:val="24"/>
        </w:rPr>
        <w:t>&gt; is responsible for maintaining the list. This list will be updated periodically. The list includes the name of the vendor and the supplies, services</w:t>
      </w:r>
      <w:r>
        <w:rPr>
          <w:rFonts w:ascii="Arial" w:hAnsi="Arial" w:cs="Arial"/>
          <w:szCs w:val="24"/>
        </w:rPr>
        <w:t>,</w:t>
      </w:r>
      <w:r w:rsidR="00576707" w:rsidRPr="00E25659">
        <w:rPr>
          <w:rFonts w:ascii="Arial" w:hAnsi="Arial" w:cs="Arial"/>
          <w:szCs w:val="24"/>
        </w:rPr>
        <w:t xml:space="preserve"> or equipment they provide to the </w:t>
      </w:r>
      <w:r>
        <w:rPr>
          <w:rFonts w:ascii="Arial" w:hAnsi="Arial" w:cs="Arial"/>
          <w:szCs w:val="24"/>
        </w:rPr>
        <w:t>r</w:t>
      </w:r>
      <w:r w:rsidR="007B2140">
        <w:rPr>
          <w:rFonts w:ascii="Arial" w:hAnsi="Arial" w:cs="Arial"/>
          <w:szCs w:val="24"/>
        </w:rPr>
        <w:t xml:space="preserve">ehabilitation </w:t>
      </w:r>
      <w:r>
        <w:rPr>
          <w:rFonts w:ascii="Arial" w:hAnsi="Arial" w:cs="Arial"/>
          <w:szCs w:val="24"/>
        </w:rPr>
        <w:t>f</w:t>
      </w:r>
      <w:r w:rsidR="0036236F">
        <w:rPr>
          <w:rFonts w:ascii="Arial" w:hAnsi="Arial" w:cs="Arial"/>
          <w:szCs w:val="24"/>
        </w:rPr>
        <w:t>acility</w:t>
      </w:r>
      <w:r w:rsidR="00576707" w:rsidRPr="00E25659">
        <w:rPr>
          <w:rFonts w:ascii="Arial" w:hAnsi="Arial" w:cs="Arial"/>
          <w:szCs w:val="24"/>
        </w:rPr>
        <w:t>,</w:t>
      </w:r>
      <w:r>
        <w:rPr>
          <w:rFonts w:ascii="Arial" w:hAnsi="Arial" w:cs="Arial"/>
          <w:szCs w:val="24"/>
        </w:rPr>
        <w:t xml:space="preserve"> as well as</w:t>
      </w:r>
      <w:r w:rsidR="00576707" w:rsidRPr="00E25659">
        <w:rPr>
          <w:rFonts w:ascii="Arial" w:hAnsi="Arial" w:cs="Arial"/>
          <w:szCs w:val="24"/>
        </w:rPr>
        <w:t xml:space="preserve"> a phone number and</w:t>
      </w:r>
      <w:r w:rsidR="00A439D6">
        <w:rPr>
          <w:rFonts w:ascii="Arial" w:hAnsi="Arial" w:cs="Arial"/>
          <w:szCs w:val="24"/>
        </w:rPr>
        <w:t xml:space="preserve"> alternate contact information.</w:t>
      </w:r>
    </w:p>
    <w:p w:rsidR="00576707" w:rsidRPr="00E25659" w:rsidRDefault="00576707" w:rsidP="00E25659">
      <w:pPr>
        <w:pStyle w:val="BodyText"/>
        <w:spacing w:before="0"/>
        <w:jc w:val="left"/>
        <w:rPr>
          <w:rFonts w:ascii="Arial" w:hAnsi="Arial" w:cs="Arial"/>
          <w:szCs w:val="24"/>
        </w:rPr>
      </w:pPr>
    </w:p>
    <w:p w:rsidR="00576707" w:rsidRPr="00E25659" w:rsidRDefault="00576707" w:rsidP="00A50CC6">
      <w:pPr>
        <w:pStyle w:val="Heading5"/>
      </w:pPr>
      <w:r w:rsidRPr="00E25659">
        <w:t>Communication with Other Healthcare Organizations</w:t>
      </w:r>
    </w:p>
    <w:p w:rsidR="00E25659" w:rsidRPr="00E25659" w:rsidRDefault="00E25659" w:rsidP="009748FA">
      <w:pPr>
        <w:pStyle w:val="BodyText"/>
        <w:spacing w:before="0"/>
        <w:jc w:val="left"/>
        <w:rPr>
          <w:rFonts w:ascii="Arial" w:hAnsi="Arial" w:cs="Arial"/>
          <w:szCs w:val="24"/>
        </w:rPr>
      </w:pPr>
    </w:p>
    <w:p w:rsidR="001934AE" w:rsidRPr="00E25659" w:rsidRDefault="00576707" w:rsidP="009748FA">
      <w:pPr>
        <w:pStyle w:val="BodyText"/>
        <w:spacing w:before="0"/>
        <w:jc w:val="left"/>
        <w:rPr>
          <w:rFonts w:ascii="Arial" w:hAnsi="Arial" w:cs="Arial"/>
          <w:szCs w:val="24"/>
        </w:rPr>
      </w:pPr>
      <w:r w:rsidRPr="00E25659">
        <w:rPr>
          <w:rFonts w:ascii="Arial" w:hAnsi="Arial" w:cs="Arial"/>
          <w:szCs w:val="24"/>
        </w:rPr>
        <w:t xml:space="preserve">The </w:t>
      </w:r>
      <w:r w:rsidR="00A50CC6" w:rsidRPr="00A50CC6">
        <w:rPr>
          <w:rFonts w:ascii="Arial" w:hAnsi="Arial" w:cs="Arial"/>
          <w:szCs w:val="24"/>
        </w:rPr>
        <w:t>f</w:t>
      </w:r>
      <w:r w:rsidR="00D35EBC" w:rsidRPr="00A50CC6">
        <w:rPr>
          <w:rFonts w:ascii="Arial" w:hAnsi="Arial" w:cs="Arial"/>
          <w:szCs w:val="24"/>
        </w:rPr>
        <w:t xml:space="preserve">acility </w:t>
      </w:r>
      <w:r w:rsidR="00A50CC6" w:rsidRPr="00A50CC6">
        <w:rPr>
          <w:rFonts w:ascii="Arial" w:hAnsi="Arial" w:cs="Arial"/>
          <w:szCs w:val="24"/>
        </w:rPr>
        <w:t>l</w:t>
      </w:r>
      <w:r w:rsidR="00D35EBC" w:rsidRPr="00A50CC6">
        <w:rPr>
          <w:rFonts w:ascii="Arial" w:hAnsi="Arial" w:cs="Arial"/>
          <w:szCs w:val="24"/>
        </w:rPr>
        <w:t>iaison</w:t>
      </w:r>
      <w:r w:rsidRPr="00E25659">
        <w:rPr>
          <w:rFonts w:ascii="Arial" w:hAnsi="Arial" w:cs="Arial"/>
          <w:szCs w:val="24"/>
        </w:rPr>
        <w:t xml:space="preserve"> </w:t>
      </w:r>
      <w:r w:rsidR="00A50CC6" w:rsidRPr="00A50CC6">
        <w:rPr>
          <w:rFonts w:ascii="Arial" w:hAnsi="Arial" w:cs="Arial"/>
          <w:b/>
          <w:szCs w:val="24"/>
        </w:rPr>
        <w:t>&lt;Insert name&gt;</w:t>
      </w:r>
      <w:r w:rsidR="00A50CC6">
        <w:rPr>
          <w:rFonts w:ascii="Arial" w:hAnsi="Arial" w:cs="Arial"/>
          <w:szCs w:val="24"/>
        </w:rPr>
        <w:t xml:space="preserve"> </w:t>
      </w:r>
      <w:r w:rsidRPr="00E25659">
        <w:rPr>
          <w:rFonts w:ascii="Arial" w:hAnsi="Arial" w:cs="Arial"/>
          <w:szCs w:val="24"/>
        </w:rPr>
        <w:t xml:space="preserve">will be responsible for providing </w:t>
      </w:r>
      <w:r w:rsidR="001934AE" w:rsidRPr="00E25659">
        <w:rPr>
          <w:rFonts w:ascii="Arial" w:hAnsi="Arial" w:cs="Arial"/>
          <w:szCs w:val="24"/>
        </w:rPr>
        <w:t xml:space="preserve">key </w:t>
      </w:r>
      <w:r w:rsidRPr="00E25659">
        <w:rPr>
          <w:rFonts w:ascii="Arial" w:hAnsi="Arial" w:cs="Arial"/>
          <w:szCs w:val="24"/>
        </w:rPr>
        <w:t xml:space="preserve">information to other healthcare organizations. </w:t>
      </w:r>
      <w:r w:rsidR="001934AE" w:rsidRPr="00E25659">
        <w:rPr>
          <w:rFonts w:ascii="Arial" w:hAnsi="Arial" w:cs="Arial"/>
          <w:szCs w:val="24"/>
        </w:rPr>
        <w:t>Key information to be shared with other healthcare organizations in the community during a disaster includes:</w:t>
      </w:r>
    </w:p>
    <w:p w:rsidR="00E25659" w:rsidRPr="00E25659" w:rsidRDefault="00E25659" w:rsidP="009748FA">
      <w:pPr>
        <w:pStyle w:val="Bullet1"/>
        <w:spacing w:before="0"/>
        <w:jc w:val="left"/>
        <w:rPr>
          <w:rFonts w:ascii="Arial" w:hAnsi="Arial" w:cs="Arial"/>
          <w:szCs w:val="24"/>
        </w:rPr>
      </w:pPr>
    </w:p>
    <w:p w:rsidR="00A50CC6" w:rsidRDefault="001934AE" w:rsidP="004E6117">
      <w:pPr>
        <w:pStyle w:val="Bullet1"/>
        <w:numPr>
          <w:ilvl w:val="0"/>
          <w:numId w:val="45"/>
        </w:numPr>
        <w:spacing w:before="0"/>
        <w:contextualSpacing/>
        <w:jc w:val="left"/>
        <w:rPr>
          <w:rFonts w:ascii="Arial" w:hAnsi="Arial" w:cs="Arial"/>
          <w:szCs w:val="24"/>
        </w:rPr>
      </w:pPr>
      <w:r w:rsidRPr="00E25659">
        <w:rPr>
          <w:rFonts w:ascii="Arial" w:hAnsi="Arial" w:cs="Arial"/>
          <w:szCs w:val="24"/>
        </w:rPr>
        <w:t>Command structures, including names and contact information for the command center</w:t>
      </w:r>
      <w:r w:rsidR="00A50CC6">
        <w:rPr>
          <w:rFonts w:ascii="Arial" w:hAnsi="Arial" w:cs="Arial"/>
          <w:szCs w:val="24"/>
        </w:rPr>
        <w:t>,</w:t>
      </w:r>
    </w:p>
    <w:p w:rsidR="007F56E8" w:rsidRDefault="001934AE" w:rsidP="004E6117">
      <w:pPr>
        <w:pStyle w:val="Bullet1"/>
        <w:numPr>
          <w:ilvl w:val="0"/>
          <w:numId w:val="45"/>
        </w:numPr>
        <w:spacing w:before="0"/>
        <w:contextualSpacing/>
        <w:jc w:val="left"/>
        <w:rPr>
          <w:rFonts w:ascii="Arial" w:hAnsi="Arial" w:cs="Arial"/>
          <w:szCs w:val="24"/>
        </w:rPr>
      </w:pPr>
      <w:r w:rsidRPr="00E25659">
        <w:rPr>
          <w:rFonts w:ascii="Arial" w:hAnsi="Arial" w:cs="Arial"/>
          <w:szCs w:val="24"/>
        </w:rPr>
        <w:t xml:space="preserve">Essential elements of the </w:t>
      </w:r>
      <w:r w:rsidR="00A50CC6">
        <w:rPr>
          <w:rFonts w:ascii="Arial" w:hAnsi="Arial" w:cs="Arial"/>
          <w:szCs w:val="24"/>
        </w:rPr>
        <w:t>r</w:t>
      </w:r>
      <w:r w:rsidR="007B2140">
        <w:rPr>
          <w:rFonts w:ascii="Arial" w:hAnsi="Arial" w:cs="Arial"/>
          <w:szCs w:val="24"/>
        </w:rPr>
        <w:t xml:space="preserve">ehabilitation </w:t>
      </w:r>
      <w:r w:rsidR="00145378">
        <w:rPr>
          <w:rFonts w:ascii="Arial" w:hAnsi="Arial" w:cs="Arial"/>
          <w:szCs w:val="24"/>
        </w:rPr>
        <w:t>f</w:t>
      </w:r>
      <w:r w:rsidR="0036236F">
        <w:rPr>
          <w:rFonts w:ascii="Arial" w:hAnsi="Arial" w:cs="Arial"/>
          <w:szCs w:val="24"/>
        </w:rPr>
        <w:t>acility</w:t>
      </w:r>
      <w:r w:rsidRPr="00E25659">
        <w:rPr>
          <w:rFonts w:ascii="Arial" w:hAnsi="Arial" w:cs="Arial"/>
          <w:szCs w:val="24"/>
        </w:rPr>
        <w:t>’s command center</w:t>
      </w:r>
      <w:r w:rsidR="00A50CC6">
        <w:rPr>
          <w:rFonts w:ascii="Arial" w:hAnsi="Arial" w:cs="Arial"/>
          <w:szCs w:val="24"/>
        </w:rPr>
        <w:t>,</w:t>
      </w:r>
    </w:p>
    <w:p w:rsidR="007F56E8" w:rsidRDefault="001934AE" w:rsidP="004E6117">
      <w:pPr>
        <w:pStyle w:val="Bullet1"/>
        <w:numPr>
          <w:ilvl w:val="0"/>
          <w:numId w:val="45"/>
        </w:numPr>
        <w:spacing w:before="0"/>
        <w:contextualSpacing/>
        <w:jc w:val="left"/>
        <w:rPr>
          <w:rFonts w:ascii="Arial" w:hAnsi="Arial" w:cs="Arial"/>
          <w:szCs w:val="24"/>
        </w:rPr>
      </w:pPr>
      <w:r w:rsidRPr="007F56E8">
        <w:rPr>
          <w:rFonts w:ascii="Arial" w:hAnsi="Arial" w:cs="Arial"/>
          <w:szCs w:val="24"/>
        </w:rPr>
        <w:t>Resources and assets that can be shared</w:t>
      </w:r>
      <w:r w:rsidR="00A50CC6">
        <w:rPr>
          <w:rFonts w:ascii="Arial" w:hAnsi="Arial" w:cs="Arial"/>
          <w:szCs w:val="24"/>
        </w:rPr>
        <w:t>, and</w:t>
      </w:r>
    </w:p>
    <w:p w:rsidR="001934AE" w:rsidRPr="007F56E8" w:rsidRDefault="001934AE" w:rsidP="004E6117">
      <w:pPr>
        <w:pStyle w:val="Bullet1"/>
        <w:numPr>
          <w:ilvl w:val="0"/>
          <w:numId w:val="45"/>
        </w:numPr>
        <w:spacing w:before="0"/>
        <w:contextualSpacing/>
        <w:jc w:val="left"/>
        <w:rPr>
          <w:rFonts w:ascii="Arial" w:hAnsi="Arial" w:cs="Arial"/>
          <w:szCs w:val="24"/>
        </w:rPr>
      </w:pPr>
      <w:r w:rsidRPr="007F56E8">
        <w:rPr>
          <w:rFonts w:ascii="Arial" w:hAnsi="Arial" w:cs="Arial"/>
          <w:szCs w:val="24"/>
        </w:rPr>
        <w:t>Process for the dissemination of the names of patients and the deceased for tracking purposes</w:t>
      </w:r>
      <w:r w:rsidR="00A50CC6">
        <w:rPr>
          <w:rFonts w:ascii="Arial" w:hAnsi="Arial" w:cs="Arial"/>
          <w:szCs w:val="24"/>
        </w:rPr>
        <w:t>.</w:t>
      </w:r>
    </w:p>
    <w:p w:rsidR="00E25659" w:rsidRDefault="00E25659" w:rsidP="009748FA">
      <w:pPr>
        <w:pStyle w:val="Bullet1"/>
        <w:spacing w:before="0"/>
        <w:jc w:val="left"/>
        <w:rPr>
          <w:rFonts w:ascii="Arial" w:hAnsi="Arial" w:cs="Arial"/>
          <w:szCs w:val="24"/>
        </w:rPr>
      </w:pPr>
    </w:p>
    <w:p w:rsidR="00E17519" w:rsidRPr="00E25659" w:rsidRDefault="00E17519" w:rsidP="009748FA">
      <w:pPr>
        <w:pStyle w:val="Bullet1"/>
        <w:spacing w:before="0"/>
        <w:jc w:val="left"/>
        <w:rPr>
          <w:rFonts w:ascii="Arial" w:hAnsi="Arial" w:cs="Arial"/>
          <w:szCs w:val="24"/>
        </w:rPr>
      </w:pPr>
    </w:p>
    <w:p w:rsidR="00576707" w:rsidRPr="00A439D6" w:rsidRDefault="00576707" w:rsidP="00A50CC6">
      <w:pPr>
        <w:pStyle w:val="Heading5"/>
      </w:pPr>
      <w:r w:rsidRPr="00A439D6">
        <w:t>Communication about Patients to Third Parties</w:t>
      </w:r>
    </w:p>
    <w:p w:rsidR="00E25659" w:rsidRPr="00A439D6" w:rsidRDefault="00E25659" w:rsidP="009748FA">
      <w:pPr>
        <w:pStyle w:val="BodyText"/>
        <w:spacing w:before="0"/>
        <w:jc w:val="left"/>
        <w:rPr>
          <w:rFonts w:ascii="Arial" w:hAnsi="Arial" w:cs="Arial"/>
          <w:szCs w:val="24"/>
        </w:rPr>
      </w:pPr>
    </w:p>
    <w:p w:rsidR="00A16BB9" w:rsidRDefault="00A439D6" w:rsidP="009748FA">
      <w:pPr>
        <w:pStyle w:val="BodyText"/>
        <w:spacing w:before="0"/>
        <w:jc w:val="left"/>
        <w:rPr>
          <w:rFonts w:ascii="Arial" w:hAnsi="Arial" w:cs="Arial"/>
          <w:b/>
          <w:szCs w:val="24"/>
        </w:rPr>
      </w:pPr>
      <w:r w:rsidRPr="00A439D6">
        <w:rPr>
          <w:rFonts w:ascii="Arial" w:hAnsi="Arial" w:cs="Arial"/>
          <w:b/>
          <w:szCs w:val="24"/>
        </w:rPr>
        <w:t>&lt;</w:t>
      </w:r>
      <w:r w:rsidR="00944C89">
        <w:rPr>
          <w:rFonts w:ascii="Arial" w:hAnsi="Arial" w:cs="Arial"/>
          <w:b/>
          <w:szCs w:val="24"/>
        </w:rPr>
        <w:t>Reference</w:t>
      </w:r>
      <w:r w:rsidRPr="00A439D6">
        <w:rPr>
          <w:rFonts w:ascii="Arial" w:hAnsi="Arial" w:cs="Arial"/>
          <w:b/>
          <w:szCs w:val="24"/>
        </w:rPr>
        <w:t xml:space="preserve"> </w:t>
      </w:r>
      <w:r w:rsidR="00A50CC6">
        <w:rPr>
          <w:rFonts w:ascii="Arial" w:hAnsi="Arial" w:cs="Arial"/>
          <w:b/>
          <w:szCs w:val="24"/>
        </w:rPr>
        <w:t>r</w:t>
      </w:r>
      <w:r w:rsidR="007B2140">
        <w:rPr>
          <w:rFonts w:ascii="Arial" w:hAnsi="Arial" w:cs="Arial"/>
          <w:b/>
          <w:szCs w:val="24"/>
        </w:rPr>
        <w:t xml:space="preserve">ehabilitation </w:t>
      </w:r>
      <w:r w:rsidR="00A50CC6">
        <w:rPr>
          <w:rFonts w:ascii="Arial" w:hAnsi="Arial" w:cs="Arial"/>
          <w:b/>
          <w:szCs w:val="24"/>
        </w:rPr>
        <w:t>f</w:t>
      </w:r>
      <w:r w:rsidR="0036236F">
        <w:rPr>
          <w:rFonts w:ascii="Arial" w:hAnsi="Arial" w:cs="Arial"/>
          <w:b/>
          <w:szCs w:val="24"/>
        </w:rPr>
        <w:t>acility</w:t>
      </w:r>
      <w:r w:rsidR="00A50CC6">
        <w:rPr>
          <w:rFonts w:ascii="Arial" w:hAnsi="Arial" w:cs="Arial"/>
          <w:b/>
          <w:szCs w:val="24"/>
        </w:rPr>
        <w:t>’s</w:t>
      </w:r>
      <w:r w:rsidRPr="00A439D6">
        <w:rPr>
          <w:rFonts w:ascii="Arial" w:hAnsi="Arial" w:cs="Arial"/>
          <w:b/>
          <w:szCs w:val="24"/>
        </w:rPr>
        <w:t xml:space="preserve"> </w:t>
      </w:r>
      <w:r w:rsidR="0024711F">
        <w:rPr>
          <w:rFonts w:ascii="Arial" w:hAnsi="Arial" w:cs="Arial"/>
          <w:b/>
          <w:szCs w:val="24"/>
        </w:rPr>
        <w:t>H</w:t>
      </w:r>
      <w:r w:rsidR="00A50CC6">
        <w:rPr>
          <w:rFonts w:ascii="Arial" w:hAnsi="Arial" w:cs="Arial"/>
          <w:b/>
          <w:szCs w:val="24"/>
        </w:rPr>
        <w:t xml:space="preserve">ealth </w:t>
      </w:r>
      <w:r w:rsidR="0024711F">
        <w:rPr>
          <w:rFonts w:ascii="Arial" w:hAnsi="Arial" w:cs="Arial"/>
          <w:b/>
          <w:szCs w:val="24"/>
        </w:rPr>
        <w:t>I</w:t>
      </w:r>
      <w:r w:rsidR="00A50CC6">
        <w:rPr>
          <w:rFonts w:ascii="Arial" w:hAnsi="Arial" w:cs="Arial"/>
          <w:b/>
          <w:szCs w:val="24"/>
        </w:rPr>
        <w:t xml:space="preserve">nsurance </w:t>
      </w:r>
      <w:r w:rsidR="0024711F">
        <w:rPr>
          <w:rFonts w:ascii="Arial" w:hAnsi="Arial" w:cs="Arial"/>
          <w:b/>
          <w:szCs w:val="24"/>
        </w:rPr>
        <w:t>P</w:t>
      </w:r>
      <w:r w:rsidR="00A50CC6">
        <w:rPr>
          <w:rFonts w:ascii="Arial" w:hAnsi="Arial" w:cs="Arial"/>
          <w:b/>
          <w:szCs w:val="24"/>
        </w:rPr>
        <w:t xml:space="preserve">ortability and </w:t>
      </w:r>
      <w:r w:rsidR="0024711F">
        <w:rPr>
          <w:rFonts w:ascii="Arial" w:hAnsi="Arial" w:cs="Arial"/>
          <w:b/>
          <w:szCs w:val="24"/>
        </w:rPr>
        <w:t>A</w:t>
      </w:r>
      <w:r w:rsidR="00A50CC6">
        <w:rPr>
          <w:rFonts w:ascii="Arial" w:hAnsi="Arial" w:cs="Arial"/>
          <w:b/>
          <w:szCs w:val="24"/>
        </w:rPr>
        <w:t xml:space="preserve">ccountability </w:t>
      </w:r>
      <w:r w:rsidR="0024711F">
        <w:rPr>
          <w:rFonts w:ascii="Arial" w:hAnsi="Arial" w:cs="Arial"/>
          <w:b/>
          <w:szCs w:val="24"/>
        </w:rPr>
        <w:t>A</w:t>
      </w:r>
      <w:r w:rsidR="00A50CC6">
        <w:rPr>
          <w:rFonts w:ascii="Arial" w:hAnsi="Arial" w:cs="Arial"/>
          <w:b/>
          <w:szCs w:val="24"/>
        </w:rPr>
        <w:t>ct</w:t>
      </w:r>
      <w:r w:rsidRPr="00A439D6">
        <w:rPr>
          <w:rFonts w:ascii="Arial" w:hAnsi="Arial" w:cs="Arial"/>
          <w:b/>
          <w:szCs w:val="24"/>
        </w:rPr>
        <w:t xml:space="preserve"> Plan</w:t>
      </w:r>
      <w:r w:rsidR="00944C89">
        <w:rPr>
          <w:rFonts w:ascii="Arial" w:hAnsi="Arial" w:cs="Arial"/>
          <w:b/>
          <w:szCs w:val="24"/>
        </w:rPr>
        <w:t>/Policy)</w:t>
      </w:r>
      <w:r w:rsidRPr="00A439D6">
        <w:rPr>
          <w:rFonts w:ascii="Arial" w:hAnsi="Arial" w:cs="Arial"/>
          <w:b/>
          <w:szCs w:val="24"/>
        </w:rPr>
        <w:t>&gt;</w:t>
      </w:r>
    </w:p>
    <w:p w:rsidR="00E25659" w:rsidRPr="009748FA" w:rsidRDefault="00E25659" w:rsidP="009748FA">
      <w:pPr>
        <w:pStyle w:val="BodyText"/>
        <w:spacing w:before="0"/>
        <w:jc w:val="left"/>
        <w:rPr>
          <w:rFonts w:ascii="Arial" w:hAnsi="Arial" w:cs="Arial"/>
          <w:szCs w:val="24"/>
        </w:rPr>
      </w:pPr>
    </w:p>
    <w:p w:rsidR="00576707" w:rsidRPr="00E25659" w:rsidRDefault="00576707" w:rsidP="00A50CC6">
      <w:pPr>
        <w:pStyle w:val="Heading5"/>
      </w:pPr>
      <w:r w:rsidRPr="00E25659">
        <w:t>Backup Communications Redundancy and Equipment</w:t>
      </w:r>
    </w:p>
    <w:p w:rsidR="00576707" w:rsidRPr="009748FA" w:rsidRDefault="00576707" w:rsidP="00E25659">
      <w:pPr>
        <w:pStyle w:val="BodyText"/>
        <w:spacing w:before="0"/>
        <w:jc w:val="left"/>
        <w:rPr>
          <w:rFonts w:ascii="Arial" w:hAnsi="Arial" w:cs="Arial"/>
          <w:szCs w:val="24"/>
        </w:rPr>
      </w:pPr>
    </w:p>
    <w:p w:rsidR="00576707" w:rsidRPr="009748FA" w:rsidRDefault="00576707" w:rsidP="00EE7BEB">
      <w:pPr>
        <w:rPr>
          <w:rFonts w:ascii="Arial" w:hAnsi="Arial" w:cs="Arial"/>
          <w:b/>
          <w:szCs w:val="24"/>
        </w:rPr>
      </w:pPr>
      <w:r w:rsidRPr="009748FA">
        <w:rPr>
          <w:rFonts w:ascii="Arial" w:hAnsi="Arial" w:cs="Arial"/>
          <w:b/>
          <w:szCs w:val="24"/>
        </w:rPr>
        <w:t>List backup communications equipment and system</w:t>
      </w:r>
      <w:r w:rsidR="007C37A2">
        <w:rPr>
          <w:rFonts w:ascii="Arial" w:hAnsi="Arial" w:cs="Arial"/>
          <w:b/>
          <w:szCs w:val="24"/>
        </w:rPr>
        <w:t>s to be used i</w:t>
      </w:r>
      <w:r w:rsidR="00186A1B" w:rsidRPr="009748FA">
        <w:rPr>
          <w:rFonts w:ascii="Arial" w:hAnsi="Arial" w:cs="Arial"/>
          <w:b/>
          <w:szCs w:val="24"/>
        </w:rPr>
        <w:t xml:space="preserve">n the event of telephone failure </w:t>
      </w:r>
      <w:r w:rsidR="00D435E3">
        <w:rPr>
          <w:rFonts w:ascii="Arial" w:hAnsi="Arial" w:cs="Arial"/>
          <w:b/>
          <w:szCs w:val="24"/>
        </w:rPr>
        <w:t xml:space="preserve">that </w:t>
      </w:r>
      <w:r w:rsidR="00186A1B" w:rsidRPr="009748FA">
        <w:rPr>
          <w:rFonts w:ascii="Arial" w:hAnsi="Arial" w:cs="Arial"/>
          <w:b/>
          <w:szCs w:val="24"/>
        </w:rPr>
        <w:t>must include communication</w:t>
      </w:r>
      <w:r w:rsidR="00D435E3">
        <w:rPr>
          <w:rFonts w:ascii="Arial" w:hAnsi="Arial" w:cs="Arial"/>
          <w:b/>
          <w:szCs w:val="24"/>
        </w:rPr>
        <w:t xml:space="preserve"> plan (e.g., radios, runners</w:t>
      </w:r>
      <w:r w:rsidR="007C37A2">
        <w:rPr>
          <w:rFonts w:ascii="Arial" w:hAnsi="Arial" w:cs="Arial"/>
          <w:b/>
          <w:szCs w:val="24"/>
        </w:rPr>
        <w:t>).</w:t>
      </w:r>
    </w:p>
    <w:p w:rsidR="00E25659" w:rsidRPr="00EE7BEB" w:rsidRDefault="00E25659" w:rsidP="0010421E">
      <w:pPr>
        <w:ind w:left="720" w:hanging="720"/>
        <w:rPr>
          <w:rFonts w:ascii="Arial" w:hAnsi="Arial" w:cs="Arial"/>
          <w:szCs w:val="24"/>
        </w:rPr>
      </w:pPr>
    </w:p>
    <w:p w:rsidR="00145378" w:rsidRDefault="00145378" w:rsidP="00145378">
      <w:pPr>
        <w:pStyle w:val="Caption"/>
        <w:keepNext/>
      </w:pPr>
      <w:bookmarkStart w:id="80" w:name="_Toc477865536"/>
      <w:r>
        <w:t xml:space="preserve">Table </w:t>
      </w:r>
      <w:r w:rsidR="00BA7CC9">
        <w:fldChar w:fldCharType="begin"/>
      </w:r>
      <w:r>
        <w:instrText xml:space="preserve"> SEQ Table \* ARABIC </w:instrText>
      </w:r>
      <w:r w:rsidR="00BA7CC9">
        <w:fldChar w:fldCharType="separate"/>
      </w:r>
      <w:r w:rsidR="00816AF9">
        <w:rPr>
          <w:noProof/>
        </w:rPr>
        <w:t>13</w:t>
      </w:r>
      <w:r w:rsidR="00BA7CC9">
        <w:fldChar w:fldCharType="end"/>
      </w:r>
      <w:r>
        <w:t>: Communication Methods</w:t>
      </w:r>
      <w:bookmarkEnd w:id="80"/>
    </w:p>
    <w:tbl>
      <w:tblPr>
        <w:tblW w:w="0" w:type="auto"/>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tblPr>
      <w:tblGrid>
        <w:gridCol w:w="2187"/>
        <w:gridCol w:w="2293"/>
        <w:gridCol w:w="2327"/>
        <w:gridCol w:w="2553"/>
      </w:tblGrid>
      <w:tr w:rsidR="00A16BB9" w:rsidRPr="00E25659" w:rsidTr="00A50CC6">
        <w:trPr>
          <w:trHeight w:val="426"/>
        </w:trPr>
        <w:tc>
          <w:tcPr>
            <w:tcW w:w="2187" w:type="dxa"/>
            <w:shd w:val="clear" w:color="auto" w:fill="244061" w:themeFill="accent1" w:themeFillShade="8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Internal/External</w:t>
            </w:r>
          </w:p>
        </w:tc>
        <w:tc>
          <w:tcPr>
            <w:tcW w:w="2293" w:type="dxa"/>
            <w:shd w:val="clear" w:color="auto" w:fill="244061" w:themeFill="accent1" w:themeFillShade="8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Primary</w:t>
            </w:r>
          </w:p>
        </w:tc>
        <w:tc>
          <w:tcPr>
            <w:tcW w:w="2327" w:type="dxa"/>
            <w:shd w:val="clear" w:color="auto" w:fill="244061" w:themeFill="accent1" w:themeFillShade="8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Alternate</w:t>
            </w:r>
          </w:p>
        </w:tc>
        <w:tc>
          <w:tcPr>
            <w:tcW w:w="2553" w:type="dxa"/>
            <w:shd w:val="clear" w:color="auto" w:fill="244061" w:themeFill="accent1" w:themeFillShade="8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Testing</w:t>
            </w:r>
          </w:p>
        </w:tc>
      </w:tr>
      <w:tr w:rsidR="00FA2AD5" w:rsidRPr="00E25659" w:rsidTr="00853188">
        <w:trPr>
          <w:trHeight w:val="552"/>
        </w:trPr>
        <w:tc>
          <w:tcPr>
            <w:tcW w:w="2187" w:type="dxa"/>
            <w:shd w:val="clear" w:color="auto" w:fill="auto"/>
            <w:vAlign w:val="center"/>
          </w:tcPr>
          <w:p w:rsidR="00FA2AD5" w:rsidRPr="00E25659" w:rsidRDefault="00FA2AD5" w:rsidP="00853188">
            <w:pPr>
              <w:pStyle w:val="Bullet1"/>
              <w:spacing w:before="0"/>
              <w:jc w:val="left"/>
              <w:rPr>
                <w:rFonts w:ascii="Arial" w:hAnsi="Arial" w:cs="Arial"/>
                <w:szCs w:val="24"/>
              </w:rPr>
            </w:pPr>
            <w:r w:rsidRPr="00E25659">
              <w:rPr>
                <w:rFonts w:ascii="Arial" w:hAnsi="Arial" w:cs="Arial"/>
                <w:szCs w:val="24"/>
              </w:rPr>
              <w:t>Internal</w:t>
            </w:r>
            <w:r>
              <w:rPr>
                <w:rFonts w:ascii="Arial" w:hAnsi="Arial" w:cs="Arial"/>
                <w:szCs w:val="24"/>
              </w:rPr>
              <w:t>*</w:t>
            </w:r>
          </w:p>
        </w:tc>
        <w:tc>
          <w:tcPr>
            <w:tcW w:w="2293" w:type="dxa"/>
            <w:shd w:val="clear" w:color="auto" w:fill="auto"/>
            <w:vAlign w:val="center"/>
          </w:tcPr>
          <w:p w:rsidR="00FA2AD5" w:rsidRPr="00E25659" w:rsidRDefault="00FA2AD5" w:rsidP="00853188">
            <w:pPr>
              <w:pStyle w:val="Bullet1"/>
              <w:spacing w:before="0"/>
              <w:jc w:val="left"/>
              <w:rPr>
                <w:rFonts w:ascii="Arial" w:hAnsi="Arial" w:cs="Arial"/>
                <w:szCs w:val="24"/>
              </w:rPr>
            </w:pPr>
            <w:r>
              <w:rPr>
                <w:rFonts w:ascii="Arial" w:hAnsi="Arial" w:cs="Arial"/>
                <w:szCs w:val="24"/>
              </w:rPr>
              <w:t>Telep</w:t>
            </w:r>
            <w:r w:rsidRPr="00E25659">
              <w:rPr>
                <w:rFonts w:ascii="Arial" w:hAnsi="Arial" w:cs="Arial"/>
                <w:szCs w:val="24"/>
              </w:rPr>
              <w:t>hone</w:t>
            </w:r>
            <w:r>
              <w:rPr>
                <w:rFonts w:ascii="Arial" w:hAnsi="Arial" w:cs="Arial"/>
                <w:szCs w:val="24"/>
              </w:rPr>
              <w:t>*</w:t>
            </w:r>
          </w:p>
        </w:tc>
        <w:tc>
          <w:tcPr>
            <w:tcW w:w="2327" w:type="dxa"/>
            <w:shd w:val="clear" w:color="auto" w:fill="auto"/>
            <w:vAlign w:val="center"/>
          </w:tcPr>
          <w:p w:rsidR="00FA2AD5" w:rsidRPr="00E25659" w:rsidRDefault="00FA2AD5" w:rsidP="00853188">
            <w:pPr>
              <w:pStyle w:val="Bullet1"/>
              <w:spacing w:before="0"/>
              <w:jc w:val="left"/>
              <w:rPr>
                <w:rFonts w:ascii="Arial" w:hAnsi="Arial" w:cs="Arial"/>
                <w:szCs w:val="24"/>
              </w:rPr>
            </w:pPr>
            <w:r>
              <w:rPr>
                <w:rFonts w:ascii="Arial" w:hAnsi="Arial" w:cs="Arial"/>
                <w:szCs w:val="24"/>
              </w:rPr>
              <w:t>Runner*</w:t>
            </w:r>
          </w:p>
        </w:tc>
        <w:tc>
          <w:tcPr>
            <w:tcW w:w="2553" w:type="dxa"/>
            <w:shd w:val="clear" w:color="auto" w:fill="auto"/>
            <w:vAlign w:val="center"/>
          </w:tcPr>
          <w:p w:rsidR="00FA2AD5" w:rsidRPr="00E25659" w:rsidRDefault="00FA2AD5" w:rsidP="00853188">
            <w:pPr>
              <w:pStyle w:val="Bullet1"/>
              <w:spacing w:before="0"/>
              <w:jc w:val="left"/>
              <w:rPr>
                <w:rFonts w:ascii="Arial" w:hAnsi="Arial" w:cs="Arial"/>
                <w:szCs w:val="24"/>
              </w:rPr>
            </w:pPr>
          </w:p>
        </w:tc>
      </w:tr>
      <w:tr w:rsidR="00FA2AD5" w:rsidRPr="00E25659" w:rsidTr="00853188">
        <w:trPr>
          <w:trHeight w:val="552"/>
        </w:trPr>
        <w:tc>
          <w:tcPr>
            <w:tcW w:w="2187" w:type="dxa"/>
            <w:shd w:val="clear" w:color="auto" w:fill="auto"/>
            <w:vAlign w:val="center"/>
          </w:tcPr>
          <w:p w:rsidR="00FA2AD5" w:rsidRPr="00E25659" w:rsidRDefault="00FA2AD5" w:rsidP="00853188">
            <w:pPr>
              <w:pStyle w:val="Bullet1"/>
              <w:spacing w:before="0"/>
              <w:jc w:val="left"/>
              <w:rPr>
                <w:rFonts w:ascii="Arial" w:hAnsi="Arial" w:cs="Arial"/>
                <w:szCs w:val="24"/>
              </w:rPr>
            </w:pPr>
            <w:r w:rsidRPr="00E25659">
              <w:rPr>
                <w:rFonts w:ascii="Arial" w:hAnsi="Arial" w:cs="Arial"/>
                <w:szCs w:val="24"/>
              </w:rPr>
              <w:t>External</w:t>
            </w:r>
            <w:r>
              <w:rPr>
                <w:rFonts w:ascii="Arial" w:hAnsi="Arial" w:cs="Arial"/>
                <w:szCs w:val="24"/>
              </w:rPr>
              <w:t>*</w:t>
            </w:r>
          </w:p>
        </w:tc>
        <w:tc>
          <w:tcPr>
            <w:tcW w:w="2293" w:type="dxa"/>
            <w:shd w:val="clear" w:color="auto" w:fill="auto"/>
            <w:vAlign w:val="center"/>
          </w:tcPr>
          <w:p w:rsidR="00FA2AD5" w:rsidRPr="00E25659" w:rsidRDefault="00FA2AD5" w:rsidP="00853188">
            <w:pPr>
              <w:pStyle w:val="Bullet1"/>
              <w:spacing w:before="0"/>
              <w:jc w:val="left"/>
              <w:rPr>
                <w:rFonts w:ascii="Arial" w:hAnsi="Arial" w:cs="Arial"/>
                <w:szCs w:val="24"/>
              </w:rPr>
            </w:pPr>
            <w:r w:rsidRPr="00E25659">
              <w:rPr>
                <w:rFonts w:ascii="Arial" w:hAnsi="Arial" w:cs="Arial"/>
                <w:szCs w:val="24"/>
              </w:rPr>
              <w:t>Telephone</w:t>
            </w:r>
            <w:r>
              <w:rPr>
                <w:rFonts w:ascii="Arial" w:hAnsi="Arial" w:cs="Arial"/>
                <w:szCs w:val="24"/>
              </w:rPr>
              <w:t>*</w:t>
            </w:r>
          </w:p>
        </w:tc>
        <w:tc>
          <w:tcPr>
            <w:tcW w:w="2327" w:type="dxa"/>
            <w:shd w:val="clear" w:color="auto" w:fill="auto"/>
            <w:vAlign w:val="center"/>
          </w:tcPr>
          <w:p w:rsidR="00FA2AD5" w:rsidRPr="00E25659" w:rsidRDefault="00FA2AD5" w:rsidP="00853188">
            <w:pPr>
              <w:pStyle w:val="Bullet1"/>
              <w:spacing w:before="0"/>
              <w:jc w:val="left"/>
              <w:rPr>
                <w:rFonts w:ascii="Arial" w:hAnsi="Arial" w:cs="Arial"/>
                <w:szCs w:val="24"/>
              </w:rPr>
            </w:pPr>
            <w:r>
              <w:rPr>
                <w:rFonts w:ascii="Arial" w:hAnsi="Arial" w:cs="Arial"/>
                <w:szCs w:val="24"/>
              </w:rPr>
              <w:t>Cell phone*</w:t>
            </w:r>
          </w:p>
        </w:tc>
        <w:tc>
          <w:tcPr>
            <w:tcW w:w="2553" w:type="dxa"/>
            <w:shd w:val="clear" w:color="auto" w:fill="auto"/>
            <w:vAlign w:val="center"/>
          </w:tcPr>
          <w:p w:rsidR="00FA2AD5" w:rsidRPr="00E25659" w:rsidRDefault="00FA2AD5" w:rsidP="00853188">
            <w:pPr>
              <w:pStyle w:val="Bullet1"/>
              <w:spacing w:before="0"/>
              <w:jc w:val="left"/>
              <w:rPr>
                <w:rFonts w:ascii="Arial" w:hAnsi="Arial" w:cs="Arial"/>
                <w:szCs w:val="24"/>
              </w:rPr>
            </w:pPr>
          </w:p>
        </w:tc>
      </w:tr>
      <w:tr w:rsidR="00A16BB9" w:rsidRPr="00E25659" w:rsidTr="00944C89">
        <w:trPr>
          <w:trHeight w:val="552"/>
        </w:trPr>
        <w:tc>
          <w:tcPr>
            <w:tcW w:w="2187" w:type="dxa"/>
            <w:shd w:val="clear" w:color="auto" w:fill="auto"/>
          </w:tcPr>
          <w:p w:rsidR="00A16BB9" w:rsidRPr="00E25659" w:rsidRDefault="00A16BB9" w:rsidP="009748FA">
            <w:pPr>
              <w:pStyle w:val="Bullet1"/>
              <w:spacing w:before="0"/>
              <w:jc w:val="left"/>
              <w:rPr>
                <w:rFonts w:ascii="Arial" w:hAnsi="Arial" w:cs="Arial"/>
                <w:szCs w:val="24"/>
              </w:rPr>
            </w:pPr>
          </w:p>
        </w:tc>
        <w:tc>
          <w:tcPr>
            <w:tcW w:w="2293" w:type="dxa"/>
            <w:shd w:val="clear" w:color="auto" w:fill="auto"/>
          </w:tcPr>
          <w:p w:rsidR="00A16BB9" w:rsidRPr="00E25659" w:rsidRDefault="00A16BB9" w:rsidP="009748FA">
            <w:pPr>
              <w:pStyle w:val="Bullet1"/>
              <w:spacing w:before="0"/>
              <w:jc w:val="left"/>
              <w:rPr>
                <w:rFonts w:ascii="Arial" w:hAnsi="Arial" w:cs="Arial"/>
                <w:szCs w:val="24"/>
              </w:rPr>
            </w:pPr>
          </w:p>
        </w:tc>
        <w:tc>
          <w:tcPr>
            <w:tcW w:w="2327" w:type="dxa"/>
            <w:shd w:val="clear" w:color="auto" w:fill="auto"/>
          </w:tcPr>
          <w:p w:rsidR="00A16BB9" w:rsidRPr="00E25659" w:rsidRDefault="00A16BB9" w:rsidP="009748FA">
            <w:pPr>
              <w:pStyle w:val="Bullet1"/>
              <w:spacing w:before="0"/>
              <w:jc w:val="left"/>
              <w:rPr>
                <w:rFonts w:ascii="Arial" w:hAnsi="Arial" w:cs="Arial"/>
                <w:szCs w:val="24"/>
              </w:rPr>
            </w:pPr>
          </w:p>
        </w:tc>
        <w:tc>
          <w:tcPr>
            <w:tcW w:w="2553" w:type="dxa"/>
            <w:shd w:val="clear" w:color="auto" w:fill="auto"/>
          </w:tcPr>
          <w:p w:rsidR="00A16BB9" w:rsidRPr="00E25659" w:rsidRDefault="00A16BB9" w:rsidP="009748FA">
            <w:pPr>
              <w:pStyle w:val="Bullet1"/>
              <w:spacing w:before="0"/>
              <w:jc w:val="left"/>
              <w:rPr>
                <w:rFonts w:ascii="Arial" w:hAnsi="Arial" w:cs="Arial"/>
                <w:szCs w:val="24"/>
              </w:rPr>
            </w:pPr>
          </w:p>
        </w:tc>
      </w:tr>
      <w:tr w:rsidR="00A16BB9" w:rsidRPr="00E25659" w:rsidTr="00944C89">
        <w:trPr>
          <w:trHeight w:val="552"/>
        </w:trPr>
        <w:tc>
          <w:tcPr>
            <w:tcW w:w="2187" w:type="dxa"/>
            <w:shd w:val="clear" w:color="auto" w:fill="auto"/>
          </w:tcPr>
          <w:p w:rsidR="00A16BB9" w:rsidRPr="00E25659" w:rsidRDefault="00A16BB9" w:rsidP="009748FA">
            <w:pPr>
              <w:pStyle w:val="Bullet1"/>
              <w:spacing w:before="0"/>
              <w:jc w:val="left"/>
              <w:rPr>
                <w:rFonts w:ascii="Arial" w:hAnsi="Arial" w:cs="Arial"/>
                <w:szCs w:val="24"/>
              </w:rPr>
            </w:pPr>
          </w:p>
        </w:tc>
        <w:tc>
          <w:tcPr>
            <w:tcW w:w="2293" w:type="dxa"/>
            <w:shd w:val="clear" w:color="auto" w:fill="auto"/>
          </w:tcPr>
          <w:p w:rsidR="00A16BB9" w:rsidRPr="00E25659" w:rsidRDefault="00A16BB9" w:rsidP="009748FA">
            <w:pPr>
              <w:pStyle w:val="Bullet1"/>
              <w:spacing w:before="0"/>
              <w:jc w:val="left"/>
              <w:rPr>
                <w:rFonts w:ascii="Arial" w:hAnsi="Arial" w:cs="Arial"/>
                <w:szCs w:val="24"/>
              </w:rPr>
            </w:pPr>
          </w:p>
        </w:tc>
        <w:tc>
          <w:tcPr>
            <w:tcW w:w="2327" w:type="dxa"/>
            <w:shd w:val="clear" w:color="auto" w:fill="auto"/>
          </w:tcPr>
          <w:p w:rsidR="00A16BB9" w:rsidRPr="00E25659" w:rsidRDefault="00A16BB9" w:rsidP="009748FA">
            <w:pPr>
              <w:pStyle w:val="Bullet1"/>
              <w:spacing w:before="0"/>
              <w:jc w:val="left"/>
              <w:rPr>
                <w:rFonts w:ascii="Arial" w:hAnsi="Arial" w:cs="Arial"/>
                <w:szCs w:val="24"/>
              </w:rPr>
            </w:pPr>
          </w:p>
        </w:tc>
        <w:tc>
          <w:tcPr>
            <w:tcW w:w="2553" w:type="dxa"/>
            <w:shd w:val="clear" w:color="auto" w:fill="auto"/>
          </w:tcPr>
          <w:p w:rsidR="00A16BB9" w:rsidRPr="00E25659" w:rsidRDefault="00A16BB9" w:rsidP="009748FA">
            <w:pPr>
              <w:pStyle w:val="Bullet1"/>
              <w:spacing w:before="0"/>
              <w:jc w:val="left"/>
              <w:rPr>
                <w:rFonts w:ascii="Arial" w:hAnsi="Arial" w:cs="Arial"/>
                <w:szCs w:val="24"/>
              </w:rPr>
            </w:pPr>
          </w:p>
        </w:tc>
      </w:tr>
    </w:tbl>
    <w:p w:rsidR="00A50CC6" w:rsidRDefault="00A50CC6" w:rsidP="009748FA">
      <w:pPr>
        <w:pStyle w:val="Bullet1"/>
        <w:spacing w:before="0"/>
        <w:jc w:val="left"/>
        <w:rPr>
          <w:rFonts w:ascii="Arial" w:hAnsi="Arial" w:cs="Arial"/>
          <w:szCs w:val="24"/>
        </w:rPr>
      </w:pPr>
    </w:p>
    <w:p w:rsidR="00944C89" w:rsidRPr="001823F1" w:rsidRDefault="007C37A2" w:rsidP="009748FA">
      <w:pPr>
        <w:pStyle w:val="Bullet1"/>
        <w:spacing w:before="0"/>
        <w:jc w:val="left"/>
        <w:rPr>
          <w:rFonts w:ascii="Arial" w:hAnsi="Arial" w:cs="Arial"/>
          <w:b/>
          <w:szCs w:val="24"/>
        </w:rPr>
      </w:pPr>
      <w:r w:rsidRPr="001823F1">
        <w:rPr>
          <w:rFonts w:ascii="Arial" w:hAnsi="Arial" w:cs="Arial"/>
          <w:b/>
          <w:szCs w:val="24"/>
        </w:rPr>
        <w:t>*Examples</w:t>
      </w:r>
    </w:p>
    <w:p w:rsidR="009D2607" w:rsidRDefault="009D2607">
      <w:pPr>
        <w:rPr>
          <w:rFonts w:ascii="Arial" w:hAnsi="Arial" w:cs="Arial"/>
          <w:b/>
        </w:rPr>
      </w:pPr>
      <w:r>
        <w:br w:type="page"/>
      </w:r>
    </w:p>
    <w:p w:rsidR="00576707" w:rsidRPr="00E25659" w:rsidRDefault="00576707" w:rsidP="00A50CC6">
      <w:pPr>
        <w:pStyle w:val="Heading5"/>
      </w:pPr>
      <w:r w:rsidRPr="00E25659">
        <w:t>Use of Plain Text by Staff in Emergencies</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To launch an effective response to an emergency event, it is critical that communications between responding agencies and personnel are clear and understandable. To ensure communication is understood in an emergency, staff will use plain text and avoid the use of acronyms, radio ten codes</w:t>
      </w:r>
      <w:r w:rsidR="007F38F9">
        <w:rPr>
          <w:rFonts w:ascii="Arial" w:hAnsi="Arial" w:cs="Arial"/>
          <w:szCs w:val="24"/>
        </w:rPr>
        <w:t>,</w:t>
      </w:r>
      <w:r w:rsidRPr="00E25659">
        <w:rPr>
          <w:rFonts w:ascii="Arial" w:hAnsi="Arial" w:cs="Arial"/>
          <w:szCs w:val="24"/>
        </w:rPr>
        <w:t xml:space="preserve"> and other terminology that may lead to confusion in the midst of emergency response activities.</w:t>
      </w:r>
    </w:p>
    <w:p w:rsidR="00E25659" w:rsidRPr="00576707" w:rsidRDefault="00E25659" w:rsidP="00EE7BEB">
      <w:pPr>
        <w:pStyle w:val="BodyText"/>
        <w:spacing w:before="0"/>
        <w:jc w:val="left"/>
        <w:rPr>
          <w:rFonts w:ascii="Arial" w:hAnsi="Arial" w:cs="Arial"/>
          <w:sz w:val="22"/>
          <w:szCs w:val="22"/>
        </w:rPr>
      </w:pPr>
    </w:p>
    <w:p w:rsidR="00145378" w:rsidRDefault="00145378" w:rsidP="00145378">
      <w:pPr>
        <w:pStyle w:val="Caption"/>
        <w:keepNext/>
      </w:pPr>
      <w:bookmarkStart w:id="81" w:name="_Toc477865537"/>
      <w:r>
        <w:t xml:space="preserve">Table </w:t>
      </w:r>
      <w:r w:rsidR="00BA7CC9">
        <w:fldChar w:fldCharType="begin"/>
      </w:r>
      <w:r>
        <w:instrText xml:space="preserve"> SEQ Table \* ARABIC </w:instrText>
      </w:r>
      <w:r w:rsidR="00BA7CC9">
        <w:fldChar w:fldCharType="separate"/>
      </w:r>
      <w:r w:rsidR="00816AF9">
        <w:rPr>
          <w:noProof/>
        </w:rPr>
        <w:t>14</w:t>
      </w:r>
      <w:r w:rsidR="00BA7CC9">
        <w:fldChar w:fldCharType="end"/>
      </w:r>
      <w:r>
        <w:t>: Internal Rehabilitation Facility Emergency Intercom Codes</w:t>
      </w:r>
      <w:bookmarkEnd w:id="8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7110"/>
      </w:tblGrid>
      <w:tr w:rsidR="00576707" w:rsidRPr="000455CD" w:rsidTr="007F38F9">
        <w:trPr>
          <w:trHeight w:val="432"/>
        </w:trPr>
        <w:tc>
          <w:tcPr>
            <w:tcW w:w="2250" w:type="dxa"/>
            <w:shd w:val="clear" w:color="auto" w:fill="244061" w:themeFill="accent1" w:themeFillShade="80"/>
            <w:vAlign w:val="center"/>
          </w:tcPr>
          <w:p w:rsidR="00576707" w:rsidRPr="00EE7BEB" w:rsidRDefault="00576707" w:rsidP="00F948E8">
            <w:pPr>
              <w:jc w:val="center"/>
              <w:rPr>
                <w:rFonts w:ascii="Arial" w:hAnsi="Arial" w:cs="Arial"/>
                <w:b/>
                <w:color w:val="FFFFFF"/>
                <w:szCs w:val="24"/>
              </w:rPr>
            </w:pPr>
            <w:r w:rsidRPr="00EE7BEB">
              <w:rPr>
                <w:rFonts w:ascii="Arial" w:hAnsi="Arial" w:cs="Arial"/>
                <w:b/>
                <w:color w:val="FFFFFF"/>
                <w:szCs w:val="24"/>
              </w:rPr>
              <w:t>Code</w:t>
            </w:r>
          </w:p>
        </w:tc>
        <w:tc>
          <w:tcPr>
            <w:tcW w:w="7110" w:type="dxa"/>
            <w:shd w:val="clear" w:color="auto" w:fill="244061" w:themeFill="accent1" w:themeFillShade="80"/>
            <w:vAlign w:val="center"/>
          </w:tcPr>
          <w:p w:rsidR="00576707" w:rsidRPr="00EE7BEB" w:rsidRDefault="00576707" w:rsidP="00F948E8">
            <w:pPr>
              <w:jc w:val="center"/>
              <w:rPr>
                <w:rFonts w:ascii="Arial" w:hAnsi="Arial" w:cs="Arial"/>
                <w:b/>
                <w:color w:val="FFFFFF"/>
                <w:szCs w:val="24"/>
              </w:rPr>
            </w:pPr>
            <w:r w:rsidRPr="00EE7BEB">
              <w:rPr>
                <w:rFonts w:ascii="Arial" w:hAnsi="Arial" w:cs="Arial"/>
                <w:b/>
                <w:color w:val="FFFFFF"/>
                <w:szCs w:val="24"/>
              </w:rPr>
              <w:t>Emergency/Threat</w:t>
            </w: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bl>
    <w:p w:rsidR="00581356" w:rsidRDefault="00576707">
      <w:r>
        <w:br w:type="page"/>
      </w:r>
    </w:p>
    <w:p w:rsidR="00581356" w:rsidRPr="00EE7BEB" w:rsidRDefault="00581356" w:rsidP="00A50CC6">
      <w:pPr>
        <w:pStyle w:val="Heading5"/>
      </w:pPr>
      <w:bookmarkStart w:id="82" w:name="_Toc422121351"/>
      <w:r w:rsidRPr="00EE7BEB">
        <w:t xml:space="preserve">Attachment </w:t>
      </w:r>
      <w:r w:rsidR="007F38F9">
        <w:t>2</w:t>
      </w:r>
      <w:r w:rsidRPr="00EE7BEB">
        <w:t>: Emergency Call Lists</w:t>
      </w:r>
    </w:p>
    <w:p w:rsidR="00F76002" w:rsidRDefault="00F76002" w:rsidP="00EE7BEB">
      <w:pPr>
        <w:pStyle w:val="BodyText"/>
        <w:spacing w:before="0"/>
        <w:jc w:val="left"/>
        <w:rPr>
          <w:rFonts w:ascii="Arial" w:hAnsi="Arial" w:cs="Arial"/>
          <w:szCs w:val="24"/>
        </w:rPr>
      </w:pPr>
    </w:p>
    <w:p w:rsidR="00EE7BEB" w:rsidRDefault="00F76002" w:rsidP="00EE7BEB">
      <w:pPr>
        <w:pStyle w:val="BodyText"/>
        <w:spacing w:before="0"/>
        <w:jc w:val="left"/>
        <w:rPr>
          <w:rFonts w:ascii="Arial" w:hAnsi="Arial" w:cs="Arial"/>
          <w:szCs w:val="24"/>
        </w:rPr>
      </w:pPr>
      <w:r>
        <w:rPr>
          <w:rFonts w:ascii="Arial" w:hAnsi="Arial" w:cs="Arial"/>
          <w:szCs w:val="24"/>
        </w:rPr>
        <w:t>Table 1: Employee Emergency Call Back Roster</w:t>
      </w:r>
    </w:p>
    <w:p w:rsidR="00D435E3" w:rsidRDefault="00D435E3" w:rsidP="00EE7BEB">
      <w:pPr>
        <w:pStyle w:val="BodyText"/>
        <w:spacing w:before="0"/>
        <w:jc w:val="left"/>
        <w:rPr>
          <w:rFonts w:ascii="Arial" w:hAnsi="Arial" w:cs="Arial"/>
          <w:szCs w:val="24"/>
        </w:rPr>
      </w:pPr>
    </w:p>
    <w:p w:rsidR="00F76002" w:rsidRDefault="00F76002" w:rsidP="00EE7BEB">
      <w:pPr>
        <w:pStyle w:val="BodyText"/>
        <w:spacing w:before="0"/>
        <w:jc w:val="left"/>
        <w:rPr>
          <w:rFonts w:ascii="Arial" w:hAnsi="Arial" w:cs="Arial"/>
          <w:szCs w:val="24"/>
        </w:rPr>
      </w:pPr>
      <w:r>
        <w:rPr>
          <w:rFonts w:ascii="Arial" w:hAnsi="Arial" w:cs="Arial"/>
          <w:szCs w:val="24"/>
        </w:rPr>
        <w:t>Table 2: Patient Physicians Emergency Call Back Roster</w:t>
      </w:r>
    </w:p>
    <w:p w:rsidR="00D435E3" w:rsidRDefault="00D435E3" w:rsidP="00EE7BEB">
      <w:pPr>
        <w:pStyle w:val="BodyText"/>
        <w:spacing w:before="0"/>
        <w:jc w:val="left"/>
        <w:rPr>
          <w:rFonts w:ascii="Arial" w:hAnsi="Arial" w:cs="Arial"/>
          <w:szCs w:val="24"/>
        </w:rPr>
      </w:pPr>
    </w:p>
    <w:p w:rsidR="00F76002" w:rsidRDefault="00F76002" w:rsidP="00EE7BEB">
      <w:pPr>
        <w:pStyle w:val="BodyText"/>
        <w:spacing w:before="0"/>
        <w:jc w:val="left"/>
        <w:rPr>
          <w:rFonts w:ascii="Arial" w:hAnsi="Arial" w:cs="Arial"/>
          <w:szCs w:val="24"/>
        </w:rPr>
      </w:pPr>
      <w:r>
        <w:rPr>
          <w:rFonts w:ascii="Arial" w:hAnsi="Arial" w:cs="Arial"/>
          <w:szCs w:val="24"/>
        </w:rPr>
        <w:t>Table 3: Volunteers Emergency Call Back Roster</w:t>
      </w:r>
    </w:p>
    <w:p w:rsidR="00D435E3" w:rsidRDefault="00D435E3" w:rsidP="00EE7BEB">
      <w:pPr>
        <w:pStyle w:val="BodyText"/>
        <w:spacing w:before="0"/>
        <w:jc w:val="left"/>
        <w:rPr>
          <w:rFonts w:ascii="Arial" w:hAnsi="Arial" w:cs="Arial"/>
          <w:szCs w:val="24"/>
        </w:rPr>
      </w:pPr>
    </w:p>
    <w:p w:rsidR="00F76002" w:rsidRDefault="00F76002" w:rsidP="00EE7BEB">
      <w:pPr>
        <w:pStyle w:val="BodyText"/>
        <w:spacing w:before="0"/>
        <w:jc w:val="left"/>
        <w:rPr>
          <w:rFonts w:ascii="Arial" w:hAnsi="Arial" w:cs="Arial"/>
          <w:szCs w:val="24"/>
        </w:rPr>
      </w:pPr>
      <w:r>
        <w:rPr>
          <w:rFonts w:ascii="Arial" w:hAnsi="Arial" w:cs="Arial"/>
          <w:szCs w:val="24"/>
        </w:rPr>
        <w:t>Table 4: Contractors Emergency Call Back Roster</w:t>
      </w:r>
    </w:p>
    <w:p w:rsidR="00D435E3" w:rsidRDefault="00D435E3" w:rsidP="00EE7BEB">
      <w:pPr>
        <w:pStyle w:val="BodyText"/>
        <w:spacing w:before="0"/>
        <w:jc w:val="left"/>
        <w:rPr>
          <w:rFonts w:ascii="Arial" w:hAnsi="Arial" w:cs="Arial"/>
          <w:szCs w:val="24"/>
        </w:rPr>
      </w:pPr>
    </w:p>
    <w:p w:rsidR="00F76002" w:rsidRDefault="00F76002" w:rsidP="00EE7BEB">
      <w:pPr>
        <w:pStyle w:val="BodyText"/>
        <w:spacing w:before="0"/>
        <w:jc w:val="left"/>
        <w:rPr>
          <w:rFonts w:ascii="Arial" w:hAnsi="Arial" w:cs="Arial"/>
          <w:szCs w:val="24"/>
        </w:rPr>
      </w:pPr>
      <w:r>
        <w:rPr>
          <w:rFonts w:ascii="Arial" w:hAnsi="Arial" w:cs="Arial"/>
          <w:szCs w:val="24"/>
        </w:rPr>
        <w:t>Table 5: Vendor Contact Information</w:t>
      </w:r>
    </w:p>
    <w:p w:rsidR="00D435E3" w:rsidRDefault="00D435E3" w:rsidP="00EE7BEB">
      <w:pPr>
        <w:pStyle w:val="BodyText"/>
        <w:spacing w:before="0"/>
        <w:jc w:val="left"/>
        <w:rPr>
          <w:rFonts w:ascii="Arial" w:hAnsi="Arial" w:cs="Arial"/>
          <w:szCs w:val="24"/>
        </w:rPr>
      </w:pPr>
    </w:p>
    <w:p w:rsidR="00F76002" w:rsidRPr="0010421E" w:rsidRDefault="00F76002" w:rsidP="00EE7BEB">
      <w:pPr>
        <w:pStyle w:val="BodyText"/>
        <w:spacing w:before="0"/>
        <w:jc w:val="left"/>
        <w:rPr>
          <w:rFonts w:ascii="Arial" w:hAnsi="Arial" w:cs="Arial"/>
          <w:szCs w:val="24"/>
        </w:rPr>
      </w:pPr>
      <w:r>
        <w:rPr>
          <w:rFonts w:ascii="Arial" w:hAnsi="Arial" w:cs="Arial"/>
          <w:szCs w:val="24"/>
        </w:rPr>
        <w:t>Table 6: Critical Infrastructure Contact Information</w:t>
      </w:r>
    </w:p>
    <w:p w:rsidR="00B36DAD" w:rsidRDefault="00B36DAD">
      <w:pPr>
        <w:rPr>
          <w:rFonts w:ascii="Arial" w:hAnsi="Arial" w:cs="Arial"/>
          <w:b/>
          <w:szCs w:val="24"/>
        </w:rPr>
      </w:pPr>
      <w:r>
        <w:br w:type="page"/>
      </w:r>
    </w:p>
    <w:p w:rsidR="00145378" w:rsidRDefault="00145378" w:rsidP="00145378">
      <w:pPr>
        <w:pStyle w:val="Caption"/>
        <w:keepNext/>
      </w:pPr>
      <w:bookmarkStart w:id="83" w:name="_Toc477865551"/>
      <w:bookmarkEnd w:id="82"/>
      <w:r>
        <w:t xml:space="preserve">Attachment 2: Table </w:t>
      </w:r>
      <w:r w:rsidR="00BA7CC9">
        <w:fldChar w:fldCharType="begin"/>
      </w:r>
      <w:r>
        <w:instrText xml:space="preserve"> SEQ Attachment_2:_Table \* ARABIC </w:instrText>
      </w:r>
      <w:r w:rsidR="00BA7CC9">
        <w:fldChar w:fldCharType="separate"/>
      </w:r>
      <w:r w:rsidR="00816AF9">
        <w:rPr>
          <w:noProof/>
        </w:rPr>
        <w:t>1</w:t>
      </w:r>
      <w:r w:rsidR="00BA7CC9">
        <w:fldChar w:fldCharType="end"/>
      </w:r>
      <w:r>
        <w:t>: Employee Emergency Call Back Roster</w:t>
      </w:r>
      <w:bookmarkEnd w:id="83"/>
    </w:p>
    <w:p w:rsidR="00145378" w:rsidRPr="00EE7BEB" w:rsidRDefault="00145378" w:rsidP="00145378">
      <w:pPr>
        <w:pStyle w:val="Heading5"/>
      </w:pPr>
      <w:r w:rsidRPr="00EE7BEB">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1602"/>
        <w:gridCol w:w="1501"/>
        <w:gridCol w:w="2610"/>
        <w:gridCol w:w="2331"/>
      </w:tblGrid>
      <w:tr w:rsidR="00581356" w:rsidRPr="00EE7BEB" w:rsidTr="007F38F9">
        <w:trPr>
          <w:trHeight w:val="432"/>
        </w:trPr>
        <w:tc>
          <w:tcPr>
            <w:tcW w:w="1316" w:type="dxa"/>
            <w:shd w:val="clear" w:color="auto" w:fill="244061" w:themeFill="accent1" w:themeFillShade="8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Name</w:t>
            </w:r>
          </w:p>
        </w:tc>
        <w:tc>
          <w:tcPr>
            <w:tcW w:w="1602" w:type="dxa"/>
            <w:shd w:val="clear" w:color="auto" w:fill="244061" w:themeFill="accent1" w:themeFillShade="8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Department</w:t>
            </w:r>
          </w:p>
        </w:tc>
        <w:tc>
          <w:tcPr>
            <w:tcW w:w="1501" w:type="dxa"/>
            <w:shd w:val="clear" w:color="auto" w:fill="244061" w:themeFill="accent1" w:themeFillShade="8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Phone</w:t>
            </w:r>
          </w:p>
        </w:tc>
        <w:tc>
          <w:tcPr>
            <w:tcW w:w="2610" w:type="dxa"/>
            <w:shd w:val="clear" w:color="auto" w:fill="244061" w:themeFill="accent1" w:themeFillShade="8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E-mail Address</w:t>
            </w:r>
          </w:p>
        </w:tc>
        <w:tc>
          <w:tcPr>
            <w:tcW w:w="2331" w:type="dxa"/>
            <w:shd w:val="clear" w:color="auto" w:fill="244061" w:themeFill="accent1" w:themeFillShade="8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Emergency Staffing Role</w:t>
            </w: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bl>
    <w:p w:rsidR="00581356" w:rsidRPr="00EE7BEB" w:rsidRDefault="00581356">
      <w:pPr>
        <w:rPr>
          <w:rFonts w:ascii="Arial" w:hAnsi="Arial" w:cs="Arial"/>
          <w:szCs w:val="24"/>
        </w:rPr>
      </w:pPr>
    </w:p>
    <w:p w:rsidR="00581356" w:rsidRDefault="00581356">
      <w:pPr>
        <w:spacing w:after="200" w:line="276" w:lineRule="auto"/>
      </w:pPr>
      <w:r>
        <w:br w:type="page"/>
      </w:r>
    </w:p>
    <w:p w:rsidR="00145378" w:rsidRDefault="00145378" w:rsidP="00145378">
      <w:pPr>
        <w:pStyle w:val="Caption"/>
        <w:keepNext/>
      </w:pPr>
      <w:bookmarkStart w:id="84" w:name="_Toc477865552"/>
      <w:r>
        <w:t xml:space="preserve">Attachment 2: Table </w:t>
      </w:r>
      <w:r w:rsidR="00BA7CC9">
        <w:fldChar w:fldCharType="begin"/>
      </w:r>
      <w:r>
        <w:instrText xml:space="preserve"> SEQ Attachment_2:_Table \* ARABIC </w:instrText>
      </w:r>
      <w:r w:rsidR="00BA7CC9">
        <w:fldChar w:fldCharType="separate"/>
      </w:r>
      <w:r w:rsidR="00816AF9">
        <w:rPr>
          <w:noProof/>
        </w:rPr>
        <w:t>2</w:t>
      </w:r>
      <w:r w:rsidR="00BA7CC9">
        <w:fldChar w:fldCharType="end"/>
      </w:r>
      <w:r>
        <w:t>: Patient Physicians Emergency Call Back Roster</w:t>
      </w:r>
      <w:bookmarkEnd w:id="84"/>
    </w:p>
    <w:p w:rsidR="00145378" w:rsidRDefault="00145378" w:rsidP="00145378">
      <w:pPr>
        <w:pStyle w:val="Heading5"/>
      </w:pPr>
      <w:r>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1602"/>
        <w:gridCol w:w="1501"/>
        <w:gridCol w:w="2610"/>
        <w:gridCol w:w="2331"/>
      </w:tblGrid>
      <w:tr w:rsidR="00581356" w:rsidRPr="0010421E" w:rsidTr="007F38F9">
        <w:trPr>
          <w:trHeight w:val="432"/>
        </w:trPr>
        <w:tc>
          <w:tcPr>
            <w:tcW w:w="1316"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Name</w:t>
            </w:r>
          </w:p>
        </w:tc>
        <w:tc>
          <w:tcPr>
            <w:tcW w:w="1602"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Department</w:t>
            </w:r>
          </w:p>
        </w:tc>
        <w:tc>
          <w:tcPr>
            <w:tcW w:w="150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Phone</w:t>
            </w:r>
          </w:p>
        </w:tc>
        <w:tc>
          <w:tcPr>
            <w:tcW w:w="2610"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Alternate Phone</w:t>
            </w:r>
          </w:p>
        </w:tc>
        <w:tc>
          <w:tcPr>
            <w:tcW w:w="233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E-mail Address</w:t>
            </w: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bl>
    <w:p w:rsidR="00581356" w:rsidRPr="0010421E" w:rsidRDefault="00581356">
      <w:pPr>
        <w:rPr>
          <w:rFonts w:ascii="Arial" w:hAnsi="Arial" w:cs="Arial"/>
          <w:szCs w:val="24"/>
        </w:rPr>
      </w:pPr>
    </w:p>
    <w:p w:rsidR="00581356" w:rsidRPr="0010421E" w:rsidRDefault="00581356">
      <w:pPr>
        <w:spacing w:after="200" w:line="276" w:lineRule="auto"/>
        <w:rPr>
          <w:rFonts w:ascii="Arial" w:hAnsi="Arial" w:cs="Arial"/>
          <w:szCs w:val="24"/>
        </w:rPr>
      </w:pPr>
      <w:r w:rsidRPr="0010421E">
        <w:rPr>
          <w:rFonts w:ascii="Arial" w:hAnsi="Arial" w:cs="Arial"/>
          <w:szCs w:val="24"/>
        </w:rPr>
        <w:br w:type="page"/>
      </w:r>
    </w:p>
    <w:p w:rsidR="00145378" w:rsidRDefault="00145378" w:rsidP="00145378">
      <w:pPr>
        <w:pStyle w:val="Caption"/>
        <w:keepNext/>
      </w:pPr>
      <w:bookmarkStart w:id="85" w:name="_Toc477865553"/>
      <w:r>
        <w:t xml:space="preserve">Attachment 2: Table </w:t>
      </w:r>
      <w:r w:rsidR="00BA7CC9">
        <w:fldChar w:fldCharType="begin"/>
      </w:r>
      <w:r>
        <w:instrText xml:space="preserve"> SEQ Attachment_2:_Table \* ARABIC </w:instrText>
      </w:r>
      <w:r w:rsidR="00BA7CC9">
        <w:fldChar w:fldCharType="separate"/>
      </w:r>
      <w:r w:rsidR="00816AF9">
        <w:rPr>
          <w:noProof/>
        </w:rPr>
        <w:t>3</w:t>
      </w:r>
      <w:r w:rsidR="00BA7CC9">
        <w:fldChar w:fldCharType="end"/>
      </w:r>
      <w:r>
        <w:t>: Volunteers Emergency Call Back Roster</w:t>
      </w:r>
      <w:bookmarkEnd w:id="85"/>
    </w:p>
    <w:p w:rsidR="00145378" w:rsidRPr="0010421E" w:rsidRDefault="00145378" w:rsidP="00145378">
      <w:pPr>
        <w:pStyle w:val="Heading5"/>
      </w:pPr>
      <w:r w:rsidRPr="0010421E">
        <w:t>&lt;Insert Date&gt; (Indicate Location)</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1602"/>
        <w:gridCol w:w="1501"/>
        <w:gridCol w:w="2610"/>
        <w:gridCol w:w="1971"/>
      </w:tblGrid>
      <w:tr w:rsidR="00581356" w:rsidRPr="0010421E" w:rsidTr="007F38F9">
        <w:trPr>
          <w:trHeight w:val="432"/>
        </w:trPr>
        <w:tc>
          <w:tcPr>
            <w:tcW w:w="1424"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Name</w:t>
            </w:r>
          </w:p>
        </w:tc>
        <w:tc>
          <w:tcPr>
            <w:tcW w:w="1602"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Department</w:t>
            </w:r>
          </w:p>
        </w:tc>
        <w:tc>
          <w:tcPr>
            <w:tcW w:w="150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Phone</w:t>
            </w:r>
          </w:p>
        </w:tc>
        <w:tc>
          <w:tcPr>
            <w:tcW w:w="2610"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E-mail Address</w:t>
            </w:r>
          </w:p>
        </w:tc>
        <w:tc>
          <w:tcPr>
            <w:tcW w:w="197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Emergency Staffing Role</w:t>
            </w: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bl>
    <w:p w:rsidR="00581356" w:rsidRPr="0010421E" w:rsidRDefault="00581356">
      <w:pPr>
        <w:rPr>
          <w:rFonts w:ascii="Arial" w:hAnsi="Arial" w:cs="Arial"/>
          <w:szCs w:val="24"/>
        </w:rPr>
      </w:pPr>
    </w:p>
    <w:p w:rsidR="00581356" w:rsidRPr="0010421E" w:rsidRDefault="00581356">
      <w:pPr>
        <w:spacing w:after="200" w:line="276" w:lineRule="auto"/>
        <w:rPr>
          <w:rFonts w:ascii="Arial" w:hAnsi="Arial" w:cs="Arial"/>
          <w:szCs w:val="24"/>
        </w:rPr>
      </w:pPr>
      <w:r w:rsidRPr="0010421E">
        <w:rPr>
          <w:rFonts w:ascii="Arial" w:hAnsi="Arial" w:cs="Arial"/>
          <w:szCs w:val="24"/>
        </w:rPr>
        <w:br w:type="page"/>
      </w:r>
    </w:p>
    <w:p w:rsidR="00145378" w:rsidRDefault="00145378" w:rsidP="00145378">
      <w:pPr>
        <w:pStyle w:val="Caption"/>
        <w:keepNext/>
      </w:pPr>
      <w:bookmarkStart w:id="86" w:name="_Toc477865554"/>
      <w:r>
        <w:t xml:space="preserve">Attachment 2: Table </w:t>
      </w:r>
      <w:r w:rsidR="00BA7CC9">
        <w:fldChar w:fldCharType="begin"/>
      </w:r>
      <w:r>
        <w:instrText xml:space="preserve"> SEQ Attachment_2:_Table \* ARABIC </w:instrText>
      </w:r>
      <w:r w:rsidR="00BA7CC9">
        <w:fldChar w:fldCharType="separate"/>
      </w:r>
      <w:r w:rsidR="00816AF9">
        <w:rPr>
          <w:noProof/>
        </w:rPr>
        <w:t>4</w:t>
      </w:r>
      <w:r w:rsidR="00BA7CC9">
        <w:fldChar w:fldCharType="end"/>
      </w:r>
      <w:r>
        <w:t>: Contractors Emergency Call Back Roster</w:t>
      </w:r>
      <w:bookmarkEnd w:id="86"/>
    </w:p>
    <w:p w:rsidR="00145378" w:rsidRPr="0010421E" w:rsidRDefault="00145378" w:rsidP="00145378">
      <w:pPr>
        <w:pStyle w:val="Heading5"/>
      </w:pPr>
      <w:r w:rsidRPr="0010421E">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1602"/>
        <w:gridCol w:w="1501"/>
        <w:gridCol w:w="1611"/>
        <w:gridCol w:w="3330"/>
      </w:tblGrid>
      <w:tr w:rsidR="00581356" w:rsidRPr="0010421E" w:rsidTr="007F38F9">
        <w:trPr>
          <w:trHeight w:val="432"/>
        </w:trPr>
        <w:tc>
          <w:tcPr>
            <w:tcW w:w="1316"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Company Name</w:t>
            </w:r>
          </w:p>
        </w:tc>
        <w:tc>
          <w:tcPr>
            <w:tcW w:w="1602"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Contact Name</w:t>
            </w:r>
          </w:p>
        </w:tc>
        <w:tc>
          <w:tcPr>
            <w:tcW w:w="150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Phone</w:t>
            </w:r>
          </w:p>
        </w:tc>
        <w:tc>
          <w:tcPr>
            <w:tcW w:w="161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Alternate Phone</w:t>
            </w:r>
          </w:p>
        </w:tc>
        <w:tc>
          <w:tcPr>
            <w:tcW w:w="3330"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E-mail Address</w:t>
            </w: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bl>
    <w:p w:rsidR="00581356" w:rsidRPr="0010421E" w:rsidRDefault="00581356" w:rsidP="00D02B27">
      <w:pPr>
        <w:rPr>
          <w:rFonts w:ascii="Arial" w:hAnsi="Arial" w:cs="Arial"/>
          <w:szCs w:val="24"/>
        </w:rPr>
      </w:pPr>
    </w:p>
    <w:p w:rsidR="00581356" w:rsidRPr="0010421E" w:rsidRDefault="00581356" w:rsidP="00D02B27">
      <w:pPr>
        <w:spacing w:after="200" w:line="276" w:lineRule="auto"/>
        <w:rPr>
          <w:rFonts w:ascii="Arial" w:hAnsi="Arial" w:cs="Arial"/>
          <w:szCs w:val="24"/>
        </w:rPr>
      </w:pPr>
      <w:r w:rsidRPr="0010421E">
        <w:rPr>
          <w:rFonts w:ascii="Arial" w:hAnsi="Arial" w:cs="Arial"/>
          <w:szCs w:val="24"/>
        </w:rPr>
        <w:br w:type="page"/>
      </w:r>
    </w:p>
    <w:p w:rsidR="00145378" w:rsidRDefault="00145378" w:rsidP="00145378">
      <w:pPr>
        <w:pStyle w:val="Caption"/>
        <w:keepNext/>
      </w:pPr>
      <w:bookmarkStart w:id="87" w:name="_Toc477865555"/>
      <w:r>
        <w:t xml:space="preserve">Attachment 2: Table </w:t>
      </w:r>
      <w:r w:rsidR="00BA7CC9">
        <w:fldChar w:fldCharType="begin"/>
      </w:r>
      <w:r>
        <w:instrText xml:space="preserve"> SEQ Attachment_2:_Table \* ARABIC </w:instrText>
      </w:r>
      <w:r w:rsidR="00BA7CC9">
        <w:fldChar w:fldCharType="separate"/>
      </w:r>
      <w:r w:rsidR="00816AF9">
        <w:rPr>
          <w:noProof/>
        </w:rPr>
        <w:t>5</w:t>
      </w:r>
      <w:r w:rsidR="00BA7CC9">
        <w:fldChar w:fldCharType="end"/>
      </w:r>
      <w:r>
        <w:t>: Vendor Contact Information</w:t>
      </w:r>
      <w:bookmarkEnd w:id="87"/>
    </w:p>
    <w:p w:rsidR="00145378" w:rsidRPr="00B36DAD" w:rsidRDefault="00145378" w:rsidP="00145378">
      <w:pPr>
        <w:pStyle w:val="Heading5"/>
      </w:pPr>
      <w:r w:rsidRPr="00B36DAD">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6"/>
        <w:gridCol w:w="1549"/>
        <w:gridCol w:w="1442"/>
        <w:gridCol w:w="2456"/>
        <w:gridCol w:w="2627"/>
      </w:tblGrid>
      <w:tr w:rsidR="00581356" w:rsidRPr="0010421E" w:rsidTr="007F38F9">
        <w:trPr>
          <w:trHeight w:val="432"/>
        </w:trPr>
        <w:tc>
          <w:tcPr>
            <w:tcW w:w="1286" w:type="dxa"/>
            <w:shd w:val="clear" w:color="auto" w:fill="244061" w:themeFill="accent1" w:themeFillShade="80"/>
            <w:vAlign w:val="center"/>
          </w:tcPr>
          <w:p w:rsidR="00581356" w:rsidRPr="0010421E" w:rsidRDefault="00581356" w:rsidP="00D02B27">
            <w:pPr>
              <w:jc w:val="center"/>
              <w:rPr>
                <w:rFonts w:ascii="Arial" w:hAnsi="Arial" w:cs="Arial"/>
                <w:b/>
                <w:color w:val="FFFFFF" w:themeColor="background1"/>
                <w:szCs w:val="24"/>
              </w:rPr>
            </w:pPr>
            <w:r w:rsidRPr="0010421E">
              <w:rPr>
                <w:rFonts w:ascii="Arial" w:hAnsi="Arial" w:cs="Arial"/>
                <w:b/>
                <w:color w:val="FFFFFF" w:themeColor="background1"/>
                <w:szCs w:val="24"/>
              </w:rPr>
              <w:t>Vendor</w:t>
            </w:r>
          </w:p>
        </w:tc>
        <w:tc>
          <w:tcPr>
            <w:tcW w:w="1549" w:type="dxa"/>
            <w:shd w:val="clear" w:color="auto" w:fill="244061" w:themeFill="accent1" w:themeFillShade="80"/>
            <w:vAlign w:val="center"/>
          </w:tcPr>
          <w:p w:rsidR="00581356" w:rsidRPr="0010421E" w:rsidRDefault="00581356" w:rsidP="00D02B27">
            <w:pPr>
              <w:jc w:val="center"/>
              <w:rPr>
                <w:rFonts w:ascii="Arial" w:hAnsi="Arial" w:cs="Arial"/>
                <w:b/>
                <w:color w:val="FFFFFF" w:themeColor="background1"/>
                <w:szCs w:val="24"/>
              </w:rPr>
            </w:pPr>
            <w:r w:rsidRPr="0010421E">
              <w:rPr>
                <w:rFonts w:ascii="Arial" w:hAnsi="Arial" w:cs="Arial"/>
                <w:b/>
                <w:color w:val="FFFFFF" w:themeColor="background1"/>
                <w:szCs w:val="24"/>
              </w:rPr>
              <w:t xml:space="preserve">Contact </w:t>
            </w:r>
          </w:p>
        </w:tc>
        <w:tc>
          <w:tcPr>
            <w:tcW w:w="1442" w:type="dxa"/>
            <w:shd w:val="clear" w:color="auto" w:fill="244061" w:themeFill="accent1" w:themeFillShade="80"/>
            <w:vAlign w:val="center"/>
          </w:tcPr>
          <w:p w:rsidR="00581356" w:rsidRPr="0010421E" w:rsidRDefault="00581356" w:rsidP="00D02B27">
            <w:pPr>
              <w:jc w:val="center"/>
              <w:rPr>
                <w:rFonts w:ascii="Arial" w:hAnsi="Arial" w:cs="Arial"/>
                <w:b/>
                <w:color w:val="FFFFFF" w:themeColor="background1"/>
                <w:szCs w:val="24"/>
              </w:rPr>
            </w:pPr>
            <w:r w:rsidRPr="0010421E">
              <w:rPr>
                <w:rFonts w:ascii="Arial" w:hAnsi="Arial" w:cs="Arial"/>
                <w:b/>
                <w:color w:val="FFFFFF" w:themeColor="background1"/>
                <w:szCs w:val="24"/>
              </w:rPr>
              <w:t>Phone</w:t>
            </w:r>
          </w:p>
        </w:tc>
        <w:tc>
          <w:tcPr>
            <w:tcW w:w="2456" w:type="dxa"/>
            <w:shd w:val="clear" w:color="auto" w:fill="244061" w:themeFill="accent1" w:themeFillShade="80"/>
            <w:vAlign w:val="center"/>
          </w:tcPr>
          <w:p w:rsidR="00581356" w:rsidRPr="0010421E" w:rsidRDefault="00944C89" w:rsidP="00D02B27">
            <w:pPr>
              <w:jc w:val="center"/>
              <w:rPr>
                <w:rFonts w:ascii="Arial" w:hAnsi="Arial" w:cs="Arial"/>
                <w:b/>
                <w:color w:val="FFFFFF" w:themeColor="background1"/>
                <w:szCs w:val="24"/>
              </w:rPr>
            </w:pPr>
            <w:r>
              <w:rPr>
                <w:rFonts w:ascii="Arial" w:hAnsi="Arial" w:cs="Arial"/>
                <w:b/>
                <w:color w:val="FFFFFF" w:themeColor="background1"/>
                <w:szCs w:val="24"/>
              </w:rPr>
              <w:t>Supply/Resource</w:t>
            </w:r>
          </w:p>
        </w:tc>
        <w:tc>
          <w:tcPr>
            <w:tcW w:w="2627" w:type="dxa"/>
            <w:shd w:val="clear" w:color="auto" w:fill="244061" w:themeFill="accent1" w:themeFillShade="80"/>
            <w:vAlign w:val="center"/>
          </w:tcPr>
          <w:p w:rsidR="00581356" w:rsidRPr="0010421E" w:rsidRDefault="00944C89" w:rsidP="00D02B27">
            <w:pPr>
              <w:jc w:val="center"/>
              <w:rPr>
                <w:rFonts w:ascii="Arial" w:hAnsi="Arial" w:cs="Arial"/>
                <w:b/>
                <w:color w:val="FFFFFF" w:themeColor="background1"/>
                <w:szCs w:val="24"/>
              </w:rPr>
            </w:pPr>
            <w:r>
              <w:rPr>
                <w:rFonts w:ascii="Arial" w:hAnsi="Arial" w:cs="Arial"/>
                <w:b/>
                <w:color w:val="FFFFFF" w:themeColor="background1"/>
                <w:szCs w:val="24"/>
              </w:rPr>
              <w:t>M</w:t>
            </w:r>
            <w:r w:rsidR="002867BC">
              <w:rPr>
                <w:rFonts w:ascii="Arial" w:hAnsi="Arial" w:cs="Arial"/>
                <w:b/>
                <w:color w:val="FFFFFF" w:themeColor="background1"/>
                <w:szCs w:val="24"/>
              </w:rPr>
              <w:t xml:space="preserve">ississippi </w:t>
            </w:r>
            <w:r>
              <w:rPr>
                <w:rFonts w:ascii="Arial" w:hAnsi="Arial" w:cs="Arial"/>
                <w:b/>
                <w:color w:val="FFFFFF" w:themeColor="background1"/>
                <w:szCs w:val="24"/>
              </w:rPr>
              <w:t>E</w:t>
            </w:r>
            <w:r w:rsidR="002867BC">
              <w:rPr>
                <w:rFonts w:ascii="Arial" w:hAnsi="Arial" w:cs="Arial"/>
                <w:b/>
                <w:color w:val="FFFFFF" w:themeColor="background1"/>
                <w:szCs w:val="24"/>
              </w:rPr>
              <w:t xml:space="preserve">mergency Access </w:t>
            </w:r>
            <w:r>
              <w:rPr>
                <w:rFonts w:ascii="Arial" w:hAnsi="Arial" w:cs="Arial"/>
                <w:b/>
                <w:color w:val="FFFFFF" w:themeColor="background1"/>
                <w:szCs w:val="24"/>
              </w:rPr>
              <w:t>P</w:t>
            </w:r>
            <w:r w:rsidR="002867BC">
              <w:rPr>
                <w:rFonts w:ascii="Arial" w:hAnsi="Arial" w:cs="Arial"/>
                <w:b/>
                <w:color w:val="FFFFFF" w:themeColor="background1"/>
                <w:szCs w:val="24"/>
              </w:rPr>
              <w:t>rogram</w:t>
            </w:r>
            <w:r>
              <w:rPr>
                <w:rFonts w:ascii="Arial" w:hAnsi="Arial" w:cs="Arial"/>
                <w:b/>
                <w:color w:val="FFFFFF" w:themeColor="background1"/>
                <w:szCs w:val="24"/>
              </w:rPr>
              <w:t>: Yes or No</w:t>
            </w:r>
          </w:p>
        </w:tc>
      </w:tr>
      <w:tr w:rsidR="00581356" w:rsidRPr="0010421E" w:rsidTr="0010421E">
        <w:trPr>
          <w:trHeight w:val="432"/>
        </w:trPr>
        <w:tc>
          <w:tcPr>
            <w:tcW w:w="1286" w:type="dxa"/>
            <w:vAlign w:val="center"/>
          </w:tcPr>
          <w:p w:rsidR="00581356" w:rsidRPr="0010421E" w:rsidRDefault="00581356" w:rsidP="00D02B27">
            <w:pPr>
              <w:rPr>
                <w:rFonts w:ascii="Arial" w:hAnsi="Arial" w:cs="Arial"/>
                <w:caps/>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bl>
    <w:p w:rsidR="00581356" w:rsidRPr="0010421E" w:rsidRDefault="00581356">
      <w:pPr>
        <w:rPr>
          <w:rFonts w:ascii="Arial" w:hAnsi="Arial" w:cs="Arial"/>
          <w:szCs w:val="24"/>
        </w:rPr>
      </w:pPr>
    </w:p>
    <w:p w:rsidR="00581356" w:rsidRPr="0010421E" w:rsidRDefault="00581356" w:rsidP="00F948E8">
      <w:pPr>
        <w:rPr>
          <w:rFonts w:ascii="Arial" w:hAnsi="Arial" w:cs="Arial"/>
          <w:szCs w:val="24"/>
        </w:rPr>
      </w:pPr>
      <w:r w:rsidRPr="0010421E">
        <w:rPr>
          <w:rFonts w:ascii="Arial" w:hAnsi="Arial" w:cs="Arial"/>
          <w:szCs w:val="24"/>
        </w:rPr>
        <w:br w:type="page"/>
      </w:r>
    </w:p>
    <w:p w:rsidR="00145378" w:rsidRDefault="00145378" w:rsidP="00145378">
      <w:pPr>
        <w:pStyle w:val="Caption"/>
        <w:keepNext/>
      </w:pPr>
      <w:bookmarkStart w:id="88" w:name="_Toc477865556"/>
      <w:r>
        <w:t xml:space="preserve">Attachment 2: Table </w:t>
      </w:r>
      <w:r w:rsidR="00BA7CC9">
        <w:fldChar w:fldCharType="begin"/>
      </w:r>
      <w:r>
        <w:instrText xml:space="preserve"> SEQ Attachment_2:_Table \* ARABIC </w:instrText>
      </w:r>
      <w:r w:rsidR="00BA7CC9">
        <w:fldChar w:fldCharType="separate"/>
      </w:r>
      <w:r w:rsidR="00816AF9">
        <w:rPr>
          <w:noProof/>
        </w:rPr>
        <w:t>6</w:t>
      </w:r>
      <w:r w:rsidR="00BA7CC9">
        <w:fldChar w:fldCharType="end"/>
      </w:r>
      <w:r>
        <w:t>: Critical Infrastructure Contact Information</w:t>
      </w:r>
      <w:bookmarkEnd w:id="88"/>
    </w:p>
    <w:p w:rsidR="00145378" w:rsidRPr="00B36DAD" w:rsidRDefault="00145378" w:rsidP="00145378">
      <w:pPr>
        <w:pStyle w:val="Heading5"/>
      </w:pPr>
      <w:r w:rsidRPr="00B36DAD">
        <w:t>&lt;Insert Date&gt; (Indicate Location)</w:t>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7"/>
        <w:gridCol w:w="1198"/>
        <w:gridCol w:w="1390"/>
        <w:gridCol w:w="1263"/>
        <w:gridCol w:w="2702"/>
      </w:tblGrid>
      <w:tr w:rsidR="00D435E3" w:rsidRPr="0010421E" w:rsidTr="002867BC">
        <w:trPr>
          <w:trHeight w:val="432"/>
        </w:trPr>
        <w:tc>
          <w:tcPr>
            <w:tcW w:w="2177" w:type="dxa"/>
            <w:shd w:val="clear" w:color="auto" w:fill="244061" w:themeFill="accent1" w:themeFillShade="80"/>
            <w:vAlign w:val="center"/>
          </w:tcPr>
          <w:p w:rsidR="00D435E3" w:rsidRPr="0010421E" w:rsidRDefault="00D435E3" w:rsidP="00B5569E">
            <w:pPr>
              <w:jc w:val="center"/>
              <w:rPr>
                <w:rFonts w:ascii="Arial" w:hAnsi="Arial" w:cs="Arial"/>
                <w:b/>
                <w:color w:val="FFFFFF" w:themeColor="background1"/>
                <w:szCs w:val="24"/>
              </w:rPr>
            </w:pPr>
            <w:r w:rsidRPr="0010421E">
              <w:rPr>
                <w:rFonts w:ascii="Arial" w:hAnsi="Arial" w:cs="Arial"/>
                <w:b/>
                <w:color w:val="FFFFFF" w:themeColor="background1"/>
                <w:szCs w:val="24"/>
              </w:rPr>
              <w:t>Supply/Resource</w:t>
            </w:r>
          </w:p>
        </w:tc>
        <w:tc>
          <w:tcPr>
            <w:tcW w:w="1198" w:type="dxa"/>
            <w:shd w:val="clear" w:color="auto" w:fill="244061" w:themeFill="accent1" w:themeFillShade="80"/>
            <w:vAlign w:val="center"/>
          </w:tcPr>
          <w:p w:rsidR="00D435E3" w:rsidRPr="0010421E" w:rsidRDefault="00D435E3" w:rsidP="00D02B27">
            <w:pPr>
              <w:jc w:val="center"/>
              <w:rPr>
                <w:rFonts w:ascii="Arial" w:hAnsi="Arial" w:cs="Arial"/>
                <w:b/>
                <w:color w:val="FFFFFF" w:themeColor="background1"/>
                <w:szCs w:val="24"/>
              </w:rPr>
            </w:pPr>
            <w:r w:rsidRPr="0010421E">
              <w:rPr>
                <w:rFonts w:ascii="Arial" w:hAnsi="Arial" w:cs="Arial"/>
                <w:b/>
                <w:color w:val="FFFFFF" w:themeColor="background1"/>
                <w:szCs w:val="24"/>
              </w:rPr>
              <w:t>Vendor</w:t>
            </w:r>
          </w:p>
        </w:tc>
        <w:tc>
          <w:tcPr>
            <w:tcW w:w="1390" w:type="dxa"/>
            <w:shd w:val="clear" w:color="auto" w:fill="244061" w:themeFill="accent1" w:themeFillShade="80"/>
            <w:vAlign w:val="center"/>
          </w:tcPr>
          <w:p w:rsidR="00D435E3" w:rsidRPr="0010421E" w:rsidRDefault="00D435E3" w:rsidP="00D02B27">
            <w:pPr>
              <w:jc w:val="center"/>
              <w:rPr>
                <w:rFonts w:ascii="Arial" w:hAnsi="Arial" w:cs="Arial"/>
                <w:b/>
                <w:color w:val="FFFFFF" w:themeColor="background1"/>
                <w:szCs w:val="24"/>
              </w:rPr>
            </w:pPr>
            <w:r w:rsidRPr="0010421E">
              <w:rPr>
                <w:rFonts w:ascii="Arial" w:hAnsi="Arial" w:cs="Arial"/>
                <w:b/>
                <w:color w:val="FFFFFF" w:themeColor="background1"/>
                <w:szCs w:val="24"/>
              </w:rPr>
              <w:t xml:space="preserve">Contact </w:t>
            </w:r>
          </w:p>
        </w:tc>
        <w:tc>
          <w:tcPr>
            <w:tcW w:w="1263" w:type="dxa"/>
            <w:shd w:val="clear" w:color="auto" w:fill="244061" w:themeFill="accent1" w:themeFillShade="80"/>
            <w:vAlign w:val="center"/>
          </w:tcPr>
          <w:p w:rsidR="00D435E3" w:rsidRPr="0010421E" w:rsidRDefault="00D435E3" w:rsidP="00D02B27">
            <w:pPr>
              <w:jc w:val="center"/>
              <w:rPr>
                <w:rFonts w:ascii="Arial" w:hAnsi="Arial" w:cs="Arial"/>
                <w:b/>
                <w:color w:val="FFFFFF" w:themeColor="background1"/>
                <w:szCs w:val="24"/>
              </w:rPr>
            </w:pPr>
            <w:r w:rsidRPr="0010421E">
              <w:rPr>
                <w:rFonts w:ascii="Arial" w:hAnsi="Arial" w:cs="Arial"/>
                <w:b/>
                <w:color w:val="FFFFFF" w:themeColor="background1"/>
                <w:szCs w:val="24"/>
              </w:rPr>
              <w:t>Phone</w:t>
            </w:r>
          </w:p>
        </w:tc>
        <w:tc>
          <w:tcPr>
            <w:tcW w:w="2702" w:type="dxa"/>
            <w:shd w:val="clear" w:color="auto" w:fill="244061" w:themeFill="accent1" w:themeFillShade="80"/>
            <w:vAlign w:val="center"/>
          </w:tcPr>
          <w:p w:rsidR="00D435E3" w:rsidRPr="0010421E" w:rsidRDefault="00D435E3" w:rsidP="00D02B27">
            <w:pPr>
              <w:jc w:val="center"/>
              <w:rPr>
                <w:rFonts w:ascii="Arial" w:hAnsi="Arial" w:cs="Arial"/>
                <w:b/>
                <w:color w:val="FFFFFF" w:themeColor="background1"/>
                <w:szCs w:val="24"/>
              </w:rPr>
            </w:pPr>
            <w:r w:rsidRPr="0010421E">
              <w:rPr>
                <w:rFonts w:ascii="Arial" w:hAnsi="Arial" w:cs="Arial"/>
                <w:b/>
                <w:color w:val="FFFFFF" w:themeColor="background1"/>
                <w:szCs w:val="24"/>
              </w:rPr>
              <w:t>E-mail Address</w:t>
            </w:r>
          </w:p>
        </w:tc>
      </w:tr>
      <w:tr w:rsidR="00145378" w:rsidRPr="0010421E" w:rsidTr="00D435E3">
        <w:trPr>
          <w:trHeight w:val="432"/>
        </w:trPr>
        <w:tc>
          <w:tcPr>
            <w:tcW w:w="2177" w:type="dxa"/>
            <w:vAlign w:val="center"/>
          </w:tcPr>
          <w:p w:rsidR="00145378" w:rsidRPr="0010421E" w:rsidRDefault="00145378" w:rsidP="00B5569E">
            <w:pPr>
              <w:rPr>
                <w:rFonts w:ascii="Arial" w:hAnsi="Arial" w:cs="Arial"/>
                <w:szCs w:val="24"/>
              </w:rPr>
            </w:pPr>
            <w:r w:rsidRPr="0010421E">
              <w:rPr>
                <w:rFonts w:ascii="Arial" w:hAnsi="Arial" w:cs="Arial"/>
                <w:szCs w:val="24"/>
              </w:rPr>
              <w:t>Electricity</w:t>
            </w:r>
          </w:p>
        </w:tc>
        <w:tc>
          <w:tcPr>
            <w:tcW w:w="1198" w:type="dxa"/>
            <w:vAlign w:val="center"/>
          </w:tcPr>
          <w:p w:rsidR="00145378" w:rsidRPr="0010421E" w:rsidRDefault="00145378" w:rsidP="00D02B27">
            <w:pPr>
              <w:rPr>
                <w:rFonts w:ascii="Arial" w:hAnsi="Arial" w:cs="Arial"/>
                <w:szCs w:val="24"/>
              </w:rPr>
            </w:pPr>
          </w:p>
        </w:tc>
        <w:tc>
          <w:tcPr>
            <w:tcW w:w="1390" w:type="dxa"/>
            <w:vAlign w:val="center"/>
          </w:tcPr>
          <w:p w:rsidR="00145378" w:rsidRPr="0010421E" w:rsidRDefault="00145378" w:rsidP="00D02B27">
            <w:pPr>
              <w:rPr>
                <w:rFonts w:ascii="Arial" w:hAnsi="Arial" w:cs="Arial"/>
                <w:szCs w:val="24"/>
              </w:rPr>
            </w:pPr>
          </w:p>
        </w:tc>
        <w:tc>
          <w:tcPr>
            <w:tcW w:w="1263" w:type="dxa"/>
            <w:vAlign w:val="center"/>
          </w:tcPr>
          <w:p w:rsidR="00145378" w:rsidRPr="0010421E" w:rsidRDefault="00145378" w:rsidP="00D02B27">
            <w:pPr>
              <w:rPr>
                <w:rFonts w:ascii="Arial" w:hAnsi="Arial" w:cs="Arial"/>
                <w:szCs w:val="24"/>
              </w:rPr>
            </w:pPr>
          </w:p>
        </w:tc>
        <w:tc>
          <w:tcPr>
            <w:tcW w:w="2702" w:type="dxa"/>
            <w:vAlign w:val="center"/>
          </w:tcPr>
          <w:p w:rsidR="00145378" w:rsidRPr="0010421E" w:rsidRDefault="00145378" w:rsidP="00D02B27">
            <w:pPr>
              <w:rPr>
                <w:rFonts w:ascii="Arial" w:hAnsi="Arial" w:cs="Arial"/>
                <w:szCs w:val="24"/>
              </w:rPr>
            </w:pPr>
          </w:p>
        </w:tc>
      </w:tr>
      <w:tr w:rsidR="00145378" w:rsidRPr="0010421E" w:rsidTr="00D435E3">
        <w:trPr>
          <w:trHeight w:val="432"/>
        </w:trPr>
        <w:tc>
          <w:tcPr>
            <w:tcW w:w="2177" w:type="dxa"/>
            <w:vAlign w:val="center"/>
          </w:tcPr>
          <w:p w:rsidR="00145378" w:rsidRPr="0010421E" w:rsidRDefault="00145378" w:rsidP="00B5569E">
            <w:pPr>
              <w:rPr>
                <w:rFonts w:ascii="Arial" w:hAnsi="Arial" w:cs="Arial"/>
                <w:szCs w:val="24"/>
              </w:rPr>
            </w:pPr>
            <w:r w:rsidRPr="0010421E">
              <w:rPr>
                <w:rFonts w:ascii="Arial" w:hAnsi="Arial" w:cs="Arial"/>
                <w:szCs w:val="24"/>
              </w:rPr>
              <w:t>Employee assistance program</w:t>
            </w:r>
          </w:p>
        </w:tc>
        <w:tc>
          <w:tcPr>
            <w:tcW w:w="1198" w:type="dxa"/>
            <w:vAlign w:val="center"/>
          </w:tcPr>
          <w:p w:rsidR="00145378" w:rsidRPr="0010421E" w:rsidRDefault="00145378" w:rsidP="00D02B27">
            <w:pPr>
              <w:rPr>
                <w:rFonts w:ascii="Arial" w:hAnsi="Arial" w:cs="Arial"/>
                <w:szCs w:val="24"/>
              </w:rPr>
            </w:pPr>
          </w:p>
        </w:tc>
        <w:tc>
          <w:tcPr>
            <w:tcW w:w="1390" w:type="dxa"/>
            <w:vAlign w:val="center"/>
          </w:tcPr>
          <w:p w:rsidR="00145378" w:rsidRPr="0010421E" w:rsidRDefault="00145378" w:rsidP="00D02B27">
            <w:pPr>
              <w:rPr>
                <w:rFonts w:ascii="Arial" w:hAnsi="Arial" w:cs="Arial"/>
                <w:szCs w:val="24"/>
              </w:rPr>
            </w:pPr>
          </w:p>
        </w:tc>
        <w:tc>
          <w:tcPr>
            <w:tcW w:w="1263" w:type="dxa"/>
            <w:vAlign w:val="center"/>
          </w:tcPr>
          <w:p w:rsidR="00145378" w:rsidRPr="0010421E" w:rsidRDefault="00145378" w:rsidP="00D02B27">
            <w:pPr>
              <w:rPr>
                <w:rFonts w:ascii="Arial" w:hAnsi="Arial" w:cs="Arial"/>
                <w:szCs w:val="24"/>
              </w:rPr>
            </w:pPr>
          </w:p>
        </w:tc>
        <w:tc>
          <w:tcPr>
            <w:tcW w:w="2702" w:type="dxa"/>
            <w:vAlign w:val="center"/>
          </w:tcPr>
          <w:p w:rsidR="00145378" w:rsidRPr="0010421E" w:rsidRDefault="00145378" w:rsidP="00D02B27">
            <w:pPr>
              <w:rPr>
                <w:rFonts w:ascii="Arial" w:hAnsi="Arial" w:cs="Arial"/>
                <w:szCs w:val="24"/>
              </w:rPr>
            </w:pPr>
          </w:p>
        </w:tc>
      </w:tr>
      <w:tr w:rsidR="00145378" w:rsidRPr="0010421E" w:rsidTr="00D435E3">
        <w:trPr>
          <w:trHeight w:val="432"/>
        </w:trPr>
        <w:tc>
          <w:tcPr>
            <w:tcW w:w="2177" w:type="dxa"/>
            <w:vAlign w:val="center"/>
          </w:tcPr>
          <w:p w:rsidR="00145378" w:rsidRPr="0010421E" w:rsidRDefault="00145378" w:rsidP="00B5569E">
            <w:pPr>
              <w:rPr>
                <w:rFonts w:ascii="Arial" w:hAnsi="Arial" w:cs="Arial"/>
                <w:szCs w:val="24"/>
              </w:rPr>
            </w:pPr>
            <w:r w:rsidRPr="0010421E">
              <w:rPr>
                <w:rFonts w:ascii="Arial" w:hAnsi="Arial" w:cs="Arial"/>
                <w:szCs w:val="24"/>
              </w:rPr>
              <w:t>Gas</w:t>
            </w:r>
          </w:p>
        </w:tc>
        <w:tc>
          <w:tcPr>
            <w:tcW w:w="1198" w:type="dxa"/>
            <w:vAlign w:val="center"/>
          </w:tcPr>
          <w:p w:rsidR="00145378" w:rsidRPr="0010421E" w:rsidRDefault="00145378" w:rsidP="00D02B27">
            <w:pPr>
              <w:rPr>
                <w:rFonts w:ascii="Arial" w:hAnsi="Arial" w:cs="Arial"/>
                <w:szCs w:val="24"/>
              </w:rPr>
            </w:pPr>
          </w:p>
        </w:tc>
        <w:tc>
          <w:tcPr>
            <w:tcW w:w="1390" w:type="dxa"/>
            <w:vAlign w:val="center"/>
          </w:tcPr>
          <w:p w:rsidR="00145378" w:rsidRPr="0010421E" w:rsidRDefault="00145378" w:rsidP="00D02B27">
            <w:pPr>
              <w:rPr>
                <w:rFonts w:ascii="Arial" w:hAnsi="Arial" w:cs="Arial"/>
                <w:szCs w:val="24"/>
              </w:rPr>
            </w:pPr>
          </w:p>
        </w:tc>
        <w:tc>
          <w:tcPr>
            <w:tcW w:w="1263" w:type="dxa"/>
            <w:vAlign w:val="center"/>
          </w:tcPr>
          <w:p w:rsidR="00145378" w:rsidRPr="0010421E" w:rsidRDefault="00145378" w:rsidP="00D02B27">
            <w:pPr>
              <w:rPr>
                <w:rFonts w:ascii="Arial" w:hAnsi="Arial" w:cs="Arial"/>
                <w:szCs w:val="24"/>
              </w:rPr>
            </w:pPr>
          </w:p>
        </w:tc>
        <w:tc>
          <w:tcPr>
            <w:tcW w:w="2702" w:type="dxa"/>
            <w:vAlign w:val="center"/>
          </w:tcPr>
          <w:p w:rsidR="00145378" w:rsidRPr="0010421E" w:rsidRDefault="00145378" w:rsidP="00D02B27">
            <w:pPr>
              <w:rPr>
                <w:rFonts w:ascii="Arial" w:hAnsi="Arial" w:cs="Arial"/>
                <w:szCs w:val="24"/>
              </w:rPr>
            </w:pPr>
          </w:p>
        </w:tc>
      </w:tr>
      <w:tr w:rsidR="00145378" w:rsidRPr="0010421E" w:rsidTr="00D435E3">
        <w:trPr>
          <w:trHeight w:val="432"/>
        </w:trPr>
        <w:tc>
          <w:tcPr>
            <w:tcW w:w="2177" w:type="dxa"/>
            <w:vAlign w:val="center"/>
          </w:tcPr>
          <w:p w:rsidR="00145378" w:rsidRPr="0010421E" w:rsidRDefault="00145378" w:rsidP="00B5569E">
            <w:pPr>
              <w:rPr>
                <w:rFonts w:ascii="Arial" w:hAnsi="Arial" w:cs="Arial"/>
                <w:szCs w:val="24"/>
              </w:rPr>
            </w:pPr>
            <w:r w:rsidRPr="0010421E">
              <w:rPr>
                <w:rFonts w:ascii="Arial" w:hAnsi="Arial" w:cs="Arial"/>
                <w:szCs w:val="24"/>
              </w:rPr>
              <w:t>Internet</w:t>
            </w:r>
          </w:p>
        </w:tc>
        <w:tc>
          <w:tcPr>
            <w:tcW w:w="1198" w:type="dxa"/>
            <w:vAlign w:val="center"/>
          </w:tcPr>
          <w:p w:rsidR="00145378" w:rsidRPr="0010421E" w:rsidRDefault="00145378" w:rsidP="00D02B27">
            <w:pPr>
              <w:rPr>
                <w:rFonts w:ascii="Arial" w:hAnsi="Arial" w:cs="Arial"/>
                <w:szCs w:val="24"/>
              </w:rPr>
            </w:pPr>
          </w:p>
        </w:tc>
        <w:tc>
          <w:tcPr>
            <w:tcW w:w="1390" w:type="dxa"/>
            <w:vAlign w:val="center"/>
          </w:tcPr>
          <w:p w:rsidR="00145378" w:rsidRPr="0010421E" w:rsidRDefault="00145378" w:rsidP="00D02B27">
            <w:pPr>
              <w:rPr>
                <w:rFonts w:ascii="Arial" w:hAnsi="Arial" w:cs="Arial"/>
                <w:szCs w:val="24"/>
              </w:rPr>
            </w:pPr>
          </w:p>
        </w:tc>
        <w:tc>
          <w:tcPr>
            <w:tcW w:w="1263" w:type="dxa"/>
            <w:vAlign w:val="center"/>
          </w:tcPr>
          <w:p w:rsidR="00145378" w:rsidRPr="0010421E" w:rsidRDefault="00145378" w:rsidP="00D02B27">
            <w:pPr>
              <w:rPr>
                <w:rFonts w:ascii="Arial" w:hAnsi="Arial" w:cs="Arial"/>
                <w:szCs w:val="24"/>
              </w:rPr>
            </w:pPr>
          </w:p>
        </w:tc>
        <w:tc>
          <w:tcPr>
            <w:tcW w:w="2702" w:type="dxa"/>
            <w:vAlign w:val="center"/>
          </w:tcPr>
          <w:p w:rsidR="00145378" w:rsidRPr="0010421E" w:rsidRDefault="00145378" w:rsidP="00D02B27">
            <w:pPr>
              <w:rPr>
                <w:rFonts w:ascii="Arial" w:hAnsi="Arial" w:cs="Arial"/>
                <w:szCs w:val="24"/>
              </w:rPr>
            </w:pPr>
          </w:p>
        </w:tc>
      </w:tr>
      <w:tr w:rsidR="00145378" w:rsidRPr="0010421E" w:rsidTr="00D435E3">
        <w:trPr>
          <w:trHeight w:val="432"/>
        </w:trPr>
        <w:tc>
          <w:tcPr>
            <w:tcW w:w="2177" w:type="dxa"/>
            <w:vAlign w:val="center"/>
          </w:tcPr>
          <w:p w:rsidR="00145378" w:rsidRPr="0010421E" w:rsidRDefault="00145378" w:rsidP="00B5569E">
            <w:pPr>
              <w:rPr>
                <w:rFonts w:ascii="Arial" w:hAnsi="Arial" w:cs="Arial"/>
                <w:szCs w:val="24"/>
              </w:rPr>
            </w:pPr>
            <w:r w:rsidRPr="0010421E">
              <w:rPr>
                <w:rFonts w:ascii="Arial" w:hAnsi="Arial" w:cs="Arial"/>
                <w:szCs w:val="24"/>
              </w:rPr>
              <w:t>Mental Health</w:t>
            </w:r>
          </w:p>
        </w:tc>
        <w:tc>
          <w:tcPr>
            <w:tcW w:w="1198" w:type="dxa"/>
            <w:vAlign w:val="center"/>
          </w:tcPr>
          <w:p w:rsidR="00145378" w:rsidRPr="0010421E" w:rsidRDefault="00145378" w:rsidP="00D02B27">
            <w:pPr>
              <w:rPr>
                <w:rFonts w:ascii="Arial" w:hAnsi="Arial" w:cs="Arial"/>
                <w:szCs w:val="24"/>
              </w:rPr>
            </w:pPr>
          </w:p>
        </w:tc>
        <w:tc>
          <w:tcPr>
            <w:tcW w:w="1390" w:type="dxa"/>
            <w:vAlign w:val="center"/>
          </w:tcPr>
          <w:p w:rsidR="00145378" w:rsidRPr="0010421E" w:rsidRDefault="00145378" w:rsidP="00D02B27">
            <w:pPr>
              <w:rPr>
                <w:rFonts w:ascii="Arial" w:hAnsi="Arial" w:cs="Arial"/>
                <w:szCs w:val="24"/>
              </w:rPr>
            </w:pPr>
          </w:p>
        </w:tc>
        <w:tc>
          <w:tcPr>
            <w:tcW w:w="1263" w:type="dxa"/>
            <w:vAlign w:val="center"/>
          </w:tcPr>
          <w:p w:rsidR="00145378" w:rsidRPr="0010421E" w:rsidRDefault="00145378" w:rsidP="00D02B27">
            <w:pPr>
              <w:rPr>
                <w:rFonts w:ascii="Arial" w:hAnsi="Arial" w:cs="Arial"/>
                <w:szCs w:val="24"/>
              </w:rPr>
            </w:pPr>
          </w:p>
        </w:tc>
        <w:tc>
          <w:tcPr>
            <w:tcW w:w="2702" w:type="dxa"/>
            <w:vAlign w:val="center"/>
          </w:tcPr>
          <w:p w:rsidR="00145378" w:rsidRPr="0010421E" w:rsidRDefault="00145378" w:rsidP="00D02B27">
            <w:pPr>
              <w:rPr>
                <w:rFonts w:ascii="Arial" w:hAnsi="Arial" w:cs="Arial"/>
                <w:szCs w:val="24"/>
              </w:rPr>
            </w:pPr>
          </w:p>
        </w:tc>
      </w:tr>
      <w:tr w:rsidR="00145378" w:rsidRPr="0010421E" w:rsidTr="00D435E3">
        <w:trPr>
          <w:trHeight w:val="432"/>
        </w:trPr>
        <w:tc>
          <w:tcPr>
            <w:tcW w:w="2177" w:type="dxa"/>
            <w:vAlign w:val="center"/>
          </w:tcPr>
          <w:p w:rsidR="00145378" w:rsidRPr="0010421E" w:rsidRDefault="00145378" w:rsidP="00B5569E">
            <w:pPr>
              <w:rPr>
                <w:rFonts w:ascii="Arial" w:hAnsi="Arial" w:cs="Arial"/>
                <w:szCs w:val="24"/>
              </w:rPr>
            </w:pPr>
            <w:r w:rsidRPr="0010421E">
              <w:rPr>
                <w:rFonts w:ascii="Arial" w:hAnsi="Arial" w:cs="Arial"/>
                <w:szCs w:val="24"/>
              </w:rPr>
              <w:t>Telephone</w:t>
            </w:r>
          </w:p>
        </w:tc>
        <w:tc>
          <w:tcPr>
            <w:tcW w:w="1198" w:type="dxa"/>
            <w:vAlign w:val="center"/>
          </w:tcPr>
          <w:p w:rsidR="00145378" w:rsidRPr="0010421E" w:rsidRDefault="00145378" w:rsidP="00D02B27">
            <w:pPr>
              <w:rPr>
                <w:rFonts w:ascii="Arial" w:hAnsi="Arial" w:cs="Arial"/>
                <w:szCs w:val="24"/>
              </w:rPr>
            </w:pPr>
          </w:p>
        </w:tc>
        <w:tc>
          <w:tcPr>
            <w:tcW w:w="1390" w:type="dxa"/>
            <w:vAlign w:val="center"/>
          </w:tcPr>
          <w:p w:rsidR="00145378" w:rsidRPr="0010421E" w:rsidRDefault="00145378" w:rsidP="00D02B27">
            <w:pPr>
              <w:rPr>
                <w:rFonts w:ascii="Arial" w:hAnsi="Arial" w:cs="Arial"/>
                <w:szCs w:val="24"/>
              </w:rPr>
            </w:pPr>
          </w:p>
        </w:tc>
        <w:tc>
          <w:tcPr>
            <w:tcW w:w="1263" w:type="dxa"/>
            <w:vAlign w:val="center"/>
          </w:tcPr>
          <w:p w:rsidR="00145378" w:rsidRPr="0010421E" w:rsidRDefault="00145378" w:rsidP="00D02B27">
            <w:pPr>
              <w:rPr>
                <w:rFonts w:ascii="Arial" w:hAnsi="Arial" w:cs="Arial"/>
                <w:szCs w:val="24"/>
              </w:rPr>
            </w:pPr>
          </w:p>
        </w:tc>
        <w:tc>
          <w:tcPr>
            <w:tcW w:w="2702" w:type="dxa"/>
            <w:vAlign w:val="center"/>
          </w:tcPr>
          <w:p w:rsidR="00145378" w:rsidRPr="0010421E" w:rsidRDefault="00145378" w:rsidP="00D02B27">
            <w:pPr>
              <w:rPr>
                <w:rFonts w:ascii="Arial" w:hAnsi="Arial" w:cs="Arial"/>
                <w:szCs w:val="24"/>
              </w:rPr>
            </w:pPr>
          </w:p>
        </w:tc>
      </w:tr>
      <w:tr w:rsidR="00145378" w:rsidRPr="0010421E" w:rsidTr="00D435E3">
        <w:trPr>
          <w:trHeight w:val="432"/>
        </w:trPr>
        <w:tc>
          <w:tcPr>
            <w:tcW w:w="2177" w:type="dxa"/>
            <w:vAlign w:val="center"/>
          </w:tcPr>
          <w:p w:rsidR="00145378" w:rsidRPr="0010421E" w:rsidRDefault="00145378" w:rsidP="00B5569E">
            <w:pPr>
              <w:rPr>
                <w:rFonts w:ascii="Arial" w:hAnsi="Arial" w:cs="Arial"/>
                <w:szCs w:val="24"/>
              </w:rPr>
            </w:pPr>
            <w:r w:rsidRPr="0010421E">
              <w:rPr>
                <w:rFonts w:ascii="Arial" w:hAnsi="Arial" w:cs="Arial"/>
                <w:szCs w:val="24"/>
              </w:rPr>
              <w:t>Transportation</w:t>
            </w:r>
          </w:p>
        </w:tc>
        <w:tc>
          <w:tcPr>
            <w:tcW w:w="1198" w:type="dxa"/>
            <w:vAlign w:val="center"/>
          </w:tcPr>
          <w:p w:rsidR="00145378" w:rsidRPr="0010421E" w:rsidRDefault="00145378" w:rsidP="00D02B27">
            <w:pPr>
              <w:rPr>
                <w:rFonts w:ascii="Arial" w:hAnsi="Arial" w:cs="Arial"/>
                <w:szCs w:val="24"/>
              </w:rPr>
            </w:pPr>
          </w:p>
        </w:tc>
        <w:tc>
          <w:tcPr>
            <w:tcW w:w="1390" w:type="dxa"/>
            <w:vAlign w:val="center"/>
          </w:tcPr>
          <w:p w:rsidR="00145378" w:rsidRPr="0010421E" w:rsidRDefault="00145378" w:rsidP="00D02B27">
            <w:pPr>
              <w:rPr>
                <w:rFonts w:ascii="Arial" w:hAnsi="Arial" w:cs="Arial"/>
                <w:szCs w:val="24"/>
              </w:rPr>
            </w:pPr>
          </w:p>
        </w:tc>
        <w:tc>
          <w:tcPr>
            <w:tcW w:w="1263" w:type="dxa"/>
            <w:vAlign w:val="center"/>
          </w:tcPr>
          <w:p w:rsidR="00145378" w:rsidRPr="0010421E" w:rsidRDefault="00145378" w:rsidP="00D02B27">
            <w:pPr>
              <w:rPr>
                <w:rFonts w:ascii="Arial" w:hAnsi="Arial" w:cs="Arial"/>
                <w:szCs w:val="24"/>
              </w:rPr>
            </w:pPr>
          </w:p>
        </w:tc>
        <w:tc>
          <w:tcPr>
            <w:tcW w:w="2702" w:type="dxa"/>
            <w:vAlign w:val="center"/>
          </w:tcPr>
          <w:p w:rsidR="00145378" w:rsidRPr="0010421E" w:rsidRDefault="00145378" w:rsidP="00D02B27">
            <w:pPr>
              <w:rPr>
                <w:rFonts w:ascii="Arial" w:hAnsi="Arial" w:cs="Arial"/>
                <w:szCs w:val="24"/>
              </w:rPr>
            </w:pPr>
          </w:p>
        </w:tc>
      </w:tr>
      <w:tr w:rsidR="00145378" w:rsidRPr="0010421E" w:rsidTr="00D435E3">
        <w:trPr>
          <w:trHeight w:val="432"/>
        </w:trPr>
        <w:tc>
          <w:tcPr>
            <w:tcW w:w="2177" w:type="dxa"/>
            <w:vAlign w:val="center"/>
          </w:tcPr>
          <w:p w:rsidR="00145378" w:rsidRPr="0010421E" w:rsidRDefault="00145378" w:rsidP="00B5569E">
            <w:pPr>
              <w:rPr>
                <w:rFonts w:ascii="Arial" w:hAnsi="Arial" w:cs="Arial"/>
                <w:szCs w:val="24"/>
              </w:rPr>
            </w:pPr>
            <w:r w:rsidRPr="0010421E">
              <w:rPr>
                <w:rFonts w:ascii="Arial" w:hAnsi="Arial" w:cs="Arial"/>
                <w:szCs w:val="24"/>
              </w:rPr>
              <w:t>V</w:t>
            </w:r>
            <w:r>
              <w:rPr>
                <w:rFonts w:ascii="Arial" w:hAnsi="Arial" w:cs="Arial"/>
                <w:szCs w:val="24"/>
              </w:rPr>
              <w:t xml:space="preserve">oice </w:t>
            </w:r>
            <w:r w:rsidRPr="0010421E">
              <w:rPr>
                <w:rFonts w:ascii="Arial" w:hAnsi="Arial" w:cs="Arial"/>
                <w:szCs w:val="24"/>
              </w:rPr>
              <w:t>O</w:t>
            </w:r>
            <w:r>
              <w:rPr>
                <w:rFonts w:ascii="Arial" w:hAnsi="Arial" w:cs="Arial"/>
                <w:szCs w:val="24"/>
              </w:rPr>
              <w:t xml:space="preserve">ver </w:t>
            </w:r>
            <w:r w:rsidRPr="0010421E">
              <w:rPr>
                <w:rFonts w:ascii="Arial" w:hAnsi="Arial" w:cs="Arial"/>
                <w:szCs w:val="24"/>
              </w:rPr>
              <w:t>I</w:t>
            </w:r>
            <w:r>
              <w:rPr>
                <w:rFonts w:ascii="Arial" w:hAnsi="Arial" w:cs="Arial"/>
                <w:szCs w:val="24"/>
              </w:rPr>
              <w:t xml:space="preserve">nternet </w:t>
            </w:r>
            <w:r w:rsidRPr="0010421E">
              <w:rPr>
                <w:rFonts w:ascii="Arial" w:hAnsi="Arial" w:cs="Arial"/>
                <w:szCs w:val="24"/>
              </w:rPr>
              <w:t>P</w:t>
            </w:r>
            <w:r>
              <w:rPr>
                <w:rFonts w:ascii="Arial" w:hAnsi="Arial" w:cs="Arial"/>
                <w:szCs w:val="24"/>
              </w:rPr>
              <w:t>rovider</w:t>
            </w:r>
            <w:r w:rsidRPr="0010421E">
              <w:rPr>
                <w:rFonts w:ascii="Arial" w:hAnsi="Arial" w:cs="Arial"/>
                <w:szCs w:val="24"/>
              </w:rPr>
              <w:t xml:space="preserve"> Vendor</w:t>
            </w:r>
          </w:p>
        </w:tc>
        <w:tc>
          <w:tcPr>
            <w:tcW w:w="1198" w:type="dxa"/>
            <w:vAlign w:val="center"/>
          </w:tcPr>
          <w:p w:rsidR="00145378" w:rsidRPr="0010421E" w:rsidRDefault="00145378" w:rsidP="00D02B27">
            <w:pPr>
              <w:rPr>
                <w:rFonts w:ascii="Arial" w:hAnsi="Arial" w:cs="Arial"/>
                <w:szCs w:val="24"/>
              </w:rPr>
            </w:pPr>
          </w:p>
        </w:tc>
        <w:tc>
          <w:tcPr>
            <w:tcW w:w="1390" w:type="dxa"/>
            <w:vAlign w:val="center"/>
          </w:tcPr>
          <w:p w:rsidR="00145378" w:rsidRPr="0010421E" w:rsidRDefault="00145378" w:rsidP="00D02B27">
            <w:pPr>
              <w:rPr>
                <w:rFonts w:ascii="Arial" w:hAnsi="Arial" w:cs="Arial"/>
                <w:szCs w:val="24"/>
              </w:rPr>
            </w:pPr>
          </w:p>
        </w:tc>
        <w:tc>
          <w:tcPr>
            <w:tcW w:w="1263" w:type="dxa"/>
            <w:vAlign w:val="center"/>
          </w:tcPr>
          <w:p w:rsidR="00145378" w:rsidRPr="0010421E" w:rsidRDefault="00145378" w:rsidP="00D02B27">
            <w:pPr>
              <w:rPr>
                <w:rFonts w:ascii="Arial" w:hAnsi="Arial" w:cs="Arial"/>
                <w:szCs w:val="24"/>
              </w:rPr>
            </w:pPr>
          </w:p>
        </w:tc>
        <w:tc>
          <w:tcPr>
            <w:tcW w:w="2702" w:type="dxa"/>
            <w:vAlign w:val="center"/>
          </w:tcPr>
          <w:p w:rsidR="00145378" w:rsidRPr="0010421E" w:rsidRDefault="00145378" w:rsidP="00D02B27">
            <w:pPr>
              <w:rPr>
                <w:rFonts w:ascii="Arial" w:hAnsi="Arial" w:cs="Arial"/>
                <w:szCs w:val="24"/>
              </w:rPr>
            </w:pPr>
          </w:p>
        </w:tc>
      </w:tr>
      <w:tr w:rsidR="00145378" w:rsidRPr="0010421E" w:rsidTr="00D435E3">
        <w:trPr>
          <w:trHeight w:val="432"/>
        </w:trPr>
        <w:tc>
          <w:tcPr>
            <w:tcW w:w="2177" w:type="dxa"/>
            <w:vAlign w:val="center"/>
          </w:tcPr>
          <w:p w:rsidR="00145378" w:rsidRPr="0010421E" w:rsidRDefault="00145378" w:rsidP="00B5569E">
            <w:pPr>
              <w:rPr>
                <w:rFonts w:ascii="Arial" w:hAnsi="Arial" w:cs="Arial"/>
                <w:szCs w:val="24"/>
              </w:rPr>
            </w:pPr>
            <w:r w:rsidRPr="0010421E">
              <w:rPr>
                <w:rFonts w:ascii="Arial" w:hAnsi="Arial" w:cs="Arial"/>
                <w:szCs w:val="24"/>
              </w:rPr>
              <w:t>Water</w:t>
            </w:r>
          </w:p>
        </w:tc>
        <w:tc>
          <w:tcPr>
            <w:tcW w:w="1198" w:type="dxa"/>
            <w:vAlign w:val="center"/>
          </w:tcPr>
          <w:p w:rsidR="00145378" w:rsidRPr="0010421E" w:rsidRDefault="00145378" w:rsidP="00D02B27">
            <w:pPr>
              <w:rPr>
                <w:rFonts w:ascii="Arial" w:hAnsi="Arial" w:cs="Arial"/>
                <w:caps/>
                <w:szCs w:val="24"/>
              </w:rPr>
            </w:pPr>
          </w:p>
        </w:tc>
        <w:tc>
          <w:tcPr>
            <w:tcW w:w="1390" w:type="dxa"/>
            <w:vAlign w:val="center"/>
          </w:tcPr>
          <w:p w:rsidR="00145378" w:rsidRPr="0010421E" w:rsidRDefault="00145378" w:rsidP="00D02B27">
            <w:pPr>
              <w:rPr>
                <w:rFonts w:ascii="Arial" w:hAnsi="Arial" w:cs="Arial"/>
                <w:szCs w:val="24"/>
              </w:rPr>
            </w:pPr>
          </w:p>
        </w:tc>
        <w:tc>
          <w:tcPr>
            <w:tcW w:w="1263" w:type="dxa"/>
            <w:vAlign w:val="center"/>
          </w:tcPr>
          <w:p w:rsidR="00145378" w:rsidRPr="0010421E" w:rsidRDefault="00145378" w:rsidP="00D02B27">
            <w:pPr>
              <w:rPr>
                <w:rFonts w:ascii="Arial" w:hAnsi="Arial" w:cs="Arial"/>
                <w:szCs w:val="24"/>
              </w:rPr>
            </w:pPr>
          </w:p>
        </w:tc>
        <w:tc>
          <w:tcPr>
            <w:tcW w:w="2702" w:type="dxa"/>
            <w:vAlign w:val="center"/>
          </w:tcPr>
          <w:p w:rsidR="00145378" w:rsidRPr="0010421E" w:rsidRDefault="00145378" w:rsidP="00D02B27">
            <w:pPr>
              <w:rPr>
                <w:rFonts w:ascii="Arial" w:hAnsi="Arial" w:cs="Arial"/>
                <w:szCs w:val="24"/>
              </w:rPr>
            </w:pPr>
          </w:p>
        </w:tc>
      </w:tr>
      <w:tr w:rsidR="00D435E3" w:rsidRPr="0010421E" w:rsidTr="00D435E3">
        <w:trPr>
          <w:trHeight w:val="432"/>
        </w:trPr>
        <w:tc>
          <w:tcPr>
            <w:tcW w:w="2177" w:type="dxa"/>
            <w:vAlign w:val="center"/>
          </w:tcPr>
          <w:p w:rsidR="00D435E3" w:rsidRPr="0010421E" w:rsidRDefault="00D435E3" w:rsidP="00B5569E">
            <w:pPr>
              <w:rPr>
                <w:rFonts w:ascii="Arial" w:hAnsi="Arial" w:cs="Arial"/>
                <w:szCs w:val="24"/>
              </w:rPr>
            </w:pPr>
          </w:p>
        </w:tc>
        <w:tc>
          <w:tcPr>
            <w:tcW w:w="1198" w:type="dxa"/>
            <w:vAlign w:val="center"/>
          </w:tcPr>
          <w:p w:rsidR="00D435E3" w:rsidRPr="0010421E" w:rsidRDefault="00D435E3" w:rsidP="00D02B27">
            <w:pPr>
              <w:rPr>
                <w:rFonts w:ascii="Arial" w:hAnsi="Arial" w:cs="Arial"/>
                <w:szCs w:val="24"/>
              </w:rPr>
            </w:pPr>
          </w:p>
        </w:tc>
        <w:tc>
          <w:tcPr>
            <w:tcW w:w="1390" w:type="dxa"/>
            <w:vAlign w:val="center"/>
          </w:tcPr>
          <w:p w:rsidR="00D435E3" w:rsidRPr="0010421E" w:rsidRDefault="00D435E3" w:rsidP="00D02B27">
            <w:pPr>
              <w:rPr>
                <w:rFonts w:ascii="Arial" w:hAnsi="Arial" w:cs="Arial"/>
                <w:szCs w:val="24"/>
              </w:rPr>
            </w:pPr>
          </w:p>
        </w:tc>
        <w:tc>
          <w:tcPr>
            <w:tcW w:w="1263" w:type="dxa"/>
            <w:vAlign w:val="center"/>
          </w:tcPr>
          <w:p w:rsidR="00D435E3" w:rsidRPr="0010421E" w:rsidRDefault="00D435E3" w:rsidP="00D02B27">
            <w:pPr>
              <w:rPr>
                <w:rFonts w:ascii="Arial" w:hAnsi="Arial" w:cs="Arial"/>
                <w:szCs w:val="24"/>
              </w:rPr>
            </w:pPr>
          </w:p>
        </w:tc>
        <w:tc>
          <w:tcPr>
            <w:tcW w:w="2702" w:type="dxa"/>
            <w:vAlign w:val="center"/>
          </w:tcPr>
          <w:p w:rsidR="00D435E3" w:rsidRPr="0010421E" w:rsidRDefault="00D435E3" w:rsidP="00D02B27">
            <w:pPr>
              <w:rPr>
                <w:rFonts w:ascii="Arial" w:hAnsi="Arial" w:cs="Arial"/>
                <w:szCs w:val="24"/>
              </w:rPr>
            </w:pPr>
          </w:p>
        </w:tc>
      </w:tr>
      <w:tr w:rsidR="00D435E3" w:rsidRPr="0010421E" w:rsidTr="00D435E3">
        <w:trPr>
          <w:trHeight w:val="432"/>
        </w:trPr>
        <w:tc>
          <w:tcPr>
            <w:tcW w:w="2177" w:type="dxa"/>
            <w:vAlign w:val="center"/>
          </w:tcPr>
          <w:p w:rsidR="00D435E3" w:rsidRPr="0010421E" w:rsidRDefault="00D435E3" w:rsidP="00B5569E">
            <w:pPr>
              <w:rPr>
                <w:rFonts w:ascii="Arial" w:hAnsi="Arial" w:cs="Arial"/>
                <w:szCs w:val="24"/>
              </w:rPr>
            </w:pPr>
          </w:p>
        </w:tc>
        <w:tc>
          <w:tcPr>
            <w:tcW w:w="1198" w:type="dxa"/>
            <w:vAlign w:val="center"/>
          </w:tcPr>
          <w:p w:rsidR="00D435E3" w:rsidRPr="0010421E" w:rsidRDefault="00D435E3" w:rsidP="00D02B27">
            <w:pPr>
              <w:rPr>
                <w:rFonts w:ascii="Arial" w:hAnsi="Arial" w:cs="Arial"/>
                <w:szCs w:val="24"/>
              </w:rPr>
            </w:pPr>
          </w:p>
        </w:tc>
        <w:tc>
          <w:tcPr>
            <w:tcW w:w="1390" w:type="dxa"/>
            <w:vAlign w:val="center"/>
          </w:tcPr>
          <w:p w:rsidR="00D435E3" w:rsidRPr="0010421E" w:rsidRDefault="00D435E3" w:rsidP="00D02B27">
            <w:pPr>
              <w:rPr>
                <w:rFonts w:ascii="Arial" w:hAnsi="Arial" w:cs="Arial"/>
                <w:szCs w:val="24"/>
              </w:rPr>
            </w:pPr>
          </w:p>
        </w:tc>
        <w:tc>
          <w:tcPr>
            <w:tcW w:w="1263" w:type="dxa"/>
            <w:vAlign w:val="center"/>
          </w:tcPr>
          <w:p w:rsidR="00D435E3" w:rsidRPr="0010421E" w:rsidRDefault="00D435E3" w:rsidP="00D02B27">
            <w:pPr>
              <w:rPr>
                <w:rFonts w:ascii="Arial" w:hAnsi="Arial" w:cs="Arial"/>
                <w:szCs w:val="24"/>
              </w:rPr>
            </w:pPr>
          </w:p>
        </w:tc>
        <w:tc>
          <w:tcPr>
            <w:tcW w:w="2702" w:type="dxa"/>
            <w:vAlign w:val="center"/>
          </w:tcPr>
          <w:p w:rsidR="00D435E3" w:rsidRPr="0010421E" w:rsidRDefault="00D435E3" w:rsidP="00D02B27">
            <w:pPr>
              <w:rPr>
                <w:rFonts w:ascii="Arial" w:hAnsi="Arial" w:cs="Arial"/>
                <w:szCs w:val="24"/>
              </w:rPr>
            </w:pPr>
          </w:p>
        </w:tc>
      </w:tr>
      <w:tr w:rsidR="00D435E3" w:rsidRPr="0010421E" w:rsidTr="00D435E3">
        <w:trPr>
          <w:trHeight w:val="432"/>
        </w:trPr>
        <w:tc>
          <w:tcPr>
            <w:tcW w:w="2177" w:type="dxa"/>
            <w:vAlign w:val="center"/>
          </w:tcPr>
          <w:p w:rsidR="00D435E3" w:rsidRPr="0010421E" w:rsidRDefault="00D435E3" w:rsidP="00B5569E">
            <w:pPr>
              <w:rPr>
                <w:rFonts w:ascii="Arial" w:hAnsi="Arial" w:cs="Arial"/>
                <w:szCs w:val="24"/>
              </w:rPr>
            </w:pPr>
          </w:p>
        </w:tc>
        <w:tc>
          <w:tcPr>
            <w:tcW w:w="1198" w:type="dxa"/>
            <w:vAlign w:val="center"/>
          </w:tcPr>
          <w:p w:rsidR="00D435E3" w:rsidRPr="0010421E" w:rsidRDefault="00D435E3" w:rsidP="00D02B27">
            <w:pPr>
              <w:rPr>
                <w:rFonts w:ascii="Arial" w:hAnsi="Arial" w:cs="Arial"/>
                <w:szCs w:val="24"/>
              </w:rPr>
            </w:pPr>
          </w:p>
        </w:tc>
        <w:tc>
          <w:tcPr>
            <w:tcW w:w="1390" w:type="dxa"/>
            <w:vAlign w:val="center"/>
          </w:tcPr>
          <w:p w:rsidR="00D435E3" w:rsidRPr="0010421E" w:rsidRDefault="00D435E3" w:rsidP="00D02B27">
            <w:pPr>
              <w:rPr>
                <w:rFonts w:ascii="Arial" w:hAnsi="Arial" w:cs="Arial"/>
                <w:szCs w:val="24"/>
              </w:rPr>
            </w:pPr>
          </w:p>
        </w:tc>
        <w:tc>
          <w:tcPr>
            <w:tcW w:w="1263" w:type="dxa"/>
            <w:vAlign w:val="center"/>
          </w:tcPr>
          <w:p w:rsidR="00D435E3" w:rsidRPr="0010421E" w:rsidRDefault="00D435E3" w:rsidP="00D02B27">
            <w:pPr>
              <w:rPr>
                <w:rFonts w:ascii="Arial" w:hAnsi="Arial" w:cs="Arial"/>
                <w:szCs w:val="24"/>
              </w:rPr>
            </w:pPr>
          </w:p>
        </w:tc>
        <w:tc>
          <w:tcPr>
            <w:tcW w:w="2702" w:type="dxa"/>
            <w:vAlign w:val="center"/>
          </w:tcPr>
          <w:p w:rsidR="00D435E3" w:rsidRPr="0010421E" w:rsidRDefault="00D435E3" w:rsidP="00D02B27">
            <w:pPr>
              <w:rPr>
                <w:rFonts w:ascii="Arial" w:hAnsi="Arial" w:cs="Arial"/>
                <w:szCs w:val="24"/>
              </w:rPr>
            </w:pPr>
          </w:p>
        </w:tc>
      </w:tr>
      <w:tr w:rsidR="00D435E3" w:rsidRPr="0010421E" w:rsidTr="00D435E3">
        <w:trPr>
          <w:trHeight w:val="432"/>
        </w:trPr>
        <w:tc>
          <w:tcPr>
            <w:tcW w:w="2177" w:type="dxa"/>
            <w:vAlign w:val="center"/>
          </w:tcPr>
          <w:p w:rsidR="00D435E3" w:rsidRPr="0010421E" w:rsidRDefault="00D435E3" w:rsidP="00B5569E">
            <w:pPr>
              <w:rPr>
                <w:rFonts w:ascii="Arial" w:hAnsi="Arial" w:cs="Arial"/>
                <w:szCs w:val="24"/>
              </w:rPr>
            </w:pPr>
          </w:p>
        </w:tc>
        <w:tc>
          <w:tcPr>
            <w:tcW w:w="1198" w:type="dxa"/>
            <w:vAlign w:val="center"/>
          </w:tcPr>
          <w:p w:rsidR="00D435E3" w:rsidRPr="0010421E" w:rsidRDefault="00D435E3" w:rsidP="00D02B27">
            <w:pPr>
              <w:rPr>
                <w:rFonts w:ascii="Arial" w:hAnsi="Arial" w:cs="Arial"/>
                <w:szCs w:val="24"/>
              </w:rPr>
            </w:pPr>
          </w:p>
        </w:tc>
        <w:tc>
          <w:tcPr>
            <w:tcW w:w="1390" w:type="dxa"/>
            <w:vAlign w:val="center"/>
          </w:tcPr>
          <w:p w:rsidR="00D435E3" w:rsidRPr="0010421E" w:rsidRDefault="00D435E3" w:rsidP="00D02B27">
            <w:pPr>
              <w:rPr>
                <w:rFonts w:ascii="Arial" w:hAnsi="Arial" w:cs="Arial"/>
                <w:szCs w:val="24"/>
              </w:rPr>
            </w:pPr>
          </w:p>
        </w:tc>
        <w:tc>
          <w:tcPr>
            <w:tcW w:w="1263" w:type="dxa"/>
            <w:vAlign w:val="center"/>
          </w:tcPr>
          <w:p w:rsidR="00D435E3" w:rsidRPr="0010421E" w:rsidRDefault="00D435E3" w:rsidP="00D02B27">
            <w:pPr>
              <w:rPr>
                <w:rFonts w:ascii="Arial" w:hAnsi="Arial" w:cs="Arial"/>
                <w:szCs w:val="24"/>
              </w:rPr>
            </w:pPr>
          </w:p>
        </w:tc>
        <w:tc>
          <w:tcPr>
            <w:tcW w:w="2702" w:type="dxa"/>
            <w:vAlign w:val="center"/>
          </w:tcPr>
          <w:p w:rsidR="00D435E3" w:rsidRPr="0010421E" w:rsidRDefault="00D435E3" w:rsidP="00D02B27">
            <w:pPr>
              <w:rPr>
                <w:rFonts w:ascii="Arial" w:hAnsi="Arial" w:cs="Arial"/>
                <w:szCs w:val="24"/>
              </w:rPr>
            </w:pPr>
          </w:p>
        </w:tc>
      </w:tr>
      <w:tr w:rsidR="00D435E3" w:rsidRPr="0010421E" w:rsidTr="00D435E3">
        <w:trPr>
          <w:trHeight w:val="432"/>
        </w:trPr>
        <w:tc>
          <w:tcPr>
            <w:tcW w:w="2177" w:type="dxa"/>
            <w:vAlign w:val="center"/>
          </w:tcPr>
          <w:p w:rsidR="00D435E3" w:rsidRPr="0010421E" w:rsidRDefault="00D435E3" w:rsidP="00B5569E">
            <w:pPr>
              <w:rPr>
                <w:rFonts w:ascii="Arial" w:hAnsi="Arial" w:cs="Arial"/>
                <w:szCs w:val="24"/>
              </w:rPr>
            </w:pPr>
          </w:p>
        </w:tc>
        <w:tc>
          <w:tcPr>
            <w:tcW w:w="1198" w:type="dxa"/>
            <w:vAlign w:val="center"/>
          </w:tcPr>
          <w:p w:rsidR="00D435E3" w:rsidRPr="0010421E" w:rsidRDefault="00D435E3" w:rsidP="00D02B27">
            <w:pPr>
              <w:rPr>
                <w:rFonts w:ascii="Arial" w:hAnsi="Arial" w:cs="Arial"/>
                <w:szCs w:val="24"/>
              </w:rPr>
            </w:pPr>
          </w:p>
        </w:tc>
        <w:tc>
          <w:tcPr>
            <w:tcW w:w="1390" w:type="dxa"/>
            <w:vAlign w:val="center"/>
          </w:tcPr>
          <w:p w:rsidR="00D435E3" w:rsidRPr="0010421E" w:rsidRDefault="00D435E3" w:rsidP="00D02B27">
            <w:pPr>
              <w:rPr>
                <w:rFonts w:ascii="Arial" w:hAnsi="Arial" w:cs="Arial"/>
                <w:szCs w:val="24"/>
              </w:rPr>
            </w:pPr>
          </w:p>
        </w:tc>
        <w:tc>
          <w:tcPr>
            <w:tcW w:w="1263" w:type="dxa"/>
            <w:vAlign w:val="center"/>
          </w:tcPr>
          <w:p w:rsidR="00D435E3" w:rsidRPr="0010421E" w:rsidRDefault="00D435E3" w:rsidP="00D02B27">
            <w:pPr>
              <w:rPr>
                <w:rFonts w:ascii="Arial" w:hAnsi="Arial" w:cs="Arial"/>
                <w:szCs w:val="24"/>
              </w:rPr>
            </w:pPr>
          </w:p>
        </w:tc>
        <w:tc>
          <w:tcPr>
            <w:tcW w:w="2702" w:type="dxa"/>
            <w:vAlign w:val="center"/>
          </w:tcPr>
          <w:p w:rsidR="00D435E3" w:rsidRPr="0010421E" w:rsidRDefault="00D435E3" w:rsidP="00D02B27">
            <w:pPr>
              <w:rPr>
                <w:rFonts w:ascii="Arial" w:hAnsi="Arial" w:cs="Arial"/>
                <w:szCs w:val="24"/>
              </w:rPr>
            </w:pPr>
          </w:p>
        </w:tc>
      </w:tr>
      <w:tr w:rsidR="00D435E3" w:rsidRPr="0010421E" w:rsidTr="00D435E3">
        <w:trPr>
          <w:trHeight w:val="432"/>
        </w:trPr>
        <w:tc>
          <w:tcPr>
            <w:tcW w:w="2177" w:type="dxa"/>
            <w:vAlign w:val="center"/>
          </w:tcPr>
          <w:p w:rsidR="00D435E3" w:rsidRPr="0010421E" w:rsidRDefault="00D435E3" w:rsidP="00B5569E">
            <w:pPr>
              <w:rPr>
                <w:rFonts w:ascii="Arial" w:hAnsi="Arial" w:cs="Arial"/>
                <w:szCs w:val="24"/>
              </w:rPr>
            </w:pPr>
          </w:p>
        </w:tc>
        <w:tc>
          <w:tcPr>
            <w:tcW w:w="1198" w:type="dxa"/>
            <w:vAlign w:val="center"/>
          </w:tcPr>
          <w:p w:rsidR="00D435E3" w:rsidRPr="0010421E" w:rsidRDefault="00D435E3" w:rsidP="00D02B27">
            <w:pPr>
              <w:rPr>
                <w:rFonts w:ascii="Arial" w:hAnsi="Arial" w:cs="Arial"/>
                <w:szCs w:val="24"/>
              </w:rPr>
            </w:pPr>
          </w:p>
        </w:tc>
        <w:tc>
          <w:tcPr>
            <w:tcW w:w="1390" w:type="dxa"/>
            <w:vAlign w:val="center"/>
          </w:tcPr>
          <w:p w:rsidR="00D435E3" w:rsidRPr="0010421E" w:rsidRDefault="00D435E3" w:rsidP="00D02B27">
            <w:pPr>
              <w:rPr>
                <w:rFonts w:ascii="Arial" w:hAnsi="Arial" w:cs="Arial"/>
                <w:szCs w:val="24"/>
              </w:rPr>
            </w:pPr>
          </w:p>
        </w:tc>
        <w:tc>
          <w:tcPr>
            <w:tcW w:w="1263" w:type="dxa"/>
            <w:vAlign w:val="center"/>
          </w:tcPr>
          <w:p w:rsidR="00D435E3" w:rsidRPr="0010421E" w:rsidRDefault="00D435E3" w:rsidP="00D02B27">
            <w:pPr>
              <w:rPr>
                <w:rFonts w:ascii="Arial" w:hAnsi="Arial" w:cs="Arial"/>
                <w:szCs w:val="24"/>
              </w:rPr>
            </w:pPr>
          </w:p>
        </w:tc>
        <w:tc>
          <w:tcPr>
            <w:tcW w:w="2702" w:type="dxa"/>
            <w:vAlign w:val="center"/>
          </w:tcPr>
          <w:p w:rsidR="00D435E3" w:rsidRPr="0010421E" w:rsidRDefault="00D435E3" w:rsidP="00D02B27">
            <w:pPr>
              <w:rPr>
                <w:rFonts w:ascii="Arial" w:hAnsi="Arial" w:cs="Arial"/>
                <w:szCs w:val="24"/>
              </w:rPr>
            </w:pPr>
          </w:p>
        </w:tc>
      </w:tr>
    </w:tbl>
    <w:p w:rsidR="00B93077" w:rsidRPr="0010421E" w:rsidRDefault="00B93077" w:rsidP="00F948E8">
      <w:pPr>
        <w:rPr>
          <w:rFonts w:ascii="Arial" w:hAnsi="Arial" w:cs="Arial"/>
          <w:szCs w:val="24"/>
        </w:rPr>
      </w:pPr>
    </w:p>
    <w:p w:rsidR="00B93077" w:rsidRPr="0010421E" w:rsidRDefault="00B93077" w:rsidP="00F948E8">
      <w:pPr>
        <w:rPr>
          <w:rFonts w:ascii="Arial" w:hAnsi="Arial" w:cs="Arial"/>
          <w:szCs w:val="24"/>
        </w:rPr>
      </w:pPr>
      <w:r w:rsidRPr="0010421E">
        <w:rPr>
          <w:rFonts w:ascii="Arial" w:hAnsi="Arial" w:cs="Arial"/>
          <w:szCs w:val="24"/>
        </w:rPr>
        <w:br w:type="page"/>
      </w:r>
    </w:p>
    <w:p w:rsidR="00075E1E" w:rsidRPr="00772905" w:rsidRDefault="002867BC" w:rsidP="009868E0">
      <w:pPr>
        <w:pStyle w:val="Heading3"/>
        <w:numPr>
          <w:ilvl w:val="0"/>
          <w:numId w:val="0"/>
        </w:numPr>
      </w:pPr>
      <w:bookmarkStart w:id="89" w:name="_Toc477859647"/>
      <w:r>
        <w:t xml:space="preserve">Annex B: </w:t>
      </w:r>
      <w:r w:rsidR="00075E1E" w:rsidRPr="00772905">
        <w:t>Safety and Security</w:t>
      </w:r>
      <w:bookmarkEnd w:id="89"/>
    </w:p>
    <w:p w:rsidR="00772905" w:rsidRPr="00772905" w:rsidRDefault="00772905" w:rsidP="00772905">
      <w:pPr>
        <w:pStyle w:val="BodyText"/>
        <w:spacing w:before="0"/>
        <w:rPr>
          <w:rFonts w:ascii="Arial" w:hAnsi="Arial" w:cs="Arial"/>
          <w:szCs w:val="24"/>
        </w:rPr>
      </w:pPr>
    </w:p>
    <w:p w:rsidR="00075E1E" w:rsidRPr="00772905" w:rsidRDefault="00075E1E" w:rsidP="00A50CC6">
      <w:pPr>
        <w:pStyle w:val="Heading5"/>
      </w:pPr>
      <w:r w:rsidRPr="00772905">
        <w:t>Internal Security Measures</w:t>
      </w:r>
    </w:p>
    <w:p w:rsidR="00772905" w:rsidRPr="00772905" w:rsidRDefault="00772905" w:rsidP="00772905">
      <w:pPr>
        <w:pStyle w:val="BodyText"/>
        <w:spacing w:before="0"/>
        <w:rPr>
          <w:rFonts w:ascii="Arial" w:hAnsi="Arial" w:cs="Arial"/>
          <w:szCs w:val="24"/>
        </w:rPr>
      </w:pPr>
    </w:p>
    <w:p w:rsidR="00075E1E" w:rsidRPr="00772905" w:rsidRDefault="00075E1E" w:rsidP="00772905">
      <w:pPr>
        <w:pStyle w:val="BodyText"/>
        <w:spacing w:before="0"/>
        <w:jc w:val="left"/>
        <w:rPr>
          <w:rFonts w:ascii="Arial" w:hAnsi="Arial" w:cs="Arial"/>
          <w:b/>
          <w:szCs w:val="24"/>
        </w:rPr>
      </w:pPr>
      <w:r w:rsidRPr="00772905">
        <w:rPr>
          <w:rFonts w:ascii="Arial" w:hAnsi="Arial" w:cs="Arial"/>
          <w:b/>
          <w:szCs w:val="24"/>
        </w:rPr>
        <w:t xml:space="preserve">&lt;Insert </w:t>
      </w:r>
      <w:r w:rsidR="002867BC">
        <w:rPr>
          <w:rFonts w:ascii="Arial" w:hAnsi="Arial" w:cs="Arial"/>
          <w:b/>
          <w:szCs w:val="24"/>
        </w:rPr>
        <w:t>l</w:t>
      </w:r>
      <w:r w:rsidRPr="00772905">
        <w:rPr>
          <w:rFonts w:ascii="Arial" w:hAnsi="Arial" w:cs="Arial"/>
          <w:b/>
          <w:szCs w:val="24"/>
        </w:rPr>
        <w:t xml:space="preserve">ockdown </w:t>
      </w:r>
      <w:r w:rsidR="002867BC">
        <w:rPr>
          <w:rFonts w:ascii="Arial" w:hAnsi="Arial" w:cs="Arial"/>
          <w:b/>
          <w:szCs w:val="24"/>
        </w:rPr>
        <w:t>p</w:t>
      </w:r>
      <w:r w:rsidRPr="00772905">
        <w:rPr>
          <w:rFonts w:ascii="Arial" w:hAnsi="Arial" w:cs="Arial"/>
          <w:b/>
          <w:szCs w:val="24"/>
        </w:rPr>
        <w:t>lan/</w:t>
      </w:r>
      <w:r w:rsidR="002867BC">
        <w:rPr>
          <w:rFonts w:ascii="Arial" w:hAnsi="Arial" w:cs="Arial"/>
          <w:b/>
          <w:szCs w:val="24"/>
        </w:rPr>
        <w:t>p</w:t>
      </w:r>
      <w:r w:rsidRPr="00772905">
        <w:rPr>
          <w:rFonts w:ascii="Arial" w:hAnsi="Arial" w:cs="Arial"/>
          <w:b/>
          <w:szCs w:val="24"/>
        </w:rPr>
        <w:t>olicy</w:t>
      </w:r>
      <w:r w:rsidR="0073354A">
        <w:rPr>
          <w:rFonts w:ascii="Arial" w:hAnsi="Arial" w:cs="Arial"/>
          <w:b/>
          <w:szCs w:val="24"/>
        </w:rPr>
        <w:t xml:space="preserve"> including mutual aid agreements/memorandum of understanding with external agencies</w:t>
      </w:r>
      <w:r w:rsidRPr="00772905">
        <w:rPr>
          <w:rFonts w:ascii="Arial" w:hAnsi="Arial" w:cs="Arial"/>
          <w:b/>
          <w:szCs w:val="24"/>
        </w:rPr>
        <w:t xml:space="preserve"> &gt;</w:t>
      </w:r>
    </w:p>
    <w:p w:rsidR="00075E1E" w:rsidRPr="00772905" w:rsidRDefault="00075E1E" w:rsidP="00772905">
      <w:pPr>
        <w:pStyle w:val="BodyText"/>
        <w:spacing w:before="0"/>
        <w:jc w:val="left"/>
        <w:rPr>
          <w:rFonts w:ascii="Arial" w:hAnsi="Arial" w:cs="Arial"/>
          <w:szCs w:val="24"/>
        </w:rPr>
      </w:pPr>
    </w:p>
    <w:p w:rsidR="00075E1E" w:rsidRPr="00772905" w:rsidRDefault="00075E1E" w:rsidP="00BB3D39">
      <w:pPr>
        <w:pStyle w:val="Bullet1"/>
        <w:numPr>
          <w:ilvl w:val="0"/>
          <w:numId w:val="19"/>
        </w:numPr>
        <w:spacing w:before="0"/>
        <w:jc w:val="left"/>
        <w:rPr>
          <w:rFonts w:ascii="Arial" w:hAnsi="Arial" w:cs="Arial"/>
          <w:szCs w:val="24"/>
        </w:rPr>
      </w:pPr>
      <w:r w:rsidRPr="00772905">
        <w:rPr>
          <w:rFonts w:ascii="Arial" w:hAnsi="Arial" w:cs="Arial"/>
          <w:szCs w:val="24"/>
        </w:rPr>
        <w:t xml:space="preserve">Entrances and </w:t>
      </w:r>
      <w:r w:rsidR="00145378">
        <w:rPr>
          <w:rFonts w:ascii="Arial" w:hAnsi="Arial" w:cs="Arial"/>
          <w:szCs w:val="24"/>
        </w:rPr>
        <w:t>e</w:t>
      </w:r>
      <w:r w:rsidRPr="00772905">
        <w:rPr>
          <w:rFonts w:ascii="Arial" w:hAnsi="Arial" w:cs="Arial"/>
          <w:szCs w:val="24"/>
        </w:rPr>
        <w:t>xits (North, East, etc.)</w:t>
      </w:r>
    </w:p>
    <w:p w:rsidR="00075E1E" w:rsidRPr="00772905" w:rsidRDefault="00075E1E" w:rsidP="00BB3D39">
      <w:pPr>
        <w:pStyle w:val="Bullet1"/>
        <w:numPr>
          <w:ilvl w:val="0"/>
          <w:numId w:val="19"/>
        </w:numPr>
        <w:spacing w:before="0"/>
        <w:jc w:val="left"/>
        <w:rPr>
          <w:rFonts w:ascii="Arial" w:hAnsi="Arial" w:cs="Arial"/>
          <w:szCs w:val="24"/>
        </w:rPr>
      </w:pPr>
      <w:r w:rsidRPr="00772905">
        <w:rPr>
          <w:rFonts w:ascii="Arial" w:hAnsi="Arial" w:cs="Arial"/>
          <w:szCs w:val="24"/>
        </w:rPr>
        <w:t>Reception</w:t>
      </w:r>
    </w:p>
    <w:p w:rsidR="00772905" w:rsidRPr="00772905" w:rsidRDefault="00772905" w:rsidP="00772905">
      <w:pPr>
        <w:pStyle w:val="Bullet1"/>
        <w:spacing w:before="0"/>
        <w:ind w:left="720"/>
        <w:jc w:val="left"/>
        <w:rPr>
          <w:rFonts w:ascii="Arial" w:hAnsi="Arial" w:cs="Arial"/>
          <w:szCs w:val="24"/>
        </w:rPr>
      </w:pPr>
    </w:p>
    <w:p w:rsidR="00145378" w:rsidRDefault="00145378" w:rsidP="00145378">
      <w:pPr>
        <w:pStyle w:val="Caption"/>
        <w:keepNext/>
      </w:pPr>
      <w:bookmarkStart w:id="90" w:name="_Toc477865538"/>
      <w:r>
        <w:t xml:space="preserve">Table </w:t>
      </w:r>
      <w:r w:rsidR="00BA7CC9">
        <w:fldChar w:fldCharType="begin"/>
      </w:r>
      <w:r>
        <w:instrText xml:space="preserve"> SEQ Table \* ARABIC </w:instrText>
      </w:r>
      <w:r w:rsidR="00BA7CC9">
        <w:fldChar w:fldCharType="separate"/>
      </w:r>
      <w:r w:rsidR="00816AF9">
        <w:rPr>
          <w:noProof/>
        </w:rPr>
        <w:t>15</w:t>
      </w:r>
      <w:r w:rsidR="00BA7CC9">
        <w:fldChar w:fldCharType="end"/>
      </w:r>
      <w:r>
        <w:t>: Internal Security Assignments</w:t>
      </w:r>
      <w:bookmarkEnd w:id="9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0"/>
        <w:gridCol w:w="1980"/>
        <w:gridCol w:w="1800"/>
        <w:gridCol w:w="1980"/>
      </w:tblGrid>
      <w:tr w:rsidR="00075E1E" w:rsidRPr="00772905" w:rsidTr="002867BC">
        <w:trPr>
          <w:trHeight w:val="432"/>
        </w:trPr>
        <w:tc>
          <w:tcPr>
            <w:tcW w:w="3600" w:type="dxa"/>
            <w:shd w:val="clear" w:color="auto" w:fill="244061" w:themeFill="accent1" w:themeFillShade="8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Area to Secure</w:t>
            </w:r>
          </w:p>
        </w:tc>
        <w:tc>
          <w:tcPr>
            <w:tcW w:w="1980" w:type="dxa"/>
            <w:shd w:val="clear" w:color="auto" w:fill="244061" w:themeFill="accent1" w:themeFillShade="8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Assigned Staff</w:t>
            </w:r>
          </w:p>
        </w:tc>
        <w:tc>
          <w:tcPr>
            <w:tcW w:w="1800" w:type="dxa"/>
            <w:shd w:val="clear" w:color="auto" w:fill="244061" w:themeFill="accent1" w:themeFillShade="8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Department</w:t>
            </w:r>
          </w:p>
        </w:tc>
        <w:tc>
          <w:tcPr>
            <w:tcW w:w="1980" w:type="dxa"/>
            <w:shd w:val="clear" w:color="auto" w:fill="244061" w:themeFill="accent1" w:themeFillShade="8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Contact Information</w:t>
            </w: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bl>
    <w:p w:rsidR="00772905" w:rsidRDefault="00772905" w:rsidP="00772905">
      <w:pPr>
        <w:rPr>
          <w:rFonts w:ascii="Arial" w:hAnsi="Arial" w:cs="Arial"/>
          <w:szCs w:val="24"/>
        </w:rPr>
      </w:pPr>
    </w:p>
    <w:p w:rsidR="00B35DDA" w:rsidRPr="00772905" w:rsidRDefault="00B35DDA" w:rsidP="00772905">
      <w:pPr>
        <w:rPr>
          <w:rFonts w:ascii="Arial" w:hAnsi="Arial" w:cs="Arial"/>
          <w:szCs w:val="24"/>
        </w:rPr>
      </w:pPr>
    </w:p>
    <w:p w:rsidR="00075E1E" w:rsidRPr="00772905" w:rsidRDefault="00075E1E" w:rsidP="00A50CC6">
      <w:pPr>
        <w:pStyle w:val="Heading5"/>
      </w:pPr>
      <w:r w:rsidRPr="00772905">
        <w:t>Controlling Access</w:t>
      </w:r>
    </w:p>
    <w:p w:rsidR="00772905" w:rsidRPr="00772905" w:rsidRDefault="00772905" w:rsidP="00772905">
      <w:pPr>
        <w:pStyle w:val="BodyText"/>
        <w:spacing w:before="0"/>
        <w:jc w:val="left"/>
        <w:rPr>
          <w:rFonts w:ascii="Arial" w:hAnsi="Arial" w:cs="Arial"/>
          <w:szCs w:val="24"/>
        </w:rPr>
      </w:pPr>
    </w:p>
    <w:p w:rsidR="00075E1E" w:rsidRPr="00772905" w:rsidRDefault="00075E1E" w:rsidP="00772905">
      <w:pPr>
        <w:pStyle w:val="BodyText"/>
        <w:spacing w:before="0"/>
        <w:jc w:val="left"/>
        <w:rPr>
          <w:rFonts w:ascii="Arial" w:hAnsi="Arial" w:cs="Arial"/>
          <w:b/>
          <w:szCs w:val="24"/>
        </w:rPr>
      </w:pPr>
      <w:r w:rsidRPr="00772905">
        <w:rPr>
          <w:rFonts w:ascii="Arial" w:hAnsi="Arial" w:cs="Arial"/>
          <w:szCs w:val="24"/>
        </w:rPr>
        <w:t xml:space="preserve">The </w:t>
      </w:r>
      <w:r w:rsidRPr="00772905">
        <w:rPr>
          <w:rFonts w:ascii="Arial" w:hAnsi="Arial" w:cs="Arial"/>
          <w:b/>
          <w:szCs w:val="24"/>
        </w:rPr>
        <w:t xml:space="preserve">&lt;Insert position title&gt; </w:t>
      </w:r>
      <w:r w:rsidRPr="00772905">
        <w:rPr>
          <w:rFonts w:ascii="Arial" w:hAnsi="Arial" w:cs="Arial"/>
          <w:szCs w:val="24"/>
        </w:rPr>
        <w:t xml:space="preserve">will be tasked with maintaining external security along with restricted movement of persons in and out of the </w:t>
      </w:r>
      <w:r w:rsidR="002867BC">
        <w:rPr>
          <w:rFonts w:ascii="Arial" w:hAnsi="Arial" w:cs="Arial"/>
          <w:szCs w:val="24"/>
        </w:rPr>
        <w:t>r</w:t>
      </w:r>
      <w:r w:rsidR="007B2140">
        <w:rPr>
          <w:rFonts w:ascii="Arial" w:hAnsi="Arial" w:cs="Arial"/>
          <w:szCs w:val="24"/>
        </w:rPr>
        <w:t xml:space="preserve">ehabilitation </w:t>
      </w:r>
      <w:r w:rsidR="002867BC">
        <w:rPr>
          <w:rFonts w:ascii="Arial" w:hAnsi="Arial" w:cs="Arial"/>
          <w:szCs w:val="24"/>
        </w:rPr>
        <w:t>f</w:t>
      </w:r>
      <w:r w:rsidR="0036236F">
        <w:rPr>
          <w:rFonts w:ascii="Arial" w:hAnsi="Arial" w:cs="Arial"/>
          <w:szCs w:val="24"/>
        </w:rPr>
        <w:t>acility</w:t>
      </w:r>
      <w:r w:rsidRPr="00772905">
        <w:rPr>
          <w:rFonts w:ascii="Arial" w:hAnsi="Arial" w:cs="Arial"/>
          <w:szCs w:val="24"/>
        </w:rPr>
        <w:t xml:space="preserve"> parking lot and entryways. Security will be coordinated with </w:t>
      </w:r>
      <w:r w:rsidR="002867BC">
        <w:rPr>
          <w:rFonts w:ascii="Arial" w:hAnsi="Arial" w:cs="Arial"/>
          <w:szCs w:val="24"/>
        </w:rPr>
        <w:t>s</w:t>
      </w:r>
      <w:r w:rsidRPr="00772905">
        <w:rPr>
          <w:rFonts w:ascii="Arial" w:hAnsi="Arial" w:cs="Arial"/>
          <w:szCs w:val="24"/>
        </w:rPr>
        <w:t xml:space="preserve">ecurity </w:t>
      </w:r>
      <w:r w:rsidR="002867BC">
        <w:rPr>
          <w:rFonts w:ascii="Arial" w:hAnsi="Arial" w:cs="Arial"/>
          <w:szCs w:val="24"/>
        </w:rPr>
        <w:t>o</w:t>
      </w:r>
      <w:r w:rsidRPr="00772905">
        <w:rPr>
          <w:rFonts w:ascii="Arial" w:hAnsi="Arial" w:cs="Arial"/>
          <w:szCs w:val="24"/>
        </w:rPr>
        <w:t>fficers and</w:t>
      </w:r>
      <w:r w:rsidR="00E62743">
        <w:rPr>
          <w:rFonts w:ascii="Arial" w:hAnsi="Arial" w:cs="Arial"/>
          <w:szCs w:val="24"/>
        </w:rPr>
        <w:t>/</w:t>
      </w:r>
      <w:r w:rsidRPr="00772905">
        <w:rPr>
          <w:rFonts w:ascii="Arial" w:hAnsi="Arial" w:cs="Arial"/>
          <w:szCs w:val="24"/>
        </w:rPr>
        <w:t>or staff members from</w:t>
      </w:r>
      <w:r w:rsidR="002867BC">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&lt;Insert name of department(s) or available staff from the labor pool&gt;</w:t>
      </w:r>
      <w:r w:rsidRPr="00772905">
        <w:rPr>
          <w:rFonts w:ascii="Arial" w:hAnsi="Arial" w:cs="Arial"/>
          <w:szCs w:val="24"/>
        </w:rPr>
        <w:t>.</w:t>
      </w:r>
      <w:r w:rsidRPr="00772905">
        <w:rPr>
          <w:rFonts w:ascii="Arial" w:hAnsi="Arial" w:cs="Arial"/>
          <w:b/>
          <w:szCs w:val="24"/>
        </w:rPr>
        <w:t xml:space="preserve"> </w:t>
      </w:r>
    </w:p>
    <w:p w:rsidR="00772905" w:rsidRPr="00772905" w:rsidRDefault="00772905" w:rsidP="00772905">
      <w:pPr>
        <w:pStyle w:val="BodyText"/>
        <w:spacing w:before="0"/>
        <w:jc w:val="left"/>
        <w:rPr>
          <w:rFonts w:ascii="Arial" w:hAnsi="Arial" w:cs="Arial"/>
          <w:szCs w:val="24"/>
        </w:rPr>
      </w:pPr>
    </w:p>
    <w:p w:rsidR="00075E1E" w:rsidRPr="00772905" w:rsidRDefault="00075E1E" w:rsidP="00772905">
      <w:pPr>
        <w:pStyle w:val="BodyText"/>
        <w:spacing w:before="0"/>
        <w:jc w:val="left"/>
        <w:rPr>
          <w:rFonts w:ascii="Arial" w:hAnsi="Arial" w:cs="Arial"/>
          <w:szCs w:val="24"/>
        </w:rPr>
      </w:pPr>
      <w:r w:rsidRPr="00772905">
        <w:rPr>
          <w:rFonts w:ascii="Arial" w:hAnsi="Arial" w:cs="Arial"/>
          <w:szCs w:val="24"/>
        </w:rPr>
        <w:t>Only families of disaster victims, families picking up discharged patients, physicians</w:t>
      </w:r>
      <w:r w:rsidR="002867BC">
        <w:rPr>
          <w:rFonts w:ascii="Arial" w:hAnsi="Arial" w:cs="Arial"/>
          <w:szCs w:val="24"/>
        </w:rPr>
        <w:t>,</w:t>
      </w:r>
      <w:r w:rsidRPr="00772905">
        <w:rPr>
          <w:rFonts w:ascii="Arial" w:hAnsi="Arial" w:cs="Arial"/>
          <w:szCs w:val="24"/>
        </w:rPr>
        <w:t xml:space="preserve"> and individuals assisting in the treatment of victims will be allowed to enter </w:t>
      </w:r>
      <w:r w:rsidR="002867BC">
        <w:rPr>
          <w:rFonts w:ascii="Arial" w:hAnsi="Arial" w:cs="Arial"/>
          <w:szCs w:val="24"/>
        </w:rPr>
        <w:t>f</w:t>
      </w:r>
      <w:r w:rsidR="0036236F">
        <w:rPr>
          <w:rFonts w:ascii="Arial" w:hAnsi="Arial" w:cs="Arial"/>
          <w:szCs w:val="24"/>
        </w:rPr>
        <w:t>acility</w:t>
      </w:r>
      <w:r w:rsidRPr="00772905">
        <w:rPr>
          <w:rFonts w:ascii="Arial" w:hAnsi="Arial" w:cs="Arial"/>
          <w:szCs w:val="24"/>
        </w:rPr>
        <w:t xml:space="preserve"> property. Employees will park in their regular parking spaces and must present </w:t>
      </w:r>
      <w:r w:rsidR="002867BC">
        <w:rPr>
          <w:rFonts w:ascii="Arial" w:hAnsi="Arial" w:cs="Arial"/>
          <w:szCs w:val="24"/>
        </w:rPr>
        <w:t>f</w:t>
      </w:r>
      <w:r w:rsidR="0036236F">
        <w:rPr>
          <w:rFonts w:ascii="Arial" w:hAnsi="Arial" w:cs="Arial"/>
          <w:szCs w:val="24"/>
        </w:rPr>
        <w:t>acility</w:t>
      </w:r>
      <w:r w:rsidRPr="00772905">
        <w:rPr>
          <w:rFonts w:ascii="Arial" w:hAnsi="Arial" w:cs="Arial"/>
          <w:szCs w:val="24"/>
        </w:rPr>
        <w:t xml:space="preserve"> </w:t>
      </w:r>
      <w:r w:rsidR="002867BC">
        <w:rPr>
          <w:rFonts w:ascii="Arial" w:hAnsi="Arial" w:cs="Arial"/>
          <w:szCs w:val="24"/>
        </w:rPr>
        <w:t xml:space="preserve">identification </w:t>
      </w:r>
      <w:r w:rsidR="00397339">
        <w:rPr>
          <w:rFonts w:ascii="Arial" w:hAnsi="Arial" w:cs="Arial"/>
          <w:szCs w:val="24"/>
        </w:rPr>
        <w:t>at designated entrances</w:t>
      </w:r>
      <w:r w:rsidRPr="00772905">
        <w:rPr>
          <w:rFonts w:ascii="Arial" w:hAnsi="Arial" w:cs="Arial"/>
          <w:szCs w:val="24"/>
        </w:rPr>
        <w:t>. Physicians will enter through</w:t>
      </w:r>
      <w:r w:rsidR="002867BC">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 xml:space="preserve">&lt;Insert location of designated entry area(s)&gt; </w:t>
      </w:r>
      <w:r w:rsidRPr="00772905">
        <w:rPr>
          <w:rFonts w:ascii="Arial" w:hAnsi="Arial" w:cs="Arial"/>
          <w:szCs w:val="24"/>
        </w:rPr>
        <w:t xml:space="preserve">and will be given identifying badges. All others seeking entrance to the </w:t>
      </w:r>
      <w:r w:rsidR="002867BC">
        <w:rPr>
          <w:rFonts w:ascii="Arial" w:hAnsi="Arial" w:cs="Arial"/>
          <w:szCs w:val="24"/>
        </w:rPr>
        <w:t>f</w:t>
      </w:r>
      <w:r w:rsidR="0036236F">
        <w:rPr>
          <w:rFonts w:ascii="Arial" w:hAnsi="Arial" w:cs="Arial"/>
          <w:szCs w:val="24"/>
        </w:rPr>
        <w:t>acility</w:t>
      </w:r>
      <w:r w:rsidRPr="00772905">
        <w:rPr>
          <w:rFonts w:ascii="Arial" w:hAnsi="Arial" w:cs="Arial"/>
          <w:szCs w:val="24"/>
        </w:rPr>
        <w:t xml:space="preserve"> shall be directed to</w:t>
      </w:r>
      <w:r w:rsidR="002867BC">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&lt;Insert location of designated entry area(s)&gt;</w:t>
      </w:r>
      <w:r w:rsidRPr="00772905">
        <w:rPr>
          <w:rFonts w:ascii="Arial" w:hAnsi="Arial" w:cs="Arial"/>
          <w:szCs w:val="24"/>
        </w:rPr>
        <w:t xml:space="preserve"> for directions or other information. Staff from</w:t>
      </w:r>
      <w:r w:rsidR="002867BC">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&lt;Insert name of applicable departments and/or labor pool&gt;</w:t>
      </w:r>
      <w:r w:rsidRPr="00772905">
        <w:rPr>
          <w:rFonts w:ascii="Arial" w:hAnsi="Arial" w:cs="Arial"/>
          <w:szCs w:val="24"/>
        </w:rPr>
        <w:t xml:space="preserve"> may be used to escort families to appropriate areas as needed.</w:t>
      </w:r>
    </w:p>
    <w:p w:rsidR="00772905" w:rsidRPr="00772905" w:rsidRDefault="00772905" w:rsidP="00772905">
      <w:pPr>
        <w:pStyle w:val="BodyText"/>
        <w:spacing w:before="0"/>
        <w:jc w:val="left"/>
        <w:rPr>
          <w:rFonts w:ascii="Arial" w:hAnsi="Arial" w:cs="Arial"/>
          <w:szCs w:val="24"/>
        </w:rPr>
      </w:pPr>
    </w:p>
    <w:p w:rsidR="00075E1E" w:rsidRPr="00772905" w:rsidRDefault="00D435E3" w:rsidP="00A50CC6">
      <w:pPr>
        <w:pStyle w:val="Heading5"/>
      </w:pPr>
      <w:r>
        <w:t>Controlling Movement within</w:t>
      </w:r>
      <w:r w:rsidR="00075E1E" w:rsidRPr="00772905">
        <w:t xml:space="preserve"> the Facility </w:t>
      </w:r>
    </w:p>
    <w:p w:rsidR="00772905" w:rsidRPr="00772905" w:rsidRDefault="00772905" w:rsidP="00772905">
      <w:pPr>
        <w:pStyle w:val="BodyText"/>
        <w:spacing w:before="0"/>
        <w:jc w:val="left"/>
        <w:rPr>
          <w:rFonts w:ascii="Arial" w:hAnsi="Arial" w:cs="Arial"/>
          <w:szCs w:val="24"/>
        </w:rPr>
      </w:pPr>
    </w:p>
    <w:p w:rsidR="00075E1E" w:rsidRPr="00772905" w:rsidRDefault="00075E1E" w:rsidP="00772905">
      <w:pPr>
        <w:pStyle w:val="BodyText"/>
        <w:spacing w:before="0"/>
        <w:jc w:val="left"/>
        <w:rPr>
          <w:rFonts w:ascii="Arial" w:hAnsi="Arial" w:cs="Arial"/>
          <w:szCs w:val="24"/>
        </w:rPr>
      </w:pPr>
      <w:r w:rsidRPr="00772905">
        <w:rPr>
          <w:rFonts w:ascii="Arial" w:hAnsi="Arial" w:cs="Arial"/>
          <w:szCs w:val="24"/>
        </w:rPr>
        <w:t>Movement of people will be restricted based on consultation with the</w:t>
      </w:r>
      <w:r w:rsidR="007B2140">
        <w:rPr>
          <w:rFonts w:ascii="Arial" w:hAnsi="Arial" w:cs="Arial"/>
          <w:szCs w:val="24"/>
        </w:rPr>
        <w:t xml:space="preserve"> </w:t>
      </w:r>
      <w:r w:rsidR="002867BC">
        <w:rPr>
          <w:rFonts w:ascii="Arial" w:hAnsi="Arial" w:cs="Arial"/>
          <w:szCs w:val="24"/>
        </w:rPr>
        <w:t>f</w:t>
      </w:r>
      <w:r w:rsidR="0036236F">
        <w:rPr>
          <w:rFonts w:ascii="Arial" w:hAnsi="Arial" w:cs="Arial"/>
          <w:szCs w:val="24"/>
        </w:rPr>
        <w:t>acility</w:t>
      </w:r>
      <w:r w:rsidRPr="00772905">
        <w:rPr>
          <w:rFonts w:ascii="Arial" w:hAnsi="Arial" w:cs="Arial"/>
          <w:szCs w:val="24"/>
        </w:rPr>
        <w:t xml:space="preserve"> </w:t>
      </w:r>
      <w:r w:rsidR="00B258FE">
        <w:rPr>
          <w:rFonts w:ascii="Arial" w:hAnsi="Arial" w:cs="Arial"/>
          <w:szCs w:val="24"/>
        </w:rPr>
        <w:t>c</w:t>
      </w:r>
      <w:r w:rsidRPr="00772905">
        <w:rPr>
          <w:rFonts w:ascii="Arial" w:hAnsi="Arial" w:cs="Arial"/>
          <w:szCs w:val="24"/>
        </w:rPr>
        <w:t xml:space="preserve">ommand </w:t>
      </w:r>
      <w:r w:rsidR="00B258FE">
        <w:rPr>
          <w:rFonts w:ascii="Arial" w:hAnsi="Arial" w:cs="Arial"/>
          <w:szCs w:val="24"/>
        </w:rPr>
        <w:t>c</w:t>
      </w:r>
      <w:bookmarkStart w:id="91" w:name="_GoBack"/>
      <w:bookmarkEnd w:id="91"/>
      <w:r w:rsidRPr="00772905">
        <w:rPr>
          <w:rFonts w:ascii="Arial" w:hAnsi="Arial" w:cs="Arial"/>
          <w:szCs w:val="24"/>
        </w:rPr>
        <w:t xml:space="preserve">enter and the exact nature of the emergency. Those individuals with </w:t>
      </w:r>
      <w:r w:rsidR="002867BC">
        <w:rPr>
          <w:rFonts w:ascii="Arial" w:hAnsi="Arial" w:cs="Arial"/>
          <w:szCs w:val="24"/>
        </w:rPr>
        <w:t>f</w:t>
      </w:r>
      <w:r w:rsidR="0036236F">
        <w:rPr>
          <w:rFonts w:ascii="Arial" w:hAnsi="Arial" w:cs="Arial"/>
          <w:szCs w:val="24"/>
        </w:rPr>
        <w:t>acility</w:t>
      </w:r>
      <w:r w:rsidRPr="00772905">
        <w:rPr>
          <w:rFonts w:ascii="Arial" w:hAnsi="Arial" w:cs="Arial"/>
          <w:szCs w:val="24"/>
        </w:rPr>
        <w:t xml:space="preserve"> </w:t>
      </w:r>
      <w:r w:rsidR="002867BC">
        <w:rPr>
          <w:rFonts w:ascii="Arial" w:hAnsi="Arial" w:cs="Arial"/>
          <w:szCs w:val="24"/>
        </w:rPr>
        <w:t>identification</w:t>
      </w:r>
      <w:r w:rsidR="002867BC" w:rsidRPr="00772905">
        <w:rPr>
          <w:rFonts w:ascii="Arial" w:hAnsi="Arial" w:cs="Arial"/>
          <w:szCs w:val="24"/>
        </w:rPr>
        <w:t xml:space="preserve"> </w:t>
      </w:r>
      <w:r w:rsidRPr="00772905">
        <w:rPr>
          <w:rFonts w:ascii="Arial" w:hAnsi="Arial" w:cs="Arial"/>
          <w:szCs w:val="24"/>
        </w:rPr>
        <w:t xml:space="preserve">badges and temporary identification (volunteers, etc.) will be allowed access throughout the </w:t>
      </w:r>
      <w:r w:rsidR="002867BC">
        <w:rPr>
          <w:rFonts w:ascii="Arial" w:hAnsi="Arial" w:cs="Arial"/>
          <w:szCs w:val="24"/>
        </w:rPr>
        <w:t>f</w:t>
      </w:r>
      <w:r w:rsidR="0036236F">
        <w:rPr>
          <w:rFonts w:ascii="Arial" w:hAnsi="Arial" w:cs="Arial"/>
          <w:szCs w:val="24"/>
        </w:rPr>
        <w:t>acility</w:t>
      </w:r>
      <w:r w:rsidRPr="00772905">
        <w:rPr>
          <w:rFonts w:ascii="Arial" w:hAnsi="Arial" w:cs="Arial"/>
          <w:szCs w:val="24"/>
        </w:rPr>
        <w:t xml:space="preserve"> to perform their duties. Any visitors, patients</w:t>
      </w:r>
      <w:r w:rsidR="002867BC">
        <w:rPr>
          <w:rFonts w:ascii="Arial" w:hAnsi="Arial" w:cs="Arial"/>
          <w:szCs w:val="24"/>
        </w:rPr>
        <w:t>,</w:t>
      </w:r>
      <w:r w:rsidRPr="00772905">
        <w:rPr>
          <w:rFonts w:ascii="Arial" w:hAnsi="Arial" w:cs="Arial"/>
          <w:szCs w:val="24"/>
        </w:rPr>
        <w:t xml:space="preserve"> and family members will be restricted to their units unless treatment is required. If this is the case, a </w:t>
      </w:r>
      <w:r w:rsidR="002867BC">
        <w:rPr>
          <w:rFonts w:ascii="Arial" w:hAnsi="Arial" w:cs="Arial"/>
          <w:szCs w:val="24"/>
        </w:rPr>
        <w:t>f</w:t>
      </w:r>
      <w:r w:rsidR="00A33CD3">
        <w:rPr>
          <w:rFonts w:ascii="Arial" w:hAnsi="Arial" w:cs="Arial"/>
          <w:szCs w:val="24"/>
        </w:rPr>
        <w:t>a</w:t>
      </w:r>
      <w:r w:rsidR="0036236F">
        <w:rPr>
          <w:rFonts w:ascii="Arial" w:hAnsi="Arial" w:cs="Arial"/>
          <w:szCs w:val="24"/>
        </w:rPr>
        <w:t>cility</w:t>
      </w:r>
      <w:r w:rsidRPr="00772905">
        <w:rPr>
          <w:rFonts w:ascii="Arial" w:hAnsi="Arial" w:cs="Arial"/>
          <w:szCs w:val="24"/>
        </w:rPr>
        <w:t xml:space="preserve"> staff member will escort the patient to their destination. The Incident Commander, in conjunction with the Operations Section Chief and Security Branch Manager, can alter the flow of non-staff traffic as deemed necessary throughout the event.</w:t>
      </w:r>
    </w:p>
    <w:p w:rsidR="00772905" w:rsidRPr="00772905" w:rsidRDefault="00772905" w:rsidP="00772905">
      <w:pPr>
        <w:pStyle w:val="BodyText"/>
        <w:spacing w:before="0"/>
        <w:jc w:val="left"/>
        <w:rPr>
          <w:rFonts w:ascii="Arial" w:hAnsi="Arial" w:cs="Arial"/>
          <w:szCs w:val="24"/>
        </w:rPr>
      </w:pPr>
    </w:p>
    <w:p w:rsidR="006A20DE" w:rsidRPr="00772905" w:rsidRDefault="006A20DE" w:rsidP="00A50CC6">
      <w:pPr>
        <w:pStyle w:val="Heading5"/>
      </w:pPr>
      <w:r w:rsidRPr="00772905">
        <w:t>Coordination with Local Law Enforcement Agencies</w:t>
      </w:r>
    </w:p>
    <w:p w:rsidR="006A20DE" w:rsidRPr="00772905" w:rsidRDefault="006A20DE" w:rsidP="006A20DE">
      <w:pPr>
        <w:pStyle w:val="BodyText"/>
        <w:spacing w:before="0"/>
        <w:jc w:val="left"/>
        <w:rPr>
          <w:rFonts w:ascii="Arial" w:hAnsi="Arial" w:cs="Arial"/>
          <w:szCs w:val="24"/>
        </w:rPr>
      </w:pPr>
    </w:p>
    <w:p w:rsidR="00075E1E" w:rsidRPr="00772905" w:rsidRDefault="006A20DE" w:rsidP="00772905">
      <w:pPr>
        <w:pStyle w:val="BodyText"/>
        <w:spacing w:before="0"/>
        <w:jc w:val="left"/>
        <w:rPr>
          <w:rFonts w:ascii="Arial" w:hAnsi="Arial" w:cs="Arial"/>
          <w:szCs w:val="24"/>
        </w:rPr>
      </w:pPr>
      <w:r w:rsidRPr="00772905">
        <w:rPr>
          <w:rFonts w:ascii="Arial" w:hAnsi="Arial" w:cs="Arial"/>
          <w:szCs w:val="24"/>
        </w:rPr>
        <w:t>In the event of an internal or external incident</w:t>
      </w:r>
      <w:r w:rsidR="002867BC">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 xml:space="preserve">&lt;Insert name of </w:t>
      </w:r>
      <w:r>
        <w:rPr>
          <w:rFonts w:ascii="Arial" w:hAnsi="Arial" w:cs="Arial"/>
          <w:b/>
          <w:szCs w:val="24"/>
        </w:rPr>
        <w:t>local law enforcement agency</w:t>
      </w:r>
      <w:r w:rsidRPr="00772905">
        <w:rPr>
          <w:rFonts w:ascii="Arial" w:hAnsi="Arial" w:cs="Arial"/>
          <w:b/>
          <w:szCs w:val="24"/>
        </w:rPr>
        <w:t>&gt;</w:t>
      </w:r>
      <w:r w:rsidRPr="00772905">
        <w:rPr>
          <w:rFonts w:ascii="Arial" w:hAnsi="Arial" w:cs="Arial"/>
          <w:szCs w:val="24"/>
        </w:rPr>
        <w:t xml:space="preserve"> can be called to assist. They </w:t>
      </w:r>
      <w:r w:rsidR="00A33CD3">
        <w:rPr>
          <w:rFonts w:ascii="Arial" w:hAnsi="Arial" w:cs="Arial"/>
          <w:szCs w:val="24"/>
        </w:rPr>
        <w:t xml:space="preserve">may </w:t>
      </w:r>
      <w:r w:rsidRPr="00772905">
        <w:rPr>
          <w:rFonts w:ascii="Arial" w:hAnsi="Arial" w:cs="Arial"/>
          <w:szCs w:val="24"/>
        </w:rPr>
        <w:t xml:space="preserve">assist with security </w:t>
      </w:r>
      <w:r>
        <w:rPr>
          <w:rFonts w:ascii="Arial" w:hAnsi="Arial" w:cs="Arial"/>
          <w:szCs w:val="24"/>
        </w:rPr>
        <w:t>of the perimeter and manage traffic flow in the event of patient relocation</w:t>
      </w:r>
      <w:r w:rsidRPr="00772905">
        <w:rPr>
          <w:rFonts w:ascii="Arial" w:hAnsi="Arial" w:cs="Arial"/>
          <w:szCs w:val="24"/>
        </w:rPr>
        <w:t xml:space="preserve">. Any request for additional </w:t>
      </w:r>
      <w:r>
        <w:rPr>
          <w:rFonts w:ascii="Arial" w:hAnsi="Arial" w:cs="Arial"/>
          <w:szCs w:val="24"/>
        </w:rPr>
        <w:t>resources</w:t>
      </w:r>
      <w:r w:rsidRPr="00772905">
        <w:rPr>
          <w:rFonts w:ascii="Arial" w:hAnsi="Arial" w:cs="Arial"/>
          <w:szCs w:val="24"/>
        </w:rPr>
        <w:t xml:space="preserve"> must be coordinated through the </w:t>
      </w:r>
      <w:r w:rsidRPr="00772905">
        <w:rPr>
          <w:rFonts w:ascii="Arial" w:hAnsi="Arial" w:cs="Arial"/>
          <w:b/>
          <w:szCs w:val="24"/>
        </w:rPr>
        <w:t xml:space="preserve">&lt;Insert name of local </w:t>
      </w:r>
      <w:r w:rsidR="002867BC">
        <w:rPr>
          <w:rFonts w:ascii="Arial" w:hAnsi="Arial" w:cs="Arial"/>
          <w:b/>
          <w:szCs w:val="24"/>
        </w:rPr>
        <w:t>e</w:t>
      </w:r>
      <w:r w:rsidRPr="00772905">
        <w:rPr>
          <w:rFonts w:ascii="Arial" w:hAnsi="Arial" w:cs="Arial"/>
          <w:b/>
          <w:szCs w:val="24"/>
        </w:rPr>
        <w:t xml:space="preserve">mergency </w:t>
      </w:r>
      <w:r w:rsidR="002867BC">
        <w:rPr>
          <w:rFonts w:ascii="Arial" w:hAnsi="Arial" w:cs="Arial"/>
          <w:b/>
          <w:szCs w:val="24"/>
        </w:rPr>
        <w:t>m</w:t>
      </w:r>
      <w:r w:rsidRPr="00772905">
        <w:rPr>
          <w:rFonts w:ascii="Arial" w:hAnsi="Arial" w:cs="Arial"/>
          <w:b/>
          <w:szCs w:val="24"/>
        </w:rPr>
        <w:t xml:space="preserve">anagement </w:t>
      </w:r>
      <w:r w:rsidR="002867BC">
        <w:rPr>
          <w:rFonts w:ascii="Arial" w:hAnsi="Arial" w:cs="Arial"/>
          <w:b/>
          <w:szCs w:val="24"/>
        </w:rPr>
        <w:t>a</w:t>
      </w:r>
      <w:r w:rsidRPr="00772905">
        <w:rPr>
          <w:rFonts w:ascii="Arial" w:hAnsi="Arial" w:cs="Arial"/>
          <w:b/>
          <w:szCs w:val="24"/>
        </w:rPr>
        <w:t>gency&gt;</w:t>
      </w:r>
      <w:r w:rsidRPr="00772905">
        <w:rPr>
          <w:rFonts w:ascii="Arial" w:hAnsi="Arial" w:cs="Arial"/>
          <w:szCs w:val="24"/>
        </w:rPr>
        <w:t>.</w:t>
      </w:r>
    </w:p>
    <w:p w:rsidR="00C2359D" w:rsidRDefault="00C2359D">
      <w:pPr>
        <w:rPr>
          <w:rFonts w:ascii="Arial" w:hAnsi="Arial" w:cs="Arial"/>
          <w:szCs w:val="24"/>
        </w:rPr>
      </w:pPr>
      <w:r>
        <w:rPr>
          <w:rFonts w:ascii="Arial" w:hAnsi="Arial" w:cs="Arial"/>
          <w:szCs w:val="24"/>
        </w:rPr>
        <w:br w:type="page"/>
      </w:r>
    </w:p>
    <w:p w:rsidR="00856139" w:rsidRPr="00772905" w:rsidRDefault="002867BC" w:rsidP="009868E0">
      <w:pPr>
        <w:pStyle w:val="Heading3"/>
        <w:numPr>
          <w:ilvl w:val="0"/>
          <w:numId w:val="0"/>
        </w:numPr>
      </w:pPr>
      <w:bookmarkStart w:id="92" w:name="_Toc477859648"/>
      <w:r>
        <w:t xml:space="preserve">Annex C: </w:t>
      </w:r>
      <w:r w:rsidR="00856139" w:rsidRPr="00772905">
        <w:t>Strategic National Stockpile</w:t>
      </w:r>
      <w:bookmarkEnd w:id="92"/>
    </w:p>
    <w:p w:rsidR="00772905" w:rsidRPr="00772905" w:rsidRDefault="00772905" w:rsidP="00772905">
      <w:pPr>
        <w:pStyle w:val="BodyText"/>
        <w:spacing w:before="0"/>
        <w:rPr>
          <w:rFonts w:ascii="Arial" w:hAnsi="Arial" w:cs="Arial"/>
          <w:szCs w:val="24"/>
        </w:rPr>
      </w:pPr>
    </w:p>
    <w:p w:rsidR="001E3F73" w:rsidRPr="00772905" w:rsidRDefault="001E3F73" w:rsidP="00A50CC6">
      <w:pPr>
        <w:pStyle w:val="Heading5"/>
      </w:pPr>
      <w:r w:rsidRPr="00772905">
        <w:t>Purpose</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 xml:space="preserve">The Strategic National Stockpile (SNS) is a federal resource used to provide </w:t>
      </w:r>
      <w:r w:rsidR="002867BC" w:rsidRPr="00772905">
        <w:rPr>
          <w:rFonts w:ascii="Arial" w:hAnsi="Arial" w:cs="Arial"/>
          <w:szCs w:val="24"/>
        </w:rPr>
        <w:t>medic</w:t>
      </w:r>
      <w:r w:rsidR="002867BC">
        <w:rPr>
          <w:rFonts w:ascii="Arial" w:hAnsi="Arial" w:cs="Arial"/>
          <w:szCs w:val="24"/>
        </w:rPr>
        <w:t>ation</w:t>
      </w:r>
      <w:r w:rsidR="002867BC" w:rsidRPr="00772905">
        <w:rPr>
          <w:rFonts w:ascii="Arial" w:hAnsi="Arial" w:cs="Arial"/>
          <w:szCs w:val="24"/>
        </w:rPr>
        <w:t xml:space="preserve"> </w:t>
      </w:r>
      <w:r w:rsidRPr="00772905">
        <w:rPr>
          <w:rFonts w:ascii="Arial" w:hAnsi="Arial" w:cs="Arial"/>
          <w:szCs w:val="24"/>
        </w:rPr>
        <w:t xml:space="preserve">and medical supplies to protect the public in the event of a public health emergency as a result of an act of terrorism or a large-scale natural or </w:t>
      </w:r>
      <w:r w:rsidR="00175AB9" w:rsidRPr="00772905">
        <w:rPr>
          <w:rFonts w:ascii="Arial" w:hAnsi="Arial" w:cs="Arial"/>
          <w:szCs w:val="24"/>
        </w:rPr>
        <w:t xml:space="preserve">human-caused </w:t>
      </w:r>
      <w:r w:rsidRPr="00772905">
        <w:rPr>
          <w:rFonts w:ascii="Arial" w:hAnsi="Arial" w:cs="Arial"/>
          <w:szCs w:val="24"/>
        </w:rPr>
        <w:t>disaster that is so severe that local and state resources are inadequate or become overwhelmed. If such an event should affect this community,</w:t>
      </w:r>
      <w:r w:rsidR="002867BC">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facility&gt;</w:t>
      </w:r>
      <w:r w:rsidRPr="00772905">
        <w:rPr>
          <w:rFonts w:ascii="Arial" w:hAnsi="Arial" w:cs="Arial"/>
          <w:szCs w:val="24"/>
        </w:rPr>
        <w:t xml:space="preserve"> may need to utilize SNS resources to treat patients and/or to provide prophylaxis to both patients and facility staff. The purpose of this annex is to outline procedures for coordinating with public health to obtain medications and needed medical supplies from the SNS during a public health emergency. </w:t>
      </w:r>
    </w:p>
    <w:p w:rsidR="00772905" w:rsidRPr="00772905" w:rsidRDefault="00772905" w:rsidP="00772905">
      <w:pPr>
        <w:pStyle w:val="BodyText"/>
        <w:spacing w:before="0"/>
        <w:ind w:left="360" w:hanging="360"/>
        <w:jc w:val="left"/>
        <w:rPr>
          <w:rFonts w:ascii="Arial" w:hAnsi="Arial" w:cs="Arial"/>
          <w:szCs w:val="24"/>
        </w:rPr>
      </w:pPr>
    </w:p>
    <w:p w:rsidR="001E3F73" w:rsidRPr="00772905" w:rsidRDefault="00D435E3" w:rsidP="00A50CC6">
      <w:pPr>
        <w:pStyle w:val="Heading5"/>
      </w:pPr>
      <w:r>
        <w:t>Definition of the Strategic National Stockpile</w:t>
      </w:r>
      <w:r w:rsidR="001E3F73" w:rsidRPr="00772905">
        <w:t xml:space="preserve"> </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The SNS consists of antibiotics, chemical antidotes, anti</w:t>
      </w:r>
      <w:r w:rsidR="00175AB9" w:rsidRPr="00772905">
        <w:rPr>
          <w:rFonts w:ascii="Arial" w:hAnsi="Arial" w:cs="Arial"/>
          <w:szCs w:val="24"/>
        </w:rPr>
        <w:t>-</w:t>
      </w:r>
      <w:r w:rsidRPr="00772905">
        <w:rPr>
          <w:rFonts w:ascii="Arial" w:hAnsi="Arial" w:cs="Arial"/>
          <w:szCs w:val="24"/>
        </w:rPr>
        <w:t>toxins, life-support medications, IV administration, airway maintenance supplies</w:t>
      </w:r>
      <w:r w:rsidR="00E62743">
        <w:rPr>
          <w:rFonts w:ascii="Arial" w:hAnsi="Arial" w:cs="Arial"/>
          <w:szCs w:val="24"/>
        </w:rPr>
        <w:t>,</w:t>
      </w:r>
      <w:r w:rsidRPr="00772905">
        <w:rPr>
          <w:rFonts w:ascii="Arial" w:hAnsi="Arial" w:cs="Arial"/>
          <w:szCs w:val="24"/>
        </w:rPr>
        <w:t xml:space="preserve"> and medical/surgical items. Medications and medical supplies are intended to support treatment of ill patients and mass prophylaxis for those exposed but not yet symptomatic. Once </w:t>
      </w:r>
      <w:r w:rsidR="002867BC" w:rsidRPr="00772905">
        <w:rPr>
          <w:rFonts w:ascii="Arial" w:hAnsi="Arial" w:cs="Arial"/>
          <w:szCs w:val="24"/>
        </w:rPr>
        <w:t xml:space="preserve">local </w:t>
      </w:r>
      <w:r w:rsidRPr="00772905">
        <w:rPr>
          <w:rFonts w:ascii="Arial" w:hAnsi="Arial" w:cs="Arial"/>
          <w:szCs w:val="24"/>
        </w:rPr>
        <w:t>state</w:t>
      </w:r>
      <w:r w:rsidR="002867BC">
        <w:rPr>
          <w:rFonts w:ascii="Arial" w:hAnsi="Arial" w:cs="Arial"/>
          <w:szCs w:val="24"/>
        </w:rPr>
        <w:t>,</w:t>
      </w:r>
      <w:r w:rsidRPr="00772905">
        <w:rPr>
          <w:rFonts w:ascii="Arial" w:hAnsi="Arial" w:cs="Arial"/>
          <w:szCs w:val="24"/>
        </w:rPr>
        <w:t xml:space="preserve"> </w:t>
      </w:r>
      <w:r w:rsidR="002867BC" w:rsidRPr="00772905">
        <w:rPr>
          <w:rFonts w:ascii="Arial" w:hAnsi="Arial" w:cs="Arial"/>
          <w:szCs w:val="24"/>
        </w:rPr>
        <w:t xml:space="preserve">and </w:t>
      </w:r>
      <w:r w:rsidR="002867BC">
        <w:rPr>
          <w:rFonts w:ascii="Arial" w:hAnsi="Arial" w:cs="Arial"/>
          <w:szCs w:val="24"/>
        </w:rPr>
        <w:t>federal</w:t>
      </w:r>
      <w:r w:rsidRPr="00772905">
        <w:rPr>
          <w:rFonts w:ascii="Arial" w:hAnsi="Arial" w:cs="Arial"/>
          <w:szCs w:val="24"/>
        </w:rPr>
        <w:t xml:space="preserve"> authorities agree that </w:t>
      </w:r>
      <w:r w:rsidR="002867BC" w:rsidRPr="00772905">
        <w:rPr>
          <w:rFonts w:ascii="Arial" w:hAnsi="Arial" w:cs="Arial"/>
          <w:szCs w:val="24"/>
        </w:rPr>
        <w:t xml:space="preserve">local </w:t>
      </w:r>
      <w:r w:rsidRPr="00772905">
        <w:rPr>
          <w:rFonts w:ascii="Arial" w:hAnsi="Arial" w:cs="Arial"/>
          <w:szCs w:val="24"/>
        </w:rPr>
        <w:t xml:space="preserve">and </w:t>
      </w:r>
      <w:r w:rsidR="002867BC" w:rsidRPr="00772905">
        <w:rPr>
          <w:rFonts w:ascii="Arial" w:hAnsi="Arial" w:cs="Arial"/>
          <w:szCs w:val="24"/>
        </w:rPr>
        <w:t xml:space="preserve">state </w:t>
      </w:r>
      <w:r w:rsidRPr="00772905">
        <w:rPr>
          <w:rFonts w:ascii="Arial" w:hAnsi="Arial" w:cs="Arial"/>
          <w:szCs w:val="24"/>
        </w:rPr>
        <w:t xml:space="preserve">resources have or will soon become overwhelmed, SNS supplies can be delivered to the state. Once the SNS supplies arrive in </w:t>
      </w:r>
      <w:r w:rsidR="002867BC">
        <w:rPr>
          <w:rFonts w:ascii="Arial" w:hAnsi="Arial" w:cs="Arial"/>
          <w:szCs w:val="24"/>
        </w:rPr>
        <w:t>the state</w:t>
      </w:r>
      <w:r w:rsidRPr="00772905">
        <w:rPr>
          <w:rFonts w:ascii="Arial" w:hAnsi="Arial" w:cs="Arial"/>
          <w:szCs w:val="24"/>
        </w:rPr>
        <w:t>, the Mississippi State Department of Health (MSDH) is responsible for managing the supplies and distributing them to affected communities and facilities across the state. Local governments will play a vital role in providing support to state SNS operations such as the use of facilities, resources, staff</w:t>
      </w:r>
      <w:r w:rsidR="00E62743">
        <w:rPr>
          <w:rFonts w:ascii="Arial" w:hAnsi="Arial" w:cs="Arial"/>
          <w:szCs w:val="24"/>
        </w:rPr>
        <w:t>,</w:t>
      </w:r>
      <w:r w:rsidRPr="00772905">
        <w:rPr>
          <w:rFonts w:ascii="Arial" w:hAnsi="Arial" w:cs="Arial"/>
          <w:szCs w:val="24"/>
        </w:rPr>
        <w:t xml:space="preserve"> and volunteers to help with the distribution of medications and/or medical supplies to target populations. Healthcare facilities play a major role by treating those who are ill and providing medications to medical staff and their families to prevent them from becoming ill.</w:t>
      </w:r>
    </w:p>
    <w:p w:rsidR="00772905" w:rsidRPr="00772905" w:rsidRDefault="00772905" w:rsidP="00772905">
      <w:pPr>
        <w:pStyle w:val="BodyText"/>
        <w:spacing w:before="0"/>
        <w:jc w:val="left"/>
        <w:rPr>
          <w:rFonts w:ascii="Arial" w:hAnsi="Arial" w:cs="Arial"/>
          <w:szCs w:val="24"/>
        </w:rPr>
      </w:pPr>
    </w:p>
    <w:p w:rsidR="001E3F73" w:rsidRPr="00772905" w:rsidRDefault="001E3F73" w:rsidP="00A50CC6">
      <w:pPr>
        <w:pStyle w:val="Heading5"/>
      </w:pPr>
      <w:r w:rsidRPr="00772905">
        <w:t>Coordination of Planning with Public Health</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 xml:space="preserve">Planning for the SNS must be coordinated with </w:t>
      </w:r>
      <w:r w:rsidR="002867BC">
        <w:rPr>
          <w:rFonts w:ascii="Arial" w:hAnsi="Arial" w:cs="Arial"/>
          <w:szCs w:val="24"/>
        </w:rPr>
        <w:t xml:space="preserve">the </w:t>
      </w:r>
      <w:r w:rsidRPr="00772905">
        <w:rPr>
          <w:rFonts w:ascii="Arial" w:hAnsi="Arial" w:cs="Arial"/>
          <w:szCs w:val="24"/>
        </w:rPr>
        <w:t xml:space="preserve">MSDH. </w:t>
      </w:r>
    </w:p>
    <w:p w:rsidR="00772905" w:rsidRPr="00772905" w:rsidRDefault="00772905" w:rsidP="00772905">
      <w:pPr>
        <w:pStyle w:val="BodyText"/>
        <w:spacing w:before="0"/>
        <w:jc w:val="left"/>
        <w:rPr>
          <w:rFonts w:ascii="Arial" w:hAnsi="Arial" w:cs="Arial"/>
          <w:szCs w:val="24"/>
        </w:rPr>
      </w:pPr>
    </w:p>
    <w:p w:rsidR="001E3F73" w:rsidRPr="00D435E3" w:rsidRDefault="001E3F73" w:rsidP="00772905">
      <w:pPr>
        <w:pStyle w:val="BodyText"/>
        <w:spacing w:before="0"/>
        <w:jc w:val="left"/>
        <w:rPr>
          <w:rFonts w:ascii="Arial" w:hAnsi="Arial" w:cs="Arial"/>
          <w:b/>
          <w:szCs w:val="24"/>
        </w:rPr>
      </w:pPr>
      <w:r w:rsidRPr="00D435E3">
        <w:rPr>
          <w:rFonts w:ascii="Arial" w:hAnsi="Arial" w:cs="Arial"/>
          <w:b/>
          <w:szCs w:val="24"/>
        </w:rPr>
        <w:t xml:space="preserve">Planning for mass prophylaxis of </w:t>
      </w:r>
      <w:r w:rsidR="002867BC">
        <w:rPr>
          <w:rFonts w:ascii="Arial" w:hAnsi="Arial" w:cs="Arial"/>
          <w:b/>
          <w:szCs w:val="24"/>
        </w:rPr>
        <w:t>f</w:t>
      </w:r>
      <w:r w:rsidR="0036236F">
        <w:rPr>
          <w:rFonts w:ascii="Arial" w:hAnsi="Arial" w:cs="Arial"/>
          <w:b/>
          <w:szCs w:val="24"/>
        </w:rPr>
        <w:t>acility</w:t>
      </w:r>
      <w:r w:rsidRPr="00D435E3">
        <w:rPr>
          <w:rFonts w:ascii="Arial" w:hAnsi="Arial" w:cs="Arial"/>
          <w:b/>
          <w:szCs w:val="24"/>
        </w:rPr>
        <w:t xml:space="preserve"> staff: </w:t>
      </w:r>
    </w:p>
    <w:p w:rsidR="00772905" w:rsidRPr="00772905" w:rsidRDefault="00772905" w:rsidP="00772905">
      <w:pPr>
        <w:pStyle w:val="BodyText"/>
        <w:spacing w:before="0"/>
        <w:jc w:val="left"/>
        <w:rPr>
          <w:rFonts w:ascii="Arial" w:hAnsi="Arial" w:cs="Arial"/>
          <w:szCs w:val="24"/>
        </w:rPr>
      </w:pPr>
    </w:p>
    <w:p w:rsidR="00C12A9C" w:rsidRPr="0073354A" w:rsidRDefault="001E3F73" w:rsidP="00C12A9C">
      <w:pPr>
        <w:pStyle w:val="BodyText"/>
        <w:spacing w:before="0"/>
        <w:jc w:val="left"/>
        <w:rPr>
          <w:rFonts w:ascii="Arial" w:hAnsi="Arial" w:cs="Arial"/>
          <w:b/>
          <w:szCs w:val="24"/>
        </w:rPr>
      </w:pPr>
      <w:r w:rsidRPr="00772905">
        <w:rPr>
          <w:rFonts w:ascii="Arial" w:hAnsi="Arial" w:cs="Arial"/>
          <w:szCs w:val="24"/>
        </w:rPr>
        <w:t xml:space="preserve">The first step in </w:t>
      </w:r>
      <w:r w:rsidR="0073354A">
        <w:rPr>
          <w:rFonts w:ascii="Arial" w:hAnsi="Arial" w:cs="Arial"/>
          <w:szCs w:val="24"/>
        </w:rPr>
        <w:t>the coordination of</w:t>
      </w:r>
      <w:r w:rsidRPr="00772905">
        <w:rPr>
          <w:rFonts w:ascii="Arial" w:hAnsi="Arial" w:cs="Arial"/>
          <w:szCs w:val="24"/>
        </w:rPr>
        <w:t xml:space="preserve"> this planning is to register with the state by completing the SNS and Pandemic Influenza Programs Provider </w:t>
      </w:r>
      <w:r w:rsidR="002867BC" w:rsidRPr="00772905">
        <w:rPr>
          <w:rFonts w:ascii="Arial" w:hAnsi="Arial" w:cs="Arial"/>
          <w:szCs w:val="24"/>
        </w:rPr>
        <w:t xml:space="preserve">MSDH </w:t>
      </w:r>
      <w:r w:rsidRPr="00772905">
        <w:rPr>
          <w:rFonts w:ascii="Arial" w:hAnsi="Arial" w:cs="Arial"/>
          <w:szCs w:val="24"/>
        </w:rPr>
        <w:t xml:space="preserve">Enrollment Form </w:t>
      </w:r>
      <w:r w:rsidR="002867BC">
        <w:rPr>
          <w:rFonts w:ascii="Arial" w:hAnsi="Arial" w:cs="Arial"/>
          <w:szCs w:val="24"/>
        </w:rPr>
        <w:t xml:space="preserve">No. </w:t>
      </w:r>
      <w:r w:rsidRPr="00772905">
        <w:rPr>
          <w:rFonts w:ascii="Arial" w:hAnsi="Arial" w:cs="Arial"/>
          <w:szCs w:val="24"/>
        </w:rPr>
        <w:t>255</w:t>
      </w:r>
      <w:r w:rsidR="002867BC">
        <w:rPr>
          <w:rFonts w:ascii="Arial" w:hAnsi="Arial" w:cs="Arial"/>
          <w:szCs w:val="24"/>
        </w:rPr>
        <w:t>E</w:t>
      </w:r>
      <w:r w:rsidRPr="00772905">
        <w:rPr>
          <w:rFonts w:ascii="Arial" w:hAnsi="Arial" w:cs="Arial"/>
          <w:szCs w:val="24"/>
        </w:rPr>
        <w:t xml:space="preserve">. </w:t>
      </w:r>
      <w:r w:rsidR="00C12A9C">
        <w:rPr>
          <w:rFonts w:ascii="Arial" w:hAnsi="Arial" w:cs="Arial"/>
          <w:szCs w:val="24"/>
        </w:rPr>
        <w:t xml:space="preserve">This form will be submitted to the MSDH </w:t>
      </w:r>
      <w:r w:rsidR="00DD0F9E">
        <w:rPr>
          <w:rFonts w:ascii="Arial" w:hAnsi="Arial" w:cs="Arial"/>
          <w:szCs w:val="24"/>
        </w:rPr>
        <w:t>Regional</w:t>
      </w:r>
      <w:r w:rsidR="00C12A9C">
        <w:rPr>
          <w:rFonts w:ascii="Arial" w:hAnsi="Arial" w:cs="Arial"/>
          <w:szCs w:val="24"/>
        </w:rPr>
        <w:t xml:space="preserve"> Emergency Preparedness Nurse </w:t>
      </w:r>
      <w:r w:rsidR="00C12A9C" w:rsidRPr="0070556B">
        <w:rPr>
          <w:rFonts w:ascii="Arial" w:hAnsi="Arial" w:cs="Arial"/>
          <w:b/>
          <w:szCs w:val="24"/>
        </w:rPr>
        <w:t>&lt;Insert the date of submission&gt;</w:t>
      </w:r>
      <w:r w:rsidR="00C12A9C">
        <w:rPr>
          <w:rFonts w:ascii="Arial" w:hAnsi="Arial" w:cs="Arial"/>
          <w:szCs w:val="24"/>
        </w:rPr>
        <w:t>.</w:t>
      </w:r>
      <w:r w:rsidR="00C12A9C" w:rsidRPr="00772905">
        <w:rPr>
          <w:rFonts w:ascii="Arial" w:hAnsi="Arial" w:cs="Arial"/>
          <w:szCs w:val="24"/>
        </w:rPr>
        <w:t xml:space="preserve"> </w:t>
      </w:r>
      <w:r w:rsidR="00C12A9C">
        <w:rPr>
          <w:rFonts w:ascii="Arial" w:hAnsi="Arial" w:cs="Arial"/>
          <w:szCs w:val="24"/>
        </w:rPr>
        <w:t>If not, t</w:t>
      </w:r>
      <w:r w:rsidR="00C12A9C" w:rsidRPr="00772905">
        <w:rPr>
          <w:rFonts w:ascii="Arial" w:hAnsi="Arial" w:cs="Arial"/>
          <w:szCs w:val="24"/>
        </w:rPr>
        <w:t xml:space="preserve">his form can be obtained </w:t>
      </w:r>
      <w:r w:rsidR="00C12A9C">
        <w:rPr>
          <w:rFonts w:ascii="Arial" w:hAnsi="Arial" w:cs="Arial"/>
          <w:szCs w:val="24"/>
        </w:rPr>
        <w:t xml:space="preserve">by selecting Strategic National Stockpile </w:t>
      </w:r>
      <w:r w:rsidR="00C12A9C" w:rsidRPr="00772905">
        <w:rPr>
          <w:rFonts w:ascii="Arial" w:hAnsi="Arial" w:cs="Arial"/>
          <w:szCs w:val="24"/>
        </w:rPr>
        <w:t>on the MSDH website at</w:t>
      </w:r>
      <w:r w:rsidR="00C12A9C">
        <w:rPr>
          <w:rFonts w:ascii="Arial" w:hAnsi="Arial" w:cs="Arial"/>
          <w:szCs w:val="24"/>
        </w:rPr>
        <w:t xml:space="preserve"> </w:t>
      </w:r>
      <w:hyperlink r:id="rId25" w:history="1">
        <w:r w:rsidR="00C12A9C" w:rsidRPr="00772905">
          <w:rPr>
            <w:rStyle w:val="Hyperlink"/>
            <w:rFonts w:ascii="Arial" w:hAnsi="Arial" w:cs="Arial"/>
            <w:szCs w:val="24"/>
          </w:rPr>
          <w:t>www.healthyMS.com</w:t>
        </w:r>
      </w:hyperlink>
      <w:r w:rsidR="00C12A9C" w:rsidRPr="00C12A9C">
        <w:rPr>
          <w:rFonts w:ascii="Arial" w:hAnsi="Arial" w:cs="Arial"/>
          <w:szCs w:val="24"/>
        </w:rPr>
        <w:t xml:space="preserve"> </w:t>
      </w:r>
      <w:r w:rsidR="00C12A9C" w:rsidRPr="00772905">
        <w:rPr>
          <w:rFonts w:ascii="Arial" w:hAnsi="Arial" w:cs="Arial"/>
          <w:szCs w:val="24"/>
        </w:rPr>
        <w:t xml:space="preserve">or from any </w:t>
      </w:r>
      <w:r w:rsidR="00DD0F9E">
        <w:rPr>
          <w:rFonts w:ascii="Arial" w:hAnsi="Arial" w:cs="Arial"/>
          <w:szCs w:val="24"/>
        </w:rPr>
        <w:t>regional</w:t>
      </w:r>
      <w:r w:rsidR="00C12A9C" w:rsidRPr="00772905">
        <w:rPr>
          <w:rFonts w:ascii="Arial" w:hAnsi="Arial" w:cs="Arial"/>
          <w:szCs w:val="24"/>
        </w:rPr>
        <w:t xml:space="preserve"> health office. </w:t>
      </w:r>
    </w:p>
    <w:p w:rsidR="00C12A9C" w:rsidRDefault="00C12A9C" w:rsidP="00772905">
      <w:pPr>
        <w:pStyle w:val="BodyText"/>
        <w:spacing w:before="0"/>
        <w:jc w:val="left"/>
        <w:rPr>
          <w:rFonts w:ascii="Arial" w:hAnsi="Arial" w:cs="Arial"/>
          <w:szCs w:val="24"/>
        </w:rPr>
      </w:pPr>
    </w:p>
    <w:p w:rsidR="001E3F73" w:rsidRPr="00B42390" w:rsidRDefault="002867BC" w:rsidP="00772905">
      <w:pPr>
        <w:pStyle w:val="BodyText"/>
        <w:spacing w:before="0"/>
        <w:jc w:val="left"/>
        <w:rPr>
          <w:rFonts w:ascii="Arial" w:hAnsi="Arial" w:cs="Arial"/>
          <w:szCs w:val="24"/>
        </w:rPr>
      </w:pPr>
      <w:r>
        <w:rPr>
          <w:rFonts w:ascii="Arial" w:hAnsi="Arial" w:cs="Arial"/>
          <w:szCs w:val="24"/>
        </w:rPr>
        <w:t xml:space="preserve">The </w:t>
      </w:r>
      <w:r w:rsidR="001E3F73" w:rsidRPr="00772905">
        <w:rPr>
          <w:rFonts w:ascii="Arial" w:hAnsi="Arial" w:cs="Arial"/>
          <w:szCs w:val="24"/>
        </w:rPr>
        <w:t xml:space="preserve">MSDH coordinates with registered facilities in planning for </w:t>
      </w:r>
      <w:r w:rsidR="00BB1C62" w:rsidRPr="00772905">
        <w:rPr>
          <w:rFonts w:ascii="Arial" w:hAnsi="Arial" w:cs="Arial"/>
          <w:szCs w:val="24"/>
        </w:rPr>
        <w:t>receiving</w:t>
      </w:r>
      <w:r w:rsidR="001E3F73" w:rsidRPr="00772905">
        <w:rPr>
          <w:rFonts w:ascii="Arial" w:hAnsi="Arial" w:cs="Arial"/>
          <w:szCs w:val="24"/>
        </w:rPr>
        <w:t xml:space="preserve"> the SNS. </w:t>
      </w:r>
      <w:r>
        <w:rPr>
          <w:rFonts w:ascii="Arial" w:hAnsi="Arial" w:cs="Arial"/>
          <w:szCs w:val="24"/>
        </w:rPr>
        <w:t xml:space="preserve">The </w:t>
      </w:r>
      <w:r w:rsidR="001E3F73" w:rsidRPr="00772905">
        <w:rPr>
          <w:rFonts w:ascii="Arial" w:hAnsi="Arial" w:cs="Arial"/>
          <w:szCs w:val="24"/>
        </w:rPr>
        <w:t>MSDH will also provide training</w:t>
      </w:r>
      <w:r w:rsidR="00E62743">
        <w:rPr>
          <w:rFonts w:ascii="Arial" w:hAnsi="Arial" w:cs="Arial"/>
          <w:szCs w:val="24"/>
        </w:rPr>
        <w:t>,</w:t>
      </w:r>
      <w:r w:rsidR="001E3F73" w:rsidRPr="00772905">
        <w:rPr>
          <w:rFonts w:ascii="Arial" w:hAnsi="Arial" w:cs="Arial"/>
          <w:szCs w:val="24"/>
        </w:rPr>
        <w:t xml:space="preserve"> including how the treatment algorithms and standing orders contained in the </w:t>
      </w:r>
      <w:r w:rsidR="001E3F73" w:rsidRPr="00350885">
        <w:rPr>
          <w:rFonts w:ascii="Arial" w:hAnsi="Arial" w:cs="Arial"/>
          <w:szCs w:val="24"/>
        </w:rPr>
        <w:t>MSDH SNS</w:t>
      </w:r>
      <w:r w:rsidR="001E3F73" w:rsidRPr="00772905">
        <w:rPr>
          <w:rFonts w:ascii="Arial" w:hAnsi="Arial" w:cs="Arial"/>
          <w:szCs w:val="24"/>
        </w:rPr>
        <w:t xml:space="preserve"> Plan (located on the </w:t>
      </w:r>
      <w:r w:rsidR="001E3F73" w:rsidRPr="00350885">
        <w:rPr>
          <w:rFonts w:ascii="Arial" w:hAnsi="Arial" w:cs="Arial"/>
          <w:szCs w:val="24"/>
        </w:rPr>
        <w:t>MSDH</w:t>
      </w:r>
      <w:r w:rsidR="001E3F73" w:rsidRPr="00772905">
        <w:rPr>
          <w:rFonts w:ascii="Arial" w:hAnsi="Arial" w:cs="Arial"/>
          <w:szCs w:val="24"/>
        </w:rPr>
        <w:t xml:space="preserve"> website at</w:t>
      </w:r>
      <w:r w:rsidR="00F76920">
        <w:rPr>
          <w:rFonts w:ascii="Arial" w:hAnsi="Arial" w:cs="Arial"/>
          <w:szCs w:val="24"/>
        </w:rPr>
        <w:t xml:space="preserve"> </w:t>
      </w:r>
      <w:hyperlink r:id="rId26" w:history="1">
        <w:r w:rsidR="00F76920" w:rsidRPr="00772905">
          <w:rPr>
            <w:rStyle w:val="Hyperlink"/>
            <w:rFonts w:ascii="Arial" w:hAnsi="Arial" w:cs="Arial"/>
            <w:szCs w:val="24"/>
          </w:rPr>
          <w:t>www.healthyMS.com</w:t>
        </w:r>
      </w:hyperlink>
      <w:r w:rsidR="001E3F73" w:rsidRPr="00772905">
        <w:rPr>
          <w:rFonts w:ascii="Arial" w:hAnsi="Arial" w:cs="Arial"/>
          <w:szCs w:val="24"/>
        </w:rPr>
        <w:t xml:space="preserve">) are to be used by healthcare personnel in the distribution of medications from the </w:t>
      </w:r>
      <w:r w:rsidR="00350885">
        <w:rPr>
          <w:rFonts w:ascii="Arial" w:hAnsi="Arial" w:cs="Arial"/>
          <w:szCs w:val="24"/>
        </w:rPr>
        <w:t>Strategic National Stockpile (</w:t>
      </w:r>
      <w:r w:rsidR="001E3F73" w:rsidRPr="00350885">
        <w:rPr>
          <w:rFonts w:ascii="Arial" w:hAnsi="Arial" w:cs="Arial"/>
          <w:szCs w:val="24"/>
        </w:rPr>
        <w:t>SNS</w:t>
      </w:r>
      <w:r w:rsidR="00350885">
        <w:rPr>
          <w:rFonts w:ascii="Arial" w:hAnsi="Arial" w:cs="Arial"/>
          <w:szCs w:val="24"/>
        </w:rPr>
        <w:t>)</w:t>
      </w:r>
      <w:r w:rsidR="001E3F73" w:rsidRPr="00772905">
        <w:rPr>
          <w:rFonts w:ascii="Arial" w:hAnsi="Arial" w:cs="Arial"/>
          <w:szCs w:val="24"/>
        </w:rPr>
        <w:t xml:space="preserve">. The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 xml:space="preserve">nsert </w:t>
      </w:r>
      <w:r w:rsidR="00A44215" w:rsidRPr="00772905">
        <w:rPr>
          <w:rFonts w:ascii="Arial" w:hAnsi="Arial" w:cs="Arial"/>
          <w:b/>
          <w:szCs w:val="24"/>
        </w:rPr>
        <w:t>position title</w:t>
      </w:r>
      <w:r w:rsidR="004F0BA9" w:rsidRPr="00772905">
        <w:rPr>
          <w:rFonts w:ascii="Arial" w:hAnsi="Arial" w:cs="Arial"/>
          <w:b/>
          <w:szCs w:val="24"/>
        </w:rPr>
        <w:t>&gt;</w:t>
      </w:r>
      <w:r w:rsidR="001E3F73" w:rsidRPr="00772905">
        <w:rPr>
          <w:rFonts w:ascii="Arial" w:hAnsi="Arial" w:cs="Arial"/>
          <w:szCs w:val="24"/>
        </w:rPr>
        <w:t xml:space="preserve"> will work with </w:t>
      </w:r>
      <w:r w:rsidR="00F76920">
        <w:rPr>
          <w:rFonts w:ascii="Arial" w:hAnsi="Arial" w:cs="Arial"/>
          <w:szCs w:val="24"/>
        </w:rPr>
        <w:t xml:space="preserve">the </w:t>
      </w:r>
      <w:r w:rsidR="00350885">
        <w:rPr>
          <w:rFonts w:ascii="Arial" w:hAnsi="Arial" w:cs="Arial"/>
          <w:szCs w:val="24"/>
        </w:rPr>
        <w:t>Mississippi State Department of Health (</w:t>
      </w:r>
      <w:r w:rsidR="001E3F73" w:rsidRPr="00772905">
        <w:rPr>
          <w:rFonts w:ascii="Arial" w:hAnsi="Arial" w:cs="Arial"/>
          <w:szCs w:val="24"/>
        </w:rPr>
        <w:t>MSDH</w:t>
      </w:r>
      <w:r w:rsidR="00350885">
        <w:rPr>
          <w:rFonts w:ascii="Arial" w:hAnsi="Arial" w:cs="Arial"/>
          <w:szCs w:val="24"/>
        </w:rPr>
        <w:t>)</w:t>
      </w:r>
      <w:r w:rsidR="001E3F73" w:rsidRPr="00772905">
        <w:rPr>
          <w:rFonts w:ascii="Arial" w:hAnsi="Arial" w:cs="Arial"/>
          <w:szCs w:val="24"/>
        </w:rPr>
        <w:t xml:space="preserve"> to coordinate planning and training of staff for possible SNS activation. The MSDH point of contact for</w:t>
      </w:r>
      <w:r w:rsidR="00F76920">
        <w:rPr>
          <w:rFonts w:ascii="Arial" w:hAnsi="Arial" w:cs="Arial"/>
          <w:szCs w:val="24"/>
        </w:rPr>
        <w:t xml:space="preserve"> the</w:t>
      </w:r>
      <w:r w:rsidR="001E3F73"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nsert name of facility</w:t>
      </w:r>
      <w:r w:rsidR="004F0BA9" w:rsidRPr="00772905">
        <w:rPr>
          <w:rFonts w:ascii="Arial" w:hAnsi="Arial" w:cs="Arial"/>
          <w:b/>
          <w:szCs w:val="24"/>
        </w:rPr>
        <w:t>&gt;</w:t>
      </w:r>
      <w:r w:rsidR="001E3F73" w:rsidRPr="00772905">
        <w:rPr>
          <w:rFonts w:ascii="Arial" w:hAnsi="Arial" w:cs="Arial"/>
          <w:szCs w:val="24"/>
        </w:rPr>
        <w:t xml:space="preserve"> SNS planning is the MSDH </w:t>
      </w:r>
      <w:r w:rsidR="00DD0F9E">
        <w:rPr>
          <w:rFonts w:ascii="Arial" w:hAnsi="Arial" w:cs="Arial"/>
          <w:szCs w:val="24"/>
        </w:rPr>
        <w:t>Regional</w:t>
      </w:r>
      <w:r w:rsidR="001E3F73" w:rsidRPr="00772905">
        <w:rPr>
          <w:rFonts w:ascii="Arial" w:hAnsi="Arial" w:cs="Arial"/>
          <w:szCs w:val="24"/>
        </w:rPr>
        <w:t xml:space="preserve"> </w:t>
      </w:r>
      <w:r w:rsidR="00345B8A" w:rsidRPr="00772905">
        <w:rPr>
          <w:rFonts w:ascii="Arial" w:hAnsi="Arial" w:cs="Arial"/>
          <w:szCs w:val="24"/>
        </w:rPr>
        <w:t xml:space="preserve">Emergency Preparedness </w:t>
      </w:r>
      <w:r w:rsidR="001E3F73" w:rsidRPr="00772905">
        <w:rPr>
          <w:rFonts w:ascii="Arial" w:hAnsi="Arial" w:cs="Arial"/>
          <w:szCs w:val="24"/>
        </w:rPr>
        <w:t xml:space="preserve">Nurse,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nsert contact phone number</w:t>
      </w:r>
      <w:r w:rsidR="004F0BA9" w:rsidRPr="00772905">
        <w:rPr>
          <w:rFonts w:ascii="Arial" w:hAnsi="Arial" w:cs="Arial"/>
          <w:b/>
          <w:szCs w:val="24"/>
        </w:rPr>
        <w:t>&gt;</w:t>
      </w:r>
      <w:r w:rsidR="00C20769" w:rsidRPr="00772905">
        <w:rPr>
          <w:rFonts w:ascii="Arial" w:hAnsi="Arial" w:cs="Arial"/>
          <w:szCs w:val="24"/>
        </w:rPr>
        <w:t>.</w:t>
      </w:r>
    </w:p>
    <w:p w:rsidR="00772905" w:rsidRPr="00772905" w:rsidRDefault="00772905" w:rsidP="00772905">
      <w:pPr>
        <w:pStyle w:val="BodyText"/>
        <w:spacing w:before="0"/>
        <w:jc w:val="left"/>
        <w:rPr>
          <w:rFonts w:ascii="Arial" w:hAnsi="Arial" w:cs="Arial"/>
          <w:szCs w:val="24"/>
        </w:rPr>
      </w:pPr>
    </w:p>
    <w:p w:rsidR="001E3F73" w:rsidRPr="00772905" w:rsidRDefault="007F70FE" w:rsidP="00772905">
      <w:pPr>
        <w:pStyle w:val="BodyText"/>
        <w:spacing w:before="0"/>
        <w:jc w:val="left"/>
        <w:rPr>
          <w:rFonts w:ascii="Arial" w:hAnsi="Arial" w:cs="Arial"/>
          <w:b/>
          <w:szCs w:val="24"/>
        </w:rPr>
      </w:pPr>
      <w:r>
        <w:rPr>
          <w:rFonts w:ascii="Arial" w:hAnsi="Arial" w:cs="Arial"/>
          <w:szCs w:val="24"/>
        </w:rPr>
        <w:t xml:space="preserve">The </w:t>
      </w:r>
      <w:r w:rsidR="001E3F73" w:rsidRPr="00772905">
        <w:rPr>
          <w:rFonts w:ascii="Arial" w:hAnsi="Arial" w:cs="Arial"/>
          <w:szCs w:val="24"/>
        </w:rPr>
        <w:t>MSDH also requires a coordinating physician</w:t>
      </w:r>
      <w:r>
        <w:rPr>
          <w:rFonts w:ascii="Arial" w:hAnsi="Arial" w:cs="Arial"/>
          <w:szCs w:val="24"/>
        </w:rPr>
        <w:t>/pharmacist</w:t>
      </w:r>
      <w:r w:rsidR="001E3F73" w:rsidRPr="00772905">
        <w:rPr>
          <w:rFonts w:ascii="Arial" w:hAnsi="Arial" w:cs="Arial"/>
          <w:szCs w:val="24"/>
        </w:rPr>
        <w:t xml:space="preserve"> be identified from the facility to oversee the dispensing of medications and/or administration of vaccine(s). The </w:t>
      </w:r>
      <w:r>
        <w:rPr>
          <w:rFonts w:ascii="Arial" w:hAnsi="Arial" w:cs="Arial"/>
          <w:szCs w:val="24"/>
        </w:rPr>
        <w:t xml:space="preserve">coordinating </w:t>
      </w:r>
      <w:r w:rsidR="001E3F73" w:rsidRPr="00772905">
        <w:rPr>
          <w:rFonts w:ascii="Arial" w:hAnsi="Arial" w:cs="Arial"/>
          <w:szCs w:val="24"/>
        </w:rPr>
        <w:t>physician</w:t>
      </w:r>
      <w:r>
        <w:rPr>
          <w:rFonts w:ascii="Arial" w:hAnsi="Arial" w:cs="Arial"/>
          <w:szCs w:val="24"/>
        </w:rPr>
        <w:t>/pharmacist</w:t>
      </w:r>
      <w:r w:rsidR="001E3F73" w:rsidRPr="00772905">
        <w:rPr>
          <w:rFonts w:ascii="Arial" w:hAnsi="Arial" w:cs="Arial"/>
          <w:szCs w:val="24"/>
        </w:rPr>
        <w:t xml:space="preserve"> is not required to be on-site, but staff will be required to work under his or her direction. The </w:t>
      </w:r>
      <w:r>
        <w:rPr>
          <w:rFonts w:ascii="Arial" w:hAnsi="Arial" w:cs="Arial"/>
          <w:szCs w:val="24"/>
        </w:rPr>
        <w:t>c</w:t>
      </w:r>
      <w:r w:rsidR="001E3F73" w:rsidRPr="00772905">
        <w:rPr>
          <w:rFonts w:ascii="Arial" w:hAnsi="Arial" w:cs="Arial"/>
          <w:szCs w:val="24"/>
        </w:rPr>
        <w:t xml:space="preserve">oordinating </w:t>
      </w:r>
      <w:r>
        <w:rPr>
          <w:rFonts w:ascii="Arial" w:hAnsi="Arial" w:cs="Arial"/>
          <w:szCs w:val="24"/>
        </w:rPr>
        <w:t>p</w:t>
      </w:r>
      <w:r w:rsidR="001E3F73" w:rsidRPr="00772905">
        <w:rPr>
          <w:rFonts w:ascii="Arial" w:hAnsi="Arial" w:cs="Arial"/>
          <w:szCs w:val="24"/>
        </w:rPr>
        <w:t>hysician</w:t>
      </w:r>
      <w:r>
        <w:rPr>
          <w:rFonts w:ascii="Arial" w:hAnsi="Arial" w:cs="Arial"/>
          <w:szCs w:val="24"/>
        </w:rPr>
        <w:t>/pharmacist</w:t>
      </w:r>
      <w:r w:rsidR="001E3F73" w:rsidRPr="00772905">
        <w:rPr>
          <w:rFonts w:ascii="Arial" w:hAnsi="Arial" w:cs="Arial"/>
          <w:szCs w:val="24"/>
        </w:rPr>
        <w:t xml:space="preserve"> for </w:t>
      </w:r>
      <w:r w:rsidR="00F76920">
        <w:rPr>
          <w:rFonts w:ascii="Arial" w:hAnsi="Arial" w:cs="Arial"/>
          <w:szCs w:val="24"/>
        </w:rPr>
        <w:t xml:space="preserve">the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nsert name of facility</w:t>
      </w:r>
      <w:r w:rsidR="004F0BA9" w:rsidRPr="00772905">
        <w:rPr>
          <w:rFonts w:ascii="Arial" w:hAnsi="Arial" w:cs="Arial"/>
          <w:b/>
          <w:szCs w:val="24"/>
        </w:rPr>
        <w:t>&gt;</w:t>
      </w:r>
      <w:r w:rsidR="001E3F73" w:rsidRPr="00772905">
        <w:rPr>
          <w:rFonts w:ascii="Arial" w:hAnsi="Arial" w:cs="Arial"/>
          <w:szCs w:val="24"/>
        </w:rPr>
        <w:t xml:space="preserve"> is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nsert name of coordinating physician</w:t>
      </w:r>
      <w:r>
        <w:rPr>
          <w:rFonts w:ascii="Arial" w:hAnsi="Arial" w:cs="Arial"/>
          <w:b/>
          <w:szCs w:val="24"/>
        </w:rPr>
        <w:t>/</w:t>
      </w:r>
      <w:r w:rsidR="0073354A">
        <w:rPr>
          <w:rFonts w:ascii="Arial" w:hAnsi="Arial" w:cs="Arial"/>
          <w:b/>
          <w:szCs w:val="24"/>
        </w:rPr>
        <w:t xml:space="preserve"> </w:t>
      </w:r>
      <w:r>
        <w:rPr>
          <w:rFonts w:ascii="Arial" w:hAnsi="Arial" w:cs="Arial"/>
          <w:b/>
          <w:szCs w:val="24"/>
        </w:rPr>
        <w:t>pharmacist</w:t>
      </w:r>
      <w:r w:rsidR="004F0BA9" w:rsidRPr="00772905">
        <w:rPr>
          <w:rFonts w:ascii="Arial" w:hAnsi="Arial" w:cs="Arial"/>
          <w:b/>
          <w:szCs w:val="24"/>
        </w:rPr>
        <w:t>&gt;</w:t>
      </w:r>
      <w:r w:rsidR="000F3EAB" w:rsidRPr="00772905">
        <w:rPr>
          <w:rFonts w:ascii="Arial" w:hAnsi="Arial" w:cs="Arial"/>
          <w:szCs w:val="24"/>
        </w:rPr>
        <w:t>.</w:t>
      </w:r>
      <w:r w:rsidR="001E3F73" w:rsidRPr="00772905">
        <w:rPr>
          <w:rFonts w:ascii="Arial" w:hAnsi="Arial" w:cs="Arial"/>
          <w:b/>
          <w:szCs w:val="24"/>
        </w:rPr>
        <w:t xml:space="preserve"> </w:t>
      </w:r>
    </w:p>
    <w:p w:rsidR="00772905" w:rsidRPr="00772905" w:rsidRDefault="00772905" w:rsidP="00772905">
      <w:pPr>
        <w:pStyle w:val="BodyText"/>
        <w:spacing w:before="0"/>
        <w:jc w:val="left"/>
        <w:rPr>
          <w:rFonts w:ascii="Arial" w:hAnsi="Arial" w:cs="Arial"/>
          <w:szCs w:val="24"/>
        </w:rPr>
      </w:pPr>
    </w:p>
    <w:p w:rsidR="001E3F73" w:rsidRPr="00D435E3" w:rsidRDefault="001E3F73" w:rsidP="00772905">
      <w:pPr>
        <w:pStyle w:val="BodyText"/>
        <w:spacing w:before="0"/>
        <w:jc w:val="left"/>
        <w:rPr>
          <w:rFonts w:ascii="Arial" w:hAnsi="Arial" w:cs="Arial"/>
          <w:b/>
          <w:szCs w:val="24"/>
        </w:rPr>
      </w:pPr>
      <w:r w:rsidRPr="00D435E3">
        <w:rPr>
          <w:rFonts w:ascii="Arial" w:hAnsi="Arial" w:cs="Arial"/>
          <w:b/>
          <w:szCs w:val="24"/>
        </w:rPr>
        <w:t xml:space="preserve">Planning for receiving assets for treatment of ill patients:  </w:t>
      </w:r>
    </w:p>
    <w:p w:rsidR="00772905" w:rsidRPr="00772905" w:rsidRDefault="00772905" w:rsidP="00772905">
      <w:pPr>
        <w:pStyle w:val="BodyText"/>
        <w:spacing w:before="0"/>
        <w:jc w:val="left"/>
        <w:rPr>
          <w:rFonts w:ascii="Arial" w:hAnsi="Arial" w:cs="Arial"/>
          <w:szCs w:val="24"/>
        </w:rPr>
      </w:pPr>
    </w:p>
    <w:p w:rsidR="001E3F73" w:rsidRPr="00772905" w:rsidRDefault="007F70FE" w:rsidP="00772905">
      <w:pPr>
        <w:pStyle w:val="BodyText"/>
        <w:spacing w:before="0"/>
        <w:jc w:val="left"/>
        <w:rPr>
          <w:rFonts w:ascii="Arial" w:hAnsi="Arial" w:cs="Arial"/>
          <w:szCs w:val="24"/>
        </w:rPr>
      </w:pPr>
      <w:r>
        <w:rPr>
          <w:rFonts w:ascii="Arial" w:hAnsi="Arial" w:cs="Arial"/>
          <w:szCs w:val="24"/>
        </w:rPr>
        <w:t xml:space="preserve">The </w:t>
      </w:r>
      <w:r w:rsidR="001E3F73" w:rsidRPr="00772905">
        <w:rPr>
          <w:rFonts w:ascii="Arial" w:hAnsi="Arial" w:cs="Arial"/>
          <w:szCs w:val="24"/>
        </w:rPr>
        <w:t>MSDH does not require completion of the Provider Enrollment Form</w:t>
      </w:r>
      <w:r w:rsidR="00F13B65">
        <w:rPr>
          <w:rFonts w:ascii="Arial" w:hAnsi="Arial" w:cs="Arial"/>
          <w:szCs w:val="24"/>
        </w:rPr>
        <w:t xml:space="preserve"> No. 255E</w:t>
      </w:r>
      <w:r w:rsidR="001E3F73" w:rsidRPr="00772905">
        <w:rPr>
          <w:rFonts w:ascii="Arial" w:hAnsi="Arial" w:cs="Arial"/>
          <w:szCs w:val="24"/>
        </w:rPr>
        <w:t xml:space="preserve"> for </w:t>
      </w:r>
      <w:r w:rsidR="004B19DF" w:rsidRPr="00772905">
        <w:rPr>
          <w:rFonts w:ascii="Arial" w:hAnsi="Arial" w:cs="Arial"/>
          <w:szCs w:val="24"/>
        </w:rPr>
        <w:t>healthcare</w:t>
      </w:r>
      <w:r w:rsidR="001E3F73" w:rsidRPr="00772905">
        <w:rPr>
          <w:rFonts w:ascii="Arial" w:hAnsi="Arial" w:cs="Arial"/>
          <w:szCs w:val="24"/>
        </w:rPr>
        <w:t xml:space="preserve"> facilities to receive SNS assets for the treatment of ill persons.</w:t>
      </w:r>
    </w:p>
    <w:p w:rsidR="00772905" w:rsidRPr="00772905" w:rsidRDefault="00772905" w:rsidP="00772905">
      <w:pPr>
        <w:pStyle w:val="BodyText"/>
        <w:spacing w:before="0"/>
        <w:ind w:left="720"/>
        <w:jc w:val="left"/>
        <w:rPr>
          <w:rFonts w:ascii="Arial" w:hAnsi="Arial" w:cs="Arial"/>
          <w:szCs w:val="24"/>
        </w:rPr>
      </w:pPr>
    </w:p>
    <w:p w:rsidR="001E3F73" w:rsidRPr="00772905" w:rsidRDefault="007F70FE" w:rsidP="00BB3D39">
      <w:pPr>
        <w:pStyle w:val="Bullet1"/>
        <w:numPr>
          <w:ilvl w:val="0"/>
          <w:numId w:val="12"/>
        </w:numPr>
        <w:spacing w:before="0"/>
        <w:ind w:left="720"/>
        <w:jc w:val="left"/>
        <w:rPr>
          <w:rFonts w:ascii="Arial" w:hAnsi="Arial" w:cs="Arial"/>
          <w:szCs w:val="24"/>
        </w:rPr>
      </w:pPr>
      <w:r>
        <w:rPr>
          <w:rFonts w:ascii="Arial" w:hAnsi="Arial" w:cs="Arial"/>
          <w:szCs w:val="24"/>
        </w:rPr>
        <w:t xml:space="preserve">The </w:t>
      </w:r>
      <w:r w:rsidR="001E3F73" w:rsidRPr="00772905">
        <w:rPr>
          <w:rFonts w:ascii="Arial" w:hAnsi="Arial" w:cs="Arial"/>
          <w:szCs w:val="24"/>
        </w:rPr>
        <w:t>MSDH will need case count, epidemiologic intelligence</w:t>
      </w:r>
      <w:r w:rsidR="00F76920">
        <w:rPr>
          <w:rFonts w:ascii="Arial" w:hAnsi="Arial" w:cs="Arial"/>
          <w:szCs w:val="24"/>
        </w:rPr>
        <w:t>,</w:t>
      </w:r>
      <w:r w:rsidR="001E3F73" w:rsidRPr="00772905">
        <w:rPr>
          <w:rFonts w:ascii="Arial" w:hAnsi="Arial" w:cs="Arial"/>
          <w:szCs w:val="24"/>
        </w:rPr>
        <w:t xml:space="preserve"> and inventory information from treatment </w:t>
      </w:r>
      <w:r w:rsidR="00F76920">
        <w:rPr>
          <w:rFonts w:ascii="Arial" w:hAnsi="Arial" w:cs="Arial"/>
          <w:szCs w:val="24"/>
        </w:rPr>
        <w:t>faciliti</w:t>
      </w:r>
      <w:r w:rsidR="00F76920" w:rsidRPr="00772905">
        <w:rPr>
          <w:rFonts w:ascii="Arial" w:hAnsi="Arial" w:cs="Arial"/>
          <w:szCs w:val="24"/>
        </w:rPr>
        <w:t>es</w:t>
      </w:r>
      <w:r w:rsidR="001E3F73" w:rsidRPr="00772905">
        <w:rPr>
          <w:rFonts w:ascii="Arial" w:hAnsi="Arial" w:cs="Arial"/>
          <w:szCs w:val="24"/>
        </w:rPr>
        <w:t xml:space="preserve"> to support strategic decisions. </w:t>
      </w:r>
    </w:p>
    <w:p w:rsidR="001E3F73" w:rsidRPr="00772905" w:rsidRDefault="007F70FE" w:rsidP="00BB3D39">
      <w:pPr>
        <w:pStyle w:val="Bullet1"/>
        <w:numPr>
          <w:ilvl w:val="0"/>
          <w:numId w:val="12"/>
        </w:numPr>
        <w:spacing w:before="0"/>
        <w:ind w:left="720"/>
        <w:jc w:val="left"/>
        <w:rPr>
          <w:rFonts w:ascii="Arial" w:hAnsi="Arial" w:cs="Arial"/>
          <w:szCs w:val="24"/>
        </w:rPr>
      </w:pPr>
      <w:r>
        <w:rPr>
          <w:rFonts w:ascii="Arial" w:hAnsi="Arial" w:cs="Arial"/>
          <w:szCs w:val="24"/>
        </w:rPr>
        <w:t xml:space="preserve">The </w:t>
      </w:r>
      <w:r w:rsidR="001E3F73" w:rsidRPr="00772905">
        <w:rPr>
          <w:rFonts w:ascii="Arial" w:hAnsi="Arial" w:cs="Arial"/>
          <w:szCs w:val="24"/>
        </w:rPr>
        <w:t xml:space="preserve">MSDH will need contact information for people at the treatment </w:t>
      </w:r>
      <w:r w:rsidR="0036236F">
        <w:rPr>
          <w:rFonts w:ascii="Arial" w:hAnsi="Arial" w:cs="Arial"/>
          <w:szCs w:val="24"/>
        </w:rPr>
        <w:t>facility</w:t>
      </w:r>
      <w:r w:rsidR="001E3F73" w:rsidRPr="00772905">
        <w:rPr>
          <w:rFonts w:ascii="Arial" w:hAnsi="Arial" w:cs="Arial"/>
          <w:szCs w:val="24"/>
        </w:rPr>
        <w:t xml:space="preserve"> responsible for providing periodic case counts.</w:t>
      </w:r>
    </w:p>
    <w:p w:rsidR="00772905" w:rsidRPr="00772905" w:rsidRDefault="00772905" w:rsidP="00772905">
      <w:pPr>
        <w:pStyle w:val="Bullet1"/>
        <w:spacing w:before="0"/>
        <w:ind w:left="720" w:hanging="360"/>
        <w:jc w:val="left"/>
        <w:rPr>
          <w:rFonts w:ascii="Arial" w:hAnsi="Arial" w:cs="Arial"/>
          <w:szCs w:val="24"/>
        </w:rPr>
      </w:pPr>
    </w:p>
    <w:p w:rsidR="001E3F73" w:rsidRPr="00772905" w:rsidRDefault="001E3F73" w:rsidP="00A50CC6">
      <w:pPr>
        <w:pStyle w:val="Heading5"/>
      </w:pPr>
      <w:r w:rsidRPr="00772905">
        <w:t>Requesting the S</w:t>
      </w:r>
      <w:r w:rsidR="00D435E3">
        <w:t xml:space="preserve">trategic </w:t>
      </w:r>
      <w:r w:rsidRPr="00772905">
        <w:t>N</w:t>
      </w:r>
      <w:r w:rsidR="00D435E3">
        <w:t xml:space="preserve">ational </w:t>
      </w:r>
      <w:r w:rsidRPr="00772905">
        <w:t>S</w:t>
      </w:r>
      <w:r w:rsidR="00D435E3">
        <w:t>tockpile</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 xml:space="preserve">The SNS is a federal resource. As with all federal resources, it cannot be requested unless response to the incident is anticipated to exceed local and state resources. If </w:t>
      </w:r>
      <w:r w:rsidR="00F76920">
        <w:rPr>
          <w:rFonts w:ascii="Arial" w:hAnsi="Arial" w:cs="Arial"/>
          <w:szCs w:val="24"/>
        </w:rPr>
        <w:t xml:space="preserve">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encounters a situation where patient demand is anticipated to exceed available resources,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000335D8" w:rsidRPr="00772905">
        <w:rPr>
          <w:rFonts w:ascii="Arial" w:hAnsi="Arial" w:cs="Arial"/>
          <w:b/>
          <w:szCs w:val="24"/>
        </w:rPr>
        <w:t xml:space="preserve"> </w:t>
      </w:r>
      <w:r w:rsidRPr="00772905">
        <w:rPr>
          <w:rFonts w:ascii="Arial" w:hAnsi="Arial" w:cs="Arial"/>
          <w:b/>
          <w:szCs w:val="24"/>
        </w:rPr>
        <w:t>position</w:t>
      </w:r>
      <w:r w:rsidR="000335D8"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of the healthcare facility should communicate this to</w:t>
      </w:r>
      <w:r w:rsidR="00F76920">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8A494B" w:rsidRPr="00772905">
        <w:rPr>
          <w:rFonts w:ascii="Arial" w:hAnsi="Arial" w:cs="Arial"/>
          <w:b/>
          <w:szCs w:val="24"/>
        </w:rPr>
        <w:t xml:space="preserve">local </w:t>
      </w:r>
      <w:r w:rsidR="00F76920">
        <w:rPr>
          <w:rFonts w:ascii="Arial" w:hAnsi="Arial" w:cs="Arial"/>
          <w:b/>
          <w:szCs w:val="24"/>
        </w:rPr>
        <w:t>e</w:t>
      </w:r>
      <w:r w:rsidRPr="00772905">
        <w:rPr>
          <w:rFonts w:ascii="Arial" w:hAnsi="Arial" w:cs="Arial"/>
          <w:b/>
          <w:szCs w:val="24"/>
        </w:rPr>
        <w:t xml:space="preserve">mergency </w:t>
      </w:r>
      <w:r w:rsidR="00F76920">
        <w:rPr>
          <w:rFonts w:ascii="Arial" w:hAnsi="Arial" w:cs="Arial"/>
          <w:b/>
          <w:szCs w:val="24"/>
        </w:rPr>
        <w:t>m</w:t>
      </w:r>
      <w:r w:rsidRPr="00772905">
        <w:rPr>
          <w:rFonts w:ascii="Arial" w:hAnsi="Arial" w:cs="Arial"/>
          <w:b/>
          <w:szCs w:val="24"/>
        </w:rPr>
        <w:t xml:space="preserve">anagement </w:t>
      </w:r>
      <w:r w:rsidR="00F76920">
        <w:rPr>
          <w:rFonts w:ascii="Arial" w:hAnsi="Arial" w:cs="Arial"/>
          <w:b/>
          <w:szCs w:val="24"/>
        </w:rPr>
        <w:t>a</w:t>
      </w:r>
      <w:r w:rsidR="0064505D" w:rsidRPr="00772905">
        <w:rPr>
          <w:rFonts w:ascii="Arial" w:hAnsi="Arial" w:cs="Arial"/>
          <w:b/>
          <w:szCs w:val="24"/>
        </w:rPr>
        <w:t>gency</w:t>
      </w:r>
      <w:r w:rsidR="004F0BA9" w:rsidRPr="00772905">
        <w:rPr>
          <w:rFonts w:ascii="Arial" w:hAnsi="Arial" w:cs="Arial"/>
          <w:b/>
          <w:szCs w:val="24"/>
        </w:rPr>
        <w:t>&gt;</w:t>
      </w:r>
      <w:r w:rsidR="00C20769" w:rsidRPr="00772905">
        <w:rPr>
          <w:rFonts w:ascii="Arial" w:hAnsi="Arial" w:cs="Arial"/>
          <w:szCs w:val="24"/>
        </w:rPr>
        <w:t>.</w:t>
      </w:r>
      <w:r w:rsidRPr="00772905">
        <w:rPr>
          <w:rFonts w:ascii="Arial" w:hAnsi="Arial" w:cs="Arial"/>
          <w:szCs w:val="24"/>
        </w:rPr>
        <w:t xml:space="preserve"> If local and </w:t>
      </w:r>
      <w:r w:rsidR="00F76920">
        <w:rPr>
          <w:rFonts w:ascii="Arial" w:hAnsi="Arial" w:cs="Arial"/>
          <w:szCs w:val="24"/>
        </w:rPr>
        <w:t>state</w:t>
      </w:r>
      <w:r w:rsidR="00F76920" w:rsidRPr="00772905">
        <w:rPr>
          <w:rFonts w:ascii="Arial" w:hAnsi="Arial" w:cs="Arial"/>
          <w:szCs w:val="24"/>
        </w:rPr>
        <w:t xml:space="preserve"> </w:t>
      </w:r>
      <w:r w:rsidRPr="00772905">
        <w:rPr>
          <w:rFonts w:ascii="Arial" w:hAnsi="Arial" w:cs="Arial"/>
          <w:szCs w:val="24"/>
        </w:rPr>
        <w:t xml:space="preserve">resources are not sufficient to supply the increased demand, the request will be forwarded </w:t>
      </w:r>
      <w:r w:rsidR="00F76920">
        <w:rPr>
          <w:rFonts w:ascii="Arial" w:hAnsi="Arial" w:cs="Arial"/>
          <w:szCs w:val="24"/>
        </w:rPr>
        <w:t xml:space="preserve">by the local emergency management agency </w:t>
      </w:r>
      <w:r w:rsidRPr="00772905">
        <w:rPr>
          <w:rFonts w:ascii="Arial" w:hAnsi="Arial" w:cs="Arial"/>
          <w:szCs w:val="24"/>
        </w:rPr>
        <w:t xml:space="preserve">to the </w:t>
      </w:r>
      <w:r w:rsidR="00F76920" w:rsidRPr="00772905">
        <w:rPr>
          <w:rFonts w:ascii="Arial" w:hAnsi="Arial" w:cs="Arial"/>
          <w:szCs w:val="24"/>
        </w:rPr>
        <w:t xml:space="preserve">Mississippi Emergency Management Agency </w:t>
      </w:r>
      <w:r w:rsidR="00F76920">
        <w:rPr>
          <w:rFonts w:ascii="Arial" w:hAnsi="Arial" w:cs="Arial"/>
          <w:szCs w:val="24"/>
        </w:rPr>
        <w:t xml:space="preserve">at the </w:t>
      </w:r>
      <w:r w:rsidRPr="00772905">
        <w:rPr>
          <w:rFonts w:ascii="Arial" w:hAnsi="Arial" w:cs="Arial"/>
          <w:szCs w:val="24"/>
        </w:rPr>
        <w:t>state Emergency Operations Center</w:t>
      </w:r>
      <w:r w:rsidR="00F76920">
        <w:rPr>
          <w:rFonts w:ascii="Arial" w:hAnsi="Arial" w:cs="Arial"/>
          <w:szCs w:val="24"/>
        </w:rPr>
        <w:t>,</w:t>
      </w:r>
      <w:r w:rsidRPr="00772905">
        <w:rPr>
          <w:rFonts w:ascii="Arial" w:hAnsi="Arial" w:cs="Arial"/>
          <w:szCs w:val="24"/>
        </w:rPr>
        <w:t xml:space="preserve"> at the Mississippi Emergency Management Agency, which will assess the situation. If indicated by the event, </w:t>
      </w:r>
      <w:r w:rsidR="00F76920">
        <w:rPr>
          <w:rFonts w:ascii="Arial" w:hAnsi="Arial" w:cs="Arial"/>
          <w:szCs w:val="24"/>
        </w:rPr>
        <w:t xml:space="preserve">the </w:t>
      </w:r>
      <w:r w:rsidRPr="00772905">
        <w:rPr>
          <w:rFonts w:ascii="Arial" w:hAnsi="Arial" w:cs="Arial"/>
          <w:szCs w:val="24"/>
        </w:rPr>
        <w:t>MSDH will request the SNS assets from the Centers for Disease Control and Prevention.</w:t>
      </w:r>
    </w:p>
    <w:p w:rsidR="00772905" w:rsidRPr="00772905" w:rsidRDefault="00772905" w:rsidP="00772905">
      <w:pPr>
        <w:pStyle w:val="BodyText"/>
        <w:spacing w:before="0"/>
        <w:jc w:val="left"/>
        <w:rPr>
          <w:rFonts w:ascii="Arial" w:hAnsi="Arial" w:cs="Arial"/>
          <w:szCs w:val="24"/>
        </w:rPr>
      </w:pPr>
    </w:p>
    <w:p w:rsidR="001E3F73" w:rsidRPr="0015059B" w:rsidRDefault="001E3F73" w:rsidP="00772905">
      <w:pPr>
        <w:pStyle w:val="BodyText"/>
        <w:spacing w:before="0"/>
        <w:jc w:val="left"/>
        <w:rPr>
          <w:rFonts w:ascii="Arial" w:hAnsi="Arial" w:cs="Arial"/>
          <w:b/>
          <w:szCs w:val="24"/>
        </w:rPr>
      </w:pPr>
      <w:r w:rsidRPr="0015059B">
        <w:rPr>
          <w:rFonts w:ascii="Arial" w:hAnsi="Arial" w:cs="Arial"/>
          <w:b/>
          <w:szCs w:val="24"/>
        </w:rPr>
        <w:t>The healthcare facility will need a plan to request resupply of SNS assets. This plan should include:</w:t>
      </w:r>
    </w:p>
    <w:p w:rsidR="00772905" w:rsidRPr="00772905" w:rsidRDefault="00772905" w:rsidP="00772905">
      <w:pPr>
        <w:pStyle w:val="BodyText"/>
        <w:spacing w:before="0"/>
        <w:jc w:val="left"/>
        <w:rPr>
          <w:rFonts w:ascii="Arial" w:hAnsi="Arial" w:cs="Arial"/>
          <w:szCs w:val="24"/>
        </w:rPr>
      </w:pPr>
    </w:p>
    <w:p w:rsidR="001E3F73" w:rsidRPr="00772905" w:rsidRDefault="001E3F73" w:rsidP="00BB3D39">
      <w:pPr>
        <w:pStyle w:val="Bullet1"/>
        <w:numPr>
          <w:ilvl w:val="0"/>
          <w:numId w:val="13"/>
        </w:numPr>
        <w:spacing w:before="0"/>
        <w:ind w:left="720"/>
        <w:jc w:val="left"/>
        <w:rPr>
          <w:rFonts w:ascii="Arial" w:hAnsi="Arial" w:cs="Arial"/>
          <w:szCs w:val="24"/>
        </w:rPr>
      </w:pPr>
      <w:r w:rsidRPr="00772905">
        <w:rPr>
          <w:rFonts w:ascii="Arial" w:hAnsi="Arial" w:cs="Arial"/>
          <w:szCs w:val="24"/>
        </w:rPr>
        <w:t>Communications plan that includes staff assigned to request resupply, contact information for the county emergency management office and local and state public health offices, and any additional numbers that would be provided during an incident.</w:t>
      </w:r>
    </w:p>
    <w:p w:rsidR="001E3F73" w:rsidRPr="00772905" w:rsidRDefault="001E3F73" w:rsidP="00BB3D39">
      <w:pPr>
        <w:pStyle w:val="Bullet1"/>
        <w:numPr>
          <w:ilvl w:val="0"/>
          <w:numId w:val="13"/>
        </w:numPr>
        <w:spacing w:before="0"/>
        <w:ind w:left="720"/>
        <w:jc w:val="left"/>
        <w:rPr>
          <w:rFonts w:ascii="Arial" w:hAnsi="Arial" w:cs="Arial"/>
          <w:szCs w:val="24"/>
        </w:rPr>
      </w:pPr>
      <w:r w:rsidRPr="00772905">
        <w:rPr>
          <w:rFonts w:ascii="Arial" w:hAnsi="Arial" w:cs="Arial"/>
          <w:szCs w:val="24"/>
        </w:rPr>
        <w:t>Provision to</w:t>
      </w:r>
      <w:r w:rsidR="009D78F0">
        <w:rPr>
          <w:rFonts w:ascii="Arial" w:hAnsi="Arial" w:cs="Arial"/>
          <w:szCs w:val="24"/>
        </w:rPr>
        <w:t xml:space="preserve"> the</w:t>
      </w:r>
      <w:r w:rsidRPr="00772905">
        <w:rPr>
          <w:rFonts w:ascii="Arial" w:hAnsi="Arial" w:cs="Arial"/>
          <w:szCs w:val="24"/>
        </w:rPr>
        <w:t xml:space="preserve"> </w:t>
      </w:r>
      <w:r w:rsidR="00350885">
        <w:rPr>
          <w:rFonts w:ascii="Arial" w:hAnsi="Arial" w:cs="Arial"/>
          <w:szCs w:val="24"/>
        </w:rPr>
        <w:t>Mississippi State Department of Health (</w:t>
      </w:r>
      <w:r w:rsidRPr="00350885">
        <w:rPr>
          <w:rFonts w:ascii="Arial" w:hAnsi="Arial" w:cs="Arial"/>
          <w:szCs w:val="24"/>
        </w:rPr>
        <w:t>MSDH</w:t>
      </w:r>
      <w:r w:rsidR="00350885">
        <w:rPr>
          <w:rFonts w:ascii="Arial" w:hAnsi="Arial" w:cs="Arial"/>
          <w:szCs w:val="24"/>
        </w:rPr>
        <w:t>)</w:t>
      </w:r>
      <w:r w:rsidRPr="00772905">
        <w:rPr>
          <w:rFonts w:ascii="Arial" w:hAnsi="Arial" w:cs="Arial"/>
          <w:szCs w:val="24"/>
        </w:rPr>
        <w:t xml:space="preserve"> of up-to-date information on case count, epidemiologic intelligence</w:t>
      </w:r>
      <w:r w:rsidR="00E62743">
        <w:rPr>
          <w:rFonts w:ascii="Arial" w:hAnsi="Arial" w:cs="Arial"/>
          <w:szCs w:val="24"/>
        </w:rPr>
        <w:t>,</w:t>
      </w:r>
      <w:r w:rsidRPr="00772905">
        <w:rPr>
          <w:rFonts w:ascii="Arial" w:hAnsi="Arial" w:cs="Arial"/>
          <w:szCs w:val="24"/>
        </w:rPr>
        <w:t xml:space="preserve"> and inventory information from treatment </w:t>
      </w:r>
      <w:r w:rsidR="009D78F0">
        <w:rPr>
          <w:rFonts w:ascii="Arial" w:hAnsi="Arial" w:cs="Arial"/>
          <w:szCs w:val="24"/>
        </w:rPr>
        <w:t>faciliti</w:t>
      </w:r>
      <w:r w:rsidR="009D78F0" w:rsidRPr="00772905">
        <w:rPr>
          <w:rFonts w:ascii="Arial" w:hAnsi="Arial" w:cs="Arial"/>
          <w:szCs w:val="24"/>
        </w:rPr>
        <w:t>es</w:t>
      </w:r>
      <w:r w:rsidRPr="00772905">
        <w:rPr>
          <w:rFonts w:ascii="Arial" w:hAnsi="Arial" w:cs="Arial"/>
          <w:szCs w:val="24"/>
        </w:rPr>
        <w:t xml:space="preserve"> to support strategic decisions. </w:t>
      </w:r>
    </w:p>
    <w:p w:rsidR="001E3F73" w:rsidRPr="00772905" w:rsidRDefault="001E3F73" w:rsidP="00BB3D39">
      <w:pPr>
        <w:pStyle w:val="Bullet1"/>
        <w:numPr>
          <w:ilvl w:val="0"/>
          <w:numId w:val="13"/>
        </w:numPr>
        <w:spacing w:before="0"/>
        <w:ind w:left="720"/>
        <w:jc w:val="left"/>
        <w:rPr>
          <w:rFonts w:ascii="Arial" w:hAnsi="Arial" w:cs="Arial"/>
          <w:szCs w:val="24"/>
        </w:rPr>
      </w:pPr>
      <w:r w:rsidRPr="00772905">
        <w:rPr>
          <w:rFonts w:ascii="Arial" w:hAnsi="Arial" w:cs="Arial"/>
          <w:szCs w:val="24"/>
        </w:rPr>
        <w:t xml:space="preserve">Provision to </w:t>
      </w:r>
      <w:r w:rsidR="009D78F0">
        <w:rPr>
          <w:rFonts w:ascii="Arial" w:hAnsi="Arial" w:cs="Arial"/>
          <w:szCs w:val="24"/>
        </w:rPr>
        <w:t xml:space="preserve">the </w:t>
      </w:r>
      <w:r w:rsidRPr="00772905">
        <w:rPr>
          <w:rFonts w:ascii="Arial" w:hAnsi="Arial" w:cs="Arial"/>
          <w:szCs w:val="24"/>
        </w:rPr>
        <w:t xml:space="preserve">MSDH of number of staff and/or staff family members for whom there </w:t>
      </w:r>
      <w:r w:rsidR="00725C06" w:rsidRPr="00772905">
        <w:rPr>
          <w:rFonts w:ascii="Arial" w:hAnsi="Arial" w:cs="Arial"/>
          <w:szCs w:val="24"/>
        </w:rPr>
        <w:t xml:space="preserve">has </w:t>
      </w:r>
      <w:r w:rsidRPr="00772905">
        <w:rPr>
          <w:rFonts w:ascii="Arial" w:hAnsi="Arial" w:cs="Arial"/>
          <w:szCs w:val="24"/>
        </w:rPr>
        <w:t>been insufficient distribution of prophylactic regimens.</w:t>
      </w:r>
    </w:p>
    <w:p w:rsidR="001E3F73" w:rsidRPr="00772905" w:rsidRDefault="001E3F73" w:rsidP="00BB3D39">
      <w:pPr>
        <w:pStyle w:val="Bullet1"/>
        <w:numPr>
          <w:ilvl w:val="0"/>
          <w:numId w:val="13"/>
        </w:numPr>
        <w:spacing w:before="0"/>
        <w:ind w:left="720"/>
        <w:jc w:val="left"/>
        <w:rPr>
          <w:rFonts w:ascii="Arial" w:hAnsi="Arial" w:cs="Arial"/>
          <w:szCs w:val="24"/>
        </w:rPr>
      </w:pPr>
      <w:r w:rsidRPr="00772905">
        <w:rPr>
          <w:rFonts w:ascii="Arial" w:hAnsi="Arial" w:cs="Arial"/>
          <w:szCs w:val="24"/>
        </w:rPr>
        <w:t xml:space="preserve">Detailed information for product description and quantities related to specific requests.  </w:t>
      </w:r>
    </w:p>
    <w:p w:rsidR="00772905" w:rsidRPr="00772905" w:rsidRDefault="00772905" w:rsidP="00772905">
      <w:pPr>
        <w:pStyle w:val="Bullet1"/>
        <w:spacing w:before="0"/>
        <w:ind w:left="720" w:hanging="360"/>
        <w:jc w:val="left"/>
        <w:rPr>
          <w:rFonts w:ascii="Arial" w:hAnsi="Arial" w:cs="Arial"/>
          <w:szCs w:val="24"/>
        </w:rPr>
      </w:pPr>
    </w:p>
    <w:p w:rsidR="001E3F73" w:rsidRPr="00772905" w:rsidRDefault="001E3F73" w:rsidP="00A50CC6">
      <w:pPr>
        <w:pStyle w:val="Heading5"/>
      </w:pPr>
      <w:r w:rsidRPr="00772905">
        <w:t>Acquiring the S</w:t>
      </w:r>
      <w:r w:rsidR="0015059B">
        <w:t xml:space="preserve">trategic </w:t>
      </w:r>
      <w:r w:rsidRPr="00772905">
        <w:t>N</w:t>
      </w:r>
      <w:r w:rsidR="0015059B">
        <w:t xml:space="preserve">ational </w:t>
      </w:r>
      <w:r w:rsidRPr="00772905">
        <w:t>S</w:t>
      </w:r>
      <w:r w:rsidR="0015059B">
        <w:t>tockpile</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If the situation necessitates the need for the </w:t>
      </w:r>
      <w:r w:rsidR="00350885">
        <w:rPr>
          <w:rFonts w:ascii="Arial" w:hAnsi="Arial" w:cs="Arial"/>
          <w:szCs w:val="24"/>
        </w:rPr>
        <w:t>Strategic National Stockpile (</w:t>
      </w:r>
      <w:r w:rsidRPr="00772905">
        <w:rPr>
          <w:rFonts w:ascii="Arial" w:hAnsi="Arial" w:cs="Arial"/>
          <w:szCs w:val="24"/>
        </w:rPr>
        <w:t>SNS</w:t>
      </w:r>
      <w:r w:rsidR="00350885">
        <w:rPr>
          <w:rFonts w:ascii="Arial" w:hAnsi="Arial" w:cs="Arial"/>
          <w:szCs w:val="24"/>
        </w:rPr>
        <w:t>)</w:t>
      </w:r>
      <w:r w:rsidRPr="00772905">
        <w:rPr>
          <w:rFonts w:ascii="Arial" w:hAnsi="Arial" w:cs="Arial"/>
          <w:szCs w:val="24"/>
        </w:rPr>
        <w:t xml:space="preserve">,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position</w:t>
      </w:r>
      <w:r w:rsidR="00BF63FD"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of the healthcare facility</w:t>
      </w:r>
      <w:r w:rsidRPr="00772905">
        <w:rPr>
          <w:rFonts w:ascii="Arial" w:hAnsi="Arial" w:cs="Arial"/>
          <w:b/>
          <w:szCs w:val="24"/>
        </w:rPr>
        <w:t xml:space="preserve"> </w:t>
      </w:r>
      <w:r w:rsidRPr="00772905">
        <w:rPr>
          <w:rFonts w:ascii="Arial" w:hAnsi="Arial" w:cs="Arial"/>
          <w:szCs w:val="24"/>
        </w:rPr>
        <w:t xml:space="preserve">will coordinate with </w:t>
      </w:r>
      <w:r w:rsidR="00F13B65">
        <w:rPr>
          <w:rFonts w:ascii="Arial" w:hAnsi="Arial" w:cs="Arial"/>
          <w:szCs w:val="24"/>
        </w:rPr>
        <w:t xml:space="preserve">the </w:t>
      </w:r>
      <w:r w:rsidRPr="00772905">
        <w:rPr>
          <w:rFonts w:ascii="Arial" w:hAnsi="Arial" w:cs="Arial"/>
          <w:szCs w:val="24"/>
        </w:rPr>
        <w:t>MSDH for the receipt of SNS supplies. To some extent, circumstances will drive the response and dictate how supplies will be received. A representative from</w:t>
      </w:r>
      <w:r w:rsidR="00F13B65">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might be asked to pick up SNS supplies from a health department point-of-</w:t>
      </w:r>
      <w:r w:rsidR="00F13B65" w:rsidRPr="00772905">
        <w:rPr>
          <w:rFonts w:ascii="Arial" w:hAnsi="Arial" w:cs="Arial"/>
          <w:szCs w:val="24"/>
        </w:rPr>
        <w:t>dis</w:t>
      </w:r>
      <w:r w:rsidR="00F13B65">
        <w:rPr>
          <w:rFonts w:ascii="Arial" w:hAnsi="Arial" w:cs="Arial"/>
          <w:szCs w:val="24"/>
        </w:rPr>
        <w:t>tribution</w:t>
      </w:r>
      <w:r w:rsidR="00F13B65" w:rsidRPr="00772905">
        <w:rPr>
          <w:rFonts w:ascii="Arial" w:hAnsi="Arial" w:cs="Arial"/>
          <w:szCs w:val="24"/>
        </w:rPr>
        <w:t xml:space="preserve"> </w:t>
      </w:r>
      <w:r w:rsidRPr="00772905">
        <w:rPr>
          <w:rFonts w:ascii="Arial" w:hAnsi="Arial" w:cs="Arial"/>
          <w:szCs w:val="24"/>
        </w:rPr>
        <w:t>site or another drop site in the county/city. If so,</w:t>
      </w:r>
      <w:r w:rsidR="00F13B65">
        <w:rPr>
          <w:rFonts w:ascii="Arial" w:hAnsi="Arial" w:cs="Arial"/>
          <w:szCs w:val="24"/>
        </w:rPr>
        <w:t xml:space="preserve"> the</w:t>
      </w:r>
      <w:r w:rsidR="004F0BA9"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will need to provide</w:t>
      </w:r>
      <w:r w:rsidR="00F13B65">
        <w:rPr>
          <w:rFonts w:ascii="Arial" w:hAnsi="Arial" w:cs="Arial"/>
          <w:szCs w:val="24"/>
        </w:rPr>
        <w:t xml:space="preserve"> the</w:t>
      </w:r>
      <w:r w:rsidRPr="00772905">
        <w:rPr>
          <w:rFonts w:ascii="Arial" w:hAnsi="Arial" w:cs="Arial"/>
          <w:szCs w:val="24"/>
        </w:rPr>
        <w:t xml:space="preserve"> MSDH with the name of the healthcare representative designated to pick up the medications and/or medical supplies prior to pick up. Upon arrival at the designated location, the representative will be asked to present two forms of identification; one form of identification issued by</w:t>
      </w:r>
      <w:r w:rsidR="00F13B65">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and one form of photo identification issued by the state (e.g., driver license). The representative will sign for all medications and/or medical supplies received. If there is a discrepancy between the order and what was received,</w:t>
      </w:r>
      <w:r w:rsidR="00F13B65">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position</w:t>
      </w:r>
      <w:r w:rsidR="00BF63FD"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 xml:space="preserve">of the healthcare facility must notify the MSDH </w:t>
      </w:r>
      <w:r w:rsidR="00F13B65">
        <w:rPr>
          <w:rFonts w:ascii="Arial" w:hAnsi="Arial" w:cs="Arial"/>
          <w:szCs w:val="24"/>
        </w:rPr>
        <w:t xml:space="preserve">Public Health </w:t>
      </w:r>
      <w:r w:rsidRPr="00772905">
        <w:rPr>
          <w:rFonts w:ascii="Arial" w:hAnsi="Arial" w:cs="Arial"/>
          <w:szCs w:val="24"/>
        </w:rPr>
        <w:t>Command</w:t>
      </w:r>
      <w:r w:rsidR="00F13B65">
        <w:rPr>
          <w:rFonts w:ascii="Arial" w:hAnsi="Arial" w:cs="Arial"/>
          <w:szCs w:val="24"/>
        </w:rPr>
        <w:t>/Coordination</w:t>
      </w:r>
      <w:r w:rsidRPr="00772905">
        <w:rPr>
          <w:rFonts w:ascii="Arial" w:hAnsi="Arial" w:cs="Arial"/>
          <w:szCs w:val="24"/>
        </w:rPr>
        <w:t xml:space="preserve"> Center by phone at (601) 576-8085, as instructed in the packet of information received with the shipment.</w:t>
      </w:r>
    </w:p>
    <w:p w:rsidR="00772905" w:rsidRPr="00772905" w:rsidRDefault="00772905" w:rsidP="006E3BAF">
      <w:pPr>
        <w:pStyle w:val="BodyText"/>
        <w:spacing w:before="0"/>
        <w:jc w:val="left"/>
        <w:rPr>
          <w:rFonts w:ascii="Arial" w:hAnsi="Arial" w:cs="Arial"/>
          <w:szCs w:val="24"/>
        </w:rPr>
      </w:pPr>
    </w:p>
    <w:p w:rsidR="0021401E"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Two methods for acquiring/receiving SNS assets include: </w:t>
      </w:r>
    </w:p>
    <w:p w:rsidR="00772905" w:rsidRPr="00772905" w:rsidRDefault="00772905" w:rsidP="006E3BAF">
      <w:pPr>
        <w:pStyle w:val="BodyText"/>
        <w:spacing w:before="0"/>
        <w:jc w:val="left"/>
        <w:rPr>
          <w:rFonts w:ascii="Arial" w:hAnsi="Arial" w:cs="Arial"/>
          <w:szCs w:val="24"/>
        </w:rPr>
      </w:pPr>
    </w:p>
    <w:p w:rsidR="006246CB" w:rsidRDefault="0021401E" w:rsidP="00BB3D39">
      <w:pPr>
        <w:pStyle w:val="BodyText"/>
        <w:numPr>
          <w:ilvl w:val="0"/>
          <w:numId w:val="26"/>
        </w:numPr>
        <w:spacing w:before="0"/>
        <w:ind w:left="720"/>
        <w:jc w:val="left"/>
        <w:rPr>
          <w:rFonts w:ascii="Arial" w:hAnsi="Arial" w:cs="Arial"/>
          <w:szCs w:val="24"/>
        </w:rPr>
      </w:pPr>
      <w:r w:rsidRPr="00772905">
        <w:rPr>
          <w:rFonts w:ascii="Arial" w:hAnsi="Arial" w:cs="Arial"/>
          <w:szCs w:val="24"/>
        </w:rPr>
        <w:t>D</w:t>
      </w:r>
      <w:r w:rsidR="001E3F73" w:rsidRPr="00772905">
        <w:rPr>
          <w:rFonts w:ascii="Arial" w:hAnsi="Arial" w:cs="Arial"/>
          <w:szCs w:val="24"/>
        </w:rPr>
        <w:t>irect shipment to facility</w:t>
      </w:r>
      <w:r w:rsidR="00154591">
        <w:rPr>
          <w:rFonts w:ascii="Arial" w:hAnsi="Arial" w:cs="Arial"/>
          <w:szCs w:val="24"/>
        </w:rPr>
        <w:t>:</w:t>
      </w:r>
    </w:p>
    <w:p w:rsidR="006246CB" w:rsidRDefault="006246CB" w:rsidP="006246CB">
      <w:pPr>
        <w:pStyle w:val="BodyText"/>
        <w:spacing w:before="0"/>
        <w:ind w:left="720"/>
        <w:jc w:val="left"/>
        <w:rPr>
          <w:rFonts w:ascii="Arial" w:hAnsi="Arial" w:cs="Arial"/>
          <w:szCs w:val="24"/>
        </w:rPr>
      </w:pPr>
    </w:p>
    <w:p w:rsidR="00154591" w:rsidRPr="00154591" w:rsidRDefault="006246CB" w:rsidP="00BB3D39">
      <w:pPr>
        <w:pStyle w:val="BodyText"/>
        <w:numPr>
          <w:ilvl w:val="0"/>
          <w:numId w:val="28"/>
        </w:numPr>
        <w:spacing w:before="0"/>
        <w:jc w:val="left"/>
        <w:rPr>
          <w:rFonts w:ascii="Arial" w:hAnsi="Arial" w:cs="Arial"/>
          <w:szCs w:val="24"/>
        </w:rPr>
      </w:pPr>
      <w:r>
        <w:rPr>
          <w:rFonts w:ascii="Arial" w:hAnsi="Arial" w:cs="Arial"/>
          <w:szCs w:val="24"/>
        </w:rPr>
        <w:t>W</w:t>
      </w:r>
      <w:r w:rsidR="0027525A" w:rsidRPr="00772905">
        <w:rPr>
          <w:rFonts w:ascii="Arial" w:hAnsi="Arial" w:cs="Arial"/>
          <w:szCs w:val="24"/>
        </w:rPr>
        <w:t>ith over 5,000 regimens of medication</w:t>
      </w:r>
      <w:r w:rsidR="00154591">
        <w:rPr>
          <w:rFonts w:ascii="Arial" w:hAnsi="Arial" w:cs="Arial"/>
          <w:szCs w:val="24"/>
        </w:rPr>
        <w:t xml:space="preserve"> </w:t>
      </w:r>
    </w:p>
    <w:p w:rsidR="00154591" w:rsidRPr="00154591" w:rsidRDefault="00154591" w:rsidP="00BB3D39">
      <w:pPr>
        <w:pStyle w:val="Bullet1"/>
        <w:numPr>
          <w:ilvl w:val="0"/>
          <w:numId w:val="14"/>
        </w:numPr>
        <w:spacing w:before="0"/>
        <w:ind w:left="1080"/>
        <w:jc w:val="left"/>
        <w:rPr>
          <w:rFonts w:ascii="Arial" w:hAnsi="Arial" w:cs="Arial"/>
          <w:szCs w:val="24"/>
        </w:rPr>
      </w:pPr>
      <w:r w:rsidRPr="00154591">
        <w:rPr>
          <w:rFonts w:ascii="Arial" w:hAnsi="Arial" w:cs="Arial"/>
          <w:szCs w:val="24"/>
        </w:rPr>
        <w:t>Plan for receiving SNS assets to include:</w:t>
      </w:r>
    </w:p>
    <w:p w:rsidR="00154591" w:rsidRPr="00772905" w:rsidRDefault="00154591" w:rsidP="004E6117">
      <w:pPr>
        <w:pStyle w:val="Bullet2"/>
        <w:numPr>
          <w:ilvl w:val="0"/>
          <w:numId w:val="47"/>
        </w:numPr>
        <w:spacing w:before="0"/>
        <w:jc w:val="left"/>
        <w:rPr>
          <w:rFonts w:ascii="Arial" w:hAnsi="Arial" w:cs="Arial"/>
          <w:szCs w:val="24"/>
        </w:rPr>
      </w:pPr>
      <w:r w:rsidRPr="00154591">
        <w:rPr>
          <w:rFonts w:ascii="Arial" w:hAnsi="Arial" w:cs="Arial"/>
          <w:szCs w:val="24"/>
        </w:rPr>
        <w:t>Day and night point of contact (in triplicate</w:t>
      </w:r>
      <w:r w:rsidRPr="00772905">
        <w:rPr>
          <w:rFonts w:ascii="Arial" w:hAnsi="Arial" w:cs="Arial"/>
          <w:szCs w:val="24"/>
        </w:rPr>
        <w:t>) who has authority to order and receive materials and sign for controlled substances</w:t>
      </w:r>
    </w:p>
    <w:p w:rsidR="00154591" w:rsidRPr="00772905" w:rsidRDefault="00154591" w:rsidP="004E6117">
      <w:pPr>
        <w:pStyle w:val="Bullet2"/>
        <w:numPr>
          <w:ilvl w:val="0"/>
          <w:numId w:val="47"/>
        </w:numPr>
        <w:spacing w:before="0"/>
        <w:jc w:val="left"/>
        <w:rPr>
          <w:rFonts w:ascii="Arial" w:hAnsi="Arial" w:cs="Arial"/>
          <w:szCs w:val="24"/>
        </w:rPr>
      </w:pPr>
      <w:r w:rsidRPr="00772905">
        <w:rPr>
          <w:rFonts w:ascii="Arial" w:hAnsi="Arial" w:cs="Arial"/>
          <w:szCs w:val="24"/>
        </w:rPr>
        <w:t xml:space="preserve">Identification </w:t>
      </w:r>
      <w:r w:rsidR="00F13B65">
        <w:rPr>
          <w:rFonts w:ascii="Arial" w:hAnsi="Arial" w:cs="Arial"/>
          <w:szCs w:val="24"/>
        </w:rPr>
        <w:t xml:space="preserve">of location </w:t>
      </w:r>
      <w:r w:rsidRPr="00772905">
        <w:rPr>
          <w:rFonts w:ascii="Arial" w:hAnsi="Arial" w:cs="Arial"/>
          <w:szCs w:val="24"/>
        </w:rPr>
        <w:t>for receipt of SNS delivery (e.g., building A, rear loading dock, south entrance)</w:t>
      </w:r>
    </w:p>
    <w:p w:rsidR="00154591" w:rsidRPr="00772905" w:rsidRDefault="00154591" w:rsidP="004E6117">
      <w:pPr>
        <w:pStyle w:val="Bullet2"/>
        <w:numPr>
          <w:ilvl w:val="0"/>
          <w:numId w:val="47"/>
        </w:numPr>
        <w:spacing w:before="0"/>
        <w:jc w:val="left"/>
        <w:rPr>
          <w:rFonts w:ascii="Arial" w:hAnsi="Arial" w:cs="Arial"/>
          <w:szCs w:val="24"/>
        </w:rPr>
      </w:pPr>
      <w:r w:rsidRPr="00772905">
        <w:rPr>
          <w:rFonts w:ascii="Arial" w:hAnsi="Arial" w:cs="Arial"/>
          <w:szCs w:val="24"/>
        </w:rPr>
        <w:t>Adequate material handling equipment required to off-load and stage large pallets; if a loading dock is not available, the facility should ensure plans include how to off-load by hand</w:t>
      </w:r>
    </w:p>
    <w:p w:rsidR="00772905" w:rsidRPr="00772905" w:rsidRDefault="00772905" w:rsidP="006E3BAF">
      <w:pPr>
        <w:pStyle w:val="BodyText"/>
        <w:spacing w:before="0"/>
        <w:ind w:left="720" w:hanging="360"/>
        <w:jc w:val="left"/>
        <w:rPr>
          <w:rFonts w:ascii="Arial" w:hAnsi="Arial" w:cs="Arial"/>
          <w:szCs w:val="24"/>
        </w:rPr>
      </w:pPr>
    </w:p>
    <w:p w:rsidR="00772905" w:rsidRPr="00C87584" w:rsidRDefault="0021401E" w:rsidP="00BB3D39">
      <w:pPr>
        <w:pStyle w:val="BodyText"/>
        <w:numPr>
          <w:ilvl w:val="0"/>
          <w:numId w:val="26"/>
        </w:numPr>
        <w:spacing w:before="0"/>
        <w:ind w:left="720"/>
        <w:jc w:val="left"/>
        <w:rPr>
          <w:rFonts w:ascii="Arial" w:hAnsi="Arial" w:cs="Arial"/>
          <w:szCs w:val="24"/>
        </w:rPr>
      </w:pPr>
      <w:r w:rsidRPr="00772905">
        <w:rPr>
          <w:rFonts w:ascii="Arial" w:hAnsi="Arial" w:cs="Arial"/>
          <w:szCs w:val="24"/>
        </w:rPr>
        <w:t>H</w:t>
      </w:r>
      <w:r w:rsidR="001E3F73" w:rsidRPr="00772905">
        <w:rPr>
          <w:rFonts w:ascii="Arial" w:hAnsi="Arial" w:cs="Arial"/>
          <w:szCs w:val="24"/>
        </w:rPr>
        <w:t xml:space="preserve">ealthcare representative pick-up from a predetermined health department </w:t>
      </w:r>
      <w:r w:rsidR="00F13B65">
        <w:rPr>
          <w:rFonts w:ascii="Arial" w:hAnsi="Arial" w:cs="Arial"/>
          <w:szCs w:val="24"/>
        </w:rPr>
        <w:t>open point of distribution</w:t>
      </w:r>
      <w:r w:rsidR="00F13B65" w:rsidRPr="00772905">
        <w:rPr>
          <w:rFonts w:ascii="Arial" w:hAnsi="Arial" w:cs="Arial"/>
          <w:szCs w:val="24"/>
        </w:rPr>
        <w:t xml:space="preserve"> </w:t>
      </w:r>
      <w:r w:rsidR="001E3F73" w:rsidRPr="00772905">
        <w:rPr>
          <w:rFonts w:ascii="Arial" w:hAnsi="Arial" w:cs="Arial"/>
          <w:szCs w:val="24"/>
        </w:rPr>
        <w:t xml:space="preserve">or other drop site in the county/city.  </w:t>
      </w:r>
    </w:p>
    <w:p w:rsidR="00C2359D" w:rsidRDefault="00C2359D" w:rsidP="00C87584">
      <w:pPr>
        <w:pStyle w:val="Bullet2"/>
        <w:numPr>
          <w:ilvl w:val="0"/>
          <w:numId w:val="0"/>
        </w:numPr>
        <w:spacing w:before="0"/>
        <w:jc w:val="left"/>
        <w:rPr>
          <w:rFonts w:ascii="Arial" w:hAnsi="Arial" w:cs="Arial"/>
          <w:szCs w:val="24"/>
        </w:rPr>
      </w:pPr>
    </w:p>
    <w:p w:rsidR="00350885" w:rsidRPr="00772905" w:rsidRDefault="00350885" w:rsidP="00C87584">
      <w:pPr>
        <w:pStyle w:val="Bullet2"/>
        <w:numPr>
          <w:ilvl w:val="0"/>
          <w:numId w:val="0"/>
        </w:numPr>
        <w:spacing w:before="0"/>
        <w:jc w:val="left"/>
        <w:rPr>
          <w:rFonts w:ascii="Arial" w:hAnsi="Arial" w:cs="Arial"/>
          <w:szCs w:val="24"/>
        </w:rPr>
      </w:pPr>
    </w:p>
    <w:p w:rsidR="001E3F73" w:rsidRPr="00772905" w:rsidRDefault="001E3F73" w:rsidP="00A50CC6">
      <w:pPr>
        <w:pStyle w:val="Heading5"/>
      </w:pPr>
      <w:r w:rsidRPr="00772905">
        <w:t>Distribution of S</w:t>
      </w:r>
      <w:r w:rsidR="0015059B">
        <w:t xml:space="preserve">trategic </w:t>
      </w:r>
      <w:r w:rsidRPr="00772905">
        <w:t>N</w:t>
      </w:r>
      <w:r w:rsidR="0015059B">
        <w:t xml:space="preserve">ational </w:t>
      </w:r>
      <w:r w:rsidRPr="00772905">
        <w:t>S</w:t>
      </w:r>
      <w:r w:rsidR="0015059B">
        <w:t>tockpile</w:t>
      </w:r>
      <w:r w:rsidRPr="00772905">
        <w:t xml:space="preserve"> Medications</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Distribution of medications and/or administration of vaccinations from the </w:t>
      </w:r>
      <w:r w:rsidR="00350885">
        <w:rPr>
          <w:rFonts w:ascii="Arial" w:hAnsi="Arial" w:cs="Arial"/>
          <w:szCs w:val="24"/>
        </w:rPr>
        <w:t>Strategic National Stockpile (</w:t>
      </w:r>
      <w:r w:rsidRPr="00772905">
        <w:rPr>
          <w:rFonts w:ascii="Arial" w:hAnsi="Arial" w:cs="Arial"/>
          <w:szCs w:val="24"/>
        </w:rPr>
        <w:t>SNS</w:t>
      </w:r>
      <w:r w:rsidR="00350885">
        <w:rPr>
          <w:rFonts w:ascii="Arial" w:hAnsi="Arial" w:cs="Arial"/>
          <w:szCs w:val="24"/>
        </w:rPr>
        <w:t>)</w:t>
      </w:r>
      <w:r w:rsidRPr="00772905">
        <w:rPr>
          <w:rFonts w:ascii="Arial" w:hAnsi="Arial" w:cs="Arial"/>
          <w:szCs w:val="24"/>
        </w:rPr>
        <w:t xml:space="preserve"> must follow the same algorithms for prophylaxis and standing orders contained in the </w:t>
      </w:r>
      <w:r w:rsidR="00350885">
        <w:rPr>
          <w:rFonts w:ascii="Arial" w:hAnsi="Arial" w:cs="Arial"/>
          <w:szCs w:val="24"/>
        </w:rPr>
        <w:t>Mississippi State Department of Health (</w:t>
      </w:r>
      <w:r w:rsidRPr="00772905">
        <w:rPr>
          <w:rFonts w:ascii="Arial" w:hAnsi="Arial" w:cs="Arial"/>
          <w:szCs w:val="24"/>
        </w:rPr>
        <w:t>MSDH</w:t>
      </w:r>
      <w:r w:rsidR="00350885">
        <w:rPr>
          <w:rFonts w:ascii="Arial" w:hAnsi="Arial" w:cs="Arial"/>
          <w:szCs w:val="24"/>
        </w:rPr>
        <w:t>)</w:t>
      </w:r>
      <w:r w:rsidRPr="00772905">
        <w:rPr>
          <w:rFonts w:ascii="Arial" w:hAnsi="Arial" w:cs="Arial"/>
          <w:szCs w:val="24"/>
        </w:rPr>
        <w:t xml:space="preserve"> SNS Plan or provided </w:t>
      </w:r>
      <w:r w:rsidR="00F13B65" w:rsidRPr="00772905">
        <w:rPr>
          <w:rFonts w:ascii="Arial" w:hAnsi="Arial" w:cs="Arial"/>
          <w:szCs w:val="24"/>
        </w:rPr>
        <w:t>by</w:t>
      </w:r>
      <w:r w:rsidR="00F13B65">
        <w:rPr>
          <w:rFonts w:ascii="Arial" w:hAnsi="Arial" w:cs="Arial"/>
          <w:szCs w:val="24"/>
        </w:rPr>
        <w:t xml:space="preserve"> the </w:t>
      </w:r>
      <w:r w:rsidRPr="00772905">
        <w:rPr>
          <w:rFonts w:ascii="Arial" w:hAnsi="Arial" w:cs="Arial"/>
          <w:szCs w:val="24"/>
        </w:rPr>
        <w:t>MSDH with the vaccine. These algorithms will be provided to</w:t>
      </w:r>
      <w:r w:rsidR="00F13B65">
        <w:rPr>
          <w:rFonts w:ascii="Arial" w:hAnsi="Arial" w:cs="Arial"/>
          <w:szCs w:val="24"/>
        </w:rPr>
        <w:t xml:space="preserve"> the</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 xml:space="preserve">in the SNS supplies received and through </w:t>
      </w:r>
      <w:r w:rsidR="00B42390">
        <w:rPr>
          <w:rFonts w:ascii="Arial" w:hAnsi="Arial" w:cs="Arial"/>
          <w:szCs w:val="24"/>
        </w:rPr>
        <w:t xml:space="preserve">the </w:t>
      </w:r>
      <w:r w:rsidRPr="00772905">
        <w:rPr>
          <w:rFonts w:ascii="Arial" w:hAnsi="Arial" w:cs="Arial"/>
          <w:szCs w:val="24"/>
        </w:rPr>
        <w:t>MSDH guidance issued to healthcare facilities and medical providers. The</w:t>
      </w:r>
      <w:r w:rsidRPr="00772905">
        <w:rPr>
          <w:rFonts w:ascii="Arial" w:hAnsi="Arial" w:cs="Arial"/>
          <w:caps/>
          <w:szCs w:val="24"/>
        </w:rPr>
        <w:t xml:space="preserve"> </w:t>
      </w:r>
      <w:r w:rsidR="004F0BA9" w:rsidRPr="00772905">
        <w:rPr>
          <w:rFonts w:ascii="Arial" w:hAnsi="Arial" w:cs="Arial"/>
          <w:b/>
          <w:caps/>
          <w:szCs w:val="24"/>
        </w:rPr>
        <w:t>&lt;</w:t>
      </w:r>
      <w:r w:rsidR="00C20769" w:rsidRPr="00772905">
        <w:rPr>
          <w:rFonts w:ascii="Arial" w:hAnsi="Arial" w:cs="Arial"/>
          <w:b/>
          <w:szCs w:val="24"/>
        </w:rPr>
        <w:t>I</w:t>
      </w:r>
      <w:r w:rsidRPr="00772905">
        <w:rPr>
          <w:rFonts w:ascii="Arial" w:hAnsi="Arial" w:cs="Arial"/>
          <w:b/>
          <w:szCs w:val="24"/>
        </w:rPr>
        <w:t>nsert position</w:t>
      </w:r>
      <w:r w:rsidR="00E06E35"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szCs w:val="24"/>
        </w:rPr>
        <w:t xml:space="preserve"> coordinating at the healthcare facility will oversee the distribution of SNS medications to patients.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Pr="00772905">
        <w:rPr>
          <w:rFonts w:ascii="Arial" w:hAnsi="Arial" w:cs="Arial"/>
          <w:szCs w:val="24"/>
        </w:rPr>
        <w:t xml:space="preserve"> </w:t>
      </w:r>
      <w:r w:rsidRPr="00772905">
        <w:rPr>
          <w:rFonts w:ascii="Arial" w:hAnsi="Arial" w:cs="Arial"/>
          <w:b/>
          <w:szCs w:val="24"/>
        </w:rPr>
        <w:t>position</w:t>
      </w:r>
      <w:r w:rsidR="00E06E35"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szCs w:val="24"/>
        </w:rPr>
        <w:t xml:space="preserve"> of the healthcare facility will coordinate the distribution of the SNS medications to staff and their families.</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Health information forms provided by </w:t>
      </w:r>
      <w:r w:rsidR="00F13B65">
        <w:rPr>
          <w:rFonts w:ascii="Arial" w:hAnsi="Arial" w:cs="Arial"/>
          <w:szCs w:val="24"/>
        </w:rPr>
        <w:t xml:space="preserve">the </w:t>
      </w:r>
      <w:r w:rsidRPr="00772905">
        <w:rPr>
          <w:rFonts w:ascii="Arial" w:hAnsi="Arial" w:cs="Arial"/>
          <w:szCs w:val="24"/>
        </w:rPr>
        <w:t>MSDH (either hard copy or electronic copy) must be completed to receive medications and/or vaccines from the SNS. These forms must be returned to</w:t>
      </w:r>
      <w:r w:rsidR="00F13B65">
        <w:rPr>
          <w:rFonts w:ascii="Arial" w:hAnsi="Arial" w:cs="Arial"/>
          <w:szCs w:val="24"/>
        </w:rPr>
        <w:t xml:space="preserve"> the</w:t>
      </w:r>
      <w:r w:rsidRPr="00772905">
        <w:rPr>
          <w:rFonts w:ascii="Arial" w:hAnsi="Arial" w:cs="Arial"/>
          <w:szCs w:val="24"/>
        </w:rPr>
        <w:t xml:space="preserve"> MSDH within </w:t>
      </w:r>
      <w:r w:rsidR="00F13B65">
        <w:rPr>
          <w:rFonts w:ascii="Arial" w:hAnsi="Arial" w:cs="Arial"/>
          <w:szCs w:val="24"/>
        </w:rPr>
        <w:t>forty-eight</w:t>
      </w:r>
      <w:r w:rsidR="00F13B65" w:rsidRPr="00772905">
        <w:rPr>
          <w:rFonts w:ascii="Arial" w:hAnsi="Arial" w:cs="Arial"/>
          <w:szCs w:val="24"/>
        </w:rPr>
        <w:t xml:space="preserve"> </w:t>
      </w:r>
      <w:r w:rsidRPr="00772905">
        <w:rPr>
          <w:rFonts w:ascii="Arial" w:hAnsi="Arial" w:cs="Arial"/>
          <w:szCs w:val="24"/>
        </w:rPr>
        <w:t>hours for patient tracking.</w:t>
      </w:r>
      <w:r w:rsidR="00F13B65">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Pr="00772905">
        <w:rPr>
          <w:rFonts w:ascii="Arial" w:hAnsi="Arial" w:cs="Arial"/>
          <w:b/>
          <w:szCs w:val="24"/>
        </w:rPr>
        <w:t>Insert</w:t>
      </w:r>
      <w:r w:rsidRPr="00772905">
        <w:rPr>
          <w:rFonts w:ascii="Arial" w:hAnsi="Arial" w:cs="Arial"/>
          <w:szCs w:val="24"/>
        </w:rPr>
        <w:t xml:space="preserve"> </w:t>
      </w:r>
      <w:r w:rsidRPr="00772905">
        <w:rPr>
          <w:rFonts w:ascii="Arial" w:hAnsi="Arial" w:cs="Arial"/>
          <w:b/>
          <w:szCs w:val="24"/>
        </w:rPr>
        <w:t>position</w:t>
      </w:r>
      <w:r w:rsidR="00E41E13"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szCs w:val="24"/>
        </w:rPr>
        <w:t xml:space="preserve"> of the healthcare facility will coordinate the collection of these documents and ensure they are received by</w:t>
      </w:r>
      <w:r w:rsidR="00F13B65">
        <w:rPr>
          <w:rFonts w:ascii="Arial" w:hAnsi="Arial" w:cs="Arial"/>
          <w:szCs w:val="24"/>
        </w:rPr>
        <w:t xml:space="preserve"> the</w:t>
      </w:r>
      <w:r w:rsidRPr="00772905">
        <w:rPr>
          <w:rFonts w:ascii="Arial" w:hAnsi="Arial" w:cs="Arial"/>
          <w:szCs w:val="24"/>
        </w:rPr>
        <w:t xml:space="preserve"> MSDH within </w:t>
      </w:r>
      <w:r w:rsidR="000166C2">
        <w:rPr>
          <w:rFonts w:ascii="Arial" w:hAnsi="Arial" w:cs="Arial"/>
          <w:szCs w:val="24"/>
        </w:rPr>
        <w:t>forty-eight hours</w:t>
      </w:r>
      <w:r w:rsidRPr="00772905">
        <w:rPr>
          <w:rFonts w:ascii="Arial" w:hAnsi="Arial" w:cs="Arial"/>
          <w:szCs w:val="24"/>
        </w:rPr>
        <w:t>.</w:t>
      </w:r>
    </w:p>
    <w:p w:rsidR="00772905" w:rsidRPr="00772905" w:rsidRDefault="00772905" w:rsidP="006E3BAF">
      <w:pPr>
        <w:pStyle w:val="BodyText"/>
        <w:spacing w:before="0"/>
        <w:jc w:val="left"/>
        <w:rPr>
          <w:rFonts w:ascii="Arial" w:hAnsi="Arial" w:cs="Arial"/>
          <w:szCs w:val="24"/>
        </w:rPr>
      </w:pPr>
    </w:p>
    <w:p w:rsidR="001E3F73" w:rsidRPr="00772905" w:rsidRDefault="00F13B65" w:rsidP="006E3BAF">
      <w:pPr>
        <w:pStyle w:val="BodyText"/>
        <w:spacing w:before="0"/>
        <w:jc w:val="left"/>
        <w:rPr>
          <w:rFonts w:ascii="Arial" w:hAnsi="Arial" w:cs="Arial"/>
          <w:b/>
          <w:szCs w:val="24"/>
          <w:u w:val="single"/>
        </w:rPr>
      </w:pPr>
      <w:r w:rsidRPr="00F13B65">
        <w:rPr>
          <w:rFonts w:ascii="Arial" w:hAnsi="Arial" w:cs="Arial"/>
          <w:szCs w:val="24"/>
          <w:u w:val="single"/>
        </w:rPr>
        <w:t xml:space="preserve">The </w:t>
      </w:r>
      <w:r w:rsidR="004F0BA9" w:rsidRPr="00772905">
        <w:rPr>
          <w:rFonts w:ascii="Arial" w:hAnsi="Arial" w:cs="Arial"/>
          <w:b/>
          <w:szCs w:val="24"/>
          <w:u w:val="single"/>
        </w:rPr>
        <w:t>&lt;</w:t>
      </w:r>
      <w:r w:rsidR="001E3F73" w:rsidRPr="00772905">
        <w:rPr>
          <w:rFonts w:ascii="Arial" w:hAnsi="Arial" w:cs="Arial"/>
          <w:b/>
          <w:szCs w:val="24"/>
          <w:u w:val="single"/>
        </w:rPr>
        <w:t>Insert name of facility</w:t>
      </w:r>
      <w:r w:rsidR="00E41E13" w:rsidRPr="00772905">
        <w:rPr>
          <w:rFonts w:ascii="Arial" w:hAnsi="Arial" w:cs="Arial"/>
          <w:b/>
          <w:szCs w:val="24"/>
          <w:u w:val="single"/>
        </w:rPr>
        <w:t>&gt;</w:t>
      </w:r>
      <w:r w:rsidR="001E3F73" w:rsidRPr="00772905">
        <w:rPr>
          <w:rFonts w:ascii="Arial" w:hAnsi="Arial" w:cs="Arial"/>
          <w:szCs w:val="24"/>
          <w:u w:val="single"/>
        </w:rPr>
        <w:t xml:space="preserve"> may not charge patients, staff</w:t>
      </w:r>
      <w:r>
        <w:rPr>
          <w:rFonts w:ascii="Arial" w:hAnsi="Arial" w:cs="Arial"/>
          <w:szCs w:val="24"/>
          <w:u w:val="single"/>
        </w:rPr>
        <w:t>,</w:t>
      </w:r>
      <w:r w:rsidR="001E3F73" w:rsidRPr="00772905">
        <w:rPr>
          <w:rFonts w:ascii="Arial" w:hAnsi="Arial" w:cs="Arial"/>
          <w:szCs w:val="24"/>
          <w:u w:val="single"/>
        </w:rPr>
        <w:t xml:space="preserve"> and/or their families for medications/vaccines or any supplies received from the SNS</w:t>
      </w:r>
      <w:r w:rsidR="00C20769" w:rsidRPr="00772905">
        <w:rPr>
          <w:rFonts w:ascii="Arial" w:hAnsi="Arial" w:cs="Arial"/>
          <w:szCs w:val="24"/>
          <w:u w:val="single"/>
        </w:rPr>
        <w:t>.</w:t>
      </w:r>
    </w:p>
    <w:p w:rsidR="00772905" w:rsidRDefault="00772905" w:rsidP="006E3BAF">
      <w:pPr>
        <w:pStyle w:val="BodyText"/>
        <w:spacing w:before="0"/>
        <w:jc w:val="left"/>
        <w:rPr>
          <w:rFonts w:ascii="Arial" w:hAnsi="Arial" w:cs="Arial"/>
          <w:szCs w:val="24"/>
        </w:rPr>
      </w:pPr>
    </w:p>
    <w:p w:rsidR="00F13B65" w:rsidRDefault="00F13B65" w:rsidP="00F13B65">
      <w:pPr>
        <w:pStyle w:val="Bullet1"/>
        <w:tabs>
          <w:tab w:val="left" w:pos="810"/>
        </w:tabs>
        <w:spacing w:before="0"/>
        <w:ind w:left="720" w:hanging="720"/>
        <w:jc w:val="left"/>
        <w:rPr>
          <w:rFonts w:ascii="Arial" w:hAnsi="Arial" w:cs="Arial"/>
          <w:szCs w:val="24"/>
        </w:rPr>
      </w:pPr>
      <w:r>
        <w:rPr>
          <w:rFonts w:ascii="Arial" w:hAnsi="Arial" w:cs="Arial"/>
          <w:szCs w:val="24"/>
        </w:rPr>
        <w:t>A copy of the standing orders, algorithms, and health information forms can be found</w:t>
      </w:r>
    </w:p>
    <w:p w:rsidR="00F13B65" w:rsidRDefault="00F13B65" w:rsidP="00F13B65">
      <w:pPr>
        <w:pStyle w:val="BodyText"/>
        <w:spacing w:before="0"/>
        <w:jc w:val="left"/>
      </w:pPr>
      <w:proofErr w:type="gramStart"/>
      <w:r>
        <w:rPr>
          <w:rFonts w:ascii="Arial" w:hAnsi="Arial" w:cs="Arial"/>
          <w:szCs w:val="24"/>
        </w:rPr>
        <w:t>in</w:t>
      </w:r>
      <w:proofErr w:type="gramEnd"/>
      <w:r>
        <w:rPr>
          <w:rFonts w:ascii="Arial" w:hAnsi="Arial" w:cs="Arial"/>
          <w:szCs w:val="24"/>
        </w:rPr>
        <w:t xml:space="preserve"> the </w:t>
      </w:r>
      <w:hyperlink r:id="rId27" w:history="1">
        <w:r w:rsidRPr="008A6BB9">
          <w:rPr>
            <w:rFonts w:ascii="Arial" w:hAnsi="Arial" w:cs="Arial"/>
            <w:b/>
            <w:color w:val="0000FF"/>
            <w:u w:val="single"/>
          </w:rPr>
          <w:t>M</w:t>
        </w:r>
        <w:r w:rsidR="00350885">
          <w:rPr>
            <w:rFonts w:ascii="Arial" w:hAnsi="Arial" w:cs="Arial"/>
            <w:b/>
            <w:color w:val="0000FF"/>
            <w:u w:val="single"/>
          </w:rPr>
          <w:t>SDH</w:t>
        </w:r>
        <w:r w:rsidRPr="008A6BB9">
          <w:rPr>
            <w:rFonts w:ascii="Arial" w:hAnsi="Arial" w:cs="Arial"/>
            <w:b/>
            <w:color w:val="0000FF"/>
            <w:u w:val="single"/>
          </w:rPr>
          <w:t xml:space="preserve"> SNS Plan</w:t>
        </w:r>
      </w:hyperlink>
      <w:r w:rsidR="006E6163">
        <w:t>.</w:t>
      </w:r>
      <w:r w:rsidRPr="00F13B65">
        <w:rPr>
          <w:rFonts w:ascii="Arial" w:hAnsi="Arial" w:cs="Arial"/>
        </w:rPr>
        <w:t xml:space="preserve"> </w:t>
      </w:r>
      <w:r w:rsidRPr="00D469F4">
        <w:rPr>
          <w:rFonts w:ascii="Arial" w:hAnsi="Arial" w:cs="Arial"/>
        </w:rPr>
        <w:t>The standing orders and algorithms can be found in Section IV: Clinical Policies and Procedures, and the health information forms can be found in Section V: Forms.</w:t>
      </w:r>
    </w:p>
    <w:p w:rsidR="00F13B65" w:rsidRPr="00772905" w:rsidRDefault="00F13B6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Utilization of medications for the treatment of ill persons, although accompanied by medical guidance from</w:t>
      </w:r>
      <w:r w:rsidR="00F13B65">
        <w:rPr>
          <w:rFonts w:ascii="Arial" w:hAnsi="Arial" w:cs="Arial"/>
          <w:szCs w:val="24"/>
        </w:rPr>
        <w:t xml:space="preserve"> the</w:t>
      </w:r>
      <w:r w:rsidRPr="00772905">
        <w:rPr>
          <w:rFonts w:ascii="Arial" w:hAnsi="Arial" w:cs="Arial"/>
          <w:szCs w:val="24"/>
        </w:rPr>
        <w:t xml:space="preserve"> MSDH and interim guidance from federal partners, is ultimately up to the attending physician. There are no treatment algorithms. Information about treatment regimen(s) should be captured as part of the healthcare facility’s standard </w:t>
      </w:r>
      <w:r w:rsidR="00F13B65">
        <w:rPr>
          <w:rFonts w:ascii="Arial" w:hAnsi="Arial" w:cs="Arial"/>
          <w:szCs w:val="24"/>
        </w:rPr>
        <w:t>m</w:t>
      </w:r>
      <w:r w:rsidRPr="00772905">
        <w:rPr>
          <w:rFonts w:ascii="Arial" w:hAnsi="Arial" w:cs="Arial"/>
          <w:szCs w:val="24"/>
        </w:rPr>
        <w:t xml:space="preserve">edical </w:t>
      </w:r>
      <w:r w:rsidR="00F13B65">
        <w:rPr>
          <w:rFonts w:ascii="Arial" w:hAnsi="Arial" w:cs="Arial"/>
          <w:szCs w:val="24"/>
        </w:rPr>
        <w:t>a</w:t>
      </w:r>
      <w:r w:rsidRPr="00772905">
        <w:rPr>
          <w:rFonts w:ascii="Arial" w:hAnsi="Arial" w:cs="Arial"/>
          <w:szCs w:val="24"/>
        </w:rPr>
        <w:t xml:space="preserve">dministration </w:t>
      </w:r>
      <w:r w:rsidR="00F13B65">
        <w:rPr>
          <w:rFonts w:ascii="Arial" w:hAnsi="Arial" w:cs="Arial"/>
          <w:szCs w:val="24"/>
        </w:rPr>
        <w:t>r</w:t>
      </w:r>
      <w:r w:rsidRPr="00772905">
        <w:rPr>
          <w:rFonts w:ascii="Arial" w:hAnsi="Arial" w:cs="Arial"/>
          <w:szCs w:val="24"/>
        </w:rPr>
        <w:t>ecord, which is standard medical practice, not a stipulation of distribution of the SNS.</w:t>
      </w:r>
    </w:p>
    <w:p w:rsidR="00772905" w:rsidRPr="00772905" w:rsidRDefault="00772905" w:rsidP="006E3BAF">
      <w:pPr>
        <w:pStyle w:val="BodyText"/>
        <w:spacing w:before="0"/>
        <w:jc w:val="left"/>
        <w:rPr>
          <w:rFonts w:ascii="Arial" w:hAnsi="Arial" w:cs="Arial"/>
          <w:szCs w:val="24"/>
        </w:rPr>
      </w:pPr>
    </w:p>
    <w:p w:rsidR="001E3F73" w:rsidRPr="0015059B" w:rsidRDefault="001E3F73" w:rsidP="006E3BAF">
      <w:pPr>
        <w:pStyle w:val="BodyText"/>
        <w:spacing w:before="0"/>
        <w:jc w:val="left"/>
        <w:rPr>
          <w:rFonts w:ascii="Arial" w:hAnsi="Arial" w:cs="Arial"/>
          <w:b/>
          <w:szCs w:val="24"/>
        </w:rPr>
      </w:pPr>
      <w:r w:rsidRPr="0015059B">
        <w:rPr>
          <w:rFonts w:ascii="Arial" w:hAnsi="Arial" w:cs="Arial"/>
          <w:b/>
          <w:szCs w:val="24"/>
        </w:rPr>
        <w:t>Healthcare facilities:</w:t>
      </w:r>
    </w:p>
    <w:p w:rsidR="00772905" w:rsidRPr="00772905" w:rsidRDefault="00772905" w:rsidP="00772905">
      <w:pPr>
        <w:pStyle w:val="BodyText"/>
        <w:spacing w:before="0"/>
        <w:ind w:left="720"/>
        <w:jc w:val="left"/>
        <w:rPr>
          <w:rFonts w:ascii="Arial" w:hAnsi="Arial" w:cs="Arial"/>
          <w:szCs w:val="24"/>
        </w:rPr>
      </w:pPr>
    </w:p>
    <w:p w:rsidR="001E3F73" w:rsidRPr="00772905" w:rsidRDefault="001E3F73" w:rsidP="00BB3D39">
      <w:pPr>
        <w:pStyle w:val="Bullet1"/>
        <w:numPr>
          <w:ilvl w:val="0"/>
          <w:numId w:val="15"/>
        </w:numPr>
        <w:spacing w:before="0"/>
        <w:ind w:left="720"/>
        <w:jc w:val="left"/>
        <w:rPr>
          <w:rFonts w:ascii="Arial" w:hAnsi="Arial" w:cs="Arial"/>
          <w:szCs w:val="24"/>
        </w:rPr>
      </w:pPr>
      <w:r w:rsidRPr="00772905">
        <w:rPr>
          <w:rFonts w:ascii="Arial" w:hAnsi="Arial" w:cs="Arial"/>
          <w:szCs w:val="24"/>
        </w:rPr>
        <w:t xml:space="preserve">Must have a plan to store </w:t>
      </w:r>
      <w:r w:rsidR="007B14D9">
        <w:rPr>
          <w:rFonts w:ascii="Arial" w:hAnsi="Arial" w:cs="Arial"/>
          <w:szCs w:val="24"/>
        </w:rPr>
        <w:t xml:space="preserve">SNS </w:t>
      </w:r>
      <w:r w:rsidRPr="00772905">
        <w:rPr>
          <w:rFonts w:ascii="Arial" w:hAnsi="Arial" w:cs="Arial"/>
          <w:szCs w:val="24"/>
        </w:rPr>
        <w:t>assets under appropriate medical and pharmaceutical laws and regulations</w:t>
      </w:r>
    </w:p>
    <w:p w:rsidR="001E3F73" w:rsidRPr="00772905" w:rsidRDefault="001E3F73" w:rsidP="00BB3D39">
      <w:pPr>
        <w:pStyle w:val="Bullet1"/>
        <w:numPr>
          <w:ilvl w:val="0"/>
          <w:numId w:val="15"/>
        </w:numPr>
        <w:spacing w:before="0"/>
        <w:ind w:left="720"/>
        <w:jc w:val="left"/>
        <w:rPr>
          <w:rFonts w:ascii="Arial" w:hAnsi="Arial" w:cs="Arial"/>
          <w:szCs w:val="24"/>
        </w:rPr>
      </w:pPr>
      <w:r w:rsidRPr="00772905">
        <w:rPr>
          <w:rFonts w:ascii="Arial" w:hAnsi="Arial" w:cs="Arial"/>
          <w:szCs w:val="24"/>
        </w:rPr>
        <w:t>Must have an inventory plan</w:t>
      </w:r>
    </w:p>
    <w:p w:rsidR="009E2060" w:rsidRPr="00772905" w:rsidRDefault="001E3F73" w:rsidP="00BB3D39">
      <w:pPr>
        <w:pStyle w:val="Bullet1"/>
        <w:numPr>
          <w:ilvl w:val="0"/>
          <w:numId w:val="15"/>
        </w:numPr>
        <w:spacing w:before="0"/>
        <w:ind w:left="720"/>
        <w:jc w:val="left"/>
        <w:rPr>
          <w:rFonts w:ascii="Arial" w:hAnsi="Arial" w:cs="Arial"/>
          <w:szCs w:val="24"/>
        </w:rPr>
      </w:pPr>
      <w:r w:rsidRPr="00772905">
        <w:rPr>
          <w:rFonts w:ascii="Arial" w:hAnsi="Arial" w:cs="Arial"/>
          <w:szCs w:val="24"/>
        </w:rPr>
        <w:t xml:space="preserve">Must not charge for </w:t>
      </w:r>
      <w:r w:rsidR="007B14D9">
        <w:rPr>
          <w:rFonts w:ascii="Arial" w:hAnsi="Arial" w:cs="Arial"/>
          <w:szCs w:val="24"/>
        </w:rPr>
        <w:t xml:space="preserve">SNS </w:t>
      </w:r>
      <w:r w:rsidRPr="00772905">
        <w:rPr>
          <w:rFonts w:ascii="Arial" w:hAnsi="Arial" w:cs="Arial"/>
          <w:szCs w:val="24"/>
        </w:rPr>
        <w:t>assets</w:t>
      </w:r>
    </w:p>
    <w:p w:rsidR="001E3F73" w:rsidRPr="00772905" w:rsidRDefault="009E2060" w:rsidP="00BB3D39">
      <w:pPr>
        <w:pStyle w:val="Bullet1"/>
        <w:numPr>
          <w:ilvl w:val="0"/>
          <w:numId w:val="15"/>
        </w:numPr>
        <w:spacing w:before="0"/>
        <w:ind w:left="720"/>
        <w:jc w:val="left"/>
        <w:rPr>
          <w:rFonts w:ascii="Arial" w:hAnsi="Arial" w:cs="Arial"/>
          <w:szCs w:val="24"/>
        </w:rPr>
      </w:pPr>
      <w:r w:rsidRPr="00772905">
        <w:rPr>
          <w:rFonts w:ascii="Arial" w:hAnsi="Arial" w:cs="Arial"/>
          <w:szCs w:val="24"/>
        </w:rPr>
        <w:t>Must have a dispensing plan</w:t>
      </w:r>
      <w:r w:rsidR="001E3F73" w:rsidRPr="00772905">
        <w:rPr>
          <w:rFonts w:ascii="Arial" w:hAnsi="Arial" w:cs="Arial"/>
          <w:szCs w:val="24"/>
        </w:rPr>
        <w:t xml:space="preserve"> </w:t>
      </w:r>
    </w:p>
    <w:p w:rsidR="00777E56" w:rsidRPr="00772905" w:rsidRDefault="00777E56" w:rsidP="006E3BAF">
      <w:pPr>
        <w:pStyle w:val="Bullet1"/>
        <w:spacing w:before="0"/>
        <w:ind w:left="720" w:hanging="360"/>
        <w:jc w:val="left"/>
        <w:rPr>
          <w:rFonts w:ascii="Arial" w:hAnsi="Arial" w:cs="Arial"/>
          <w:szCs w:val="24"/>
        </w:rPr>
      </w:pPr>
    </w:p>
    <w:p w:rsidR="001E3F73" w:rsidRPr="00772905" w:rsidRDefault="001E3F73" w:rsidP="00A50CC6">
      <w:pPr>
        <w:pStyle w:val="Heading5"/>
      </w:pPr>
      <w:r w:rsidRPr="00772905">
        <w:t>Security</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Heightened security measures may be </w:t>
      </w:r>
      <w:r w:rsidR="006C77A6" w:rsidRPr="00772905">
        <w:rPr>
          <w:rFonts w:ascii="Arial" w:hAnsi="Arial" w:cs="Arial"/>
          <w:szCs w:val="24"/>
        </w:rPr>
        <w:t>needed as a result of the</w:t>
      </w:r>
      <w:r w:rsidRPr="00772905">
        <w:rPr>
          <w:rFonts w:ascii="Arial" w:hAnsi="Arial" w:cs="Arial"/>
          <w:szCs w:val="24"/>
        </w:rPr>
        <w:t xml:space="preserve"> events leading up to activation of SNS plans. Circumstances may lead some individuals to take unlawful measures to try to secure SNS assets for themselves and/or others. Adequate security measures must be in place to ensure </w:t>
      </w:r>
      <w:r w:rsidR="00350885">
        <w:rPr>
          <w:rFonts w:ascii="Arial" w:hAnsi="Arial" w:cs="Arial"/>
          <w:szCs w:val="24"/>
        </w:rPr>
        <w:t>Strategic National Stockpile (</w:t>
      </w:r>
      <w:r w:rsidRPr="00772905">
        <w:rPr>
          <w:rFonts w:ascii="Arial" w:hAnsi="Arial" w:cs="Arial"/>
          <w:szCs w:val="24"/>
        </w:rPr>
        <w:t>SNS</w:t>
      </w:r>
      <w:r w:rsidR="00350885">
        <w:rPr>
          <w:rFonts w:ascii="Arial" w:hAnsi="Arial" w:cs="Arial"/>
          <w:szCs w:val="24"/>
        </w:rPr>
        <w:t>)</w:t>
      </w:r>
      <w:r w:rsidRPr="00772905">
        <w:rPr>
          <w:rFonts w:ascii="Arial" w:hAnsi="Arial" w:cs="Arial"/>
          <w:szCs w:val="24"/>
        </w:rPr>
        <w:t xml:space="preserve"> assets received by</w:t>
      </w:r>
      <w:r w:rsidR="00F13B65">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are secure and to reduce any unnecessary risk to staff transporting or dispensing the medications.</w:t>
      </w:r>
      <w:r w:rsidR="00F13B65">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Pr="00772905">
        <w:rPr>
          <w:rFonts w:ascii="Arial" w:hAnsi="Arial" w:cs="Arial"/>
          <w:b/>
          <w:szCs w:val="24"/>
        </w:rPr>
        <w:t>Insert name of facility</w:t>
      </w:r>
      <w:r w:rsidR="004F0BA9" w:rsidRPr="00772905">
        <w:rPr>
          <w:rFonts w:ascii="Arial" w:hAnsi="Arial" w:cs="Arial"/>
          <w:b/>
          <w:szCs w:val="24"/>
        </w:rPr>
        <w:t>&gt;</w:t>
      </w:r>
      <w:r w:rsidRPr="00772905">
        <w:rPr>
          <w:rFonts w:ascii="Arial" w:hAnsi="Arial" w:cs="Arial"/>
          <w:szCs w:val="24"/>
        </w:rPr>
        <w:t xml:space="preserve"> will take appropriate measures to coordinate security at the facility</w:t>
      </w:r>
      <w:r w:rsidR="00BD396F" w:rsidRPr="00772905">
        <w:rPr>
          <w:rFonts w:ascii="Arial" w:hAnsi="Arial" w:cs="Arial"/>
          <w:szCs w:val="24"/>
        </w:rPr>
        <w:t>.</w:t>
      </w:r>
      <w:r w:rsidRPr="00772905">
        <w:rPr>
          <w:rFonts w:ascii="Arial" w:hAnsi="Arial" w:cs="Arial"/>
          <w:szCs w:val="24"/>
        </w:rPr>
        <w:t xml:space="preserve"> </w:t>
      </w:r>
    </w:p>
    <w:p w:rsidR="00772905" w:rsidRDefault="00772905" w:rsidP="006E3BAF">
      <w:pPr>
        <w:pStyle w:val="BodyText"/>
        <w:spacing w:before="0"/>
        <w:jc w:val="left"/>
        <w:rPr>
          <w:rFonts w:ascii="Arial" w:hAnsi="Arial" w:cs="Arial"/>
          <w:szCs w:val="24"/>
        </w:rPr>
      </w:pPr>
    </w:p>
    <w:p w:rsidR="001E3F73" w:rsidRPr="00772905" w:rsidRDefault="00BD396F" w:rsidP="006E3BAF">
      <w:pPr>
        <w:pStyle w:val="BodyText"/>
        <w:spacing w:before="0"/>
        <w:jc w:val="left"/>
        <w:rPr>
          <w:rFonts w:ascii="Arial" w:hAnsi="Arial" w:cs="Arial"/>
          <w:b/>
          <w:szCs w:val="24"/>
        </w:rPr>
      </w:pPr>
      <w:r w:rsidRPr="00772905">
        <w:rPr>
          <w:rFonts w:ascii="Arial" w:hAnsi="Arial" w:cs="Arial"/>
          <w:b/>
          <w:szCs w:val="24"/>
        </w:rPr>
        <w:t xml:space="preserve">Include </w:t>
      </w:r>
      <w:r w:rsidR="001E3F73" w:rsidRPr="00772905">
        <w:rPr>
          <w:rFonts w:ascii="Arial" w:hAnsi="Arial" w:cs="Arial"/>
          <w:b/>
          <w:szCs w:val="24"/>
        </w:rPr>
        <w:t xml:space="preserve">a specific security plan identifying who will provide security. </w:t>
      </w:r>
      <w:r w:rsidR="00A01316" w:rsidRPr="00772905">
        <w:rPr>
          <w:rFonts w:ascii="Arial" w:hAnsi="Arial" w:cs="Arial"/>
          <w:b/>
          <w:szCs w:val="24"/>
        </w:rPr>
        <w:t>Please note,</w:t>
      </w:r>
      <w:r w:rsidRPr="00772905">
        <w:rPr>
          <w:rFonts w:ascii="Arial" w:hAnsi="Arial" w:cs="Arial"/>
          <w:b/>
          <w:szCs w:val="24"/>
        </w:rPr>
        <w:t xml:space="preserve"> c</w:t>
      </w:r>
      <w:r w:rsidR="001E3F73" w:rsidRPr="00772905">
        <w:rPr>
          <w:rFonts w:ascii="Arial" w:hAnsi="Arial" w:cs="Arial"/>
          <w:b/>
          <w:szCs w:val="24"/>
        </w:rPr>
        <w:t xml:space="preserve">ounty and city police </w:t>
      </w:r>
      <w:r w:rsidRPr="00772905">
        <w:rPr>
          <w:rFonts w:ascii="Arial" w:hAnsi="Arial" w:cs="Arial"/>
          <w:b/>
          <w:szCs w:val="24"/>
        </w:rPr>
        <w:t xml:space="preserve">may not be able to provide security </w:t>
      </w:r>
      <w:r w:rsidR="001E3F73" w:rsidRPr="00772905">
        <w:rPr>
          <w:rFonts w:ascii="Arial" w:hAnsi="Arial" w:cs="Arial"/>
          <w:b/>
          <w:szCs w:val="24"/>
        </w:rPr>
        <w:t xml:space="preserve">officers </w:t>
      </w:r>
      <w:r w:rsidRPr="00772905">
        <w:rPr>
          <w:rFonts w:ascii="Arial" w:hAnsi="Arial" w:cs="Arial"/>
          <w:b/>
          <w:szCs w:val="24"/>
        </w:rPr>
        <w:t>in the case of a community</w:t>
      </w:r>
      <w:r w:rsidR="00CE575C">
        <w:rPr>
          <w:rFonts w:ascii="Arial" w:hAnsi="Arial" w:cs="Arial"/>
          <w:b/>
          <w:szCs w:val="24"/>
        </w:rPr>
        <w:t xml:space="preserve"> </w:t>
      </w:r>
      <w:r w:rsidRPr="00772905">
        <w:rPr>
          <w:rFonts w:ascii="Arial" w:hAnsi="Arial" w:cs="Arial"/>
          <w:b/>
          <w:szCs w:val="24"/>
        </w:rPr>
        <w:t>wide event</w:t>
      </w:r>
      <w:r w:rsidR="0058056F">
        <w:rPr>
          <w:rFonts w:ascii="Arial" w:hAnsi="Arial" w:cs="Arial"/>
          <w:b/>
          <w:szCs w:val="24"/>
        </w:rPr>
        <w:t>,</w:t>
      </w:r>
      <w:r w:rsidRPr="00772905">
        <w:rPr>
          <w:rFonts w:ascii="Arial" w:hAnsi="Arial" w:cs="Arial"/>
          <w:b/>
          <w:szCs w:val="24"/>
        </w:rPr>
        <w:t xml:space="preserve"> so an alternate plan is necessary.</w:t>
      </w:r>
      <w:r w:rsidR="001E3F73" w:rsidRPr="00772905">
        <w:rPr>
          <w:rFonts w:ascii="Arial" w:hAnsi="Arial" w:cs="Arial"/>
          <w:b/>
          <w:szCs w:val="24"/>
        </w:rPr>
        <w:t xml:space="preserve"> </w:t>
      </w:r>
    </w:p>
    <w:p w:rsidR="00F13B65" w:rsidRDefault="00F13B65" w:rsidP="00F13B65">
      <w:pPr>
        <w:pStyle w:val="BodyText"/>
        <w:spacing w:before="0"/>
        <w:jc w:val="left"/>
        <w:rPr>
          <w:rFonts w:ascii="Arial" w:hAnsi="Arial" w:cs="Arial"/>
          <w:b/>
          <w:szCs w:val="24"/>
        </w:rPr>
      </w:pPr>
    </w:p>
    <w:p w:rsidR="00F13B65" w:rsidRPr="00D62D84" w:rsidRDefault="00F13B65" w:rsidP="00F13B65">
      <w:pPr>
        <w:rPr>
          <w:rFonts w:ascii="Arial" w:hAnsi="Arial" w:cs="Arial"/>
          <w:b/>
        </w:rPr>
      </w:pPr>
      <w:r w:rsidRPr="00E67408">
        <w:rPr>
          <w:rFonts w:ascii="Arial" w:hAnsi="Arial" w:cs="Arial"/>
        </w:rPr>
        <w:t>Ensure</w:t>
      </w:r>
      <w:r>
        <w:rPr>
          <w:rFonts w:ascii="Arial" w:hAnsi="Arial" w:cs="Arial"/>
          <w:b/>
        </w:rPr>
        <w:t xml:space="preserve"> &lt;Insert name of responsible individual&gt;</w:t>
      </w:r>
      <w:r w:rsidRPr="00D62D84">
        <w:rPr>
          <w:rFonts w:ascii="Arial" w:hAnsi="Arial" w:cs="Arial"/>
          <w:b/>
        </w:rPr>
        <w:t xml:space="preserve"> </w:t>
      </w:r>
      <w:r w:rsidRPr="00E67408">
        <w:rPr>
          <w:rFonts w:ascii="Arial" w:hAnsi="Arial" w:cs="Arial"/>
        </w:rPr>
        <w:t>documents dispensing activity in the Administration Section of Table 2.</w:t>
      </w:r>
    </w:p>
    <w:p w:rsidR="00F13B65" w:rsidRDefault="00F13B65" w:rsidP="00F13B65"/>
    <w:p w:rsidR="001E3F73" w:rsidRPr="00F13B65" w:rsidRDefault="001E3F73" w:rsidP="00F13B65">
      <w:pPr>
        <w:jc w:val="center"/>
        <w:rPr>
          <w:rFonts w:ascii="Arial" w:hAnsi="Arial" w:cs="Arial"/>
          <w:b/>
        </w:rPr>
      </w:pPr>
      <w:r w:rsidRPr="00F13B65">
        <w:rPr>
          <w:rFonts w:ascii="Arial" w:hAnsi="Arial" w:cs="Arial"/>
          <w:b/>
        </w:rPr>
        <w:t>Public Information</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During SNS activation,</w:t>
      </w:r>
      <w:r w:rsidR="00F13B65">
        <w:rPr>
          <w:rFonts w:ascii="Arial" w:hAnsi="Arial" w:cs="Arial"/>
          <w:szCs w:val="24"/>
        </w:rPr>
        <w:t xml:space="preserve"> the</w:t>
      </w:r>
      <w:r w:rsidRPr="00772905">
        <w:rPr>
          <w:rFonts w:ascii="Arial" w:hAnsi="Arial" w:cs="Arial"/>
          <w:szCs w:val="24"/>
        </w:rPr>
        <w:t xml:space="preserve"> </w:t>
      </w:r>
      <w:r w:rsidR="00350885">
        <w:rPr>
          <w:rFonts w:ascii="Arial" w:hAnsi="Arial" w:cs="Arial"/>
          <w:szCs w:val="24"/>
        </w:rPr>
        <w:t>Mississippi State Department of Health (</w:t>
      </w:r>
      <w:r w:rsidRPr="00772905">
        <w:rPr>
          <w:rFonts w:ascii="Arial" w:hAnsi="Arial" w:cs="Arial"/>
          <w:szCs w:val="24"/>
        </w:rPr>
        <w:t>MSDH</w:t>
      </w:r>
      <w:r w:rsidR="00350885">
        <w:rPr>
          <w:rFonts w:ascii="Arial" w:hAnsi="Arial" w:cs="Arial"/>
          <w:szCs w:val="24"/>
        </w:rPr>
        <w:t>)</w:t>
      </w:r>
      <w:r w:rsidRPr="00772905">
        <w:rPr>
          <w:rFonts w:ascii="Arial" w:hAnsi="Arial" w:cs="Arial"/>
          <w:szCs w:val="24"/>
        </w:rPr>
        <w:t xml:space="preserve"> will activate its risk communication plan. Guidance will be communicated to the general public including the nature of the public health threat, where state operated point-of-</w:t>
      </w:r>
      <w:r w:rsidR="00F13B65">
        <w:rPr>
          <w:rFonts w:ascii="Arial" w:hAnsi="Arial" w:cs="Arial"/>
          <w:szCs w:val="24"/>
        </w:rPr>
        <w:t xml:space="preserve">distribution </w:t>
      </w:r>
      <w:r w:rsidRPr="00772905">
        <w:rPr>
          <w:rFonts w:ascii="Arial" w:hAnsi="Arial" w:cs="Arial"/>
          <w:szCs w:val="24"/>
        </w:rPr>
        <w:t>sites will be located and who should go there. In addition, information will be provided regarding symptoms of infection and/or contamination and who should seek medical attention. Any public information messages released to the media from</w:t>
      </w:r>
      <w:r w:rsidR="00F13B65">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should be consistent with the message issued by the state to avoid confusion and panic in the general public</w:t>
      </w:r>
      <w:r w:rsidR="00F13B65">
        <w:rPr>
          <w:rFonts w:ascii="Arial" w:hAnsi="Arial" w:cs="Arial"/>
          <w:szCs w:val="24"/>
        </w:rPr>
        <w:t xml:space="preserve">. The </w:t>
      </w:r>
      <w:r w:rsidR="004F0BA9" w:rsidRPr="00772905">
        <w:rPr>
          <w:rFonts w:ascii="Arial" w:hAnsi="Arial" w:cs="Arial"/>
          <w:b/>
          <w:szCs w:val="24"/>
        </w:rPr>
        <w:t>&lt;</w:t>
      </w:r>
      <w:r w:rsidRPr="00772905">
        <w:rPr>
          <w:rFonts w:ascii="Arial" w:hAnsi="Arial" w:cs="Arial"/>
          <w:b/>
          <w:szCs w:val="24"/>
        </w:rPr>
        <w:t>Insert name of facility</w:t>
      </w:r>
      <w:r w:rsidR="004F0BA9" w:rsidRPr="00772905">
        <w:rPr>
          <w:rFonts w:ascii="Arial" w:hAnsi="Arial" w:cs="Arial"/>
          <w:b/>
          <w:szCs w:val="24"/>
        </w:rPr>
        <w:t>&gt;</w:t>
      </w:r>
      <w:r w:rsidRPr="00772905">
        <w:rPr>
          <w:rFonts w:ascii="Arial" w:hAnsi="Arial" w:cs="Arial"/>
          <w:szCs w:val="24"/>
        </w:rPr>
        <w:t xml:space="preserve"> should coordinate any information released to the public with the local </w:t>
      </w:r>
      <w:r w:rsidR="00F13B65">
        <w:rPr>
          <w:rFonts w:ascii="Arial" w:hAnsi="Arial" w:cs="Arial"/>
          <w:szCs w:val="24"/>
        </w:rPr>
        <w:t>e</w:t>
      </w:r>
      <w:r w:rsidRPr="00772905">
        <w:rPr>
          <w:rFonts w:ascii="Arial" w:hAnsi="Arial" w:cs="Arial"/>
          <w:szCs w:val="24"/>
        </w:rPr>
        <w:t xml:space="preserve">mergency </w:t>
      </w:r>
      <w:r w:rsidR="00F13B65">
        <w:rPr>
          <w:rFonts w:ascii="Arial" w:hAnsi="Arial" w:cs="Arial"/>
          <w:szCs w:val="24"/>
        </w:rPr>
        <w:t>o</w:t>
      </w:r>
      <w:r w:rsidRPr="00772905">
        <w:rPr>
          <w:rFonts w:ascii="Arial" w:hAnsi="Arial" w:cs="Arial"/>
          <w:szCs w:val="24"/>
        </w:rPr>
        <w:t xml:space="preserve">perations </w:t>
      </w:r>
      <w:r w:rsidR="00F13B65">
        <w:rPr>
          <w:rFonts w:ascii="Arial" w:hAnsi="Arial" w:cs="Arial"/>
          <w:szCs w:val="24"/>
        </w:rPr>
        <w:t>c</w:t>
      </w:r>
      <w:r w:rsidRPr="00772905">
        <w:rPr>
          <w:rFonts w:ascii="Arial" w:hAnsi="Arial" w:cs="Arial"/>
          <w:szCs w:val="24"/>
        </w:rPr>
        <w:t xml:space="preserve">enter and/or Joint Information Center. </w:t>
      </w:r>
    </w:p>
    <w:p w:rsidR="00F13B65" w:rsidRDefault="00F13B65" w:rsidP="00F13B65">
      <w:pPr>
        <w:pStyle w:val="BodyText"/>
        <w:spacing w:before="0"/>
        <w:jc w:val="left"/>
        <w:rPr>
          <w:rFonts w:ascii="Arial" w:hAnsi="Arial" w:cs="Arial"/>
          <w:szCs w:val="24"/>
        </w:rPr>
      </w:pPr>
    </w:p>
    <w:p w:rsidR="00F13B65" w:rsidRPr="00772905" w:rsidRDefault="00F13B65" w:rsidP="00F13B65">
      <w:pPr>
        <w:rPr>
          <w:rFonts w:ascii="Arial" w:hAnsi="Arial" w:cs="Arial"/>
          <w:szCs w:val="24"/>
        </w:rPr>
      </w:pPr>
      <w:r w:rsidRPr="00B861C4">
        <w:rPr>
          <w:rFonts w:ascii="Arial" w:hAnsi="Arial" w:cs="Arial"/>
          <w:i/>
          <w:szCs w:val="24"/>
        </w:rPr>
        <w:t>As this is a voluntary program, please note</w:t>
      </w:r>
      <w:r>
        <w:rPr>
          <w:rFonts w:ascii="Arial" w:hAnsi="Arial" w:cs="Arial"/>
          <w:i/>
          <w:szCs w:val="24"/>
        </w:rPr>
        <w:t xml:space="preserve">-- a facility may </w:t>
      </w:r>
      <w:r w:rsidRPr="00B861C4">
        <w:rPr>
          <w:rFonts w:ascii="Arial" w:hAnsi="Arial" w:cs="Arial"/>
          <w:i/>
          <w:szCs w:val="24"/>
        </w:rPr>
        <w:t>elect to participate</w:t>
      </w:r>
      <w:r w:rsidRPr="008F55B3">
        <w:rPr>
          <w:rFonts w:ascii="Arial" w:hAnsi="Arial" w:cs="Arial"/>
          <w:i/>
          <w:szCs w:val="24"/>
        </w:rPr>
        <w:t xml:space="preserve"> </w:t>
      </w:r>
      <w:r>
        <w:rPr>
          <w:rFonts w:ascii="Arial" w:hAnsi="Arial" w:cs="Arial"/>
          <w:i/>
          <w:szCs w:val="24"/>
        </w:rPr>
        <w:t>at any time</w:t>
      </w:r>
      <w:r w:rsidRPr="00B861C4">
        <w:rPr>
          <w:rFonts w:ascii="Arial" w:hAnsi="Arial" w:cs="Arial"/>
          <w:i/>
          <w:szCs w:val="24"/>
        </w:rPr>
        <w:t>.</w:t>
      </w:r>
      <w:r w:rsidRPr="00B861C4">
        <w:rPr>
          <w:rFonts w:ascii="Arial" w:hAnsi="Arial" w:cs="Arial"/>
          <w:szCs w:val="24"/>
        </w:rPr>
        <w:t xml:space="preserve"> </w:t>
      </w:r>
    </w:p>
    <w:p w:rsidR="00772905" w:rsidRPr="00772905" w:rsidRDefault="00772905" w:rsidP="006E3BAF">
      <w:pPr>
        <w:pStyle w:val="BodyText"/>
        <w:spacing w:before="0"/>
        <w:jc w:val="left"/>
        <w:rPr>
          <w:rFonts w:ascii="Arial" w:hAnsi="Arial" w:cs="Arial"/>
          <w:szCs w:val="24"/>
        </w:rPr>
      </w:pPr>
    </w:p>
    <w:p w:rsidR="001E3F73" w:rsidRPr="00772905" w:rsidRDefault="001E3F73" w:rsidP="00A50CC6">
      <w:pPr>
        <w:pStyle w:val="Heading5"/>
      </w:pPr>
      <w:r w:rsidRPr="00772905">
        <w:t>Demobilization</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As SNS operations conclude,</w:t>
      </w:r>
      <w:r w:rsidR="00F13B65">
        <w:rPr>
          <w:rFonts w:ascii="Arial" w:hAnsi="Arial" w:cs="Arial"/>
          <w:szCs w:val="24"/>
        </w:rPr>
        <w:t xml:space="preserve"> the</w:t>
      </w:r>
      <w:r w:rsidRPr="00772905">
        <w:rPr>
          <w:rFonts w:ascii="Arial" w:hAnsi="Arial" w:cs="Arial"/>
          <w:szCs w:val="24"/>
        </w:rPr>
        <w:t xml:space="preserve"> MSDH will provide specific instructions to healthcare facilities regarding what to do with unused supplies.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Pr="00772905">
        <w:rPr>
          <w:rFonts w:ascii="Arial" w:hAnsi="Arial" w:cs="Arial"/>
          <w:szCs w:val="24"/>
        </w:rPr>
        <w:t xml:space="preserve"> </w:t>
      </w:r>
      <w:r w:rsidR="00A01316" w:rsidRPr="00772905">
        <w:rPr>
          <w:rFonts w:ascii="Arial" w:hAnsi="Arial" w:cs="Arial"/>
          <w:b/>
          <w:szCs w:val="24"/>
        </w:rPr>
        <w:t>position title</w:t>
      </w:r>
      <w:r w:rsidR="004F0BA9" w:rsidRPr="00772905">
        <w:rPr>
          <w:rFonts w:ascii="Arial" w:hAnsi="Arial" w:cs="Arial"/>
          <w:b/>
          <w:szCs w:val="24"/>
        </w:rPr>
        <w:t>&gt;</w:t>
      </w:r>
      <w:r w:rsidRPr="00772905">
        <w:rPr>
          <w:rFonts w:ascii="Arial" w:hAnsi="Arial" w:cs="Arial"/>
          <w:szCs w:val="24"/>
        </w:rPr>
        <w:t xml:space="preserve"> of the healthcare facility</w:t>
      </w:r>
      <w:r w:rsidRPr="00772905">
        <w:rPr>
          <w:rFonts w:ascii="Arial" w:hAnsi="Arial" w:cs="Arial"/>
          <w:b/>
          <w:szCs w:val="24"/>
        </w:rPr>
        <w:t xml:space="preserve"> </w:t>
      </w:r>
      <w:r w:rsidRPr="00772905">
        <w:rPr>
          <w:rFonts w:ascii="Arial" w:hAnsi="Arial" w:cs="Arial"/>
          <w:szCs w:val="24"/>
        </w:rPr>
        <w:t>will coordinate with</w:t>
      </w:r>
      <w:r w:rsidR="00F13B65">
        <w:rPr>
          <w:rFonts w:ascii="Arial" w:hAnsi="Arial" w:cs="Arial"/>
          <w:szCs w:val="24"/>
        </w:rPr>
        <w:t xml:space="preserve"> the</w:t>
      </w:r>
      <w:r w:rsidRPr="00772905">
        <w:rPr>
          <w:rFonts w:ascii="Arial" w:hAnsi="Arial" w:cs="Arial"/>
          <w:szCs w:val="24"/>
        </w:rPr>
        <w:t xml:space="preserve"> MSDH in the final disposition of these supplies.</w:t>
      </w:r>
    </w:p>
    <w:p w:rsidR="00772905" w:rsidRPr="00772905" w:rsidRDefault="00772905" w:rsidP="006E3BAF">
      <w:pPr>
        <w:pStyle w:val="BodyText"/>
        <w:spacing w:before="0"/>
        <w:jc w:val="left"/>
        <w:rPr>
          <w:rFonts w:ascii="Arial" w:hAnsi="Arial" w:cs="Arial"/>
          <w:szCs w:val="24"/>
        </w:rPr>
      </w:pPr>
    </w:p>
    <w:p w:rsidR="00682ADB" w:rsidRPr="00772905" w:rsidRDefault="001E3F73" w:rsidP="006E3BAF">
      <w:pPr>
        <w:pStyle w:val="BodyText"/>
        <w:spacing w:before="0"/>
        <w:jc w:val="left"/>
        <w:rPr>
          <w:rFonts w:ascii="Arial" w:hAnsi="Arial" w:cs="Arial"/>
          <w:szCs w:val="24"/>
        </w:rPr>
      </w:pPr>
      <w:r w:rsidRPr="00772905">
        <w:rPr>
          <w:rFonts w:ascii="Arial" w:hAnsi="Arial" w:cs="Arial"/>
          <w:szCs w:val="24"/>
        </w:rPr>
        <w:t>Within a week of demobilization of SNS operations,</w:t>
      </w:r>
      <w:r w:rsidR="00F13B65">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staff will conduct a debriefing to discuss lessons learned from the incident. The lessons learned identified in the debriefing will be used to update and improve the facility’s SNS Annex.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Pr="00772905">
        <w:rPr>
          <w:rFonts w:ascii="Arial" w:hAnsi="Arial" w:cs="Arial"/>
          <w:szCs w:val="24"/>
        </w:rPr>
        <w:t xml:space="preserve"> </w:t>
      </w:r>
      <w:r w:rsidR="00721E4B" w:rsidRPr="00772905">
        <w:rPr>
          <w:rFonts w:ascii="Arial" w:hAnsi="Arial" w:cs="Arial"/>
          <w:b/>
          <w:szCs w:val="24"/>
        </w:rPr>
        <w:t>position title</w:t>
      </w:r>
      <w:r w:rsidR="004F0BA9" w:rsidRPr="00772905">
        <w:rPr>
          <w:rFonts w:ascii="Arial" w:hAnsi="Arial" w:cs="Arial"/>
          <w:b/>
          <w:szCs w:val="24"/>
        </w:rPr>
        <w:t>&gt;</w:t>
      </w:r>
      <w:r w:rsidRPr="00772905">
        <w:rPr>
          <w:rFonts w:ascii="Arial" w:hAnsi="Arial" w:cs="Arial"/>
          <w:szCs w:val="24"/>
        </w:rPr>
        <w:t xml:space="preserve"> of the healthcare facility will update and revise plans accordingly and cooperate with</w:t>
      </w:r>
      <w:r w:rsidR="000A0CC5">
        <w:rPr>
          <w:rFonts w:ascii="Arial" w:hAnsi="Arial" w:cs="Arial"/>
          <w:szCs w:val="24"/>
        </w:rPr>
        <w:t xml:space="preserve"> the</w:t>
      </w:r>
      <w:r w:rsidRPr="00772905">
        <w:rPr>
          <w:rFonts w:ascii="Arial" w:hAnsi="Arial" w:cs="Arial"/>
          <w:szCs w:val="24"/>
        </w:rPr>
        <w:t xml:space="preserve"> MSDH in any after-action planning discussions or meetings.</w:t>
      </w:r>
    </w:p>
    <w:p w:rsidR="00350885" w:rsidRDefault="00350885">
      <w:pPr>
        <w:rPr>
          <w:rFonts w:ascii="Arial" w:hAnsi="Arial" w:cs="Arial"/>
          <w:szCs w:val="24"/>
        </w:rPr>
      </w:pPr>
      <w:r>
        <w:rPr>
          <w:rFonts w:ascii="Arial" w:hAnsi="Arial" w:cs="Arial"/>
          <w:szCs w:val="24"/>
        </w:rPr>
        <w:br w:type="page"/>
      </w:r>
    </w:p>
    <w:p w:rsidR="001E3F73" w:rsidRPr="00772905" w:rsidRDefault="001E3F73" w:rsidP="00A50CC6">
      <w:pPr>
        <w:pStyle w:val="Heading5"/>
      </w:pPr>
      <w:r w:rsidRPr="00772905">
        <w:t>References</w:t>
      </w:r>
    </w:p>
    <w:p w:rsidR="00772905" w:rsidRPr="00772905" w:rsidRDefault="00772905" w:rsidP="00772905">
      <w:pPr>
        <w:pStyle w:val="BodyText"/>
        <w:spacing w:before="0"/>
        <w:ind w:left="720"/>
        <w:jc w:val="left"/>
        <w:rPr>
          <w:rFonts w:ascii="Arial" w:hAnsi="Arial" w:cs="Arial"/>
          <w:szCs w:val="24"/>
        </w:rPr>
      </w:pPr>
    </w:p>
    <w:p w:rsidR="001E3F73" w:rsidRPr="00772905" w:rsidRDefault="0015059B" w:rsidP="006E3BAF">
      <w:pPr>
        <w:pStyle w:val="BodyText"/>
        <w:spacing w:before="0"/>
        <w:jc w:val="left"/>
        <w:rPr>
          <w:rFonts w:ascii="Arial" w:hAnsi="Arial" w:cs="Arial"/>
          <w:szCs w:val="24"/>
        </w:rPr>
      </w:pPr>
      <w:r>
        <w:rPr>
          <w:rFonts w:ascii="Arial" w:hAnsi="Arial" w:cs="Arial"/>
          <w:szCs w:val="24"/>
        </w:rPr>
        <w:t xml:space="preserve">The </w:t>
      </w:r>
      <w:r w:rsidR="001E3F73" w:rsidRPr="00772905">
        <w:rPr>
          <w:rFonts w:ascii="Arial" w:hAnsi="Arial" w:cs="Arial"/>
          <w:szCs w:val="24"/>
        </w:rPr>
        <w:t>Mississippi State Department of Health, Plan for Receiving, Distributing, and Dispensing the Strategic National Stockpile Assets:</w:t>
      </w:r>
    </w:p>
    <w:p w:rsidR="00772905" w:rsidRPr="00772905" w:rsidRDefault="00772905" w:rsidP="006E3BAF">
      <w:pPr>
        <w:pStyle w:val="BodyText"/>
        <w:spacing w:before="0"/>
        <w:jc w:val="left"/>
        <w:rPr>
          <w:rFonts w:ascii="Arial" w:hAnsi="Arial" w:cs="Arial"/>
          <w:szCs w:val="24"/>
        </w:rPr>
      </w:pPr>
    </w:p>
    <w:p w:rsidR="000A0CC5" w:rsidRDefault="00BA7CC9" w:rsidP="000A0CC5">
      <w:pPr>
        <w:pStyle w:val="BodyText"/>
        <w:spacing w:before="0"/>
        <w:jc w:val="left"/>
        <w:rPr>
          <w:rFonts w:ascii="Arial" w:hAnsi="Arial" w:cs="Arial"/>
          <w:szCs w:val="24"/>
        </w:rPr>
      </w:pPr>
      <w:hyperlink r:id="rId28" w:history="1">
        <w:r w:rsidR="004B59D2" w:rsidRPr="00D64BBB">
          <w:rPr>
            <w:rStyle w:val="Hyperlink"/>
            <w:rFonts w:ascii="Arial" w:hAnsi="Arial" w:cs="Arial"/>
            <w:szCs w:val="24"/>
          </w:rPr>
          <w:t>http://msdh.ms.gov/msdhsite/_static/44,0,122,154.html</w:t>
        </w:r>
      </w:hyperlink>
    </w:p>
    <w:p w:rsidR="000A0CC5" w:rsidRPr="00772905" w:rsidRDefault="000A0CC5" w:rsidP="000A0CC5">
      <w:pPr>
        <w:pStyle w:val="BodyText"/>
        <w:spacing w:before="0"/>
        <w:jc w:val="left"/>
        <w:rPr>
          <w:rFonts w:ascii="Arial" w:hAnsi="Arial" w:cs="Arial"/>
          <w:szCs w:val="24"/>
        </w:rPr>
      </w:pPr>
      <w:r>
        <w:rPr>
          <w:rFonts w:ascii="Arial" w:hAnsi="Arial" w:cs="Arial"/>
          <w:szCs w:val="24"/>
        </w:rPr>
        <w:t xml:space="preserve">Note: The previous link may change when a new plan is uploaded. </w:t>
      </w:r>
    </w:p>
    <w:p w:rsidR="00772905" w:rsidRPr="00772905" w:rsidRDefault="00772905" w:rsidP="006E3BAF">
      <w:pPr>
        <w:pStyle w:val="BodyText"/>
        <w:spacing w:before="0"/>
        <w:jc w:val="left"/>
        <w:rPr>
          <w:rFonts w:ascii="Arial" w:hAnsi="Arial" w:cs="Arial"/>
          <w:szCs w:val="24"/>
        </w:rPr>
      </w:pPr>
    </w:p>
    <w:p w:rsidR="001E3F73" w:rsidRDefault="001E3F73" w:rsidP="006E3BAF">
      <w:pPr>
        <w:pStyle w:val="BodyText"/>
        <w:spacing w:before="0"/>
        <w:jc w:val="left"/>
        <w:rPr>
          <w:rFonts w:ascii="Arial" w:hAnsi="Arial" w:cs="Arial"/>
          <w:szCs w:val="24"/>
        </w:rPr>
      </w:pPr>
      <w:r w:rsidRPr="00772905">
        <w:rPr>
          <w:rFonts w:ascii="Arial" w:hAnsi="Arial" w:cs="Arial"/>
          <w:szCs w:val="24"/>
        </w:rPr>
        <w:t xml:space="preserve">Centers for Disease Control and Prevention, Strategic National Stockpile website: </w:t>
      </w:r>
    </w:p>
    <w:p w:rsidR="006E3BAF" w:rsidRPr="00772905" w:rsidRDefault="00BA7CC9" w:rsidP="006E3BAF">
      <w:pPr>
        <w:pStyle w:val="BodyText"/>
        <w:spacing w:before="0"/>
        <w:jc w:val="left"/>
        <w:rPr>
          <w:rFonts w:ascii="Arial" w:hAnsi="Arial" w:cs="Arial"/>
          <w:szCs w:val="24"/>
        </w:rPr>
      </w:pPr>
      <w:hyperlink r:id="rId29" w:history="1">
        <w:r w:rsidR="004B59D2" w:rsidRPr="00D64BBB">
          <w:rPr>
            <w:rStyle w:val="Hyperlink"/>
            <w:rFonts w:ascii="Arial" w:hAnsi="Arial" w:cs="Arial"/>
            <w:szCs w:val="24"/>
          </w:rPr>
          <w:t>http://www.cdc.gov/phpr/stockpile/</w:t>
        </w:r>
      </w:hyperlink>
    </w:p>
    <w:p w:rsidR="00682ADB" w:rsidRPr="00B861C4" w:rsidRDefault="000455CD" w:rsidP="00A50CC6">
      <w:pPr>
        <w:pStyle w:val="Heading5"/>
      </w:pPr>
      <w:r>
        <w:rPr>
          <w:color w:val="003366"/>
          <w:sz w:val="22"/>
          <w:szCs w:val="22"/>
        </w:rPr>
        <w:br w:type="page"/>
      </w:r>
      <w:r w:rsidR="00682ADB" w:rsidRPr="00B861C4">
        <w:t>S</w:t>
      </w:r>
      <w:r w:rsidR="000A0CC5">
        <w:t xml:space="preserve">trategic </w:t>
      </w:r>
      <w:r w:rsidR="00682ADB" w:rsidRPr="00B861C4">
        <w:t>N</w:t>
      </w:r>
      <w:r w:rsidR="000A0CC5">
        <w:t xml:space="preserve">ational </w:t>
      </w:r>
      <w:r w:rsidR="00682ADB" w:rsidRPr="00B861C4">
        <w:t>S</w:t>
      </w:r>
      <w:r w:rsidR="000A0CC5">
        <w:t>tockpile</w:t>
      </w:r>
      <w:r w:rsidR="00682ADB" w:rsidRPr="00B861C4">
        <w:t xml:space="preserve"> Planning Checklist for </w:t>
      </w:r>
      <w:r w:rsidR="007B2140">
        <w:t xml:space="preserve">Rehabilitation </w:t>
      </w:r>
      <w:r w:rsidR="0036236F">
        <w:t>Facilit</w:t>
      </w:r>
      <w:r w:rsidR="000A0CC5">
        <w:t>ie</w:t>
      </w:r>
      <w:r w:rsidR="00870F0C">
        <w:t>s</w:t>
      </w:r>
    </w:p>
    <w:p w:rsidR="001E3F73" w:rsidRPr="00B861C4" w:rsidRDefault="001E3F73" w:rsidP="00B861C4">
      <w:pPr>
        <w:rPr>
          <w:rFonts w:ascii="Arial" w:hAnsi="Arial" w:cs="Arial"/>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1E3F73" w:rsidRPr="00B861C4" w:rsidTr="00E17519">
        <w:trPr>
          <w:trHeight w:val="432"/>
          <w:tblHeader/>
        </w:trPr>
        <w:tc>
          <w:tcPr>
            <w:tcW w:w="9360" w:type="dxa"/>
            <w:tcBorders>
              <w:bottom w:val="single" w:sz="4" w:space="0" w:color="auto"/>
            </w:tcBorders>
            <w:shd w:val="clear" w:color="auto" w:fill="244061" w:themeFill="accent1" w:themeFillShade="80"/>
            <w:vAlign w:val="center"/>
          </w:tcPr>
          <w:p w:rsidR="001E3F73" w:rsidRPr="00B861C4" w:rsidRDefault="001E3F73" w:rsidP="00870F0C">
            <w:pPr>
              <w:rPr>
                <w:rFonts w:ascii="Arial" w:hAnsi="Arial" w:cs="Arial"/>
                <w:b/>
                <w:color w:val="FFFFFF"/>
                <w:szCs w:val="24"/>
              </w:rPr>
            </w:pPr>
            <w:r w:rsidRPr="00B861C4">
              <w:rPr>
                <w:rFonts w:ascii="Arial" w:hAnsi="Arial" w:cs="Arial"/>
                <w:b/>
                <w:szCs w:val="24"/>
              </w:rPr>
              <w:t>S</w:t>
            </w:r>
            <w:r w:rsidR="000A0CC5">
              <w:rPr>
                <w:rFonts w:ascii="Arial" w:hAnsi="Arial" w:cs="Arial"/>
                <w:b/>
                <w:szCs w:val="24"/>
              </w:rPr>
              <w:t xml:space="preserve">trategic </w:t>
            </w:r>
            <w:r w:rsidRPr="00B861C4">
              <w:rPr>
                <w:rFonts w:ascii="Arial" w:hAnsi="Arial" w:cs="Arial"/>
                <w:b/>
                <w:szCs w:val="24"/>
              </w:rPr>
              <w:t>N</w:t>
            </w:r>
            <w:r w:rsidR="000A0CC5">
              <w:rPr>
                <w:rFonts w:ascii="Arial" w:hAnsi="Arial" w:cs="Arial"/>
                <w:b/>
                <w:szCs w:val="24"/>
              </w:rPr>
              <w:t xml:space="preserve">ational </w:t>
            </w:r>
            <w:r w:rsidRPr="00B861C4">
              <w:rPr>
                <w:rFonts w:ascii="Arial" w:hAnsi="Arial" w:cs="Arial"/>
                <w:b/>
                <w:szCs w:val="24"/>
              </w:rPr>
              <w:t>S</w:t>
            </w:r>
            <w:r w:rsidR="000A0CC5">
              <w:rPr>
                <w:rFonts w:ascii="Arial" w:hAnsi="Arial" w:cs="Arial"/>
                <w:b/>
                <w:szCs w:val="24"/>
              </w:rPr>
              <w:t>tockpile</w:t>
            </w:r>
            <w:r w:rsidRPr="00B861C4">
              <w:rPr>
                <w:rFonts w:ascii="Arial" w:hAnsi="Arial" w:cs="Arial"/>
                <w:b/>
                <w:szCs w:val="24"/>
              </w:rPr>
              <w:t xml:space="preserve"> Planning Checklist for </w:t>
            </w:r>
            <w:r w:rsidR="007B2140">
              <w:rPr>
                <w:rFonts w:ascii="Arial" w:hAnsi="Arial" w:cs="Arial"/>
                <w:b/>
                <w:szCs w:val="24"/>
              </w:rPr>
              <w:t>Rehabilitation Center</w:t>
            </w:r>
            <w:r w:rsidR="00870F0C">
              <w:rPr>
                <w:rFonts w:ascii="Arial" w:hAnsi="Arial" w:cs="Arial"/>
                <w:b/>
                <w:szCs w:val="24"/>
              </w:rPr>
              <w:t>s</w:t>
            </w:r>
          </w:p>
        </w:tc>
      </w:tr>
      <w:tr w:rsidR="00C617F7" w:rsidRPr="00B861C4" w:rsidTr="00B861C4">
        <w:trPr>
          <w:trHeight w:val="1758"/>
        </w:trPr>
        <w:tc>
          <w:tcPr>
            <w:tcW w:w="9360" w:type="dxa"/>
          </w:tcPr>
          <w:p w:rsidR="00C617F7" w:rsidRPr="00B861C4" w:rsidRDefault="00C617F7" w:rsidP="00B861C4">
            <w:pPr>
              <w:ind w:left="72" w:right="259"/>
              <w:rPr>
                <w:rFonts w:ascii="Arial" w:hAnsi="Arial" w:cs="Arial"/>
                <w:b/>
                <w:szCs w:val="24"/>
              </w:rPr>
            </w:pPr>
            <w:r w:rsidRPr="00B861C4">
              <w:rPr>
                <w:rFonts w:ascii="Arial" w:hAnsi="Arial" w:cs="Arial"/>
                <w:b/>
                <w:szCs w:val="24"/>
              </w:rPr>
              <w:t>Primary Point of Contact (POC) (24/7) Name and contact information:</w:t>
            </w:r>
          </w:p>
        </w:tc>
      </w:tr>
      <w:tr w:rsidR="00C617F7" w:rsidRPr="00B861C4" w:rsidTr="00B861C4">
        <w:trPr>
          <w:trHeight w:val="1748"/>
        </w:trPr>
        <w:tc>
          <w:tcPr>
            <w:tcW w:w="9360" w:type="dxa"/>
            <w:tcBorders>
              <w:top w:val="single" w:sz="4" w:space="0" w:color="auto"/>
            </w:tcBorders>
          </w:tcPr>
          <w:p w:rsidR="00C617F7" w:rsidRPr="00B861C4" w:rsidRDefault="00C617F7" w:rsidP="00B861C4">
            <w:pPr>
              <w:ind w:left="72" w:right="259"/>
              <w:rPr>
                <w:rFonts w:ascii="Arial" w:hAnsi="Arial" w:cs="Arial"/>
                <w:szCs w:val="24"/>
              </w:rPr>
            </w:pPr>
            <w:r w:rsidRPr="00B861C4">
              <w:rPr>
                <w:rFonts w:ascii="Arial" w:hAnsi="Arial" w:cs="Arial"/>
                <w:b/>
                <w:szCs w:val="24"/>
              </w:rPr>
              <w:t>Secondary POC (24/7) Name and contact information:</w:t>
            </w:r>
          </w:p>
        </w:tc>
      </w:tr>
      <w:tr w:rsidR="00C617F7" w:rsidRPr="00B861C4" w:rsidTr="00B861C4">
        <w:trPr>
          <w:trHeight w:val="1748"/>
        </w:trPr>
        <w:tc>
          <w:tcPr>
            <w:tcW w:w="9360" w:type="dxa"/>
          </w:tcPr>
          <w:p w:rsidR="00C617F7" w:rsidRPr="00B861C4" w:rsidRDefault="00C617F7" w:rsidP="00B861C4">
            <w:pPr>
              <w:ind w:left="72" w:right="259"/>
              <w:rPr>
                <w:rFonts w:ascii="Arial" w:hAnsi="Arial" w:cs="Arial"/>
                <w:szCs w:val="24"/>
              </w:rPr>
            </w:pPr>
            <w:r w:rsidRPr="00B861C4">
              <w:rPr>
                <w:rFonts w:ascii="Arial" w:hAnsi="Arial" w:cs="Arial"/>
                <w:b/>
                <w:szCs w:val="24"/>
              </w:rPr>
              <w:t>Ship to Address (NO P</w:t>
            </w:r>
            <w:r w:rsidR="000A0CC5">
              <w:rPr>
                <w:rFonts w:ascii="Arial" w:hAnsi="Arial" w:cs="Arial"/>
                <w:b/>
                <w:szCs w:val="24"/>
              </w:rPr>
              <w:t>ost Office</w:t>
            </w:r>
            <w:r w:rsidRPr="00B861C4">
              <w:rPr>
                <w:rFonts w:ascii="Arial" w:hAnsi="Arial" w:cs="Arial"/>
                <w:b/>
                <w:szCs w:val="24"/>
              </w:rPr>
              <w:t xml:space="preserve"> Boxes):</w:t>
            </w:r>
          </w:p>
        </w:tc>
      </w:tr>
      <w:tr w:rsidR="00C617F7" w:rsidRPr="00B861C4" w:rsidTr="00B861C4">
        <w:trPr>
          <w:trHeight w:val="2880"/>
        </w:trPr>
        <w:tc>
          <w:tcPr>
            <w:tcW w:w="9360" w:type="dxa"/>
          </w:tcPr>
          <w:p w:rsidR="00C617F7" w:rsidRPr="00B861C4" w:rsidRDefault="00C617F7" w:rsidP="00B861C4">
            <w:pPr>
              <w:ind w:left="72" w:right="259"/>
              <w:rPr>
                <w:rFonts w:ascii="Arial" w:hAnsi="Arial" w:cs="Arial"/>
                <w:szCs w:val="24"/>
              </w:rPr>
            </w:pPr>
            <w:r w:rsidRPr="00B861C4">
              <w:rPr>
                <w:rFonts w:ascii="Arial" w:hAnsi="Arial" w:cs="Arial"/>
                <w:b/>
                <w:szCs w:val="24"/>
              </w:rPr>
              <w:t>Describe the facility’s plan to receive shipments after normal work hours (after 8 a</w:t>
            </w:r>
            <w:r w:rsidR="001557AD" w:rsidRPr="00B861C4">
              <w:rPr>
                <w:rFonts w:ascii="Arial" w:hAnsi="Arial" w:cs="Arial"/>
                <w:b/>
                <w:szCs w:val="24"/>
              </w:rPr>
              <w:t>.</w:t>
            </w:r>
            <w:r w:rsidRPr="00B861C4">
              <w:rPr>
                <w:rFonts w:ascii="Arial" w:hAnsi="Arial" w:cs="Arial"/>
                <w:b/>
                <w:szCs w:val="24"/>
              </w:rPr>
              <w:t>m</w:t>
            </w:r>
            <w:r w:rsidR="001557AD" w:rsidRPr="00B861C4">
              <w:rPr>
                <w:rFonts w:ascii="Arial" w:hAnsi="Arial" w:cs="Arial"/>
                <w:b/>
                <w:szCs w:val="24"/>
              </w:rPr>
              <w:t>.</w:t>
            </w:r>
            <w:r w:rsidRPr="00B861C4">
              <w:rPr>
                <w:rFonts w:ascii="Arial" w:hAnsi="Arial" w:cs="Arial"/>
                <w:b/>
                <w:szCs w:val="24"/>
              </w:rPr>
              <w:t xml:space="preserve"> to 5 p</w:t>
            </w:r>
            <w:r w:rsidR="001557AD" w:rsidRPr="00B861C4">
              <w:rPr>
                <w:rFonts w:ascii="Arial" w:hAnsi="Arial" w:cs="Arial"/>
                <w:b/>
                <w:szCs w:val="24"/>
              </w:rPr>
              <w:t>.</w:t>
            </w:r>
            <w:r w:rsidRPr="00B861C4">
              <w:rPr>
                <w:rFonts w:ascii="Arial" w:hAnsi="Arial" w:cs="Arial"/>
                <w:b/>
                <w:szCs w:val="24"/>
              </w:rPr>
              <w:t>m</w:t>
            </w:r>
            <w:r w:rsidR="001557AD" w:rsidRPr="00B861C4">
              <w:rPr>
                <w:rFonts w:ascii="Arial" w:hAnsi="Arial" w:cs="Arial"/>
                <w:b/>
                <w:szCs w:val="24"/>
              </w:rPr>
              <w:t>.</w:t>
            </w:r>
            <w:r w:rsidRPr="00B861C4">
              <w:rPr>
                <w:rFonts w:ascii="Arial" w:hAnsi="Arial" w:cs="Arial"/>
                <w:b/>
                <w:szCs w:val="24"/>
              </w:rPr>
              <w:t>)</w:t>
            </w:r>
            <w:r w:rsidR="00567249" w:rsidRPr="00B861C4">
              <w:rPr>
                <w:rFonts w:ascii="Arial" w:hAnsi="Arial" w:cs="Arial"/>
                <w:b/>
                <w:szCs w:val="24"/>
              </w:rPr>
              <w:t>:</w:t>
            </w:r>
          </w:p>
        </w:tc>
      </w:tr>
      <w:tr w:rsidR="00C617F7" w:rsidRPr="00B861C4" w:rsidTr="00B861C4">
        <w:trPr>
          <w:trHeight w:val="2880"/>
        </w:trPr>
        <w:tc>
          <w:tcPr>
            <w:tcW w:w="9360" w:type="dxa"/>
          </w:tcPr>
          <w:p w:rsidR="00C617F7" w:rsidRPr="00B861C4" w:rsidRDefault="00C617F7" w:rsidP="00B861C4">
            <w:pPr>
              <w:ind w:left="72" w:right="259"/>
              <w:rPr>
                <w:rFonts w:ascii="Arial" w:hAnsi="Arial" w:cs="Arial"/>
                <w:szCs w:val="24"/>
              </w:rPr>
            </w:pPr>
            <w:r w:rsidRPr="00B861C4">
              <w:rPr>
                <w:rFonts w:ascii="Arial" w:hAnsi="Arial" w:cs="Arial"/>
                <w:b/>
                <w:szCs w:val="24"/>
              </w:rPr>
              <w:t>Describe the facility’s plan to receive/unload materials if shipped directly to the facility</w:t>
            </w:r>
            <w:r w:rsidR="00567249" w:rsidRPr="00B861C4">
              <w:rPr>
                <w:rFonts w:ascii="Arial" w:hAnsi="Arial" w:cs="Arial"/>
                <w:b/>
                <w:szCs w:val="24"/>
              </w:rPr>
              <w:t>:</w:t>
            </w:r>
          </w:p>
        </w:tc>
      </w:tr>
      <w:tr w:rsidR="00C617F7" w:rsidRPr="00B861C4" w:rsidTr="00B861C4">
        <w:trPr>
          <w:trHeight w:val="2880"/>
        </w:trPr>
        <w:tc>
          <w:tcPr>
            <w:tcW w:w="9360" w:type="dxa"/>
          </w:tcPr>
          <w:p w:rsidR="00C617F7" w:rsidRPr="00B861C4" w:rsidRDefault="00C617F7" w:rsidP="00B861C4">
            <w:pPr>
              <w:ind w:left="72" w:right="259"/>
              <w:rPr>
                <w:rFonts w:ascii="Arial" w:hAnsi="Arial" w:cs="Arial"/>
                <w:szCs w:val="24"/>
              </w:rPr>
            </w:pPr>
            <w:r w:rsidRPr="00B861C4">
              <w:rPr>
                <w:rFonts w:ascii="Arial" w:hAnsi="Arial" w:cs="Arial"/>
                <w:b/>
                <w:szCs w:val="24"/>
              </w:rPr>
              <w:t>Describe the facility’s plan if materials must be picked up and transported from a staged location in the county/city</w:t>
            </w:r>
            <w:r w:rsidR="00567249" w:rsidRPr="00B861C4">
              <w:rPr>
                <w:rFonts w:ascii="Arial" w:hAnsi="Arial" w:cs="Arial"/>
                <w:b/>
                <w:szCs w:val="24"/>
              </w:rPr>
              <w:t>:</w:t>
            </w:r>
          </w:p>
        </w:tc>
      </w:tr>
      <w:tr w:rsidR="00C617F7" w:rsidRPr="00B861C4" w:rsidTr="00B861C4">
        <w:trPr>
          <w:trHeight w:val="2880"/>
        </w:trPr>
        <w:tc>
          <w:tcPr>
            <w:tcW w:w="9360" w:type="dxa"/>
          </w:tcPr>
          <w:p w:rsidR="00C617F7" w:rsidRPr="00B861C4" w:rsidRDefault="00C617F7" w:rsidP="00B861C4">
            <w:pPr>
              <w:ind w:left="72" w:right="259"/>
              <w:rPr>
                <w:rFonts w:ascii="Arial" w:hAnsi="Arial" w:cs="Arial"/>
                <w:szCs w:val="24"/>
              </w:rPr>
            </w:pPr>
            <w:r w:rsidRPr="00B861C4">
              <w:rPr>
                <w:rFonts w:ascii="Arial" w:hAnsi="Arial" w:cs="Arial"/>
                <w:b/>
                <w:szCs w:val="24"/>
              </w:rPr>
              <w:t>Describe the facility’s plan to store S</w:t>
            </w:r>
            <w:r w:rsidR="000A0CC5">
              <w:rPr>
                <w:rFonts w:ascii="Arial" w:hAnsi="Arial" w:cs="Arial"/>
                <w:b/>
                <w:szCs w:val="24"/>
              </w:rPr>
              <w:t xml:space="preserve">trategic </w:t>
            </w:r>
            <w:r w:rsidRPr="00B861C4">
              <w:rPr>
                <w:rFonts w:ascii="Arial" w:hAnsi="Arial" w:cs="Arial"/>
                <w:b/>
                <w:szCs w:val="24"/>
              </w:rPr>
              <w:t>N</w:t>
            </w:r>
            <w:r w:rsidR="000A0CC5">
              <w:rPr>
                <w:rFonts w:ascii="Arial" w:hAnsi="Arial" w:cs="Arial"/>
                <w:b/>
                <w:szCs w:val="24"/>
              </w:rPr>
              <w:t xml:space="preserve">ational </w:t>
            </w:r>
            <w:r w:rsidRPr="00B861C4">
              <w:rPr>
                <w:rFonts w:ascii="Arial" w:hAnsi="Arial" w:cs="Arial"/>
                <w:b/>
                <w:szCs w:val="24"/>
              </w:rPr>
              <w:t>S</w:t>
            </w:r>
            <w:r w:rsidR="000A0CC5">
              <w:rPr>
                <w:rFonts w:ascii="Arial" w:hAnsi="Arial" w:cs="Arial"/>
                <w:b/>
                <w:szCs w:val="24"/>
              </w:rPr>
              <w:t>tockpile</w:t>
            </w:r>
            <w:r w:rsidRPr="00B861C4">
              <w:rPr>
                <w:rFonts w:ascii="Arial" w:hAnsi="Arial" w:cs="Arial"/>
                <w:b/>
                <w:szCs w:val="24"/>
              </w:rPr>
              <w:t xml:space="preserve"> materials at appropriate temperature/storage requirements</w:t>
            </w:r>
            <w:r w:rsidR="00567249" w:rsidRPr="00B861C4">
              <w:rPr>
                <w:rFonts w:ascii="Arial" w:hAnsi="Arial" w:cs="Arial"/>
                <w:b/>
                <w:szCs w:val="24"/>
              </w:rPr>
              <w:t>:</w:t>
            </w:r>
          </w:p>
        </w:tc>
      </w:tr>
      <w:tr w:rsidR="001E3F73" w:rsidRPr="00B861C4" w:rsidTr="00FE3B61">
        <w:trPr>
          <w:trHeight w:val="1592"/>
        </w:trPr>
        <w:tc>
          <w:tcPr>
            <w:tcW w:w="9360" w:type="dxa"/>
            <w:vAlign w:val="center"/>
          </w:tcPr>
          <w:p w:rsidR="00567249" w:rsidRPr="00B861C4" w:rsidRDefault="00567249" w:rsidP="00B861C4">
            <w:pPr>
              <w:ind w:left="72"/>
              <w:rPr>
                <w:rFonts w:ascii="Arial" w:hAnsi="Arial" w:cs="Arial"/>
                <w:b/>
                <w:i/>
                <w:szCs w:val="24"/>
              </w:rPr>
            </w:pPr>
            <w:r w:rsidRPr="00B861C4">
              <w:rPr>
                <w:rFonts w:ascii="Arial" w:hAnsi="Arial" w:cs="Arial"/>
                <w:b/>
                <w:i/>
                <w:szCs w:val="24"/>
              </w:rPr>
              <w:t>**</w:t>
            </w:r>
            <w:r w:rsidR="001E3F73" w:rsidRPr="00B861C4">
              <w:rPr>
                <w:rFonts w:ascii="Arial" w:hAnsi="Arial" w:cs="Arial"/>
                <w:b/>
                <w:i/>
                <w:szCs w:val="24"/>
              </w:rPr>
              <w:t>If shipments are requested, facilities could be responsible for costs of returning shipments to</w:t>
            </w:r>
            <w:r w:rsidR="000A0CC5">
              <w:rPr>
                <w:rFonts w:ascii="Arial" w:hAnsi="Arial" w:cs="Arial"/>
                <w:b/>
                <w:i/>
                <w:szCs w:val="24"/>
              </w:rPr>
              <w:t xml:space="preserve"> the Mississippi State Department of Health</w:t>
            </w:r>
            <w:r w:rsidR="001E3F73" w:rsidRPr="00B861C4">
              <w:rPr>
                <w:rFonts w:ascii="Arial" w:hAnsi="Arial" w:cs="Arial"/>
                <w:b/>
                <w:i/>
                <w:szCs w:val="24"/>
              </w:rPr>
              <w:t>.</w:t>
            </w:r>
            <w:r w:rsidRPr="00B861C4">
              <w:rPr>
                <w:rFonts w:ascii="Arial" w:hAnsi="Arial" w:cs="Arial"/>
                <w:b/>
                <w:i/>
                <w:szCs w:val="24"/>
              </w:rPr>
              <w:t xml:space="preserve"> A documentation of the understanding that persons cannot be charged or billed for supplies received from </w:t>
            </w:r>
            <w:r w:rsidR="000A0CC5">
              <w:rPr>
                <w:rFonts w:ascii="Arial" w:hAnsi="Arial" w:cs="Arial"/>
                <w:b/>
                <w:i/>
                <w:szCs w:val="24"/>
              </w:rPr>
              <w:t>the Strategic National Stockpile (</w:t>
            </w:r>
            <w:r w:rsidRPr="00B861C4">
              <w:rPr>
                <w:rFonts w:ascii="Arial" w:hAnsi="Arial" w:cs="Arial"/>
                <w:b/>
                <w:i/>
                <w:szCs w:val="24"/>
              </w:rPr>
              <w:t>SNS</w:t>
            </w:r>
            <w:r w:rsidR="000A0CC5">
              <w:rPr>
                <w:rFonts w:ascii="Arial" w:hAnsi="Arial" w:cs="Arial"/>
                <w:b/>
                <w:i/>
                <w:szCs w:val="24"/>
              </w:rPr>
              <w:t>)</w:t>
            </w:r>
            <w:r w:rsidRPr="00B861C4">
              <w:rPr>
                <w:rFonts w:ascii="Arial" w:hAnsi="Arial" w:cs="Arial"/>
                <w:b/>
                <w:i/>
                <w:szCs w:val="24"/>
              </w:rPr>
              <w:t xml:space="preserve"> (state or federal) must be completed at the time of receiving </w:t>
            </w:r>
            <w:r w:rsidR="000A0CC5">
              <w:rPr>
                <w:rFonts w:ascii="Arial" w:hAnsi="Arial" w:cs="Arial"/>
                <w:b/>
                <w:i/>
                <w:szCs w:val="24"/>
              </w:rPr>
              <w:t xml:space="preserve">the </w:t>
            </w:r>
            <w:r w:rsidRPr="00B861C4">
              <w:rPr>
                <w:rFonts w:ascii="Arial" w:hAnsi="Arial" w:cs="Arial"/>
                <w:b/>
                <w:i/>
                <w:szCs w:val="24"/>
              </w:rPr>
              <w:t>SNS materials.**</w:t>
            </w:r>
          </w:p>
        </w:tc>
      </w:tr>
      <w:tr w:rsidR="00C617F7" w:rsidRPr="00B861C4" w:rsidTr="00B861C4">
        <w:trPr>
          <w:trHeight w:val="3689"/>
        </w:trPr>
        <w:tc>
          <w:tcPr>
            <w:tcW w:w="9360" w:type="dxa"/>
          </w:tcPr>
          <w:p w:rsidR="00C617F7" w:rsidRPr="00B861C4" w:rsidRDefault="00C617F7" w:rsidP="00B861C4">
            <w:pPr>
              <w:ind w:left="72" w:right="259"/>
              <w:rPr>
                <w:rFonts w:ascii="Arial" w:hAnsi="Arial" w:cs="Arial"/>
                <w:szCs w:val="24"/>
              </w:rPr>
            </w:pPr>
            <w:r w:rsidRPr="00B861C4">
              <w:rPr>
                <w:rFonts w:ascii="Arial" w:hAnsi="Arial" w:cs="Arial"/>
                <w:b/>
                <w:szCs w:val="24"/>
              </w:rPr>
              <w:t>Describe the facility’s security pla</w:t>
            </w:r>
            <w:r w:rsidR="00567249" w:rsidRPr="00B861C4">
              <w:rPr>
                <w:rFonts w:ascii="Arial" w:hAnsi="Arial" w:cs="Arial"/>
                <w:b/>
                <w:szCs w:val="24"/>
              </w:rPr>
              <w:t>n:</w:t>
            </w:r>
          </w:p>
        </w:tc>
      </w:tr>
      <w:tr w:rsidR="0027525A" w:rsidRPr="00B861C4" w:rsidTr="00B861C4">
        <w:trPr>
          <w:trHeight w:val="3689"/>
        </w:trPr>
        <w:tc>
          <w:tcPr>
            <w:tcW w:w="9360" w:type="dxa"/>
          </w:tcPr>
          <w:p w:rsidR="0027525A" w:rsidRPr="00B861C4" w:rsidRDefault="0027525A" w:rsidP="00B861C4">
            <w:pPr>
              <w:ind w:left="72" w:right="259"/>
              <w:rPr>
                <w:rFonts w:ascii="Arial" w:hAnsi="Arial" w:cs="Arial"/>
                <w:b/>
                <w:szCs w:val="24"/>
              </w:rPr>
            </w:pPr>
            <w:r w:rsidRPr="00B861C4">
              <w:rPr>
                <w:rFonts w:ascii="Arial" w:hAnsi="Arial" w:cs="Arial"/>
                <w:b/>
                <w:szCs w:val="24"/>
              </w:rPr>
              <w:t>Describe/insert facility’s dispensing plan.</w:t>
            </w:r>
          </w:p>
        </w:tc>
      </w:tr>
    </w:tbl>
    <w:p w:rsidR="00C2359D" w:rsidRDefault="00C2359D">
      <w:pPr>
        <w:rPr>
          <w:rFonts w:ascii="Arial" w:hAnsi="Arial" w:cs="Arial"/>
          <w:szCs w:val="24"/>
        </w:rPr>
      </w:pPr>
      <w:r>
        <w:rPr>
          <w:rFonts w:ascii="Arial" w:hAnsi="Arial" w:cs="Arial"/>
          <w:szCs w:val="24"/>
        </w:rPr>
        <w:br w:type="page"/>
      </w:r>
    </w:p>
    <w:p w:rsidR="00EC6E2E" w:rsidRPr="00B861C4" w:rsidRDefault="00EC6E2E" w:rsidP="00A50CC6">
      <w:pPr>
        <w:pStyle w:val="Heading5"/>
      </w:pPr>
      <w:r w:rsidRPr="00C2359D">
        <w:t xml:space="preserve">Attachment </w:t>
      </w:r>
      <w:r w:rsidR="00870F0C">
        <w:t>1</w:t>
      </w:r>
      <w:r w:rsidR="00C2359D">
        <w:t xml:space="preserve">: </w:t>
      </w:r>
      <w:r w:rsidRPr="00B861C4">
        <w:t>Closed P</w:t>
      </w:r>
      <w:r w:rsidR="0015059B">
        <w:t xml:space="preserve">oint </w:t>
      </w:r>
      <w:r w:rsidRPr="00B861C4">
        <w:t>O</w:t>
      </w:r>
      <w:r w:rsidR="0015059B">
        <w:t xml:space="preserve">f </w:t>
      </w:r>
      <w:r w:rsidRPr="00B861C4">
        <w:t>D</w:t>
      </w:r>
      <w:r w:rsidR="0015059B">
        <w:t>istribution</w:t>
      </w:r>
      <w:r w:rsidRPr="00B861C4">
        <w:t xml:space="preserve"> Form</w:t>
      </w:r>
    </w:p>
    <w:p w:rsidR="000A0CC5" w:rsidRPr="000A0CC5" w:rsidRDefault="000A0CC5" w:rsidP="000A0CC5">
      <w:pPr>
        <w:rPr>
          <w:rFonts w:ascii="Arial" w:hAnsi="Arial" w:cs="Arial"/>
          <w:b/>
        </w:rPr>
      </w:pPr>
    </w:p>
    <w:p w:rsidR="000A0CC5" w:rsidRPr="000A0CC5" w:rsidRDefault="000A0CC5" w:rsidP="000A0CC5">
      <w:pPr>
        <w:rPr>
          <w:rFonts w:ascii="Arial" w:hAnsi="Arial" w:cs="Arial"/>
          <w:b/>
        </w:rPr>
      </w:pPr>
      <w:r w:rsidRPr="000A0CC5">
        <w:rPr>
          <w:rFonts w:ascii="Arial" w:hAnsi="Arial" w:cs="Arial"/>
          <w:b/>
        </w:rPr>
        <w:t xml:space="preserve">&lt;Insert Closed Point Of Distribution Form provided by </w:t>
      </w:r>
      <w:r w:rsidR="00DD0F9E">
        <w:rPr>
          <w:rFonts w:ascii="Arial" w:hAnsi="Arial" w:cs="Arial"/>
          <w:b/>
        </w:rPr>
        <w:t>Emergency</w:t>
      </w:r>
      <w:r w:rsidRPr="000A0CC5">
        <w:rPr>
          <w:rFonts w:ascii="Arial" w:hAnsi="Arial" w:cs="Arial"/>
          <w:b/>
        </w:rPr>
        <w:t xml:space="preserve"> Planner&gt;</w:t>
      </w:r>
    </w:p>
    <w:p w:rsidR="00856139" w:rsidRPr="0002394F" w:rsidRDefault="000455CD" w:rsidP="009868E0">
      <w:pPr>
        <w:pStyle w:val="Heading3"/>
        <w:numPr>
          <w:ilvl w:val="0"/>
          <w:numId w:val="0"/>
        </w:numPr>
      </w:pPr>
      <w:r>
        <w:br w:type="page"/>
      </w:r>
      <w:bookmarkStart w:id="93" w:name="_Toc477859649"/>
      <w:r w:rsidR="000A0CC5">
        <w:t xml:space="preserve">Annex D: </w:t>
      </w:r>
      <w:r w:rsidR="00856139" w:rsidRPr="0002394F">
        <w:t>Continuity of Operations</w:t>
      </w:r>
      <w:bookmarkEnd w:id="93"/>
      <w:r w:rsidR="00856139" w:rsidRPr="0002394F">
        <w:t xml:space="preserve"> </w:t>
      </w:r>
    </w:p>
    <w:p w:rsidR="00C2359D" w:rsidRPr="0002394F" w:rsidRDefault="00C2359D" w:rsidP="005D5C0E">
      <w:pPr>
        <w:pStyle w:val="BodyText"/>
        <w:spacing w:before="0"/>
        <w:jc w:val="left"/>
        <w:rPr>
          <w:rFonts w:ascii="Arial" w:hAnsi="Arial" w:cs="Arial"/>
          <w:szCs w:val="24"/>
        </w:rPr>
      </w:pPr>
    </w:p>
    <w:p w:rsidR="00116ACD" w:rsidRPr="0002394F" w:rsidRDefault="00116ACD" w:rsidP="00A50CC6">
      <w:pPr>
        <w:pStyle w:val="Heading5"/>
      </w:pPr>
      <w:r w:rsidRPr="0002394F">
        <w:t>Purpose</w:t>
      </w:r>
    </w:p>
    <w:p w:rsidR="00C2359D" w:rsidRPr="0002394F" w:rsidRDefault="00C2359D" w:rsidP="0002394F">
      <w:pPr>
        <w:pStyle w:val="BodyText"/>
        <w:spacing w:before="0"/>
        <w:jc w:val="left"/>
        <w:rPr>
          <w:rFonts w:ascii="Arial" w:hAnsi="Arial" w:cs="Arial"/>
          <w:szCs w:val="24"/>
        </w:rPr>
      </w:pPr>
    </w:p>
    <w:p w:rsidR="00116ACD" w:rsidRPr="0002394F" w:rsidRDefault="0095503C" w:rsidP="0002394F">
      <w:pPr>
        <w:pStyle w:val="BodyText"/>
        <w:spacing w:before="0"/>
        <w:jc w:val="left"/>
        <w:rPr>
          <w:rFonts w:ascii="Arial" w:hAnsi="Arial" w:cs="Arial"/>
          <w:szCs w:val="24"/>
        </w:rPr>
      </w:pPr>
      <w:r w:rsidRPr="0002394F">
        <w:rPr>
          <w:rFonts w:ascii="Arial" w:hAnsi="Arial" w:cs="Arial"/>
          <w:szCs w:val="24"/>
        </w:rPr>
        <w:t>W</w:t>
      </w:r>
      <w:r w:rsidR="00116ACD" w:rsidRPr="0002394F">
        <w:rPr>
          <w:rFonts w:ascii="Arial" w:hAnsi="Arial" w:cs="Arial"/>
          <w:szCs w:val="24"/>
        </w:rPr>
        <w:t xml:space="preserve">hether due to natural forces such as a hurricane, a technological event such as an electrical fire, or an event caused by humans such as an act of terrorism, </w:t>
      </w:r>
      <w:r w:rsidRPr="0002394F">
        <w:rPr>
          <w:rFonts w:ascii="Arial" w:hAnsi="Arial" w:cs="Arial"/>
          <w:szCs w:val="24"/>
        </w:rPr>
        <w:t xml:space="preserve">a disaster </w:t>
      </w:r>
      <w:r w:rsidR="00116ACD" w:rsidRPr="0002394F">
        <w:rPr>
          <w:rFonts w:ascii="Arial" w:hAnsi="Arial" w:cs="Arial"/>
          <w:szCs w:val="24"/>
        </w:rPr>
        <w:t>can have a serious impact on</w:t>
      </w:r>
      <w:r w:rsidR="001E683D">
        <w:rPr>
          <w:rFonts w:ascii="Arial" w:hAnsi="Arial" w:cs="Arial"/>
          <w:szCs w:val="24"/>
        </w:rPr>
        <w:t xml:space="preserve"> which</w:t>
      </w:r>
      <w:r w:rsidR="00116ACD" w:rsidRPr="0002394F">
        <w:rPr>
          <w:rFonts w:ascii="Arial" w:hAnsi="Arial" w:cs="Arial"/>
          <w:szCs w:val="24"/>
        </w:rPr>
        <w:t xml:space="preserve"> th</w:t>
      </w:r>
      <w:r w:rsidR="001E683D">
        <w:rPr>
          <w:rFonts w:ascii="Arial" w:hAnsi="Arial" w:cs="Arial"/>
          <w:szCs w:val="24"/>
        </w:rPr>
        <w:t>e</w:t>
      </w:r>
      <w:r w:rsidR="00116ACD" w:rsidRPr="0002394F">
        <w:rPr>
          <w:rFonts w:ascii="Arial" w:hAnsi="Arial" w:cs="Arial"/>
          <w:szCs w:val="24"/>
        </w:rPr>
        <w:t xml:space="preserve"> organization’s ability to provide the healthcare functions that patients and the community depend. Therefore, it is vitally important to have plans in place to be able to continue to perform mission</w:t>
      </w:r>
      <w:r w:rsidRPr="0002394F">
        <w:rPr>
          <w:rFonts w:ascii="Arial" w:hAnsi="Arial" w:cs="Arial"/>
          <w:szCs w:val="24"/>
        </w:rPr>
        <w:t>-</w:t>
      </w:r>
      <w:r w:rsidR="00116ACD" w:rsidRPr="0002394F">
        <w:rPr>
          <w:rFonts w:ascii="Arial" w:hAnsi="Arial" w:cs="Arial"/>
          <w:szCs w:val="24"/>
        </w:rPr>
        <w:t xml:space="preserve">essential functions and protect vital information in the event that the organization is faced with a situation that could disrupt operations. Continuity of </w:t>
      </w:r>
      <w:r w:rsidR="001E683D">
        <w:rPr>
          <w:rFonts w:ascii="Arial" w:hAnsi="Arial" w:cs="Arial"/>
          <w:szCs w:val="24"/>
        </w:rPr>
        <w:t>o</w:t>
      </w:r>
      <w:r w:rsidR="00116ACD" w:rsidRPr="0002394F">
        <w:rPr>
          <w:rFonts w:ascii="Arial" w:hAnsi="Arial" w:cs="Arial"/>
          <w:szCs w:val="24"/>
        </w:rPr>
        <w:t>perations (COOP) planning addresses three possible types of disruption to an organization:</w:t>
      </w:r>
    </w:p>
    <w:p w:rsidR="00C2359D" w:rsidRPr="0002394F" w:rsidRDefault="00C2359D" w:rsidP="0002394F">
      <w:pPr>
        <w:pStyle w:val="BodyText"/>
        <w:spacing w:before="0"/>
        <w:jc w:val="left"/>
        <w:rPr>
          <w:rFonts w:ascii="Arial" w:hAnsi="Arial" w:cs="Arial"/>
          <w:szCs w:val="24"/>
        </w:rPr>
      </w:pPr>
    </w:p>
    <w:p w:rsidR="00116ACD" w:rsidRPr="0002394F" w:rsidRDefault="00116ACD" w:rsidP="00BB3D39">
      <w:pPr>
        <w:pStyle w:val="Bullet1"/>
        <w:numPr>
          <w:ilvl w:val="0"/>
          <w:numId w:val="18"/>
        </w:numPr>
        <w:spacing w:before="0"/>
        <w:jc w:val="left"/>
        <w:rPr>
          <w:rFonts w:ascii="Arial" w:hAnsi="Arial" w:cs="Arial"/>
          <w:szCs w:val="24"/>
        </w:rPr>
      </w:pPr>
      <w:r w:rsidRPr="0002394F">
        <w:rPr>
          <w:rFonts w:ascii="Arial" w:hAnsi="Arial" w:cs="Arial"/>
          <w:szCs w:val="24"/>
        </w:rPr>
        <w:t>Denial of access to a facility (such as damage to a building)</w:t>
      </w:r>
    </w:p>
    <w:p w:rsidR="00116ACD" w:rsidRPr="0002394F" w:rsidRDefault="00116ACD" w:rsidP="00BB3D39">
      <w:pPr>
        <w:pStyle w:val="Bullet1"/>
        <w:numPr>
          <w:ilvl w:val="0"/>
          <w:numId w:val="18"/>
        </w:numPr>
        <w:spacing w:before="0"/>
        <w:jc w:val="left"/>
        <w:rPr>
          <w:rFonts w:ascii="Arial" w:hAnsi="Arial" w:cs="Arial"/>
          <w:szCs w:val="24"/>
        </w:rPr>
      </w:pPr>
      <w:r w:rsidRPr="0002394F">
        <w:rPr>
          <w:rFonts w:ascii="Arial" w:hAnsi="Arial" w:cs="Arial"/>
          <w:szCs w:val="24"/>
        </w:rPr>
        <w:t>Denial of service due to a reduced workforce (such as pandemic influenza)</w:t>
      </w:r>
    </w:p>
    <w:p w:rsidR="00116ACD" w:rsidRPr="0002394F" w:rsidRDefault="00116ACD" w:rsidP="00BB3D39">
      <w:pPr>
        <w:pStyle w:val="Bullet1"/>
        <w:numPr>
          <w:ilvl w:val="0"/>
          <w:numId w:val="18"/>
        </w:numPr>
        <w:spacing w:before="0"/>
        <w:jc w:val="left"/>
        <w:rPr>
          <w:rFonts w:ascii="Arial" w:hAnsi="Arial" w:cs="Arial"/>
          <w:szCs w:val="24"/>
        </w:rPr>
      </w:pPr>
      <w:r w:rsidRPr="0002394F">
        <w:rPr>
          <w:rFonts w:ascii="Arial" w:hAnsi="Arial" w:cs="Arial"/>
          <w:szCs w:val="24"/>
        </w:rPr>
        <w:t xml:space="preserve">Denial of service due to equipment or systems failure (such </w:t>
      </w:r>
      <w:r w:rsidR="001E683D">
        <w:rPr>
          <w:rFonts w:ascii="Arial" w:hAnsi="Arial" w:cs="Arial"/>
          <w:szCs w:val="24"/>
        </w:rPr>
        <w:t>as</w:t>
      </w:r>
      <w:r w:rsidRPr="0002394F">
        <w:rPr>
          <w:rFonts w:ascii="Arial" w:hAnsi="Arial" w:cs="Arial"/>
          <w:szCs w:val="24"/>
        </w:rPr>
        <w:t xml:space="preserve"> an </w:t>
      </w:r>
      <w:r w:rsidR="001E683D">
        <w:rPr>
          <w:rFonts w:ascii="Arial" w:hAnsi="Arial" w:cs="Arial"/>
          <w:szCs w:val="24"/>
        </w:rPr>
        <w:t>information technology</w:t>
      </w:r>
      <w:r w:rsidRPr="0002394F">
        <w:rPr>
          <w:rFonts w:ascii="Arial" w:hAnsi="Arial" w:cs="Arial"/>
          <w:szCs w:val="24"/>
        </w:rPr>
        <w:t xml:space="preserve"> systems failure)</w:t>
      </w:r>
    </w:p>
    <w:p w:rsidR="00C2359D" w:rsidRPr="0002394F" w:rsidRDefault="00C2359D" w:rsidP="0002394F">
      <w:pPr>
        <w:pStyle w:val="Bullet1"/>
        <w:spacing w:before="0"/>
        <w:ind w:left="720"/>
        <w:jc w:val="left"/>
        <w:rPr>
          <w:rFonts w:ascii="Arial" w:hAnsi="Arial" w:cs="Arial"/>
          <w:szCs w:val="24"/>
        </w:rPr>
      </w:pPr>
    </w:p>
    <w:p w:rsidR="00116ACD" w:rsidRPr="0002394F" w:rsidRDefault="00E46328" w:rsidP="0002394F">
      <w:pPr>
        <w:pStyle w:val="BodyText"/>
        <w:spacing w:before="0"/>
        <w:jc w:val="left"/>
        <w:rPr>
          <w:rFonts w:ascii="Arial" w:hAnsi="Arial" w:cs="Arial"/>
          <w:szCs w:val="24"/>
        </w:rPr>
      </w:pPr>
      <w:r w:rsidRPr="0002394F">
        <w:rPr>
          <w:rFonts w:ascii="Arial" w:hAnsi="Arial" w:cs="Arial"/>
          <w:szCs w:val="24"/>
        </w:rPr>
        <w:t>COOP</w:t>
      </w:r>
      <w:r w:rsidR="00116ACD" w:rsidRPr="0002394F">
        <w:rPr>
          <w:rFonts w:ascii="Arial" w:hAnsi="Arial" w:cs="Arial"/>
          <w:szCs w:val="24"/>
        </w:rPr>
        <w:t xml:space="preserve"> planning seeks to minimize the potential impact of these events on employees, operations</w:t>
      </w:r>
      <w:r w:rsidR="001E683D">
        <w:rPr>
          <w:rFonts w:ascii="Arial" w:hAnsi="Arial" w:cs="Arial"/>
          <w:szCs w:val="24"/>
        </w:rPr>
        <w:t>,</w:t>
      </w:r>
      <w:r w:rsidR="00116ACD" w:rsidRPr="0002394F">
        <w:rPr>
          <w:rFonts w:ascii="Arial" w:hAnsi="Arial" w:cs="Arial"/>
          <w:szCs w:val="24"/>
        </w:rPr>
        <w:t xml:space="preserve"> and facilities. </w:t>
      </w:r>
    </w:p>
    <w:p w:rsidR="00C2359D" w:rsidRPr="0002394F" w:rsidRDefault="00C2359D" w:rsidP="0002394F">
      <w:pPr>
        <w:pStyle w:val="BodyText"/>
        <w:spacing w:before="0"/>
        <w:jc w:val="left"/>
        <w:rPr>
          <w:rFonts w:ascii="Arial" w:hAnsi="Arial" w:cs="Arial"/>
          <w:szCs w:val="24"/>
        </w:rPr>
      </w:pPr>
    </w:p>
    <w:p w:rsidR="00116ACD" w:rsidRPr="0002394F" w:rsidRDefault="00116ACD" w:rsidP="00A50CC6">
      <w:pPr>
        <w:pStyle w:val="Heading5"/>
      </w:pPr>
      <w:r w:rsidRPr="0002394F">
        <w:t>Phases of Continuity of Operations Planning</w:t>
      </w:r>
    </w:p>
    <w:p w:rsidR="00C2359D" w:rsidRPr="0002394F" w:rsidRDefault="00C2359D" w:rsidP="005D5C0E">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There are three phases to the COOP process</w:t>
      </w:r>
      <w:r w:rsidR="00E46328" w:rsidRPr="0002394F">
        <w:rPr>
          <w:rFonts w:ascii="Arial" w:hAnsi="Arial" w:cs="Arial"/>
          <w:szCs w:val="24"/>
        </w:rPr>
        <w:t>:</w:t>
      </w:r>
    </w:p>
    <w:p w:rsidR="00C2359D" w:rsidRPr="0002394F" w:rsidRDefault="00C2359D" w:rsidP="0002394F">
      <w:pPr>
        <w:pStyle w:val="BodyText"/>
        <w:spacing w:before="0"/>
        <w:jc w:val="left"/>
        <w:rPr>
          <w:rFonts w:ascii="Arial" w:hAnsi="Arial" w:cs="Arial"/>
          <w:szCs w:val="24"/>
        </w:rPr>
      </w:pPr>
    </w:p>
    <w:p w:rsidR="00116ACD" w:rsidRPr="0002394F" w:rsidRDefault="00116ACD" w:rsidP="00BB3D39">
      <w:pPr>
        <w:pStyle w:val="Bullet1"/>
        <w:numPr>
          <w:ilvl w:val="0"/>
          <w:numId w:val="17"/>
        </w:numPr>
        <w:spacing w:before="0"/>
        <w:ind w:left="720"/>
        <w:jc w:val="left"/>
        <w:rPr>
          <w:rFonts w:ascii="Arial" w:hAnsi="Arial" w:cs="Arial"/>
          <w:szCs w:val="24"/>
        </w:rPr>
      </w:pPr>
      <w:r w:rsidRPr="0002394F">
        <w:rPr>
          <w:rFonts w:ascii="Arial" w:hAnsi="Arial" w:cs="Arial"/>
          <w:szCs w:val="24"/>
        </w:rPr>
        <w:t>Normal Operations</w:t>
      </w:r>
      <w:r w:rsidR="00181A65">
        <w:rPr>
          <w:rFonts w:ascii="Arial" w:hAnsi="Arial" w:cs="Arial"/>
          <w:szCs w:val="24"/>
        </w:rPr>
        <w:t xml:space="preserve"> (</w:t>
      </w:r>
      <w:r w:rsidR="001E683D">
        <w:rPr>
          <w:rFonts w:ascii="Arial" w:hAnsi="Arial" w:cs="Arial"/>
          <w:szCs w:val="24"/>
        </w:rPr>
        <w:t>m</w:t>
      </w:r>
      <w:r w:rsidR="00181A65">
        <w:rPr>
          <w:rFonts w:ascii="Arial" w:hAnsi="Arial" w:cs="Arial"/>
          <w:szCs w:val="24"/>
        </w:rPr>
        <w:t xml:space="preserve">itigation and </w:t>
      </w:r>
      <w:r w:rsidR="001E683D">
        <w:rPr>
          <w:rFonts w:ascii="Arial" w:hAnsi="Arial" w:cs="Arial"/>
          <w:szCs w:val="24"/>
        </w:rPr>
        <w:t>p</w:t>
      </w:r>
      <w:r w:rsidR="00181A65">
        <w:rPr>
          <w:rFonts w:ascii="Arial" w:hAnsi="Arial" w:cs="Arial"/>
          <w:szCs w:val="24"/>
        </w:rPr>
        <w:t>reparedness)</w:t>
      </w:r>
    </w:p>
    <w:p w:rsidR="00116ACD" w:rsidRPr="0002394F" w:rsidRDefault="00116ACD" w:rsidP="00BB3D39">
      <w:pPr>
        <w:pStyle w:val="Bullet1"/>
        <w:numPr>
          <w:ilvl w:val="0"/>
          <w:numId w:val="17"/>
        </w:numPr>
        <w:spacing w:before="0"/>
        <w:ind w:left="720"/>
        <w:jc w:val="left"/>
        <w:rPr>
          <w:rFonts w:ascii="Arial" w:hAnsi="Arial" w:cs="Arial"/>
          <w:szCs w:val="24"/>
        </w:rPr>
      </w:pPr>
      <w:r w:rsidRPr="0002394F">
        <w:rPr>
          <w:rFonts w:ascii="Arial" w:hAnsi="Arial" w:cs="Arial"/>
          <w:szCs w:val="24"/>
        </w:rPr>
        <w:t>COOP Execution (</w:t>
      </w:r>
      <w:r w:rsidR="001E683D">
        <w:rPr>
          <w:rFonts w:ascii="Arial" w:hAnsi="Arial" w:cs="Arial"/>
          <w:szCs w:val="24"/>
        </w:rPr>
        <w:t>e</w:t>
      </w:r>
      <w:r w:rsidRPr="0002394F">
        <w:rPr>
          <w:rFonts w:ascii="Arial" w:hAnsi="Arial" w:cs="Arial"/>
          <w:szCs w:val="24"/>
        </w:rPr>
        <w:t xml:space="preserve">mergency </w:t>
      </w:r>
      <w:r w:rsidR="001E683D">
        <w:rPr>
          <w:rFonts w:ascii="Arial" w:hAnsi="Arial" w:cs="Arial"/>
          <w:szCs w:val="24"/>
        </w:rPr>
        <w:t>o</w:t>
      </w:r>
      <w:r w:rsidRPr="0002394F">
        <w:rPr>
          <w:rFonts w:ascii="Arial" w:hAnsi="Arial" w:cs="Arial"/>
          <w:szCs w:val="24"/>
        </w:rPr>
        <w:t xml:space="preserve">perations </w:t>
      </w:r>
      <w:r w:rsidR="001E683D">
        <w:rPr>
          <w:rFonts w:ascii="Arial" w:hAnsi="Arial" w:cs="Arial"/>
          <w:szCs w:val="24"/>
        </w:rPr>
        <w:t>p</w:t>
      </w:r>
      <w:r w:rsidRPr="0002394F">
        <w:rPr>
          <w:rFonts w:ascii="Arial" w:hAnsi="Arial" w:cs="Arial"/>
          <w:szCs w:val="24"/>
        </w:rPr>
        <w:t>eriod)</w:t>
      </w:r>
    </w:p>
    <w:p w:rsidR="00116ACD" w:rsidRPr="0002394F" w:rsidRDefault="00116ACD" w:rsidP="00BB3D39">
      <w:pPr>
        <w:pStyle w:val="Bullet1"/>
        <w:numPr>
          <w:ilvl w:val="0"/>
          <w:numId w:val="17"/>
        </w:numPr>
        <w:spacing w:before="0"/>
        <w:ind w:left="720"/>
        <w:jc w:val="left"/>
        <w:rPr>
          <w:rFonts w:ascii="Arial" w:hAnsi="Arial" w:cs="Arial"/>
          <w:szCs w:val="24"/>
        </w:rPr>
      </w:pPr>
      <w:r w:rsidRPr="0002394F">
        <w:rPr>
          <w:rFonts w:ascii="Arial" w:hAnsi="Arial" w:cs="Arial"/>
          <w:szCs w:val="24"/>
        </w:rPr>
        <w:t>Reconstitution (</w:t>
      </w:r>
      <w:r w:rsidR="001E683D">
        <w:rPr>
          <w:rFonts w:ascii="Arial" w:hAnsi="Arial" w:cs="Arial"/>
          <w:szCs w:val="24"/>
        </w:rPr>
        <w:t>r</w:t>
      </w:r>
      <w:r w:rsidRPr="0002394F">
        <w:rPr>
          <w:rFonts w:ascii="Arial" w:hAnsi="Arial" w:cs="Arial"/>
          <w:szCs w:val="24"/>
        </w:rPr>
        <w:t xml:space="preserve">eturn to </w:t>
      </w:r>
      <w:r w:rsidR="001E683D">
        <w:rPr>
          <w:rFonts w:ascii="Arial" w:hAnsi="Arial" w:cs="Arial"/>
          <w:szCs w:val="24"/>
        </w:rPr>
        <w:t>n</w:t>
      </w:r>
      <w:r w:rsidRPr="0002394F">
        <w:rPr>
          <w:rFonts w:ascii="Arial" w:hAnsi="Arial" w:cs="Arial"/>
          <w:szCs w:val="24"/>
        </w:rPr>
        <w:t xml:space="preserve">ormal </w:t>
      </w:r>
      <w:r w:rsidR="001E683D">
        <w:rPr>
          <w:rFonts w:ascii="Arial" w:hAnsi="Arial" w:cs="Arial"/>
          <w:szCs w:val="24"/>
        </w:rPr>
        <w:t>o</w:t>
      </w:r>
      <w:r w:rsidRPr="0002394F">
        <w:rPr>
          <w:rFonts w:ascii="Arial" w:hAnsi="Arial" w:cs="Arial"/>
          <w:szCs w:val="24"/>
        </w:rPr>
        <w:t>perations)</w:t>
      </w:r>
    </w:p>
    <w:p w:rsidR="00C2359D" w:rsidRPr="0002394F" w:rsidRDefault="00C2359D" w:rsidP="0002394F">
      <w:pPr>
        <w:pStyle w:val="Bullet1"/>
        <w:spacing w:before="0"/>
        <w:ind w:left="720" w:hanging="360"/>
        <w:jc w:val="left"/>
        <w:rPr>
          <w:rFonts w:ascii="Arial" w:hAnsi="Arial" w:cs="Arial"/>
          <w:szCs w:val="24"/>
        </w:rPr>
      </w:pPr>
    </w:p>
    <w:p w:rsidR="00116ACD" w:rsidRPr="0002394F" w:rsidRDefault="00116ACD" w:rsidP="00A50CC6">
      <w:pPr>
        <w:pStyle w:val="Heading5"/>
      </w:pPr>
      <w:r w:rsidRPr="0002394F">
        <w:t>Normal Operations</w:t>
      </w:r>
    </w:p>
    <w:p w:rsidR="00C2359D" w:rsidRPr="0002394F" w:rsidRDefault="00C2359D"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Normal operations are those periods without a declared state of emergency or the period directly following the conclusion of an event. Mitigation and planning activities can be conducted during normal operations to protect systems and prepare for an emergency affecting information systems.</w:t>
      </w:r>
    </w:p>
    <w:p w:rsidR="00C2359D" w:rsidRPr="0002394F" w:rsidRDefault="00C2359D"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 xml:space="preserve">Mitigation activities are those that eliminate or reduce the possibility of a disaster occurring. For </w:t>
      </w:r>
      <w:r w:rsidR="001E683D">
        <w:rPr>
          <w:rFonts w:ascii="Arial" w:hAnsi="Arial" w:cs="Arial"/>
          <w:szCs w:val="24"/>
        </w:rPr>
        <w:t>information technology</w:t>
      </w:r>
      <w:r w:rsidR="001E683D" w:rsidRPr="0002394F">
        <w:rPr>
          <w:rFonts w:ascii="Arial" w:hAnsi="Arial" w:cs="Arial"/>
          <w:szCs w:val="24"/>
        </w:rPr>
        <w:t xml:space="preserve"> </w:t>
      </w:r>
      <w:r w:rsidRPr="0002394F">
        <w:rPr>
          <w:rFonts w:ascii="Arial" w:hAnsi="Arial" w:cs="Arial"/>
          <w:szCs w:val="24"/>
        </w:rPr>
        <w:t>systems, this would include measures to protect equipment and critical information such as backup power, firewalls, virus protection, password protection of files</w:t>
      </w:r>
      <w:r w:rsidR="00181A65">
        <w:rPr>
          <w:rFonts w:ascii="Arial" w:hAnsi="Arial" w:cs="Arial"/>
          <w:szCs w:val="24"/>
        </w:rPr>
        <w:t>,</w:t>
      </w:r>
      <w:r w:rsidRPr="0002394F">
        <w:rPr>
          <w:rFonts w:ascii="Arial" w:hAnsi="Arial" w:cs="Arial"/>
          <w:szCs w:val="24"/>
        </w:rPr>
        <w:t xml:space="preserve"> and data redundancy. </w:t>
      </w:r>
    </w:p>
    <w:p w:rsidR="005D5C0E" w:rsidRPr="0002394F" w:rsidRDefault="005D5C0E"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Preparedness activities develop the response capabilities that are needed in the event that an emergency occurs. These activities may include developing response procedures for the backup and restoration of data, training personnel in those procedures, conducting system(s) tests, executing regular backups of data, developing manual interim process to ensure continuous service of essential functions</w:t>
      </w:r>
      <w:r w:rsidR="0058056F">
        <w:rPr>
          <w:rFonts w:ascii="Arial" w:hAnsi="Arial" w:cs="Arial"/>
          <w:szCs w:val="24"/>
        </w:rPr>
        <w:t>,</w:t>
      </w:r>
      <w:r w:rsidRPr="0002394F">
        <w:rPr>
          <w:rFonts w:ascii="Arial" w:hAnsi="Arial" w:cs="Arial"/>
          <w:szCs w:val="24"/>
        </w:rPr>
        <w:t xml:space="preserve"> and conducting exercises with staff to ensure they are capable of implementing response procedures when necessary.</w:t>
      </w:r>
    </w:p>
    <w:p w:rsidR="00C2359D" w:rsidRPr="0002394F" w:rsidRDefault="00C2359D" w:rsidP="0002394F">
      <w:pPr>
        <w:pStyle w:val="BodyText"/>
        <w:spacing w:before="0"/>
        <w:jc w:val="left"/>
        <w:rPr>
          <w:rFonts w:ascii="Arial" w:hAnsi="Arial" w:cs="Arial"/>
          <w:szCs w:val="24"/>
        </w:rPr>
      </w:pPr>
    </w:p>
    <w:p w:rsidR="00116ACD" w:rsidRPr="0002394F" w:rsidRDefault="001E683D" w:rsidP="00A50CC6">
      <w:pPr>
        <w:pStyle w:val="Heading5"/>
      </w:pPr>
      <w:r w:rsidRPr="0002394F">
        <w:t>C</w:t>
      </w:r>
      <w:r>
        <w:t>ontinuity of Operations</w:t>
      </w:r>
      <w:r w:rsidRPr="0002394F">
        <w:t xml:space="preserve"> </w:t>
      </w:r>
      <w:r w:rsidR="00116ACD" w:rsidRPr="0002394F">
        <w:t>Execution</w:t>
      </w:r>
    </w:p>
    <w:p w:rsidR="00C2359D" w:rsidRPr="0002394F" w:rsidRDefault="00C2359D"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 xml:space="preserve">The </w:t>
      </w:r>
      <w:r w:rsidR="00E17519">
        <w:rPr>
          <w:rFonts w:ascii="Arial" w:hAnsi="Arial" w:cs="Arial"/>
          <w:szCs w:val="24"/>
        </w:rPr>
        <w:t>continuity of operations</w:t>
      </w:r>
      <w:r w:rsidRPr="0002394F">
        <w:rPr>
          <w:rFonts w:ascii="Arial" w:hAnsi="Arial" w:cs="Arial"/>
          <w:szCs w:val="24"/>
        </w:rPr>
        <w:t xml:space="preserve"> execution phase includes the actions that are taken when a disruption or emergency occurs. This includes activating emergency procedures and staff to protect or restore information systems and data for essential functions of the </w:t>
      </w:r>
      <w:r w:rsidRPr="0002394F">
        <w:rPr>
          <w:rFonts w:ascii="Arial" w:hAnsi="Arial" w:cs="Arial"/>
          <w:b/>
          <w:szCs w:val="24"/>
        </w:rPr>
        <w:t>&lt;</w:t>
      </w:r>
      <w:r w:rsidR="007D6FE0" w:rsidRPr="0002394F">
        <w:rPr>
          <w:rFonts w:ascii="Arial" w:hAnsi="Arial" w:cs="Arial"/>
          <w:b/>
          <w:szCs w:val="24"/>
        </w:rPr>
        <w:t xml:space="preserve">Insert </w:t>
      </w:r>
      <w:r w:rsidR="005F70E9">
        <w:rPr>
          <w:rFonts w:ascii="Arial" w:hAnsi="Arial" w:cs="Arial"/>
          <w:b/>
          <w:szCs w:val="24"/>
        </w:rPr>
        <w:t>name of facility</w:t>
      </w:r>
      <w:r w:rsidRPr="0002394F">
        <w:rPr>
          <w:rFonts w:ascii="Arial" w:hAnsi="Arial" w:cs="Arial"/>
          <w:b/>
          <w:szCs w:val="24"/>
        </w:rPr>
        <w:t>&gt;</w:t>
      </w:r>
      <w:r w:rsidR="00C20769" w:rsidRPr="0002394F">
        <w:rPr>
          <w:rFonts w:ascii="Arial" w:hAnsi="Arial" w:cs="Arial"/>
          <w:szCs w:val="24"/>
        </w:rPr>
        <w:t>.</w:t>
      </w:r>
    </w:p>
    <w:p w:rsidR="00C2359D" w:rsidRPr="0002394F" w:rsidRDefault="00C2359D" w:rsidP="0002394F">
      <w:pPr>
        <w:pStyle w:val="BodyText"/>
        <w:spacing w:before="0"/>
        <w:jc w:val="left"/>
        <w:rPr>
          <w:rFonts w:ascii="Arial" w:hAnsi="Arial" w:cs="Arial"/>
          <w:szCs w:val="24"/>
        </w:rPr>
      </w:pPr>
    </w:p>
    <w:p w:rsidR="00116ACD" w:rsidRPr="0002394F" w:rsidRDefault="00116ACD" w:rsidP="00A50CC6">
      <w:pPr>
        <w:pStyle w:val="Heading5"/>
      </w:pPr>
      <w:r w:rsidRPr="0002394F">
        <w:t xml:space="preserve">Reconstitution </w:t>
      </w:r>
    </w:p>
    <w:p w:rsidR="00C2359D" w:rsidRPr="0002394F" w:rsidRDefault="00C2359D" w:rsidP="0002394F">
      <w:pPr>
        <w:pStyle w:val="BodyText"/>
        <w:spacing w:before="0"/>
        <w:jc w:val="left"/>
        <w:rPr>
          <w:rFonts w:ascii="Arial" w:hAnsi="Arial" w:cs="Arial"/>
          <w:szCs w:val="24"/>
        </w:rPr>
      </w:pPr>
    </w:p>
    <w:p w:rsidR="00652F80" w:rsidRPr="0002394F" w:rsidRDefault="00116ACD" w:rsidP="0002394F">
      <w:pPr>
        <w:pStyle w:val="BodyText"/>
        <w:spacing w:before="0"/>
        <w:jc w:val="left"/>
        <w:rPr>
          <w:rFonts w:ascii="Arial" w:hAnsi="Arial" w:cs="Arial"/>
          <w:szCs w:val="24"/>
        </w:rPr>
      </w:pPr>
      <w:r w:rsidRPr="0002394F">
        <w:rPr>
          <w:rFonts w:ascii="Arial" w:hAnsi="Arial" w:cs="Arial"/>
          <w:szCs w:val="24"/>
        </w:rPr>
        <w:t>Recovery focuses on restoring the essential functions to a normal or improved state of affairs. It occurs after the stabilization and recovery of essential functions. Examples of recovery activities might include</w:t>
      </w:r>
      <w:r w:rsidR="001E683D">
        <w:rPr>
          <w:rFonts w:ascii="Arial" w:hAnsi="Arial" w:cs="Arial"/>
          <w:szCs w:val="24"/>
        </w:rPr>
        <w:t>:</w:t>
      </w:r>
      <w:r w:rsidRPr="0002394F">
        <w:rPr>
          <w:rFonts w:ascii="Arial" w:hAnsi="Arial" w:cs="Arial"/>
          <w:szCs w:val="24"/>
        </w:rPr>
        <w:t xml:space="preserve"> the restoration of non-vital functions, replacement of damaged equipment</w:t>
      </w:r>
      <w:r w:rsidR="001E683D">
        <w:rPr>
          <w:rFonts w:ascii="Arial" w:hAnsi="Arial" w:cs="Arial"/>
          <w:szCs w:val="24"/>
        </w:rPr>
        <w:t>,</w:t>
      </w:r>
      <w:r w:rsidRPr="0002394F">
        <w:rPr>
          <w:rFonts w:ascii="Arial" w:hAnsi="Arial" w:cs="Arial"/>
          <w:szCs w:val="24"/>
        </w:rPr>
        <w:t xml:space="preserve"> and facility repairs.</w:t>
      </w:r>
    </w:p>
    <w:p w:rsidR="00C2359D" w:rsidRPr="0002394F" w:rsidRDefault="00C2359D" w:rsidP="0002394F">
      <w:pPr>
        <w:pStyle w:val="BodyText"/>
        <w:spacing w:before="0"/>
        <w:jc w:val="left"/>
        <w:rPr>
          <w:rFonts w:ascii="Arial" w:hAnsi="Arial" w:cs="Arial"/>
          <w:szCs w:val="24"/>
        </w:rPr>
      </w:pPr>
    </w:p>
    <w:p w:rsidR="00C2359D" w:rsidRPr="0002394F" w:rsidRDefault="00C2359D" w:rsidP="005D5C0E">
      <w:pPr>
        <w:pStyle w:val="BodyText"/>
        <w:spacing w:before="0"/>
        <w:jc w:val="left"/>
        <w:rPr>
          <w:rFonts w:ascii="Arial" w:hAnsi="Arial" w:cs="Arial"/>
          <w:szCs w:val="24"/>
        </w:rPr>
      </w:pPr>
    </w:p>
    <w:p w:rsidR="008A145B" w:rsidRPr="00944C89" w:rsidRDefault="008A145B" w:rsidP="00A50CC6">
      <w:pPr>
        <w:pStyle w:val="Heading5"/>
      </w:pPr>
      <w:r w:rsidRPr="00944C89">
        <w:t>Continuity Elements</w:t>
      </w:r>
    </w:p>
    <w:p w:rsidR="00C2359D" w:rsidRPr="00944C89" w:rsidRDefault="00C2359D" w:rsidP="005D5C0E">
      <w:pPr>
        <w:pStyle w:val="BodyText"/>
        <w:spacing w:before="0"/>
        <w:jc w:val="left"/>
        <w:rPr>
          <w:rFonts w:ascii="Arial" w:hAnsi="Arial" w:cs="Arial"/>
          <w:szCs w:val="24"/>
        </w:rPr>
      </w:pPr>
    </w:p>
    <w:p w:rsidR="0015059B" w:rsidRDefault="008A145B" w:rsidP="00BB3D39">
      <w:pPr>
        <w:pStyle w:val="BodyText"/>
        <w:numPr>
          <w:ilvl w:val="0"/>
          <w:numId w:val="24"/>
        </w:numPr>
        <w:spacing w:before="0"/>
        <w:jc w:val="left"/>
        <w:rPr>
          <w:rFonts w:ascii="Arial" w:hAnsi="Arial" w:cs="Arial"/>
          <w:szCs w:val="24"/>
        </w:rPr>
      </w:pPr>
      <w:r w:rsidRPr="0015059B">
        <w:rPr>
          <w:rFonts w:ascii="Arial" w:hAnsi="Arial" w:cs="Arial"/>
          <w:b/>
          <w:szCs w:val="24"/>
        </w:rPr>
        <w:t>Orders of Succession</w:t>
      </w:r>
      <w:r w:rsidR="0015059B">
        <w:rPr>
          <w:rFonts w:ascii="Arial" w:hAnsi="Arial" w:cs="Arial"/>
          <w:szCs w:val="24"/>
        </w:rPr>
        <w:t>: l</w:t>
      </w:r>
      <w:r w:rsidRPr="00944C89">
        <w:rPr>
          <w:rFonts w:ascii="Arial" w:hAnsi="Arial" w:cs="Arial"/>
          <w:szCs w:val="24"/>
        </w:rPr>
        <w:t xml:space="preserve">ocated in </w:t>
      </w:r>
      <w:r w:rsidR="00944C89" w:rsidRPr="00944C89">
        <w:rPr>
          <w:rFonts w:ascii="Arial" w:hAnsi="Arial" w:cs="Arial"/>
          <w:b/>
          <w:szCs w:val="24"/>
        </w:rPr>
        <w:t>Command and Coordination Section</w:t>
      </w:r>
      <w:r w:rsidR="001E683D">
        <w:rPr>
          <w:rFonts w:ascii="Arial" w:hAnsi="Arial" w:cs="Arial"/>
          <w:b/>
          <w:szCs w:val="24"/>
        </w:rPr>
        <w:t>,</w:t>
      </w:r>
    </w:p>
    <w:p w:rsidR="0015059B" w:rsidRDefault="008A145B" w:rsidP="00BB3D39">
      <w:pPr>
        <w:pStyle w:val="BodyText"/>
        <w:numPr>
          <w:ilvl w:val="0"/>
          <w:numId w:val="24"/>
        </w:numPr>
        <w:spacing w:before="0"/>
        <w:jc w:val="left"/>
        <w:rPr>
          <w:rFonts w:ascii="Arial" w:hAnsi="Arial" w:cs="Arial"/>
          <w:szCs w:val="24"/>
        </w:rPr>
      </w:pPr>
      <w:r w:rsidRPr="0015059B">
        <w:rPr>
          <w:rFonts w:ascii="Arial" w:hAnsi="Arial" w:cs="Arial"/>
          <w:b/>
          <w:szCs w:val="24"/>
        </w:rPr>
        <w:t>Delegations of Authority</w:t>
      </w:r>
      <w:r w:rsidR="0015059B">
        <w:rPr>
          <w:rFonts w:ascii="Arial" w:hAnsi="Arial" w:cs="Arial"/>
          <w:szCs w:val="24"/>
        </w:rPr>
        <w:t>: l</w:t>
      </w:r>
      <w:r w:rsidRPr="0015059B">
        <w:rPr>
          <w:rFonts w:ascii="Arial" w:hAnsi="Arial" w:cs="Arial"/>
          <w:szCs w:val="24"/>
        </w:rPr>
        <w:t xml:space="preserve">ocated in </w:t>
      </w:r>
      <w:r w:rsidR="00944C89" w:rsidRPr="0015059B">
        <w:rPr>
          <w:rFonts w:ascii="Arial" w:hAnsi="Arial" w:cs="Arial"/>
          <w:b/>
          <w:szCs w:val="24"/>
        </w:rPr>
        <w:t>Command and Coordination Section</w:t>
      </w:r>
      <w:r w:rsidR="001E683D">
        <w:rPr>
          <w:rFonts w:ascii="Arial" w:hAnsi="Arial" w:cs="Arial"/>
          <w:b/>
          <w:szCs w:val="24"/>
        </w:rPr>
        <w:t>,</w:t>
      </w:r>
    </w:p>
    <w:p w:rsidR="008A145B" w:rsidRPr="0015059B" w:rsidRDefault="0015059B" w:rsidP="00BB3D39">
      <w:pPr>
        <w:pStyle w:val="BodyText"/>
        <w:numPr>
          <w:ilvl w:val="0"/>
          <w:numId w:val="24"/>
        </w:numPr>
        <w:spacing w:before="0"/>
        <w:jc w:val="left"/>
        <w:rPr>
          <w:rFonts w:ascii="Arial" w:hAnsi="Arial" w:cs="Arial"/>
          <w:szCs w:val="24"/>
        </w:rPr>
      </w:pPr>
      <w:r w:rsidRPr="0015059B">
        <w:rPr>
          <w:rFonts w:ascii="Arial" w:hAnsi="Arial" w:cs="Arial"/>
          <w:b/>
        </w:rPr>
        <w:t xml:space="preserve">Risk Assessments and </w:t>
      </w:r>
      <w:r w:rsidR="001E683D">
        <w:rPr>
          <w:rFonts w:ascii="Arial" w:hAnsi="Arial" w:cs="Arial"/>
          <w:b/>
        </w:rPr>
        <w:t>hazard vulnerability analysis</w:t>
      </w:r>
      <w:r w:rsidRPr="0015059B">
        <w:rPr>
          <w:rFonts w:ascii="Arial" w:hAnsi="Arial" w:cs="Arial"/>
        </w:rPr>
        <w:t xml:space="preserve">: located in </w:t>
      </w:r>
      <w:r w:rsidRPr="0015059B">
        <w:rPr>
          <w:rFonts w:ascii="Arial" w:hAnsi="Arial" w:cs="Arial"/>
          <w:b/>
        </w:rPr>
        <w:t>Attachment</w:t>
      </w:r>
      <w:r w:rsidR="001E683D">
        <w:rPr>
          <w:rFonts w:ascii="Arial" w:hAnsi="Arial" w:cs="Arial"/>
          <w:b/>
        </w:rPr>
        <w:t>s</w:t>
      </w:r>
      <w:r w:rsidRPr="0015059B">
        <w:rPr>
          <w:rFonts w:ascii="Arial" w:hAnsi="Arial" w:cs="Arial"/>
          <w:b/>
        </w:rPr>
        <w:t xml:space="preserve"> 1 and 2 of this Annex</w:t>
      </w:r>
      <w:r w:rsidR="001E683D">
        <w:rPr>
          <w:rFonts w:ascii="Arial" w:hAnsi="Arial" w:cs="Arial"/>
          <w:b/>
        </w:rPr>
        <w:t>.</w:t>
      </w:r>
    </w:p>
    <w:p w:rsidR="00C2359D" w:rsidRPr="0002394F" w:rsidRDefault="00C2359D" w:rsidP="005D5C0E">
      <w:pPr>
        <w:pStyle w:val="BodyText"/>
        <w:spacing w:before="0"/>
        <w:ind w:left="720" w:hanging="360"/>
        <w:jc w:val="left"/>
        <w:rPr>
          <w:rFonts w:ascii="Arial" w:hAnsi="Arial" w:cs="Arial"/>
          <w:szCs w:val="24"/>
        </w:rPr>
      </w:pPr>
    </w:p>
    <w:p w:rsidR="00473B32" w:rsidRDefault="00473B32">
      <w:pPr>
        <w:rPr>
          <w:rFonts w:ascii="Arial" w:hAnsi="Arial" w:cs="Arial"/>
          <w:b/>
        </w:rPr>
      </w:pPr>
      <w:r>
        <w:br w:type="page"/>
      </w:r>
    </w:p>
    <w:p w:rsidR="00D40B5D" w:rsidRPr="0002394F" w:rsidRDefault="00D40B5D" w:rsidP="00A50CC6">
      <w:pPr>
        <w:pStyle w:val="Heading5"/>
      </w:pPr>
      <w:r w:rsidRPr="0002394F">
        <w:t>Continuity Facilities</w:t>
      </w:r>
    </w:p>
    <w:p w:rsidR="00C2359D" w:rsidRPr="0002394F" w:rsidRDefault="00C2359D" w:rsidP="005D5C0E">
      <w:pPr>
        <w:pStyle w:val="BodyText"/>
        <w:spacing w:before="0"/>
        <w:jc w:val="left"/>
        <w:rPr>
          <w:rFonts w:ascii="Arial" w:hAnsi="Arial" w:cs="Arial"/>
          <w:szCs w:val="24"/>
        </w:rPr>
      </w:pPr>
    </w:p>
    <w:p w:rsidR="00D40B5D" w:rsidRDefault="00D40B5D" w:rsidP="005D5C0E">
      <w:pPr>
        <w:pStyle w:val="BodyText"/>
        <w:spacing w:before="0"/>
        <w:jc w:val="left"/>
        <w:rPr>
          <w:rFonts w:ascii="Arial" w:hAnsi="Arial" w:cs="Arial"/>
          <w:szCs w:val="24"/>
        </w:rPr>
      </w:pPr>
      <w:r w:rsidRPr="0002394F">
        <w:rPr>
          <w:rFonts w:ascii="Arial" w:hAnsi="Arial" w:cs="Arial"/>
          <w:szCs w:val="24"/>
        </w:rPr>
        <w:t xml:space="preserve">The </w:t>
      </w:r>
      <w:r w:rsidRPr="00E2383B">
        <w:rPr>
          <w:rFonts w:ascii="Arial" w:hAnsi="Arial" w:cs="Arial"/>
          <w:b/>
          <w:szCs w:val="24"/>
        </w:rPr>
        <w:t>&lt;</w:t>
      </w:r>
      <w:r w:rsidR="001E683D">
        <w:rPr>
          <w:rFonts w:ascii="Arial" w:hAnsi="Arial" w:cs="Arial"/>
          <w:b/>
          <w:szCs w:val="24"/>
        </w:rPr>
        <w:t>I</w:t>
      </w:r>
      <w:r w:rsidR="005F70E9">
        <w:rPr>
          <w:rFonts w:ascii="Arial" w:hAnsi="Arial" w:cs="Arial"/>
          <w:b/>
          <w:szCs w:val="24"/>
        </w:rPr>
        <w:t xml:space="preserve">nsert </w:t>
      </w:r>
      <w:r w:rsidR="001E683D">
        <w:rPr>
          <w:rFonts w:ascii="Arial" w:hAnsi="Arial" w:cs="Arial"/>
          <w:b/>
          <w:szCs w:val="24"/>
        </w:rPr>
        <w:t xml:space="preserve">facility </w:t>
      </w:r>
      <w:r w:rsidR="005F70E9">
        <w:rPr>
          <w:rFonts w:ascii="Arial" w:hAnsi="Arial" w:cs="Arial"/>
          <w:b/>
          <w:szCs w:val="24"/>
        </w:rPr>
        <w:t>name</w:t>
      </w:r>
      <w:r w:rsidRPr="00E2383B">
        <w:rPr>
          <w:rFonts w:ascii="Arial" w:hAnsi="Arial" w:cs="Arial"/>
          <w:b/>
          <w:szCs w:val="24"/>
        </w:rPr>
        <w:t>&gt;</w:t>
      </w:r>
      <w:r w:rsidRPr="0002394F">
        <w:rPr>
          <w:rFonts w:ascii="Arial" w:hAnsi="Arial" w:cs="Arial"/>
          <w:szCs w:val="24"/>
        </w:rPr>
        <w:t xml:space="preserve"> has identified continuity facilities to conduct business and/or provide clinical care to maintain essential functions when the original property, host facility, or contracted arrangement where the facility conducts operations is unavailable for the duration of the continuity event. The table below lists the pre-arranged </w:t>
      </w:r>
      <w:r w:rsidR="001E683D">
        <w:rPr>
          <w:rFonts w:ascii="Arial" w:hAnsi="Arial" w:cs="Arial"/>
          <w:szCs w:val="24"/>
        </w:rPr>
        <w:t>d</w:t>
      </w:r>
      <w:r w:rsidRPr="0002394F">
        <w:rPr>
          <w:rFonts w:ascii="Arial" w:hAnsi="Arial" w:cs="Arial"/>
          <w:szCs w:val="24"/>
        </w:rPr>
        <w:t xml:space="preserve">evolution </w:t>
      </w:r>
      <w:r w:rsidR="001E683D">
        <w:rPr>
          <w:rFonts w:ascii="Arial" w:hAnsi="Arial" w:cs="Arial"/>
          <w:szCs w:val="24"/>
        </w:rPr>
        <w:t>s</w:t>
      </w:r>
      <w:r w:rsidRPr="0002394F">
        <w:rPr>
          <w:rFonts w:ascii="Arial" w:hAnsi="Arial" w:cs="Arial"/>
          <w:szCs w:val="24"/>
        </w:rPr>
        <w:t xml:space="preserve">ites and </w:t>
      </w:r>
      <w:proofErr w:type="spellStart"/>
      <w:r w:rsidR="001E683D">
        <w:rPr>
          <w:rFonts w:ascii="Arial" w:hAnsi="Arial" w:cs="Arial"/>
          <w:szCs w:val="24"/>
        </w:rPr>
        <w:t>t</w:t>
      </w:r>
      <w:r w:rsidRPr="0002394F">
        <w:rPr>
          <w:rFonts w:ascii="Arial" w:hAnsi="Arial" w:cs="Arial"/>
          <w:szCs w:val="24"/>
        </w:rPr>
        <w:t>elework</w:t>
      </w:r>
      <w:proofErr w:type="spellEnd"/>
      <w:r w:rsidRPr="0002394F">
        <w:rPr>
          <w:rFonts w:ascii="Arial" w:hAnsi="Arial" w:cs="Arial"/>
          <w:szCs w:val="24"/>
        </w:rPr>
        <w:t xml:space="preserve"> </w:t>
      </w:r>
      <w:r w:rsidR="001E683D">
        <w:rPr>
          <w:rFonts w:ascii="Arial" w:hAnsi="Arial" w:cs="Arial"/>
          <w:szCs w:val="24"/>
        </w:rPr>
        <w:t>o</w:t>
      </w:r>
      <w:r w:rsidRPr="0002394F">
        <w:rPr>
          <w:rFonts w:ascii="Arial" w:hAnsi="Arial" w:cs="Arial"/>
          <w:szCs w:val="24"/>
        </w:rPr>
        <w:t>ptions.</w:t>
      </w:r>
    </w:p>
    <w:p w:rsidR="00944C89" w:rsidRDefault="00944C89" w:rsidP="005D5C0E">
      <w:pPr>
        <w:pStyle w:val="BodyText"/>
        <w:spacing w:before="0"/>
        <w:jc w:val="left"/>
        <w:rPr>
          <w:rFonts w:ascii="Arial" w:hAnsi="Arial" w:cs="Arial"/>
          <w:szCs w:val="24"/>
        </w:rPr>
      </w:pPr>
    </w:p>
    <w:p w:rsidR="00E17519" w:rsidRDefault="00E17519" w:rsidP="00E17519">
      <w:pPr>
        <w:pStyle w:val="Caption"/>
        <w:keepNext/>
      </w:pPr>
      <w:bookmarkStart w:id="94" w:name="_Toc477865539"/>
      <w:r>
        <w:t xml:space="preserve">Table </w:t>
      </w:r>
      <w:fldSimple w:instr=" SEQ Table \* ARABIC ">
        <w:r w:rsidR="00816AF9">
          <w:rPr>
            <w:noProof/>
          </w:rPr>
          <w:t>16</w:t>
        </w:r>
      </w:fldSimple>
      <w:r>
        <w:t>: Continuity Facilities</w:t>
      </w:r>
      <w:bookmarkEnd w:id="94"/>
    </w:p>
    <w:tbl>
      <w:tblPr>
        <w:tblStyle w:val="TableGrid"/>
        <w:tblW w:w="0" w:type="auto"/>
        <w:tblInd w:w="86" w:type="dxa"/>
        <w:tblLook w:val="04A0"/>
      </w:tblPr>
      <w:tblGrid>
        <w:gridCol w:w="2286"/>
        <w:gridCol w:w="2286"/>
        <w:gridCol w:w="2286"/>
        <w:gridCol w:w="2286"/>
      </w:tblGrid>
      <w:tr w:rsidR="00D40B5D" w:rsidRPr="00944C89" w:rsidTr="00E17519">
        <w:tc>
          <w:tcPr>
            <w:tcW w:w="2286" w:type="dxa"/>
            <w:shd w:val="clear" w:color="auto" w:fill="244061" w:themeFill="accent1" w:themeFillShade="80"/>
            <w:vAlign w:val="center"/>
          </w:tcPr>
          <w:p w:rsidR="00D40B5D" w:rsidRPr="00944C89" w:rsidRDefault="00D40B5D" w:rsidP="001E683D">
            <w:pPr>
              <w:pStyle w:val="TableHeading"/>
              <w:spacing w:before="0" w:after="0"/>
              <w:rPr>
                <w:rFonts w:ascii="Arial" w:hAnsi="Arial" w:cs="Arial"/>
                <w:sz w:val="24"/>
                <w:szCs w:val="24"/>
              </w:rPr>
            </w:pPr>
            <w:r w:rsidRPr="00944C89">
              <w:rPr>
                <w:rFonts w:ascii="Arial" w:hAnsi="Arial" w:cs="Arial"/>
                <w:sz w:val="24"/>
                <w:szCs w:val="24"/>
              </w:rPr>
              <w:t>Continuity Facility</w:t>
            </w:r>
          </w:p>
        </w:tc>
        <w:tc>
          <w:tcPr>
            <w:tcW w:w="2286" w:type="dxa"/>
            <w:shd w:val="clear" w:color="auto" w:fill="244061" w:themeFill="accent1" w:themeFillShade="80"/>
            <w:vAlign w:val="center"/>
          </w:tcPr>
          <w:p w:rsidR="00D40B5D" w:rsidRPr="00944C89" w:rsidRDefault="00D40B5D" w:rsidP="001E683D">
            <w:pPr>
              <w:pStyle w:val="TableHeading"/>
              <w:spacing w:before="0" w:after="0"/>
              <w:rPr>
                <w:rFonts w:ascii="Arial" w:hAnsi="Arial" w:cs="Arial"/>
                <w:sz w:val="24"/>
                <w:szCs w:val="24"/>
              </w:rPr>
            </w:pPr>
            <w:r w:rsidRPr="00944C89">
              <w:rPr>
                <w:rFonts w:ascii="Arial" w:hAnsi="Arial" w:cs="Arial"/>
                <w:sz w:val="24"/>
                <w:szCs w:val="24"/>
              </w:rPr>
              <w:t>Type of Facility</w:t>
            </w:r>
          </w:p>
        </w:tc>
        <w:tc>
          <w:tcPr>
            <w:tcW w:w="2286" w:type="dxa"/>
            <w:shd w:val="clear" w:color="auto" w:fill="244061" w:themeFill="accent1" w:themeFillShade="80"/>
            <w:vAlign w:val="center"/>
          </w:tcPr>
          <w:p w:rsidR="00D40B5D" w:rsidRPr="00944C89" w:rsidRDefault="00D40B5D" w:rsidP="001E683D">
            <w:pPr>
              <w:pStyle w:val="TableHeading"/>
              <w:spacing w:before="0" w:after="0"/>
              <w:rPr>
                <w:rFonts w:ascii="Arial" w:hAnsi="Arial" w:cs="Arial"/>
                <w:sz w:val="24"/>
                <w:szCs w:val="24"/>
              </w:rPr>
            </w:pPr>
            <w:r w:rsidRPr="00944C89">
              <w:rPr>
                <w:rFonts w:ascii="Arial" w:hAnsi="Arial" w:cs="Arial"/>
                <w:sz w:val="24"/>
                <w:szCs w:val="24"/>
              </w:rPr>
              <w:t>Location of Facility</w:t>
            </w:r>
          </w:p>
        </w:tc>
        <w:tc>
          <w:tcPr>
            <w:tcW w:w="2286" w:type="dxa"/>
            <w:shd w:val="clear" w:color="auto" w:fill="244061" w:themeFill="accent1" w:themeFillShade="80"/>
            <w:vAlign w:val="center"/>
          </w:tcPr>
          <w:p w:rsidR="00D40B5D" w:rsidRPr="00944C89" w:rsidRDefault="00303E88" w:rsidP="001E683D">
            <w:pPr>
              <w:pStyle w:val="TableHeading"/>
              <w:spacing w:before="0" w:after="0"/>
              <w:rPr>
                <w:rFonts w:ascii="Arial" w:hAnsi="Arial" w:cs="Arial"/>
                <w:sz w:val="24"/>
                <w:szCs w:val="24"/>
              </w:rPr>
            </w:pPr>
            <w:r w:rsidRPr="00944C89">
              <w:rPr>
                <w:rFonts w:ascii="Arial" w:hAnsi="Arial" w:cs="Arial"/>
                <w:sz w:val="24"/>
                <w:szCs w:val="24"/>
              </w:rPr>
              <w:t>Accommodations</w:t>
            </w:r>
          </w:p>
        </w:tc>
      </w:tr>
      <w:tr w:rsidR="00D40B5D" w:rsidRPr="0002394F" w:rsidTr="001E683D">
        <w:tc>
          <w:tcPr>
            <w:tcW w:w="2286" w:type="dxa"/>
            <w:vAlign w:val="center"/>
          </w:tcPr>
          <w:p w:rsidR="00D40B5D" w:rsidRPr="0002394F" w:rsidRDefault="00D40B5D" w:rsidP="001E683D">
            <w:pPr>
              <w:pStyle w:val="BodyText"/>
              <w:spacing w:before="0"/>
              <w:jc w:val="center"/>
              <w:rPr>
                <w:rFonts w:ascii="Arial" w:hAnsi="Arial" w:cs="Arial"/>
                <w:szCs w:val="24"/>
              </w:rPr>
            </w:pPr>
            <w:r w:rsidRPr="0002394F">
              <w:rPr>
                <w:rFonts w:ascii="Arial" w:hAnsi="Arial" w:cs="Arial"/>
                <w:szCs w:val="24"/>
              </w:rPr>
              <w:t>ABC Hospital</w:t>
            </w:r>
            <w:r w:rsidR="0056658D">
              <w:rPr>
                <w:rFonts w:ascii="Arial" w:hAnsi="Arial" w:cs="Arial"/>
                <w:szCs w:val="24"/>
              </w:rPr>
              <w:t>*</w:t>
            </w:r>
          </w:p>
        </w:tc>
        <w:tc>
          <w:tcPr>
            <w:tcW w:w="2286" w:type="dxa"/>
            <w:vAlign w:val="center"/>
          </w:tcPr>
          <w:p w:rsidR="00D40B5D" w:rsidRPr="0002394F" w:rsidRDefault="00D32ADB" w:rsidP="001E683D">
            <w:pPr>
              <w:pStyle w:val="BodyText"/>
              <w:spacing w:before="0"/>
              <w:jc w:val="center"/>
              <w:rPr>
                <w:rFonts w:ascii="Arial" w:hAnsi="Arial" w:cs="Arial"/>
                <w:szCs w:val="24"/>
              </w:rPr>
            </w:pPr>
            <w:r>
              <w:rPr>
                <w:rFonts w:ascii="Arial" w:hAnsi="Arial" w:cs="Arial"/>
                <w:szCs w:val="24"/>
              </w:rPr>
              <w:t xml:space="preserve">Devolution </w:t>
            </w:r>
            <w:r w:rsidR="00D40B5D" w:rsidRPr="0002394F">
              <w:rPr>
                <w:rFonts w:ascii="Arial" w:hAnsi="Arial" w:cs="Arial"/>
                <w:szCs w:val="24"/>
              </w:rPr>
              <w:t>Site</w:t>
            </w:r>
          </w:p>
        </w:tc>
        <w:tc>
          <w:tcPr>
            <w:tcW w:w="2286" w:type="dxa"/>
            <w:vAlign w:val="center"/>
          </w:tcPr>
          <w:p w:rsidR="00D40B5D" w:rsidRPr="0002394F" w:rsidRDefault="00D40B5D" w:rsidP="001E683D">
            <w:pPr>
              <w:pStyle w:val="BodyText"/>
              <w:spacing w:before="0"/>
              <w:jc w:val="center"/>
              <w:rPr>
                <w:rFonts w:ascii="Arial" w:hAnsi="Arial" w:cs="Arial"/>
                <w:szCs w:val="24"/>
              </w:rPr>
            </w:pPr>
            <w:r w:rsidRPr="0002394F">
              <w:rPr>
                <w:rFonts w:ascii="Arial" w:hAnsi="Arial" w:cs="Arial"/>
                <w:szCs w:val="24"/>
              </w:rPr>
              <w:t>1234 Medical Center Drive, Niceville</w:t>
            </w:r>
          </w:p>
        </w:tc>
        <w:tc>
          <w:tcPr>
            <w:tcW w:w="2286" w:type="dxa"/>
            <w:vAlign w:val="center"/>
          </w:tcPr>
          <w:p w:rsidR="00D40B5D" w:rsidRPr="0002394F" w:rsidRDefault="005F70E9" w:rsidP="001E683D">
            <w:pPr>
              <w:pStyle w:val="BodyText"/>
              <w:spacing w:before="0"/>
              <w:jc w:val="center"/>
              <w:rPr>
                <w:rFonts w:ascii="Arial" w:hAnsi="Arial" w:cs="Arial"/>
                <w:szCs w:val="24"/>
              </w:rPr>
            </w:pPr>
            <w:r>
              <w:rPr>
                <w:rFonts w:ascii="Arial" w:hAnsi="Arial" w:cs="Arial"/>
                <w:szCs w:val="24"/>
              </w:rPr>
              <w:t>I</w:t>
            </w:r>
            <w:r w:rsidR="00D40B5D" w:rsidRPr="0002394F">
              <w:rPr>
                <w:rFonts w:ascii="Arial" w:hAnsi="Arial" w:cs="Arial"/>
                <w:szCs w:val="24"/>
              </w:rPr>
              <w:t xml:space="preserve">dentified meeting rooms with telephones, </w:t>
            </w:r>
            <w:r w:rsidR="004B0639" w:rsidRPr="0002394F">
              <w:rPr>
                <w:rFonts w:ascii="Arial" w:hAnsi="Arial" w:cs="Arial"/>
                <w:szCs w:val="24"/>
              </w:rPr>
              <w:t>internet</w:t>
            </w:r>
            <w:r w:rsidR="00D40B5D" w:rsidRPr="0002394F">
              <w:rPr>
                <w:rFonts w:ascii="Arial" w:hAnsi="Arial" w:cs="Arial"/>
                <w:szCs w:val="24"/>
              </w:rPr>
              <w:t xml:space="preserve"> access, ham radio access, satellite radio </w:t>
            </w:r>
            <w:r w:rsidR="004B0639" w:rsidRPr="0002394F">
              <w:rPr>
                <w:rFonts w:ascii="Arial" w:hAnsi="Arial" w:cs="Arial"/>
                <w:szCs w:val="24"/>
              </w:rPr>
              <w:t>access</w:t>
            </w:r>
            <w:r w:rsidR="00D40B5D" w:rsidRPr="0002394F">
              <w:rPr>
                <w:rFonts w:ascii="Arial" w:hAnsi="Arial" w:cs="Arial"/>
                <w:szCs w:val="24"/>
              </w:rPr>
              <w:t>, 2 desktop computers, laptop connectivity</w:t>
            </w:r>
          </w:p>
        </w:tc>
      </w:tr>
      <w:tr w:rsidR="00D40B5D" w:rsidRPr="0002394F" w:rsidTr="001E683D">
        <w:tc>
          <w:tcPr>
            <w:tcW w:w="2286" w:type="dxa"/>
            <w:vAlign w:val="center"/>
          </w:tcPr>
          <w:p w:rsidR="00D40B5D" w:rsidRPr="0002394F" w:rsidRDefault="00D40B5D" w:rsidP="001E683D">
            <w:pPr>
              <w:pStyle w:val="BodyText"/>
              <w:spacing w:before="0"/>
              <w:jc w:val="center"/>
              <w:rPr>
                <w:rFonts w:ascii="Arial" w:hAnsi="Arial" w:cs="Arial"/>
                <w:szCs w:val="24"/>
              </w:rPr>
            </w:pPr>
            <w:r w:rsidRPr="0002394F">
              <w:rPr>
                <w:rFonts w:ascii="Arial" w:hAnsi="Arial" w:cs="Arial"/>
                <w:szCs w:val="24"/>
              </w:rPr>
              <w:t>County E</w:t>
            </w:r>
            <w:r w:rsidR="001E683D">
              <w:rPr>
                <w:rFonts w:ascii="Arial" w:hAnsi="Arial" w:cs="Arial"/>
                <w:szCs w:val="24"/>
              </w:rPr>
              <w:t xml:space="preserve">mergency </w:t>
            </w:r>
            <w:r w:rsidRPr="0002394F">
              <w:rPr>
                <w:rFonts w:ascii="Arial" w:hAnsi="Arial" w:cs="Arial"/>
                <w:szCs w:val="24"/>
              </w:rPr>
              <w:t>O</w:t>
            </w:r>
            <w:r w:rsidR="001E683D">
              <w:rPr>
                <w:rFonts w:ascii="Arial" w:hAnsi="Arial" w:cs="Arial"/>
                <w:szCs w:val="24"/>
              </w:rPr>
              <w:t xml:space="preserve">perations </w:t>
            </w:r>
            <w:r w:rsidRPr="0002394F">
              <w:rPr>
                <w:rFonts w:ascii="Arial" w:hAnsi="Arial" w:cs="Arial"/>
                <w:szCs w:val="24"/>
              </w:rPr>
              <w:t>C</w:t>
            </w:r>
            <w:r w:rsidR="001E683D">
              <w:rPr>
                <w:rFonts w:ascii="Arial" w:hAnsi="Arial" w:cs="Arial"/>
                <w:szCs w:val="24"/>
              </w:rPr>
              <w:t>enter</w:t>
            </w:r>
            <w:r w:rsidR="0056658D">
              <w:rPr>
                <w:rFonts w:ascii="Arial" w:hAnsi="Arial" w:cs="Arial"/>
                <w:szCs w:val="24"/>
              </w:rPr>
              <w:t>*</w:t>
            </w:r>
          </w:p>
        </w:tc>
        <w:tc>
          <w:tcPr>
            <w:tcW w:w="2286" w:type="dxa"/>
            <w:vAlign w:val="center"/>
          </w:tcPr>
          <w:p w:rsidR="00D40B5D" w:rsidRPr="0002394F" w:rsidRDefault="00D32ADB" w:rsidP="001E683D">
            <w:pPr>
              <w:pStyle w:val="BodyText"/>
              <w:spacing w:before="0"/>
              <w:jc w:val="center"/>
              <w:rPr>
                <w:rFonts w:ascii="Arial" w:hAnsi="Arial" w:cs="Arial"/>
                <w:szCs w:val="24"/>
              </w:rPr>
            </w:pPr>
            <w:r>
              <w:rPr>
                <w:rFonts w:ascii="Arial" w:hAnsi="Arial" w:cs="Arial"/>
                <w:szCs w:val="24"/>
              </w:rPr>
              <w:t xml:space="preserve">Devolution </w:t>
            </w:r>
            <w:r w:rsidR="00D40B5D" w:rsidRPr="0002394F">
              <w:rPr>
                <w:rFonts w:ascii="Arial" w:hAnsi="Arial" w:cs="Arial"/>
                <w:szCs w:val="24"/>
              </w:rPr>
              <w:t>Site</w:t>
            </w:r>
          </w:p>
        </w:tc>
        <w:tc>
          <w:tcPr>
            <w:tcW w:w="2286" w:type="dxa"/>
            <w:vAlign w:val="center"/>
          </w:tcPr>
          <w:p w:rsidR="00D40B5D" w:rsidRPr="0002394F" w:rsidRDefault="00D40B5D" w:rsidP="001E683D">
            <w:pPr>
              <w:pStyle w:val="BodyText"/>
              <w:spacing w:before="0"/>
              <w:jc w:val="center"/>
              <w:rPr>
                <w:rFonts w:ascii="Arial" w:hAnsi="Arial" w:cs="Arial"/>
                <w:szCs w:val="24"/>
              </w:rPr>
            </w:pPr>
            <w:r w:rsidRPr="0002394F">
              <w:rPr>
                <w:rFonts w:ascii="Arial" w:hAnsi="Arial" w:cs="Arial"/>
                <w:szCs w:val="24"/>
              </w:rPr>
              <w:t>7000 Disaster Way My Town, Gotham City</w:t>
            </w:r>
          </w:p>
        </w:tc>
        <w:tc>
          <w:tcPr>
            <w:tcW w:w="2286" w:type="dxa"/>
            <w:vAlign w:val="center"/>
          </w:tcPr>
          <w:p w:rsidR="00D40B5D" w:rsidRPr="0002394F" w:rsidRDefault="00D40B5D" w:rsidP="001E683D">
            <w:pPr>
              <w:pStyle w:val="BodyText"/>
              <w:spacing w:before="0"/>
              <w:jc w:val="center"/>
              <w:rPr>
                <w:rFonts w:ascii="Arial" w:hAnsi="Arial" w:cs="Arial"/>
                <w:szCs w:val="24"/>
              </w:rPr>
            </w:pPr>
            <w:r w:rsidRPr="0002394F">
              <w:rPr>
                <w:rFonts w:ascii="Arial" w:hAnsi="Arial" w:cs="Arial"/>
                <w:szCs w:val="24"/>
              </w:rPr>
              <w:t>Possible meeting room with telephones, internet access, shared ham radio capability, shared satellite phone capability, no desktop computers, laptop connectivity</w:t>
            </w:r>
          </w:p>
        </w:tc>
      </w:tr>
      <w:tr w:rsidR="00D40B5D" w:rsidRPr="0002394F" w:rsidTr="001E683D">
        <w:tc>
          <w:tcPr>
            <w:tcW w:w="2286" w:type="dxa"/>
            <w:vAlign w:val="center"/>
          </w:tcPr>
          <w:p w:rsidR="00D40B5D" w:rsidRPr="0002394F" w:rsidRDefault="00D40B5D" w:rsidP="001E683D">
            <w:pPr>
              <w:pStyle w:val="BodyText"/>
              <w:spacing w:before="0"/>
              <w:jc w:val="center"/>
              <w:rPr>
                <w:rFonts w:ascii="Arial" w:hAnsi="Arial" w:cs="Arial"/>
                <w:szCs w:val="24"/>
              </w:rPr>
            </w:pPr>
            <w:r w:rsidRPr="0002394F">
              <w:rPr>
                <w:rFonts w:ascii="Arial" w:hAnsi="Arial" w:cs="Arial"/>
                <w:szCs w:val="24"/>
              </w:rPr>
              <w:t xml:space="preserve">Home </w:t>
            </w:r>
            <w:proofErr w:type="spellStart"/>
            <w:r w:rsidRPr="0002394F">
              <w:rPr>
                <w:rFonts w:ascii="Arial" w:hAnsi="Arial" w:cs="Arial"/>
                <w:szCs w:val="24"/>
              </w:rPr>
              <w:t>Telework</w:t>
            </w:r>
            <w:proofErr w:type="spellEnd"/>
            <w:r w:rsidR="0056658D">
              <w:rPr>
                <w:rFonts w:ascii="Arial" w:hAnsi="Arial" w:cs="Arial"/>
                <w:szCs w:val="24"/>
              </w:rPr>
              <w:t>*</w:t>
            </w:r>
          </w:p>
        </w:tc>
        <w:tc>
          <w:tcPr>
            <w:tcW w:w="2286" w:type="dxa"/>
            <w:vAlign w:val="center"/>
          </w:tcPr>
          <w:p w:rsidR="00D40B5D" w:rsidRPr="0002394F" w:rsidRDefault="00D40B5D" w:rsidP="001E683D">
            <w:pPr>
              <w:pStyle w:val="BodyText"/>
              <w:spacing w:before="0"/>
              <w:jc w:val="center"/>
              <w:rPr>
                <w:rFonts w:ascii="Arial" w:hAnsi="Arial" w:cs="Arial"/>
                <w:szCs w:val="24"/>
              </w:rPr>
            </w:pPr>
            <w:r w:rsidRPr="0002394F">
              <w:rPr>
                <w:rFonts w:ascii="Arial" w:hAnsi="Arial" w:cs="Arial"/>
                <w:szCs w:val="24"/>
              </w:rPr>
              <w:t>Devolution Site</w:t>
            </w:r>
          </w:p>
        </w:tc>
        <w:tc>
          <w:tcPr>
            <w:tcW w:w="2286" w:type="dxa"/>
            <w:vAlign w:val="center"/>
          </w:tcPr>
          <w:p w:rsidR="00D40B5D" w:rsidRPr="0002394F" w:rsidRDefault="00D40B5D" w:rsidP="001E683D">
            <w:pPr>
              <w:pStyle w:val="BodyText"/>
              <w:spacing w:before="0"/>
              <w:jc w:val="center"/>
              <w:rPr>
                <w:rFonts w:ascii="Arial" w:hAnsi="Arial" w:cs="Arial"/>
                <w:szCs w:val="24"/>
              </w:rPr>
            </w:pPr>
            <w:r w:rsidRPr="0002394F">
              <w:rPr>
                <w:rFonts w:ascii="Arial" w:hAnsi="Arial" w:cs="Arial"/>
                <w:szCs w:val="24"/>
              </w:rPr>
              <w:t>Home of Record Facility Leadership</w:t>
            </w:r>
          </w:p>
        </w:tc>
        <w:tc>
          <w:tcPr>
            <w:tcW w:w="2286" w:type="dxa"/>
            <w:vAlign w:val="center"/>
          </w:tcPr>
          <w:p w:rsidR="00D40B5D" w:rsidRPr="0002394F" w:rsidRDefault="005F70E9" w:rsidP="001E683D">
            <w:pPr>
              <w:pStyle w:val="BodyText"/>
              <w:spacing w:before="0"/>
              <w:jc w:val="center"/>
              <w:rPr>
                <w:rFonts w:ascii="Arial" w:hAnsi="Arial" w:cs="Arial"/>
                <w:szCs w:val="24"/>
              </w:rPr>
            </w:pPr>
            <w:r>
              <w:rPr>
                <w:rFonts w:ascii="Arial" w:hAnsi="Arial" w:cs="Arial"/>
                <w:szCs w:val="24"/>
              </w:rPr>
              <w:t>T</w:t>
            </w:r>
            <w:r w:rsidR="00D40B5D" w:rsidRPr="0002394F">
              <w:rPr>
                <w:rFonts w:ascii="Arial" w:hAnsi="Arial" w:cs="Arial"/>
                <w:szCs w:val="24"/>
              </w:rPr>
              <w:t>elephones, internet access, no ham radio, no satellite phone, desktop computers, laptop connectivity</w:t>
            </w:r>
          </w:p>
        </w:tc>
      </w:tr>
    </w:tbl>
    <w:p w:rsidR="001E683D" w:rsidRDefault="001E683D" w:rsidP="0002394F">
      <w:pPr>
        <w:rPr>
          <w:rFonts w:ascii="Arial" w:hAnsi="Arial" w:cs="Arial"/>
          <w:szCs w:val="24"/>
        </w:rPr>
      </w:pPr>
    </w:p>
    <w:p w:rsidR="00116ACD" w:rsidRPr="001823F1" w:rsidRDefault="0056658D" w:rsidP="0002394F">
      <w:pPr>
        <w:rPr>
          <w:rFonts w:ascii="Arial" w:hAnsi="Arial" w:cs="Arial"/>
          <w:b/>
          <w:szCs w:val="24"/>
        </w:rPr>
      </w:pPr>
      <w:r w:rsidRPr="001823F1">
        <w:rPr>
          <w:rFonts w:ascii="Arial" w:hAnsi="Arial" w:cs="Arial"/>
          <w:b/>
          <w:szCs w:val="24"/>
        </w:rPr>
        <w:t>*Examples</w:t>
      </w:r>
    </w:p>
    <w:p w:rsidR="00473B32" w:rsidRDefault="00473B32">
      <w:pPr>
        <w:rPr>
          <w:rFonts w:ascii="Arial" w:hAnsi="Arial" w:cs="Arial"/>
          <w:szCs w:val="24"/>
        </w:rPr>
      </w:pPr>
      <w:r>
        <w:rPr>
          <w:rFonts w:ascii="Arial" w:hAnsi="Arial" w:cs="Arial"/>
          <w:szCs w:val="24"/>
        </w:rPr>
        <w:br w:type="page"/>
      </w:r>
    </w:p>
    <w:p w:rsidR="008A36D7" w:rsidRPr="0002394F" w:rsidRDefault="00E2383B" w:rsidP="00A50CC6">
      <w:pPr>
        <w:pStyle w:val="Heading5"/>
      </w:pPr>
      <w:r>
        <w:t>Continuity Communications</w:t>
      </w:r>
    </w:p>
    <w:p w:rsidR="00C2359D" w:rsidRPr="0002394F" w:rsidRDefault="00C2359D" w:rsidP="0002394F">
      <w:pPr>
        <w:pStyle w:val="Default"/>
        <w:rPr>
          <w:rFonts w:ascii="Arial" w:hAnsi="Arial"/>
        </w:rPr>
      </w:pPr>
    </w:p>
    <w:p w:rsidR="008A36D7" w:rsidRPr="0002394F" w:rsidRDefault="008A36D7" w:rsidP="0002394F">
      <w:pPr>
        <w:pStyle w:val="Default"/>
        <w:rPr>
          <w:rFonts w:ascii="Arial" w:hAnsi="Arial"/>
        </w:rPr>
      </w:pPr>
      <w:r w:rsidRPr="0002394F">
        <w:rPr>
          <w:rFonts w:ascii="Arial" w:hAnsi="Arial"/>
        </w:rPr>
        <w:t xml:space="preserve">The </w:t>
      </w:r>
      <w:r w:rsidR="0025572A" w:rsidRPr="005D5C0E">
        <w:rPr>
          <w:rFonts w:ascii="Arial" w:hAnsi="Arial"/>
          <w:b/>
        </w:rPr>
        <w:t>&lt;</w:t>
      </w:r>
      <w:r w:rsidR="00FB275C" w:rsidRPr="005D5C0E">
        <w:rPr>
          <w:rFonts w:ascii="Arial" w:hAnsi="Arial"/>
          <w:b/>
        </w:rPr>
        <w:t xml:space="preserve">Insert </w:t>
      </w:r>
      <w:r w:rsidR="001E683D">
        <w:rPr>
          <w:rFonts w:ascii="Arial" w:hAnsi="Arial"/>
          <w:b/>
        </w:rPr>
        <w:t>f</w:t>
      </w:r>
      <w:r w:rsidR="00FB275C" w:rsidRPr="005D5C0E">
        <w:rPr>
          <w:rFonts w:ascii="Arial" w:hAnsi="Arial"/>
          <w:b/>
        </w:rPr>
        <w:t xml:space="preserve">acility </w:t>
      </w:r>
      <w:r w:rsidR="001E683D">
        <w:rPr>
          <w:rFonts w:ascii="Arial" w:hAnsi="Arial"/>
          <w:b/>
        </w:rPr>
        <w:t>n</w:t>
      </w:r>
      <w:r w:rsidR="00FB275C" w:rsidRPr="005D5C0E">
        <w:rPr>
          <w:rFonts w:ascii="Arial" w:hAnsi="Arial"/>
          <w:b/>
        </w:rPr>
        <w:t>ame</w:t>
      </w:r>
      <w:r w:rsidR="0025572A" w:rsidRPr="005D5C0E">
        <w:rPr>
          <w:rFonts w:ascii="Arial" w:hAnsi="Arial"/>
          <w:b/>
        </w:rPr>
        <w:t>&gt;</w:t>
      </w:r>
      <w:r w:rsidRPr="0002394F">
        <w:rPr>
          <w:rFonts w:ascii="Arial" w:hAnsi="Arial"/>
        </w:rPr>
        <w:t xml:space="preserve"> maintains a robust and effective communications system to provide connectivity to internal response players, key leadership, and state and federal response and recovery partners. The </w:t>
      </w:r>
      <w:r w:rsidR="001E683D">
        <w:rPr>
          <w:rFonts w:ascii="Arial" w:hAnsi="Arial"/>
        </w:rPr>
        <w:t>f</w:t>
      </w:r>
      <w:r w:rsidR="008235FD">
        <w:rPr>
          <w:rFonts w:ascii="Arial" w:hAnsi="Arial"/>
        </w:rPr>
        <w:t>acility</w:t>
      </w:r>
      <w:r w:rsidRPr="0002394F">
        <w:rPr>
          <w:rFonts w:ascii="Arial" w:hAnsi="Arial"/>
        </w:rPr>
        <w:t xml:space="preserve"> has established communication requirements that address the following factors: </w:t>
      </w:r>
    </w:p>
    <w:p w:rsidR="00C2359D" w:rsidRPr="0002394F" w:rsidRDefault="00C2359D" w:rsidP="0002394F">
      <w:pPr>
        <w:pStyle w:val="Default"/>
        <w:rPr>
          <w:rFonts w:ascii="Arial" w:hAnsi="Arial"/>
        </w:rPr>
      </w:pPr>
    </w:p>
    <w:p w:rsidR="008A36D7" w:rsidRPr="005D5C0E" w:rsidRDefault="008235FD" w:rsidP="00BB3D39">
      <w:pPr>
        <w:pStyle w:val="ListParagraph"/>
        <w:numPr>
          <w:ilvl w:val="0"/>
          <w:numId w:val="27"/>
        </w:numPr>
        <w:autoSpaceDE w:val="0"/>
        <w:autoSpaceDN w:val="0"/>
        <w:adjustRightInd w:val="0"/>
        <w:rPr>
          <w:rFonts w:ascii="Arial" w:hAnsi="Arial" w:cs="Arial"/>
          <w:color w:val="000000"/>
          <w:kern w:val="0"/>
          <w:szCs w:val="24"/>
        </w:rPr>
      </w:pPr>
      <w:r>
        <w:rPr>
          <w:rFonts w:ascii="Arial" w:hAnsi="Arial" w:cs="Arial"/>
          <w:color w:val="000000"/>
          <w:kern w:val="0"/>
          <w:szCs w:val="24"/>
        </w:rPr>
        <w:t>Facilities</w:t>
      </w:r>
      <w:r w:rsidR="008A36D7" w:rsidRPr="005D5C0E">
        <w:rPr>
          <w:rFonts w:ascii="Arial" w:hAnsi="Arial" w:cs="Arial"/>
          <w:color w:val="000000"/>
          <w:kern w:val="0"/>
          <w:szCs w:val="24"/>
        </w:rPr>
        <w:t xml:space="preserve"> possess, operate</w:t>
      </w:r>
      <w:r w:rsidR="001E683D">
        <w:rPr>
          <w:rFonts w:ascii="Arial" w:hAnsi="Arial" w:cs="Arial"/>
          <w:color w:val="000000"/>
          <w:kern w:val="0"/>
          <w:szCs w:val="24"/>
        </w:rPr>
        <w:t>,</w:t>
      </w:r>
      <w:r w:rsidR="008A36D7" w:rsidRPr="005D5C0E">
        <w:rPr>
          <w:rFonts w:ascii="Arial" w:hAnsi="Arial" w:cs="Arial"/>
          <w:color w:val="000000"/>
          <w:kern w:val="0"/>
          <w:szCs w:val="24"/>
        </w:rPr>
        <w:t xml:space="preserve"> and maintain, or have dedicated access to communication capabilities at their primary facilities, off-sites</w:t>
      </w:r>
      <w:r w:rsidR="001E683D">
        <w:rPr>
          <w:rFonts w:ascii="Arial" w:hAnsi="Arial" w:cs="Arial"/>
          <w:color w:val="000000"/>
          <w:kern w:val="0"/>
          <w:szCs w:val="24"/>
        </w:rPr>
        <w:t>,</w:t>
      </w:r>
      <w:r w:rsidR="008A36D7" w:rsidRPr="005D5C0E">
        <w:rPr>
          <w:rFonts w:ascii="Arial" w:hAnsi="Arial" w:cs="Arial"/>
          <w:color w:val="000000"/>
          <w:kern w:val="0"/>
          <w:szCs w:val="24"/>
        </w:rPr>
        <w:t xml:space="preserve"> and pre-identified alternate care sites</w:t>
      </w:r>
      <w:r w:rsidR="001E683D">
        <w:rPr>
          <w:rFonts w:ascii="Arial" w:hAnsi="Arial" w:cs="Arial"/>
          <w:color w:val="000000"/>
          <w:kern w:val="0"/>
          <w:szCs w:val="24"/>
        </w:rPr>
        <w:t>.</w:t>
      </w:r>
      <w:r w:rsidR="008A36D7" w:rsidRPr="005D5C0E">
        <w:rPr>
          <w:rFonts w:ascii="Arial" w:hAnsi="Arial" w:cs="Arial"/>
          <w:color w:val="000000"/>
          <w:kern w:val="0"/>
          <w:szCs w:val="24"/>
        </w:rPr>
        <w:t xml:space="preserve"> </w:t>
      </w:r>
    </w:p>
    <w:p w:rsidR="00C2359D" w:rsidRPr="0002394F" w:rsidRDefault="00C2359D" w:rsidP="0002394F">
      <w:pPr>
        <w:autoSpaceDE w:val="0"/>
        <w:autoSpaceDN w:val="0"/>
        <w:adjustRightInd w:val="0"/>
        <w:rPr>
          <w:rFonts w:ascii="Arial" w:hAnsi="Arial" w:cs="Arial"/>
          <w:color w:val="000000"/>
          <w:kern w:val="0"/>
          <w:szCs w:val="24"/>
        </w:rPr>
      </w:pPr>
    </w:p>
    <w:p w:rsidR="008A36D7" w:rsidRPr="005D5C0E" w:rsidRDefault="008235FD" w:rsidP="00BB3D39">
      <w:pPr>
        <w:pStyle w:val="ListParagraph"/>
        <w:numPr>
          <w:ilvl w:val="0"/>
          <w:numId w:val="27"/>
        </w:numPr>
        <w:autoSpaceDE w:val="0"/>
        <w:autoSpaceDN w:val="0"/>
        <w:adjustRightInd w:val="0"/>
        <w:rPr>
          <w:rFonts w:ascii="Arial" w:hAnsi="Arial" w:cs="Arial"/>
          <w:color w:val="000000"/>
          <w:kern w:val="0"/>
          <w:szCs w:val="24"/>
        </w:rPr>
      </w:pPr>
      <w:r>
        <w:rPr>
          <w:rFonts w:ascii="Arial" w:hAnsi="Arial" w:cs="Arial"/>
          <w:color w:val="000000"/>
          <w:kern w:val="0"/>
          <w:szCs w:val="24"/>
        </w:rPr>
        <w:t>Facility</w:t>
      </w:r>
      <w:r w:rsidR="008A36D7" w:rsidRPr="005D5C0E">
        <w:rPr>
          <w:rFonts w:ascii="Arial" w:hAnsi="Arial" w:cs="Arial"/>
          <w:color w:val="000000"/>
          <w:kern w:val="0"/>
          <w:szCs w:val="24"/>
        </w:rPr>
        <w:t xml:space="preserve"> leadership and members possess mobile, in-transit communications capabilities to ensure continuation of incident specific communications between leadership and partner emergency response points of contact</w:t>
      </w:r>
      <w:r w:rsidR="001E683D">
        <w:rPr>
          <w:rFonts w:ascii="Arial" w:hAnsi="Arial" w:cs="Arial"/>
          <w:color w:val="000000"/>
          <w:kern w:val="0"/>
          <w:szCs w:val="24"/>
        </w:rPr>
        <w:t>.</w:t>
      </w:r>
      <w:r w:rsidR="008A36D7" w:rsidRPr="005D5C0E">
        <w:rPr>
          <w:rFonts w:ascii="Arial" w:hAnsi="Arial" w:cs="Arial"/>
          <w:color w:val="000000"/>
          <w:kern w:val="0"/>
          <w:szCs w:val="24"/>
        </w:rPr>
        <w:t xml:space="preserve"> </w:t>
      </w:r>
    </w:p>
    <w:p w:rsidR="00C2359D" w:rsidRPr="0002394F" w:rsidRDefault="00C2359D" w:rsidP="0002394F">
      <w:pPr>
        <w:autoSpaceDE w:val="0"/>
        <w:autoSpaceDN w:val="0"/>
        <w:adjustRightInd w:val="0"/>
        <w:rPr>
          <w:rFonts w:ascii="Arial" w:hAnsi="Arial" w:cs="Arial"/>
          <w:color w:val="000000"/>
          <w:kern w:val="0"/>
          <w:szCs w:val="24"/>
        </w:rPr>
      </w:pPr>
    </w:p>
    <w:p w:rsidR="008A36D7" w:rsidRPr="005D5C0E" w:rsidRDefault="008235FD" w:rsidP="00BB3D39">
      <w:pPr>
        <w:pStyle w:val="ListParagraph"/>
        <w:numPr>
          <w:ilvl w:val="0"/>
          <w:numId w:val="27"/>
        </w:numPr>
        <w:autoSpaceDE w:val="0"/>
        <w:autoSpaceDN w:val="0"/>
        <w:adjustRightInd w:val="0"/>
        <w:rPr>
          <w:rFonts w:ascii="Arial" w:hAnsi="Arial" w:cs="Arial"/>
          <w:color w:val="000000"/>
          <w:kern w:val="0"/>
          <w:szCs w:val="24"/>
        </w:rPr>
      </w:pPr>
      <w:r>
        <w:rPr>
          <w:rFonts w:ascii="Arial" w:hAnsi="Arial" w:cs="Arial"/>
          <w:color w:val="000000"/>
          <w:kern w:val="0"/>
          <w:szCs w:val="24"/>
        </w:rPr>
        <w:t>Facilities</w:t>
      </w:r>
      <w:r w:rsidR="008A36D7" w:rsidRPr="005D5C0E">
        <w:rPr>
          <w:rFonts w:ascii="Arial" w:hAnsi="Arial" w:cs="Arial"/>
          <w:color w:val="000000"/>
          <w:kern w:val="0"/>
          <w:szCs w:val="24"/>
        </w:rPr>
        <w:t xml:space="preserve"> have signed agreements with other pre-identified alternate care sites to ensure they have adequate access to communication resources</w:t>
      </w:r>
      <w:r w:rsidR="001E683D">
        <w:rPr>
          <w:rFonts w:ascii="Arial" w:hAnsi="Arial" w:cs="Arial"/>
          <w:color w:val="000000"/>
          <w:kern w:val="0"/>
          <w:szCs w:val="24"/>
        </w:rPr>
        <w:t>.</w:t>
      </w:r>
      <w:r w:rsidR="008A36D7" w:rsidRPr="005D5C0E">
        <w:rPr>
          <w:rFonts w:ascii="Arial" w:hAnsi="Arial" w:cs="Arial"/>
          <w:color w:val="000000"/>
          <w:kern w:val="0"/>
          <w:szCs w:val="24"/>
        </w:rPr>
        <w:t xml:space="preserve"> </w:t>
      </w:r>
    </w:p>
    <w:p w:rsidR="00C2359D" w:rsidRPr="0002394F" w:rsidRDefault="00C2359D" w:rsidP="0002394F">
      <w:pPr>
        <w:autoSpaceDE w:val="0"/>
        <w:autoSpaceDN w:val="0"/>
        <w:adjustRightInd w:val="0"/>
        <w:rPr>
          <w:rFonts w:ascii="Arial" w:hAnsi="Arial" w:cs="Arial"/>
          <w:color w:val="000000"/>
          <w:kern w:val="0"/>
          <w:szCs w:val="24"/>
        </w:rPr>
      </w:pPr>
    </w:p>
    <w:p w:rsidR="008A36D7" w:rsidRPr="005D5C0E" w:rsidRDefault="008235FD" w:rsidP="00BB3D39">
      <w:pPr>
        <w:pStyle w:val="ListParagraph"/>
        <w:numPr>
          <w:ilvl w:val="0"/>
          <w:numId w:val="27"/>
        </w:numPr>
        <w:autoSpaceDE w:val="0"/>
        <w:autoSpaceDN w:val="0"/>
        <w:adjustRightInd w:val="0"/>
        <w:rPr>
          <w:rFonts w:ascii="Arial" w:hAnsi="Arial" w:cs="Arial"/>
          <w:color w:val="000000"/>
          <w:kern w:val="0"/>
          <w:szCs w:val="24"/>
        </w:rPr>
      </w:pPr>
      <w:r>
        <w:rPr>
          <w:rFonts w:ascii="Arial" w:hAnsi="Arial" w:cs="Arial"/>
          <w:color w:val="000000"/>
          <w:kern w:val="0"/>
          <w:szCs w:val="24"/>
        </w:rPr>
        <w:t>Facilities</w:t>
      </w:r>
      <w:r w:rsidR="008A36D7" w:rsidRPr="005D5C0E">
        <w:rPr>
          <w:rFonts w:ascii="Arial" w:hAnsi="Arial" w:cs="Arial"/>
          <w:color w:val="000000"/>
          <w:kern w:val="0"/>
          <w:szCs w:val="24"/>
        </w:rPr>
        <w:t xml:space="preserve"> possess interoperable</w:t>
      </w:r>
      <w:r w:rsidR="0075789E">
        <w:rPr>
          <w:rFonts w:ascii="Arial" w:hAnsi="Arial" w:cs="Arial"/>
          <w:color w:val="000000"/>
          <w:kern w:val="0"/>
          <w:szCs w:val="24"/>
        </w:rPr>
        <w:t>,</w:t>
      </w:r>
      <w:r w:rsidR="008A36D7" w:rsidRPr="005D5C0E">
        <w:rPr>
          <w:rFonts w:ascii="Arial" w:hAnsi="Arial" w:cs="Arial"/>
          <w:color w:val="000000"/>
          <w:kern w:val="0"/>
          <w:szCs w:val="24"/>
        </w:rPr>
        <w:t xml:space="preserve"> redundant communications that are maintained and operational as soon as possible following a continuity activation, and are readily available for a period of sustained usage for up to </w:t>
      </w:r>
      <w:r w:rsidR="0075789E">
        <w:rPr>
          <w:rFonts w:ascii="Arial" w:hAnsi="Arial" w:cs="Arial"/>
          <w:color w:val="000000"/>
          <w:kern w:val="0"/>
          <w:szCs w:val="24"/>
        </w:rPr>
        <w:t>thirty</w:t>
      </w:r>
      <w:r w:rsidR="0075789E" w:rsidRPr="005D5C0E">
        <w:rPr>
          <w:rFonts w:ascii="Arial" w:hAnsi="Arial" w:cs="Arial"/>
          <w:color w:val="000000"/>
          <w:kern w:val="0"/>
          <w:szCs w:val="24"/>
        </w:rPr>
        <w:t xml:space="preserve"> </w:t>
      </w:r>
      <w:r w:rsidR="008A36D7" w:rsidRPr="005D5C0E">
        <w:rPr>
          <w:rFonts w:ascii="Arial" w:hAnsi="Arial" w:cs="Arial"/>
          <w:color w:val="000000"/>
          <w:kern w:val="0"/>
          <w:szCs w:val="24"/>
        </w:rPr>
        <w:t>days following the event</w:t>
      </w:r>
      <w:r w:rsidR="001E683D">
        <w:rPr>
          <w:rFonts w:ascii="Arial" w:hAnsi="Arial" w:cs="Arial"/>
          <w:color w:val="000000"/>
          <w:kern w:val="0"/>
          <w:szCs w:val="24"/>
        </w:rPr>
        <w:t>.</w:t>
      </w:r>
      <w:r w:rsidR="008A36D7" w:rsidRPr="005D5C0E">
        <w:rPr>
          <w:rFonts w:ascii="Arial" w:hAnsi="Arial" w:cs="Arial"/>
          <w:color w:val="000000"/>
          <w:kern w:val="0"/>
          <w:szCs w:val="24"/>
        </w:rPr>
        <w:t xml:space="preserve"> </w:t>
      </w:r>
    </w:p>
    <w:p w:rsidR="00C2359D" w:rsidRPr="0002394F" w:rsidRDefault="00C2359D" w:rsidP="0002394F">
      <w:pPr>
        <w:autoSpaceDE w:val="0"/>
        <w:autoSpaceDN w:val="0"/>
        <w:adjustRightInd w:val="0"/>
        <w:rPr>
          <w:rFonts w:ascii="Arial" w:hAnsi="Arial" w:cs="Arial"/>
          <w:color w:val="000000"/>
          <w:kern w:val="0"/>
          <w:szCs w:val="24"/>
        </w:rPr>
      </w:pPr>
    </w:p>
    <w:p w:rsidR="008A36D7" w:rsidRPr="0002394F" w:rsidRDefault="008A36D7" w:rsidP="00A50CC6">
      <w:pPr>
        <w:pStyle w:val="Heading5"/>
      </w:pPr>
      <w:r w:rsidRPr="0002394F">
        <w:t>Essential Records Management</w:t>
      </w:r>
    </w:p>
    <w:p w:rsidR="00C2359D" w:rsidRPr="0002394F" w:rsidRDefault="00C2359D" w:rsidP="005D5C0E">
      <w:pPr>
        <w:pStyle w:val="BodyText"/>
        <w:spacing w:before="0"/>
        <w:jc w:val="left"/>
        <w:rPr>
          <w:rFonts w:ascii="Arial" w:hAnsi="Arial" w:cs="Arial"/>
          <w:szCs w:val="24"/>
        </w:rPr>
      </w:pPr>
    </w:p>
    <w:p w:rsidR="008A36D7" w:rsidRPr="0002394F" w:rsidRDefault="008A36D7" w:rsidP="005D5C0E">
      <w:pPr>
        <w:pStyle w:val="BodyText"/>
        <w:spacing w:before="0"/>
        <w:jc w:val="left"/>
        <w:rPr>
          <w:rFonts w:ascii="Arial" w:hAnsi="Arial" w:cs="Arial"/>
          <w:szCs w:val="24"/>
        </w:rPr>
      </w:pPr>
      <w:r w:rsidRPr="0002394F">
        <w:rPr>
          <w:rFonts w:ascii="Arial" w:hAnsi="Arial" w:cs="Arial"/>
          <w:szCs w:val="24"/>
        </w:rPr>
        <w:t xml:space="preserve">The </w:t>
      </w:r>
      <w:r w:rsidR="0025572A" w:rsidRPr="005D5C0E">
        <w:rPr>
          <w:rFonts w:ascii="Arial" w:hAnsi="Arial" w:cs="Arial"/>
          <w:b/>
          <w:szCs w:val="24"/>
        </w:rPr>
        <w:t xml:space="preserve">&lt;Insert </w:t>
      </w:r>
      <w:r w:rsidR="0075789E">
        <w:rPr>
          <w:rFonts w:ascii="Arial" w:hAnsi="Arial" w:cs="Arial"/>
          <w:b/>
          <w:szCs w:val="24"/>
        </w:rPr>
        <w:t>f</w:t>
      </w:r>
      <w:r w:rsidR="0025572A" w:rsidRPr="005D5C0E">
        <w:rPr>
          <w:rFonts w:ascii="Arial" w:hAnsi="Arial" w:cs="Arial"/>
          <w:b/>
          <w:szCs w:val="24"/>
        </w:rPr>
        <w:t xml:space="preserve">acility </w:t>
      </w:r>
      <w:r w:rsidR="0075789E">
        <w:rPr>
          <w:rFonts w:ascii="Arial" w:hAnsi="Arial" w:cs="Arial"/>
          <w:b/>
          <w:szCs w:val="24"/>
        </w:rPr>
        <w:t>n</w:t>
      </w:r>
      <w:r w:rsidR="0025572A" w:rsidRPr="005D5C0E">
        <w:rPr>
          <w:rFonts w:ascii="Arial" w:hAnsi="Arial" w:cs="Arial"/>
          <w:b/>
          <w:szCs w:val="24"/>
        </w:rPr>
        <w:t>ame&gt;</w:t>
      </w:r>
      <w:r w:rsidRPr="0002394F">
        <w:rPr>
          <w:rFonts w:ascii="Arial" w:hAnsi="Arial" w:cs="Arial"/>
          <w:szCs w:val="24"/>
        </w:rPr>
        <w:t xml:space="preserve"> keeps all essential hardcopy records in a mobile container that can be relocated to alternate sites. In addition, electronic records, plans, and contact lists are maintained by the organization leadership and can be accessed online and retrieved on system hard drives when applicable and appropriate. Access</w:t>
      </w:r>
      <w:r w:rsidR="00E17519">
        <w:rPr>
          <w:rFonts w:ascii="Arial" w:hAnsi="Arial" w:cs="Arial"/>
          <w:szCs w:val="24"/>
        </w:rPr>
        <w:t xml:space="preserve"> </w:t>
      </w:r>
      <w:r w:rsidRPr="0002394F">
        <w:rPr>
          <w:rFonts w:ascii="Arial" w:hAnsi="Arial" w:cs="Arial"/>
          <w:szCs w:val="24"/>
        </w:rPr>
        <w:t>and use of these records and systems enables the performance of essential functions and reconstitution to normal operations.</w:t>
      </w:r>
    </w:p>
    <w:p w:rsidR="00C2359D" w:rsidRPr="0002394F" w:rsidRDefault="00C2359D" w:rsidP="005D5C0E">
      <w:pPr>
        <w:pStyle w:val="BodyText"/>
        <w:spacing w:before="0"/>
        <w:jc w:val="left"/>
        <w:rPr>
          <w:rFonts w:ascii="Arial" w:hAnsi="Arial" w:cs="Arial"/>
          <w:szCs w:val="24"/>
        </w:rPr>
      </w:pPr>
    </w:p>
    <w:p w:rsidR="008A36D7" w:rsidRPr="0002394F" w:rsidRDefault="00970472" w:rsidP="00A50CC6">
      <w:pPr>
        <w:pStyle w:val="Heading5"/>
      </w:pPr>
      <w:r w:rsidRPr="0002394F">
        <w:t>Devolution of Control and Direction</w:t>
      </w:r>
    </w:p>
    <w:p w:rsidR="00C2359D" w:rsidRPr="0002394F" w:rsidRDefault="00C2359D" w:rsidP="005D5C0E">
      <w:pPr>
        <w:pStyle w:val="BodyText"/>
        <w:spacing w:before="0"/>
        <w:jc w:val="left"/>
        <w:rPr>
          <w:rFonts w:ascii="Arial" w:hAnsi="Arial" w:cs="Arial"/>
          <w:szCs w:val="24"/>
        </w:rPr>
      </w:pPr>
    </w:p>
    <w:p w:rsidR="00223848" w:rsidRDefault="00B072B2" w:rsidP="005D5C0E">
      <w:pPr>
        <w:pStyle w:val="BodyText"/>
        <w:spacing w:before="0"/>
        <w:jc w:val="left"/>
        <w:rPr>
          <w:rFonts w:ascii="Arial" w:hAnsi="Arial" w:cs="Arial"/>
          <w:szCs w:val="24"/>
        </w:rPr>
      </w:pPr>
      <w:r w:rsidRPr="0002394F">
        <w:rPr>
          <w:rFonts w:ascii="Arial" w:hAnsi="Arial" w:cs="Arial"/>
          <w:szCs w:val="24"/>
        </w:rPr>
        <w:t xml:space="preserve">The </w:t>
      </w:r>
      <w:r w:rsidRPr="005D5C0E">
        <w:rPr>
          <w:rFonts w:ascii="Arial" w:hAnsi="Arial" w:cs="Arial"/>
          <w:b/>
          <w:szCs w:val="24"/>
        </w:rPr>
        <w:t xml:space="preserve">&lt;Insert </w:t>
      </w:r>
      <w:r w:rsidR="0075789E">
        <w:rPr>
          <w:rFonts w:ascii="Arial" w:hAnsi="Arial" w:cs="Arial"/>
          <w:b/>
          <w:szCs w:val="24"/>
        </w:rPr>
        <w:t>f</w:t>
      </w:r>
      <w:r w:rsidRPr="005D5C0E">
        <w:rPr>
          <w:rFonts w:ascii="Arial" w:hAnsi="Arial" w:cs="Arial"/>
          <w:b/>
          <w:szCs w:val="24"/>
        </w:rPr>
        <w:t xml:space="preserve">acility </w:t>
      </w:r>
      <w:r w:rsidR="0075789E">
        <w:rPr>
          <w:rFonts w:ascii="Arial" w:hAnsi="Arial" w:cs="Arial"/>
          <w:b/>
          <w:szCs w:val="24"/>
        </w:rPr>
        <w:t>n</w:t>
      </w:r>
      <w:r w:rsidRPr="005D5C0E">
        <w:rPr>
          <w:rFonts w:ascii="Arial" w:hAnsi="Arial" w:cs="Arial"/>
          <w:b/>
          <w:szCs w:val="24"/>
        </w:rPr>
        <w:t>ame&gt;</w:t>
      </w:r>
      <w:r w:rsidRPr="0002394F">
        <w:rPr>
          <w:rFonts w:ascii="Arial" w:hAnsi="Arial" w:cs="Arial"/>
          <w:szCs w:val="24"/>
        </w:rPr>
        <w:t xml:space="preserve"> devolution option requires the transition of roles and responsibilities for performance of </w:t>
      </w:r>
      <w:r w:rsidR="0075789E">
        <w:rPr>
          <w:rFonts w:ascii="Arial" w:hAnsi="Arial" w:cs="Arial"/>
          <w:szCs w:val="24"/>
        </w:rPr>
        <w:t>f</w:t>
      </w:r>
      <w:r>
        <w:rPr>
          <w:rFonts w:ascii="Arial" w:hAnsi="Arial" w:cs="Arial"/>
          <w:szCs w:val="24"/>
        </w:rPr>
        <w:t>acility</w:t>
      </w:r>
      <w:r w:rsidRPr="0002394F">
        <w:rPr>
          <w:rFonts w:ascii="Arial" w:hAnsi="Arial" w:cs="Arial"/>
          <w:szCs w:val="24"/>
        </w:rPr>
        <w:t xml:space="preserve"> essential functions through pre-authorized delegations of authority and responsibility. The authorities are delegated from </w:t>
      </w:r>
      <w:r w:rsidR="0075789E">
        <w:rPr>
          <w:rFonts w:ascii="Arial" w:hAnsi="Arial" w:cs="Arial"/>
          <w:szCs w:val="24"/>
        </w:rPr>
        <w:t>f</w:t>
      </w:r>
      <w:r>
        <w:rPr>
          <w:rFonts w:ascii="Arial" w:hAnsi="Arial" w:cs="Arial"/>
          <w:szCs w:val="24"/>
        </w:rPr>
        <w:t>acility</w:t>
      </w:r>
      <w:r w:rsidRPr="0002394F">
        <w:rPr>
          <w:rFonts w:ascii="Arial" w:hAnsi="Arial" w:cs="Arial"/>
          <w:szCs w:val="24"/>
        </w:rPr>
        <w:t xml:space="preserve"> leadership to other representatives in order to sustain essential functions for an extended period. The devolution option will be triggered when one or more </w:t>
      </w:r>
      <w:r w:rsidR="0075789E">
        <w:rPr>
          <w:rFonts w:ascii="Arial" w:hAnsi="Arial" w:cs="Arial"/>
          <w:szCs w:val="24"/>
        </w:rPr>
        <w:t>f</w:t>
      </w:r>
      <w:r>
        <w:rPr>
          <w:rFonts w:ascii="Arial" w:hAnsi="Arial" w:cs="Arial"/>
          <w:szCs w:val="24"/>
        </w:rPr>
        <w:t>acility</w:t>
      </w:r>
      <w:r w:rsidRPr="0002394F">
        <w:rPr>
          <w:rFonts w:ascii="Arial" w:hAnsi="Arial" w:cs="Arial"/>
          <w:szCs w:val="24"/>
        </w:rPr>
        <w:t xml:space="preserve"> leaders are unable to perform the required duties of the position. The responsibilities of the position will be immediately transferred to designated personnel in the delegation of authority matrix. Personnel delegated to conduct </w:t>
      </w:r>
      <w:r w:rsidR="0075789E">
        <w:rPr>
          <w:rFonts w:ascii="Arial" w:hAnsi="Arial" w:cs="Arial"/>
          <w:szCs w:val="24"/>
        </w:rPr>
        <w:t>f</w:t>
      </w:r>
      <w:r>
        <w:rPr>
          <w:rFonts w:ascii="Arial" w:hAnsi="Arial" w:cs="Arial"/>
          <w:szCs w:val="24"/>
        </w:rPr>
        <w:t>acility</w:t>
      </w:r>
      <w:r w:rsidRPr="0002394F">
        <w:rPr>
          <w:rFonts w:ascii="Arial" w:hAnsi="Arial" w:cs="Arial"/>
          <w:szCs w:val="24"/>
        </w:rPr>
        <w:t xml:space="preserve"> activities will do so until termination of devolution option.</w:t>
      </w:r>
      <w:r w:rsidR="00ED11D7">
        <w:rPr>
          <w:rFonts w:ascii="Arial" w:hAnsi="Arial" w:cs="Arial"/>
          <w:szCs w:val="24"/>
        </w:rPr>
        <w:t xml:space="preserve"> </w:t>
      </w:r>
    </w:p>
    <w:p w:rsidR="00C2359D" w:rsidRDefault="00C2359D" w:rsidP="005D5C0E">
      <w:pPr>
        <w:pStyle w:val="BodyText"/>
        <w:spacing w:before="0"/>
        <w:jc w:val="left"/>
        <w:rPr>
          <w:rFonts w:ascii="Arial" w:hAnsi="Arial" w:cs="Arial"/>
          <w:szCs w:val="24"/>
        </w:rPr>
      </w:pPr>
    </w:p>
    <w:p w:rsidR="00E17519" w:rsidRPr="0002394F" w:rsidRDefault="00E17519" w:rsidP="005D5C0E">
      <w:pPr>
        <w:pStyle w:val="BodyText"/>
        <w:spacing w:before="0"/>
        <w:jc w:val="left"/>
        <w:rPr>
          <w:rFonts w:ascii="Arial" w:hAnsi="Arial" w:cs="Arial"/>
          <w:szCs w:val="24"/>
        </w:rPr>
      </w:pPr>
    </w:p>
    <w:p w:rsidR="008A36D7" w:rsidRPr="0002394F" w:rsidRDefault="00274428" w:rsidP="00A50CC6">
      <w:pPr>
        <w:pStyle w:val="Heading5"/>
      </w:pPr>
      <w:r>
        <w:t xml:space="preserve">Sample </w:t>
      </w:r>
      <w:r w:rsidR="008A36D7" w:rsidRPr="0002394F">
        <w:t>Mission Essential Functions</w:t>
      </w:r>
    </w:p>
    <w:p w:rsidR="00C2359D" w:rsidRPr="0002394F" w:rsidRDefault="00C2359D" w:rsidP="0002394F">
      <w:pPr>
        <w:pStyle w:val="BodyText"/>
        <w:spacing w:before="0"/>
        <w:rPr>
          <w:rFonts w:ascii="Arial" w:hAnsi="Arial" w:cs="Arial"/>
          <w:szCs w:val="24"/>
        </w:rPr>
      </w:pPr>
    </w:p>
    <w:p w:rsidR="00274428" w:rsidRPr="003D3030" w:rsidRDefault="0075789E" w:rsidP="0015059B">
      <w:pPr>
        <w:pStyle w:val="BodyText"/>
        <w:jc w:val="left"/>
        <w:rPr>
          <w:rFonts w:ascii="Arial" w:hAnsi="Arial" w:cs="Arial"/>
        </w:rPr>
      </w:pPr>
      <w:r w:rsidRPr="0075789E">
        <w:rPr>
          <w:rFonts w:ascii="Arial" w:hAnsi="Arial" w:cs="Arial"/>
        </w:rPr>
        <w:t xml:space="preserve">The </w:t>
      </w:r>
      <w:r w:rsidR="00274428">
        <w:rPr>
          <w:rFonts w:ascii="Arial" w:hAnsi="Arial" w:cs="Arial"/>
          <w:b/>
        </w:rPr>
        <w:t xml:space="preserve">&lt;Insert </w:t>
      </w:r>
      <w:r w:rsidR="00274428" w:rsidRPr="003D3030">
        <w:rPr>
          <w:rFonts w:ascii="Arial" w:hAnsi="Arial" w:cs="Arial"/>
          <w:b/>
        </w:rPr>
        <w:t>facility</w:t>
      </w:r>
      <w:r w:rsidRPr="0075789E">
        <w:rPr>
          <w:rFonts w:ascii="Arial" w:hAnsi="Arial" w:cs="Arial"/>
          <w:b/>
        </w:rPr>
        <w:t xml:space="preserve"> </w:t>
      </w:r>
      <w:r>
        <w:rPr>
          <w:rFonts w:ascii="Arial" w:hAnsi="Arial" w:cs="Arial"/>
          <w:b/>
        </w:rPr>
        <w:t>n</w:t>
      </w:r>
      <w:r w:rsidRPr="003D3030">
        <w:rPr>
          <w:rFonts w:ascii="Arial" w:hAnsi="Arial" w:cs="Arial"/>
          <w:b/>
        </w:rPr>
        <w:t>ame</w:t>
      </w:r>
      <w:r w:rsidR="00274428" w:rsidRPr="003D3030">
        <w:rPr>
          <w:rFonts w:ascii="Arial" w:hAnsi="Arial" w:cs="Arial"/>
          <w:b/>
        </w:rPr>
        <w:t>&gt;</w:t>
      </w:r>
      <w:r w:rsidR="00274428" w:rsidRPr="003D3030">
        <w:rPr>
          <w:rFonts w:ascii="Arial" w:hAnsi="Arial" w:cs="Arial"/>
        </w:rPr>
        <w:t xml:space="preserve"> has established the following list as sample essential functions during a continuity of operations activation. The sample essential functions identified are:</w:t>
      </w:r>
    </w:p>
    <w:p w:rsidR="0025572A" w:rsidRPr="0002394F" w:rsidRDefault="0025572A" w:rsidP="0002394F">
      <w:pPr>
        <w:pStyle w:val="BodyText"/>
        <w:spacing w:before="0"/>
        <w:rPr>
          <w:rFonts w:ascii="Arial" w:hAnsi="Arial" w:cs="Arial"/>
          <w:szCs w:val="24"/>
        </w:rPr>
      </w:pPr>
    </w:p>
    <w:p w:rsidR="0025572A" w:rsidRPr="0002394F" w:rsidRDefault="0025572A" w:rsidP="00BB3D39">
      <w:pPr>
        <w:pStyle w:val="Default"/>
        <w:numPr>
          <w:ilvl w:val="0"/>
          <w:numId w:val="25"/>
        </w:numPr>
        <w:ind w:left="720" w:hanging="360"/>
        <w:rPr>
          <w:rFonts w:ascii="Arial" w:hAnsi="Arial"/>
          <w:color w:val="auto"/>
        </w:rPr>
      </w:pPr>
      <w:r w:rsidRPr="0002394F">
        <w:rPr>
          <w:rFonts w:ascii="Arial" w:hAnsi="Arial"/>
          <w:color w:val="auto"/>
        </w:rPr>
        <w:t>Health Information Technology</w:t>
      </w:r>
      <w:r w:rsidR="0075789E">
        <w:rPr>
          <w:rFonts w:ascii="Arial" w:hAnsi="Arial"/>
          <w:color w:val="auto"/>
        </w:rPr>
        <w:t>.</w:t>
      </w:r>
      <w:r w:rsidRPr="0002394F">
        <w:rPr>
          <w:rFonts w:ascii="Arial" w:hAnsi="Arial"/>
          <w:color w:val="auto"/>
        </w:rPr>
        <w:t xml:space="preserve"> </w:t>
      </w:r>
    </w:p>
    <w:p w:rsidR="0025572A" w:rsidRPr="0002394F" w:rsidRDefault="0025572A" w:rsidP="00BB3D39">
      <w:pPr>
        <w:pStyle w:val="Default"/>
        <w:numPr>
          <w:ilvl w:val="0"/>
          <w:numId w:val="25"/>
        </w:numPr>
        <w:ind w:left="720" w:hanging="360"/>
        <w:rPr>
          <w:rFonts w:ascii="Arial" w:hAnsi="Arial"/>
          <w:color w:val="auto"/>
        </w:rPr>
      </w:pPr>
      <w:r w:rsidRPr="0002394F">
        <w:rPr>
          <w:rFonts w:ascii="Arial" w:hAnsi="Arial"/>
          <w:color w:val="auto"/>
        </w:rPr>
        <w:t>Central Supply</w:t>
      </w:r>
      <w:r w:rsidR="0075789E">
        <w:rPr>
          <w:rFonts w:ascii="Arial" w:hAnsi="Arial"/>
          <w:color w:val="auto"/>
        </w:rPr>
        <w:t>.</w:t>
      </w:r>
      <w:r w:rsidRPr="0002394F">
        <w:rPr>
          <w:rFonts w:ascii="Arial" w:hAnsi="Arial"/>
          <w:color w:val="auto"/>
        </w:rPr>
        <w:t xml:space="preserve"> </w:t>
      </w:r>
    </w:p>
    <w:p w:rsidR="0025572A" w:rsidRPr="0002394F" w:rsidRDefault="0025572A" w:rsidP="00BB3D39">
      <w:pPr>
        <w:pStyle w:val="Default"/>
        <w:numPr>
          <w:ilvl w:val="0"/>
          <w:numId w:val="25"/>
        </w:numPr>
        <w:ind w:left="720" w:hanging="360"/>
        <w:rPr>
          <w:rFonts w:ascii="Arial" w:hAnsi="Arial"/>
          <w:color w:val="auto"/>
        </w:rPr>
      </w:pPr>
      <w:r w:rsidRPr="0002394F">
        <w:rPr>
          <w:rFonts w:ascii="Arial" w:hAnsi="Arial"/>
          <w:color w:val="auto"/>
        </w:rPr>
        <w:t>Human Resources</w:t>
      </w:r>
      <w:r w:rsidR="0075789E">
        <w:rPr>
          <w:rFonts w:ascii="Arial" w:hAnsi="Arial"/>
          <w:color w:val="auto"/>
        </w:rPr>
        <w:t>.</w:t>
      </w:r>
      <w:r w:rsidRPr="0002394F">
        <w:rPr>
          <w:rFonts w:ascii="Arial" w:hAnsi="Arial"/>
          <w:color w:val="auto"/>
        </w:rPr>
        <w:t xml:space="preserve"> </w:t>
      </w:r>
    </w:p>
    <w:p w:rsidR="0025572A" w:rsidRPr="0002394F" w:rsidRDefault="0025572A" w:rsidP="00BB3D39">
      <w:pPr>
        <w:pStyle w:val="Default"/>
        <w:numPr>
          <w:ilvl w:val="0"/>
          <w:numId w:val="25"/>
        </w:numPr>
        <w:ind w:left="720" w:hanging="360"/>
        <w:rPr>
          <w:rFonts w:ascii="Arial" w:hAnsi="Arial"/>
          <w:color w:val="auto"/>
        </w:rPr>
      </w:pPr>
      <w:r w:rsidRPr="0002394F">
        <w:rPr>
          <w:rFonts w:ascii="Arial" w:hAnsi="Arial"/>
          <w:color w:val="auto"/>
        </w:rPr>
        <w:t>Public Relations</w:t>
      </w:r>
      <w:r w:rsidR="0075789E">
        <w:rPr>
          <w:rFonts w:ascii="Arial" w:hAnsi="Arial"/>
          <w:color w:val="auto"/>
        </w:rPr>
        <w:t>.</w:t>
      </w:r>
      <w:r w:rsidRPr="0002394F">
        <w:rPr>
          <w:rFonts w:ascii="Arial" w:hAnsi="Arial"/>
          <w:color w:val="auto"/>
        </w:rPr>
        <w:tab/>
      </w:r>
    </w:p>
    <w:p w:rsidR="0025572A" w:rsidRPr="0002394F" w:rsidRDefault="0025572A" w:rsidP="00BB3D39">
      <w:pPr>
        <w:pStyle w:val="Default"/>
        <w:numPr>
          <w:ilvl w:val="0"/>
          <w:numId w:val="25"/>
        </w:numPr>
        <w:ind w:left="720" w:hanging="360"/>
        <w:rPr>
          <w:rFonts w:ascii="Arial" w:hAnsi="Arial"/>
          <w:color w:val="auto"/>
        </w:rPr>
      </w:pPr>
      <w:r w:rsidRPr="0002394F">
        <w:rPr>
          <w:rFonts w:ascii="Arial" w:hAnsi="Arial"/>
          <w:color w:val="auto"/>
        </w:rPr>
        <w:t xml:space="preserve">Health Information </w:t>
      </w:r>
      <w:r w:rsidR="0056658D">
        <w:rPr>
          <w:rFonts w:ascii="Arial" w:hAnsi="Arial"/>
          <w:color w:val="auto"/>
        </w:rPr>
        <w:t>M</w:t>
      </w:r>
      <w:r w:rsidR="0056658D" w:rsidRPr="0002394F">
        <w:rPr>
          <w:rFonts w:ascii="Arial" w:hAnsi="Arial"/>
          <w:color w:val="auto"/>
        </w:rPr>
        <w:t>anagement</w:t>
      </w:r>
      <w:r w:rsidR="0075789E">
        <w:rPr>
          <w:rFonts w:ascii="Arial" w:hAnsi="Arial"/>
          <w:color w:val="auto"/>
        </w:rPr>
        <w:t>.</w:t>
      </w:r>
    </w:p>
    <w:p w:rsidR="005D5C0E" w:rsidRDefault="005D5C0E">
      <w:pPr>
        <w:rPr>
          <w:rFonts w:ascii="Arial" w:hAnsi="Arial" w:cs="Arial"/>
          <w:szCs w:val="24"/>
        </w:rPr>
      </w:pPr>
      <w:r>
        <w:rPr>
          <w:rFonts w:ascii="Arial" w:hAnsi="Arial" w:cs="Arial"/>
          <w:szCs w:val="24"/>
        </w:rPr>
        <w:br w:type="page"/>
      </w:r>
    </w:p>
    <w:p w:rsidR="00116ACD" w:rsidRPr="0002394F" w:rsidRDefault="000B1182" w:rsidP="00A50CC6">
      <w:pPr>
        <w:pStyle w:val="Heading5"/>
      </w:pPr>
      <w:r w:rsidRPr="0002394F">
        <w:t>Roles</w:t>
      </w:r>
      <w:r w:rsidR="00116ACD" w:rsidRPr="0002394F">
        <w:t xml:space="preserve"> and Responsibilities</w:t>
      </w:r>
      <w:r w:rsidR="00D40B5D" w:rsidRPr="0002394F">
        <w:t xml:space="preserve"> for </w:t>
      </w:r>
      <w:r w:rsidR="0075789E">
        <w:t xml:space="preserve">Information Technology </w:t>
      </w:r>
      <w:r w:rsidR="00D40B5D" w:rsidRPr="0002394F">
        <w:t>Continuity of Operations</w:t>
      </w:r>
    </w:p>
    <w:p w:rsidR="00C2359D" w:rsidRPr="0002394F" w:rsidRDefault="00C2359D" w:rsidP="0002394F">
      <w:pPr>
        <w:pStyle w:val="BodyText"/>
        <w:spacing w:before="0"/>
        <w:ind w:left="90"/>
        <w:jc w:val="left"/>
        <w:rPr>
          <w:rFonts w:ascii="Arial" w:hAnsi="Arial" w:cs="Arial"/>
          <w:szCs w:val="24"/>
        </w:rPr>
      </w:pPr>
    </w:p>
    <w:p w:rsidR="00116ACD" w:rsidRPr="0002394F" w:rsidRDefault="00116ACD" w:rsidP="0002394F">
      <w:pPr>
        <w:pStyle w:val="BodyText"/>
        <w:spacing w:before="0"/>
        <w:ind w:left="90"/>
        <w:jc w:val="left"/>
        <w:rPr>
          <w:rFonts w:ascii="Arial" w:hAnsi="Arial" w:cs="Arial"/>
          <w:szCs w:val="24"/>
        </w:rPr>
      </w:pPr>
      <w:r w:rsidRPr="0002394F">
        <w:rPr>
          <w:rFonts w:ascii="Arial" w:hAnsi="Arial" w:cs="Arial"/>
          <w:szCs w:val="24"/>
        </w:rPr>
        <w:t xml:space="preserve">The positions responsible for overseeing </w:t>
      </w:r>
      <w:r w:rsidR="0075789E">
        <w:rPr>
          <w:rFonts w:ascii="Arial" w:hAnsi="Arial" w:cs="Arial"/>
          <w:szCs w:val="24"/>
        </w:rPr>
        <w:t>information technology</w:t>
      </w:r>
      <w:r w:rsidR="0075789E" w:rsidRPr="0002394F">
        <w:rPr>
          <w:rFonts w:ascii="Arial" w:hAnsi="Arial" w:cs="Arial"/>
          <w:szCs w:val="24"/>
        </w:rPr>
        <w:t xml:space="preserve"> </w:t>
      </w:r>
      <w:r w:rsidR="0075789E">
        <w:rPr>
          <w:rFonts w:ascii="Arial" w:hAnsi="Arial" w:cs="Arial"/>
          <w:szCs w:val="24"/>
        </w:rPr>
        <w:t>c</w:t>
      </w:r>
      <w:r w:rsidRPr="0002394F">
        <w:rPr>
          <w:rFonts w:ascii="Arial" w:hAnsi="Arial" w:cs="Arial"/>
          <w:szCs w:val="24"/>
        </w:rPr>
        <w:t xml:space="preserve">ontinuity of </w:t>
      </w:r>
      <w:r w:rsidR="0075789E">
        <w:rPr>
          <w:rFonts w:ascii="Arial" w:hAnsi="Arial" w:cs="Arial"/>
          <w:szCs w:val="24"/>
        </w:rPr>
        <w:t>o</w:t>
      </w:r>
      <w:r w:rsidRPr="0002394F">
        <w:rPr>
          <w:rFonts w:ascii="Arial" w:hAnsi="Arial" w:cs="Arial"/>
          <w:szCs w:val="24"/>
        </w:rPr>
        <w:t>perations are:</w:t>
      </w:r>
    </w:p>
    <w:p w:rsidR="00116ACD" w:rsidRPr="0002394F" w:rsidRDefault="00116ACD" w:rsidP="0002394F">
      <w:pPr>
        <w:pStyle w:val="BodyText"/>
        <w:spacing w:before="0"/>
        <w:ind w:left="90"/>
        <w:jc w:val="left"/>
        <w:rPr>
          <w:rFonts w:ascii="Arial" w:hAnsi="Arial" w:cs="Arial"/>
          <w:szCs w:val="24"/>
        </w:rPr>
      </w:pPr>
    </w:p>
    <w:tbl>
      <w:tblPr>
        <w:tblpPr w:leftFromText="180" w:rightFromText="180" w:vertAnchor="text" w:horzAnchor="margin" w:tblpX="108" w:tblpY="-15"/>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4"/>
        <w:gridCol w:w="6606"/>
      </w:tblGrid>
      <w:tr w:rsidR="0002394F" w:rsidRPr="0002394F" w:rsidTr="0075789E">
        <w:trPr>
          <w:trHeight w:val="432"/>
        </w:trPr>
        <w:tc>
          <w:tcPr>
            <w:tcW w:w="9360" w:type="dxa"/>
            <w:gridSpan w:val="2"/>
            <w:shd w:val="clear" w:color="auto" w:fill="244061" w:themeFill="accent1" w:themeFillShade="80"/>
            <w:vAlign w:val="center"/>
          </w:tcPr>
          <w:p w:rsidR="0002394F" w:rsidRPr="0002394F" w:rsidRDefault="0002394F" w:rsidP="0002394F">
            <w:pPr>
              <w:pStyle w:val="Bullet2"/>
              <w:numPr>
                <w:ilvl w:val="0"/>
                <w:numId w:val="0"/>
              </w:numPr>
              <w:spacing w:before="0"/>
              <w:ind w:left="90"/>
              <w:jc w:val="left"/>
              <w:rPr>
                <w:rFonts w:ascii="Arial" w:hAnsi="Arial" w:cs="Arial"/>
                <w:b/>
                <w:color w:val="FFFFFF"/>
                <w:szCs w:val="24"/>
              </w:rPr>
            </w:pPr>
            <w:r w:rsidRPr="0002394F">
              <w:rPr>
                <w:rFonts w:ascii="Arial" w:hAnsi="Arial" w:cs="Arial"/>
                <w:b/>
                <w:color w:val="FFFFFF"/>
                <w:szCs w:val="24"/>
              </w:rPr>
              <w:t>Primary</w:t>
            </w: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Name</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Alternate Contact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15059B" w:rsidRPr="0002394F" w:rsidTr="0002394F">
        <w:trPr>
          <w:trHeight w:val="432"/>
        </w:trPr>
        <w:tc>
          <w:tcPr>
            <w:tcW w:w="2754" w:type="dxa"/>
            <w:vAlign w:val="center"/>
          </w:tcPr>
          <w:p w:rsidR="0015059B" w:rsidRPr="0002394F" w:rsidRDefault="0015059B" w:rsidP="0002394F">
            <w:pPr>
              <w:pStyle w:val="Bullet2"/>
              <w:numPr>
                <w:ilvl w:val="0"/>
                <w:numId w:val="0"/>
              </w:numPr>
              <w:spacing w:before="0"/>
              <w:ind w:left="90"/>
              <w:jc w:val="left"/>
              <w:rPr>
                <w:rFonts w:ascii="Arial" w:hAnsi="Arial" w:cs="Arial"/>
                <w:b/>
                <w:szCs w:val="24"/>
              </w:rPr>
            </w:pPr>
            <w:r>
              <w:rPr>
                <w:rFonts w:ascii="Arial" w:hAnsi="Arial" w:cs="Arial"/>
                <w:b/>
                <w:szCs w:val="24"/>
              </w:rPr>
              <w:t>Limitations</w:t>
            </w:r>
          </w:p>
        </w:tc>
        <w:tc>
          <w:tcPr>
            <w:tcW w:w="6606" w:type="dxa"/>
            <w:vAlign w:val="center"/>
          </w:tcPr>
          <w:p w:rsidR="0015059B" w:rsidRPr="0002394F" w:rsidRDefault="0015059B" w:rsidP="0002394F">
            <w:pPr>
              <w:pStyle w:val="Bullet2"/>
              <w:numPr>
                <w:ilvl w:val="0"/>
                <w:numId w:val="0"/>
              </w:numPr>
              <w:spacing w:before="0"/>
              <w:ind w:left="90"/>
              <w:jc w:val="left"/>
              <w:rPr>
                <w:rFonts w:ascii="Arial" w:hAnsi="Arial" w:cs="Arial"/>
                <w:szCs w:val="24"/>
              </w:rPr>
            </w:pPr>
          </w:p>
        </w:tc>
      </w:tr>
      <w:tr w:rsidR="0002394F" w:rsidRPr="0002394F" w:rsidTr="0075789E">
        <w:trPr>
          <w:trHeight w:val="432"/>
        </w:trPr>
        <w:tc>
          <w:tcPr>
            <w:tcW w:w="9360" w:type="dxa"/>
            <w:gridSpan w:val="2"/>
            <w:shd w:val="clear" w:color="auto" w:fill="244061" w:themeFill="accent1" w:themeFillShade="80"/>
            <w:vAlign w:val="center"/>
          </w:tcPr>
          <w:p w:rsidR="0002394F" w:rsidRPr="0002394F" w:rsidRDefault="0002394F" w:rsidP="0002394F">
            <w:pPr>
              <w:pStyle w:val="Bullet2"/>
              <w:numPr>
                <w:ilvl w:val="0"/>
                <w:numId w:val="0"/>
              </w:numPr>
              <w:spacing w:before="0"/>
              <w:ind w:left="90"/>
              <w:jc w:val="left"/>
              <w:rPr>
                <w:rFonts w:ascii="Arial" w:hAnsi="Arial" w:cs="Arial"/>
                <w:b/>
                <w:color w:val="FFFFFF"/>
                <w:szCs w:val="24"/>
              </w:rPr>
            </w:pPr>
            <w:r w:rsidRPr="0002394F">
              <w:rPr>
                <w:rFonts w:ascii="Arial" w:hAnsi="Arial" w:cs="Arial"/>
                <w:b/>
                <w:color w:val="FFFFFF"/>
                <w:szCs w:val="24"/>
              </w:rPr>
              <w:t>Backup 1</w:t>
            </w: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Name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Alternate Contact</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Limitations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75789E">
        <w:trPr>
          <w:trHeight w:val="432"/>
        </w:trPr>
        <w:tc>
          <w:tcPr>
            <w:tcW w:w="9360" w:type="dxa"/>
            <w:gridSpan w:val="2"/>
            <w:shd w:val="clear" w:color="auto" w:fill="244061" w:themeFill="accent1" w:themeFillShade="80"/>
            <w:vAlign w:val="center"/>
          </w:tcPr>
          <w:p w:rsidR="0002394F" w:rsidRPr="0002394F" w:rsidRDefault="0002394F" w:rsidP="0002394F">
            <w:pPr>
              <w:pStyle w:val="Bullet2"/>
              <w:numPr>
                <w:ilvl w:val="0"/>
                <w:numId w:val="0"/>
              </w:numPr>
              <w:spacing w:before="0"/>
              <w:ind w:left="90"/>
              <w:jc w:val="left"/>
              <w:rPr>
                <w:rFonts w:ascii="Arial" w:hAnsi="Arial" w:cs="Arial"/>
                <w:b/>
                <w:color w:val="FFFFFF"/>
                <w:szCs w:val="24"/>
              </w:rPr>
            </w:pPr>
            <w:r w:rsidRPr="0002394F">
              <w:rPr>
                <w:rFonts w:ascii="Arial" w:hAnsi="Arial" w:cs="Arial"/>
                <w:b/>
                <w:color w:val="FFFFFF"/>
                <w:szCs w:val="24"/>
              </w:rPr>
              <w:t>Backup 2</w:t>
            </w: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Name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Alternate Contact</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tcBorders>
              <w:bottom w:val="single" w:sz="4" w:space="0" w:color="auto"/>
            </w:tcBorders>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Limitations</w:t>
            </w:r>
          </w:p>
        </w:tc>
        <w:tc>
          <w:tcPr>
            <w:tcW w:w="6606" w:type="dxa"/>
            <w:tcBorders>
              <w:bottom w:val="single" w:sz="4" w:space="0" w:color="auto"/>
            </w:tcBorders>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75789E">
        <w:trPr>
          <w:trHeight w:val="432"/>
        </w:trPr>
        <w:tc>
          <w:tcPr>
            <w:tcW w:w="2754" w:type="dxa"/>
            <w:shd w:val="clear" w:color="auto" w:fill="244061" w:themeFill="accent1" w:themeFillShade="80"/>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Backup 3</w:t>
            </w:r>
          </w:p>
        </w:tc>
        <w:tc>
          <w:tcPr>
            <w:tcW w:w="6606" w:type="dxa"/>
            <w:shd w:val="clear" w:color="auto" w:fill="244061" w:themeFill="accent1" w:themeFillShade="80"/>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Name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Alternate Contact</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Limitations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bl>
    <w:p w:rsidR="00116ACD" w:rsidRDefault="00116ACD" w:rsidP="00A50CC6">
      <w:pPr>
        <w:pStyle w:val="Heading5"/>
      </w:pPr>
      <w:r w:rsidRPr="0002394F">
        <w:t>Plans and Procedures</w:t>
      </w:r>
      <w:r w:rsidR="00D40B5D" w:rsidRPr="0002394F">
        <w:t xml:space="preserve"> for </w:t>
      </w:r>
      <w:r w:rsidR="0075789E">
        <w:t>Information Technology</w:t>
      </w:r>
      <w:r w:rsidR="00D40B5D" w:rsidRPr="0002394F">
        <w:t xml:space="preserve"> Continuity of Operations</w:t>
      </w:r>
    </w:p>
    <w:p w:rsidR="0075789E" w:rsidRPr="0075789E" w:rsidRDefault="0075789E" w:rsidP="0075789E">
      <w:pPr>
        <w:pStyle w:val="BodyText"/>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116ACD" w:rsidRPr="0002394F" w:rsidTr="0075789E">
        <w:trPr>
          <w:trHeight w:val="432"/>
        </w:trPr>
        <w:tc>
          <w:tcPr>
            <w:tcW w:w="936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the organization’s plan/procedures for backing up vital data:</w:t>
            </w:r>
          </w:p>
        </w:tc>
      </w:tr>
      <w:tr w:rsidR="00116ACD" w:rsidRPr="0002394F" w:rsidTr="0002394F">
        <w:trPr>
          <w:trHeight w:val="1880"/>
        </w:trPr>
        <w:tc>
          <w:tcPr>
            <w:tcW w:w="9360" w:type="dxa"/>
          </w:tcPr>
          <w:p w:rsidR="00116ACD" w:rsidRPr="0002394F" w:rsidRDefault="00116ACD" w:rsidP="0002394F">
            <w:pPr>
              <w:ind w:left="90"/>
              <w:rPr>
                <w:rFonts w:ascii="Arial" w:hAnsi="Arial" w:cs="Arial"/>
                <w:szCs w:val="24"/>
              </w:rPr>
            </w:pPr>
          </w:p>
        </w:tc>
      </w:tr>
      <w:tr w:rsidR="00116ACD" w:rsidRPr="0002394F" w:rsidTr="0075789E">
        <w:trPr>
          <w:trHeight w:val="432"/>
        </w:trPr>
        <w:tc>
          <w:tcPr>
            <w:tcW w:w="936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 xml:space="preserve">Describe how personnel </w:t>
            </w:r>
            <w:r w:rsidR="0075789E">
              <w:rPr>
                <w:rFonts w:ascii="Arial" w:hAnsi="Arial" w:cs="Arial"/>
                <w:b/>
                <w:color w:val="FFFFFF"/>
                <w:szCs w:val="24"/>
              </w:rPr>
              <w:t xml:space="preserve">are </w:t>
            </w:r>
            <w:r w:rsidRPr="0002394F">
              <w:rPr>
                <w:rFonts w:ascii="Arial" w:hAnsi="Arial" w:cs="Arial"/>
                <w:b/>
                <w:color w:val="FFFFFF"/>
                <w:szCs w:val="24"/>
              </w:rPr>
              <w:t>trained on the plans/procedures for backing up vital data:</w:t>
            </w:r>
          </w:p>
        </w:tc>
      </w:tr>
      <w:tr w:rsidR="00116ACD" w:rsidRPr="0002394F" w:rsidTr="0075789E">
        <w:trPr>
          <w:trHeight w:val="2726"/>
        </w:trPr>
        <w:tc>
          <w:tcPr>
            <w:tcW w:w="9360" w:type="dxa"/>
          </w:tcPr>
          <w:p w:rsidR="00116ACD" w:rsidRPr="0002394F" w:rsidRDefault="00116ACD" w:rsidP="0002394F">
            <w:pPr>
              <w:ind w:left="90"/>
              <w:rPr>
                <w:rFonts w:ascii="Arial" w:hAnsi="Arial" w:cs="Arial"/>
                <w:szCs w:val="24"/>
              </w:rPr>
            </w:pPr>
          </w:p>
        </w:tc>
      </w:tr>
      <w:tr w:rsidR="00116ACD" w:rsidRPr="0002394F" w:rsidTr="0075789E">
        <w:trPr>
          <w:trHeight w:val="432"/>
        </w:trPr>
        <w:tc>
          <w:tcPr>
            <w:tcW w:w="936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 xml:space="preserve">Does the organization have an </w:t>
            </w:r>
            <w:r w:rsidR="0075789E">
              <w:rPr>
                <w:rFonts w:ascii="Arial" w:hAnsi="Arial" w:cs="Arial"/>
                <w:b/>
                <w:color w:val="FFFFFF"/>
                <w:szCs w:val="24"/>
              </w:rPr>
              <w:t xml:space="preserve">information technology </w:t>
            </w:r>
            <w:r w:rsidRPr="0002394F">
              <w:rPr>
                <w:rFonts w:ascii="Arial" w:hAnsi="Arial" w:cs="Arial"/>
                <w:b/>
                <w:color w:val="FFFFFF"/>
                <w:szCs w:val="24"/>
              </w:rPr>
              <w:t>emergency service plan? If so, explain:</w:t>
            </w:r>
          </w:p>
        </w:tc>
      </w:tr>
      <w:tr w:rsidR="00116ACD" w:rsidRPr="0002394F" w:rsidTr="0075789E">
        <w:trPr>
          <w:trHeight w:val="2429"/>
        </w:trPr>
        <w:tc>
          <w:tcPr>
            <w:tcW w:w="9360" w:type="dxa"/>
          </w:tcPr>
          <w:p w:rsidR="00116ACD" w:rsidRPr="0002394F" w:rsidRDefault="00116ACD" w:rsidP="0002394F">
            <w:pPr>
              <w:ind w:left="90"/>
              <w:rPr>
                <w:rFonts w:ascii="Arial" w:hAnsi="Arial" w:cs="Arial"/>
                <w:szCs w:val="24"/>
              </w:rPr>
            </w:pPr>
          </w:p>
        </w:tc>
      </w:tr>
      <w:tr w:rsidR="00116ACD" w:rsidRPr="0002394F" w:rsidTr="0075789E">
        <w:trPr>
          <w:trHeight w:val="432"/>
        </w:trPr>
        <w:tc>
          <w:tcPr>
            <w:tcW w:w="936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how the organization plans to minimize service interruptions as a result of necessary scheduled downtime:</w:t>
            </w:r>
          </w:p>
        </w:tc>
      </w:tr>
      <w:tr w:rsidR="00116ACD" w:rsidRPr="0002394F" w:rsidTr="0075789E">
        <w:trPr>
          <w:trHeight w:val="2924"/>
        </w:trPr>
        <w:tc>
          <w:tcPr>
            <w:tcW w:w="9360" w:type="dxa"/>
          </w:tcPr>
          <w:p w:rsidR="00116ACD" w:rsidRPr="0002394F" w:rsidRDefault="00116ACD" w:rsidP="0002394F">
            <w:pPr>
              <w:ind w:left="90"/>
              <w:rPr>
                <w:rFonts w:ascii="Arial" w:hAnsi="Arial" w:cs="Arial"/>
                <w:szCs w:val="24"/>
              </w:rPr>
            </w:pPr>
          </w:p>
        </w:tc>
      </w:tr>
      <w:tr w:rsidR="00116ACD" w:rsidRPr="0002394F" w:rsidTr="0075789E">
        <w:trPr>
          <w:trHeight w:val="432"/>
        </w:trPr>
        <w:tc>
          <w:tcPr>
            <w:tcW w:w="936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the contingency plans that are in place for managing unscheduled operational interruptions:</w:t>
            </w:r>
          </w:p>
        </w:tc>
      </w:tr>
      <w:tr w:rsidR="00116ACD" w:rsidRPr="0002394F" w:rsidTr="00B5495F">
        <w:trPr>
          <w:trHeight w:val="2294"/>
        </w:trPr>
        <w:tc>
          <w:tcPr>
            <w:tcW w:w="9360" w:type="dxa"/>
          </w:tcPr>
          <w:p w:rsidR="00652F80" w:rsidRPr="0002394F" w:rsidRDefault="00652F80" w:rsidP="0002394F">
            <w:pPr>
              <w:ind w:left="90"/>
              <w:rPr>
                <w:rFonts w:ascii="Arial" w:hAnsi="Arial" w:cs="Arial"/>
                <w:szCs w:val="24"/>
              </w:rPr>
            </w:pPr>
          </w:p>
        </w:tc>
      </w:tr>
      <w:tr w:rsidR="00116ACD" w:rsidRPr="0002394F" w:rsidTr="0075789E">
        <w:trPr>
          <w:trHeight w:val="432"/>
        </w:trPr>
        <w:tc>
          <w:tcPr>
            <w:tcW w:w="936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how end-users are trained in executing downtime plans/procedures:</w:t>
            </w:r>
          </w:p>
        </w:tc>
      </w:tr>
      <w:tr w:rsidR="00116ACD" w:rsidRPr="0002394F" w:rsidTr="0002394F">
        <w:trPr>
          <w:trHeight w:val="1700"/>
        </w:trPr>
        <w:tc>
          <w:tcPr>
            <w:tcW w:w="9360" w:type="dxa"/>
          </w:tcPr>
          <w:p w:rsidR="00116ACD" w:rsidRPr="0002394F" w:rsidRDefault="00116ACD" w:rsidP="0002394F">
            <w:pPr>
              <w:ind w:left="90"/>
              <w:rPr>
                <w:rFonts w:ascii="Arial" w:hAnsi="Arial" w:cs="Arial"/>
                <w:szCs w:val="24"/>
              </w:rPr>
            </w:pPr>
          </w:p>
        </w:tc>
      </w:tr>
      <w:tr w:rsidR="00116ACD" w:rsidRPr="0002394F" w:rsidTr="0075789E">
        <w:trPr>
          <w:trHeight w:val="432"/>
        </w:trPr>
        <w:tc>
          <w:tcPr>
            <w:tcW w:w="936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how data will be retrieved</w:t>
            </w:r>
            <w:r w:rsidR="00D1593C" w:rsidRPr="0002394F">
              <w:rPr>
                <w:rFonts w:ascii="Arial" w:hAnsi="Arial" w:cs="Arial"/>
                <w:b/>
                <w:color w:val="FFFFFF"/>
                <w:szCs w:val="24"/>
              </w:rPr>
              <w:t xml:space="preserve"> (</w:t>
            </w:r>
            <w:r w:rsidRPr="0002394F">
              <w:rPr>
                <w:rFonts w:ascii="Arial" w:hAnsi="Arial" w:cs="Arial"/>
                <w:b/>
                <w:color w:val="FFFFFF"/>
                <w:szCs w:val="24"/>
              </w:rPr>
              <w:t xml:space="preserve">whether </w:t>
            </w:r>
            <w:r w:rsidR="00D1593C" w:rsidRPr="0002394F">
              <w:rPr>
                <w:rFonts w:ascii="Arial" w:hAnsi="Arial" w:cs="Arial"/>
                <w:b/>
                <w:color w:val="FFFFFF"/>
                <w:szCs w:val="24"/>
              </w:rPr>
              <w:t>stored on</w:t>
            </w:r>
            <w:r w:rsidRPr="0002394F">
              <w:rPr>
                <w:rFonts w:ascii="Arial" w:hAnsi="Arial" w:cs="Arial"/>
                <w:b/>
                <w:color w:val="FFFFFF"/>
                <w:szCs w:val="24"/>
              </w:rPr>
              <w:t xml:space="preserve"> external hardware, the operating system or </w:t>
            </w:r>
            <w:r w:rsidR="00D1593C" w:rsidRPr="0002394F">
              <w:rPr>
                <w:rFonts w:ascii="Arial" w:hAnsi="Arial" w:cs="Arial"/>
                <w:b/>
                <w:color w:val="FFFFFF"/>
                <w:szCs w:val="24"/>
              </w:rPr>
              <w:t xml:space="preserve">as </w:t>
            </w:r>
            <w:r w:rsidRPr="0002394F">
              <w:rPr>
                <w:rFonts w:ascii="Arial" w:hAnsi="Arial" w:cs="Arial"/>
                <w:b/>
                <w:color w:val="FFFFFF"/>
                <w:szCs w:val="24"/>
              </w:rPr>
              <w:t>backed up data</w:t>
            </w:r>
            <w:r w:rsidR="00D1593C" w:rsidRPr="0002394F">
              <w:rPr>
                <w:rFonts w:ascii="Arial" w:hAnsi="Arial" w:cs="Arial"/>
                <w:b/>
                <w:color w:val="FFFFFF"/>
                <w:szCs w:val="24"/>
              </w:rPr>
              <w:t>)</w:t>
            </w:r>
            <w:r w:rsidRPr="0002394F">
              <w:rPr>
                <w:rFonts w:ascii="Arial" w:hAnsi="Arial" w:cs="Arial"/>
                <w:b/>
                <w:color w:val="FFFFFF"/>
                <w:szCs w:val="24"/>
              </w:rPr>
              <w:t xml:space="preserve"> in the event of an operational interruption:</w:t>
            </w:r>
          </w:p>
        </w:tc>
      </w:tr>
      <w:tr w:rsidR="00116ACD" w:rsidRPr="0002394F" w:rsidTr="0002394F">
        <w:trPr>
          <w:trHeight w:val="1952"/>
        </w:trPr>
        <w:tc>
          <w:tcPr>
            <w:tcW w:w="9360" w:type="dxa"/>
          </w:tcPr>
          <w:p w:rsidR="00116ACD" w:rsidRPr="0002394F" w:rsidRDefault="00116ACD" w:rsidP="0002394F">
            <w:pPr>
              <w:ind w:left="90"/>
              <w:rPr>
                <w:rFonts w:ascii="Arial" w:hAnsi="Arial" w:cs="Arial"/>
                <w:szCs w:val="24"/>
              </w:rPr>
            </w:pPr>
          </w:p>
        </w:tc>
      </w:tr>
      <w:tr w:rsidR="00116ACD" w:rsidRPr="0002394F" w:rsidTr="0075789E">
        <w:trPr>
          <w:trHeight w:val="432"/>
        </w:trPr>
        <w:tc>
          <w:tcPr>
            <w:tcW w:w="936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the process by which data will be entered into the system as soon as it is restored following an outage or disruption:</w:t>
            </w:r>
          </w:p>
        </w:tc>
      </w:tr>
      <w:tr w:rsidR="00116ACD" w:rsidRPr="0002394F" w:rsidTr="0002394F">
        <w:trPr>
          <w:trHeight w:val="1952"/>
        </w:trPr>
        <w:tc>
          <w:tcPr>
            <w:tcW w:w="9360" w:type="dxa"/>
          </w:tcPr>
          <w:p w:rsidR="00116ACD" w:rsidRPr="0002394F" w:rsidRDefault="00116ACD" w:rsidP="0002394F">
            <w:pPr>
              <w:ind w:left="90"/>
              <w:rPr>
                <w:rFonts w:ascii="Arial" w:hAnsi="Arial" w:cs="Arial"/>
                <w:szCs w:val="24"/>
              </w:rPr>
            </w:pPr>
          </w:p>
        </w:tc>
      </w:tr>
    </w:tbl>
    <w:p w:rsidR="006E1CCA" w:rsidRPr="00B5495F" w:rsidRDefault="006E1CCA" w:rsidP="0002394F">
      <w:pPr>
        <w:ind w:left="90"/>
        <w:rPr>
          <w:rFonts w:ascii="Arial" w:hAnsi="Arial" w:cs="Arial"/>
          <w:szCs w:val="24"/>
        </w:rPr>
      </w:pPr>
    </w:p>
    <w:p w:rsidR="00116ACD" w:rsidRPr="0002394F" w:rsidRDefault="006E1CCA" w:rsidP="00A50CC6">
      <w:pPr>
        <w:pStyle w:val="Heading5"/>
        <w:rPr>
          <w:color w:val="003366"/>
        </w:rPr>
      </w:pPr>
      <w:r w:rsidRPr="0002394F">
        <w:rPr>
          <w:color w:val="003366"/>
        </w:rPr>
        <w:br w:type="page"/>
      </w:r>
      <w:r w:rsidR="00116ACD" w:rsidRPr="0002394F">
        <w:t>Critical Information Technology, Systems, Equipment</w:t>
      </w:r>
      <w:r w:rsidR="0015059B">
        <w:t>,</w:t>
      </w:r>
      <w:r w:rsidR="00116ACD" w:rsidRPr="0002394F">
        <w:t xml:space="preserve"> and Databases</w:t>
      </w:r>
    </w:p>
    <w:p w:rsidR="0002394F" w:rsidRPr="0002394F" w:rsidRDefault="0002394F" w:rsidP="00B5495F">
      <w:pPr>
        <w:pStyle w:val="BodyText"/>
        <w:spacing w:before="0"/>
        <w:jc w:val="left"/>
        <w:rPr>
          <w:rFonts w:ascii="Arial" w:hAnsi="Arial" w:cs="Arial"/>
          <w:szCs w:val="24"/>
        </w:rPr>
      </w:pPr>
    </w:p>
    <w:p w:rsidR="00116ACD" w:rsidRPr="0002394F" w:rsidRDefault="00116ACD" w:rsidP="00B5495F">
      <w:pPr>
        <w:pStyle w:val="BodyText"/>
        <w:spacing w:before="0"/>
        <w:jc w:val="left"/>
        <w:rPr>
          <w:rFonts w:ascii="Arial" w:hAnsi="Arial" w:cs="Arial"/>
          <w:szCs w:val="24"/>
        </w:rPr>
      </w:pPr>
      <w:r w:rsidRPr="0002394F">
        <w:rPr>
          <w:rFonts w:ascii="Arial" w:hAnsi="Arial" w:cs="Arial"/>
          <w:szCs w:val="24"/>
        </w:rPr>
        <w:t xml:space="preserve">The chart below identifies critical </w:t>
      </w:r>
      <w:r w:rsidR="0075789E">
        <w:rPr>
          <w:rFonts w:ascii="Arial" w:hAnsi="Arial" w:cs="Arial"/>
          <w:szCs w:val="24"/>
        </w:rPr>
        <w:t>information technology (</w:t>
      </w:r>
      <w:r w:rsidRPr="0002394F">
        <w:rPr>
          <w:rFonts w:ascii="Arial" w:hAnsi="Arial" w:cs="Arial"/>
          <w:szCs w:val="24"/>
        </w:rPr>
        <w:t>IT</w:t>
      </w:r>
      <w:r w:rsidR="0075789E">
        <w:rPr>
          <w:rFonts w:ascii="Arial" w:hAnsi="Arial" w:cs="Arial"/>
          <w:szCs w:val="24"/>
        </w:rPr>
        <w:t>)</w:t>
      </w:r>
      <w:r w:rsidRPr="0002394F">
        <w:rPr>
          <w:rFonts w:ascii="Arial" w:hAnsi="Arial" w:cs="Arial"/>
          <w:szCs w:val="24"/>
        </w:rPr>
        <w:t xml:space="preserve"> systems, equipment</w:t>
      </w:r>
      <w:r w:rsidR="0075789E">
        <w:rPr>
          <w:rFonts w:ascii="Arial" w:hAnsi="Arial" w:cs="Arial"/>
          <w:szCs w:val="24"/>
        </w:rPr>
        <w:t>,</w:t>
      </w:r>
      <w:r w:rsidRPr="0002394F">
        <w:rPr>
          <w:rFonts w:ascii="Arial" w:hAnsi="Arial" w:cs="Arial"/>
          <w:szCs w:val="24"/>
        </w:rPr>
        <w:t xml:space="preserve"> and databases that are used by the organization and describes what function the system serve</w:t>
      </w:r>
      <w:r w:rsidR="0075789E">
        <w:rPr>
          <w:rFonts w:ascii="Arial" w:hAnsi="Arial" w:cs="Arial"/>
          <w:szCs w:val="24"/>
        </w:rPr>
        <w:t>s;</w:t>
      </w:r>
      <w:r w:rsidRPr="0002394F">
        <w:rPr>
          <w:rFonts w:ascii="Arial" w:hAnsi="Arial" w:cs="Arial"/>
          <w:szCs w:val="24"/>
        </w:rPr>
        <w:t xml:space="preserve"> where it is located</w:t>
      </w:r>
      <w:r w:rsidR="0075789E">
        <w:rPr>
          <w:rFonts w:ascii="Arial" w:hAnsi="Arial" w:cs="Arial"/>
          <w:szCs w:val="24"/>
        </w:rPr>
        <w:t>;</w:t>
      </w:r>
      <w:r w:rsidRPr="0002394F">
        <w:rPr>
          <w:rFonts w:ascii="Arial" w:hAnsi="Arial" w:cs="Arial"/>
          <w:szCs w:val="24"/>
        </w:rPr>
        <w:t xml:space="preserve"> who manages the IT needs of the system, equipment</w:t>
      </w:r>
      <w:r w:rsidR="0075789E">
        <w:rPr>
          <w:rFonts w:ascii="Arial" w:hAnsi="Arial" w:cs="Arial"/>
          <w:szCs w:val="24"/>
        </w:rPr>
        <w:t>,</w:t>
      </w:r>
      <w:r w:rsidRPr="0002394F">
        <w:rPr>
          <w:rFonts w:ascii="Arial" w:hAnsi="Arial" w:cs="Arial"/>
          <w:szCs w:val="24"/>
        </w:rPr>
        <w:t xml:space="preserve"> or database</w:t>
      </w:r>
      <w:r w:rsidR="0075789E">
        <w:rPr>
          <w:rFonts w:ascii="Arial" w:hAnsi="Arial" w:cs="Arial"/>
          <w:szCs w:val="24"/>
        </w:rPr>
        <w:t>;</w:t>
      </w:r>
      <w:r w:rsidRPr="0002394F">
        <w:rPr>
          <w:rFonts w:ascii="Arial" w:hAnsi="Arial" w:cs="Arial"/>
          <w:szCs w:val="24"/>
        </w:rPr>
        <w:t xml:space="preserve"> and what those responsibilities are.</w:t>
      </w:r>
    </w:p>
    <w:p w:rsidR="00116ACD" w:rsidRPr="0002394F" w:rsidRDefault="00116ACD" w:rsidP="00B5495F">
      <w:pPr>
        <w:rPr>
          <w:rFonts w:ascii="Arial" w:hAnsi="Arial" w:cs="Arial"/>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2520"/>
        <w:gridCol w:w="1350"/>
        <w:gridCol w:w="1350"/>
        <w:gridCol w:w="2160"/>
      </w:tblGrid>
      <w:tr w:rsidR="00C2778A" w:rsidRPr="0002394F" w:rsidTr="0075789E">
        <w:trPr>
          <w:trHeight w:val="418"/>
        </w:trPr>
        <w:tc>
          <w:tcPr>
            <w:tcW w:w="1980" w:type="dxa"/>
            <w:shd w:val="clear" w:color="auto" w:fill="244061" w:themeFill="accent1" w:themeFillShade="80"/>
            <w:vAlign w:val="center"/>
          </w:tcPr>
          <w:p w:rsidR="006A35F6" w:rsidRPr="0002394F" w:rsidRDefault="00466E70" w:rsidP="0002394F">
            <w:pPr>
              <w:ind w:left="90"/>
              <w:jc w:val="center"/>
              <w:rPr>
                <w:rFonts w:ascii="Arial" w:hAnsi="Arial" w:cs="Arial"/>
                <w:b/>
                <w:color w:val="FFFFFF"/>
                <w:szCs w:val="24"/>
              </w:rPr>
            </w:pPr>
            <w:r w:rsidRPr="0002394F">
              <w:rPr>
                <w:rFonts w:ascii="Arial" w:hAnsi="Arial" w:cs="Arial"/>
                <w:b/>
                <w:color w:val="FFFFFF"/>
                <w:szCs w:val="24"/>
              </w:rPr>
              <w:t xml:space="preserve">IT </w:t>
            </w:r>
            <w:r w:rsidR="006A35F6" w:rsidRPr="0002394F">
              <w:rPr>
                <w:rFonts w:ascii="Arial" w:hAnsi="Arial" w:cs="Arial"/>
                <w:b/>
                <w:color w:val="FFFFFF"/>
                <w:szCs w:val="24"/>
              </w:rPr>
              <w:t>Function</w:t>
            </w:r>
            <w:r w:rsidRPr="0002394F">
              <w:rPr>
                <w:rFonts w:ascii="Arial" w:hAnsi="Arial" w:cs="Arial"/>
                <w:b/>
                <w:color w:val="FFFFFF"/>
                <w:szCs w:val="24"/>
              </w:rPr>
              <w:t>s</w:t>
            </w:r>
          </w:p>
        </w:tc>
        <w:tc>
          <w:tcPr>
            <w:tcW w:w="2520" w:type="dxa"/>
            <w:shd w:val="clear" w:color="auto" w:fill="244061" w:themeFill="accent1" w:themeFillShade="8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Name of Critical System/Equipment/Database</w:t>
            </w:r>
          </w:p>
        </w:tc>
        <w:tc>
          <w:tcPr>
            <w:tcW w:w="1350" w:type="dxa"/>
            <w:shd w:val="clear" w:color="auto" w:fill="244061" w:themeFill="accent1" w:themeFillShade="8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Location</w:t>
            </w:r>
          </w:p>
        </w:tc>
        <w:tc>
          <w:tcPr>
            <w:tcW w:w="1350" w:type="dxa"/>
            <w:shd w:val="clear" w:color="auto" w:fill="244061" w:themeFill="accent1" w:themeFillShade="8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Managed By</w:t>
            </w:r>
          </w:p>
        </w:tc>
        <w:tc>
          <w:tcPr>
            <w:tcW w:w="2160" w:type="dxa"/>
            <w:shd w:val="clear" w:color="auto" w:fill="244061" w:themeFill="accent1" w:themeFillShade="8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Responsibilities</w:t>
            </w:r>
          </w:p>
        </w:tc>
      </w:tr>
      <w:tr w:rsidR="00C2778A" w:rsidRPr="0002394F" w:rsidTr="00C2778A">
        <w:trPr>
          <w:trHeight w:val="418"/>
        </w:trPr>
        <w:tc>
          <w:tcPr>
            <w:tcW w:w="1980" w:type="dxa"/>
            <w:vAlign w:val="center"/>
          </w:tcPr>
          <w:p w:rsidR="006A35F6" w:rsidRPr="00C2778A" w:rsidRDefault="006A35F6" w:rsidP="0002394F">
            <w:pPr>
              <w:ind w:left="90"/>
              <w:rPr>
                <w:rFonts w:ascii="Arial" w:hAnsi="Arial" w:cs="Arial"/>
                <w:sz w:val="22"/>
                <w:szCs w:val="22"/>
              </w:rPr>
            </w:pPr>
            <w:r w:rsidRPr="00C2778A">
              <w:rPr>
                <w:rFonts w:ascii="Arial" w:hAnsi="Arial" w:cs="Arial"/>
                <w:sz w:val="22"/>
                <w:szCs w:val="22"/>
              </w:rPr>
              <w:t xml:space="preserve">Inventory </w:t>
            </w:r>
            <w:r w:rsidR="0075789E">
              <w:rPr>
                <w:rFonts w:ascii="Arial" w:hAnsi="Arial" w:cs="Arial"/>
                <w:sz w:val="22"/>
                <w:szCs w:val="22"/>
              </w:rPr>
              <w:t>m</w:t>
            </w:r>
            <w:r w:rsidRPr="00C2778A">
              <w:rPr>
                <w:rFonts w:ascii="Arial" w:hAnsi="Arial" w:cs="Arial"/>
                <w:sz w:val="22"/>
                <w:szCs w:val="22"/>
              </w:rPr>
              <w:t>anagement</w:t>
            </w: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C2778A" w:rsidRDefault="006A35F6" w:rsidP="0002394F">
            <w:pPr>
              <w:ind w:left="90"/>
              <w:rPr>
                <w:rFonts w:ascii="Arial" w:hAnsi="Arial" w:cs="Arial"/>
                <w:sz w:val="22"/>
                <w:szCs w:val="22"/>
              </w:rPr>
            </w:pPr>
            <w:r w:rsidRPr="00C2778A">
              <w:rPr>
                <w:rFonts w:ascii="Arial" w:hAnsi="Arial" w:cs="Arial"/>
                <w:sz w:val="22"/>
                <w:szCs w:val="22"/>
              </w:rPr>
              <w:t xml:space="preserve">Patient </w:t>
            </w:r>
            <w:r w:rsidR="0075789E">
              <w:rPr>
                <w:rFonts w:ascii="Arial" w:hAnsi="Arial" w:cs="Arial"/>
                <w:sz w:val="22"/>
                <w:szCs w:val="22"/>
              </w:rPr>
              <w:t>m</w:t>
            </w:r>
            <w:r w:rsidRPr="00C2778A">
              <w:rPr>
                <w:rFonts w:ascii="Arial" w:hAnsi="Arial" w:cs="Arial"/>
                <w:sz w:val="22"/>
                <w:szCs w:val="22"/>
              </w:rPr>
              <w:t xml:space="preserve">anagement </w:t>
            </w: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C2778A" w:rsidRDefault="006A35F6" w:rsidP="0002394F">
            <w:pPr>
              <w:ind w:left="90"/>
              <w:rPr>
                <w:rFonts w:ascii="Arial" w:hAnsi="Arial" w:cs="Arial"/>
                <w:sz w:val="22"/>
                <w:szCs w:val="22"/>
              </w:rPr>
            </w:pPr>
            <w:r w:rsidRPr="00C2778A">
              <w:rPr>
                <w:rFonts w:ascii="Arial" w:hAnsi="Arial" w:cs="Arial"/>
                <w:sz w:val="22"/>
                <w:szCs w:val="22"/>
              </w:rPr>
              <w:t xml:space="preserve">Communications </w:t>
            </w:r>
            <w:r w:rsidR="0075789E">
              <w:rPr>
                <w:rFonts w:ascii="Arial" w:hAnsi="Arial" w:cs="Arial"/>
                <w:sz w:val="22"/>
                <w:szCs w:val="22"/>
              </w:rPr>
              <w:t>s</w:t>
            </w:r>
            <w:r w:rsidRPr="00C2778A">
              <w:rPr>
                <w:rFonts w:ascii="Arial" w:hAnsi="Arial" w:cs="Arial"/>
                <w:sz w:val="22"/>
                <w:szCs w:val="22"/>
              </w:rPr>
              <w:t xml:space="preserve">ystems </w:t>
            </w: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C2778A" w:rsidRDefault="006A35F6" w:rsidP="0002394F">
            <w:pPr>
              <w:ind w:left="90"/>
              <w:rPr>
                <w:rFonts w:ascii="Arial" w:hAnsi="Arial" w:cs="Arial"/>
                <w:sz w:val="22"/>
                <w:szCs w:val="22"/>
              </w:rPr>
            </w:pPr>
            <w:r w:rsidRPr="00C2778A">
              <w:rPr>
                <w:rFonts w:ascii="Arial" w:hAnsi="Arial" w:cs="Arial"/>
                <w:sz w:val="22"/>
                <w:szCs w:val="22"/>
              </w:rPr>
              <w:t>H</w:t>
            </w:r>
            <w:r w:rsidR="0075789E">
              <w:rPr>
                <w:rFonts w:ascii="Arial" w:hAnsi="Arial" w:cs="Arial"/>
                <w:sz w:val="22"/>
                <w:szCs w:val="22"/>
              </w:rPr>
              <w:t>eating, ventilation, and air conditioning</w:t>
            </w: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C2778A" w:rsidRDefault="006A35F6" w:rsidP="0002394F">
            <w:pPr>
              <w:ind w:left="90"/>
              <w:rPr>
                <w:rFonts w:ascii="Arial" w:hAnsi="Arial" w:cs="Arial"/>
                <w:sz w:val="22"/>
                <w:szCs w:val="22"/>
              </w:rPr>
            </w:pPr>
            <w:r w:rsidRPr="00C2778A">
              <w:rPr>
                <w:rFonts w:ascii="Arial" w:hAnsi="Arial" w:cs="Arial"/>
                <w:sz w:val="22"/>
                <w:szCs w:val="22"/>
              </w:rPr>
              <w:t xml:space="preserve">Security </w:t>
            </w:r>
            <w:r w:rsidR="0075789E">
              <w:rPr>
                <w:rFonts w:ascii="Arial" w:hAnsi="Arial" w:cs="Arial"/>
                <w:sz w:val="22"/>
                <w:szCs w:val="22"/>
              </w:rPr>
              <w:t>s</w:t>
            </w:r>
            <w:r w:rsidRPr="00C2778A">
              <w:rPr>
                <w:rFonts w:ascii="Arial" w:hAnsi="Arial" w:cs="Arial"/>
                <w:sz w:val="22"/>
                <w:szCs w:val="22"/>
              </w:rPr>
              <w:t xml:space="preserve">ystems </w:t>
            </w: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C2778A" w:rsidRDefault="00683E0E" w:rsidP="0002394F">
            <w:pPr>
              <w:ind w:left="90"/>
              <w:rPr>
                <w:rFonts w:ascii="Arial" w:hAnsi="Arial" w:cs="Arial"/>
                <w:sz w:val="22"/>
                <w:szCs w:val="22"/>
              </w:rPr>
            </w:pPr>
            <w:r>
              <w:rPr>
                <w:rFonts w:ascii="Arial" w:hAnsi="Arial" w:cs="Arial"/>
                <w:sz w:val="22"/>
                <w:szCs w:val="22"/>
              </w:rPr>
              <w:t>O</w:t>
            </w:r>
            <w:r w:rsidR="00466E70" w:rsidRPr="00C2778A">
              <w:rPr>
                <w:rFonts w:ascii="Arial" w:hAnsi="Arial" w:cs="Arial"/>
                <w:sz w:val="22"/>
                <w:szCs w:val="22"/>
              </w:rPr>
              <w:t>ther</w:t>
            </w: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bl>
    <w:p w:rsidR="000B1182" w:rsidRPr="0002394F" w:rsidRDefault="000B1182" w:rsidP="0002394F">
      <w:pPr>
        <w:rPr>
          <w:rFonts w:ascii="Arial" w:hAnsi="Arial" w:cs="Arial"/>
          <w:szCs w:val="24"/>
        </w:rPr>
      </w:pPr>
    </w:p>
    <w:p w:rsidR="000B1182" w:rsidRPr="0002394F" w:rsidRDefault="000B1182" w:rsidP="0002394F">
      <w:pPr>
        <w:rPr>
          <w:rFonts w:ascii="Arial" w:hAnsi="Arial" w:cs="Arial"/>
          <w:szCs w:val="24"/>
        </w:rPr>
      </w:pPr>
      <w:r w:rsidRPr="0002394F">
        <w:rPr>
          <w:rFonts w:ascii="Arial" w:hAnsi="Arial" w:cs="Arial"/>
          <w:szCs w:val="24"/>
        </w:rPr>
        <w:br w:type="page"/>
      </w:r>
    </w:p>
    <w:p w:rsidR="002F58CC" w:rsidRDefault="000B1182" w:rsidP="005B0E5F">
      <w:pPr>
        <w:jc w:val="center"/>
        <w:rPr>
          <w:rFonts w:ascii="Arial" w:hAnsi="Arial" w:cs="Arial"/>
          <w:b/>
          <w:szCs w:val="24"/>
        </w:rPr>
      </w:pPr>
      <w:r w:rsidRPr="00C2778A">
        <w:rPr>
          <w:rFonts w:ascii="Arial" w:hAnsi="Arial" w:cs="Arial"/>
          <w:b/>
          <w:szCs w:val="24"/>
        </w:rPr>
        <w:t xml:space="preserve">Attachment </w:t>
      </w:r>
      <w:r w:rsidR="00E2383B">
        <w:rPr>
          <w:rFonts w:ascii="Arial" w:hAnsi="Arial" w:cs="Arial"/>
          <w:b/>
          <w:szCs w:val="24"/>
        </w:rPr>
        <w:t>1</w:t>
      </w:r>
      <w:r w:rsidRPr="00C2778A">
        <w:rPr>
          <w:rFonts w:ascii="Arial" w:hAnsi="Arial" w:cs="Arial"/>
          <w:b/>
          <w:szCs w:val="24"/>
        </w:rPr>
        <w:t>: Facility H</w:t>
      </w:r>
      <w:r w:rsidR="0015059B">
        <w:rPr>
          <w:rFonts w:ascii="Arial" w:hAnsi="Arial" w:cs="Arial"/>
          <w:b/>
          <w:szCs w:val="24"/>
        </w:rPr>
        <w:t xml:space="preserve">azard </w:t>
      </w:r>
      <w:r w:rsidRPr="00C2778A">
        <w:rPr>
          <w:rFonts w:ascii="Arial" w:hAnsi="Arial" w:cs="Arial"/>
          <w:b/>
          <w:szCs w:val="24"/>
        </w:rPr>
        <w:t>V</w:t>
      </w:r>
      <w:r w:rsidR="0015059B">
        <w:rPr>
          <w:rFonts w:ascii="Arial" w:hAnsi="Arial" w:cs="Arial"/>
          <w:b/>
          <w:szCs w:val="24"/>
        </w:rPr>
        <w:t xml:space="preserve">ulnerability </w:t>
      </w:r>
      <w:r w:rsidRPr="00C2778A">
        <w:rPr>
          <w:rFonts w:ascii="Arial" w:hAnsi="Arial" w:cs="Arial"/>
          <w:b/>
          <w:szCs w:val="24"/>
        </w:rPr>
        <w:t>A</w:t>
      </w:r>
      <w:r w:rsidR="0015059B">
        <w:rPr>
          <w:rFonts w:ascii="Arial" w:hAnsi="Arial" w:cs="Arial"/>
          <w:b/>
          <w:szCs w:val="24"/>
        </w:rPr>
        <w:t>nalysis</w:t>
      </w:r>
    </w:p>
    <w:p w:rsidR="0075789E" w:rsidRDefault="0075789E" w:rsidP="0075789E">
      <w:pPr>
        <w:rPr>
          <w:rFonts w:ascii="Arial" w:hAnsi="Arial" w:cs="Arial"/>
          <w:szCs w:val="24"/>
        </w:rPr>
      </w:pPr>
    </w:p>
    <w:p w:rsidR="0075789E" w:rsidRDefault="0075789E" w:rsidP="0075789E">
      <w:pPr>
        <w:rPr>
          <w:rFonts w:ascii="Arial" w:hAnsi="Arial" w:cs="Arial"/>
          <w:szCs w:val="24"/>
        </w:rPr>
      </w:pPr>
      <w:r w:rsidRPr="00BA7AFD">
        <w:rPr>
          <w:rFonts w:ascii="Arial" w:hAnsi="Arial" w:cs="Arial"/>
          <w:szCs w:val="24"/>
        </w:rPr>
        <w:t xml:space="preserve">The </w:t>
      </w:r>
      <w:r>
        <w:rPr>
          <w:rFonts w:ascii="Arial" w:hAnsi="Arial" w:cs="Arial"/>
          <w:szCs w:val="24"/>
        </w:rPr>
        <w:t>hazard vulnerability analysis (HVA)</w:t>
      </w:r>
      <w:r w:rsidRPr="00BA7AFD">
        <w:rPr>
          <w:rFonts w:ascii="Arial" w:hAnsi="Arial" w:cs="Arial"/>
          <w:szCs w:val="24"/>
        </w:rPr>
        <w:t xml:space="preserve"> must </w:t>
      </w:r>
      <w:r>
        <w:rPr>
          <w:rFonts w:ascii="Arial" w:hAnsi="Arial" w:cs="Arial"/>
          <w:szCs w:val="24"/>
        </w:rPr>
        <w:t xml:space="preserve">be completed before the </w:t>
      </w:r>
      <w:r w:rsidR="005B0E5F">
        <w:rPr>
          <w:rFonts w:ascii="Arial" w:hAnsi="Arial" w:cs="Arial"/>
          <w:szCs w:val="24"/>
        </w:rPr>
        <w:t xml:space="preserve">facility </w:t>
      </w:r>
      <w:r>
        <w:rPr>
          <w:rFonts w:ascii="Arial" w:hAnsi="Arial" w:cs="Arial"/>
          <w:szCs w:val="24"/>
        </w:rPr>
        <w:t>e</w:t>
      </w:r>
      <w:r w:rsidRPr="00BA7AFD">
        <w:rPr>
          <w:rFonts w:ascii="Arial" w:hAnsi="Arial" w:cs="Arial"/>
          <w:szCs w:val="24"/>
        </w:rPr>
        <w:t>mergenc</w:t>
      </w:r>
      <w:r>
        <w:rPr>
          <w:rFonts w:ascii="Arial" w:hAnsi="Arial" w:cs="Arial"/>
          <w:szCs w:val="24"/>
        </w:rPr>
        <w:t>y operations p</w:t>
      </w:r>
      <w:r w:rsidRPr="00BA7AFD">
        <w:rPr>
          <w:rFonts w:ascii="Arial" w:hAnsi="Arial" w:cs="Arial"/>
          <w:szCs w:val="24"/>
        </w:rPr>
        <w:t>lan is submitted.</w:t>
      </w:r>
    </w:p>
    <w:p w:rsidR="0075789E" w:rsidRPr="00BA7AFD" w:rsidRDefault="0075789E" w:rsidP="0075789E">
      <w:pPr>
        <w:rPr>
          <w:rFonts w:ascii="Arial" w:hAnsi="Arial" w:cs="Arial"/>
          <w:szCs w:val="24"/>
        </w:rPr>
      </w:pPr>
    </w:p>
    <w:p w:rsidR="00856139" w:rsidRPr="00C2778A" w:rsidRDefault="002F58CC" w:rsidP="0002394F">
      <w:pPr>
        <w:rPr>
          <w:rFonts w:ascii="Arial" w:hAnsi="Arial" w:cs="Arial"/>
          <w:b/>
          <w:szCs w:val="24"/>
        </w:rPr>
      </w:pPr>
      <w:r>
        <w:rPr>
          <w:rFonts w:ascii="Arial" w:hAnsi="Arial" w:cs="Arial"/>
          <w:b/>
          <w:szCs w:val="24"/>
        </w:rPr>
        <w:t xml:space="preserve">&lt;Insert </w:t>
      </w:r>
      <w:r w:rsidR="0075789E">
        <w:rPr>
          <w:rFonts w:ascii="Arial" w:hAnsi="Arial" w:cs="Arial"/>
          <w:b/>
          <w:szCs w:val="24"/>
        </w:rPr>
        <w:t>f</w:t>
      </w:r>
      <w:r>
        <w:rPr>
          <w:rFonts w:ascii="Arial" w:hAnsi="Arial" w:cs="Arial"/>
          <w:b/>
          <w:szCs w:val="24"/>
        </w:rPr>
        <w:t>acility</w:t>
      </w:r>
      <w:r w:rsidR="00EF1F69">
        <w:rPr>
          <w:rFonts w:ascii="Arial" w:hAnsi="Arial" w:cs="Arial"/>
          <w:b/>
          <w:szCs w:val="24"/>
        </w:rPr>
        <w:t xml:space="preserve"> </w:t>
      </w:r>
      <w:r w:rsidR="0075789E">
        <w:rPr>
          <w:rFonts w:ascii="Arial" w:hAnsi="Arial" w:cs="Arial"/>
          <w:b/>
          <w:szCs w:val="24"/>
        </w:rPr>
        <w:t>h</w:t>
      </w:r>
      <w:r w:rsidR="0015059B">
        <w:rPr>
          <w:rFonts w:ascii="Arial" w:hAnsi="Arial" w:cs="Arial"/>
          <w:b/>
          <w:szCs w:val="24"/>
        </w:rPr>
        <w:t xml:space="preserve">azard </w:t>
      </w:r>
      <w:r w:rsidR="0075789E">
        <w:rPr>
          <w:rFonts w:ascii="Arial" w:hAnsi="Arial" w:cs="Arial"/>
          <w:b/>
          <w:szCs w:val="24"/>
        </w:rPr>
        <w:t>v</w:t>
      </w:r>
      <w:r w:rsidR="0015059B">
        <w:rPr>
          <w:rFonts w:ascii="Arial" w:hAnsi="Arial" w:cs="Arial"/>
          <w:b/>
          <w:szCs w:val="24"/>
        </w:rPr>
        <w:t xml:space="preserve">ulnerability </w:t>
      </w:r>
      <w:r w:rsidR="0075789E">
        <w:rPr>
          <w:rFonts w:ascii="Arial" w:hAnsi="Arial" w:cs="Arial"/>
          <w:b/>
          <w:szCs w:val="24"/>
        </w:rPr>
        <w:t>a</w:t>
      </w:r>
      <w:r w:rsidR="0015059B">
        <w:rPr>
          <w:rFonts w:ascii="Arial" w:hAnsi="Arial" w:cs="Arial"/>
          <w:b/>
          <w:szCs w:val="24"/>
        </w:rPr>
        <w:t>nalysis</w:t>
      </w:r>
      <w:r>
        <w:rPr>
          <w:rFonts w:ascii="Arial" w:hAnsi="Arial" w:cs="Arial"/>
          <w:b/>
          <w:szCs w:val="24"/>
        </w:rPr>
        <w:t>&gt;</w:t>
      </w:r>
    </w:p>
    <w:p w:rsidR="005B0E5F" w:rsidRDefault="005B0E5F" w:rsidP="005B0E5F">
      <w:pPr>
        <w:rPr>
          <w:rFonts w:ascii="Arial" w:hAnsi="Arial" w:cs="Arial"/>
          <w:szCs w:val="24"/>
        </w:rPr>
      </w:pPr>
    </w:p>
    <w:p w:rsidR="005B0E5F" w:rsidRDefault="005B0E5F" w:rsidP="005B0E5F">
      <w:pPr>
        <w:rPr>
          <w:rFonts w:ascii="Arial" w:hAnsi="Arial" w:cs="Arial"/>
          <w:szCs w:val="24"/>
        </w:rPr>
      </w:pPr>
      <w:r>
        <w:rPr>
          <w:rFonts w:ascii="Arial" w:hAnsi="Arial" w:cs="Arial"/>
          <w:szCs w:val="24"/>
        </w:rPr>
        <w:t>Note:</w:t>
      </w:r>
      <w:r w:rsidRPr="00BA7AFD">
        <w:rPr>
          <w:rFonts w:ascii="Arial" w:hAnsi="Arial" w:cs="Arial"/>
          <w:szCs w:val="24"/>
        </w:rPr>
        <w:t xml:space="preserve"> If center does not have an HVA template, a template </w:t>
      </w:r>
      <w:r>
        <w:rPr>
          <w:rFonts w:ascii="Arial" w:hAnsi="Arial" w:cs="Arial"/>
          <w:szCs w:val="24"/>
        </w:rPr>
        <w:t xml:space="preserve">may </w:t>
      </w:r>
      <w:r w:rsidRPr="00BA7AFD">
        <w:rPr>
          <w:rFonts w:ascii="Arial" w:hAnsi="Arial" w:cs="Arial"/>
          <w:szCs w:val="24"/>
        </w:rPr>
        <w:t xml:space="preserve">be </w:t>
      </w:r>
      <w:r>
        <w:rPr>
          <w:rFonts w:ascii="Arial" w:hAnsi="Arial" w:cs="Arial"/>
          <w:szCs w:val="24"/>
        </w:rPr>
        <w:t>obtained</w:t>
      </w:r>
      <w:r w:rsidRPr="00BA7AFD">
        <w:rPr>
          <w:rFonts w:ascii="Arial" w:hAnsi="Arial" w:cs="Arial"/>
          <w:szCs w:val="24"/>
        </w:rPr>
        <w:t xml:space="preserve"> </w:t>
      </w:r>
      <w:r>
        <w:rPr>
          <w:rFonts w:ascii="Arial" w:hAnsi="Arial" w:cs="Arial"/>
          <w:szCs w:val="24"/>
        </w:rPr>
        <w:t>from</w:t>
      </w:r>
      <w:r w:rsidRPr="00BA7AFD">
        <w:rPr>
          <w:rFonts w:ascii="Arial" w:hAnsi="Arial" w:cs="Arial"/>
          <w:szCs w:val="24"/>
        </w:rPr>
        <w:t xml:space="preserve"> the </w:t>
      </w:r>
      <w:r w:rsidR="00DD0F9E">
        <w:rPr>
          <w:rFonts w:ascii="Arial" w:hAnsi="Arial" w:cs="Arial"/>
          <w:szCs w:val="24"/>
        </w:rPr>
        <w:t>Emergency</w:t>
      </w:r>
      <w:r w:rsidRPr="00BA7AFD">
        <w:rPr>
          <w:rFonts w:ascii="Arial" w:hAnsi="Arial" w:cs="Arial"/>
          <w:szCs w:val="24"/>
        </w:rPr>
        <w:t xml:space="preserve"> Planner. </w:t>
      </w:r>
    </w:p>
    <w:p w:rsidR="000B1182" w:rsidRPr="0002394F" w:rsidRDefault="000B1182" w:rsidP="0002394F">
      <w:pPr>
        <w:rPr>
          <w:rFonts w:ascii="Arial" w:hAnsi="Arial" w:cs="Arial"/>
          <w:szCs w:val="24"/>
        </w:rPr>
      </w:pPr>
    </w:p>
    <w:p w:rsidR="000B1182" w:rsidRPr="0002394F" w:rsidRDefault="000B1182" w:rsidP="0002394F">
      <w:pPr>
        <w:rPr>
          <w:rFonts w:ascii="Arial" w:hAnsi="Arial" w:cs="Arial"/>
          <w:szCs w:val="24"/>
        </w:rPr>
      </w:pPr>
      <w:r w:rsidRPr="0002394F">
        <w:rPr>
          <w:rFonts w:ascii="Arial" w:hAnsi="Arial" w:cs="Arial"/>
          <w:szCs w:val="24"/>
        </w:rPr>
        <w:br w:type="page"/>
      </w:r>
    </w:p>
    <w:p w:rsidR="002F58CC" w:rsidRDefault="000B1182" w:rsidP="00E17519">
      <w:pPr>
        <w:jc w:val="center"/>
        <w:rPr>
          <w:rFonts w:ascii="Arial" w:hAnsi="Arial" w:cs="Arial"/>
          <w:b/>
          <w:szCs w:val="24"/>
        </w:rPr>
      </w:pPr>
      <w:r w:rsidRPr="00C2778A">
        <w:rPr>
          <w:rFonts w:ascii="Arial" w:hAnsi="Arial" w:cs="Arial"/>
          <w:b/>
          <w:szCs w:val="24"/>
        </w:rPr>
        <w:t xml:space="preserve">Attachment </w:t>
      </w:r>
      <w:r w:rsidR="00E2383B">
        <w:rPr>
          <w:rFonts w:ascii="Arial" w:hAnsi="Arial" w:cs="Arial"/>
          <w:b/>
          <w:szCs w:val="24"/>
        </w:rPr>
        <w:t>2</w:t>
      </w:r>
      <w:r w:rsidR="00473B32">
        <w:rPr>
          <w:rFonts w:ascii="Arial" w:hAnsi="Arial" w:cs="Arial"/>
          <w:b/>
          <w:szCs w:val="24"/>
        </w:rPr>
        <w:t xml:space="preserve">: </w:t>
      </w:r>
      <w:r w:rsidRPr="00C2778A">
        <w:rPr>
          <w:rFonts w:ascii="Arial" w:hAnsi="Arial" w:cs="Arial"/>
          <w:b/>
          <w:szCs w:val="24"/>
        </w:rPr>
        <w:t>M</w:t>
      </w:r>
      <w:r w:rsidR="00E17519">
        <w:rPr>
          <w:rFonts w:ascii="Arial" w:hAnsi="Arial" w:cs="Arial"/>
          <w:b/>
          <w:szCs w:val="24"/>
        </w:rPr>
        <w:t xml:space="preserve">ississippi </w:t>
      </w:r>
      <w:r w:rsidRPr="00C2778A">
        <w:rPr>
          <w:rFonts w:ascii="Arial" w:hAnsi="Arial" w:cs="Arial"/>
          <w:b/>
          <w:szCs w:val="24"/>
        </w:rPr>
        <w:t>S</w:t>
      </w:r>
      <w:r w:rsidR="00E17519">
        <w:rPr>
          <w:rFonts w:ascii="Arial" w:hAnsi="Arial" w:cs="Arial"/>
          <w:b/>
          <w:szCs w:val="24"/>
        </w:rPr>
        <w:t xml:space="preserve">tate </w:t>
      </w:r>
      <w:r w:rsidRPr="00C2778A">
        <w:rPr>
          <w:rFonts w:ascii="Arial" w:hAnsi="Arial" w:cs="Arial"/>
          <w:b/>
          <w:szCs w:val="24"/>
        </w:rPr>
        <w:t>D</w:t>
      </w:r>
      <w:r w:rsidR="00E17519">
        <w:rPr>
          <w:rFonts w:ascii="Arial" w:hAnsi="Arial" w:cs="Arial"/>
          <w:b/>
          <w:szCs w:val="24"/>
        </w:rPr>
        <w:t xml:space="preserve">epartment of </w:t>
      </w:r>
      <w:r w:rsidRPr="00C2778A">
        <w:rPr>
          <w:rFonts w:ascii="Arial" w:hAnsi="Arial" w:cs="Arial"/>
          <w:b/>
          <w:szCs w:val="24"/>
        </w:rPr>
        <w:t>H</w:t>
      </w:r>
      <w:r w:rsidR="00E17519">
        <w:rPr>
          <w:rFonts w:ascii="Arial" w:hAnsi="Arial" w:cs="Arial"/>
          <w:b/>
          <w:szCs w:val="24"/>
        </w:rPr>
        <w:t>ealth</w:t>
      </w:r>
      <w:r w:rsidRPr="00C2778A">
        <w:rPr>
          <w:rFonts w:ascii="Arial" w:hAnsi="Arial" w:cs="Arial"/>
          <w:b/>
          <w:szCs w:val="24"/>
        </w:rPr>
        <w:t xml:space="preserve"> County Medical H</w:t>
      </w:r>
      <w:r w:rsidR="0015059B">
        <w:rPr>
          <w:rFonts w:ascii="Arial" w:hAnsi="Arial" w:cs="Arial"/>
          <w:b/>
          <w:szCs w:val="24"/>
        </w:rPr>
        <w:t xml:space="preserve">azard </w:t>
      </w:r>
      <w:r w:rsidRPr="00C2778A">
        <w:rPr>
          <w:rFonts w:ascii="Arial" w:hAnsi="Arial" w:cs="Arial"/>
          <w:b/>
          <w:szCs w:val="24"/>
        </w:rPr>
        <w:t>V</w:t>
      </w:r>
      <w:r w:rsidR="0015059B">
        <w:rPr>
          <w:rFonts w:ascii="Arial" w:hAnsi="Arial" w:cs="Arial"/>
          <w:b/>
          <w:szCs w:val="24"/>
        </w:rPr>
        <w:t xml:space="preserve">ulnerability </w:t>
      </w:r>
      <w:r w:rsidRPr="00C2778A">
        <w:rPr>
          <w:rFonts w:ascii="Arial" w:hAnsi="Arial" w:cs="Arial"/>
          <w:b/>
          <w:szCs w:val="24"/>
        </w:rPr>
        <w:t>A</w:t>
      </w:r>
      <w:r w:rsidR="0015059B">
        <w:rPr>
          <w:rFonts w:ascii="Arial" w:hAnsi="Arial" w:cs="Arial"/>
          <w:b/>
          <w:szCs w:val="24"/>
        </w:rPr>
        <w:t>nalysis</w:t>
      </w:r>
    </w:p>
    <w:p w:rsidR="002F58CC" w:rsidRDefault="002F58CC" w:rsidP="0002394F">
      <w:pPr>
        <w:rPr>
          <w:rFonts w:ascii="Arial" w:hAnsi="Arial" w:cs="Arial"/>
          <w:b/>
          <w:szCs w:val="24"/>
        </w:rPr>
      </w:pPr>
    </w:p>
    <w:p w:rsidR="005B0E5F" w:rsidRDefault="005B0E5F" w:rsidP="005B0E5F">
      <w:pPr>
        <w:rPr>
          <w:rFonts w:ascii="Arial" w:hAnsi="Arial" w:cs="Arial"/>
          <w:b/>
          <w:szCs w:val="24"/>
        </w:rPr>
      </w:pPr>
      <w:r>
        <w:rPr>
          <w:rFonts w:ascii="Arial" w:hAnsi="Arial" w:cs="Arial"/>
          <w:b/>
          <w:szCs w:val="24"/>
        </w:rPr>
        <w:t>&lt;Insert or reference the Mississippi State Department of Health County Medical Hazard Vulnerability Analysis&gt;</w:t>
      </w:r>
    </w:p>
    <w:p w:rsidR="005B0E5F" w:rsidRPr="005B0E5F" w:rsidRDefault="005B0E5F" w:rsidP="005B0E5F">
      <w:pPr>
        <w:rPr>
          <w:rFonts w:ascii="Arial" w:hAnsi="Arial" w:cs="Arial"/>
          <w:szCs w:val="24"/>
        </w:rPr>
      </w:pPr>
    </w:p>
    <w:p w:rsidR="005B0E5F" w:rsidRPr="005B0E5F" w:rsidRDefault="005B0E5F" w:rsidP="005B0E5F">
      <w:pPr>
        <w:rPr>
          <w:rFonts w:ascii="Arial" w:hAnsi="Arial" w:cs="Arial"/>
          <w:szCs w:val="24"/>
        </w:rPr>
      </w:pPr>
      <w:r w:rsidRPr="005B0E5F">
        <w:rPr>
          <w:rFonts w:ascii="Arial" w:hAnsi="Arial" w:cs="Arial"/>
          <w:szCs w:val="24"/>
        </w:rPr>
        <w:t xml:space="preserve">Note: If unable to locate County Medical Hazard Vulnerability Analysis on your county’s website, you may contact your </w:t>
      </w:r>
      <w:r w:rsidR="00DD0F9E">
        <w:rPr>
          <w:rFonts w:ascii="Arial" w:hAnsi="Arial" w:cs="Arial"/>
          <w:szCs w:val="24"/>
        </w:rPr>
        <w:t xml:space="preserve">Emergency </w:t>
      </w:r>
      <w:r w:rsidRPr="005B0E5F">
        <w:rPr>
          <w:rFonts w:ascii="Arial" w:hAnsi="Arial" w:cs="Arial"/>
          <w:szCs w:val="24"/>
        </w:rPr>
        <w:t>Planner for assistance.</w:t>
      </w:r>
    </w:p>
    <w:p w:rsidR="000B1182" w:rsidRPr="005B0E5F" w:rsidRDefault="000B1182" w:rsidP="0002394F">
      <w:pPr>
        <w:rPr>
          <w:rFonts w:ascii="Arial" w:hAnsi="Arial" w:cs="Arial"/>
          <w:szCs w:val="24"/>
        </w:rPr>
      </w:pPr>
    </w:p>
    <w:p w:rsidR="000B1182" w:rsidRPr="0002394F" w:rsidRDefault="000B1182" w:rsidP="0002394F">
      <w:pPr>
        <w:rPr>
          <w:rFonts w:ascii="Arial" w:hAnsi="Arial" w:cs="Arial"/>
          <w:szCs w:val="24"/>
        </w:rPr>
      </w:pPr>
      <w:r w:rsidRPr="0002394F">
        <w:rPr>
          <w:rFonts w:ascii="Arial" w:hAnsi="Arial" w:cs="Arial"/>
          <w:szCs w:val="24"/>
        </w:rPr>
        <w:br w:type="page"/>
      </w:r>
    </w:p>
    <w:p w:rsidR="00856139" w:rsidRPr="00E8131C" w:rsidRDefault="005B0E5F" w:rsidP="009868E0">
      <w:pPr>
        <w:pStyle w:val="Heading3"/>
        <w:numPr>
          <w:ilvl w:val="0"/>
          <w:numId w:val="0"/>
        </w:numPr>
      </w:pPr>
      <w:bookmarkStart w:id="95" w:name="_Toc477859650"/>
      <w:r>
        <w:t xml:space="preserve">Annex E: </w:t>
      </w:r>
      <w:r w:rsidR="00EA603F" w:rsidRPr="00E8131C">
        <w:t>Mississippi Responder Management System</w:t>
      </w:r>
      <w:bookmarkEnd w:id="95"/>
      <w:r w:rsidR="00856139" w:rsidRPr="00E8131C">
        <w:t xml:space="preserve"> </w:t>
      </w:r>
    </w:p>
    <w:p w:rsidR="00E8131C" w:rsidRPr="00E8131C" w:rsidRDefault="00E8131C" w:rsidP="00E8131C">
      <w:pPr>
        <w:pStyle w:val="BodyText"/>
        <w:spacing w:before="0"/>
        <w:rPr>
          <w:rFonts w:ascii="Arial" w:hAnsi="Arial" w:cs="Arial"/>
          <w:szCs w:val="24"/>
        </w:rPr>
      </w:pPr>
    </w:p>
    <w:p w:rsidR="00E60BB0" w:rsidRPr="00E8131C" w:rsidRDefault="00E60BB0" w:rsidP="00A50CC6">
      <w:pPr>
        <w:pStyle w:val="Heading5"/>
      </w:pPr>
      <w:r w:rsidRPr="00E8131C">
        <w:t>Purpose</w:t>
      </w:r>
    </w:p>
    <w:p w:rsidR="00E8131C" w:rsidRPr="00E8131C" w:rsidRDefault="00E8131C" w:rsidP="00E8131C">
      <w:pPr>
        <w:pStyle w:val="BodyText"/>
        <w:spacing w:before="0"/>
        <w:rPr>
          <w:rFonts w:ascii="Arial" w:hAnsi="Arial" w:cs="Arial"/>
          <w:szCs w:val="24"/>
        </w:rPr>
      </w:pPr>
    </w:p>
    <w:p w:rsidR="002D172F" w:rsidRPr="00E8131C" w:rsidRDefault="002D172F" w:rsidP="00E8131C">
      <w:pPr>
        <w:pStyle w:val="BodyText"/>
        <w:spacing w:before="0"/>
        <w:jc w:val="left"/>
        <w:rPr>
          <w:rFonts w:ascii="Arial" w:hAnsi="Arial" w:cs="Arial"/>
          <w:szCs w:val="24"/>
        </w:rPr>
      </w:pPr>
      <w:r w:rsidRPr="00E8131C">
        <w:rPr>
          <w:rFonts w:ascii="Arial" w:hAnsi="Arial" w:cs="Arial"/>
          <w:szCs w:val="24"/>
        </w:rPr>
        <w:t>The purpose of this annex is to familiarize healthcare staff and administrators with the Mississippi Responder Management System (MRMS) and encourage participation and support of the program.</w:t>
      </w:r>
      <w:r w:rsidR="00B444C3">
        <w:rPr>
          <w:rFonts w:ascii="Arial" w:hAnsi="Arial" w:cs="Arial"/>
          <w:szCs w:val="24"/>
        </w:rPr>
        <w:t xml:space="preserve"> </w:t>
      </w:r>
    </w:p>
    <w:p w:rsidR="00E8131C" w:rsidRPr="00E8131C" w:rsidRDefault="00E8131C" w:rsidP="00E8131C">
      <w:pPr>
        <w:pStyle w:val="BodyText"/>
        <w:spacing w:before="0"/>
        <w:jc w:val="left"/>
        <w:rPr>
          <w:rFonts w:ascii="Arial" w:hAnsi="Arial" w:cs="Arial"/>
          <w:szCs w:val="24"/>
        </w:rPr>
      </w:pPr>
    </w:p>
    <w:p w:rsidR="00E60BB0" w:rsidRPr="00E8131C" w:rsidRDefault="00E60BB0" w:rsidP="00A50CC6">
      <w:pPr>
        <w:pStyle w:val="Heading5"/>
      </w:pPr>
      <w:r w:rsidRPr="00E8131C">
        <w:t>Background</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After the attacks on the World Trade Center and Pentagon building on September 11, 2001, complications arose from the many well-intentioned medical volunteers who traveled to New York and Washington D.C. to provide assistance. Because a system was not in place to quickly credential medical volunteers, many of these individuals were either sent away or assigned menial tasks that d</w:t>
      </w:r>
      <w:r w:rsidR="00D32ADB">
        <w:rPr>
          <w:rFonts w:ascii="Arial" w:hAnsi="Arial" w:cs="Arial"/>
          <w:szCs w:val="24"/>
        </w:rPr>
        <w:t>id not require a medical license</w:t>
      </w:r>
      <w:r w:rsidRPr="00E8131C">
        <w:rPr>
          <w:rFonts w:ascii="Arial" w:hAnsi="Arial" w:cs="Arial"/>
          <w:szCs w:val="24"/>
        </w:rPr>
        <w:t xml:space="preserve"> to perform. In response, Congress authorized funding for states to develop</w:t>
      </w:r>
      <w:r w:rsidR="005B0E5F">
        <w:rPr>
          <w:rFonts w:ascii="Arial" w:hAnsi="Arial" w:cs="Arial"/>
          <w:szCs w:val="24"/>
        </w:rPr>
        <w:t xml:space="preserve"> the</w:t>
      </w:r>
      <w:r w:rsidRPr="00E8131C">
        <w:rPr>
          <w:rFonts w:ascii="Arial" w:hAnsi="Arial" w:cs="Arial"/>
          <w:szCs w:val="24"/>
        </w:rPr>
        <w:t xml:space="preserve"> Emergency Systems for the Advance Registration of Volunteer </w:t>
      </w:r>
      <w:r w:rsidR="00275661" w:rsidRPr="00E8131C">
        <w:rPr>
          <w:rFonts w:ascii="Arial" w:hAnsi="Arial" w:cs="Arial"/>
          <w:szCs w:val="24"/>
        </w:rPr>
        <w:t xml:space="preserve">Health </w:t>
      </w:r>
      <w:r w:rsidR="007E647F">
        <w:rPr>
          <w:rFonts w:ascii="Arial" w:hAnsi="Arial" w:cs="Arial"/>
          <w:szCs w:val="24"/>
        </w:rPr>
        <w:t>Professionals</w:t>
      </w:r>
      <w:r w:rsidRPr="00E8131C">
        <w:rPr>
          <w:rFonts w:ascii="Arial" w:hAnsi="Arial" w:cs="Arial"/>
          <w:szCs w:val="24"/>
        </w:rPr>
        <w:t xml:space="preserve">. In Mississippi, </w:t>
      </w:r>
      <w:r w:rsidR="005B0E5F">
        <w:rPr>
          <w:rFonts w:ascii="Arial" w:hAnsi="Arial" w:cs="Arial"/>
          <w:szCs w:val="24"/>
        </w:rPr>
        <w:t xml:space="preserve">the </w:t>
      </w:r>
      <w:r w:rsidR="002D172F" w:rsidRPr="00E8131C">
        <w:rPr>
          <w:rFonts w:ascii="Arial" w:hAnsi="Arial" w:cs="Arial"/>
          <w:szCs w:val="24"/>
        </w:rPr>
        <w:t>MRMS</w:t>
      </w:r>
      <w:r w:rsidRPr="00E8131C">
        <w:rPr>
          <w:rFonts w:ascii="Arial" w:hAnsi="Arial" w:cs="Arial"/>
          <w:szCs w:val="24"/>
        </w:rPr>
        <w:t xml:space="preserve"> is the online registration system for medical, health</w:t>
      </w:r>
      <w:r w:rsidR="005B0E5F">
        <w:rPr>
          <w:rFonts w:ascii="Arial" w:hAnsi="Arial" w:cs="Arial"/>
          <w:szCs w:val="24"/>
        </w:rPr>
        <w:t>,</w:t>
      </w:r>
      <w:r w:rsidRPr="00E8131C">
        <w:rPr>
          <w:rFonts w:ascii="Arial" w:hAnsi="Arial" w:cs="Arial"/>
          <w:szCs w:val="24"/>
        </w:rPr>
        <w:t xml:space="preserve"> and non-medical responders for the state. It</w:t>
      </w:r>
      <w:r w:rsidR="005B0E5F">
        <w:rPr>
          <w:rFonts w:ascii="Arial" w:hAnsi="Arial" w:cs="Arial"/>
          <w:szCs w:val="24"/>
        </w:rPr>
        <w:t xml:space="preserve"> </w:t>
      </w:r>
      <w:r w:rsidRPr="00E8131C">
        <w:rPr>
          <w:rFonts w:ascii="Arial" w:hAnsi="Arial" w:cs="Arial"/>
          <w:szCs w:val="24"/>
        </w:rPr>
        <w:t>is a secure</w:t>
      </w:r>
      <w:r w:rsidR="005B0E5F">
        <w:rPr>
          <w:rFonts w:ascii="Arial" w:hAnsi="Arial" w:cs="Arial"/>
          <w:szCs w:val="24"/>
        </w:rPr>
        <w:t xml:space="preserve"> </w:t>
      </w:r>
      <w:r w:rsidRPr="00E8131C">
        <w:rPr>
          <w:rFonts w:ascii="Arial" w:hAnsi="Arial" w:cs="Arial"/>
          <w:szCs w:val="24"/>
        </w:rPr>
        <w:t>database of pre-credentialed healthcare professionals and pre-registered non-medical volunteers who are trained to provide a coordinated response to emergencies in support of established public health and emergency response systems.</w:t>
      </w:r>
      <w:r w:rsidR="005B0E5F">
        <w:rPr>
          <w:rFonts w:ascii="Arial" w:hAnsi="Arial" w:cs="Arial"/>
          <w:szCs w:val="24"/>
        </w:rPr>
        <w:t xml:space="preserve"> </w:t>
      </w:r>
      <w:r w:rsidRPr="00E8131C">
        <w:rPr>
          <w:rFonts w:ascii="Arial" w:hAnsi="Arial" w:cs="Arial"/>
          <w:szCs w:val="24"/>
        </w:rPr>
        <w:t>The volunteer registry improves the efficiency of volunteer deployment and utilization by verifying the credentials of volunteer healthcare professionals in advance. Pre-registration and pre-verification of potential volunteers enhances the state’s ability to quickly and efficiently dispatch qualified health professionals to assist in emergency response activities.</w:t>
      </w:r>
    </w:p>
    <w:p w:rsidR="00E8131C" w:rsidRPr="00E8131C" w:rsidRDefault="00E8131C" w:rsidP="00E8131C">
      <w:pPr>
        <w:pStyle w:val="BodyText"/>
        <w:spacing w:before="0"/>
        <w:jc w:val="left"/>
        <w:rPr>
          <w:rFonts w:ascii="Arial" w:hAnsi="Arial" w:cs="Arial"/>
          <w:szCs w:val="24"/>
        </w:rPr>
      </w:pPr>
    </w:p>
    <w:p w:rsidR="00E60BB0" w:rsidRPr="00E8131C" w:rsidRDefault="002D172F" w:rsidP="00A50CC6">
      <w:pPr>
        <w:pStyle w:val="Heading5"/>
      </w:pPr>
      <w:r w:rsidRPr="00E8131C">
        <w:t>M</w:t>
      </w:r>
      <w:r w:rsidR="005B0E5F">
        <w:t xml:space="preserve">ississippi </w:t>
      </w:r>
      <w:r w:rsidRPr="00E8131C">
        <w:t>R</w:t>
      </w:r>
      <w:r w:rsidR="005B0E5F">
        <w:t xml:space="preserve">esponder </w:t>
      </w:r>
      <w:r w:rsidRPr="00E8131C">
        <w:t>M</w:t>
      </w:r>
      <w:r w:rsidR="005B0E5F">
        <w:t xml:space="preserve">anagement </w:t>
      </w:r>
      <w:r w:rsidRPr="00E8131C">
        <w:t>S</w:t>
      </w:r>
      <w:r w:rsidR="005B0E5F">
        <w:t>ystem</w:t>
      </w:r>
      <w:r w:rsidR="0015059B">
        <w:t xml:space="preserve"> Operations</w:t>
      </w:r>
    </w:p>
    <w:p w:rsidR="00E8131C" w:rsidRPr="00E8131C" w:rsidRDefault="00E8131C" w:rsidP="00E8131C">
      <w:pPr>
        <w:pStyle w:val="BodyText"/>
        <w:spacing w:before="0"/>
        <w:jc w:val="left"/>
        <w:rPr>
          <w:rFonts w:ascii="Arial" w:hAnsi="Arial" w:cs="Arial"/>
          <w:szCs w:val="24"/>
        </w:rPr>
      </w:pPr>
    </w:p>
    <w:p w:rsidR="002D172F"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Health professionals and others interested in participating in the program should visit </w:t>
      </w:r>
      <w:r w:rsidR="005B0E5F">
        <w:rPr>
          <w:rFonts w:ascii="Arial" w:hAnsi="Arial" w:cs="Arial"/>
          <w:szCs w:val="24"/>
        </w:rPr>
        <w:t xml:space="preserve">the MRMS </w:t>
      </w:r>
      <w:r w:rsidR="002D172F" w:rsidRPr="00E8131C">
        <w:rPr>
          <w:rFonts w:ascii="Arial" w:hAnsi="Arial" w:cs="Arial"/>
          <w:szCs w:val="24"/>
        </w:rPr>
        <w:t xml:space="preserve">website at </w:t>
      </w:r>
      <w:hyperlink r:id="rId30" w:history="1">
        <w:r w:rsidR="002D172F" w:rsidRPr="00E8131C">
          <w:rPr>
            <w:rStyle w:val="Hyperlink"/>
            <w:rFonts w:ascii="Arial" w:hAnsi="Arial" w:cs="Arial"/>
            <w:szCs w:val="24"/>
          </w:rPr>
          <w:t>https://signupms.org</w:t>
        </w:r>
      </w:hyperlink>
      <w:r w:rsidR="002D172F" w:rsidRPr="00E8131C">
        <w:rPr>
          <w:rFonts w:ascii="Arial" w:hAnsi="Arial" w:cs="Arial"/>
          <w:szCs w:val="24"/>
        </w:rPr>
        <w:t>.</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On the website, volunteers can register for the program, list contact information and professional licensure information</w:t>
      </w:r>
      <w:r w:rsidR="005B0E5F">
        <w:rPr>
          <w:rFonts w:ascii="Arial" w:hAnsi="Arial" w:cs="Arial"/>
          <w:szCs w:val="24"/>
        </w:rPr>
        <w:t>,</w:t>
      </w:r>
      <w:r w:rsidRPr="00E8131C">
        <w:rPr>
          <w:rFonts w:ascii="Arial" w:hAnsi="Arial" w:cs="Arial"/>
          <w:szCs w:val="24"/>
        </w:rPr>
        <w:t xml:space="preserve"> and indicate where and how they would like to volunteer in the event of a disaster. Licensure information is verified through the appropriate state licensing boards. The information that volunteers supply to the website is confidential and will only be made available to government emergency planners if a disaster is declared. In addition, signing up for the program does not in any way obligate members to respond during a particular crisis. </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In the event of a disaster or mass casualty event, potential volunteers will be provided with information regarding volunteer opportunities and given the option to accept or decline. Volunteers are expected to maintain current contact information </w:t>
      </w:r>
      <w:r w:rsidR="005B0E5F">
        <w:rPr>
          <w:rFonts w:ascii="Arial" w:hAnsi="Arial" w:cs="Arial"/>
          <w:szCs w:val="24"/>
        </w:rPr>
        <w:t>i</w:t>
      </w:r>
      <w:r w:rsidRPr="00E8131C">
        <w:rPr>
          <w:rFonts w:ascii="Arial" w:hAnsi="Arial" w:cs="Arial"/>
          <w:szCs w:val="24"/>
        </w:rPr>
        <w:t xml:space="preserve">n the </w:t>
      </w:r>
      <w:r w:rsidR="002D172F" w:rsidRPr="007E647F">
        <w:rPr>
          <w:rFonts w:ascii="Arial" w:hAnsi="Arial" w:cs="Arial"/>
          <w:szCs w:val="24"/>
        </w:rPr>
        <w:t>Mississippi Responder Management System</w:t>
      </w:r>
      <w:r w:rsidRPr="00E8131C">
        <w:rPr>
          <w:rFonts w:ascii="Arial" w:hAnsi="Arial" w:cs="Arial"/>
          <w:szCs w:val="24"/>
        </w:rPr>
        <w:t xml:space="preserve">. The </w:t>
      </w:r>
      <w:r w:rsidR="002D172F" w:rsidRPr="007E647F">
        <w:rPr>
          <w:rFonts w:ascii="Arial" w:hAnsi="Arial" w:cs="Arial"/>
          <w:szCs w:val="24"/>
        </w:rPr>
        <w:t>Mississippi Responder Management</w:t>
      </w:r>
      <w:r w:rsidR="002D172F" w:rsidRPr="00E8131C">
        <w:rPr>
          <w:rFonts w:ascii="Arial" w:hAnsi="Arial" w:cs="Arial"/>
          <w:szCs w:val="24"/>
        </w:rPr>
        <w:t xml:space="preserve"> System </w:t>
      </w:r>
      <w:r w:rsidRPr="00E8131C">
        <w:rPr>
          <w:rFonts w:ascii="Arial" w:hAnsi="Arial" w:cs="Arial"/>
          <w:szCs w:val="24"/>
        </w:rPr>
        <w:t>is supported by federal funding from the National Healthcare Preparedness Program.</w:t>
      </w:r>
    </w:p>
    <w:p w:rsidR="00E60BB0" w:rsidRPr="00E8131C" w:rsidRDefault="0015059B" w:rsidP="00A50CC6">
      <w:pPr>
        <w:pStyle w:val="Heading5"/>
        <w:rPr>
          <w:color w:val="003366"/>
        </w:rPr>
      </w:pPr>
      <w:r>
        <w:t>Volunteer Benefits</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First and foremost, individuals who volunteer under the </w:t>
      </w:r>
      <w:r w:rsidR="002D172F" w:rsidRPr="003B2504">
        <w:rPr>
          <w:rFonts w:ascii="Arial" w:hAnsi="Arial" w:cs="Arial"/>
          <w:szCs w:val="24"/>
        </w:rPr>
        <w:t>Mississippi Responder Management System</w:t>
      </w:r>
      <w:r w:rsidR="007E647F">
        <w:rPr>
          <w:rFonts w:ascii="Arial" w:hAnsi="Arial" w:cs="Arial"/>
          <w:szCs w:val="24"/>
        </w:rPr>
        <w:t xml:space="preserve"> (MRMS)</w:t>
      </w:r>
      <w:r w:rsidRPr="00E8131C">
        <w:rPr>
          <w:rFonts w:ascii="Arial" w:hAnsi="Arial" w:cs="Arial"/>
          <w:szCs w:val="24"/>
        </w:rPr>
        <w:t xml:space="preserve"> will have the opportunity to use their experience and training in providing critical services to fellow Mississippians in a disaster situation. Training for members is provided across the state on topics such as Disaster Mental Health, Special Medical Needs Shelter Operations, Strategic National Stockpile Operations, Cardiopulmonary Resuscitation, Personal Preparedness, the National Incident Management System</w:t>
      </w:r>
      <w:r w:rsidR="005B0E5F">
        <w:rPr>
          <w:rFonts w:ascii="Arial" w:hAnsi="Arial" w:cs="Arial"/>
          <w:szCs w:val="24"/>
        </w:rPr>
        <w:t>,</w:t>
      </w:r>
      <w:r w:rsidRPr="00E8131C">
        <w:rPr>
          <w:rFonts w:ascii="Arial" w:hAnsi="Arial" w:cs="Arial"/>
          <w:szCs w:val="24"/>
        </w:rPr>
        <w:t xml:space="preserve"> and more. Continuing Education Units are available at no cost to many licensed professionals for much of the training offered under the program. </w:t>
      </w:r>
    </w:p>
    <w:p w:rsidR="00E8131C" w:rsidRPr="00E8131C" w:rsidRDefault="00E8131C" w:rsidP="00E8131C">
      <w:pPr>
        <w:pStyle w:val="BodyText"/>
        <w:spacing w:before="0"/>
        <w:jc w:val="left"/>
        <w:rPr>
          <w:rFonts w:ascii="Arial" w:hAnsi="Arial" w:cs="Arial"/>
          <w:szCs w:val="24"/>
        </w:rPr>
      </w:pPr>
    </w:p>
    <w:p w:rsidR="00E60BB0" w:rsidRPr="00E8131C" w:rsidRDefault="00E60BB0" w:rsidP="00A50CC6">
      <w:pPr>
        <w:pStyle w:val="Heading5"/>
      </w:pPr>
      <w:r w:rsidRPr="00E8131C">
        <w:t>Requesting Volunteers</w:t>
      </w:r>
    </w:p>
    <w:p w:rsidR="00E8131C" w:rsidRPr="00E8131C" w:rsidRDefault="00E8131C" w:rsidP="00E8131C">
      <w:pPr>
        <w:pStyle w:val="BodyText"/>
        <w:spacing w:before="0"/>
        <w:rPr>
          <w:rFonts w:ascii="Arial" w:hAnsi="Arial" w:cs="Arial"/>
          <w:szCs w:val="24"/>
        </w:rPr>
      </w:pPr>
    </w:p>
    <w:p w:rsidR="00E60BB0" w:rsidRDefault="00E60BB0" w:rsidP="00BB3D39">
      <w:pPr>
        <w:pStyle w:val="Bullet1"/>
        <w:numPr>
          <w:ilvl w:val="0"/>
          <w:numId w:val="16"/>
        </w:numPr>
        <w:spacing w:before="0"/>
        <w:jc w:val="left"/>
        <w:rPr>
          <w:rFonts w:ascii="Arial" w:hAnsi="Arial" w:cs="Arial"/>
          <w:szCs w:val="24"/>
        </w:rPr>
      </w:pPr>
      <w:r w:rsidRPr="00E8131C">
        <w:rPr>
          <w:rFonts w:ascii="Arial" w:hAnsi="Arial" w:cs="Arial"/>
          <w:szCs w:val="24"/>
        </w:rPr>
        <w:t xml:space="preserve">If the facility experiences staffing shortages and/or patient surge conditions due to a disaster situation, a representative of the healthcare facility should first submit the request for staffing assistance to the local </w:t>
      </w:r>
      <w:r w:rsidR="005B0E5F">
        <w:rPr>
          <w:rFonts w:ascii="Arial" w:hAnsi="Arial" w:cs="Arial"/>
          <w:szCs w:val="24"/>
        </w:rPr>
        <w:t>e</w:t>
      </w:r>
      <w:r w:rsidRPr="00E8131C">
        <w:rPr>
          <w:rFonts w:ascii="Arial" w:hAnsi="Arial" w:cs="Arial"/>
          <w:szCs w:val="24"/>
        </w:rPr>
        <w:t xml:space="preserve">mergency </w:t>
      </w:r>
      <w:r w:rsidR="005B0E5F">
        <w:rPr>
          <w:rFonts w:ascii="Arial" w:hAnsi="Arial" w:cs="Arial"/>
          <w:szCs w:val="24"/>
        </w:rPr>
        <w:t>m</w:t>
      </w:r>
      <w:r w:rsidRPr="00E8131C">
        <w:rPr>
          <w:rFonts w:ascii="Arial" w:hAnsi="Arial" w:cs="Arial"/>
          <w:szCs w:val="24"/>
        </w:rPr>
        <w:t xml:space="preserve">anagement </w:t>
      </w:r>
      <w:r w:rsidR="005B0E5F">
        <w:rPr>
          <w:rFonts w:ascii="Arial" w:hAnsi="Arial" w:cs="Arial"/>
          <w:szCs w:val="24"/>
        </w:rPr>
        <w:t>a</w:t>
      </w:r>
      <w:r w:rsidR="0064505D" w:rsidRPr="00E8131C">
        <w:rPr>
          <w:rFonts w:ascii="Arial" w:hAnsi="Arial" w:cs="Arial"/>
          <w:szCs w:val="24"/>
        </w:rPr>
        <w:t>gency</w:t>
      </w:r>
      <w:r w:rsidR="00E8131C">
        <w:rPr>
          <w:rFonts w:ascii="Arial" w:hAnsi="Arial" w:cs="Arial"/>
          <w:szCs w:val="24"/>
        </w:rPr>
        <w:t>.</w:t>
      </w:r>
    </w:p>
    <w:p w:rsidR="005B0E5F" w:rsidRDefault="005B0E5F" w:rsidP="005B0E5F">
      <w:pPr>
        <w:pStyle w:val="Bullet1"/>
        <w:spacing w:before="0"/>
        <w:ind w:left="720"/>
        <w:jc w:val="left"/>
        <w:rPr>
          <w:rFonts w:ascii="Arial" w:hAnsi="Arial" w:cs="Arial"/>
          <w:szCs w:val="24"/>
        </w:rPr>
      </w:pPr>
    </w:p>
    <w:p w:rsidR="00E60BB0" w:rsidRDefault="00E60BB0" w:rsidP="00BB3D39">
      <w:pPr>
        <w:pStyle w:val="Bullet1"/>
        <w:numPr>
          <w:ilvl w:val="0"/>
          <w:numId w:val="16"/>
        </w:numPr>
        <w:spacing w:before="0"/>
        <w:jc w:val="left"/>
        <w:rPr>
          <w:rFonts w:ascii="Arial" w:hAnsi="Arial" w:cs="Arial"/>
          <w:szCs w:val="24"/>
        </w:rPr>
      </w:pPr>
      <w:r w:rsidRPr="00E8131C">
        <w:rPr>
          <w:rFonts w:ascii="Arial" w:hAnsi="Arial" w:cs="Arial"/>
          <w:szCs w:val="24"/>
        </w:rPr>
        <w:t>The request should be specific, indicating the number of staff needed, specific expertise needed</w:t>
      </w:r>
      <w:r w:rsidR="005B0E5F">
        <w:rPr>
          <w:rFonts w:ascii="Arial" w:hAnsi="Arial" w:cs="Arial"/>
          <w:szCs w:val="24"/>
        </w:rPr>
        <w:t>,</w:t>
      </w:r>
      <w:r w:rsidRPr="00E8131C">
        <w:rPr>
          <w:rFonts w:ascii="Arial" w:hAnsi="Arial" w:cs="Arial"/>
          <w:szCs w:val="24"/>
        </w:rPr>
        <w:t xml:space="preserve"> and the estimated number of days the assistance will be required. </w:t>
      </w:r>
    </w:p>
    <w:p w:rsidR="005B0E5F" w:rsidRDefault="005B0E5F" w:rsidP="005B0E5F">
      <w:pPr>
        <w:pStyle w:val="Bullet1"/>
        <w:spacing w:before="0"/>
        <w:ind w:left="720"/>
        <w:jc w:val="left"/>
        <w:rPr>
          <w:rFonts w:ascii="Arial" w:hAnsi="Arial" w:cs="Arial"/>
          <w:szCs w:val="24"/>
        </w:rPr>
      </w:pPr>
    </w:p>
    <w:p w:rsidR="00E60BB0" w:rsidRDefault="00E60BB0" w:rsidP="00BB3D39">
      <w:pPr>
        <w:pStyle w:val="Bullet1"/>
        <w:numPr>
          <w:ilvl w:val="0"/>
          <w:numId w:val="16"/>
        </w:numPr>
        <w:spacing w:before="0"/>
        <w:jc w:val="left"/>
        <w:rPr>
          <w:rFonts w:ascii="Arial" w:hAnsi="Arial" w:cs="Arial"/>
          <w:szCs w:val="24"/>
        </w:rPr>
      </w:pPr>
      <w:r w:rsidRPr="00E8131C">
        <w:rPr>
          <w:rFonts w:ascii="Arial" w:hAnsi="Arial" w:cs="Arial"/>
          <w:szCs w:val="24"/>
        </w:rPr>
        <w:t xml:space="preserve">From the local </w:t>
      </w:r>
      <w:r w:rsidR="005B0E5F">
        <w:rPr>
          <w:rFonts w:ascii="Arial" w:hAnsi="Arial" w:cs="Arial"/>
          <w:szCs w:val="24"/>
        </w:rPr>
        <w:t>e</w:t>
      </w:r>
      <w:r w:rsidRPr="00E8131C">
        <w:rPr>
          <w:rFonts w:ascii="Arial" w:hAnsi="Arial" w:cs="Arial"/>
          <w:szCs w:val="24"/>
        </w:rPr>
        <w:t xml:space="preserve">mergency </w:t>
      </w:r>
      <w:r w:rsidR="005B0E5F">
        <w:rPr>
          <w:rFonts w:ascii="Arial" w:hAnsi="Arial" w:cs="Arial"/>
          <w:szCs w:val="24"/>
        </w:rPr>
        <w:t>m</w:t>
      </w:r>
      <w:r w:rsidRPr="00E8131C">
        <w:rPr>
          <w:rFonts w:ascii="Arial" w:hAnsi="Arial" w:cs="Arial"/>
          <w:szCs w:val="24"/>
        </w:rPr>
        <w:t xml:space="preserve">anagement </w:t>
      </w:r>
      <w:r w:rsidR="005B0E5F">
        <w:rPr>
          <w:rFonts w:ascii="Arial" w:hAnsi="Arial" w:cs="Arial"/>
          <w:szCs w:val="24"/>
        </w:rPr>
        <w:t>a</w:t>
      </w:r>
      <w:r w:rsidR="0064505D" w:rsidRPr="00E8131C">
        <w:rPr>
          <w:rFonts w:ascii="Arial" w:hAnsi="Arial" w:cs="Arial"/>
          <w:szCs w:val="24"/>
        </w:rPr>
        <w:t>gency</w:t>
      </w:r>
      <w:r w:rsidRPr="00E8131C">
        <w:rPr>
          <w:rFonts w:ascii="Arial" w:hAnsi="Arial" w:cs="Arial"/>
          <w:szCs w:val="24"/>
        </w:rPr>
        <w:t>, the request will be channeled to the Mississippi Emergency Management Agency</w:t>
      </w:r>
      <w:r w:rsidR="005B0E5F">
        <w:rPr>
          <w:rFonts w:ascii="Arial" w:hAnsi="Arial" w:cs="Arial"/>
          <w:szCs w:val="24"/>
        </w:rPr>
        <w:t>,</w:t>
      </w:r>
      <w:r w:rsidRPr="00E8131C">
        <w:rPr>
          <w:rFonts w:ascii="Arial" w:hAnsi="Arial" w:cs="Arial"/>
          <w:szCs w:val="24"/>
        </w:rPr>
        <w:t xml:space="preserve"> where public health officials will use the </w:t>
      </w:r>
      <w:r w:rsidR="002D172F" w:rsidRPr="00E8131C">
        <w:rPr>
          <w:rFonts w:ascii="Arial" w:hAnsi="Arial" w:cs="Arial"/>
          <w:szCs w:val="24"/>
        </w:rPr>
        <w:t>MRMS</w:t>
      </w:r>
      <w:r w:rsidRPr="00E8131C">
        <w:rPr>
          <w:rFonts w:ascii="Arial" w:hAnsi="Arial" w:cs="Arial"/>
          <w:szCs w:val="24"/>
        </w:rPr>
        <w:t xml:space="preserve"> system to generate a list of qualified and credentialed volunteers. </w:t>
      </w:r>
    </w:p>
    <w:p w:rsidR="005B0E5F" w:rsidRDefault="005B0E5F" w:rsidP="005B0E5F">
      <w:pPr>
        <w:pStyle w:val="Bullet1"/>
        <w:spacing w:before="0"/>
        <w:ind w:left="720"/>
        <w:jc w:val="left"/>
        <w:rPr>
          <w:rFonts w:ascii="Arial" w:hAnsi="Arial" w:cs="Arial"/>
          <w:szCs w:val="24"/>
        </w:rPr>
      </w:pPr>
    </w:p>
    <w:p w:rsidR="00E60BB0" w:rsidRDefault="00E60BB0" w:rsidP="00BB3D39">
      <w:pPr>
        <w:pStyle w:val="Bullet1"/>
        <w:numPr>
          <w:ilvl w:val="0"/>
          <w:numId w:val="16"/>
        </w:numPr>
        <w:spacing w:before="0"/>
        <w:jc w:val="left"/>
        <w:rPr>
          <w:rFonts w:ascii="Arial" w:hAnsi="Arial" w:cs="Arial"/>
          <w:szCs w:val="24"/>
        </w:rPr>
      </w:pPr>
      <w:r w:rsidRPr="00473B32">
        <w:rPr>
          <w:rFonts w:ascii="Arial" w:hAnsi="Arial" w:cs="Arial"/>
          <w:szCs w:val="24"/>
        </w:rPr>
        <w:t xml:space="preserve">Those individuals listed will be contacted by the state through the </w:t>
      </w:r>
      <w:r w:rsidR="004579F4">
        <w:rPr>
          <w:rFonts w:ascii="Arial" w:hAnsi="Arial" w:cs="Arial"/>
          <w:szCs w:val="24"/>
        </w:rPr>
        <w:t>MRMS</w:t>
      </w:r>
      <w:r w:rsidRPr="00473B32">
        <w:rPr>
          <w:rFonts w:ascii="Arial" w:hAnsi="Arial" w:cs="Arial"/>
          <w:szCs w:val="24"/>
        </w:rPr>
        <w:t xml:space="preserve"> and provided with the opportunity to volunteer for </w:t>
      </w:r>
      <w:r w:rsidR="004579F4">
        <w:rPr>
          <w:rFonts w:ascii="Arial" w:hAnsi="Arial" w:cs="Arial"/>
          <w:szCs w:val="24"/>
        </w:rPr>
        <w:t>deployment</w:t>
      </w:r>
      <w:r w:rsidRPr="00473B32">
        <w:rPr>
          <w:rFonts w:ascii="Arial" w:hAnsi="Arial" w:cs="Arial"/>
          <w:szCs w:val="24"/>
        </w:rPr>
        <w:t xml:space="preserve">. They will be provided with information regarding the event </w:t>
      </w:r>
      <w:r w:rsidR="00577D9D" w:rsidRPr="00473B32">
        <w:rPr>
          <w:rFonts w:ascii="Arial" w:hAnsi="Arial" w:cs="Arial"/>
          <w:szCs w:val="24"/>
        </w:rPr>
        <w:t>(</w:t>
      </w:r>
      <w:r w:rsidRPr="00473B32">
        <w:rPr>
          <w:rFonts w:ascii="Arial" w:hAnsi="Arial" w:cs="Arial"/>
          <w:szCs w:val="24"/>
        </w:rPr>
        <w:t>including where to report</w:t>
      </w:r>
      <w:r w:rsidR="00577D9D" w:rsidRPr="00473B32">
        <w:rPr>
          <w:rFonts w:ascii="Arial" w:hAnsi="Arial" w:cs="Arial"/>
          <w:szCs w:val="24"/>
        </w:rPr>
        <w:t>)</w:t>
      </w:r>
      <w:r w:rsidRPr="00473B32">
        <w:rPr>
          <w:rFonts w:ascii="Arial" w:hAnsi="Arial" w:cs="Arial"/>
          <w:szCs w:val="24"/>
        </w:rPr>
        <w:t xml:space="preserve"> and the opportunity to accept or decline service as a volunteer</w:t>
      </w:r>
      <w:r w:rsidR="005B0E5F">
        <w:rPr>
          <w:rFonts w:ascii="Arial" w:hAnsi="Arial" w:cs="Arial"/>
          <w:szCs w:val="24"/>
        </w:rPr>
        <w:t xml:space="preserve"> will be given</w:t>
      </w:r>
      <w:r w:rsidRPr="00473B32">
        <w:rPr>
          <w:rFonts w:ascii="Arial" w:hAnsi="Arial" w:cs="Arial"/>
          <w:szCs w:val="24"/>
        </w:rPr>
        <w:t>.</w:t>
      </w:r>
    </w:p>
    <w:p w:rsidR="005B0E5F" w:rsidRPr="00473B32" w:rsidRDefault="005B0E5F" w:rsidP="005B0E5F">
      <w:pPr>
        <w:pStyle w:val="Bullet1"/>
        <w:spacing w:before="0"/>
        <w:ind w:left="720"/>
        <w:jc w:val="left"/>
        <w:rPr>
          <w:rFonts w:ascii="Arial" w:hAnsi="Arial" w:cs="Arial"/>
          <w:szCs w:val="24"/>
        </w:rPr>
      </w:pPr>
    </w:p>
    <w:p w:rsidR="00E60BB0" w:rsidRPr="00E8131C" w:rsidRDefault="00E60BB0" w:rsidP="00BB3D39">
      <w:pPr>
        <w:pStyle w:val="Bullet1"/>
        <w:numPr>
          <w:ilvl w:val="0"/>
          <w:numId w:val="16"/>
        </w:numPr>
        <w:spacing w:before="0"/>
        <w:jc w:val="left"/>
        <w:rPr>
          <w:rFonts w:ascii="Arial" w:hAnsi="Arial" w:cs="Arial"/>
          <w:szCs w:val="24"/>
        </w:rPr>
      </w:pPr>
      <w:r w:rsidRPr="00E8131C">
        <w:rPr>
          <w:rFonts w:ascii="Arial" w:hAnsi="Arial" w:cs="Arial"/>
          <w:szCs w:val="24"/>
        </w:rPr>
        <w:t xml:space="preserve">The requesting healthcare facility will be provided with an update from the state regarding the status of the request, including the number of volunteers responding and estimated date and time of arrival. </w:t>
      </w:r>
    </w:p>
    <w:p w:rsidR="00E8131C" w:rsidRPr="00E8131C" w:rsidRDefault="00E8131C" w:rsidP="00E8131C">
      <w:pPr>
        <w:pStyle w:val="Bullet1"/>
        <w:spacing w:before="0"/>
        <w:ind w:left="720"/>
        <w:jc w:val="left"/>
        <w:rPr>
          <w:rFonts w:ascii="Arial" w:hAnsi="Arial" w:cs="Arial"/>
          <w:szCs w:val="24"/>
        </w:rPr>
      </w:pPr>
    </w:p>
    <w:p w:rsidR="00E60BB0" w:rsidRDefault="00E60BB0" w:rsidP="00E8131C">
      <w:pPr>
        <w:pStyle w:val="Bullet2"/>
        <w:numPr>
          <w:ilvl w:val="0"/>
          <w:numId w:val="0"/>
        </w:numPr>
        <w:spacing w:before="0"/>
        <w:jc w:val="left"/>
        <w:rPr>
          <w:rFonts w:ascii="Arial" w:hAnsi="Arial" w:cs="Arial"/>
          <w:szCs w:val="24"/>
        </w:rPr>
      </w:pPr>
      <w:r w:rsidRPr="00E8131C">
        <w:rPr>
          <w:rFonts w:ascii="Arial" w:hAnsi="Arial" w:cs="Arial"/>
          <w:szCs w:val="24"/>
        </w:rPr>
        <w:object w:dxaOrig="15121" w:dyaOrig="5550">
          <v:shape id="_x0000_i1026" type="#_x0000_t75" style="width:442.95pt;height:112.45pt" o:ole="">
            <v:imagedata r:id="rId31" o:title="" croptop="10250f" cropbottom="12113f" cropleft="2311f" cropright="1252f"/>
          </v:shape>
          <o:OLEObject Type="Embed" ProgID="AcroExch.Document.DC" ShapeID="_x0000_i1026" DrawAspect="Content" ObjectID="_1570953528" r:id="rId32"/>
        </w:object>
      </w:r>
    </w:p>
    <w:p w:rsidR="00E8131C" w:rsidRDefault="00E8131C" w:rsidP="00E8131C">
      <w:pPr>
        <w:pStyle w:val="Bullet2"/>
        <w:numPr>
          <w:ilvl w:val="0"/>
          <w:numId w:val="0"/>
        </w:numPr>
        <w:spacing w:before="0"/>
        <w:jc w:val="left"/>
        <w:rPr>
          <w:rFonts w:ascii="Arial" w:hAnsi="Arial" w:cs="Arial"/>
          <w:szCs w:val="24"/>
        </w:rPr>
      </w:pPr>
    </w:p>
    <w:p w:rsidR="00E60BB0" w:rsidRPr="00E8131C" w:rsidRDefault="00E60BB0" w:rsidP="00A50CC6">
      <w:pPr>
        <w:pStyle w:val="Heading5"/>
      </w:pPr>
      <w:r w:rsidRPr="00E8131C">
        <w:t>Liability Protections for Volunteers</w:t>
      </w:r>
    </w:p>
    <w:p w:rsidR="00E8131C" w:rsidRPr="003A24F2" w:rsidRDefault="00E8131C" w:rsidP="003A24F2">
      <w:pPr>
        <w:rPr>
          <w:rFonts w:ascii="Arial" w:hAnsi="Arial" w:cs="Arial"/>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Volunteer immunity is available for good faith acts associated with volunteer services. However, there is no immunity for acts or omissions that are intentional, willful, wanton, reckless or grossly negligent (Miss. Code Ann. § 95-9-1).</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An unpaid volunteer acting on behalf of the </w:t>
      </w:r>
      <w:r w:rsidR="005B0E5F">
        <w:rPr>
          <w:rFonts w:ascii="Arial" w:hAnsi="Arial" w:cs="Arial"/>
          <w:szCs w:val="24"/>
        </w:rPr>
        <w:t>facility</w:t>
      </w:r>
      <w:r w:rsidRPr="00E8131C">
        <w:rPr>
          <w:rFonts w:ascii="Arial" w:hAnsi="Arial" w:cs="Arial"/>
          <w:szCs w:val="24"/>
        </w:rPr>
        <w:t xml:space="preserve"> is afforded coverage under the Tort Claims Act. </w:t>
      </w:r>
      <w:proofErr w:type="spellStart"/>
      <w:r w:rsidRPr="00E8131C">
        <w:rPr>
          <w:rFonts w:ascii="Arial" w:hAnsi="Arial" w:cs="Arial"/>
          <w:szCs w:val="24"/>
        </w:rPr>
        <w:t>Op.Atty.Gen</w:t>
      </w:r>
      <w:proofErr w:type="spellEnd"/>
      <w:r w:rsidRPr="00E8131C">
        <w:rPr>
          <w:rFonts w:ascii="Arial" w:hAnsi="Arial" w:cs="Arial"/>
          <w:szCs w:val="24"/>
        </w:rPr>
        <w:t xml:space="preserve">. No. 2002-0144, </w:t>
      </w:r>
      <w:proofErr w:type="spellStart"/>
      <w:r w:rsidRPr="00E8131C">
        <w:rPr>
          <w:rFonts w:ascii="Arial" w:hAnsi="Arial" w:cs="Arial"/>
          <w:szCs w:val="24"/>
        </w:rPr>
        <w:t>Conerly</w:t>
      </w:r>
      <w:proofErr w:type="spellEnd"/>
      <w:r w:rsidRPr="00E8131C">
        <w:rPr>
          <w:rFonts w:ascii="Arial" w:hAnsi="Arial" w:cs="Arial"/>
          <w:szCs w:val="24"/>
        </w:rPr>
        <w:t>, March 29, 2002.</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State/political subdivision employees/agents receive some liability protections during a declared emergency (Miss. Code Ann. § 35-15-21).</w:t>
      </w:r>
    </w:p>
    <w:p w:rsidR="00E8131C" w:rsidRPr="00E8131C" w:rsidRDefault="00E8131C" w:rsidP="00E8131C">
      <w:pPr>
        <w:pStyle w:val="BodyText"/>
        <w:spacing w:before="0"/>
        <w:jc w:val="left"/>
        <w:rPr>
          <w:rFonts w:ascii="Arial" w:hAnsi="Arial" w:cs="Arial"/>
          <w:szCs w:val="24"/>
        </w:rPr>
      </w:pPr>
    </w:p>
    <w:p w:rsidR="00E60BB0" w:rsidRPr="00E8131C" w:rsidRDefault="00E60BB0" w:rsidP="00A50CC6">
      <w:pPr>
        <w:pStyle w:val="Heading5"/>
      </w:pPr>
      <w:r w:rsidRPr="00E8131C">
        <w:t>References</w:t>
      </w:r>
    </w:p>
    <w:p w:rsidR="00E8131C" w:rsidRPr="00E8131C" w:rsidRDefault="00E8131C" w:rsidP="00E8131C">
      <w:pPr>
        <w:rPr>
          <w:rFonts w:ascii="Arial" w:hAnsi="Arial" w:cs="Arial"/>
          <w:szCs w:val="24"/>
        </w:rPr>
      </w:pPr>
    </w:p>
    <w:p w:rsidR="002D172F" w:rsidRPr="00E8131C" w:rsidRDefault="0015059B" w:rsidP="00E8131C">
      <w:pPr>
        <w:rPr>
          <w:rFonts w:ascii="Arial" w:hAnsi="Arial" w:cs="Arial"/>
          <w:szCs w:val="24"/>
        </w:rPr>
      </w:pPr>
      <w:r>
        <w:rPr>
          <w:rFonts w:ascii="Arial" w:hAnsi="Arial" w:cs="Arial"/>
          <w:szCs w:val="24"/>
        </w:rPr>
        <w:t xml:space="preserve">The </w:t>
      </w:r>
      <w:r w:rsidR="002D172F" w:rsidRPr="00E8131C">
        <w:rPr>
          <w:rFonts w:ascii="Arial" w:hAnsi="Arial" w:cs="Arial"/>
          <w:szCs w:val="24"/>
        </w:rPr>
        <w:t>Mississippi State Department of Health Responder Management System website:</w:t>
      </w:r>
    </w:p>
    <w:p w:rsidR="00E8131C" w:rsidRPr="00E8131C" w:rsidRDefault="00E8131C" w:rsidP="00E8131C">
      <w:pPr>
        <w:rPr>
          <w:rFonts w:ascii="Arial" w:hAnsi="Arial" w:cs="Arial"/>
          <w:szCs w:val="24"/>
        </w:rPr>
      </w:pPr>
    </w:p>
    <w:p w:rsidR="002D172F" w:rsidRPr="00E8131C" w:rsidRDefault="00BA7CC9" w:rsidP="00E8131C">
      <w:pPr>
        <w:pStyle w:val="BodyText"/>
        <w:spacing w:before="0"/>
        <w:jc w:val="left"/>
        <w:rPr>
          <w:rFonts w:ascii="Arial" w:hAnsi="Arial" w:cs="Arial"/>
          <w:szCs w:val="24"/>
        </w:rPr>
      </w:pPr>
      <w:hyperlink r:id="rId33" w:history="1">
        <w:r w:rsidR="002D172F" w:rsidRPr="00E8131C">
          <w:rPr>
            <w:rFonts w:ascii="Arial" w:hAnsi="Arial" w:cs="Arial"/>
            <w:color w:val="0000FF"/>
            <w:szCs w:val="24"/>
            <w:u w:val="single"/>
          </w:rPr>
          <w:t>https://signupms.org</w:t>
        </w:r>
      </w:hyperlink>
      <w:r w:rsidR="002D172F" w:rsidRPr="00E8131C">
        <w:rPr>
          <w:rFonts w:ascii="Arial" w:hAnsi="Arial" w:cs="Arial"/>
          <w:szCs w:val="24"/>
        </w:rPr>
        <w:t xml:space="preserve"> </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“Emergency Systems for Advance Registration of Volunteer Health Professionals (ESAR-VHP) – Legal and Regulatory Issues”, The Center for Law and the Public’s Health at Georgetown and J</w:t>
      </w:r>
      <w:r w:rsidR="002D172F" w:rsidRPr="00E8131C">
        <w:rPr>
          <w:rFonts w:ascii="Arial" w:hAnsi="Arial" w:cs="Arial"/>
          <w:szCs w:val="24"/>
        </w:rPr>
        <w:t>ohns Hopkins Universities, 2008</w:t>
      </w:r>
    </w:p>
    <w:p w:rsidR="00E8131C" w:rsidRPr="00E8131C" w:rsidRDefault="00E8131C" w:rsidP="00E8131C">
      <w:pPr>
        <w:pStyle w:val="BodyText"/>
        <w:spacing w:before="0"/>
        <w:jc w:val="left"/>
        <w:rPr>
          <w:rFonts w:ascii="Arial" w:hAnsi="Arial" w:cs="Arial"/>
          <w:szCs w:val="24"/>
        </w:rPr>
      </w:pPr>
    </w:p>
    <w:p w:rsidR="00D23FB4" w:rsidRPr="00B5495F" w:rsidRDefault="00E60BB0" w:rsidP="00970472">
      <w:pPr>
        <w:pStyle w:val="BodyText"/>
        <w:spacing w:before="0"/>
        <w:jc w:val="left"/>
        <w:rPr>
          <w:rFonts w:cs="Arial"/>
          <w:szCs w:val="24"/>
        </w:rPr>
      </w:pPr>
      <w:r w:rsidRPr="00E8131C">
        <w:rPr>
          <w:rFonts w:ascii="Arial" w:hAnsi="Arial" w:cs="Arial"/>
          <w:szCs w:val="24"/>
        </w:rPr>
        <w:t>“Hurricane Katrina Response – Legal Protections for VHPs in Alabama, Louisiana and Mississippi”, The Center for Law and the Public’s Health at Georgetown and Johns Hopkins Universities, 2008</w:t>
      </w:r>
    </w:p>
    <w:p w:rsidR="008D1560" w:rsidRPr="00E8131C" w:rsidRDefault="00D23FB4" w:rsidP="00CA22D5">
      <w:pPr>
        <w:pStyle w:val="Heading2"/>
      </w:pPr>
      <w:r w:rsidRPr="00E8131C">
        <w:br w:type="page"/>
      </w:r>
      <w:bookmarkStart w:id="96" w:name="_Toc477859651"/>
      <w:r w:rsidR="0078317D" w:rsidRPr="00E8131C">
        <w:t>Incident Specific</w:t>
      </w:r>
      <w:r w:rsidR="008D1560" w:rsidRPr="00E8131C">
        <w:t xml:space="preserve"> </w:t>
      </w:r>
      <w:r w:rsidR="00800D31" w:rsidRPr="00E8131C">
        <w:t>Appendices</w:t>
      </w:r>
      <w:bookmarkEnd w:id="96"/>
    </w:p>
    <w:p w:rsidR="0082656D" w:rsidRDefault="0082656D" w:rsidP="00E8131C">
      <w:pPr>
        <w:pStyle w:val="BodyText"/>
        <w:spacing w:before="0"/>
        <w:ind w:left="360"/>
        <w:jc w:val="left"/>
        <w:rPr>
          <w:rFonts w:ascii="Arial" w:hAnsi="Arial" w:cs="Arial"/>
          <w:szCs w:val="24"/>
        </w:rPr>
      </w:pPr>
    </w:p>
    <w:p w:rsidR="00730D33" w:rsidRDefault="00800D31" w:rsidP="0082656D">
      <w:pPr>
        <w:pStyle w:val="BodyText"/>
        <w:spacing w:before="0"/>
        <w:jc w:val="left"/>
        <w:rPr>
          <w:rFonts w:ascii="Arial" w:hAnsi="Arial" w:cs="Arial"/>
          <w:szCs w:val="24"/>
        </w:rPr>
      </w:pPr>
      <w:r w:rsidRPr="00E8131C">
        <w:rPr>
          <w:rFonts w:ascii="Arial" w:hAnsi="Arial" w:cs="Arial"/>
          <w:szCs w:val="24"/>
        </w:rPr>
        <w:t xml:space="preserve">Appendix </w:t>
      </w:r>
      <w:r w:rsidR="008D1560" w:rsidRPr="00E8131C">
        <w:rPr>
          <w:rFonts w:ascii="Arial" w:hAnsi="Arial" w:cs="Arial"/>
          <w:szCs w:val="24"/>
        </w:rPr>
        <w:t xml:space="preserve">A: </w:t>
      </w:r>
      <w:r w:rsidR="000F299C" w:rsidRPr="00E8131C">
        <w:rPr>
          <w:rFonts w:ascii="Arial" w:hAnsi="Arial" w:cs="Arial"/>
          <w:szCs w:val="24"/>
        </w:rPr>
        <w:tab/>
      </w:r>
      <w:r w:rsidR="00730D33" w:rsidRPr="00E8131C">
        <w:rPr>
          <w:rFonts w:ascii="Arial" w:hAnsi="Arial" w:cs="Arial"/>
          <w:szCs w:val="24"/>
        </w:rPr>
        <w:t>Active Shooter</w:t>
      </w:r>
    </w:p>
    <w:p w:rsidR="0015059B" w:rsidRPr="00E8131C" w:rsidRDefault="0015059B" w:rsidP="0082656D">
      <w:pPr>
        <w:pStyle w:val="BodyText"/>
        <w:spacing w:before="0"/>
        <w:jc w:val="left"/>
        <w:rPr>
          <w:rFonts w:ascii="Arial" w:hAnsi="Arial" w:cs="Arial"/>
          <w:szCs w:val="24"/>
        </w:rPr>
      </w:pPr>
    </w:p>
    <w:p w:rsidR="008D1560" w:rsidRDefault="00730D33" w:rsidP="0082656D">
      <w:pPr>
        <w:pStyle w:val="BodyText"/>
        <w:spacing w:before="0"/>
        <w:jc w:val="left"/>
        <w:rPr>
          <w:rFonts w:ascii="Arial" w:hAnsi="Arial" w:cs="Arial"/>
          <w:szCs w:val="24"/>
        </w:rPr>
      </w:pPr>
      <w:r w:rsidRPr="00E8131C">
        <w:rPr>
          <w:rFonts w:ascii="Arial" w:hAnsi="Arial" w:cs="Arial"/>
          <w:szCs w:val="24"/>
        </w:rPr>
        <w:t>Appendix B:</w:t>
      </w:r>
      <w:r w:rsidR="00E8131C" w:rsidRPr="00E8131C">
        <w:rPr>
          <w:rFonts w:ascii="Arial" w:hAnsi="Arial" w:cs="Arial"/>
          <w:szCs w:val="24"/>
        </w:rPr>
        <w:tab/>
      </w:r>
      <w:r w:rsidR="008D1560" w:rsidRPr="00E8131C">
        <w:rPr>
          <w:rFonts w:ascii="Arial" w:hAnsi="Arial" w:cs="Arial"/>
          <w:szCs w:val="24"/>
        </w:rPr>
        <w:t>Biological Event</w:t>
      </w:r>
    </w:p>
    <w:p w:rsidR="0015059B" w:rsidRPr="00E8131C" w:rsidRDefault="0015059B" w:rsidP="0082656D">
      <w:pPr>
        <w:pStyle w:val="BodyText"/>
        <w:spacing w:before="0"/>
        <w:jc w:val="left"/>
        <w:rPr>
          <w:rFonts w:ascii="Arial" w:hAnsi="Arial" w:cs="Arial"/>
          <w:szCs w:val="24"/>
        </w:rPr>
      </w:pPr>
    </w:p>
    <w:p w:rsidR="008D1560" w:rsidRDefault="00730D33" w:rsidP="0082656D">
      <w:pPr>
        <w:pStyle w:val="BodyText"/>
        <w:spacing w:before="0"/>
        <w:jc w:val="left"/>
        <w:rPr>
          <w:rFonts w:ascii="Arial" w:hAnsi="Arial" w:cs="Arial"/>
          <w:szCs w:val="24"/>
        </w:rPr>
      </w:pPr>
      <w:r w:rsidRPr="00E8131C">
        <w:rPr>
          <w:rFonts w:ascii="Arial" w:hAnsi="Arial" w:cs="Arial"/>
          <w:szCs w:val="24"/>
        </w:rPr>
        <w:t>Appendix C</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Bomb Threat</w:t>
      </w:r>
    </w:p>
    <w:p w:rsidR="0015059B" w:rsidRPr="00E8131C" w:rsidRDefault="0015059B"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D</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Chemical</w:t>
      </w:r>
      <w:r w:rsidR="0010037E">
        <w:rPr>
          <w:rFonts w:ascii="Arial" w:hAnsi="Arial" w:cs="Arial"/>
          <w:szCs w:val="24"/>
        </w:rPr>
        <w:t xml:space="preserve"> </w:t>
      </w:r>
      <w:r w:rsidR="008D1560" w:rsidRPr="00E8131C">
        <w:rPr>
          <w:rFonts w:ascii="Arial" w:hAnsi="Arial" w:cs="Arial"/>
          <w:szCs w:val="24"/>
        </w:rPr>
        <w:t>Event</w:t>
      </w:r>
    </w:p>
    <w:p w:rsidR="0015059B" w:rsidRPr="00E8131C" w:rsidRDefault="0015059B" w:rsidP="0082656D">
      <w:pPr>
        <w:pStyle w:val="BodyText"/>
        <w:spacing w:before="0"/>
        <w:jc w:val="left"/>
        <w:rPr>
          <w:rFonts w:ascii="Arial" w:hAnsi="Arial" w:cs="Arial"/>
          <w:szCs w:val="24"/>
        </w:rPr>
      </w:pPr>
    </w:p>
    <w:p w:rsidR="00730D33" w:rsidRDefault="00C80580" w:rsidP="0082656D">
      <w:pPr>
        <w:pStyle w:val="BodyText"/>
        <w:spacing w:before="0"/>
        <w:jc w:val="left"/>
        <w:rPr>
          <w:rFonts w:ascii="Arial" w:hAnsi="Arial" w:cs="Arial"/>
          <w:szCs w:val="24"/>
        </w:rPr>
      </w:pPr>
      <w:r w:rsidRPr="00E8131C">
        <w:rPr>
          <w:rFonts w:ascii="Arial" w:hAnsi="Arial" w:cs="Arial"/>
          <w:szCs w:val="24"/>
        </w:rPr>
        <w:t>Appendix E</w:t>
      </w:r>
      <w:r w:rsidR="00730D33" w:rsidRPr="00E8131C">
        <w:rPr>
          <w:rFonts w:ascii="Arial" w:hAnsi="Arial" w:cs="Arial"/>
          <w:szCs w:val="24"/>
        </w:rPr>
        <w:t>:</w:t>
      </w:r>
      <w:r w:rsidR="00E8131C" w:rsidRPr="00E8131C">
        <w:rPr>
          <w:rFonts w:ascii="Arial" w:hAnsi="Arial" w:cs="Arial"/>
          <w:szCs w:val="24"/>
        </w:rPr>
        <w:tab/>
      </w:r>
      <w:r w:rsidR="00730D33" w:rsidRPr="00E8131C">
        <w:rPr>
          <w:rFonts w:ascii="Arial" w:hAnsi="Arial" w:cs="Arial"/>
          <w:szCs w:val="24"/>
        </w:rPr>
        <w:t>Cyber Attack</w:t>
      </w:r>
    </w:p>
    <w:p w:rsidR="0015059B" w:rsidRPr="00E8131C" w:rsidRDefault="0015059B"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F</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Earthquake</w:t>
      </w:r>
    </w:p>
    <w:p w:rsidR="0015059B" w:rsidRPr="00E8131C" w:rsidRDefault="0015059B" w:rsidP="0082656D">
      <w:pPr>
        <w:pStyle w:val="BodyText"/>
        <w:spacing w:before="0"/>
        <w:jc w:val="left"/>
        <w:rPr>
          <w:rFonts w:ascii="Arial" w:hAnsi="Arial" w:cs="Arial"/>
          <w:szCs w:val="24"/>
        </w:rPr>
      </w:pPr>
    </w:p>
    <w:p w:rsidR="00900B79" w:rsidRDefault="00C80580" w:rsidP="0082656D">
      <w:pPr>
        <w:pStyle w:val="BodyText"/>
        <w:spacing w:before="0"/>
        <w:jc w:val="left"/>
        <w:rPr>
          <w:rFonts w:ascii="Arial" w:hAnsi="Arial" w:cs="Arial"/>
          <w:szCs w:val="24"/>
        </w:rPr>
      </w:pPr>
      <w:r w:rsidRPr="00E8131C">
        <w:rPr>
          <w:rFonts w:ascii="Arial" w:hAnsi="Arial" w:cs="Arial"/>
          <w:szCs w:val="24"/>
        </w:rPr>
        <w:t>Appendix G</w:t>
      </w:r>
      <w:r w:rsidR="00900B79" w:rsidRPr="00E8131C">
        <w:rPr>
          <w:rFonts w:ascii="Arial" w:hAnsi="Arial" w:cs="Arial"/>
          <w:szCs w:val="24"/>
        </w:rPr>
        <w:t xml:space="preserve">: </w:t>
      </w:r>
      <w:r w:rsidR="000F299C" w:rsidRPr="00E8131C">
        <w:rPr>
          <w:rFonts w:ascii="Arial" w:hAnsi="Arial" w:cs="Arial"/>
          <w:szCs w:val="24"/>
        </w:rPr>
        <w:tab/>
      </w:r>
      <w:r w:rsidR="0000155A">
        <w:rPr>
          <w:rFonts w:ascii="Arial" w:hAnsi="Arial" w:cs="Arial"/>
          <w:szCs w:val="24"/>
        </w:rPr>
        <w:t>Explosi</w:t>
      </w:r>
      <w:r w:rsidR="006012DE">
        <w:rPr>
          <w:rFonts w:ascii="Arial" w:hAnsi="Arial" w:cs="Arial"/>
          <w:szCs w:val="24"/>
        </w:rPr>
        <w:t>ve Event</w:t>
      </w:r>
    </w:p>
    <w:p w:rsidR="0015059B" w:rsidRPr="00E8131C" w:rsidRDefault="0015059B"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H</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Extended Power Outages</w:t>
      </w:r>
    </w:p>
    <w:p w:rsidR="0015059B" w:rsidRPr="00E8131C" w:rsidRDefault="0015059B"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I</w:t>
      </w:r>
      <w:r w:rsidR="008D1560" w:rsidRPr="00E8131C">
        <w:rPr>
          <w:rFonts w:ascii="Arial" w:hAnsi="Arial" w:cs="Arial"/>
          <w:szCs w:val="24"/>
        </w:rPr>
        <w:t xml:space="preserve">: </w:t>
      </w:r>
      <w:r w:rsidR="000F299C" w:rsidRPr="00E8131C">
        <w:rPr>
          <w:rFonts w:ascii="Arial" w:hAnsi="Arial" w:cs="Arial"/>
          <w:szCs w:val="24"/>
        </w:rPr>
        <w:tab/>
      </w:r>
      <w:r w:rsidR="00EB74F6" w:rsidRPr="00E8131C">
        <w:rPr>
          <w:rFonts w:ascii="Arial" w:hAnsi="Arial" w:cs="Arial"/>
          <w:szCs w:val="24"/>
        </w:rPr>
        <w:t>Fire</w:t>
      </w:r>
    </w:p>
    <w:p w:rsidR="0015059B" w:rsidRPr="00E8131C" w:rsidRDefault="0015059B"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J</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Floods</w:t>
      </w:r>
    </w:p>
    <w:p w:rsidR="0015059B" w:rsidRPr="00E8131C" w:rsidRDefault="0015059B"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K</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Hazardous Materials/Decontamination</w:t>
      </w:r>
    </w:p>
    <w:p w:rsidR="0015059B" w:rsidRDefault="0015059B" w:rsidP="0082656D">
      <w:pPr>
        <w:pStyle w:val="BodyText"/>
        <w:spacing w:before="0"/>
        <w:jc w:val="left"/>
        <w:rPr>
          <w:rFonts w:ascii="Arial" w:hAnsi="Arial" w:cs="Arial"/>
          <w:szCs w:val="24"/>
        </w:rPr>
      </w:pPr>
    </w:p>
    <w:p w:rsidR="00C338FF" w:rsidRDefault="00C338FF" w:rsidP="0082656D">
      <w:pPr>
        <w:pStyle w:val="BodyText"/>
        <w:spacing w:before="0"/>
        <w:jc w:val="left"/>
        <w:rPr>
          <w:rFonts w:ascii="Arial" w:hAnsi="Arial" w:cs="Arial"/>
          <w:szCs w:val="24"/>
        </w:rPr>
      </w:pPr>
      <w:r>
        <w:rPr>
          <w:rFonts w:ascii="Arial" w:hAnsi="Arial" w:cs="Arial"/>
          <w:szCs w:val="24"/>
        </w:rPr>
        <w:t>Appendix L</w:t>
      </w:r>
      <w:r w:rsidRPr="00E8131C">
        <w:rPr>
          <w:rFonts w:ascii="Arial" w:hAnsi="Arial" w:cs="Arial"/>
          <w:szCs w:val="24"/>
        </w:rPr>
        <w:t xml:space="preserve">: </w:t>
      </w:r>
      <w:r w:rsidRPr="00E8131C">
        <w:rPr>
          <w:rFonts w:ascii="Arial" w:hAnsi="Arial" w:cs="Arial"/>
          <w:szCs w:val="24"/>
        </w:rPr>
        <w:tab/>
      </w:r>
      <w:r>
        <w:rPr>
          <w:rFonts w:ascii="Arial" w:hAnsi="Arial" w:cs="Arial"/>
          <w:szCs w:val="24"/>
        </w:rPr>
        <w:t>Hurricanes</w:t>
      </w:r>
    </w:p>
    <w:p w:rsidR="0015059B" w:rsidRPr="00E8131C" w:rsidRDefault="0015059B" w:rsidP="0082656D">
      <w:pPr>
        <w:pStyle w:val="BodyText"/>
        <w:spacing w:before="0"/>
        <w:jc w:val="left"/>
        <w:rPr>
          <w:rFonts w:ascii="Arial" w:hAnsi="Arial" w:cs="Arial"/>
          <w:szCs w:val="24"/>
        </w:rPr>
      </w:pPr>
    </w:p>
    <w:p w:rsidR="008D1560" w:rsidRDefault="00C338FF" w:rsidP="0082656D">
      <w:pPr>
        <w:pStyle w:val="BodyText"/>
        <w:spacing w:before="0"/>
        <w:jc w:val="left"/>
        <w:rPr>
          <w:rFonts w:ascii="Arial" w:hAnsi="Arial" w:cs="Arial"/>
          <w:szCs w:val="24"/>
        </w:rPr>
      </w:pPr>
      <w:r>
        <w:rPr>
          <w:rFonts w:ascii="Arial" w:hAnsi="Arial" w:cs="Arial"/>
          <w:szCs w:val="24"/>
        </w:rPr>
        <w:t>Appendix M</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Nuclear/Radioactive Event</w:t>
      </w:r>
    </w:p>
    <w:p w:rsidR="0015059B" w:rsidRPr="00E8131C" w:rsidRDefault="0015059B" w:rsidP="0082656D">
      <w:pPr>
        <w:pStyle w:val="BodyText"/>
        <w:spacing w:before="0"/>
        <w:jc w:val="left"/>
        <w:rPr>
          <w:rFonts w:ascii="Arial" w:hAnsi="Arial" w:cs="Arial"/>
          <w:szCs w:val="24"/>
        </w:rPr>
      </w:pPr>
    </w:p>
    <w:p w:rsidR="008D1560" w:rsidRDefault="00C338FF" w:rsidP="0082656D">
      <w:pPr>
        <w:pStyle w:val="BodyText"/>
        <w:spacing w:before="0"/>
        <w:jc w:val="left"/>
        <w:rPr>
          <w:rFonts w:ascii="Arial" w:hAnsi="Arial" w:cs="Arial"/>
          <w:szCs w:val="24"/>
        </w:rPr>
      </w:pPr>
      <w:r>
        <w:rPr>
          <w:rFonts w:ascii="Arial" w:hAnsi="Arial" w:cs="Arial"/>
          <w:szCs w:val="24"/>
        </w:rPr>
        <w:t>Appendix N</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Pandemic Influenza/Infection Control/Isolation</w:t>
      </w:r>
    </w:p>
    <w:p w:rsidR="0015059B" w:rsidRPr="00E8131C" w:rsidRDefault="0015059B" w:rsidP="0082656D">
      <w:pPr>
        <w:pStyle w:val="BodyText"/>
        <w:spacing w:before="0"/>
        <w:jc w:val="left"/>
        <w:rPr>
          <w:rFonts w:ascii="Arial" w:hAnsi="Arial" w:cs="Arial"/>
          <w:szCs w:val="24"/>
        </w:rPr>
      </w:pPr>
    </w:p>
    <w:p w:rsidR="008D1560" w:rsidRDefault="00C338FF" w:rsidP="0082656D">
      <w:pPr>
        <w:pStyle w:val="BodyText"/>
        <w:spacing w:before="0"/>
        <w:jc w:val="left"/>
        <w:rPr>
          <w:rFonts w:ascii="Arial" w:hAnsi="Arial" w:cs="Arial"/>
          <w:szCs w:val="24"/>
        </w:rPr>
      </w:pPr>
      <w:r>
        <w:rPr>
          <w:rFonts w:ascii="Arial" w:hAnsi="Arial" w:cs="Arial"/>
          <w:szCs w:val="24"/>
        </w:rPr>
        <w:t>Appendix O</w:t>
      </w:r>
      <w:r w:rsidR="008D1560" w:rsidRPr="00E8131C">
        <w:rPr>
          <w:rFonts w:ascii="Arial" w:hAnsi="Arial" w:cs="Arial"/>
          <w:szCs w:val="24"/>
        </w:rPr>
        <w:t xml:space="preserve">: </w:t>
      </w:r>
      <w:r w:rsidR="000F299C" w:rsidRPr="00E8131C">
        <w:rPr>
          <w:rFonts w:ascii="Arial" w:hAnsi="Arial" w:cs="Arial"/>
          <w:szCs w:val="24"/>
        </w:rPr>
        <w:tab/>
      </w:r>
      <w:r w:rsidR="004950DC">
        <w:rPr>
          <w:rFonts w:ascii="Arial" w:hAnsi="Arial" w:cs="Arial"/>
          <w:szCs w:val="24"/>
        </w:rPr>
        <w:t>Severe Weather/Extreme Temperatures/Winter Storms</w:t>
      </w:r>
    </w:p>
    <w:p w:rsidR="0015059B" w:rsidRPr="00E8131C" w:rsidRDefault="0015059B" w:rsidP="0082656D">
      <w:pPr>
        <w:pStyle w:val="BodyText"/>
        <w:spacing w:before="0"/>
        <w:jc w:val="left"/>
        <w:rPr>
          <w:rFonts w:ascii="Arial" w:hAnsi="Arial" w:cs="Arial"/>
          <w:szCs w:val="24"/>
        </w:rPr>
      </w:pPr>
    </w:p>
    <w:p w:rsidR="008D1560" w:rsidRPr="00E8131C" w:rsidRDefault="00C80580" w:rsidP="0082656D">
      <w:pPr>
        <w:pStyle w:val="BodyText"/>
        <w:spacing w:before="0"/>
        <w:jc w:val="left"/>
        <w:rPr>
          <w:rFonts w:ascii="Arial" w:hAnsi="Arial" w:cs="Arial"/>
          <w:szCs w:val="24"/>
        </w:rPr>
      </w:pPr>
      <w:r w:rsidRPr="00E8131C">
        <w:rPr>
          <w:rFonts w:ascii="Arial" w:hAnsi="Arial" w:cs="Arial"/>
          <w:szCs w:val="24"/>
        </w:rPr>
        <w:t xml:space="preserve">Appendix </w:t>
      </w:r>
      <w:r w:rsidR="00376567">
        <w:rPr>
          <w:rFonts w:ascii="Arial" w:hAnsi="Arial" w:cs="Arial"/>
          <w:szCs w:val="24"/>
        </w:rPr>
        <w:t>P</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Wildfire</w:t>
      </w:r>
    </w:p>
    <w:p w:rsidR="00730D33" w:rsidRPr="00E8131C" w:rsidRDefault="00730D33" w:rsidP="00E8131C">
      <w:pPr>
        <w:pStyle w:val="BodyText"/>
        <w:spacing w:before="0"/>
        <w:jc w:val="left"/>
        <w:rPr>
          <w:rFonts w:ascii="Arial" w:hAnsi="Arial" w:cs="Arial"/>
          <w:szCs w:val="24"/>
        </w:rPr>
      </w:pPr>
    </w:p>
    <w:p w:rsidR="00AC4C1A" w:rsidRDefault="00AC4C1A">
      <w:pPr>
        <w:rPr>
          <w:rFonts w:ascii="Arial" w:hAnsi="Arial" w:cs="Arial"/>
          <w:sz w:val="22"/>
          <w:szCs w:val="22"/>
        </w:rPr>
      </w:pPr>
      <w:r>
        <w:rPr>
          <w:rFonts w:ascii="Arial" w:hAnsi="Arial" w:cs="Arial"/>
          <w:sz w:val="22"/>
          <w:szCs w:val="22"/>
        </w:rPr>
        <w:br w:type="page"/>
      </w:r>
    </w:p>
    <w:p w:rsidR="008A6BB9" w:rsidRPr="008A6BB9" w:rsidRDefault="002119A3" w:rsidP="009868E0">
      <w:pPr>
        <w:pStyle w:val="Heading3"/>
        <w:numPr>
          <w:ilvl w:val="0"/>
          <w:numId w:val="0"/>
        </w:numPr>
      </w:pPr>
      <w:bookmarkStart w:id="97" w:name="_Toc477859652"/>
      <w:r>
        <w:t xml:space="preserve">Appendix A: </w:t>
      </w:r>
      <w:r w:rsidR="008A6BB9" w:rsidRPr="008A6BB9">
        <w:t>Active Shooter</w:t>
      </w:r>
      <w:bookmarkEnd w:id="97"/>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 xml:space="preserve">An </w:t>
      </w:r>
      <w:r w:rsidR="002119A3">
        <w:rPr>
          <w:rFonts w:ascii="Arial" w:hAnsi="Arial" w:cs="Arial"/>
        </w:rPr>
        <w:t>a</w:t>
      </w:r>
      <w:r w:rsidRPr="008A6BB9">
        <w:rPr>
          <w:rFonts w:ascii="Arial" w:hAnsi="Arial" w:cs="Arial"/>
        </w:rPr>
        <w:t xml:space="preserve">ctive </w:t>
      </w:r>
      <w:r w:rsidR="002119A3">
        <w:rPr>
          <w:rFonts w:ascii="Arial" w:hAnsi="Arial" w:cs="Arial"/>
        </w:rPr>
        <w:t>s</w:t>
      </w:r>
      <w:r w:rsidRPr="008A6BB9">
        <w:rPr>
          <w:rFonts w:ascii="Arial" w:hAnsi="Arial" w:cs="Arial"/>
        </w:rPr>
        <w:t xml:space="preserve">hooter is an individual actively engaged in killing or attempting to kill people in a confined and populated area; in most cases, active shooters use firearms(s) and there is no pattern or method to their selection of victims. Active shooter situations are unpredictable and evolve quickly. Typically, the immediate deployment of law enforcement is required to stop the shooting and mitigate harm to victims. Because active shooter situations are often over within </w:t>
      </w:r>
      <w:r w:rsidR="002119A3">
        <w:rPr>
          <w:rFonts w:ascii="Arial" w:hAnsi="Arial" w:cs="Arial"/>
        </w:rPr>
        <w:t>ten</w:t>
      </w:r>
      <w:r w:rsidR="002119A3" w:rsidRPr="008A6BB9">
        <w:rPr>
          <w:rFonts w:ascii="Arial" w:hAnsi="Arial" w:cs="Arial"/>
        </w:rPr>
        <w:t xml:space="preserve"> </w:t>
      </w:r>
      <w:r w:rsidRPr="008A6BB9">
        <w:rPr>
          <w:rFonts w:ascii="Arial" w:hAnsi="Arial" w:cs="Arial"/>
        </w:rPr>
        <w:t xml:space="preserve">to </w:t>
      </w:r>
      <w:r w:rsidR="002119A3">
        <w:rPr>
          <w:rFonts w:ascii="Arial" w:hAnsi="Arial" w:cs="Arial"/>
        </w:rPr>
        <w:t>fifteen</w:t>
      </w:r>
      <w:r w:rsidRPr="008A6BB9">
        <w:rPr>
          <w:rFonts w:ascii="Arial" w:hAnsi="Arial" w:cs="Arial"/>
        </w:rPr>
        <w:t xml:space="preserve"> minutes, before law enforcement arrives on the scene, individuals must be prepared both mentally and physically to deal with an active shooter situation. This annex is designed to minimize the negative impacts and to provide an appropriate response in the event of an incident involving a person with a weapon within the facility.</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an active shooter event.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2119A3" w:rsidRDefault="008A6BB9" w:rsidP="008A6BB9">
      <w:pPr>
        <w:rPr>
          <w:rFonts w:ascii="Arial" w:hAnsi="Arial" w:cs="Arial"/>
        </w:rPr>
      </w:pPr>
    </w:p>
    <w:p w:rsidR="00790087" w:rsidRPr="002119A3" w:rsidRDefault="00790087" w:rsidP="00BB3D39">
      <w:pPr>
        <w:pStyle w:val="ListParagraph"/>
        <w:numPr>
          <w:ilvl w:val="0"/>
          <w:numId w:val="29"/>
        </w:numPr>
        <w:rPr>
          <w:rFonts w:ascii="Arial" w:hAnsi="Arial" w:cs="Arial"/>
        </w:rPr>
      </w:pPr>
      <w:r w:rsidRPr="002119A3">
        <w:rPr>
          <w:rFonts w:ascii="Arial" w:hAnsi="Arial" w:cs="Arial"/>
        </w:rPr>
        <w:t xml:space="preserve">Contacting response partners </w:t>
      </w:r>
    </w:p>
    <w:p w:rsidR="008A6BB9" w:rsidRPr="002119A3" w:rsidRDefault="008A6BB9" w:rsidP="00BB3D39">
      <w:pPr>
        <w:pStyle w:val="ListParagraph"/>
        <w:numPr>
          <w:ilvl w:val="0"/>
          <w:numId w:val="29"/>
        </w:numPr>
        <w:rPr>
          <w:rFonts w:ascii="Arial" w:hAnsi="Arial" w:cs="Arial"/>
        </w:rPr>
      </w:pPr>
      <w:r w:rsidRPr="002119A3">
        <w:rPr>
          <w:rFonts w:ascii="Arial" w:hAnsi="Arial" w:cs="Arial"/>
        </w:rPr>
        <w:t>Intercom codes</w:t>
      </w:r>
    </w:p>
    <w:p w:rsidR="008A6BB9" w:rsidRPr="002119A3" w:rsidRDefault="008A6BB9" w:rsidP="00BB3D39">
      <w:pPr>
        <w:pStyle w:val="ListParagraph"/>
        <w:numPr>
          <w:ilvl w:val="0"/>
          <w:numId w:val="29"/>
        </w:numPr>
        <w:rPr>
          <w:rFonts w:ascii="Arial" w:hAnsi="Arial" w:cs="Arial"/>
        </w:rPr>
      </w:pPr>
      <w:r w:rsidRPr="002119A3">
        <w:rPr>
          <w:rFonts w:ascii="Arial" w:hAnsi="Arial" w:cs="Arial"/>
        </w:rPr>
        <w:t xml:space="preserve">Facility </w:t>
      </w:r>
      <w:r w:rsidR="002119A3">
        <w:rPr>
          <w:rFonts w:ascii="Arial" w:hAnsi="Arial" w:cs="Arial"/>
        </w:rPr>
        <w:t>l</w:t>
      </w:r>
      <w:r w:rsidRPr="002119A3">
        <w:rPr>
          <w:rFonts w:ascii="Arial" w:hAnsi="Arial" w:cs="Arial"/>
        </w:rPr>
        <w:t xml:space="preserve">ockdown </w:t>
      </w:r>
      <w:r w:rsidR="002119A3">
        <w:rPr>
          <w:rFonts w:ascii="Arial" w:hAnsi="Arial" w:cs="Arial"/>
        </w:rPr>
        <w:t>p</w:t>
      </w:r>
      <w:r w:rsidRPr="002119A3">
        <w:rPr>
          <w:rFonts w:ascii="Arial" w:hAnsi="Arial" w:cs="Arial"/>
        </w:rPr>
        <w:t>olicy</w:t>
      </w:r>
    </w:p>
    <w:p w:rsidR="008A6BB9" w:rsidRPr="002119A3" w:rsidRDefault="008A6BB9" w:rsidP="00BB3D39">
      <w:pPr>
        <w:pStyle w:val="ListParagraph"/>
        <w:numPr>
          <w:ilvl w:val="0"/>
          <w:numId w:val="29"/>
        </w:numPr>
        <w:rPr>
          <w:rFonts w:ascii="Arial" w:hAnsi="Arial" w:cs="Arial"/>
        </w:rPr>
      </w:pPr>
      <w:r w:rsidRPr="002119A3">
        <w:rPr>
          <w:rFonts w:ascii="Arial" w:hAnsi="Arial" w:cs="Arial"/>
        </w:rPr>
        <w:t>Facility “</w:t>
      </w:r>
      <w:r w:rsidR="002119A3">
        <w:rPr>
          <w:rFonts w:ascii="Arial" w:hAnsi="Arial" w:cs="Arial"/>
        </w:rPr>
        <w:t>g</w:t>
      </w:r>
      <w:r w:rsidRPr="002119A3">
        <w:rPr>
          <w:rFonts w:ascii="Arial" w:hAnsi="Arial" w:cs="Arial"/>
        </w:rPr>
        <w:t xml:space="preserve">o </w:t>
      </w:r>
      <w:r w:rsidR="002119A3">
        <w:rPr>
          <w:rFonts w:ascii="Arial" w:hAnsi="Arial" w:cs="Arial"/>
        </w:rPr>
        <w:t>b</w:t>
      </w:r>
      <w:r w:rsidRPr="002119A3">
        <w:rPr>
          <w:rFonts w:ascii="Arial" w:hAnsi="Arial" w:cs="Arial"/>
        </w:rPr>
        <w:t>ox” (</w:t>
      </w:r>
      <w:r w:rsidR="002119A3">
        <w:rPr>
          <w:rFonts w:ascii="Arial" w:hAnsi="Arial" w:cs="Arial"/>
        </w:rPr>
        <w:t>m</w:t>
      </w:r>
      <w:r w:rsidRPr="002119A3">
        <w:rPr>
          <w:rFonts w:ascii="Arial" w:hAnsi="Arial" w:cs="Arial"/>
        </w:rPr>
        <w:t>ap of facility, keys, etc.)</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2119A3" w:rsidRDefault="008A6BB9" w:rsidP="008A6BB9">
      <w:pPr>
        <w:rPr>
          <w:rFonts w:ascii="Arial Narrow" w:hAnsi="Arial Narrow"/>
        </w:rPr>
      </w:pPr>
    </w:p>
    <w:p w:rsidR="008A6BB9" w:rsidRPr="002119A3" w:rsidRDefault="00BA7CC9" w:rsidP="008A6BB9">
      <w:pPr>
        <w:rPr>
          <w:rFonts w:ascii="Arial Narrow" w:hAnsi="Arial Narrow"/>
        </w:rPr>
      </w:pPr>
      <w:hyperlink r:id="rId34" w:history="1">
        <w:r w:rsidR="008A6BB9" w:rsidRPr="002119A3">
          <w:rPr>
            <w:rFonts w:ascii="Arial" w:hAnsi="Arial" w:cs="Arial"/>
            <w:color w:val="0000FF"/>
            <w:u w:val="single"/>
          </w:rPr>
          <w:t>http://www.dhs.gov/publication/active-shooter-how-to-respond</w:t>
        </w:r>
      </w:hyperlink>
    </w:p>
    <w:p w:rsidR="008A6BB9" w:rsidRPr="002119A3" w:rsidRDefault="008A6BB9" w:rsidP="008A6BB9">
      <w:pPr>
        <w:rPr>
          <w:rFonts w:ascii="Arial Narrow" w:hAnsi="Arial Narrow"/>
        </w:rPr>
      </w:pPr>
    </w:p>
    <w:p w:rsidR="008A6BB9" w:rsidRPr="002119A3" w:rsidRDefault="00BA7CC9" w:rsidP="008A6BB9">
      <w:pPr>
        <w:rPr>
          <w:rFonts w:ascii="Arial" w:hAnsi="Arial" w:cs="Arial"/>
          <w:szCs w:val="24"/>
        </w:rPr>
      </w:pPr>
      <w:hyperlink r:id="rId35" w:history="1">
        <w:r w:rsidR="008A6BB9" w:rsidRPr="002119A3">
          <w:rPr>
            <w:rFonts w:ascii="Arial" w:hAnsi="Arial" w:cs="Arial"/>
            <w:color w:val="0000FF"/>
            <w:u w:val="single"/>
          </w:rPr>
          <w:t>http://training.fema.gov/is/courseoverview.aspx?code=IS-907</w:t>
        </w:r>
      </w:hyperlink>
    </w:p>
    <w:p w:rsidR="008A6BB9" w:rsidRPr="008A6BB9" w:rsidRDefault="008A6BB9" w:rsidP="008A6BB9">
      <w:pPr>
        <w:rPr>
          <w:rFonts w:ascii="Arial Narrow" w:hAnsi="Arial Narrow"/>
        </w:rPr>
      </w:pPr>
      <w:r w:rsidRPr="008A6BB9">
        <w:rPr>
          <w:rFonts w:ascii="Arial Narrow" w:hAnsi="Arial Narrow"/>
        </w:rPr>
        <w:br/>
      </w:r>
    </w:p>
    <w:p w:rsidR="008A6BB9" w:rsidRPr="008A6BB9" w:rsidRDefault="008A6BB9" w:rsidP="008A6BB9">
      <w:pPr>
        <w:rPr>
          <w:rFonts w:ascii="Arial Narrow" w:hAnsi="Arial Narrow"/>
        </w:rPr>
      </w:pPr>
    </w:p>
    <w:p w:rsidR="008A6BB9" w:rsidRPr="008A6BB9" w:rsidRDefault="008A6BB9" w:rsidP="008A6BB9">
      <w:pPr>
        <w:keepNext/>
        <w:ind w:left="360"/>
        <w:outlineLvl w:val="2"/>
        <w:rPr>
          <w:rFonts w:ascii="Arial" w:hAnsi="Arial"/>
          <w:b/>
          <w:szCs w:val="22"/>
        </w:rPr>
      </w:pPr>
      <w:r w:rsidRPr="008A6BB9">
        <w:rPr>
          <w:rFonts w:ascii="Arial" w:hAnsi="Arial"/>
          <w:b/>
          <w:szCs w:val="22"/>
        </w:rPr>
        <w:br w:type="page"/>
      </w:r>
    </w:p>
    <w:p w:rsidR="008A6BB9" w:rsidRPr="008A6BB9" w:rsidRDefault="002119A3" w:rsidP="009868E0">
      <w:pPr>
        <w:pStyle w:val="Heading3"/>
        <w:numPr>
          <w:ilvl w:val="0"/>
          <w:numId w:val="0"/>
        </w:numPr>
      </w:pPr>
      <w:bookmarkStart w:id="98" w:name="_Toc477859653"/>
      <w:r>
        <w:t xml:space="preserve">Appendix B: </w:t>
      </w:r>
      <w:r w:rsidR="00B07F46">
        <w:t>Biological</w:t>
      </w:r>
      <w:r w:rsidR="008A6BB9" w:rsidRPr="008A6BB9">
        <w:t xml:space="preserve"> Event</w:t>
      </w:r>
      <w:bookmarkEnd w:id="98"/>
    </w:p>
    <w:p w:rsidR="008A6BB9" w:rsidRPr="008A6BB9" w:rsidRDefault="008A6BB9" w:rsidP="008A6BB9">
      <w:pPr>
        <w:rPr>
          <w:rFonts w:ascii="Arial Narrow" w:hAnsi="Arial Narrow"/>
        </w:rPr>
      </w:pPr>
    </w:p>
    <w:p w:rsidR="00C77769" w:rsidRDefault="00B07F46" w:rsidP="008A6BB9">
      <w:pPr>
        <w:rPr>
          <w:rFonts w:ascii="Arial" w:hAnsi="Arial" w:cs="Arial"/>
        </w:rPr>
      </w:pPr>
      <w:r>
        <w:rPr>
          <w:rFonts w:ascii="Arial" w:hAnsi="Arial" w:cs="Arial"/>
        </w:rPr>
        <w:t>A biological event, either natural or manmade, is the</w:t>
      </w:r>
      <w:r w:rsidR="008A6BB9" w:rsidRPr="008A6BB9">
        <w:rPr>
          <w:rFonts w:ascii="Arial" w:hAnsi="Arial" w:cs="Arial"/>
        </w:rPr>
        <w:t xml:space="preserve"> release of viruses, bacteria</w:t>
      </w:r>
      <w:r w:rsidR="002119A3">
        <w:rPr>
          <w:rFonts w:ascii="Arial" w:hAnsi="Arial" w:cs="Arial"/>
        </w:rPr>
        <w:t>,</w:t>
      </w:r>
      <w:r w:rsidR="008A6BB9" w:rsidRPr="008A6BB9">
        <w:rPr>
          <w:rFonts w:ascii="Arial" w:hAnsi="Arial" w:cs="Arial"/>
        </w:rPr>
        <w:t xml:space="preserve"> or other germs (agents) used to cause illness or death in people, animals</w:t>
      </w:r>
      <w:r w:rsidR="002119A3">
        <w:rPr>
          <w:rFonts w:ascii="Arial" w:hAnsi="Arial" w:cs="Arial"/>
        </w:rPr>
        <w:t>,</w:t>
      </w:r>
      <w:r w:rsidR="008A6BB9" w:rsidRPr="008A6BB9">
        <w:rPr>
          <w:rFonts w:ascii="Arial" w:hAnsi="Arial" w:cs="Arial"/>
        </w:rPr>
        <w:t xml:space="preserve"> or plants. These agents are typically found in nature, but it is possible that they could be changed to increase their ability to cause disease, make them resistant to current medicines</w:t>
      </w:r>
      <w:r w:rsidR="00230D9F">
        <w:rPr>
          <w:rFonts w:ascii="Arial" w:hAnsi="Arial" w:cs="Arial"/>
        </w:rPr>
        <w:t>,</w:t>
      </w:r>
      <w:r w:rsidR="008A6BB9" w:rsidRPr="008A6BB9">
        <w:rPr>
          <w:rFonts w:ascii="Arial" w:hAnsi="Arial" w:cs="Arial"/>
        </w:rPr>
        <w:t xml:space="preserve"> or to increase their ability to be spread into the environment. Biological agents can be spread through the air, through water</w:t>
      </w:r>
      <w:r w:rsidR="00230D9F">
        <w:rPr>
          <w:rFonts w:ascii="Arial" w:hAnsi="Arial" w:cs="Arial"/>
        </w:rPr>
        <w:t>,</w:t>
      </w:r>
      <w:r w:rsidR="008A6BB9" w:rsidRPr="008A6BB9">
        <w:rPr>
          <w:rFonts w:ascii="Arial" w:hAnsi="Arial" w:cs="Arial"/>
        </w:rPr>
        <w:t xml:space="preserve"> or in food. </w:t>
      </w:r>
    </w:p>
    <w:p w:rsidR="00C77769" w:rsidRDefault="00C77769" w:rsidP="008A6BB9">
      <w:pPr>
        <w:rPr>
          <w:rFonts w:ascii="Arial" w:hAnsi="Arial" w:cs="Arial"/>
        </w:rPr>
      </w:pPr>
    </w:p>
    <w:p w:rsidR="008A6BB9" w:rsidRPr="008A6BB9" w:rsidRDefault="008A6BB9" w:rsidP="008A6BB9">
      <w:pPr>
        <w:rPr>
          <w:rFonts w:ascii="Arial" w:hAnsi="Arial" w:cs="Arial"/>
        </w:rPr>
      </w:pPr>
      <w:r w:rsidRPr="008A6BB9">
        <w:rPr>
          <w:rFonts w:ascii="Arial" w:hAnsi="Arial" w:cs="Arial"/>
        </w:rPr>
        <w:t xml:space="preserve">Terrorists may use biological agents because they can be extremely difficult to detect and do not cause illness for several hours to several days. Some bioterrorism agents, </w:t>
      </w:r>
      <w:r w:rsidR="002119A3">
        <w:rPr>
          <w:rFonts w:ascii="Arial" w:hAnsi="Arial" w:cs="Arial"/>
        </w:rPr>
        <w:t>such as</w:t>
      </w:r>
      <w:r w:rsidR="002119A3" w:rsidRPr="008A6BB9">
        <w:rPr>
          <w:rFonts w:ascii="Arial" w:hAnsi="Arial" w:cs="Arial"/>
        </w:rPr>
        <w:t xml:space="preserve"> </w:t>
      </w:r>
      <w:r w:rsidRPr="008A6BB9">
        <w:rPr>
          <w:rFonts w:ascii="Arial" w:hAnsi="Arial" w:cs="Arial"/>
        </w:rPr>
        <w:t xml:space="preserve">the smallpox virus, can be spread from person to person and some, </w:t>
      </w:r>
      <w:r w:rsidR="002119A3">
        <w:rPr>
          <w:rFonts w:ascii="Arial" w:hAnsi="Arial" w:cs="Arial"/>
        </w:rPr>
        <w:t>such as</w:t>
      </w:r>
      <w:r w:rsidR="002119A3" w:rsidRPr="008A6BB9">
        <w:rPr>
          <w:rFonts w:ascii="Arial" w:hAnsi="Arial" w:cs="Arial"/>
        </w:rPr>
        <w:t xml:space="preserve"> </w:t>
      </w:r>
      <w:r w:rsidRPr="008A6BB9">
        <w:rPr>
          <w:rFonts w:ascii="Arial" w:hAnsi="Arial" w:cs="Arial"/>
        </w:rPr>
        <w:t>anthrax, cannot.</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w:t>
      </w:r>
      <w:r w:rsidR="00C77769">
        <w:rPr>
          <w:rFonts w:ascii="Arial" w:hAnsi="Arial" w:cs="Arial"/>
          <w:b/>
        </w:rPr>
        <w:t xml:space="preserve"> plan for a biological</w:t>
      </w:r>
      <w:r w:rsidRPr="008A6BB9">
        <w:rPr>
          <w:rFonts w:ascii="Arial" w:hAnsi="Arial" w:cs="Arial"/>
          <w:b/>
        </w:rPr>
        <w:t xml:space="preserve"> event.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 xml:space="preserve">Planning efforts need to be made for these specific biological attacks: </w:t>
      </w:r>
      <w:r w:rsidR="002119A3">
        <w:rPr>
          <w:rFonts w:ascii="Arial" w:hAnsi="Arial" w:cs="Arial"/>
          <w:b/>
        </w:rPr>
        <w:t>a</w:t>
      </w:r>
      <w:r w:rsidRPr="008A6BB9">
        <w:rPr>
          <w:rFonts w:ascii="Arial" w:hAnsi="Arial" w:cs="Arial"/>
          <w:b/>
        </w:rPr>
        <w:t xml:space="preserve">erosol </w:t>
      </w:r>
      <w:r w:rsidR="002119A3">
        <w:rPr>
          <w:rFonts w:ascii="Arial" w:hAnsi="Arial" w:cs="Arial"/>
          <w:b/>
        </w:rPr>
        <w:t>a</w:t>
      </w:r>
      <w:r w:rsidRPr="008A6BB9">
        <w:rPr>
          <w:rFonts w:ascii="Arial" w:hAnsi="Arial" w:cs="Arial"/>
          <w:b/>
        </w:rPr>
        <w:t xml:space="preserve">nthrax, </w:t>
      </w:r>
      <w:r w:rsidR="002119A3">
        <w:rPr>
          <w:rFonts w:ascii="Arial" w:hAnsi="Arial" w:cs="Arial"/>
          <w:b/>
        </w:rPr>
        <w:t>p</w:t>
      </w:r>
      <w:r w:rsidRPr="008A6BB9">
        <w:rPr>
          <w:rFonts w:ascii="Arial" w:hAnsi="Arial" w:cs="Arial"/>
          <w:b/>
        </w:rPr>
        <w:t>lague</w:t>
      </w:r>
      <w:r w:rsidR="00B5405E">
        <w:rPr>
          <w:rFonts w:ascii="Arial" w:hAnsi="Arial" w:cs="Arial"/>
          <w:b/>
        </w:rPr>
        <w:t>,</w:t>
      </w:r>
      <w:r w:rsidR="00B5405E" w:rsidRPr="008A6BB9">
        <w:rPr>
          <w:rFonts w:ascii="Arial" w:hAnsi="Arial" w:cs="Arial"/>
          <w:b/>
        </w:rPr>
        <w:t xml:space="preserve"> </w:t>
      </w:r>
      <w:r w:rsidR="002119A3">
        <w:rPr>
          <w:rFonts w:ascii="Arial" w:hAnsi="Arial" w:cs="Arial"/>
          <w:b/>
        </w:rPr>
        <w:t>f</w:t>
      </w:r>
      <w:r w:rsidRPr="008A6BB9">
        <w:rPr>
          <w:rFonts w:ascii="Arial" w:hAnsi="Arial" w:cs="Arial"/>
          <w:b/>
        </w:rPr>
        <w:t xml:space="preserve">ood </w:t>
      </w:r>
      <w:r w:rsidR="002119A3">
        <w:rPr>
          <w:rFonts w:ascii="Arial" w:hAnsi="Arial" w:cs="Arial"/>
          <w:b/>
        </w:rPr>
        <w:t>c</w:t>
      </w:r>
      <w:r w:rsidRPr="008A6BB9">
        <w:rPr>
          <w:rFonts w:ascii="Arial" w:hAnsi="Arial" w:cs="Arial"/>
          <w:b/>
        </w:rPr>
        <w:t>ontamination,</w:t>
      </w:r>
      <w:r w:rsidR="002119A3">
        <w:rPr>
          <w:rFonts w:ascii="Arial" w:hAnsi="Arial" w:cs="Arial"/>
          <w:b/>
        </w:rPr>
        <w:t xml:space="preserve"> and</w:t>
      </w:r>
      <w:r w:rsidRPr="008A6BB9">
        <w:rPr>
          <w:rFonts w:ascii="Arial" w:hAnsi="Arial" w:cs="Arial"/>
          <w:b/>
        </w:rPr>
        <w:t xml:space="preserve"> </w:t>
      </w:r>
      <w:r w:rsidR="002119A3">
        <w:rPr>
          <w:rFonts w:ascii="Arial" w:hAnsi="Arial" w:cs="Arial"/>
          <w:b/>
        </w:rPr>
        <w:t>f</w:t>
      </w:r>
      <w:r w:rsidRPr="008A6BB9">
        <w:rPr>
          <w:rFonts w:ascii="Arial" w:hAnsi="Arial" w:cs="Arial"/>
          <w:b/>
        </w:rPr>
        <w:t xml:space="preserve">oreign </w:t>
      </w:r>
      <w:r w:rsidR="002119A3">
        <w:rPr>
          <w:rFonts w:ascii="Arial" w:hAnsi="Arial" w:cs="Arial"/>
          <w:b/>
        </w:rPr>
        <w:t>a</w:t>
      </w:r>
      <w:r w:rsidRPr="008A6BB9">
        <w:rPr>
          <w:rFonts w:ascii="Arial" w:hAnsi="Arial" w:cs="Arial"/>
          <w:b/>
        </w:rPr>
        <w:t xml:space="preserve">nimal </w:t>
      </w:r>
      <w:r w:rsidR="002119A3">
        <w:rPr>
          <w:rFonts w:ascii="Arial" w:hAnsi="Arial" w:cs="Arial"/>
          <w:b/>
        </w:rPr>
        <w:t>d</w:t>
      </w:r>
      <w:r w:rsidRPr="008A6BB9">
        <w:rPr>
          <w:rFonts w:ascii="Arial" w:hAnsi="Arial" w:cs="Arial"/>
          <w:b/>
        </w:rPr>
        <w:t>isease</w:t>
      </w:r>
      <w:r w:rsidR="002119A3">
        <w:rPr>
          <w:rFonts w:ascii="Arial" w:hAnsi="Arial" w:cs="Arial"/>
          <w:b/>
        </w:rPr>
        <w: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2119A3" w:rsidRDefault="008A6BB9" w:rsidP="008A6BB9">
      <w:pPr>
        <w:rPr>
          <w:rFonts w:ascii="Arial" w:hAnsi="Arial" w:cs="Arial"/>
        </w:rPr>
      </w:pPr>
    </w:p>
    <w:p w:rsidR="00790087" w:rsidRPr="002119A3" w:rsidRDefault="00790087" w:rsidP="00BB3D39">
      <w:pPr>
        <w:pStyle w:val="ListParagraph"/>
        <w:numPr>
          <w:ilvl w:val="0"/>
          <w:numId w:val="30"/>
        </w:numPr>
        <w:rPr>
          <w:rFonts w:ascii="Arial" w:hAnsi="Arial" w:cs="Arial"/>
        </w:rPr>
      </w:pPr>
      <w:r w:rsidRPr="002119A3">
        <w:rPr>
          <w:rFonts w:ascii="Arial" w:hAnsi="Arial" w:cs="Arial"/>
        </w:rPr>
        <w:t>Contacting response partners</w:t>
      </w:r>
    </w:p>
    <w:p w:rsidR="00790087" w:rsidRPr="002119A3" w:rsidRDefault="00790087" w:rsidP="00BB3D39">
      <w:pPr>
        <w:pStyle w:val="ListParagraph"/>
        <w:numPr>
          <w:ilvl w:val="0"/>
          <w:numId w:val="30"/>
        </w:numPr>
        <w:rPr>
          <w:rFonts w:ascii="Arial" w:hAnsi="Arial" w:cs="Arial"/>
        </w:rPr>
      </w:pPr>
      <w:r w:rsidRPr="002119A3">
        <w:rPr>
          <w:rFonts w:ascii="Arial" w:hAnsi="Arial" w:cs="Arial"/>
        </w:rPr>
        <w:t xml:space="preserve">Shut down </w:t>
      </w:r>
      <w:r w:rsidR="002119A3">
        <w:rPr>
          <w:rFonts w:ascii="Arial" w:hAnsi="Arial" w:cs="Arial"/>
        </w:rPr>
        <w:t>heating, ventilation, and air conditioning</w:t>
      </w:r>
    </w:p>
    <w:p w:rsidR="008A6BB9" w:rsidRPr="002119A3" w:rsidRDefault="008A6BB9" w:rsidP="00BB3D39">
      <w:pPr>
        <w:pStyle w:val="ListParagraph"/>
        <w:numPr>
          <w:ilvl w:val="0"/>
          <w:numId w:val="30"/>
        </w:numPr>
        <w:rPr>
          <w:rFonts w:ascii="Arial" w:hAnsi="Arial" w:cs="Arial"/>
        </w:rPr>
      </w:pPr>
      <w:r w:rsidRPr="002119A3">
        <w:rPr>
          <w:rFonts w:ascii="Arial" w:hAnsi="Arial" w:cs="Arial"/>
        </w:rPr>
        <w:t>P</w:t>
      </w:r>
      <w:r w:rsidR="00790087" w:rsidRPr="002119A3">
        <w:rPr>
          <w:rFonts w:ascii="Arial" w:hAnsi="Arial" w:cs="Arial"/>
        </w:rPr>
        <w:t xml:space="preserve">ersonal </w:t>
      </w:r>
      <w:r w:rsidR="002119A3">
        <w:rPr>
          <w:rFonts w:ascii="Arial" w:hAnsi="Arial" w:cs="Arial"/>
        </w:rPr>
        <w:t>p</w:t>
      </w:r>
      <w:r w:rsidR="00790087" w:rsidRPr="002119A3">
        <w:rPr>
          <w:rFonts w:ascii="Arial" w:hAnsi="Arial" w:cs="Arial"/>
        </w:rPr>
        <w:t xml:space="preserve">rotection </w:t>
      </w:r>
      <w:r w:rsidR="002119A3">
        <w:rPr>
          <w:rFonts w:ascii="Arial" w:hAnsi="Arial" w:cs="Arial"/>
        </w:rPr>
        <w:t>e</w:t>
      </w:r>
      <w:r w:rsidR="00790087" w:rsidRPr="002119A3">
        <w:rPr>
          <w:rFonts w:ascii="Arial" w:hAnsi="Arial" w:cs="Arial"/>
        </w:rPr>
        <w:t xml:space="preserve">quipment </w:t>
      </w:r>
      <w:r w:rsidR="002119A3">
        <w:rPr>
          <w:rFonts w:ascii="Arial" w:hAnsi="Arial" w:cs="Arial"/>
        </w:rPr>
        <w:t>p</w:t>
      </w:r>
      <w:r w:rsidRPr="002119A3">
        <w:rPr>
          <w:rFonts w:ascii="Arial" w:hAnsi="Arial" w:cs="Arial"/>
        </w:rPr>
        <w:t>lan/</w:t>
      </w:r>
      <w:r w:rsidR="00790087" w:rsidRPr="002119A3">
        <w:rPr>
          <w:rFonts w:ascii="Arial" w:hAnsi="Arial" w:cs="Arial"/>
        </w:rPr>
        <w:t>t</w:t>
      </w:r>
      <w:r w:rsidRPr="002119A3">
        <w:rPr>
          <w:rFonts w:ascii="Arial" w:hAnsi="Arial" w:cs="Arial"/>
        </w:rPr>
        <w:t>raining</w:t>
      </w:r>
    </w:p>
    <w:p w:rsidR="00790087" w:rsidRPr="002119A3" w:rsidRDefault="00790087" w:rsidP="00BB3D39">
      <w:pPr>
        <w:pStyle w:val="ListParagraph"/>
        <w:numPr>
          <w:ilvl w:val="0"/>
          <w:numId w:val="30"/>
        </w:numPr>
        <w:rPr>
          <w:rFonts w:ascii="Arial" w:hAnsi="Arial" w:cs="Arial"/>
        </w:rPr>
      </w:pPr>
      <w:r w:rsidRPr="002119A3">
        <w:rPr>
          <w:rFonts w:ascii="Arial" w:hAnsi="Arial" w:cs="Arial"/>
        </w:rPr>
        <w:t xml:space="preserve">Infection </w:t>
      </w:r>
      <w:r w:rsidR="002119A3">
        <w:rPr>
          <w:rFonts w:ascii="Arial" w:hAnsi="Arial" w:cs="Arial"/>
        </w:rPr>
        <w:t>c</w:t>
      </w:r>
      <w:r w:rsidRPr="002119A3">
        <w:rPr>
          <w:rFonts w:ascii="Arial" w:hAnsi="Arial" w:cs="Arial"/>
        </w:rPr>
        <w:t xml:space="preserve">ontrol </w:t>
      </w:r>
      <w:r w:rsidR="002119A3">
        <w:rPr>
          <w:rFonts w:ascii="Arial" w:hAnsi="Arial" w:cs="Arial"/>
        </w:rPr>
        <w:t>p</w:t>
      </w:r>
      <w:r w:rsidRPr="002119A3">
        <w:rPr>
          <w:rFonts w:ascii="Arial" w:hAnsi="Arial" w:cs="Arial"/>
        </w:rPr>
        <w:t>lan</w:t>
      </w:r>
    </w:p>
    <w:p w:rsidR="00790087" w:rsidRPr="002119A3" w:rsidRDefault="00790087" w:rsidP="00BB3D39">
      <w:pPr>
        <w:pStyle w:val="ListParagraph"/>
        <w:numPr>
          <w:ilvl w:val="0"/>
          <w:numId w:val="30"/>
        </w:numPr>
        <w:rPr>
          <w:rFonts w:ascii="Arial" w:hAnsi="Arial" w:cs="Arial"/>
        </w:rPr>
      </w:pPr>
      <w:r w:rsidRPr="002119A3">
        <w:rPr>
          <w:rFonts w:ascii="Arial" w:hAnsi="Arial" w:cs="Arial"/>
        </w:rPr>
        <w:t>Isolation/</w:t>
      </w:r>
      <w:r w:rsidR="002119A3">
        <w:rPr>
          <w:rFonts w:ascii="Arial" w:hAnsi="Arial" w:cs="Arial"/>
        </w:rPr>
        <w:t>q</w:t>
      </w:r>
      <w:r w:rsidRPr="002119A3">
        <w:rPr>
          <w:rFonts w:ascii="Arial" w:hAnsi="Arial" w:cs="Arial"/>
        </w:rPr>
        <w:t xml:space="preserve">uarantine </w:t>
      </w:r>
      <w:r w:rsidR="002119A3">
        <w:rPr>
          <w:rFonts w:ascii="Arial" w:hAnsi="Arial" w:cs="Arial"/>
        </w:rPr>
        <w:t>p</w:t>
      </w:r>
      <w:r w:rsidRPr="002119A3">
        <w:rPr>
          <w:rFonts w:ascii="Arial" w:hAnsi="Arial" w:cs="Arial"/>
        </w:rPr>
        <w:t>lan</w:t>
      </w:r>
    </w:p>
    <w:p w:rsidR="00790087" w:rsidRPr="002119A3" w:rsidRDefault="00790087" w:rsidP="00BB3D39">
      <w:pPr>
        <w:pStyle w:val="ListParagraph"/>
        <w:numPr>
          <w:ilvl w:val="0"/>
          <w:numId w:val="30"/>
        </w:numPr>
        <w:rPr>
          <w:rFonts w:ascii="Arial" w:hAnsi="Arial" w:cs="Arial"/>
        </w:rPr>
      </w:pPr>
      <w:r w:rsidRPr="002119A3">
        <w:rPr>
          <w:rFonts w:ascii="Arial" w:hAnsi="Arial" w:cs="Arial"/>
        </w:rPr>
        <w:t xml:space="preserve">Food </w:t>
      </w:r>
      <w:r w:rsidR="002119A3">
        <w:rPr>
          <w:rFonts w:ascii="Arial" w:hAnsi="Arial" w:cs="Arial"/>
        </w:rPr>
        <w:t>s</w:t>
      </w:r>
      <w:r w:rsidRPr="002119A3">
        <w:rPr>
          <w:rFonts w:ascii="Arial" w:hAnsi="Arial" w:cs="Arial"/>
        </w:rPr>
        <w:t xml:space="preserve">afety </w:t>
      </w:r>
      <w:r w:rsidR="002119A3">
        <w:rPr>
          <w:rFonts w:ascii="Arial" w:hAnsi="Arial" w:cs="Arial"/>
        </w:rPr>
        <w:t>p</w:t>
      </w:r>
      <w:r w:rsidRPr="002119A3">
        <w:rPr>
          <w:rFonts w:ascii="Arial" w:hAnsi="Arial" w:cs="Arial"/>
        </w:rPr>
        <w:t>lan</w:t>
      </w:r>
    </w:p>
    <w:p w:rsidR="00790087" w:rsidRPr="002119A3" w:rsidRDefault="00790087" w:rsidP="00BB3D39">
      <w:pPr>
        <w:pStyle w:val="ListParagraph"/>
        <w:numPr>
          <w:ilvl w:val="0"/>
          <w:numId w:val="30"/>
        </w:numPr>
        <w:rPr>
          <w:rFonts w:ascii="Arial" w:hAnsi="Arial" w:cs="Arial"/>
        </w:rPr>
      </w:pPr>
      <w:r w:rsidRPr="002119A3">
        <w:rPr>
          <w:rFonts w:ascii="Arial" w:hAnsi="Arial" w:cs="Arial"/>
        </w:rPr>
        <w:t xml:space="preserve">Treatment </w:t>
      </w:r>
      <w:r w:rsidR="002119A3">
        <w:rPr>
          <w:rFonts w:ascii="Arial" w:hAnsi="Arial" w:cs="Arial"/>
        </w:rPr>
        <w:t>p</w:t>
      </w:r>
      <w:r w:rsidRPr="002119A3">
        <w:rPr>
          <w:rFonts w:ascii="Arial" w:hAnsi="Arial" w:cs="Arial"/>
        </w:rPr>
        <w:t>lan</w:t>
      </w:r>
    </w:p>
    <w:p w:rsidR="00790087" w:rsidRPr="002119A3" w:rsidRDefault="00790087" w:rsidP="00BB3D39">
      <w:pPr>
        <w:pStyle w:val="ListParagraph"/>
        <w:numPr>
          <w:ilvl w:val="0"/>
          <w:numId w:val="30"/>
        </w:numPr>
        <w:rPr>
          <w:rFonts w:ascii="Arial" w:hAnsi="Arial" w:cs="Arial"/>
        </w:rPr>
      </w:pPr>
      <w:r w:rsidRPr="002119A3">
        <w:rPr>
          <w:rFonts w:ascii="Arial" w:hAnsi="Arial" w:cs="Arial"/>
        </w:rPr>
        <w:t>Decontamination procedures</w:t>
      </w:r>
    </w:p>
    <w:p w:rsidR="00790087" w:rsidRPr="002119A3" w:rsidRDefault="00790087" w:rsidP="00BB3D39">
      <w:pPr>
        <w:pStyle w:val="ListParagraph"/>
        <w:numPr>
          <w:ilvl w:val="0"/>
          <w:numId w:val="30"/>
        </w:numPr>
        <w:rPr>
          <w:rFonts w:ascii="Arial" w:hAnsi="Arial" w:cs="Arial"/>
        </w:rPr>
      </w:pPr>
      <w:r w:rsidRPr="002119A3">
        <w:rPr>
          <w:rFonts w:ascii="Arial" w:hAnsi="Arial" w:cs="Arial"/>
        </w:rPr>
        <w:t>Negative pressure room</w:t>
      </w:r>
    </w:p>
    <w:p w:rsidR="008A6BB9" w:rsidRPr="002119A3" w:rsidRDefault="008A6BB9" w:rsidP="00BB3D39">
      <w:pPr>
        <w:pStyle w:val="ListParagraph"/>
        <w:numPr>
          <w:ilvl w:val="0"/>
          <w:numId w:val="30"/>
        </w:numPr>
        <w:rPr>
          <w:rFonts w:ascii="Arial" w:hAnsi="Arial" w:cs="Arial"/>
        </w:rPr>
      </w:pPr>
      <w:r w:rsidRPr="002119A3">
        <w:rPr>
          <w:rFonts w:ascii="Arial" w:hAnsi="Arial" w:cs="Arial"/>
        </w:rPr>
        <w:t xml:space="preserve">Closed </w:t>
      </w:r>
      <w:r w:rsidR="002119A3">
        <w:rPr>
          <w:rFonts w:ascii="Arial" w:hAnsi="Arial" w:cs="Arial"/>
        </w:rPr>
        <w:t>point of distribution</w:t>
      </w:r>
      <w:r w:rsidR="002119A3" w:rsidRPr="002119A3">
        <w:rPr>
          <w:rFonts w:ascii="Arial" w:hAnsi="Arial" w:cs="Arial"/>
        </w:rPr>
        <w:t xml:space="preserve"> </w:t>
      </w:r>
      <w:r w:rsidR="002119A3">
        <w:rPr>
          <w:rFonts w:ascii="Arial" w:hAnsi="Arial" w:cs="Arial"/>
        </w:rPr>
        <w:t>e</w:t>
      </w:r>
      <w:r w:rsidRPr="002119A3">
        <w:rPr>
          <w:rFonts w:ascii="Arial" w:hAnsi="Arial" w:cs="Arial"/>
        </w:rPr>
        <w:t>nrollment form</w:t>
      </w:r>
    </w:p>
    <w:p w:rsidR="008A6BB9" w:rsidRPr="002119A3" w:rsidRDefault="008A6BB9" w:rsidP="00BB3D39">
      <w:pPr>
        <w:pStyle w:val="ListParagraph"/>
        <w:numPr>
          <w:ilvl w:val="0"/>
          <w:numId w:val="30"/>
        </w:numPr>
        <w:rPr>
          <w:rFonts w:ascii="Arial" w:hAnsi="Arial" w:cs="Arial"/>
        </w:rPr>
      </w:pPr>
      <w:r w:rsidRPr="002119A3">
        <w:rPr>
          <w:rFonts w:ascii="Arial" w:hAnsi="Arial" w:cs="Arial"/>
        </w:rPr>
        <w:t xml:space="preserve">Reference </w:t>
      </w:r>
      <w:r w:rsidR="002119A3">
        <w:rPr>
          <w:rFonts w:ascii="Arial" w:hAnsi="Arial" w:cs="Arial"/>
        </w:rPr>
        <w:t>the Strategic National Stockpile</w:t>
      </w:r>
      <w:r w:rsidR="002119A3" w:rsidRPr="002119A3">
        <w:rPr>
          <w:rFonts w:ascii="Arial" w:hAnsi="Arial" w:cs="Arial"/>
        </w:rPr>
        <w:t xml:space="preserve"> </w:t>
      </w:r>
      <w:r w:rsidRPr="002119A3">
        <w:rPr>
          <w:rFonts w:ascii="Arial" w:hAnsi="Arial" w:cs="Arial"/>
        </w:rPr>
        <w:t>Annex</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2119A3" w:rsidRDefault="008A6BB9" w:rsidP="008A6BB9">
      <w:pPr>
        <w:rPr>
          <w:rFonts w:ascii="Arial Narrow" w:hAnsi="Arial Narrow"/>
        </w:rPr>
      </w:pPr>
    </w:p>
    <w:p w:rsidR="008A6BB9" w:rsidRPr="002119A3" w:rsidRDefault="00BA7CC9" w:rsidP="008A6BB9">
      <w:pPr>
        <w:rPr>
          <w:rFonts w:ascii="Arial Narrow" w:hAnsi="Arial Narrow"/>
        </w:rPr>
      </w:pPr>
      <w:hyperlink r:id="rId36" w:history="1">
        <w:r w:rsidR="008A6BB9" w:rsidRPr="002119A3">
          <w:rPr>
            <w:rFonts w:ascii="Arial" w:hAnsi="Arial" w:cs="Arial"/>
            <w:color w:val="0000FF"/>
            <w:u w:val="single"/>
          </w:rPr>
          <w:t>http://www.fema.gov/pdf/emergency/nrf/nrf_BiologicalIncidentAnnex.pdf</w:t>
        </w:r>
      </w:hyperlink>
    </w:p>
    <w:p w:rsidR="008A6BB9" w:rsidRPr="002119A3" w:rsidRDefault="008A6BB9" w:rsidP="008A6BB9">
      <w:pPr>
        <w:rPr>
          <w:rFonts w:ascii="Arial Narrow" w:hAnsi="Arial Narrow"/>
        </w:rPr>
      </w:pPr>
    </w:p>
    <w:p w:rsidR="008A6BB9" w:rsidRPr="002119A3" w:rsidRDefault="00BA7CC9" w:rsidP="008A6BB9">
      <w:pPr>
        <w:rPr>
          <w:rFonts w:ascii="Arial Narrow" w:hAnsi="Arial Narrow"/>
        </w:rPr>
      </w:pPr>
      <w:hyperlink r:id="rId37" w:history="1">
        <w:r w:rsidR="008A6BB9" w:rsidRPr="002119A3">
          <w:rPr>
            <w:rFonts w:ascii="Arial" w:hAnsi="Arial" w:cs="Arial"/>
            <w:color w:val="0000FF"/>
            <w:u w:val="single"/>
          </w:rPr>
          <w:t>http://www.dhs.gov/topic/biological-security</w:t>
        </w:r>
      </w:hyperlink>
    </w:p>
    <w:p w:rsidR="008A6BB9" w:rsidRPr="002119A3" w:rsidRDefault="008A6BB9" w:rsidP="008A6BB9">
      <w:pPr>
        <w:rPr>
          <w:rFonts w:ascii="Arial" w:hAnsi="Arial" w:cs="Arial"/>
        </w:rPr>
      </w:pPr>
    </w:p>
    <w:p w:rsidR="008A6BB9" w:rsidRPr="002119A3" w:rsidRDefault="00BA7CC9" w:rsidP="008A6BB9">
      <w:pPr>
        <w:rPr>
          <w:rFonts w:ascii="Arial" w:hAnsi="Arial" w:cs="Arial"/>
          <w:szCs w:val="24"/>
        </w:rPr>
      </w:pPr>
      <w:hyperlink r:id="rId38" w:history="1">
        <w:r w:rsidR="008A6BB9" w:rsidRPr="002119A3">
          <w:rPr>
            <w:rFonts w:ascii="Arial" w:hAnsi="Arial" w:cs="Arial"/>
            <w:color w:val="0000FF"/>
            <w:u w:val="single"/>
          </w:rPr>
          <w:t>http://www.cdc.gov/mmwr/preview/mmwrhtml/rr4904a1.htm</w:t>
        </w:r>
      </w:hyperlink>
    </w:p>
    <w:p w:rsidR="008A6BB9" w:rsidRPr="002119A3" w:rsidRDefault="008A6BB9" w:rsidP="008A6BB9">
      <w:pPr>
        <w:rPr>
          <w:rFonts w:ascii="Arial" w:hAnsi="Arial" w:cs="Arial"/>
        </w:rPr>
      </w:pPr>
    </w:p>
    <w:p w:rsidR="008A6BB9" w:rsidRPr="002119A3" w:rsidRDefault="00BA7CC9" w:rsidP="008A6BB9">
      <w:pPr>
        <w:rPr>
          <w:rFonts w:ascii="Arial" w:hAnsi="Arial" w:cs="Arial"/>
        </w:rPr>
      </w:pPr>
      <w:hyperlink r:id="rId39" w:history="1">
        <w:r w:rsidR="002119A3" w:rsidRPr="002119A3">
          <w:rPr>
            <w:rFonts w:ascii="Arial" w:hAnsi="Arial" w:cs="Arial"/>
            <w:color w:val="0000FF"/>
            <w:u w:val="single"/>
          </w:rPr>
          <w:t>The Mississippi State Department of Health</w:t>
        </w:r>
        <w:r w:rsidR="008A6BB9" w:rsidRPr="002119A3">
          <w:rPr>
            <w:rFonts w:ascii="Arial" w:hAnsi="Arial" w:cs="Arial"/>
            <w:color w:val="0000FF"/>
            <w:u w:val="single"/>
          </w:rPr>
          <w:t xml:space="preserve"> </w:t>
        </w:r>
        <w:r w:rsidR="002119A3" w:rsidRPr="002119A3">
          <w:rPr>
            <w:rFonts w:ascii="Arial" w:hAnsi="Arial" w:cs="Arial"/>
            <w:color w:val="0000FF"/>
            <w:u w:val="single"/>
          </w:rPr>
          <w:t>Strategic National Stockpile</w:t>
        </w:r>
        <w:r w:rsidR="008A6BB9" w:rsidRPr="002119A3">
          <w:rPr>
            <w:rFonts w:ascii="Arial" w:hAnsi="Arial" w:cs="Arial"/>
            <w:color w:val="0000FF"/>
            <w:u w:val="single"/>
          </w:rPr>
          <w:t xml:space="preserve"> Plan</w:t>
        </w:r>
      </w:hyperlink>
    </w:p>
    <w:p w:rsidR="008A6BB9" w:rsidRPr="008A6BB9" w:rsidRDefault="008A6BB9" w:rsidP="008A6BB9">
      <w:pPr>
        <w:rPr>
          <w:rFonts w:ascii="Arial" w:hAnsi="Arial" w:cs="Arial"/>
          <w:szCs w:val="24"/>
        </w:rPr>
      </w:pPr>
      <w:r w:rsidRPr="008A6BB9">
        <w:rPr>
          <w:rFonts w:ascii="Arial" w:hAnsi="Arial" w:cs="Arial"/>
          <w:szCs w:val="24"/>
        </w:rPr>
        <w:br w:type="page"/>
      </w:r>
    </w:p>
    <w:p w:rsidR="008A6BB9" w:rsidRDefault="002119A3" w:rsidP="009868E0">
      <w:pPr>
        <w:pStyle w:val="Heading3"/>
        <w:numPr>
          <w:ilvl w:val="0"/>
          <w:numId w:val="0"/>
        </w:numPr>
      </w:pPr>
      <w:bookmarkStart w:id="99" w:name="_Toc477859654"/>
      <w:r>
        <w:t xml:space="preserve">Appendix C: </w:t>
      </w:r>
      <w:r w:rsidR="008A6BB9" w:rsidRPr="008A6BB9">
        <w:t>Bomb Threa</w:t>
      </w:r>
      <w:r w:rsidR="00947503">
        <w:t>t</w:t>
      </w:r>
      <w:bookmarkEnd w:id="99"/>
    </w:p>
    <w:p w:rsidR="00947503" w:rsidRPr="00947503" w:rsidRDefault="00947503" w:rsidP="00947503">
      <w:pPr>
        <w:pStyle w:val="BodyText"/>
      </w:pPr>
    </w:p>
    <w:p w:rsidR="008A6BB9" w:rsidRPr="00947503" w:rsidRDefault="008A6BB9" w:rsidP="00947503">
      <w:pPr>
        <w:rPr>
          <w:rFonts w:ascii="Arial" w:hAnsi="Arial" w:cs="Arial"/>
        </w:rPr>
      </w:pPr>
      <w:r w:rsidRPr="00947503">
        <w:rPr>
          <w:rFonts w:ascii="Arial" w:hAnsi="Arial" w:cs="Arial"/>
        </w:rPr>
        <w:t>A bomb threat can be delivered as either a written or verbal notification of intent to detonate an explosive or incendiary device with the intent of causing harm to individuals or of causing damage or the destruction of physical property. Such a device may or may not exist. While a good number of bomb threats are pranks, bomb threats made in connection with other crimes such as extortion, hijacking</w:t>
      </w:r>
      <w:r w:rsidR="002119A3">
        <w:rPr>
          <w:rFonts w:ascii="Arial" w:hAnsi="Arial" w:cs="Arial"/>
        </w:rPr>
        <w:t>,</w:t>
      </w:r>
      <w:r w:rsidRPr="00947503">
        <w:rPr>
          <w:rFonts w:ascii="Arial" w:hAnsi="Arial" w:cs="Arial"/>
        </w:rPr>
        <w:t xml:space="preserve"> and robbery are quite serious.</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a bomb threat.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2119A3" w:rsidRDefault="008A6BB9" w:rsidP="008A6BB9">
      <w:pPr>
        <w:rPr>
          <w:rFonts w:ascii="Arial" w:hAnsi="Arial" w:cs="Arial"/>
        </w:rPr>
      </w:pPr>
    </w:p>
    <w:p w:rsidR="00790087" w:rsidRPr="002119A3" w:rsidRDefault="00790087" w:rsidP="00BB3D39">
      <w:pPr>
        <w:pStyle w:val="ListParagraph"/>
        <w:numPr>
          <w:ilvl w:val="0"/>
          <w:numId w:val="31"/>
        </w:numPr>
        <w:rPr>
          <w:rFonts w:ascii="Arial" w:hAnsi="Arial" w:cs="Arial"/>
        </w:rPr>
      </w:pPr>
      <w:r w:rsidRPr="002119A3">
        <w:rPr>
          <w:rFonts w:ascii="Arial" w:hAnsi="Arial" w:cs="Arial"/>
        </w:rPr>
        <w:t>Contacting response partners</w:t>
      </w:r>
    </w:p>
    <w:p w:rsidR="00790087" w:rsidRPr="002119A3" w:rsidRDefault="00790087" w:rsidP="00BB3D39">
      <w:pPr>
        <w:pStyle w:val="ListParagraph"/>
        <w:numPr>
          <w:ilvl w:val="0"/>
          <w:numId w:val="31"/>
        </w:numPr>
        <w:rPr>
          <w:rFonts w:ascii="Arial" w:hAnsi="Arial" w:cs="Arial"/>
        </w:rPr>
      </w:pPr>
      <w:r w:rsidRPr="002119A3">
        <w:rPr>
          <w:rFonts w:ascii="Arial" w:hAnsi="Arial" w:cs="Arial"/>
        </w:rPr>
        <w:t>Intercom codes</w:t>
      </w:r>
    </w:p>
    <w:p w:rsidR="008A6BB9" w:rsidRPr="002119A3" w:rsidRDefault="008A6BB9" w:rsidP="00BB3D39">
      <w:pPr>
        <w:pStyle w:val="ListParagraph"/>
        <w:numPr>
          <w:ilvl w:val="0"/>
          <w:numId w:val="31"/>
        </w:numPr>
        <w:rPr>
          <w:rFonts w:ascii="Arial" w:hAnsi="Arial" w:cs="Arial"/>
        </w:rPr>
      </w:pPr>
      <w:r w:rsidRPr="002119A3">
        <w:rPr>
          <w:rFonts w:ascii="Arial" w:hAnsi="Arial" w:cs="Arial"/>
        </w:rPr>
        <w:t xml:space="preserve">Bomb </w:t>
      </w:r>
      <w:r w:rsidR="002119A3">
        <w:rPr>
          <w:rFonts w:ascii="Arial" w:hAnsi="Arial" w:cs="Arial"/>
        </w:rPr>
        <w:t>t</w:t>
      </w:r>
      <w:r w:rsidRPr="002119A3">
        <w:rPr>
          <w:rFonts w:ascii="Arial" w:hAnsi="Arial" w:cs="Arial"/>
        </w:rPr>
        <w:t xml:space="preserve">hreat </w:t>
      </w:r>
      <w:r w:rsidR="002119A3">
        <w:rPr>
          <w:rFonts w:ascii="Arial" w:hAnsi="Arial" w:cs="Arial"/>
        </w:rPr>
        <w:t>c</w:t>
      </w:r>
      <w:r w:rsidRPr="002119A3">
        <w:rPr>
          <w:rFonts w:ascii="Arial" w:hAnsi="Arial" w:cs="Arial"/>
        </w:rPr>
        <w:t xml:space="preserve">all </w:t>
      </w:r>
      <w:r w:rsidR="002119A3">
        <w:rPr>
          <w:rFonts w:ascii="Arial" w:hAnsi="Arial" w:cs="Arial"/>
        </w:rPr>
        <w:t>c</w:t>
      </w:r>
      <w:r w:rsidRPr="002119A3">
        <w:rPr>
          <w:rFonts w:ascii="Arial" w:hAnsi="Arial" w:cs="Arial"/>
        </w:rPr>
        <w:t>hecklist</w:t>
      </w:r>
    </w:p>
    <w:p w:rsidR="00790087" w:rsidRPr="002119A3" w:rsidRDefault="00790087" w:rsidP="00BB3D39">
      <w:pPr>
        <w:pStyle w:val="ListParagraph"/>
        <w:numPr>
          <w:ilvl w:val="0"/>
          <w:numId w:val="31"/>
        </w:numPr>
        <w:rPr>
          <w:rFonts w:ascii="Arial" w:hAnsi="Arial" w:cs="Arial"/>
        </w:rPr>
      </w:pPr>
      <w:r w:rsidRPr="002119A3">
        <w:rPr>
          <w:rFonts w:ascii="Arial" w:hAnsi="Arial" w:cs="Arial"/>
        </w:rPr>
        <w:t xml:space="preserve">Facility </w:t>
      </w:r>
      <w:r w:rsidR="002119A3">
        <w:rPr>
          <w:rFonts w:ascii="Arial" w:hAnsi="Arial" w:cs="Arial"/>
        </w:rPr>
        <w:t>l</w:t>
      </w:r>
      <w:r w:rsidRPr="002119A3">
        <w:rPr>
          <w:rFonts w:ascii="Arial" w:hAnsi="Arial" w:cs="Arial"/>
        </w:rPr>
        <w:t xml:space="preserve">ockdown </w:t>
      </w:r>
      <w:r w:rsidR="002119A3">
        <w:rPr>
          <w:rFonts w:ascii="Arial" w:hAnsi="Arial" w:cs="Arial"/>
        </w:rPr>
        <w:t>p</w:t>
      </w:r>
      <w:r w:rsidRPr="002119A3">
        <w:rPr>
          <w:rFonts w:ascii="Arial" w:hAnsi="Arial" w:cs="Arial"/>
        </w:rPr>
        <w:t>olicy</w:t>
      </w:r>
    </w:p>
    <w:p w:rsidR="00790087" w:rsidRPr="002119A3" w:rsidRDefault="00790087" w:rsidP="00BB3D39">
      <w:pPr>
        <w:pStyle w:val="ListParagraph"/>
        <w:numPr>
          <w:ilvl w:val="0"/>
          <w:numId w:val="31"/>
        </w:numPr>
        <w:rPr>
          <w:rFonts w:ascii="Arial" w:hAnsi="Arial" w:cs="Arial"/>
        </w:rPr>
      </w:pPr>
      <w:r w:rsidRPr="002119A3">
        <w:rPr>
          <w:rFonts w:ascii="Arial" w:hAnsi="Arial" w:cs="Arial"/>
        </w:rPr>
        <w:t xml:space="preserve">Evacuation </w:t>
      </w:r>
      <w:r w:rsidR="002119A3">
        <w:rPr>
          <w:rFonts w:ascii="Arial" w:hAnsi="Arial" w:cs="Arial"/>
        </w:rPr>
        <w:t>d</w:t>
      </w:r>
      <w:r w:rsidRPr="002119A3">
        <w:rPr>
          <w:rFonts w:ascii="Arial" w:hAnsi="Arial" w:cs="Arial"/>
        </w:rPr>
        <w:t xml:space="preserve">ecision </w:t>
      </w:r>
      <w:r w:rsidR="002119A3">
        <w:rPr>
          <w:rFonts w:ascii="Arial" w:hAnsi="Arial" w:cs="Arial"/>
        </w:rPr>
        <w:t>m</w:t>
      </w:r>
      <w:r w:rsidRPr="002119A3">
        <w:rPr>
          <w:rFonts w:ascii="Arial" w:hAnsi="Arial" w:cs="Arial"/>
        </w:rPr>
        <w:t>aker(s) with contact information</w:t>
      </w:r>
    </w:p>
    <w:p w:rsidR="008A6BB9" w:rsidRPr="002119A3" w:rsidRDefault="008A6BB9" w:rsidP="00BB3D39">
      <w:pPr>
        <w:pStyle w:val="ListParagraph"/>
        <w:numPr>
          <w:ilvl w:val="0"/>
          <w:numId w:val="31"/>
        </w:numPr>
        <w:rPr>
          <w:rFonts w:ascii="Arial" w:hAnsi="Arial" w:cs="Arial"/>
        </w:rPr>
      </w:pPr>
      <w:r w:rsidRPr="002119A3">
        <w:rPr>
          <w:rFonts w:ascii="Arial" w:hAnsi="Arial" w:cs="Arial"/>
        </w:rPr>
        <w:t xml:space="preserve">Evacuation </w:t>
      </w:r>
      <w:r w:rsidR="00567CA4">
        <w:rPr>
          <w:rFonts w:ascii="Arial" w:hAnsi="Arial" w:cs="Arial"/>
        </w:rPr>
        <w:t xml:space="preserve">plan/procedures </w:t>
      </w:r>
      <w:r w:rsidRPr="002119A3">
        <w:rPr>
          <w:rFonts w:ascii="Arial" w:hAnsi="Arial" w:cs="Arial"/>
        </w:rPr>
        <w:t>with meeting locations identified</w:t>
      </w:r>
    </w:p>
    <w:p w:rsidR="00790087" w:rsidRPr="002119A3" w:rsidRDefault="00790087" w:rsidP="00BB3D39">
      <w:pPr>
        <w:pStyle w:val="ListParagraph"/>
        <w:numPr>
          <w:ilvl w:val="0"/>
          <w:numId w:val="31"/>
        </w:numPr>
        <w:rPr>
          <w:rFonts w:ascii="Arial" w:hAnsi="Arial" w:cs="Arial"/>
        </w:rPr>
      </w:pPr>
      <w:r w:rsidRPr="002119A3">
        <w:rPr>
          <w:rFonts w:ascii="Arial" w:hAnsi="Arial" w:cs="Arial"/>
        </w:rPr>
        <w:t xml:space="preserve">Search procedures for each department </w:t>
      </w:r>
    </w:p>
    <w:p w:rsidR="008A6BB9" w:rsidRPr="002119A3" w:rsidRDefault="00790087" w:rsidP="00BB3D39">
      <w:pPr>
        <w:pStyle w:val="ListParagraph"/>
        <w:numPr>
          <w:ilvl w:val="0"/>
          <w:numId w:val="31"/>
        </w:numPr>
        <w:rPr>
          <w:rFonts w:ascii="Arial" w:hAnsi="Arial" w:cs="Arial"/>
        </w:rPr>
      </w:pPr>
      <w:r w:rsidRPr="002119A3">
        <w:rPr>
          <w:rFonts w:ascii="Arial" w:hAnsi="Arial" w:cs="Arial"/>
        </w:rPr>
        <w:t xml:space="preserve">Train </w:t>
      </w:r>
      <w:r w:rsidR="00987FC0" w:rsidRPr="002119A3">
        <w:rPr>
          <w:rFonts w:ascii="Arial" w:hAnsi="Arial" w:cs="Arial"/>
        </w:rPr>
        <w:t>staff</w:t>
      </w:r>
      <w:r w:rsidRPr="002119A3">
        <w:rPr>
          <w:rFonts w:ascii="Arial" w:hAnsi="Arial" w:cs="Arial"/>
        </w:rPr>
        <w:t xml:space="preserve"> on awareness of s</w:t>
      </w:r>
      <w:r w:rsidR="008A6BB9" w:rsidRPr="002119A3">
        <w:rPr>
          <w:rFonts w:ascii="Arial" w:hAnsi="Arial" w:cs="Arial"/>
        </w:rPr>
        <w:t>uspicious packages</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w:t>
      </w:r>
    </w:p>
    <w:p w:rsidR="008A6BB9" w:rsidRPr="002119A3" w:rsidRDefault="008A6BB9" w:rsidP="008A6BB9">
      <w:pPr>
        <w:rPr>
          <w:rFonts w:ascii="Arial Narrow" w:hAnsi="Arial Narrow"/>
        </w:rPr>
      </w:pPr>
    </w:p>
    <w:p w:rsidR="008A6BB9" w:rsidRPr="002119A3" w:rsidRDefault="00BA7CC9" w:rsidP="008A6BB9">
      <w:pPr>
        <w:rPr>
          <w:rFonts w:ascii="Arial" w:hAnsi="Arial" w:cs="Arial"/>
          <w:szCs w:val="24"/>
        </w:rPr>
      </w:pPr>
      <w:hyperlink r:id="rId40" w:history="1">
        <w:r w:rsidR="008A6BB9" w:rsidRPr="002119A3">
          <w:rPr>
            <w:rFonts w:ascii="Arial" w:hAnsi="Arial" w:cs="Arial"/>
            <w:color w:val="0000FF"/>
            <w:u w:val="single"/>
          </w:rPr>
          <w:t>https://emilms.fema.gov/is906/assets/ocso-bomb_threat_samepage-brochure.pdf</w:t>
        </w:r>
      </w:hyperlink>
    </w:p>
    <w:p w:rsidR="008A6BB9" w:rsidRPr="008A6BB9" w:rsidRDefault="008A6BB9" w:rsidP="008A6BB9">
      <w:pPr>
        <w:rPr>
          <w:rFonts w:ascii="Arial Narrow" w:hAnsi="Arial Narrow"/>
        </w:rPr>
      </w:pPr>
    </w:p>
    <w:p w:rsidR="008A6BB9" w:rsidRPr="008A6BB9" w:rsidRDefault="008A6BB9" w:rsidP="009868E0">
      <w:pPr>
        <w:pStyle w:val="Heading3"/>
        <w:numPr>
          <w:ilvl w:val="0"/>
          <w:numId w:val="0"/>
        </w:numPr>
      </w:pPr>
      <w:r w:rsidRPr="008A6BB9">
        <w:br w:type="page"/>
      </w:r>
      <w:bookmarkStart w:id="100" w:name="_Toc447620717"/>
      <w:bookmarkStart w:id="101" w:name="_Toc477859655"/>
      <w:r w:rsidR="002119A3">
        <w:t xml:space="preserve">Appendix D: </w:t>
      </w:r>
      <w:r w:rsidR="00C77769">
        <w:t>Chemical</w:t>
      </w:r>
      <w:r w:rsidRPr="008A6BB9">
        <w:t xml:space="preserve"> Event</w:t>
      </w:r>
      <w:bookmarkEnd w:id="100"/>
      <w:bookmarkEnd w:id="101"/>
    </w:p>
    <w:p w:rsidR="008A6BB9" w:rsidRPr="008A6BB9" w:rsidRDefault="008A6BB9" w:rsidP="008A6BB9">
      <w:pPr>
        <w:rPr>
          <w:rFonts w:ascii="Arial Narrow" w:hAnsi="Arial Narrow"/>
        </w:rPr>
      </w:pPr>
    </w:p>
    <w:p w:rsidR="00C77769" w:rsidRDefault="00C77769" w:rsidP="008A6BB9">
      <w:pPr>
        <w:rPr>
          <w:rFonts w:ascii="Arial" w:hAnsi="Arial" w:cs="Arial"/>
        </w:rPr>
      </w:pPr>
      <w:r>
        <w:rPr>
          <w:rFonts w:ascii="Arial" w:hAnsi="Arial" w:cs="Arial"/>
        </w:rPr>
        <w:t>A chemical event</w:t>
      </w:r>
      <w:r w:rsidR="008A6BB9" w:rsidRPr="008A6BB9">
        <w:rPr>
          <w:rFonts w:ascii="Arial" w:hAnsi="Arial" w:cs="Arial"/>
        </w:rPr>
        <w:t xml:space="preserve"> is the intentional use of toxic chemicals to inflict mass casualties and ma</w:t>
      </w:r>
      <w:r>
        <w:rPr>
          <w:rFonts w:ascii="Arial" w:hAnsi="Arial" w:cs="Arial"/>
        </w:rPr>
        <w:t>yhem on an unsuspecting</w:t>
      </w:r>
      <w:r w:rsidR="008A6BB9" w:rsidRPr="008A6BB9">
        <w:rPr>
          <w:rFonts w:ascii="Arial" w:hAnsi="Arial" w:cs="Arial"/>
        </w:rPr>
        <w:t xml:space="preserve"> population. </w:t>
      </w:r>
    </w:p>
    <w:p w:rsidR="00C77769" w:rsidRDefault="00C77769" w:rsidP="008A6BB9">
      <w:pPr>
        <w:rPr>
          <w:rFonts w:ascii="Arial" w:hAnsi="Arial" w:cs="Arial"/>
        </w:rPr>
      </w:pPr>
    </w:p>
    <w:p w:rsidR="008A6BB9" w:rsidRPr="008A6BB9" w:rsidRDefault="008A6BB9" w:rsidP="008A6BB9">
      <w:pPr>
        <w:rPr>
          <w:rFonts w:ascii="Arial" w:hAnsi="Arial" w:cs="Arial"/>
        </w:rPr>
      </w:pPr>
      <w:r w:rsidRPr="008A6BB9">
        <w:rPr>
          <w:rFonts w:ascii="Arial" w:hAnsi="Arial" w:cs="Arial"/>
        </w:rPr>
        <w:t xml:space="preserve">Chemical terrorism often refers to the use of military chemical weapons that have been illicitly obtained or manufactured </w:t>
      </w:r>
      <w:r w:rsidRPr="00230D9F">
        <w:rPr>
          <w:rFonts w:ascii="Arial" w:hAnsi="Arial" w:cs="Arial"/>
          <w:i/>
        </w:rPr>
        <w:t>de novo</w:t>
      </w:r>
      <w:r w:rsidRPr="008A6BB9">
        <w:rPr>
          <w:rFonts w:ascii="Arial" w:hAnsi="Arial" w:cs="Arial"/>
        </w:rPr>
        <w:t>. However,</w:t>
      </w:r>
      <w:r w:rsidR="00563990">
        <w:rPr>
          <w:rFonts w:ascii="Arial" w:hAnsi="Arial" w:cs="Arial"/>
        </w:rPr>
        <w:t xml:space="preserve"> a chemical event could also be an accidental release such as the unintentional explosion of an</w:t>
      </w:r>
      <w:r w:rsidRPr="008A6BB9">
        <w:rPr>
          <w:rFonts w:ascii="Arial" w:hAnsi="Arial" w:cs="Arial"/>
        </w:rPr>
        <w:t xml:space="preserve"> industrial chemical factory, a tanker car</w:t>
      </w:r>
      <w:r w:rsidR="00563990">
        <w:rPr>
          <w:rFonts w:ascii="Arial" w:hAnsi="Arial" w:cs="Arial"/>
        </w:rPr>
        <w:t>,</w:t>
      </w:r>
      <w:r w:rsidRPr="008A6BB9">
        <w:rPr>
          <w:rFonts w:ascii="Arial" w:hAnsi="Arial" w:cs="Arial"/>
        </w:rPr>
        <w:t xml:space="preserve"> or a transport </w:t>
      </w:r>
      <w:r w:rsidR="00C77769">
        <w:rPr>
          <w:rFonts w:ascii="Arial" w:hAnsi="Arial" w:cs="Arial"/>
        </w:rPr>
        <w:t>truck in proximity to a</w:t>
      </w:r>
      <w:r w:rsidRPr="008A6BB9">
        <w:rPr>
          <w:rFonts w:ascii="Arial" w:hAnsi="Arial" w:cs="Arial"/>
        </w:rPr>
        <w:t xml:space="preserve"> </w:t>
      </w:r>
      <w:r w:rsidR="00563990">
        <w:rPr>
          <w:rFonts w:ascii="Arial" w:hAnsi="Arial" w:cs="Arial"/>
        </w:rPr>
        <w:t>civilian</w:t>
      </w:r>
      <w:r w:rsidR="00563990" w:rsidRPr="008A6BB9">
        <w:rPr>
          <w:rFonts w:ascii="Arial" w:hAnsi="Arial" w:cs="Arial"/>
        </w:rPr>
        <w:t xml:space="preserve"> </w:t>
      </w:r>
      <w:r w:rsidRPr="008A6BB9">
        <w:rPr>
          <w:rFonts w:ascii="Arial" w:hAnsi="Arial" w:cs="Arial"/>
        </w:rPr>
        <w:t>community, school</w:t>
      </w:r>
      <w:r w:rsidR="00563990">
        <w:rPr>
          <w:rFonts w:ascii="Arial" w:hAnsi="Arial" w:cs="Arial"/>
        </w:rPr>
        <w:t>,</w:t>
      </w:r>
      <w:r w:rsidRPr="008A6BB9">
        <w:rPr>
          <w:rFonts w:ascii="Arial" w:hAnsi="Arial" w:cs="Arial"/>
        </w:rPr>
        <w:t xml:space="preserve"> or worksite.</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w:t>
      </w:r>
      <w:r w:rsidR="00C77769">
        <w:rPr>
          <w:rFonts w:ascii="Arial" w:hAnsi="Arial" w:cs="Arial"/>
          <w:b/>
        </w:rPr>
        <w:t>onal plan for a chemical</w:t>
      </w:r>
      <w:r w:rsidRPr="008A6BB9">
        <w:rPr>
          <w:rFonts w:ascii="Arial" w:hAnsi="Arial" w:cs="Arial"/>
          <w:b/>
        </w:rPr>
        <w:t xml:space="preserve"> event.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 xml:space="preserve">Planning efforts need to be made for these specific chemical attacks: </w:t>
      </w:r>
      <w:r w:rsidR="00563990">
        <w:rPr>
          <w:rFonts w:ascii="Arial" w:hAnsi="Arial" w:cs="Arial"/>
          <w:b/>
        </w:rPr>
        <w:t>b</w:t>
      </w:r>
      <w:r w:rsidRPr="008A6BB9">
        <w:rPr>
          <w:rFonts w:ascii="Arial" w:hAnsi="Arial" w:cs="Arial"/>
          <w:b/>
        </w:rPr>
        <w:t xml:space="preserve">lister </w:t>
      </w:r>
      <w:r w:rsidR="00563990">
        <w:rPr>
          <w:rFonts w:ascii="Arial" w:hAnsi="Arial" w:cs="Arial"/>
          <w:b/>
        </w:rPr>
        <w:t>a</w:t>
      </w:r>
      <w:r w:rsidRPr="008A6BB9">
        <w:rPr>
          <w:rFonts w:ascii="Arial" w:hAnsi="Arial" w:cs="Arial"/>
          <w:b/>
        </w:rPr>
        <w:t xml:space="preserve">gent, </w:t>
      </w:r>
      <w:r w:rsidR="00563990">
        <w:rPr>
          <w:rFonts w:ascii="Arial" w:hAnsi="Arial" w:cs="Arial"/>
          <w:b/>
        </w:rPr>
        <w:t>t</w:t>
      </w:r>
      <w:r w:rsidRPr="008A6BB9">
        <w:rPr>
          <w:rFonts w:ascii="Arial" w:hAnsi="Arial" w:cs="Arial"/>
          <w:b/>
        </w:rPr>
        <w:t xml:space="preserve">oxic </w:t>
      </w:r>
      <w:r w:rsidR="00563990">
        <w:rPr>
          <w:rFonts w:ascii="Arial" w:hAnsi="Arial" w:cs="Arial"/>
          <w:b/>
        </w:rPr>
        <w:t>i</w:t>
      </w:r>
      <w:r w:rsidRPr="008A6BB9">
        <w:rPr>
          <w:rFonts w:ascii="Arial" w:hAnsi="Arial" w:cs="Arial"/>
          <w:b/>
        </w:rPr>
        <w:t xml:space="preserve">ndustrial </w:t>
      </w:r>
      <w:r w:rsidR="00563990">
        <w:rPr>
          <w:rFonts w:ascii="Arial" w:hAnsi="Arial" w:cs="Arial"/>
          <w:b/>
        </w:rPr>
        <w:t>c</w:t>
      </w:r>
      <w:r w:rsidRPr="008A6BB9">
        <w:rPr>
          <w:rFonts w:ascii="Arial" w:hAnsi="Arial" w:cs="Arial"/>
          <w:b/>
        </w:rPr>
        <w:t xml:space="preserve">hemicals, </w:t>
      </w:r>
      <w:r w:rsidR="00563990">
        <w:rPr>
          <w:rFonts w:ascii="Arial" w:hAnsi="Arial" w:cs="Arial"/>
          <w:b/>
        </w:rPr>
        <w:t>n</w:t>
      </w:r>
      <w:r w:rsidRPr="008A6BB9">
        <w:rPr>
          <w:rFonts w:ascii="Arial" w:hAnsi="Arial" w:cs="Arial"/>
          <w:b/>
        </w:rPr>
        <w:t xml:space="preserve">erve </w:t>
      </w:r>
      <w:r w:rsidR="00563990">
        <w:rPr>
          <w:rFonts w:ascii="Arial" w:hAnsi="Arial" w:cs="Arial"/>
          <w:b/>
        </w:rPr>
        <w:t>a</w:t>
      </w:r>
      <w:r w:rsidRPr="008A6BB9">
        <w:rPr>
          <w:rFonts w:ascii="Arial" w:hAnsi="Arial" w:cs="Arial"/>
          <w:b/>
        </w:rPr>
        <w:t>gent</w:t>
      </w:r>
      <w:r w:rsidR="003B2504">
        <w:rPr>
          <w:rFonts w:ascii="Arial" w:hAnsi="Arial" w:cs="Arial"/>
          <w:b/>
        </w:rPr>
        <w:t>,</w:t>
      </w:r>
      <w:r w:rsidRPr="008A6BB9">
        <w:rPr>
          <w:rFonts w:ascii="Arial" w:hAnsi="Arial" w:cs="Arial"/>
          <w:b/>
        </w:rPr>
        <w:t xml:space="preserve"> and </w:t>
      </w:r>
      <w:r w:rsidR="00563990">
        <w:rPr>
          <w:rFonts w:ascii="Arial" w:hAnsi="Arial" w:cs="Arial"/>
          <w:b/>
        </w:rPr>
        <w:t>c</w:t>
      </w:r>
      <w:r w:rsidRPr="008A6BB9">
        <w:rPr>
          <w:rFonts w:ascii="Arial" w:hAnsi="Arial" w:cs="Arial"/>
          <w:b/>
        </w:rPr>
        <w:t xml:space="preserve">hlorine </w:t>
      </w:r>
      <w:r w:rsidR="00563990">
        <w:rPr>
          <w:rFonts w:ascii="Arial" w:hAnsi="Arial" w:cs="Arial"/>
          <w:b/>
        </w:rPr>
        <w:t>t</w:t>
      </w:r>
      <w:r w:rsidRPr="008A6BB9">
        <w:rPr>
          <w:rFonts w:ascii="Arial" w:hAnsi="Arial" w:cs="Arial"/>
          <w:b/>
        </w:rPr>
        <w:t xml:space="preserve">ank </w:t>
      </w:r>
    </w:p>
    <w:p w:rsidR="008A6BB9" w:rsidRPr="008A6BB9" w:rsidRDefault="00563990" w:rsidP="008A6BB9">
      <w:pPr>
        <w:rPr>
          <w:rFonts w:ascii="Arial" w:hAnsi="Arial" w:cs="Arial"/>
          <w:b/>
        </w:rPr>
      </w:pPr>
      <w:proofErr w:type="gramStart"/>
      <w:r>
        <w:rPr>
          <w:rFonts w:ascii="Arial" w:hAnsi="Arial" w:cs="Arial"/>
          <w:b/>
        </w:rPr>
        <w:t>e</w:t>
      </w:r>
      <w:r w:rsidR="008A6BB9" w:rsidRPr="008A6BB9">
        <w:rPr>
          <w:rFonts w:ascii="Arial" w:hAnsi="Arial" w:cs="Arial"/>
          <w:b/>
        </w:rPr>
        <w:t>xplosion</w:t>
      </w:r>
      <w:proofErr w:type="gramEnd"/>
      <w:r>
        <w:rPr>
          <w:rFonts w:ascii="Arial" w:hAnsi="Arial" w:cs="Arial"/>
          <w:b/>
        </w:rPr>
        <w: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563990" w:rsidRDefault="008A6BB9" w:rsidP="008A6BB9">
      <w:pPr>
        <w:rPr>
          <w:rFonts w:ascii="Arial" w:hAnsi="Arial" w:cs="Arial"/>
        </w:rPr>
      </w:pPr>
    </w:p>
    <w:p w:rsidR="00461DBE" w:rsidRPr="00563990" w:rsidRDefault="00461DBE" w:rsidP="00BB3D39">
      <w:pPr>
        <w:pStyle w:val="ListParagraph"/>
        <w:numPr>
          <w:ilvl w:val="0"/>
          <w:numId w:val="32"/>
        </w:numPr>
        <w:rPr>
          <w:rFonts w:ascii="Arial" w:hAnsi="Arial" w:cs="Arial"/>
        </w:rPr>
      </w:pPr>
      <w:r w:rsidRPr="00563990">
        <w:rPr>
          <w:rFonts w:ascii="Arial" w:hAnsi="Arial" w:cs="Arial"/>
        </w:rPr>
        <w:t>Contacting response partners</w:t>
      </w:r>
    </w:p>
    <w:p w:rsidR="00461DBE" w:rsidRPr="00563990" w:rsidRDefault="00461DBE" w:rsidP="00BB3D39">
      <w:pPr>
        <w:pStyle w:val="ListParagraph"/>
        <w:numPr>
          <w:ilvl w:val="0"/>
          <w:numId w:val="32"/>
        </w:numPr>
        <w:rPr>
          <w:rFonts w:ascii="Arial" w:hAnsi="Arial" w:cs="Arial"/>
        </w:rPr>
      </w:pPr>
      <w:r w:rsidRPr="00563990">
        <w:rPr>
          <w:rFonts w:ascii="Arial" w:hAnsi="Arial" w:cs="Arial"/>
        </w:rPr>
        <w:t>Intercom codes</w:t>
      </w:r>
    </w:p>
    <w:p w:rsidR="008A6BB9" w:rsidRPr="00563990" w:rsidRDefault="008A6BB9" w:rsidP="00BB3D39">
      <w:pPr>
        <w:pStyle w:val="ListParagraph"/>
        <w:numPr>
          <w:ilvl w:val="0"/>
          <w:numId w:val="32"/>
        </w:numPr>
        <w:rPr>
          <w:rFonts w:ascii="Arial" w:hAnsi="Arial" w:cs="Arial"/>
        </w:rPr>
      </w:pPr>
      <w:r w:rsidRPr="00563990">
        <w:rPr>
          <w:rFonts w:ascii="Arial" w:hAnsi="Arial" w:cs="Arial"/>
        </w:rPr>
        <w:t xml:space="preserve">Shut down </w:t>
      </w:r>
      <w:r w:rsidR="00563990">
        <w:rPr>
          <w:rFonts w:ascii="Arial" w:hAnsi="Arial" w:cs="Arial"/>
        </w:rPr>
        <w:t>heating, ventilation, and air conditioning</w:t>
      </w:r>
    </w:p>
    <w:p w:rsidR="008A6BB9" w:rsidRPr="00563990" w:rsidRDefault="00461DBE" w:rsidP="00BB3D39">
      <w:pPr>
        <w:pStyle w:val="ListParagraph"/>
        <w:numPr>
          <w:ilvl w:val="0"/>
          <w:numId w:val="32"/>
        </w:numPr>
        <w:rPr>
          <w:rFonts w:ascii="Arial" w:hAnsi="Arial" w:cs="Arial"/>
        </w:rPr>
      </w:pPr>
      <w:r w:rsidRPr="00563990">
        <w:rPr>
          <w:rFonts w:ascii="Arial" w:hAnsi="Arial" w:cs="Arial"/>
        </w:rPr>
        <w:t>D</w:t>
      </w:r>
      <w:r w:rsidR="008A6BB9" w:rsidRPr="00563990">
        <w:rPr>
          <w:rFonts w:ascii="Arial" w:hAnsi="Arial" w:cs="Arial"/>
        </w:rPr>
        <w:t>econtamination procedures</w:t>
      </w:r>
    </w:p>
    <w:p w:rsidR="008A6BB9" w:rsidRPr="00563990" w:rsidRDefault="008A6BB9" w:rsidP="00563990">
      <w:pPr>
        <w:tabs>
          <w:tab w:val="left" w:pos="5543"/>
        </w:tabs>
        <w:jc w:val="both"/>
        <w:rPr>
          <w:rFonts w:ascii="Arial" w:hAnsi="Arial" w:cs="Arial"/>
        </w:rPr>
      </w:pPr>
      <w:r w:rsidRPr="008A6BB9">
        <w:rPr>
          <w:rFonts w:ascii="Arial" w:hAnsi="Arial" w:cs="Arial"/>
          <w:b/>
        </w:rPr>
        <w:tab/>
      </w:r>
    </w:p>
    <w:p w:rsidR="008A6BB9" w:rsidRPr="008A6BB9" w:rsidRDefault="008A6BB9" w:rsidP="008A6BB9">
      <w:pPr>
        <w:rPr>
          <w:rFonts w:ascii="Arial" w:hAnsi="Arial" w:cs="Arial"/>
          <w:b/>
        </w:rPr>
      </w:pPr>
      <w:r w:rsidRPr="008A6BB9">
        <w:rPr>
          <w:rFonts w:ascii="Arial" w:hAnsi="Arial" w:cs="Arial"/>
          <w:b/>
        </w:rPr>
        <w:t>Links:</w:t>
      </w:r>
    </w:p>
    <w:p w:rsidR="008A6BB9" w:rsidRPr="00563990" w:rsidRDefault="008A6BB9" w:rsidP="008A6BB9">
      <w:pPr>
        <w:rPr>
          <w:rFonts w:ascii="Arial Narrow" w:hAnsi="Arial Narrow"/>
        </w:rPr>
      </w:pPr>
    </w:p>
    <w:p w:rsidR="008A6BB9" w:rsidRDefault="00BA7CC9" w:rsidP="008A6BB9">
      <w:hyperlink r:id="rId41" w:history="1">
        <w:r w:rsidR="00763969" w:rsidRPr="003D4FF8">
          <w:rPr>
            <w:rStyle w:val="Hyperlink"/>
            <w:rFonts w:ascii="Arial" w:hAnsi="Arial" w:cs="Arial"/>
          </w:rPr>
          <w:t>https://chemm.nlm.nih.gov/chempack.htm</w:t>
        </w:r>
      </w:hyperlink>
    </w:p>
    <w:p w:rsidR="00763969" w:rsidRPr="00563990" w:rsidRDefault="00763969" w:rsidP="008A6BB9">
      <w:pPr>
        <w:rPr>
          <w:rFonts w:ascii="Arial Narrow" w:hAnsi="Arial Narrow"/>
        </w:rPr>
      </w:pPr>
    </w:p>
    <w:p w:rsidR="008A6BB9" w:rsidRPr="00563990" w:rsidRDefault="00BA7CC9" w:rsidP="008A6BB9">
      <w:pPr>
        <w:rPr>
          <w:rFonts w:ascii="Arial" w:hAnsi="Arial" w:cs="Arial"/>
          <w:szCs w:val="24"/>
        </w:rPr>
      </w:pPr>
      <w:hyperlink r:id="rId42" w:history="1">
        <w:r w:rsidR="008A6BB9" w:rsidRPr="00563990">
          <w:rPr>
            <w:rFonts w:ascii="Arial" w:hAnsi="Arial" w:cs="Arial"/>
            <w:color w:val="0000FF"/>
            <w:u w:val="single"/>
          </w:rPr>
          <w:t>http://www.cdc.gov/mmwr/preview/mmwrhtml/rr4904a1.htm</w:t>
        </w:r>
      </w:hyperlink>
    </w:p>
    <w:p w:rsidR="008A6BB9" w:rsidRPr="008A6BB9" w:rsidRDefault="008A6BB9" w:rsidP="008A6BB9">
      <w:pPr>
        <w:rPr>
          <w:rFonts w:ascii="Arial" w:hAnsi="Arial" w:cs="Arial"/>
          <w:b/>
          <w:szCs w:val="24"/>
        </w:rPr>
      </w:pPr>
      <w:r w:rsidRPr="008A6BB9">
        <w:rPr>
          <w:rFonts w:ascii="Arial" w:hAnsi="Arial" w:cs="Arial"/>
          <w:szCs w:val="24"/>
        </w:rPr>
        <w:br w:type="page"/>
      </w:r>
    </w:p>
    <w:p w:rsidR="008A6BB9" w:rsidRPr="008A6BB9" w:rsidRDefault="00563990" w:rsidP="009868E0">
      <w:pPr>
        <w:pStyle w:val="Heading3"/>
        <w:numPr>
          <w:ilvl w:val="0"/>
          <w:numId w:val="0"/>
        </w:numPr>
      </w:pPr>
      <w:bookmarkStart w:id="102" w:name="_Toc447620718"/>
      <w:bookmarkStart w:id="103" w:name="_Toc477859656"/>
      <w:r>
        <w:t xml:space="preserve">Appendix E: </w:t>
      </w:r>
      <w:r w:rsidR="008A6BB9" w:rsidRPr="008A6BB9">
        <w:t>Cyber Attack</w:t>
      </w:r>
      <w:bookmarkEnd w:id="102"/>
      <w:bookmarkEnd w:id="103"/>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 xml:space="preserve">Cyber security involves protecting </w:t>
      </w:r>
      <w:r w:rsidR="000166C2">
        <w:rPr>
          <w:rFonts w:ascii="Arial" w:hAnsi="Arial" w:cs="Arial"/>
        </w:rPr>
        <w:t xml:space="preserve">an </w:t>
      </w:r>
      <w:r w:rsidRPr="008A6BB9">
        <w:rPr>
          <w:rFonts w:ascii="Arial" w:hAnsi="Arial" w:cs="Arial"/>
        </w:rPr>
        <w:t>infrastructure by preventing, detecting, and responding to cyber incidents. Unlike physical threats that prompt immediate action–</w:t>
      </w:r>
      <w:r w:rsidR="00563990">
        <w:rPr>
          <w:rFonts w:ascii="Arial" w:hAnsi="Arial" w:cs="Arial"/>
        </w:rPr>
        <w:t xml:space="preserve">such as </w:t>
      </w:r>
      <w:r w:rsidRPr="008A6BB9">
        <w:rPr>
          <w:rFonts w:ascii="Arial" w:hAnsi="Arial" w:cs="Arial"/>
        </w:rPr>
        <w:t>stop, drop, and roll in the event of a fire–cyber threats are often difficult to identify and comprehend. Among these dangers are viruses erasing entire systems, intruders breaking into systems and altering files, intruders using your computer or device to attack others, or intruders stealing confidential information. The spectrum of cyber risks is limitless; threats, some more serious and sophisticated than others, can have wide-ranging effects on the individual, community, organizational, and national level.</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a cyber attack.</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563990" w:rsidRDefault="008A6BB9" w:rsidP="008A6BB9">
      <w:pPr>
        <w:rPr>
          <w:rFonts w:ascii="Arial" w:hAnsi="Arial" w:cs="Arial"/>
        </w:rPr>
      </w:pPr>
    </w:p>
    <w:p w:rsidR="008A6BB9" w:rsidRPr="00563990" w:rsidRDefault="008A6BB9" w:rsidP="00BB3D39">
      <w:pPr>
        <w:pStyle w:val="ListParagraph"/>
        <w:numPr>
          <w:ilvl w:val="0"/>
          <w:numId w:val="33"/>
        </w:numPr>
        <w:rPr>
          <w:rFonts w:ascii="Arial" w:hAnsi="Arial" w:cs="Arial"/>
        </w:rPr>
      </w:pPr>
      <w:r w:rsidRPr="00563990">
        <w:rPr>
          <w:rFonts w:ascii="Arial" w:hAnsi="Arial" w:cs="Arial"/>
        </w:rPr>
        <w:t xml:space="preserve">Policies and procedures for employee use of your organization’s information technologies  </w:t>
      </w:r>
    </w:p>
    <w:p w:rsidR="008A6BB9" w:rsidRPr="00563990" w:rsidRDefault="008A6BB9" w:rsidP="00BB3D39">
      <w:pPr>
        <w:pStyle w:val="ListParagraph"/>
        <w:numPr>
          <w:ilvl w:val="0"/>
          <w:numId w:val="33"/>
        </w:numPr>
        <w:rPr>
          <w:rFonts w:ascii="Arial" w:hAnsi="Arial" w:cs="Arial"/>
        </w:rPr>
      </w:pPr>
      <w:r w:rsidRPr="00563990">
        <w:rPr>
          <w:rFonts w:ascii="Arial" w:hAnsi="Arial" w:cs="Arial"/>
        </w:rPr>
        <w:t xml:space="preserve">Procedures for securing all computer equipment and servers with specific individual access permissions </w:t>
      </w:r>
    </w:p>
    <w:p w:rsidR="008A6BB9" w:rsidRPr="00563990" w:rsidRDefault="008A6BB9" w:rsidP="00BB3D39">
      <w:pPr>
        <w:pStyle w:val="ListParagraph"/>
        <w:numPr>
          <w:ilvl w:val="0"/>
          <w:numId w:val="33"/>
        </w:numPr>
        <w:rPr>
          <w:rFonts w:ascii="Arial" w:hAnsi="Arial" w:cs="Arial"/>
        </w:rPr>
      </w:pPr>
      <w:r w:rsidRPr="00563990">
        <w:rPr>
          <w:rFonts w:ascii="Arial" w:hAnsi="Arial" w:cs="Arial"/>
        </w:rPr>
        <w:t xml:space="preserve">Procedures to report lost items for employees </w:t>
      </w:r>
    </w:p>
    <w:p w:rsidR="008A6BB9" w:rsidRPr="00563990" w:rsidRDefault="008A6BB9" w:rsidP="00BB3D39">
      <w:pPr>
        <w:pStyle w:val="ListParagraph"/>
        <w:numPr>
          <w:ilvl w:val="0"/>
          <w:numId w:val="33"/>
        </w:numPr>
        <w:rPr>
          <w:rFonts w:ascii="Arial" w:hAnsi="Arial" w:cs="Arial"/>
        </w:rPr>
      </w:pPr>
      <w:r w:rsidRPr="00563990">
        <w:rPr>
          <w:rFonts w:ascii="Arial" w:hAnsi="Arial" w:cs="Arial"/>
        </w:rPr>
        <w:t xml:space="preserve">Procedures to prevent unauthorized data transfer via USB drives and other portable devices </w:t>
      </w:r>
    </w:p>
    <w:p w:rsidR="008A6BB9" w:rsidRPr="00563990" w:rsidRDefault="008A6BB9" w:rsidP="00BB3D39">
      <w:pPr>
        <w:pStyle w:val="ListParagraph"/>
        <w:numPr>
          <w:ilvl w:val="0"/>
          <w:numId w:val="33"/>
        </w:numPr>
        <w:rPr>
          <w:rFonts w:ascii="Arial" w:hAnsi="Arial" w:cs="Arial"/>
        </w:rPr>
      </w:pPr>
      <w:r w:rsidRPr="00563990">
        <w:rPr>
          <w:rFonts w:ascii="Arial" w:hAnsi="Arial" w:cs="Arial"/>
        </w:rPr>
        <w:t xml:space="preserve">Policies and procedures to disable inactive accounts, including those of transferred or terminated employees, after a set time period </w:t>
      </w:r>
    </w:p>
    <w:p w:rsidR="008A6BB9" w:rsidRPr="00563990" w:rsidRDefault="008A6BB9" w:rsidP="00BB3D39">
      <w:pPr>
        <w:pStyle w:val="ListParagraph"/>
        <w:numPr>
          <w:ilvl w:val="0"/>
          <w:numId w:val="33"/>
        </w:numPr>
        <w:rPr>
          <w:rFonts w:ascii="Arial" w:hAnsi="Arial" w:cs="Arial"/>
        </w:rPr>
      </w:pPr>
      <w:r w:rsidRPr="00563990">
        <w:rPr>
          <w:rFonts w:ascii="Arial" w:hAnsi="Arial" w:cs="Arial"/>
        </w:rPr>
        <w:t xml:space="preserve">Procedures on how to address potential cyber security vulnerabilities with medical devices </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563990" w:rsidRDefault="008A6BB9" w:rsidP="008A6BB9">
      <w:pPr>
        <w:rPr>
          <w:rFonts w:ascii="Arial" w:hAnsi="Arial" w:cs="Arial"/>
        </w:rPr>
      </w:pPr>
    </w:p>
    <w:p w:rsidR="008A6BB9" w:rsidRPr="00563990" w:rsidRDefault="00BA7CC9" w:rsidP="008A6BB9">
      <w:pPr>
        <w:rPr>
          <w:rFonts w:ascii="Arial" w:hAnsi="Arial" w:cs="Arial"/>
        </w:rPr>
      </w:pPr>
      <w:hyperlink r:id="rId43" w:history="1">
        <w:r w:rsidR="008A6BB9" w:rsidRPr="00563990">
          <w:rPr>
            <w:rFonts w:ascii="Arial" w:hAnsi="Arial" w:cs="Arial"/>
            <w:color w:val="0000FF"/>
            <w:u w:val="single"/>
          </w:rPr>
          <w:t>http://www.ready.gov/cyber-attack</w:t>
        </w:r>
      </w:hyperlink>
    </w:p>
    <w:p w:rsidR="008A6BB9" w:rsidRPr="00563990" w:rsidRDefault="008A6BB9" w:rsidP="008A6BB9">
      <w:pPr>
        <w:rPr>
          <w:rFonts w:ascii="Arial" w:hAnsi="Arial" w:cs="Arial"/>
        </w:rPr>
      </w:pPr>
    </w:p>
    <w:p w:rsidR="008A6BB9" w:rsidRPr="00563990" w:rsidRDefault="00BA7CC9" w:rsidP="008A6BB9">
      <w:pPr>
        <w:rPr>
          <w:rFonts w:ascii="Arial" w:hAnsi="Arial" w:cs="Arial"/>
        </w:rPr>
      </w:pPr>
      <w:hyperlink r:id="rId44" w:history="1">
        <w:r w:rsidR="008A6BB9" w:rsidRPr="00563990">
          <w:rPr>
            <w:rFonts w:ascii="Arial" w:hAnsi="Arial" w:cs="Arial"/>
            <w:color w:val="0000FF"/>
            <w:u w:val="single"/>
          </w:rPr>
          <w:t>http://www.fema.gov/pdf/government/grant/hsgp/fy09_hsgp_cyber.pdf</w:t>
        </w:r>
      </w:hyperlink>
    </w:p>
    <w:p w:rsidR="008A6BB9" w:rsidRPr="00563990" w:rsidRDefault="008A6BB9" w:rsidP="008A6BB9">
      <w:pPr>
        <w:rPr>
          <w:rFonts w:ascii="Arial" w:hAnsi="Arial" w:cs="Arial"/>
        </w:rPr>
      </w:pPr>
    </w:p>
    <w:p w:rsidR="008A6BB9" w:rsidRPr="00563990" w:rsidRDefault="00BA7CC9" w:rsidP="008A6BB9">
      <w:hyperlink r:id="rId45" w:history="1">
        <w:r w:rsidR="008A6BB9" w:rsidRPr="00563990">
          <w:rPr>
            <w:rFonts w:ascii="Arial" w:hAnsi="Arial" w:cs="Arial"/>
            <w:color w:val="0000FF"/>
            <w:u w:val="single"/>
          </w:rPr>
          <w:t>http://www.phe.gov/Preparedness/planning/cip/Documents/cybersecurity-checklist.pdf</w:t>
        </w:r>
      </w:hyperlink>
      <w:r w:rsidR="008A6BB9" w:rsidRPr="00563990">
        <w:t xml:space="preserve"> </w:t>
      </w:r>
    </w:p>
    <w:p w:rsidR="008A6BB9" w:rsidRPr="008A6BB9" w:rsidRDefault="008A6BB9" w:rsidP="009868E0">
      <w:pPr>
        <w:pStyle w:val="Heading3"/>
        <w:numPr>
          <w:ilvl w:val="0"/>
          <w:numId w:val="0"/>
        </w:numPr>
      </w:pPr>
      <w:r w:rsidRPr="008A6BB9">
        <w:br w:type="page"/>
      </w:r>
      <w:bookmarkStart w:id="104" w:name="_Toc447620719"/>
      <w:bookmarkStart w:id="105" w:name="_Toc477859657"/>
      <w:r w:rsidR="00563990">
        <w:t xml:space="preserve">Appendix F: </w:t>
      </w:r>
      <w:r w:rsidRPr="008A6BB9">
        <w:t>Earthquake</w:t>
      </w:r>
      <w:bookmarkEnd w:id="104"/>
      <w:bookmarkEnd w:id="105"/>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 xml:space="preserve">Earthquakes are among the most unpredictable and devastating of natural disasters. An earthquake can be defined as a sudden movement of the earth as the result of the abrupt release of pressure. This release of pressure can result at fault lines where two tectonic plates collide or separate; it </w:t>
      </w:r>
      <w:r w:rsidR="00567CA4">
        <w:rPr>
          <w:rFonts w:ascii="Arial" w:hAnsi="Arial" w:cs="Arial"/>
        </w:rPr>
        <w:t>may also</w:t>
      </w:r>
      <w:r w:rsidR="00567CA4" w:rsidRPr="008A6BB9">
        <w:rPr>
          <w:rFonts w:ascii="Arial" w:hAnsi="Arial" w:cs="Arial"/>
        </w:rPr>
        <w:t xml:space="preserve"> </w:t>
      </w:r>
      <w:r w:rsidRPr="008A6BB9">
        <w:rPr>
          <w:rFonts w:ascii="Arial" w:hAnsi="Arial" w:cs="Arial"/>
        </w:rPr>
        <w:t xml:space="preserve">occur as the ground lifts or sinks due to underlying pressures, or be </w:t>
      </w:r>
      <w:r w:rsidR="00567CA4">
        <w:rPr>
          <w:rFonts w:ascii="Arial" w:hAnsi="Arial" w:cs="Arial"/>
        </w:rPr>
        <w:t xml:space="preserve">the </w:t>
      </w:r>
      <w:r w:rsidRPr="008A6BB9">
        <w:rPr>
          <w:rFonts w:ascii="Arial" w:hAnsi="Arial" w:cs="Arial"/>
        </w:rPr>
        <w:t>release</w:t>
      </w:r>
      <w:r w:rsidR="00567CA4">
        <w:rPr>
          <w:rFonts w:ascii="Arial" w:hAnsi="Arial" w:cs="Arial"/>
        </w:rPr>
        <w:t xml:space="preserve"> of pressure</w:t>
      </w:r>
      <w:r w:rsidRPr="008A6BB9">
        <w:rPr>
          <w:rFonts w:ascii="Arial" w:hAnsi="Arial" w:cs="Arial"/>
        </w:rPr>
        <w:t xml:space="preserve"> in thrust faults or folded rock. An earthquake is also referred to as a “shaking hazard.”</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an earthquake.</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563990" w:rsidRDefault="008A6BB9" w:rsidP="008A6BB9">
      <w:pPr>
        <w:rPr>
          <w:rFonts w:ascii="Arial" w:hAnsi="Arial" w:cs="Arial"/>
        </w:rPr>
      </w:pPr>
    </w:p>
    <w:p w:rsidR="008A6BB9" w:rsidRPr="00563990" w:rsidRDefault="008A6BB9" w:rsidP="00BB3D39">
      <w:pPr>
        <w:pStyle w:val="ListParagraph"/>
        <w:numPr>
          <w:ilvl w:val="0"/>
          <w:numId w:val="34"/>
        </w:numPr>
        <w:rPr>
          <w:rFonts w:ascii="Arial" w:hAnsi="Arial" w:cs="Arial"/>
        </w:rPr>
      </w:pPr>
      <w:r w:rsidRPr="00563990">
        <w:rPr>
          <w:rFonts w:ascii="Arial" w:hAnsi="Arial" w:cs="Arial"/>
        </w:rPr>
        <w:t>Contacting response partners</w:t>
      </w:r>
    </w:p>
    <w:p w:rsidR="00461DBE" w:rsidRPr="00563990" w:rsidRDefault="008A6BB9" w:rsidP="00BB3D39">
      <w:pPr>
        <w:pStyle w:val="ListParagraph"/>
        <w:numPr>
          <w:ilvl w:val="0"/>
          <w:numId w:val="34"/>
        </w:numPr>
        <w:rPr>
          <w:rFonts w:ascii="Arial" w:hAnsi="Arial" w:cs="Arial"/>
        </w:rPr>
      </w:pPr>
      <w:r w:rsidRPr="00563990">
        <w:rPr>
          <w:rFonts w:ascii="Arial" w:hAnsi="Arial" w:cs="Arial"/>
        </w:rPr>
        <w:t xml:space="preserve">Evacuation </w:t>
      </w:r>
      <w:r w:rsidR="00567CA4">
        <w:rPr>
          <w:rFonts w:ascii="Arial" w:hAnsi="Arial" w:cs="Arial"/>
        </w:rPr>
        <w:t xml:space="preserve">plan/procedures </w:t>
      </w:r>
      <w:r w:rsidRPr="00563990">
        <w:rPr>
          <w:rFonts w:ascii="Arial" w:hAnsi="Arial" w:cs="Arial"/>
        </w:rPr>
        <w:t>with meeting locations identified</w:t>
      </w:r>
    </w:p>
    <w:p w:rsidR="008A6BB9" w:rsidRPr="00563990" w:rsidRDefault="008A6BB9" w:rsidP="00BB3D39">
      <w:pPr>
        <w:pStyle w:val="ListParagraph"/>
        <w:numPr>
          <w:ilvl w:val="0"/>
          <w:numId w:val="34"/>
        </w:numPr>
        <w:rPr>
          <w:rFonts w:ascii="Arial" w:hAnsi="Arial" w:cs="Arial"/>
        </w:rPr>
      </w:pPr>
      <w:r w:rsidRPr="00563990">
        <w:rPr>
          <w:rFonts w:ascii="Arial" w:hAnsi="Arial" w:cs="Arial"/>
        </w:rPr>
        <w:t>P</w:t>
      </w:r>
      <w:r w:rsidR="00987FC0" w:rsidRPr="00563990">
        <w:rPr>
          <w:rFonts w:ascii="Arial" w:hAnsi="Arial" w:cs="Arial"/>
        </w:rPr>
        <w:t>rocedures for utility shut down</w:t>
      </w:r>
    </w:p>
    <w:p w:rsidR="00987FC0" w:rsidRPr="00563990" w:rsidRDefault="00987FC0" w:rsidP="00BB3D39">
      <w:pPr>
        <w:pStyle w:val="ListParagraph"/>
        <w:numPr>
          <w:ilvl w:val="0"/>
          <w:numId w:val="34"/>
        </w:numPr>
        <w:rPr>
          <w:rFonts w:ascii="Arial" w:hAnsi="Arial" w:cs="Arial"/>
        </w:rPr>
      </w:pPr>
      <w:r w:rsidRPr="00563990">
        <w:rPr>
          <w:rFonts w:ascii="Arial" w:hAnsi="Arial" w:cs="Arial"/>
        </w:rPr>
        <w:t>Medical surge (if applicable)</w:t>
      </w:r>
    </w:p>
    <w:p w:rsidR="00987FC0" w:rsidRPr="00563990" w:rsidRDefault="00987FC0" w:rsidP="00BB3D39">
      <w:pPr>
        <w:pStyle w:val="ListParagraph"/>
        <w:numPr>
          <w:ilvl w:val="0"/>
          <w:numId w:val="34"/>
        </w:numPr>
        <w:rPr>
          <w:rFonts w:ascii="Arial" w:hAnsi="Arial" w:cs="Arial"/>
        </w:rPr>
      </w:pPr>
      <w:r w:rsidRPr="00563990">
        <w:rPr>
          <w:rFonts w:ascii="Arial" w:hAnsi="Arial" w:cs="Arial"/>
        </w:rPr>
        <w:t>Mass fatality and casualty</w:t>
      </w:r>
    </w:p>
    <w:p w:rsidR="00987FC0" w:rsidRPr="00987FC0" w:rsidRDefault="00987FC0" w:rsidP="00987FC0">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563990" w:rsidRDefault="008A6BB9" w:rsidP="008A6BB9">
      <w:pPr>
        <w:rPr>
          <w:rFonts w:ascii="Arial Narrow" w:hAnsi="Arial Narrow"/>
        </w:rPr>
      </w:pPr>
    </w:p>
    <w:p w:rsidR="008A6BB9" w:rsidRPr="00563990" w:rsidRDefault="00BA7CC9" w:rsidP="008A6BB9">
      <w:pPr>
        <w:rPr>
          <w:rFonts w:ascii="Arial Narrow" w:hAnsi="Arial Narrow"/>
        </w:rPr>
      </w:pPr>
      <w:hyperlink r:id="rId46" w:history="1">
        <w:r w:rsidR="008A6BB9" w:rsidRPr="00563990">
          <w:rPr>
            <w:rFonts w:ascii="Arial" w:hAnsi="Arial" w:cs="Arial"/>
            <w:color w:val="0000FF"/>
            <w:u w:val="single"/>
          </w:rPr>
          <w:t>http://www.fema.gov/pdf/plan/prevent/rms/396/fema396_a.pdf</w:t>
        </w:r>
      </w:hyperlink>
    </w:p>
    <w:p w:rsidR="008A6BB9" w:rsidRPr="00563990" w:rsidRDefault="008A6BB9" w:rsidP="008A6BB9">
      <w:pPr>
        <w:rPr>
          <w:rFonts w:ascii="Arial Narrow" w:hAnsi="Arial Narrow"/>
        </w:rPr>
      </w:pPr>
    </w:p>
    <w:p w:rsidR="008A6BB9" w:rsidRPr="00563990" w:rsidRDefault="00BA7CC9" w:rsidP="008A6BB9">
      <w:pPr>
        <w:rPr>
          <w:rFonts w:ascii="Arial Narrow" w:hAnsi="Arial Narrow"/>
        </w:rPr>
      </w:pPr>
      <w:hyperlink r:id="rId47" w:history="1">
        <w:r w:rsidR="008A6BB9" w:rsidRPr="00563990">
          <w:rPr>
            <w:rFonts w:ascii="Arial" w:hAnsi="Arial" w:cs="Arial"/>
            <w:color w:val="0000FF"/>
            <w:u w:val="single"/>
          </w:rPr>
          <w:t>http://www.ready.gov/earthquakes</w:t>
        </w:r>
      </w:hyperlink>
    </w:p>
    <w:p w:rsidR="008A6BB9" w:rsidRPr="008A6BB9" w:rsidRDefault="008A6BB9" w:rsidP="008A6BB9">
      <w:pPr>
        <w:rPr>
          <w:rFonts w:ascii="Arial Narrow" w:hAnsi="Arial Narrow"/>
        </w:rPr>
      </w:pPr>
    </w:p>
    <w:p w:rsidR="008A6BB9" w:rsidRPr="008A6BB9" w:rsidRDefault="008A6BB9" w:rsidP="008A6BB9">
      <w:pPr>
        <w:rPr>
          <w:rFonts w:ascii="Arial Narrow" w:hAnsi="Arial Narrow"/>
        </w:rPr>
      </w:pPr>
    </w:p>
    <w:p w:rsidR="008A6BB9" w:rsidRPr="008A6BB9" w:rsidRDefault="008A6BB9" w:rsidP="009868E0">
      <w:pPr>
        <w:pStyle w:val="Heading3"/>
        <w:numPr>
          <w:ilvl w:val="0"/>
          <w:numId w:val="0"/>
        </w:numPr>
      </w:pPr>
      <w:r w:rsidRPr="008A6BB9">
        <w:br w:type="page"/>
      </w:r>
      <w:bookmarkStart w:id="106" w:name="_Toc447620720"/>
      <w:bookmarkStart w:id="107" w:name="_Toc477859658"/>
      <w:r w:rsidR="00567CA4">
        <w:t xml:space="preserve">Appendix G: </w:t>
      </w:r>
      <w:r w:rsidR="0000155A">
        <w:t>Explosi</w:t>
      </w:r>
      <w:r w:rsidR="006012DE">
        <w:t>ve Event</w:t>
      </w:r>
      <w:bookmarkEnd w:id="106"/>
      <w:bookmarkEnd w:id="107"/>
    </w:p>
    <w:p w:rsidR="008A6BB9" w:rsidRPr="008A6BB9" w:rsidRDefault="008A6BB9" w:rsidP="008A6BB9">
      <w:pPr>
        <w:rPr>
          <w:rFonts w:ascii="Arial Narrow" w:hAnsi="Arial Narrow"/>
        </w:rPr>
      </w:pPr>
    </w:p>
    <w:p w:rsidR="00321860" w:rsidRDefault="00321860" w:rsidP="00321860">
      <w:pPr>
        <w:rPr>
          <w:rFonts w:ascii="Arial" w:hAnsi="Arial" w:cs="Arial"/>
          <w:szCs w:val="24"/>
        </w:rPr>
      </w:pPr>
      <w:r w:rsidRPr="0008283E">
        <w:rPr>
          <w:rFonts w:ascii="Arial" w:hAnsi="Arial" w:cs="Arial"/>
          <w:szCs w:val="24"/>
        </w:rPr>
        <w:t>A</w:t>
      </w:r>
      <w:r>
        <w:rPr>
          <w:rFonts w:ascii="Arial" w:hAnsi="Arial" w:cs="Arial"/>
          <w:szCs w:val="24"/>
        </w:rPr>
        <w:t>n</w:t>
      </w:r>
      <w:r w:rsidR="009E32BA">
        <w:rPr>
          <w:rFonts w:ascii="Arial" w:hAnsi="Arial" w:cs="Arial"/>
          <w:szCs w:val="24"/>
        </w:rPr>
        <w:t xml:space="preserve"> unintentional</w:t>
      </w:r>
      <w:r w:rsidRPr="0008283E">
        <w:rPr>
          <w:rFonts w:ascii="Arial" w:hAnsi="Arial" w:cs="Arial"/>
          <w:szCs w:val="24"/>
        </w:rPr>
        <w:t xml:space="preserve"> explosion </w:t>
      </w:r>
      <w:r>
        <w:rPr>
          <w:rFonts w:ascii="Arial" w:hAnsi="Arial" w:cs="Arial"/>
          <w:szCs w:val="24"/>
        </w:rPr>
        <w:t>can result</w:t>
      </w:r>
      <w:r w:rsidRPr="0008283E">
        <w:rPr>
          <w:rFonts w:ascii="Arial" w:hAnsi="Arial" w:cs="Arial"/>
          <w:szCs w:val="24"/>
        </w:rPr>
        <w:t xml:space="preserve"> from a gas leak in the presence of an ignition source.</w:t>
      </w:r>
      <w:r>
        <w:rPr>
          <w:rFonts w:ascii="Arial" w:hAnsi="Arial" w:cs="Arial"/>
          <w:szCs w:val="24"/>
        </w:rPr>
        <w:t xml:space="preserve"> These leaks/explosions can occur in building</w:t>
      </w:r>
      <w:r w:rsidR="00567CA4">
        <w:rPr>
          <w:rFonts w:ascii="Arial" w:hAnsi="Arial" w:cs="Arial"/>
          <w:szCs w:val="24"/>
        </w:rPr>
        <w:t>’s</w:t>
      </w:r>
      <w:r>
        <w:rPr>
          <w:rFonts w:ascii="Arial" w:hAnsi="Arial" w:cs="Arial"/>
          <w:szCs w:val="24"/>
        </w:rPr>
        <w:t xml:space="preserve"> </w:t>
      </w:r>
      <w:r w:rsidR="00567CA4">
        <w:rPr>
          <w:rFonts w:ascii="Arial" w:hAnsi="Arial" w:cs="Arial"/>
          <w:szCs w:val="24"/>
        </w:rPr>
        <w:t xml:space="preserve">gas </w:t>
      </w:r>
      <w:r>
        <w:rPr>
          <w:rFonts w:ascii="Arial" w:hAnsi="Arial" w:cs="Arial"/>
          <w:szCs w:val="24"/>
        </w:rPr>
        <w:t>lines, infrastructure pipelines</w:t>
      </w:r>
      <w:r w:rsidR="00567CA4">
        <w:rPr>
          <w:rFonts w:ascii="Arial" w:hAnsi="Arial" w:cs="Arial"/>
          <w:szCs w:val="24"/>
        </w:rPr>
        <w:t>,</w:t>
      </w:r>
      <w:r>
        <w:rPr>
          <w:rFonts w:ascii="Arial" w:hAnsi="Arial" w:cs="Arial"/>
          <w:szCs w:val="24"/>
        </w:rPr>
        <w:t xml:space="preserve"> or </w:t>
      </w:r>
      <w:r w:rsidR="00567CA4">
        <w:rPr>
          <w:rFonts w:ascii="Arial" w:hAnsi="Arial" w:cs="Arial"/>
          <w:szCs w:val="24"/>
        </w:rPr>
        <w:t xml:space="preserve">during </w:t>
      </w:r>
      <w:r>
        <w:rPr>
          <w:rFonts w:ascii="Arial" w:hAnsi="Arial" w:cs="Arial"/>
          <w:szCs w:val="24"/>
        </w:rPr>
        <w:t xml:space="preserve">transportation. </w:t>
      </w:r>
      <w:r w:rsidRPr="0008283E">
        <w:rPr>
          <w:rFonts w:ascii="Arial" w:hAnsi="Arial" w:cs="Arial"/>
          <w:szCs w:val="24"/>
        </w:rPr>
        <w:t>The principal explosive gases are natural gas, methane, propane</w:t>
      </w:r>
      <w:r w:rsidR="00567CA4">
        <w:rPr>
          <w:rFonts w:ascii="Arial" w:hAnsi="Arial" w:cs="Arial"/>
          <w:szCs w:val="24"/>
        </w:rPr>
        <w:t>,</w:t>
      </w:r>
      <w:r w:rsidRPr="0008283E">
        <w:rPr>
          <w:rFonts w:ascii="Arial" w:hAnsi="Arial" w:cs="Arial"/>
          <w:szCs w:val="24"/>
        </w:rPr>
        <w:t xml:space="preserve"> and butane, because they are widely used for heating purposes. However, many other gases, like hydrogen</w:t>
      </w:r>
      <w:r>
        <w:rPr>
          <w:rFonts w:ascii="Arial" w:hAnsi="Arial" w:cs="Arial"/>
          <w:szCs w:val="24"/>
        </w:rPr>
        <w:t xml:space="preserve"> and acetylene</w:t>
      </w:r>
      <w:r w:rsidRPr="0008283E">
        <w:rPr>
          <w:rFonts w:ascii="Arial" w:hAnsi="Arial" w:cs="Arial"/>
          <w:szCs w:val="24"/>
        </w:rPr>
        <w:t xml:space="preserve">, are combustible and have caused explosions in the past. </w:t>
      </w:r>
      <w:r>
        <w:rPr>
          <w:rFonts w:ascii="Arial" w:hAnsi="Arial" w:cs="Arial"/>
          <w:szCs w:val="24"/>
        </w:rPr>
        <w:t>G</w:t>
      </w:r>
      <w:r w:rsidRPr="0008283E">
        <w:rPr>
          <w:rFonts w:ascii="Arial" w:hAnsi="Arial" w:cs="Arial"/>
          <w:szCs w:val="24"/>
        </w:rPr>
        <w:t xml:space="preserve">as explosions can be prevented with the use of intrinsic safety </w:t>
      </w:r>
      <w:r>
        <w:rPr>
          <w:rFonts w:ascii="Arial" w:hAnsi="Arial" w:cs="Arial"/>
          <w:szCs w:val="24"/>
        </w:rPr>
        <w:t>procedures</w:t>
      </w:r>
      <w:r w:rsidRPr="0008283E">
        <w:rPr>
          <w:rFonts w:ascii="Arial" w:hAnsi="Arial" w:cs="Arial"/>
          <w:szCs w:val="24"/>
        </w:rPr>
        <w:t xml:space="preserve"> to prevent ignition.</w:t>
      </w:r>
    </w:p>
    <w:p w:rsidR="00B5405E" w:rsidRDefault="00B5405E" w:rsidP="00321860">
      <w:pPr>
        <w:rPr>
          <w:rFonts w:ascii="Arial" w:hAnsi="Arial" w:cs="Arial"/>
          <w:szCs w:val="24"/>
        </w:rPr>
      </w:pPr>
    </w:p>
    <w:p w:rsidR="00B5405E" w:rsidRDefault="00B5405E" w:rsidP="00321860">
      <w:pPr>
        <w:rPr>
          <w:rFonts w:ascii="Arial" w:hAnsi="Arial" w:cs="Arial"/>
          <w:szCs w:val="24"/>
        </w:rPr>
      </w:pPr>
      <w:r w:rsidRPr="00947503">
        <w:rPr>
          <w:rFonts w:ascii="Arial" w:hAnsi="Arial" w:cs="Arial"/>
        </w:rPr>
        <w:t xml:space="preserve">Improvised </w:t>
      </w:r>
      <w:r w:rsidR="00567CA4">
        <w:rPr>
          <w:rFonts w:ascii="Arial" w:hAnsi="Arial" w:cs="Arial"/>
        </w:rPr>
        <w:t>e</w:t>
      </w:r>
      <w:r w:rsidRPr="00947503">
        <w:rPr>
          <w:rFonts w:ascii="Arial" w:hAnsi="Arial" w:cs="Arial"/>
        </w:rPr>
        <w:t xml:space="preserve">xplosive </w:t>
      </w:r>
      <w:proofErr w:type="gramStart"/>
      <w:r w:rsidR="00567CA4">
        <w:rPr>
          <w:rFonts w:ascii="Arial" w:hAnsi="Arial" w:cs="Arial"/>
        </w:rPr>
        <w:t>d</w:t>
      </w:r>
      <w:r w:rsidRPr="00947503">
        <w:rPr>
          <w:rFonts w:ascii="Arial" w:hAnsi="Arial" w:cs="Arial"/>
        </w:rPr>
        <w:t>evices</w:t>
      </w:r>
      <w:r>
        <w:rPr>
          <w:rFonts w:ascii="Arial" w:hAnsi="Arial" w:cs="Arial"/>
        </w:rPr>
        <w:t>,</w:t>
      </w:r>
      <w:proofErr w:type="gramEnd"/>
      <w:r w:rsidRPr="00947503">
        <w:rPr>
          <w:rFonts w:ascii="Arial" w:hAnsi="Arial" w:cs="Arial"/>
        </w:rPr>
        <w:t xml:space="preserve"> commonly referred to as IEDs, have become common tools of domestic and international terrorists. According to the Agency for Healthcare Research and Quality (AHRQ), due to the public accessibility of explosive materials and bomb-making knowledge, a domestic terrorist attack would probably take the form of a conventional explosive munitions attack. An explosive device may consist of explosives alone or may be combined with biological, chemical</w:t>
      </w:r>
      <w:r w:rsidR="00567CA4">
        <w:rPr>
          <w:rFonts w:ascii="Arial" w:hAnsi="Arial" w:cs="Arial"/>
        </w:rPr>
        <w:t>,</w:t>
      </w:r>
      <w:r w:rsidRPr="00947503">
        <w:rPr>
          <w:rFonts w:ascii="Arial" w:hAnsi="Arial" w:cs="Arial"/>
        </w:rPr>
        <w:t xml:space="preserve"> or radiological materials. The AHRQ states that a “lack of knowledge about primary blast injuries and failure to recognize a blast’s effect on certain organs can result in additional morbidity and mortality.”</w:t>
      </w:r>
    </w:p>
    <w:p w:rsidR="00944BB8" w:rsidRDefault="00944BB8" w:rsidP="00321860">
      <w:pPr>
        <w:rPr>
          <w:rFonts w:ascii="Arial" w:hAnsi="Arial" w:cs="Arial"/>
          <w:szCs w:val="24"/>
        </w:rPr>
      </w:pPr>
    </w:p>
    <w:p w:rsidR="00944BB8" w:rsidRPr="008A6BB9" w:rsidRDefault="00944BB8" w:rsidP="00944BB8">
      <w:pPr>
        <w:rPr>
          <w:rFonts w:ascii="Arial" w:hAnsi="Arial" w:cs="Arial"/>
          <w:b/>
        </w:rPr>
      </w:pPr>
      <w:r w:rsidRPr="008A6BB9">
        <w:rPr>
          <w:rFonts w:ascii="Arial" w:hAnsi="Arial" w:cs="Arial"/>
          <w:b/>
        </w:rPr>
        <w:t xml:space="preserve">Include the organizational plan for </w:t>
      </w:r>
      <w:r w:rsidR="00B5405E">
        <w:rPr>
          <w:rFonts w:ascii="Arial" w:hAnsi="Arial" w:cs="Arial"/>
          <w:b/>
        </w:rPr>
        <w:t>an explosive event</w:t>
      </w:r>
    </w:p>
    <w:p w:rsidR="00321860" w:rsidRDefault="00321860" w:rsidP="00321860">
      <w:pPr>
        <w:rPr>
          <w:rFonts w:ascii="Arial" w:hAnsi="Arial" w:cs="Arial"/>
          <w:szCs w:val="24"/>
        </w:rPr>
      </w:pPr>
    </w:p>
    <w:p w:rsidR="00B5405E" w:rsidRDefault="00B5405E" w:rsidP="00321860">
      <w:pPr>
        <w:rPr>
          <w:rFonts w:ascii="Arial" w:hAnsi="Arial" w:cs="Arial"/>
          <w:szCs w:val="24"/>
        </w:rPr>
      </w:pPr>
      <w:r w:rsidRPr="008A6BB9">
        <w:rPr>
          <w:rFonts w:ascii="Arial" w:hAnsi="Arial" w:cs="Arial"/>
          <w:b/>
        </w:rPr>
        <w:t>Planning efforts need to be made for these specific</w:t>
      </w:r>
      <w:r>
        <w:rPr>
          <w:rFonts w:ascii="Arial" w:hAnsi="Arial" w:cs="Arial"/>
          <w:b/>
        </w:rPr>
        <w:t xml:space="preserve"> explos</w:t>
      </w:r>
      <w:r w:rsidR="0015059B">
        <w:rPr>
          <w:rFonts w:ascii="Arial" w:hAnsi="Arial" w:cs="Arial"/>
          <w:b/>
        </w:rPr>
        <w:t xml:space="preserve">ive attacks: </w:t>
      </w:r>
      <w:r w:rsidR="00567CA4">
        <w:rPr>
          <w:rFonts w:ascii="Arial" w:hAnsi="Arial" w:cs="Arial"/>
          <w:b/>
        </w:rPr>
        <w:t>g</w:t>
      </w:r>
      <w:r w:rsidR="0015059B">
        <w:rPr>
          <w:rFonts w:ascii="Arial" w:hAnsi="Arial" w:cs="Arial"/>
          <w:b/>
        </w:rPr>
        <w:t xml:space="preserve">as </w:t>
      </w:r>
      <w:r w:rsidR="00567CA4">
        <w:rPr>
          <w:rFonts w:ascii="Arial" w:hAnsi="Arial" w:cs="Arial"/>
          <w:b/>
        </w:rPr>
        <w:t>l</w:t>
      </w:r>
      <w:r w:rsidR="0015059B">
        <w:rPr>
          <w:rFonts w:ascii="Arial" w:hAnsi="Arial" w:cs="Arial"/>
          <w:b/>
        </w:rPr>
        <w:t>eak/</w:t>
      </w:r>
      <w:r w:rsidR="00567CA4">
        <w:rPr>
          <w:rFonts w:ascii="Arial" w:hAnsi="Arial" w:cs="Arial"/>
          <w:b/>
        </w:rPr>
        <w:t>e</w:t>
      </w:r>
      <w:r w:rsidR="0015059B">
        <w:rPr>
          <w:rFonts w:ascii="Arial" w:hAnsi="Arial" w:cs="Arial"/>
          <w:b/>
        </w:rPr>
        <w:t>xplosion and an</w:t>
      </w:r>
      <w:r>
        <w:rPr>
          <w:rFonts w:ascii="Arial" w:hAnsi="Arial" w:cs="Arial"/>
          <w:b/>
        </w:rPr>
        <w:t xml:space="preserve"> </w:t>
      </w:r>
      <w:r w:rsidR="00567CA4">
        <w:rPr>
          <w:rFonts w:ascii="Arial" w:hAnsi="Arial" w:cs="Arial"/>
          <w:b/>
        </w:rPr>
        <w:t>IED</w:t>
      </w:r>
      <w:r w:rsidR="0015059B">
        <w:rPr>
          <w:rFonts w:ascii="Arial" w:hAnsi="Arial" w:cs="Arial"/>
          <w:b/>
        </w:rPr>
        <w:t>.</w:t>
      </w:r>
    </w:p>
    <w:p w:rsidR="00B5405E" w:rsidRDefault="00B5405E" w:rsidP="00321860">
      <w:pPr>
        <w:rPr>
          <w:rFonts w:ascii="Arial" w:hAnsi="Arial" w:cs="Arial"/>
          <w:szCs w:val="24"/>
        </w:rPr>
      </w:pPr>
    </w:p>
    <w:p w:rsidR="00321860" w:rsidRDefault="00321860" w:rsidP="00321860">
      <w:pPr>
        <w:rPr>
          <w:rFonts w:ascii="Arial" w:hAnsi="Arial" w:cs="Arial"/>
          <w:b/>
          <w:szCs w:val="24"/>
        </w:rPr>
      </w:pPr>
      <w:r w:rsidRPr="00321860">
        <w:rPr>
          <w:rFonts w:ascii="Arial" w:hAnsi="Arial" w:cs="Arial"/>
          <w:b/>
          <w:szCs w:val="24"/>
        </w:rPr>
        <w:t>Planning considerations:</w:t>
      </w:r>
    </w:p>
    <w:p w:rsidR="00321860" w:rsidRPr="00567CA4" w:rsidRDefault="00321860" w:rsidP="00321860">
      <w:pPr>
        <w:rPr>
          <w:rFonts w:ascii="Arial" w:hAnsi="Arial" w:cs="Arial"/>
          <w:szCs w:val="24"/>
        </w:rPr>
      </w:pPr>
    </w:p>
    <w:p w:rsidR="00321860" w:rsidRPr="00F8194F" w:rsidRDefault="00321860" w:rsidP="00F8194F">
      <w:pPr>
        <w:pStyle w:val="ListParagraph"/>
        <w:numPr>
          <w:ilvl w:val="0"/>
          <w:numId w:val="62"/>
        </w:numPr>
      </w:pPr>
      <w:r w:rsidRPr="00F8194F">
        <w:t>Contacting response partners</w:t>
      </w:r>
    </w:p>
    <w:p w:rsidR="00321860" w:rsidRPr="00F8194F" w:rsidRDefault="00321860" w:rsidP="00F8194F">
      <w:pPr>
        <w:pStyle w:val="ListParagraph"/>
        <w:numPr>
          <w:ilvl w:val="0"/>
          <w:numId w:val="61"/>
        </w:numPr>
      </w:pPr>
      <w:r w:rsidRPr="00F8194F">
        <w:t>Intercom codes</w:t>
      </w:r>
    </w:p>
    <w:p w:rsidR="00B5405E" w:rsidRPr="00567CA4" w:rsidRDefault="00B5405E" w:rsidP="00BB3D39">
      <w:pPr>
        <w:pStyle w:val="ListParagraph"/>
        <w:numPr>
          <w:ilvl w:val="0"/>
          <w:numId w:val="35"/>
        </w:numPr>
        <w:rPr>
          <w:rFonts w:ascii="Arial" w:hAnsi="Arial" w:cs="Arial"/>
        </w:rPr>
      </w:pPr>
      <w:r w:rsidRPr="00567CA4">
        <w:rPr>
          <w:rFonts w:ascii="Arial" w:hAnsi="Arial" w:cs="Arial"/>
        </w:rPr>
        <w:t>Mass fatality and casualty</w:t>
      </w:r>
    </w:p>
    <w:p w:rsidR="00B5405E" w:rsidRPr="00567CA4" w:rsidRDefault="00B5405E" w:rsidP="00BB3D39">
      <w:pPr>
        <w:pStyle w:val="ListParagraph"/>
        <w:numPr>
          <w:ilvl w:val="0"/>
          <w:numId w:val="35"/>
        </w:numPr>
        <w:rPr>
          <w:rFonts w:ascii="Arial" w:hAnsi="Arial" w:cs="Arial"/>
        </w:rPr>
      </w:pPr>
      <w:r w:rsidRPr="00567CA4">
        <w:rPr>
          <w:rFonts w:ascii="Arial" w:hAnsi="Arial" w:cs="Arial"/>
        </w:rPr>
        <w:t>Medical surge</w:t>
      </w:r>
    </w:p>
    <w:p w:rsidR="00B5405E" w:rsidRPr="00567CA4" w:rsidRDefault="00B5405E" w:rsidP="00BB3D39">
      <w:pPr>
        <w:pStyle w:val="ListParagraph"/>
        <w:numPr>
          <w:ilvl w:val="0"/>
          <w:numId w:val="35"/>
        </w:numPr>
        <w:rPr>
          <w:rFonts w:ascii="Arial" w:hAnsi="Arial" w:cs="Arial"/>
        </w:rPr>
      </w:pPr>
      <w:r w:rsidRPr="00567CA4">
        <w:rPr>
          <w:rFonts w:ascii="Arial" w:hAnsi="Arial" w:cs="Arial"/>
        </w:rPr>
        <w:t>Blast injuries</w:t>
      </w:r>
    </w:p>
    <w:p w:rsidR="00B5405E" w:rsidRPr="00567CA4" w:rsidRDefault="00B5405E" w:rsidP="00BB3D39">
      <w:pPr>
        <w:pStyle w:val="ListParagraph"/>
        <w:numPr>
          <w:ilvl w:val="0"/>
          <w:numId w:val="35"/>
        </w:numPr>
        <w:rPr>
          <w:rFonts w:ascii="Arial" w:hAnsi="Arial" w:cs="Arial"/>
        </w:rPr>
      </w:pPr>
      <w:r w:rsidRPr="00567CA4">
        <w:rPr>
          <w:rFonts w:ascii="Arial" w:hAnsi="Arial" w:cs="Arial"/>
        </w:rPr>
        <w:t>Secondary devices</w:t>
      </w:r>
    </w:p>
    <w:p w:rsidR="00321860" w:rsidRPr="00F8194F" w:rsidRDefault="00321860" w:rsidP="00F8194F">
      <w:pPr>
        <w:pStyle w:val="ListParagraph"/>
        <w:numPr>
          <w:ilvl w:val="0"/>
          <w:numId w:val="35"/>
        </w:numPr>
        <w:rPr>
          <w:rFonts w:ascii="Arial" w:hAnsi="Arial" w:cs="Arial"/>
          <w:szCs w:val="24"/>
        </w:rPr>
      </w:pPr>
      <w:r w:rsidRPr="00F8194F">
        <w:rPr>
          <w:rFonts w:ascii="Arial" w:hAnsi="Arial" w:cs="Arial"/>
          <w:szCs w:val="24"/>
        </w:rPr>
        <w:t xml:space="preserve">Shut down </w:t>
      </w:r>
      <w:r w:rsidR="00567CA4" w:rsidRPr="00F8194F">
        <w:rPr>
          <w:rFonts w:ascii="Arial" w:hAnsi="Arial" w:cs="Arial"/>
          <w:szCs w:val="24"/>
        </w:rPr>
        <w:t>heating, ventilation, air conditioning</w:t>
      </w:r>
      <w:r w:rsidRPr="00F8194F">
        <w:rPr>
          <w:rFonts w:ascii="Arial" w:hAnsi="Arial" w:cs="Arial"/>
          <w:szCs w:val="24"/>
        </w:rPr>
        <w:t>, power, oxygen</w:t>
      </w:r>
      <w:r w:rsidR="00567CA4" w:rsidRPr="00F8194F">
        <w:rPr>
          <w:rFonts w:ascii="Arial" w:hAnsi="Arial" w:cs="Arial"/>
          <w:szCs w:val="24"/>
        </w:rPr>
        <w:t>,</w:t>
      </w:r>
      <w:r w:rsidRPr="00F8194F">
        <w:rPr>
          <w:rFonts w:ascii="Arial" w:hAnsi="Arial" w:cs="Arial"/>
          <w:szCs w:val="24"/>
        </w:rPr>
        <w:t xml:space="preserve"> and gas to affected area(s)</w:t>
      </w:r>
    </w:p>
    <w:p w:rsidR="00321860" w:rsidRPr="00F8194F" w:rsidRDefault="00321860" w:rsidP="00F8194F">
      <w:pPr>
        <w:pStyle w:val="ListParagraph"/>
        <w:numPr>
          <w:ilvl w:val="0"/>
          <w:numId w:val="35"/>
        </w:numPr>
        <w:rPr>
          <w:rFonts w:ascii="Arial" w:hAnsi="Arial" w:cs="Arial"/>
          <w:szCs w:val="24"/>
        </w:rPr>
      </w:pPr>
      <w:r w:rsidRPr="00F8194F">
        <w:rPr>
          <w:rFonts w:ascii="Arial" w:hAnsi="Arial" w:cs="Arial"/>
          <w:szCs w:val="24"/>
        </w:rPr>
        <w:t>Close doors and windows</w:t>
      </w:r>
    </w:p>
    <w:p w:rsidR="00321860" w:rsidRPr="00F8194F" w:rsidRDefault="00321860" w:rsidP="00F8194F">
      <w:pPr>
        <w:pStyle w:val="ListParagraph"/>
        <w:numPr>
          <w:ilvl w:val="0"/>
          <w:numId w:val="35"/>
        </w:numPr>
        <w:rPr>
          <w:rFonts w:ascii="Arial" w:hAnsi="Arial" w:cs="Arial"/>
          <w:szCs w:val="24"/>
        </w:rPr>
      </w:pPr>
      <w:r w:rsidRPr="00F8194F">
        <w:rPr>
          <w:rFonts w:ascii="Arial" w:hAnsi="Arial" w:cs="Arial"/>
          <w:szCs w:val="24"/>
        </w:rPr>
        <w:t xml:space="preserve">Evacuation </w:t>
      </w:r>
      <w:r w:rsidR="00567CA4" w:rsidRPr="00F8194F">
        <w:rPr>
          <w:rFonts w:ascii="Arial" w:hAnsi="Arial" w:cs="Arial"/>
        </w:rPr>
        <w:t xml:space="preserve">plan/procedures </w:t>
      </w:r>
      <w:r w:rsidRPr="00F8194F">
        <w:rPr>
          <w:rFonts w:ascii="Arial" w:hAnsi="Arial" w:cs="Arial"/>
          <w:szCs w:val="24"/>
        </w:rPr>
        <w:t>with meeting locations identified</w:t>
      </w:r>
    </w:p>
    <w:p w:rsidR="00321860" w:rsidRPr="00F8194F" w:rsidRDefault="00321860" w:rsidP="00F8194F">
      <w:pPr>
        <w:pStyle w:val="ListParagraph"/>
        <w:numPr>
          <w:ilvl w:val="0"/>
          <w:numId w:val="35"/>
        </w:numPr>
        <w:rPr>
          <w:rFonts w:ascii="Arial" w:hAnsi="Arial" w:cs="Arial"/>
          <w:szCs w:val="24"/>
        </w:rPr>
      </w:pPr>
      <w:r w:rsidRPr="00F8194F">
        <w:rPr>
          <w:rFonts w:ascii="Arial" w:hAnsi="Arial" w:cs="Arial"/>
          <w:szCs w:val="24"/>
        </w:rPr>
        <w:t>Fire extinguishers (types, location</w:t>
      </w:r>
      <w:r w:rsidR="00567CA4" w:rsidRPr="00F8194F">
        <w:rPr>
          <w:rFonts w:ascii="Arial" w:hAnsi="Arial" w:cs="Arial"/>
          <w:szCs w:val="24"/>
        </w:rPr>
        <w:t>,</w:t>
      </w:r>
      <w:r w:rsidRPr="00F8194F">
        <w:rPr>
          <w:rFonts w:ascii="Arial" w:hAnsi="Arial" w:cs="Arial"/>
          <w:szCs w:val="24"/>
        </w:rPr>
        <w:t xml:space="preserve"> and training)</w:t>
      </w:r>
    </w:p>
    <w:p w:rsidR="00321860" w:rsidRPr="00F8194F" w:rsidRDefault="00321860" w:rsidP="00F8194F">
      <w:pPr>
        <w:pStyle w:val="ListParagraph"/>
        <w:numPr>
          <w:ilvl w:val="0"/>
          <w:numId w:val="35"/>
        </w:numPr>
        <w:rPr>
          <w:rFonts w:ascii="Arial" w:hAnsi="Arial" w:cs="Arial"/>
          <w:szCs w:val="24"/>
        </w:rPr>
      </w:pPr>
      <w:r w:rsidRPr="00F8194F">
        <w:rPr>
          <w:rFonts w:ascii="Arial" w:hAnsi="Arial" w:cs="Arial"/>
          <w:szCs w:val="24"/>
        </w:rPr>
        <w:t>Smoke detector locations</w:t>
      </w:r>
    </w:p>
    <w:p w:rsidR="00321860" w:rsidRPr="00F8194F" w:rsidRDefault="00321860" w:rsidP="00F8194F">
      <w:pPr>
        <w:pStyle w:val="ListParagraph"/>
        <w:numPr>
          <w:ilvl w:val="0"/>
          <w:numId w:val="35"/>
        </w:numPr>
        <w:rPr>
          <w:rFonts w:ascii="Arial" w:hAnsi="Arial" w:cs="Arial"/>
          <w:szCs w:val="24"/>
        </w:rPr>
      </w:pPr>
      <w:r w:rsidRPr="00F8194F">
        <w:rPr>
          <w:rFonts w:ascii="Arial" w:hAnsi="Arial" w:cs="Arial"/>
          <w:szCs w:val="24"/>
        </w:rPr>
        <w:t>Sprinkler systems</w:t>
      </w:r>
    </w:p>
    <w:p w:rsidR="00321860" w:rsidRPr="00F8194F" w:rsidRDefault="00321860" w:rsidP="00F8194F">
      <w:pPr>
        <w:pStyle w:val="ListParagraph"/>
        <w:numPr>
          <w:ilvl w:val="0"/>
          <w:numId w:val="35"/>
        </w:numPr>
        <w:rPr>
          <w:rFonts w:ascii="Arial" w:hAnsi="Arial" w:cs="Arial"/>
          <w:szCs w:val="24"/>
        </w:rPr>
      </w:pPr>
      <w:r w:rsidRPr="00F8194F">
        <w:rPr>
          <w:rFonts w:ascii="Arial" w:hAnsi="Arial" w:cs="Arial"/>
          <w:szCs w:val="24"/>
        </w:rPr>
        <w:t xml:space="preserve">Disaster Resiliency and </w:t>
      </w:r>
      <w:r w:rsidR="00567CA4" w:rsidRPr="00F8194F">
        <w:rPr>
          <w:rFonts w:ascii="Arial" w:hAnsi="Arial" w:cs="Arial"/>
          <w:szCs w:val="24"/>
        </w:rPr>
        <w:t>National Fire Protection Association (</w:t>
      </w:r>
      <w:r w:rsidRPr="00F8194F">
        <w:rPr>
          <w:rFonts w:ascii="Arial" w:hAnsi="Arial" w:cs="Arial"/>
          <w:szCs w:val="24"/>
        </w:rPr>
        <w:t>NFPA</w:t>
      </w:r>
      <w:r w:rsidR="00567CA4" w:rsidRPr="00F8194F">
        <w:rPr>
          <w:rFonts w:ascii="Arial" w:hAnsi="Arial" w:cs="Arial"/>
          <w:szCs w:val="24"/>
        </w:rPr>
        <w:t>)</w:t>
      </w:r>
      <w:r w:rsidRPr="00F8194F">
        <w:rPr>
          <w:rFonts w:ascii="Arial" w:hAnsi="Arial" w:cs="Arial"/>
          <w:szCs w:val="24"/>
        </w:rPr>
        <w:t xml:space="preserve"> Codes and Standards</w:t>
      </w:r>
    </w:p>
    <w:p w:rsidR="00B5405E" w:rsidRPr="00461DBE" w:rsidRDefault="00B5405E" w:rsidP="00FE3B61">
      <w:pPr>
        <w:pStyle w:val="ListParagraph"/>
        <w:numPr>
          <w:ilvl w:val="0"/>
          <w:numId w:val="48"/>
        </w:numPr>
        <w:ind w:left="1080"/>
        <w:rPr>
          <w:rFonts w:ascii="Arial" w:hAnsi="Arial" w:cs="Arial"/>
          <w:szCs w:val="24"/>
        </w:rPr>
      </w:pPr>
      <w:r w:rsidRPr="00461DBE">
        <w:rPr>
          <w:rFonts w:ascii="Arial" w:hAnsi="Arial" w:cs="Arial"/>
          <w:szCs w:val="24"/>
        </w:rPr>
        <w:t>Refer to the NFPA Standards in NFPA 101 Life Safety Code, and NFPA 1600, Disaster/Emergency Management and Business Continuity Programs</w:t>
      </w:r>
    </w:p>
    <w:p w:rsidR="009868E0" w:rsidRDefault="009868E0" w:rsidP="00B5405E">
      <w:pPr>
        <w:rPr>
          <w:rFonts w:ascii="Arial" w:hAnsi="Arial" w:cs="Arial"/>
          <w:b/>
        </w:rPr>
      </w:pPr>
    </w:p>
    <w:p w:rsidR="00FE3B61" w:rsidRDefault="00FE3B61">
      <w:pPr>
        <w:rPr>
          <w:rFonts w:ascii="Arial" w:hAnsi="Arial" w:cs="Arial"/>
          <w:b/>
        </w:rPr>
      </w:pPr>
      <w:r>
        <w:rPr>
          <w:rFonts w:ascii="Arial" w:hAnsi="Arial" w:cs="Arial"/>
          <w:b/>
        </w:rPr>
        <w:br w:type="page"/>
      </w:r>
    </w:p>
    <w:p w:rsidR="00B5405E" w:rsidRPr="008A6BB9" w:rsidRDefault="00B5405E" w:rsidP="00B5405E">
      <w:pPr>
        <w:rPr>
          <w:rFonts w:ascii="Arial" w:hAnsi="Arial" w:cs="Arial"/>
          <w:b/>
        </w:rPr>
      </w:pPr>
      <w:r w:rsidRPr="008A6BB9">
        <w:rPr>
          <w:rFonts w:ascii="Arial" w:hAnsi="Arial" w:cs="Arial"/>
          <w:b/>
        </w:rPr>
        <w:t>Links:</w:t>
      </w:r>
    </w:p>
    <w:p w:rsidR="00B5405E" w:rsidRPr="00567CA4" w:rsidRDefault="00B5405E" w:rsidP="00B5405E">
      <w:pPr>
        <w:rPr>
          <w:rFonts w:ascii="Arial" w:hAnsi="Arial" w:cs="Arial"/>
        </w:rPr>
      </w:pPr>
    </w:p>
    <w:p w:rsidR="00B5405E" w:rsidRPr="00567CA4" w:rsidRDefault="00BA7CC9" w:rsidP="00FE3B61">
      <w:pPr>
        <w:rPr>
          <w:rFonts w:ascii="Arial Narrow" w:hAnsi="Arial Narrow"/>
        </w:rPr>
      </w:pPr>
      <w:hyperlink r:id="rId48" w:history="1">
        <w:r w:rsidR="00B5405E" w:rsidRPr="00567CA4">
          <w:rPr>
            <w:rFonts w:ascii="Arial" w:hAnsi="Arial" w:cs="Arial"/>
            <w:color w:val="0000FF"/>
            <w:u w:val="single"/>
          </w:rPr>
          <w:t>http://www.dhs.gov/topic/explosives</w:t>
        </w:r>
      </w:hyperlink>
    </w:p>
    <w:p w:rsidR="00B5405E" w:rsidRPr="00567CA4" w:rsidRDefault="00B5405E" w:rsidP="00FE3B61">
      <w:pPr>
        <w:rPr>
          <w:rFonts w:ascii="Arial Narrow" w:hAnsi="Arial Narrow"/>
        </w:rPr>
      </w:pPr>
    </w:p>
    <w:p w:rsidR="00321860" w:rsidRDefault="00BA7CC9" w:rsidP="00FE3B61">
      <w:pPr>
        <w:rPr>
          <w:rFonts w:ascii="Arial Narrow" w:hAnsi="Arial Narrow"/>
        </w:rPr>
      </w:pPr>
      <w:hyperlink r:id="rId49" w:history="1">
        <w:r w:rsidR="00B5405E" w:rsidRPr="00567CA4">
          <w:rPr>
            <w:rFonts w:ascii="Arial" w:hAnsi="Arial" w:cs="Arial"/>
            <w:color w:val="0000FF"/>
            <w:u w:val="single"/>
          </w:rPr>
          <w:t>http://www.ready.gov/explosions</w:t>
        </w:r>
      </w:hyperlink>
    </w:p>
    <w:p w:rsidR="001D2BE9" w:rsidRPr="001D2BE9" w:rsidRDefault="001D2BE9" w:rsidP="00FE3B61">
      <w:pPr>
        <w:rPr>
          <w:rFonts w:ascii="Arial Narrow" w:hAnsi="Arial Narrow"/>
        </w:rPr>
      </w:pPr>
    </w:p>
    <w:p w:rsidR="001D2BE9" w:rsidRDefault="00BA7CC9" w:rsidP="00FE3B61">
      <w:hyperlink r:id="rId50" w:history="1">
        <w:r w:rsidR="00321860" w:rsidRPr="00567CA4">
          <w:rPr>
            <w:rStyle w:val="Hyperlink"/>
            <w:rFonts w:ascii="Arial" w:hAnsi="Arial" w:cs="Arial"/>
            <w:szCs w:val="24"/>
          </w:rPr>
          <w:t>https://www.osha.gov/SLTC/etools/hospital/hazards/fire/fire.html</w:t>
        </w:r>
      </w:hyperlink>
    </w:p>
    <w:p w:rsidR="00FE3B61" w:rsidRPr="001D2BE9" w:rsidRDefault="00FE3B61" w:rsidP="00FE3B61"/>
    <w:p w:rsidR="00321860" w:rsidRPr="00567CA4" w:rsidRDefault="00BA7CC9" w:rsidP="00FE3B61">
      <w:pPr>
        <w:rPr>
          <w:rFonts w:ascii="Arial" w:hAnsi="Arial" w:cs="Arial"/>
          <w:szCs w:val="24"/>
        </w:rPr>
      </w:pPr>
      <w:hyperlink r:id="rId51" w:history="1">
        <w:r w:rsidR="00321860" w:rsidRPr="00567CA4">
          <w:rPr>
            <w:rStyle w:val="Hyperlink"/>
            <w:rFonts w:ascii="Arial" w:hAnsi="Arial" w:cs="Arial"/>
            <w:szCs w:val="24"/>
          </w:rPr>
          <w:t>http://www.nfpa.org/safety-information/for-consumers/escape-planning/basic-fire-escape-planning</w:t>
        </w:r>
      </w:hyperlink>
    </w:p>
    <w:p w:rsidR="008A6BB9" w:rsidRPr="008A6BB9" w:rsidRDefault="008A6BB9" w:rsidP="00FE3B61">
      <w:pPr>
        <w:pStyle w:val="Heading3"/>
        <w:numPr>
          <w:ilvl w:val="0"/>
          <w:numId w:val="0"/>
        </w:numPr>
      </w:pPr>
      <w:r w:rsidRPr="008A6BB9">
        <w:br w:type="page"/>
      </w:r>
      <w:bookmarkStart w:id="108" w:name="_Toc447620721"/>
      <w:bookmarkStart w:id="109" w:name="_Toc477859659"/>
      <w:r w:rsidR="00567CA4">
        <w:t xml:space="preserve">Appendix H: </w:t>
      </w:r>
      <w:r w:rsidRPr="008A6BB9">
        <w:t>Extended Power Outages</w:t>
      </w:r>
      <w:bookmarkEnd w:id="108"/>
      <w:bookmarkEnd w:id="109"/>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 xml:space="preserve">Extended loss of electrical services can be fatal for a </w:t>
      </w:r>
      <w:r w:rsidR="00567CA4">
        <w:rPr>
          <w:rFonts w:ascii="Arial" w:hAnsi="Arial" w:cs="Arial"/>
        </w:rPr>
        <w:t>medically fragile</w:t>
      </w:r>
      <w:r w:rsidRPr="008A6BB9">
        <w:rPr>
          <w:rFonts w:ascii="Arial" w:hAnsi="Arial" w:cs="Arial"/>
        </w:rPr>
        <w:t xml:space="preserve"> population in a healthcare facility. While the occasional interruption of the electrical utility grid is part of life, steps need to be taken to protect vulnerable patients during times of any loss of power. Utility service can be interrupted by natural disasters, industrial accidents at power generation facilities</w:t>
      </w:r>
      <w:r w:rsidR="00230D9F">
        <w:rPr>
          <w:rFonts w:ascii="Arial" w:hAnsi="Arial" w:cs="Arial"/>
        </w:rPr>
        <w:t>,</w:t>
      </w:r>
      <w:r w:rsidRPr="008A6BB9">
        <w:rPr>
          <w:rFonts w:ascii="Arial" w:hAnsi="Arial" w:cs="Arial"/>
        </w:rPr>
        <w:t xml:space="preserve"> or damage to power transmission systems.</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extended power outages.</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567CA4" w:rsidRDefault="008A6BB9" w:rsidP="008A6BB9">
      <w:pPr>
        <w:rPr>
          <w:rFonts w:ascii="Arial" w:hAnsi="Arial" w:cs="Arial"/>
        </w:rPr>
      </w:pPr>
    </w:p>
    <w:p w:rsidR="00461DBE" w:rsidRPr="00567CA4" w:rsidRDefault="00461DBE" w:rsidP="00BB3D39">
      <w:pPr>
        <w:pStyle w:val="ListParagraph"/>
        <w:numPr>
          <w:ilvl w:val="0"/>
          <w:numId w:val="36"/>
        </w:numPr>
        <w:rPr>
          <w:rFonts w:ascii="Arial" w:hAnsi="Arial" w:cs="Arial"/>
        </w:rPr>
      </w:pPr>
      <w:r w:rsidRPr="00567CA4">
        <w:rPr>
          <w:rFonts w:ascii="Arial" w:hAnsi="Arial" w:cs="Arial"/>
        </w:rPr>
        <w:t>Contacting response partners</w:t>
      </w:r>
    </w:p>
    <w:p w:rsidR="008A6BB9" w:rsidRPr="00567CA4" w:rsidRDefault="008A6BB9" w:rsidP="00BB3D39">
      <w:pPr>
        <w:pStyle w:val="ListParagraph"/>
        <w:numPr>
          <w:ilvl w:val="0"/>
          <w:numId w:val="36"/>
        </w:numPr>
        <w:rPr>
          <w:rFonts w:ascii="Arial" w:hAnsi="Arial" w:cs="Arial"/>
        </w:rPr>
      </w:pPr>
      <w:r w:rsidRPr="00567CA4">
        <w:rPr>
          <w:rFonts w:ascii="Arial" w:hAnsi="Arial" w:cs="Arial"/>
        </w:rPr>
        <w:t>Section 10</w:t>
      </w:r>
      <w:r w:rsidR="00567CA4">
        <w:rPr>
          <w:rFonts w:ascii="Arial" w:hAnsi="Arial" w:cs="Arial"/>
        </w:rPr>
        <w:t>:</w:t>
      </w:r>
      <w:r w:rsidRPr="00567CA4">
        <w:rPr>
          <w:rFonts w:ascii="Arial" w:hAnsi="Arial" w:cs="Arial"/>
        </w:rPr>
        <w:t xml:space="preserve"> Utilities and Supplies: A. Power</w:t>
      </w:r>
    </w:p>
    <w:p w:rsidR="008A6BB9" w:rsidRPr="00567CA4" w:rsidRDefault="008A6BB9" w:rsidP="00BB3D39">
      <w:pPr>
        <w:pStyle w:val="ListParagraph"/>
        <w:numPr>
          <w:ilvl w:val="0"/>
          <w:numId w:val="36"/>
        </w:numPr>
        <w:rPr>
          <w:rFonts w:ascii="Arial" w:hAnsi="Arial" w:cs="Arial"/>
        </w:rPr>
      </w:pPr>
      <w:r w:rsidRPr="00567CA4">
        <w:rPr>
          <w:rFonts w:ascii="Arial" w:hAnsi="Arial" w:cs="Arial"/>
        </w:rPr>
        <w:t>External Contacts (Power Company, electrical contractors, etc.)</w:t>
      </w:r>
    </w:p>
    <w:p w:rsidR="00461DBE" w:rsidRPr="00567CA4" w:rsidRDefault="00461DBE" w:rsidP="00BB3D39">
      <w:pPr>
        <w:pStyle w:val="ListParagraph"/>
        <w:numPr>
          <w:ilvl w:val="0"/>
          <w:numId w:val="36"/>
        </w:numPr>
        <w:rPr>
          <w:rFonts w:ascii="Arial" w:hAnsi="Arial" w:cs="Arial"/>
        </w:rPr>
      </w:pPr>
      <w:r w:rsidRPr="00567CA4">
        <w:rPr>
          <w:rFonts w:ascii="Arial" w:hAnsi="Arial" w:cs="Arial"/>
        </w:rPr>
        <w:t xml:space="preserve">Evaluation </w:t>
      </w:r>
      <w:r w:rsidR="00567CA4">
        <w:rPr>
          <w:rFonts w:ascii="Arial" w:hAnsi="Arial" w:cs="Arial"/>
        </w:rPr>
        <w:t>plan/procedures for</w:t>
      </w:r>
      <w:r w:rsidRPr="00567CA4">
        <w:rPr>
          <w:rFonts w:ascii="Arial" w:hAnsi="Arial" w:cs="Arial"/>
        </w:rPr>
        <w:t xml:space="preserve"> patients for hypothermia/hyperthermia</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567CA4" w:rsidRDefault="008A6BB9" w:rsidP="008A6BB9">
      <w:pPr>
        <w:rPr>
          <w:rFonts w:ascii="Arial" w:hAnsi="Arial" w:cs="Arial"/>
        </w:rPr>
      </w:pPr>
    </w:p>
    <w:p w:rsidR="008A6BB9" w:rsidRPr="00567CA4" w:rsidRDefault="00BA7CC9" w:rsidP="008A6BB9">
      <w:pPr>
        <w:rPr>
          <w:rFonts w:ascii="Arial" w:hAnsi="Arial" w:cs="Arial"/>
        </w:rPr>
      </w:pPr>
      <w:hyperlink r:id="rId52" w:history="1">
        <w:r w:rsidR="008A6BB9" w:rsidRPr="00567CA4">
          <w:rPr>
            <w:rFonts w:ascii="Arial" w:hAnsi="Arial" w:cs="Arial"/>
            <w:color w:val="0000FF"/>
            <w:u w:val="single"/>
          </w:rPr>
          <w:t>http://www.phe.gov/Preparedness/planning/cip/Documents/healthcare-energy.pdf</w:t>
        </w:r>
      </w:hyperlink>
      <w:r w:rsidR="008A6BB9" w:rsidRPr="00567CA4">
        <w:rPr>
          <w:rFonts w:ascii="Arial" w:hAnsi="Arial" w:cs="Arial"/>
        </w:rPr>
        <w:t xml:space="preserve"> </w:t>
      </w:r>
    </w:p>
    <w:p w:rsidR="008A6BB9" w:rsidRPr="00567CA4" w:rsidRDefault="008A6BB9" w:rsidP="008A6BB9">
      <w:pPr>
        <w:rPr>
          <w:rFonts w:ascii="Arial" w:hAnsi="Arial" w:cs="Arial"/>
        </w:rPr>
      </w:pPr>
    </w:p>
    <w:p w:rsidR="008A6BB9" w:rsidRPr="00567CA4" w:rsidRDefault="00BA7CC9" w:rsidP="008A6BB9">
      <w:pPr>
        <w:rPr>
          <w:rFonts w:ascii="Arial" w:hAnsi="Arial" w:cs="Arial"/>
        </w:rPr>
      </w:pPr>
      <w:hyperlink r:id="rId53" w:history="1">
        <w:r w:rsidR="008A6BB9" w:rsidRPr="00567CA4">
          <w:rPr>
            <w:rFonts w:ascii="Arial" w:hAnsi="Arial" w:cs="Arial"/>
            <w:color w:val="0000FF"/>
            <w:u w:val="single"/>
          </w:rPr>
          <w:t>http://www.acphd.org/media/269431/electical%20power%20outage_loss%20response%20plan.ww.pdf</w:t>
        </w:r>
      </w:hyperlink>
    </w:p>
    <w:p w:rsidR="008A6BB9" w:rsidRPr="00567CA4" w:rsidRDefault="008A6BB9" w:rsidP="008A6BB9">
      <w:pPr>
        <w:rPr>
          <w:rFonts w:ascii="Arial" w:hAnsi="Arial" w:cs="Arial"/>
        </w:rPr>
      </w:pPr>
    </w:p>
    <w:p w:rsidR="008A6BB9" w:rsidRPr="00567CA4" w:rsidRDefault="00BA7CC9" w:rsidP="008A6BB9">
      <w:pPr>
        <w:rPr>
          <w:rFonts w:ascii="Arial" w:hAnsi="Arial" w:cs="Arial"/>
        </w:rPr>
      </w:pPr>
      <w:hyperlink r:id="rId54" w:history="1">
        <w:r w:rsidR="008A6BB9" w:rsidRPr="00567CA4">
          <w:rPr>
            <w:rFonts w:ascii="Arial" w:hAnsi="Arial" w:cs="Arial"/>
            <w:color w:val="0000FF"/>
            <w:u w:val="single"/>
          </w:rPr>
          <w:t>http://www.ready.gov/power-outage</w:t>
        </w:r>
      </w:hyperlink>
    </w:p>
    <w:p w:rsidR="008A6BB9" w:rsidRPr="008A6BB9" w:rsidRDefault="008A6BB9" w:rsidP="008A6BB9">
      <w:pPr>
        <w:rPr>
          <w:rFonts w:ascii="Arial Narrow" w:hAnsi="Arial Narrow"/>
        </w:rPr>
      </w:pPr>
    </w:p>
    <w:p w:rsidR="008A6BB9" w:rsidRPr="008A6BB9" w:rsidRDefault="008A6BB9" w:rsidP="008A6BB9">
      <w:pPr>
        <w:keepNext/>
        <w:ind w:left="540" w:hanging="540"/>
        <w:outlineLvl w:val="2"/>
        <w:rPr>
          <w:rFonts w:ascii="Arial" w:hAnsi="Arial" w:cs="Arial"/>
          <w:szCs w:val="24"/>
        </w:rPr>
      </w:pPr>
      <w:r w:rsidRPr="008A6BB9">
        <w:rPr>
          <w:rFonts w:ascii="Arial" w:hAnsi="Arial"/>
          <w:b/>
          <w:szCs w:val="22"/>
        </w:rPr>
        <w:br w:type="page"/>
      </w:r>
    </w:p>
    <w:p w:rsidR="008A6BB9" w:rsidRPr="008A6BB9" w:rsidRDefault="00567CA4" w:rsidP="009868E0">
      <w:pPr>
        <w:pStyle w:val="Heading3"/>
        <w:numPr>
          <w:ilvl w:val="0"/>
          <w:numId w:val="0"/>
        </w:numPr>
      </w:pPr>
      <w:bookmarkStart w:id="110" w:name="_Toc447620722"/>
      <w:bookmarkStart w:id="111" w:name="_Toc477859660"/>
      <w:r>
        <w:t xml:space="preserve">Appendix I: </w:t>
      </w:r>
      <w:r w:rsidR="008A6BB9" w:rsidRPr="008A6BB9">
        <w:t>Fire</w:t>
      </w:r>
      <w:bookmarkEnd w:id="110"/>
      <w:bookmarkEnd w:id="111"/>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Fire is a rapid oxidation process that releases energy in varying intensities in the form of heat and often light, and generally creates and releases toxic vapors. Fire does not have to be in immediate proximity to be fatal. The reduced oxygen and production of smoke and fumes can replace breathable air, creating an anaerobic environment that leads to asphyxiation. Not all fires create visible smoke. Inside a building where airflow is restricted, the risk of dying from oxygen starvation is greatly increased.</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fire.</w:t>
      </w:r>
    </w:p>
    <w:p w:rsidR="008A6BB9" w:rsidRPr="008A6BB9" w:rsidRDefault="008A6BB9" w:rsidP="008A6BB9">
      <w:pPr>
        <w:rPr>
          <w:rFonts w:ascii="Arial" w:hAnsi="Arial" w:cs="Arial"/>
          <w:b/>
          <w:szCs w:val="24"/>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6BB9" w:rsidRDefault="008A6BB9" w:rsidP="008A6BB9">
      <w:pPr>
        <w:rPr>
          <w:rFonts w:ascii="Arial" w:hAnsi="Arial" w:cs="Arial"/>
          <w:b/>
        </w:rPr>
      </w:pPr>
    </w:p>
    <w:p w:rsidR="00461DBE" w:rsidRPr="002D4702" w:rsidRDefault="00461DBE" w:rsidP="00BB3D39">
      <w:pPr>
        <w:pStyle w:val="ListParagraph"/>
        <w:numPr>
          <w:ilvl w:val="0"/>
          <w:numId w:val="37"/>
        </w:numPr>
        <w:rPr>
          <w:rFonts w:ascii="Arial" w:hAnsi="Arial" w:cs="Arial"/>
        </w:rPr>
      </w:pPr>
      <w:r w:rsidRPr="002D4702">
        <w:rPr>
          <w:rFonts w:ascii="Arial" w:hAnsi="Arial" w:cs="Arial"/>
        </w:rPr>
        <w:t>Contacting response partners</w:t>
      </w:r>
    </w:p>
    <w:p w:rsidR="00461DBE" w:rsidRPr="002D4702" w:rsidRDefault="00461DBE" w:rsidP="00BB3D39">
      <w:pPr>
        <w:pStyle w:val="ListParagraph"/>
        <w:numPr>
          <w:ilvl w:val="0"/>
          <w:numId w:val="37"/>
        </w:numPr>
        <w:rPr>
          <w:rFonts w:ascii="Arial" w:hAnsi="Arial" w:cs="Arial"/>
        </w:rPr>
      </w:pPr>
      <w:r w:rsidRPr="002D4702">
        <w:rPr>
          <w:rFonts w:ascii="Arial" w:hAnsi="Arial" w:cs="Arial"/>
        </w:rPr>
        <w:t>Intercom codes</w:t>
      </w:r>
    </w:p>
    <w:p w:rsidR="008A6BB9" w:rsidRPr="002D4702" w:rsidRDefault="008A6BB9" w:rsidP="00BB3D39">
      <w:pPr>
        <w:pStyle w:val="ListParagraph"/>
        <w:numPr>
          <w:ilvl w:val="0"/>
          <w:numId w:val="37"/>
        </w:numPr>
        <w:rPr>
          <w:rFonts w:ascii="Arial" w:hAnsi="Arial" w:cs="Arial"/>
        </w:rPr>
      </w:pPr>
      <w:r w:rsidRPr="002D4702">
        <w:rPr>
          <w:rFonts w:ascii="Arial" w:hAnsi="Arial" w:cs="Arial"/>
        </w:rPr>
        <w:t xml:space="preserve">Shut down </w:t>
      </w:r>
      <w:r w:rsidR="002D4702">
        <w:rPr>
          <w:rFonts w:ascii="Arial" w:hAnsi="Arial" w:cs="Arial"/>
        </w:rPr>
        <w:t>heating, ventilation, air conditioning</w:t>
      </w:r>
      <w:r w:rsidRPr="002D4702">
        <w:rPr>
          <w:rFonts w:ascii="Arial" w:hAnsi="Arial" w:cs="Arial"/>
        </w:rPr>
        <w:t>, power, oxygen</w:t>
      </w:r>
      <w:r w:rsidR="002D4702">
        <w:rPr>
          <w:rFonts w:ascii="Arial" w:hAnsi="Arial" w:cs="Arial"/>
        </w:rPr>
        <w:t>,</w:t>
      </w:r>
      <w:r w:rsidRPr="002D4702">
        <w:rPr>
          <w:rFonts w:ascii="Arial" w:hAnsi="Arial" w:cs="Arial"/>
        </w:rPr>
        <w:t xml:space="preserve"> and gas to affected area(s)</w:t>
      </w:r>
    </w:p>
    <w:p w:rsidR="008A6BB9" w:rsidRPr="002D4702" w:rsidRDefault="008A6BB9" w:rsidP="00BB3D39">
      <w:pPr>
        <w:pStyle w:val="ListParagraph"/>
        <w:numPr>
          <w:ilvl w:val="0"/>
          <w:numId w:val="37"/>
        </w:numPr>
        <w:rPr>
          <w:rFonts w:ascii="Arial" w:hAnsi="Arial" w:cs="Arial"/>
        </w:rPr>
      </w:pPr>
      <w:r w:rsidRPr="002D4702">
        <w:rPr>
          <w:rFonts w:ascii="Arial" w:hAnsi="Arial" w:cs="Arial"/>
        </w:rPr>
        <w:t>Close doors and windows</w:t>
      </w:r>
    </w:p>
    <w:p w:rsidR="008A6BB9" w:rsidRPr="002D4702" w:rsidRDefault="008A6BB9" w:rsidP="00BB3D39">
      <w:pPr>
        <w:pStyle w:val="ListParagraph"/>
        <w:numPr>
          <w:ilvl w:val="0"/>
          <w:numId w:val="37"/>
        </w:numPr>
        <w:rPr>
          <w:rFonts w:ascii="Arial" w:hAnsi="Arial" w:cs="Arial"/>
        </w:rPr>
      </w:pPr>
      <w:r w:rsidRPr="002D4702">
        <w:rPr>
          <w:rFonts w:ascii="Arial" w:hAnsi="Arial" w:cs="Arial"/>
        </w:rPr>
        <w:t xml:space="preserve">Evacuation </w:t>
      </w:r>
      <w:r w:rsidR="002D4702">
        <w:rPr>
          <w:rFonts w:ascii="Arial" w:hAnsi="Arial" w:cs="Arial"/>
        </w:rPr>
        <w:t xml:space="preserve">plan/procedures </w:t>
      </w:r>
      <w:r w:rsidRPr="002D4702">
        <w:rPr>
          <w:rFonts w:ascii="Arial" w:hAnsi="Arial" w:cs="Arial"/>
        </w:rPr>
        <w:t>with meeting locations identified</w:t>
      </w:r>
    </w:p>
    <w:p w:rsidR="008A6BB9" w:rsidRPr="002D4702" w:rsidRDefault="008A6BB9" w:rsidP="00BB3D39">
      <w:pPr>
        <w:pStyle w:val="ListParagraph"/>
        <w:numPr>
          <w:ilvl w:val="0"/>
          <w:numId w:val="37"/>
        </w:numPr>
        <w:rPr>
          <w:rFonts w:ascii="Arial" w:hAnsi="Arial" w:cs="Arial"/>
        </w:rPr>
      </w:pPr>
      <w:r w:rsidRPr="002D4702">
        <w:rPr>
          <w:rFonts w:ascii="Arial" w:hAnsi="Arial" w:cs="Arial"/>
        </w:rPr>
        <w:t>Fire extinguishers (types, location</w:t>
      </w:r>
      <w:r w:rsidR="002D4702">
        <w:rPr>
          <w:rFonts w:ascii="Arial" w:hAnsi="Arial" w:cs="Arial"/>
        </w:rPr>
        <w:t>,</w:t>
      </w:r>
      <w:r w:rsidRPr="002D4702">
        <w:rPr>
          <w:rFonts w:ascii="Arial" w:hAnsi="Arial" w:cs="Arial"/>
        </w:rPr>
        <w:t xml:space="preserve"> and training)</w:t>
      </w:r>
    </w:p>
    <w:p w:rsidR="008A6BB9" w:rsidRPr="002D4702" w:rsidRDefault="008A6BB9" w:rsidP="00BB3D39">
      <w:pPr>
        <w:pStyle w:val="ListParagraph"/>
        <w:numPr>
          <w:ilvl w:val="0"/>
          <w:numId w:val="37"/>
        </w:numPr>
        <w:rPr>
          <w:rFonts w:ascii="Arial" w:hAnsi="Arial" w:cs="Arial"/>
        </w:rPr>
      </w:pPr>
      <w:r w:rsidRPr="002D4702">
        <w:rPr>
          <w:rFonts w:ascii="Arial" w:hAnsi="Arial" w:cs="Arial"/>
        </w:rPr>
        <w:t>Smoke detector locations</w:t>
      </w:r>
    </w:p>
    <w:p w:rsidR="008A6BB9" w:rsidRPr="002D4702" w:rsidRDefault="008A6BB9" w:rsidP="00BB3D39">
      <w:pPr>
        <w:pStyle w:val="ListParagraph"/>
        <w:numPr>
          <w:ilvl w:val="0"/>
          <w:numId w:val="37"/>
        </w:numPr>
        <w:rPr>
          <w:rFonts w:ascii="Arial" w:hAnsi="Arial" w:cs="Arial"/>
        </w:rPr>
      </w:pPr>
      <w:r w:rsidRPr="002D4702">
        <w:rPr>
          <w:rFonts w:ascii="Arial" w:hAnsi="Arial" w:cs="Arial"/>
        </w:rPr>
        <w:t>Sprinkler systems</w:t>
      </w:r>
    </w:p>
    <w:p w:rsidR="008A6BB9" w:rsidRPr="002D4702" w:rsidRDefault="008A6BB9" w:rsidP="00BB3D39">
      <w:pPr>
        <w:pStyle w:val="ListParagraph"/>
        <w:numPr>
          <w:ilvl w:val="0"/>
          <w:numId w:val="37"/>
        </w:numPr>
        <w:tabs>
          <w:tab w:val="num" w:pos="432"/>
        </w:tabs>
        <w:rPr>
          <w:rFonts w:ascii="Arial" w:hAnsi="Arial" w:cs="Arial"/>
          <w:szCs w:val="24"/>
        </w:rPr>
      </w:pPr>
      <w:r w:rsidRPr="002D4702">
        <w:rPr>
          <w:rFonts w:ascii="Arial" w:hAnsi="Arial" w:cs="Arial"/>
          <w:szCs w:val="24"/>
        </w:rPr>
        <w:t>Disaster Resilien</w:t>
      </w:r>
      <w:r w:rsidR="00461DBE" w:rsidRPr="002D4702">
        <w:rPr>
          <w:rFonts w:ascii="Arial" w:hAnsi="Arial" w:cs="Arial"/>
          <w:szCs w:val="24"/>
        </w:rPr>
        <w:t xml:space="preserve">cy and </w:t>
      </w:r>
      <w:r w:rsidR="002D4702" w:rsidRPr="00461DBE">
        <w:rPr>
          <w:rFonts w:ascii="Arial" w:hAnsi="Arial" w:cs="Arial"/>
          <w:szCs w:val="24"/>
        </w:rPr>
        <w:t xml:space="preserve">National Fire Protection Association (NFPA) </w:t>
      </w:r>
      <w:r w:rsidR="00461DBE" w:rsidRPr="002D4702">
        <w:rPr>
          <w:rFonts w:ascii="Arial" w:hAnsi="Arial" w:cs="Arial"/>
          <w:szCs w:val="24"/>
        </w:rPr>
        <w:t>Codes and Standards</w:t>
      </w:r>
    </w:p>
    <w:p w:rsidR="008A6BB9" w:rsidRPr="00461DBE" w:rsidRDefault="008A6BB9" w:rsidP="00FE3B61">
      <w:pPr>
        <w:pStyle w:val="ListParagraph"/>
        <w:numPr>
          <w:ilvl w:val="1"/>
          <w:numId w:val="37"/>
        </w:numPr>
        <w:ind w:left="1080"/>
        <w:rPr>
          <w:rFonts w:ascii="Arial" w:hAnsi="Arial" w:cs="Arial"/>
          <w:szCs w:val="24"/>
        </w:rPr>
      </w:pPr>
      <w:r w:rsidRPr="00461DBE">
        <w:rPr>
          <w:rFonts w:ascii="Arial" w:hAnsi="Arial" w:cs="Arial"/>
          <w:szCs w:val="24"/>
        </w:rPr>
        <w:t xml:space="preserve">Refer to the </w:t>
      </w:r>
      <w:r w:rsidR="002D4702" w:rsidRPr="002D4702">
        <w:rPr>
          <w:rFonts w:ascii="Arial" w:hAnsi="Arial" w:cs="Arial"/>
          <w:szCs w:val="24"/>
        </w:rPr>
        <w:t xml:space="preserve">NFPA </w:t>
      </w:r>
      <w:r w:rsidRPr="00461DBE">
        <w:rPr>
          <w:rFonts w:ascii="Arial" w:hAnsi="Arial" w:cs="Arial"/>
          <w:szCs w:val="24"/>
        </w:rPr>
        <w:t>Standards in NFPA 101 Life Safety Code, and NFPA 1600, Disaster/Emergency Management and Business Continuity Programs</w:t>
      </w:r>
    </w:p>
    <w:p w:rsidR="008A6BB9" w:rsidRPr="008A6BB9" w:rsidRDefault="008A6BB9" w:rsidP="008A6BB9">
      <w:pPr>
        <w:rPr>
          <w:rFonts w:ascii="Arial" w:hAnsi="Arial" w:cs="Arial"/>
          <w:b/>
          <w:szCs w:val="24"/>
        </w:rPr>
      </w:pPr>
    </w:p>
    <w:p w:rsidR="008A6BB9" w:rsidRPr="008A6BB9" w:rsidRDefault="008A6BB9" w:rsidP="008A6BB9">
      <w:pPr>
        <w:rPr>
          <w:rFonts w:ascii="Arial" w:hAnsi="Arial" w:cs="Arial"/>
          <w:b/>
          <w:szCs w:val="24"/>
        </w:rPr>
      </w:pPr>
      <w:r w:rsidRPr="008A6BB9">
        <w:rPr>
          <w:rFonts w:ascii="Arial" w:hAnsi="Arial" w:cs="Arial"/>
          <w:b/>
          <w:szCs w:val="24"/>
        </w:rPr>
        <w:t>Links:</w:t>
      </w:r>
    </w:p>
    <w:p w:rsidR="008A6BB9" w:rsidRPr="008A6BB9" w:rsidRDefault="008A6BB9" w:rsidP="008A6BB9">
      <w:pPr>
        <w:rPr>
          <w:rFonts w:ascii="Arial" w:hAnsi="Arial" w:cs="Arial"/>
          <w:szCs w:val="24"/>
        </w:rPr>
      </w:pPr>
    </w:p>
    <w:p w:rsidR="008A6BB9" w:rsidRPr="002D4702" w:rsidRDefault="00BA7CC9" w:rsidP="008A6BB9">
      <w:pPr>
        <w:rPr>
          <w:rFonts w:ascii="Arial" w:hAnsi="Arial" w:cs="Arial"/>
          <w:szCs w:val="24"/>
        </w:rPr>
      </w:pPr>
      <w:hyperlink r:id="rId55" w:history="1">
        <w:r w:rsidR="008A6BB9" w:rsidRPr="002D4702">
          <w:rPr>
            <w:rFonts w:ascii="Arial" w:hAnsi="Arial" w:cs="Arial"/>
            <w:color w:val="0000FF"/>
            <w:szCs w:val="24"/>
            <w:u w:val="single"/>
          </w:rPr>
          <w:t>https://www.osha.gov/SLTC/etools/hospital/hazards/fire/fire.html</w:t>
        </w:r>
      </w:hyperlink>
    </w:p>
    <w:p w:rsidR="008A6BB9" w:rsidRPr="002D4702" w:rsidRDefault="008A6BB9" w:rsidP="008A6BB9">
      <w:pPr>
        <w:rPr>
          <w:rFonts w:ascii="Arial" w:hAnsi="Arial" w:cs="Arial"/>
          <w:szCs w:val="24"/>
        </w:rPr>
      </w:pPr>
    </w:p>
    <w:p w:rsidR="008A6BB9" w:rsidRPr="002D4702" w:rsidRDefault="00BA7CC9" w:rsidP="008A6BB9">
      <w:pPr>
        <w:rPr>
          <w:rFonts w:ascii="Arial" w:hAnsi="Arial" w:cs="Arial"/>
          <w:szCs w:val="24"/>
        </w:rPr>
      </w:pPr>
      <w:hyperlink r:id="rId56" w:history="1">
        <w:r w:rsidR="008A6BB9" w:rsidRPr="002D4702">
          <w:rPr>
            <w:rFonts w:ascii="Arial" w:hAnsi="Arial" w:cs="Arial"/>
            <w:color w:val="0000FF"/>
            <w:szCs w:val="24"/>
            <w:u w:val="single"/>
          </w:rPr>
          <w:t>http://www.nfpa.org/safety-information/for-consumers/escape-planning/basic-fire-escape-planning</w:t>
        </w:r>
      </w:hyperlink>
    </w:p>
    <w:p w:rsidR="008A6BB9" w:rsidRPr="008A6BB9" w:rsidRDefault="008A6BB9" w:rsidP="008A6BB9">
      <w:pPr>
        <w:rPr>
          <w:rFonts w:ascii="Arial" w:hAnsi="Arial" w:cs="Arial"/>
          <w:szCs w:val="24"/>
        </w:rPr>
      </w:pPr>
      <w:r w:rsidRPr="008A6BB9">
        <w:rPr>
          <w:rFonts w:ascii="Arial" w:hAnsi="Arial" w:cs="Arial"/>
          <w:szCs w:val="24"/>
        </w:rPr>
        <w:br w:type="page"/>
      </w:r>
    </w:p>
    <w:p w:rsidR="008A6BB9" w:rsidRPr="008A6BB9" w:rsidRDefault="002D4702" w:rsidP="009868E0">
      <w:pPr>
        <w:pStyle w:val="Heading3"/>
        <w:numPr>
          <w:ilvl w:val="0"/>
          <w:numId w:val="0"/>
        </w:numPr>
        <w:tabs>
          <w:tab w:val="left" w:pos="0"/>
        </w:tabs>
      </w:pPr>
      <w:bookmarkStart w:id="112" w:name="_Toc447620723"/>
      <w:bookmarkStart w:id="113" w:name="_Toc477859661"/>
      <w:r>
        <w:t xml:space="preserve">Appendix J: </w:t>
      </w:r>
      <w:r w:rsidR="008A6BB9" w:rsidRPr="008A6BB9">
        <w:t>Floods</w:t>
      </w:r>
      <w:bookmarkEnd w:id="112"/>
      <w:bookmarkEnd w:id="113"/>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Floods are one of the most common hazards in the United States. A flood is the inundation of a normally dry area caused by an increased water level in an established watercourse. Flood effects can be local, impacting a neighborhood or community, or very large, affecting entire basins and multiple states. Flooding can also occur along coastal areas as a result of abnormally high tides, storms</w:t>
      </w:r>
      <w:r w:rsidR="002D4702">
        <w:rPr>
          <w:rFonts w:ascii="Arial" w:hAnsi="Arial" w:cs="Arial"/>
        </w:rPr>
        <w:t>,</w:t>
      </w:r>
      <w:r w:rsidRPr="008A6BB9">
        <w:rPr>
          <w:rFonts w:ascii="Arial" w:hAnsi="Arial" w:cs="Arial"/>
        </w:rPr>
        <w:t xml:space="preserve"> and high winds.</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floods.</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2D4702" w:rsidRDefault="008A6BB9" w:rsidP="008A6BB9">
      <w:pPr>
        <w:rPr>
          <w:rFonts w:ascii="Arial" w:hAnsi="Arial" w:cs="Arial"/>
        </w:rPr>
      </w:pPr>
    </w:p>
    <w:p w:rsidR="00461DBE" w:rsidRPr="002D4702" w:rsidRDefault="00461DBE" w:rsidP="00BB3D39">
      <w:pPr>
        <w:pStyle w:val="ListParagraph"/>
        <w:numPr>
          <w:ilvl w:val="0"/>
          <w:numId w:val="38"/>
        </w:numPr>
        <w:rPr>
          <w:rFonts w:ascii="Arial" w:hAnsi="Arial" w:cs="Arial"/>
        </w:rPr>
      </w:pPr>
      <w:r w:rsidRPr="002D4702">
        <w:rPr>
          <w:rFonts w:ascii="Arial" w:hAnsi="Arial" w:cs="Arial"/>
        </w:rPr>
        <w:t>Contacting response partners</w:t>
      </w:r>
    </w:p>
    <w:p w:rsidR="00461DBE" w:rsidRPr="002D4702" w:rsidRDefault="00461DBE" w:rsidP="00BB3D39">
      <w:pPr>
        <w:pStyle w:val="ListParagraph"/>
        <w:numPr>
          <w:ilvl w:val="0"/>
          <w:numId w:val="38"/>
        </w:numPr>
        <w:rPr>
          <w:rFonts w:ascii="Arial" w:hAnsi="Arial" w:cs="Arial"/>
        </w:rPr>
      </w:pPr>
      <w:r w:rsidRPr="002D4702">
        <w:rPr>
          <w:rFonts w:ascii="Arial" w:hAnsi="Arial" w:cs="Arial"/>
        </w:rPr>
        <w:t>Intercom codes</w:t>
      </w:r>
    </w:p>
    <w:p w:rsidR="008A6BB9" w:rsidRPr="002D4702" w:rsidRDefault="008A6BB9" w:rsidP="00BB3D39">
      <w:pPr>
        <w:pStyle w:val="ListParagraph"/>
        <w:numPr>
          <w:ilvl w:val="0"/>
          <w:numId w:val="38"/>
        </w:numPr>
        <w:rPr>
          <w:rFonts w:ascii="Arial" w:hAnsi="Arial" w:cs="Arial"/>
        </w:rPr>
      </w:pPr>
      <w:r w:rsidRPr="002D4702">
        <w:rPr>
          <w:rFonts w:ascii="Arial" w:hAnsi="Arial" w:cs="Arial"/>
        </w:rPr>
        <w:t>Internal and external</w:t>
      </w:r>
      <w:r w:rsidR="00461DBE" w:rsidRPr="002D4702">
        <w:rPr>
          <w:rFonts w:ascii="Arial" w:hAnsi="Arial" w:cs="Arial"/>
        </w:rPr>
        <w:t xml:space="preserve"> flooding</w:t>
      </w:r>
    </w:p>
    <w:p w:rsidR="008A6BB9" w:rsidRPr="002D4702" w:rsidRDefault="008A6BB9" w:rsidP="00BB3D39">
      <w:pPr>
        <w:pStyle w:val="ListParagraph"/>
        <w:numPr>
          <w:ilvl w:val="0"/>
          <w:numId w:val="38"/>
        </w:numPr>
        <w:rPr>
          <w:rFonts w:ascii="Arial" w:hAnsi="Arial" w:cs="Arial"/>
        </w:rPr>
      </w:pPr>
      <w:r w:rsidRPr="002D4702">
        <w:rPr>
          <w:rFonts w:ascii="Arial" w:hAnsi="Arial" w:cs="Arial"/>
        </w:rPr>
        <w:t>Shut down power to affected area(s)</w:t>
      </w:r>
    </w:p>
    <w:p w:rsidR="008A6BB9" w:rsidRPr="002D4702" w:rsidRDefault="008A6BB9" w:rsidP="00BB3D39">
      <w:pPr>
        <w:pStyle w:val="ListParagraph"/>
        <w:numPr>
          <w:ilvl w:val="0"/>
          <w:numId w:val="38"/>
        </w:numPr>
        <w:rPr>
          <w:rFonts w:ascii="Arial" w:hAnsi="Arial" w:cs="Arial"/>
        </w:rPr>
      </w:pPr>
      <w:r w:rsidRPr="002D4702">
        <w:rPr>
          <w:rFonts w:ascii="Arial" w:hAnsi="Arial" w:cs="Arial"/>
        </w:rPr>
        <w:t xml:space="preserve">Evacuation </w:t>
      </w:r>
      <w:r w:rsidR="002D4702">
        <w:rPr>
          <w:rFonts w:ascii="Arial" w:hAnsi="Arial" w:cs="Arial"/>
        </w:rPr>
        <w:t xml:space="preserve">plan/procedures </w:t>
      </w:r>
      <w:r w:rsidRPr="002D4702">
        <w:rPr>
          <w:rFonts w:ascii="Arial" w:hAnsi="Arial" w:cs="Arial"/>
        </w:rPr>
        <w:t>with meeting locations identified</w:t>
      </w:r>
    </w:p>
    <w:p w:rsidR="008A6BB9" w:rsidRPr="002D4702" w:rsidRDefault="008A6BB9" w:rsidP="00BB3D39">
      <w:pPr>
        <w:pStyle w:val="ListParagraph"/>
        <w:numPr>
          <w:ilvl w:val="0"/>
          <w:numId w:val="38"/>
        </w:numPr>
        <w:rPr>
          <w:rFonts w:ascii="Arial" w:hAnsi="Arial" w:cs="Arial"/>
        </w:rPr>
      </w:pPr>
      <w:r w:rsidRPr="002D4702">
        <w:rPr>
          <w:rFonts w:ascii="Arial" w:hAnsi="Arial" w:cs="Arial"/>
        </w:rPr>
        <w:t>Monitor weather</w:t>
      </w:r>
      <w:r w:rsidR="002D4702">
        <w:rPr>
          <w:rFonts w:ascii="Arial" w:hAnsi="Arial" w:cs="Arial"/>
        </w:rPr>
        <w:t>,</w:t>
      </w:r>
      <w:r w:rsidR="00461DBE" w:rsidRPr="002D4702">
        <w:rPr>
          <w:rFonts w:ascii="Arial" w:hAnsi="Arial" w:cs="Arial"/>
        </w:rPr>
        <w:t xml:space="preserve"> radio</w:t>
      </w:r>
      <w:r w:rsidR="002D4702">
        <w:rPr>
          <w:rFonts w:ascii="Arial" w:hAnsi="Arial" w:cs="Arial"/>
        </w:rPr>
        <w:t>,</w:t>
      </w:r>
      <w:r w:rsidR="00461DBE" w:rsidRPr="002D4702">
        <w:rPr>
          <w:rFonts w:ascii="Arial" w:hAnsi="Arial" w:cs="Arial"/>
        </w:rPr>
        <w:t xml:space="preserve"> and media outlets</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2D4702" w:rsidRDefault="008A6BB9" w:rsidP="008A6BB9">
      <w:pPr>
        <w:rPr>
          <w:rFonts w:ascii="Arial" w:hAnsi="Arial" w:cs="Arial"/>
        </w:rPr>
      </w:pPr>
    </w:p>
    <w:p w:rsidR="008A6BB9" w:rsidRPr="002D4702" w:rsidRDefault="00BA7CC9" w:rsidP="008A6BB9">
      <w:pPr>
        <w:rPr>
          <w:rFonts w:ascii="Arial" w:hAnsi="Arial" w:cs="Arial"/>
        </w:rPr>
      </w:pPr>
      <w:hyperlink r:id="rId57" w:history="1">
        <w:r w:rsidR="008A6BB9" w:rsidRPr="002D4702">
          <w:rPr>
            <w:rFonts w:ascii="Arial" w:hAnsi="Arial" w:cs="Arial"/>
            <w:color w:val="0000FF"/>
            <w:u w:val="single"/>
          </w:rPr>
          <w:t>http://www.ready.gov/floods</w:t>
        </w:r>
      </w:hyperlink>
    </w:p>
    <w:p w:rsidR="008A6BB9" w:rsidRPr="002D4702" w:rsidRDefault="008A6BB9" w:rsidP="008A6BB9">
      <w:pPr>
        <w:rPr>
          <w:rFonts w:ascii="Arial" w:hAnsi="Arial" w:cs="Arial"/>
        </w:rPr>
      </w:pPr>
    </w:p>
    <w:p w:rsidR="008A6BB9" w:rsidRPr="002D4702" w:rsidRDefault="00BA7CC9" w:rsidP="008A6BB9">
      <w:pPr>
        <w:rPr>
          <w:rFonts w:ascii="Arial" w:hAnsi="Arial" w:cs="Arial"/>
        </w:rPr>
      </w:pPr>
      <w:hyperlink r:id="rId58" w:history="1">
        <w:r w:rsidR="008A6BB9" w:rsidRPr="002D4702">
          <w:rPr>
            <w:rFonts w:ascii="Arial" w:hAnsi="Arial" w:cs="Arial"/>
            <w:color w:val="0000FF"/>
            <w:u w:val="single"/>
          </w:rPr>
          <w:t>https://www.osha.gov/dts/weather/flood/index.html</w:t>
        </w:r>
      </w:hyperlink>
    </w:p>
    <w:p w:rsidR="008A6BB9" w:rsidRPr="008A6BB9" w:rsidRDefault="008A6BB9" w:rsidP="009868E0">
      <w:pPr>
        <w:pStyle w:val="Heading3"/>
        <w:numPr>
          <w:ilvl w:val="0"/>
          <w:numId w:val="0"/>
        </w:numPr>
        <w:tabs>
          <w:tab w:val="left" w:pos="0"/>
        </w:tabs>
      </w:pPr>
      <w:r w:rsidRPr="008A6BB9">
        <w:br w:type="page"/>
      </w:r>
      <w:bookmarkStart w:id="114" w:name="_Toc447620724"/>
      <w:bookmarkStart w:id="115" w:name="_Toc477859662"/>
      <w:r w:rsidR="002D4702">
        <w:t xml:space="preserve">Appendix K: </w:t>
      </w:r>
      <w:r w:rsidRPr="008A6BB9">
        <w:t>Hazardous Materials and Decontamination</w:t>
      </w:r>
      <w:bookmarkEnd w:id="114"/>
      <w:bookmarkEnd w:id="115"/>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 xml:space="preserve">Hazardous </w:t>
      </w:r>
      <w:r w:rsidR="002D4702">
        <w:rPr>
          <w:rFonts w:ascii="Arial" w:hAnsi="Arial" w:cs="Arial"/>
        </w:rPr>
        <w:t>m</w:t>
      </w:r>
      <w:r w:rsidRPr="008A6BB9">
        <w:rPr>
          <w:rFonts w:ascii="Arial" w:hAnsi="Arial" w:cs="Arial"/>
        </w:rPr>
        <w:t>aterials incidents occur when a hazardous substance has been dispersed into the environment in a manner that has the potential to harm people. These emergencies can result from the release of toxic substances in any quantity, the release of large quantities of a substance that is not problematic when used in smaller and controlled amounts, or from the results of combining two otherwise non-hazardous substances. Release can be in vapor, aerosol, liquid</w:t>
      </w:r>
      <w:r w:rsidR="00230D9F">
        <w:rPr>
          <w:rFonts w:ascii="Arial" w:hAnsi="Arial" w:cs="Arial"/>
        </w:rPr>
        <w:t>,</w:t>
      </w:r>
      <w:r w:rsidRPr="008A6BB9">
        <w:rPr>
          <w:rFonts w:ascii="Arial" w:hAnsi="Arial" w:cs="Arial"/>
        </w:rPr>
        <w:t xml:space="preserve"> or solid form.</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hazardous materials</w:t>
      </w:r>
      <w:r w:rsidR="001F7D11">
        <w:rPr>
          <w:rFonts w:ascii="Arial" w:hAnsi="Arial" w:cs="Arial"/>
          <w:b/>
        </w:rPr>
        <w:t xml:space="preserve"> and decontamination</w:t>
      </w:r>
      <w:r w:rsidRPr="008A6BB9">
        <w:rPr>
          <w:rFonts w:ascii="Arial" w:hAnsi="Arial" w:cs="Arial"/>
          <w:b/>
        </w:rPr>
        <w: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2D4702" w:rsidRDefault="008A6BB9" w:rsidP="008A6BB9">
      <w:pPr>
        <w:rPr>
          <w:rFonts w:ascii="Arial" w:hAnsi="Arial" w:cs="Arial"/>
        </w:rPr>
      </w:pPr>
    </w:p>
    <w:p w:rsidR="00461DBE" w:rsidRPr="002D4702" w:rsidRDefault="00461DBE" w:rsidP="00BB3D39">
      <w:pPr>
        <w:pStyle w:val="ListParagraph"/>
        <w:numPr>
          <w:ilvl w:val="0"/>
          <w:numId w:val="39"/>
        </w:numPr>
        <w:rPr>
          <w:rFonts w:ascii="Arial" w:hAnsi="Arial" w:cs="Arial"/>
        </w:rPr>
      </w:pPr>
      <w:r w:rsidRPr="002D4702">
        <w:rPr>
          <w:rFonts w:ascii="Arial" w:hAnsi="Arial" w:cs="Arial"/>
        </w:rPr>
        <w:t>Contacting response partners</w:t>
      </w:r>
    </w:p>
    <w:p w:rsidR="00461DBE" w:rsidRPr="002D4702" w:rsidRDefault="00461DBE" w:rsidP="00BB3D39">
      <w:pPr>
        <w:pStyle w:val="ListParagraph"/>
        <w:numPr>
          <w:ilvl w:val="0"/>
          <w:numId w:val="39"/>
        </w:numPr>
        <w:rPr>
          <w:rFonts w:ascii="Arial" w:hAnsi="Arial" w:cs="Arial"/>
        </w:rPr>
      </w:pPr>
      <w:r w:rsidRPr="002D4702">
        <w:rPr>
          <w:rFonts w:ascii="Arial" w:hAnsi="Arial" w:cs="Arial"/>
        </w:rPr>
        <w:t>Intercom codes</w:t>
      </w:r>
    </w:p>
    <w:p w:rsidR="008A6BB9" w:rsidRPr="002D4702" w:rsidRDefault="008A6BB9" w:rsidP="00BB3D39">
      <w:pPr>
        <w:pStyle w:val="ListParagraph"/>
        <w:numPr>
          <w:ilvl w:val="0"/>
          <w:numId w:val="39"/>
        </w:numPr>
        <w:rPr>
          <w:rFonts w:ascii="Arial" w:hAnsi="Arial" w:cs="Arial"/>
        </w:rPr>
      </w:pPr>
      <w:r w:rsidRPr="002D4702">
        <w:rPr>
          <w:rFonts w:ascii="Arial" w:hAnsi="Arial" w:cs="Arial"/>
        </w:rPr>
        <w:t>Identify sources of hazardous materials/waste</w:t>
      </w:r>
    </w:p>
    <w:p w:rsidR="00461DBE" w:rsidRPr="002D4702" w:rsidRDefault="00461DBE" w:rsidP="00BB3D39">
      <w:pPr>
        <w:pStyle w:val="ListParagraph"/>
        <w:numPr>
          <w:ilvl w:val="0"/>
          <w:numId w:val="39"/>
        </w:numPr>
        <w:rPr>
          <w:rFonts w:ascii="Arial" w:hAnsi="Arial" w:cs="Arial"/>
        </w:rPr>
      </w:pPr>
      <w:r w:rsidRPr="002D4702">
        <w:rPr>
          <w:rFonts w:ascii="Arial" w:hAnsi="Arial" w:cs="Arial"/>
        </w:rPr>
        <w:t xml:space="preserve">Decontamination </w:t>
      </w:r>
      <w:r w:rsidR="002D4702">
        <w:rPr>
          <w:rFonts w:ascii="Arial" w:hAnsi="Arial" w:cs="Arial"/>
        </w:rPr>
        <w:t>p</w:t>
      </w:r>
      <w:r w:rsidRPr="002D4702">
        <w:rPr>
          <w:rFonts w:ascii="Arial" w:hAnsi="Arial" w:cs="Arial"/>
        </w:rPr>
        <w:t>lan</w:t>
      </w:r>
    </w:p>
    <w:p w:rsidR="008A6BB9" w:rsidRPr="002D4702" w:rsidRDefault="008A6BB9" w:rsidP="00BB3D39">
      <w:pPr>
        <w:pStyle w:val="ListParagraph"/>
        <w:numPr>
          <w:ilvl w:val="0"/>
          <w:numId w:val="39"/>
        </w:numPr>
        <w:rPr>
          <w:rFonts w:ascii="Arial" w:hAnsi="Arial" w:cs="Arial"/>
        </w:rPr>
      </w:pPr>
      <w:r w:rsidRPr="002D4702">
        <w:rPr>
          <w:rFonts w:ascii="Arial" w:hAnsi="Arial" w:cs="Arial"/>
        </w:rPr>
        <w:t>Runoff of contaminated water during decontamination</w:t>
      </w:r>
    </w:p>
    <w:p w:rsidR="008A6BB9" w:rsidRPr="002D4702" w:rsidRDefault="008A6BB9" w:rsidP="00BB3D39">
      <w:pPr>
        <w:pStyle w:val="ListParagraph"/>
        <w:numPr>
          <w:ilvl w:val="0"/>
          <w:numId w:val="39"/>
        </w:numPr>
        <w:rPr>
          <w:rFonts w:ascii="Arial" w:hAnsi="Arial" w:cs="Arial"/>
        </w:rPr>
      </w:pPr>
      <w:r w:rsidRPr="002D4702">
        <w:rPr>
          <w:rFonts w:ascii="Arial" w:hAnsi="Arial" w:cs="Arial"/>
        </w:rPr>
        <w:t>Identify necessary emergency actions to s</w:t>
      </w:r>
      <w:r w:rsidR="00461DBE" w:rsidRPr="002D4702">
        <w:rPr>
          <w:rFonts w:ascii="Arial" w:hAnsi="Arial" w:cs="Arial"/>
        </w:rPr>
        <w:t xml:space="preserve">ave lives and protect the staff </w:t>
      </w:r>
      <w:r w:rsidRPr="002D4702">
        <w:rPr>
          <w:rFonts w:ascii="Arial" w:hAnsi="Arial" w:cs="Arial"/>
        </w:rPr>
        <w:t>and the environment</w:t>
      </w:r>
    </w:p>
    <w:p w:rsidR="008A6BB9" w:rsidRPr="002D4702" w:rsidRDefault="008A6BB9" w:rsidP="00BB3D39">
      <w:pPr>
        <w:pStyle w:val="ListParagraph"/>
        <w:numPr>
          <w:ilvl w:val="0"/>
          <w:numId w:val="39"/>
        </w:numPr>
        <w:rPr>
          <w:rFonts w:ascii="Arial" w:hAnsi="Arial" w:cs="Arial"/>
        </w:rPr>
      </w:pPr>
      <w:r w:rsidRPr="002D4702">
        <w:rPr>
          <w:rFonts w:ascii="Arial" w:hAnsi="Arial" w:cs="Arial"/>
        </w:rPr>
        <w:t xml:space="preserve">Evacuation </w:t>
      </w:r>
      <w:r w:rsidR="002D4702">
        <w:rPr>
          <w:rFonts w:ascii="Arial" w:hAnsi="Arial" w:cs="Arial"/>
        </w:rPr>
        <w:t xml:space="preserve">plan/procedures </w:t>
      </w:r>
      <w:r w:rsidRPr="002D4702">
        <w:rPr>
          <w:rFonts w:ascii="Arial" w:hAnsi="Arial" w:cs="Arial"/>
        </w:rPr>
        <w:t>with meeting locations identified</w:t>
      </w:r>
    </w:p>
    <w:p w:rsidR="008A6BB9" w:rsidRPr="002D4702" w:rsidRDefault="008A6BB9" w:rsidP="00BB3D39">
      <w:pPr>
        <w:pStyle w:val="ListParagraph"/>
        <w:numPr>
          <w:ilvl w:val="0"/>
          <w:numId w:val="39"/>
        </w:numPr>
        <w:rPr>
          <w:rFonts w:ascii="Arial" w:hAnsi="Arial" w:cs="Arial"/>
        </w:rPr>
      </w:pPr>
      <w:r w:rsidRPr="002D4702">
        <w:rPr>
          <w:rFonts w:ascii="Arial" w:hAnsi="Arial" w:cs="Arial"/>
        </w:rPr>
        <w:t>Identify exposure procedures</w:t>
      </w:r>
    </w:p>
    <w:p w:rsidR="008A6BB9" w:rsidRPr="002D4702" w:rsidRDefault="008A6BB9" w:rsidP="00BB3D39">
      <w:pPr>
        <w:pStyle w:val="ListParagraph"/>
        <w:numPr>
          <w:ilvl w:val="0"/>
          <w:numId w:val="39"/>
        </w:numPr>
        <w:rPr>
          <w:rFonts w:ascii="Arial" w:hAnsi="Arial" w:cs="Arial"/>
        </w:rPr>
      </w:pPr>
      <w:r w:rsidRPr="002D4702">
        <w:rPr>
          <w:rFonts w:ascii="Arial" w:hAnsi="Arial" w:cs="Arial"/>
        </w:rPr>
        <w:t xml:space="preserve">Infection </w:t>
      </w:r>
      <w:r w:rsidR="002D4702">
        <w:rPr>
          <w:rFonts w:ascii="Arial" w:hAnsi="Arial" w:cs="Arial"/>
        </w:rPr>
        <w:t>c</w:t>
      </w:r>
      <w:r w:rsidRPr="002D4702">
        <w:rPr>
          <w:rFonts w:ascii="Arial" w:hAnsi="Arial" w:cs="Arial"/>
        </w:rPr>
        <w:t xml:space="preserve">ontrol </w:t>
      </w:r>
      <w:r w:rsidR="002D4702">
        <w:rPr>
          <w:rFonts w:ascii="Arial" w:hAnsi="Arial" w:cs="Arial"/>
        </w:rPr>
        <w:t>p</w:t>
      </w:r>
      <w:r w:rsidRPr="002D4702">
        <w:rPr>
          <w:rFonts w:ascii="Arial" w:hAnsi="Arial" w:cs="Arial"/>
        </w:rPr>
        <w:t>lan</w:t>
      </w:r>
    </w:p>
    <w:p w:rsidR="008A6BB9" w:rsidRPr="002D4702"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Links:</w:t>
      </w:r>
    </w:p>
    <w:p w:rsidR="008A6BB9" w:rsidRPr="002D4702" w:rsidRDefault="008A6BB9" w:rsidP="008A6BB9">
      <w:pPr>
        <w:rPr>
          <w:rFonts w:ascii="Arial" w:hAnsi="Arial" w:cs="Arial"/>
        </w:rPr>
      </w:pPr>
    </w:p>
    <w:p w:rsidR="008A6BB9" w:rsidRPr="002D4702" w:rsidRDefault="00BA7CC9" w:rsidP="008A6BB9">
      <w:pPr>
        <w:rPr>
          <w:rFonts w:ascii="Arial" w:hAnsi="Arial" w:cs="Arial"/>
        </w:rPr>
      </w:pPr>
      <w:hyperlink r:id="rId59" w:history="1">
        <w:r w:rsidR="008A6BB9" w:rsidRPr="002D4702">
          <w:rPr>
            <w:rFonts w:ascii="Arial" w:hAnsi="Arial" w:cs="Arial"/>
            <w:color w:val="0000FF"/>
            <w:u w:val="single"/>
          </w:rPr>
          <w:t>http://www.ready.gov/hazardous-materials-incidents</w:t>
        </w:r>
      </w:hyperlink>
    </w:p>
    <w:p w:rsidR="008A6BB9" w:rsidRPr="002D4702" w:rsidRDefault="008A6BB9" w:rsidP="008A6BB9">
      <w:pPr>
        <w:rPr>
          <w:rFonts w:ascii="Arial" w:hAnsi="Arial" w:cs="Arial"/>
        </w:rPr>
      </w:pPr>
    </w:p>
    <w:p w:rsidR="008A6BB9" w:rsidRPr="002D4702" w:rsidRDefault="00BA7CC9" w:rsidP="008A6BB9">
      <w:pPr>
        <w:rPr>
          <w:rFonts w:ascii="Arial" w:hAnsi="Arial" w:cs="Arial"/>
        </w:rPr>
      </w:pPr>
      <w:hyperlink r:id="rId60" w:history="1">
        <w:r w:rsidR="008A6BB9" w:rsidRPr="002D4702">
          <w:rPr>
            <w:rFonts w:ascii="Arial" w:hAnsi="Arial" w:cs="Arial"/>
            <w:color w:val="0000FF"/>
            <w:u w:val="single"/>
          </w:rPr>
          <w:t>https://www.osha.gov/SLTC/hazardouswaste/training/decon.html</w:t>
        </w:r>
      </w:hyperlink>
    </w:p>
    <w:p w:rsidR="008A6BB9" w:rsidRPr="002D4702" w:rsidRDefault="008A6BB9" w:rsidP="008A6BB9">
      <w:pPr>
        <w:rPr>
          <w:rFonts w:ascii="Arial" w:hAnsi="Arial" w:cs="Arial"/>
        </w:rPr>
      </w:pPr>
    </w:p>
    <w:p w:rsidR="00E97B1B" w:rsidRDefault="00E97B1B">
      <w:pPr>
        <w:rPr>
          <w:rFonts w:ascii="Arial" w:hAnsi="Arial" w:cs="Arial"/>
          <w:szCs w:val="24"/>
        </w:rPr>
      </w:pPr>
      <w:r>
        <w:rPr>
          <w:rFonts w:ascii="Arial" w:hAnsi="Arial" w:cs="Arial"/>
          <w:szCs w:val="24"/>
        </w:rPr>
        <w:br w:type="page"/>
      </w:r>
    </w:p>
    <w:p w:rsidR="00E97B1B" w:rsidRPr="008A6BB9" w:rsidRDefault="002D4702" w:rsidP="009868E0">
      <w:pPr>
        <w:pStyle w:val="Heading3"/>
        <w:numPr>
          <w:ilvl w:val="0"/>
          <w:numId w:val="0"/>
        </w:numPr>
      </w:pPr>
      <w:bookmarkStart w:id="116" w:name="_Toc447620725"/>
      <w:bookmarkStart w:id="117" w:name="_Toc477859663"/>
      <w:r>
        <w:t xml:space="preserve">Appendix L: </w:t>
      </w:r>
      <w:r w:rsidR="00E97B1B" w:rsidRPr="008A6BB9">
        <w:t>Hurricanes</w:t>
      </w:r>
      <w:bookmarkEnd w:id="116"/>
      <w:bookmarkEnd w:id="117"/>
    </w:p>
    <w:p w:rsidR="00E97B1B" w:rsidRPr="008A6BB9" w:rsidRDefault="00E97B1B" w:rsidP="00E97B1B">
      <w:pPr>
        <w:rPr>
          <w:rFonts w:ascii="Arial" w:hAnsi="Arial" w:cs="Arial"/>
        </w:rPr>
      </w:pPr>
    </w:p>
    <w:p w:rsidR="00E97B1B" w:rsidRPr="008A6BB9" w:rsidRDefault="00E97B1B" w:rsidP="00E97B1B">
      <w:pPr>
        <w:rPr>
          <w:rFonts w:ascii="Arial" w:hAnsi="Arial" w:cs="Arial"/>
        </w:rPr>
      </w:pPr>
      <w:r w:rsidRPr="008A6BB9">
        <w:rPr>
          <w:rFonts w:ascii="Arial" w:hAnsi="Arial" w:cs="Arial"/>
        </w:rPr>
        <w:t xml:space="preserve">A tropical cyclone, also called a hurricane depending on its location and strength, is a storm system characterized by winds reaching a constant speed of at least </w:t>
      </w:r>
      <w:r w:rsidR="002D4702">
        <w:rPr>
          <w:rFonts w:ascii="Arial" w:hAnsi="Arial" w:cs="Arial"/>
        </w:rPr>
        <w:t>seventy-four</w:t>
      </w:r>
      <w:r w:rsidR="002D4702" w:rsidRPr="008A6BB9">
        <w:rPr>
          <w:rFonts w:ascii="Arial" w:hAnsi="Arial" w:cs="Arial"/>
        </w:rPr>
        <w:t xml:space="preserve"> </w:t>
      </w:r>
      <w:r w:rsidRPr="008A6BB9">
        <w:rPr>
          <w:rFonts w:ascii="Arial" w:hAnsi="Arial" w:cs="Arial"/>
        </w:rPr>
        <w:t xml:space="preserve">miles per hour and possibly exceeding </w:t>
      </w:r>
      <w:r w:rsidR="002D4702">
        <w:rPr>
          <w:rFonts w:ascii="Arial" w:hAnsi="Arial" w:cs="Arial"/>
        </w:rPr>
        <w:t>two hundred</w:t>
      </w:r>
      <w:r w:rsidR="002D4702" w:rsidRPr="008A6BB9">
        <w:rPr>
          <w:rFonts w:ascii="Arial" w:hAnsi="Arial" w:cs="Arial"/>
        </w:rPr>
        <w:t xml:space="preserve"> </w:t>
      </w:r>
      <w:r w:rsidRPr="008A6BB9">
        <w:rPr>
          <w:rFonts w:ascii="Arial" w:hAnsi="Arial" w:cs="Arial"/>
        </w:rPr>
        <w:t xml:space="preserve">miles per hour. On average, a hurricane’s spiral clouds cover an area several hundred miles in diameter. The spirals are heavy cloud bands from which torrential rains fall. Tornado activity may also be generated from these spiral cloud bands. Hurricanes are unique in that the vortex or eye of the storm is deceptively calm and almost free of clouds with very light winds and warm temperatures. Outside the eye, a hurricane’s counter-clockwise winds bring destruction and death to coastlands and islands in its erratic path. High winds and heavy rains from hurricanes </w:t>
      </w:r>
      <w:r w:rsidR="002D4702">
        <w:rPr>
          <w:rFonts w:ascii="Arial" w:hAnsi="Arial" w:cs="Arial"/>
        </w:rPr>
        <w:t xml:space="preserve">may </w:t>
      </w:r>
      <w:r w:rsidRPr="008A6BB9">
        <w:rPr>
          <w:rFonts w:ascii="Arial" w:hAnsi="Arial" w:cs="Arial"/>
        </w:rPr>
        <w:t>impact inland regions many miles from the coast.</w:t>
      </w:r>
    </w:p>
    <w:p w:rsidR="00E97B1B" w:rsidRPr="008A6BB9" w:rsidRDefault="00E97B1B" w:rsidP="00E97B1B">
      <w:pPr>
        <w:rPr>
          <w:rFonts w:ascii="Arial" w:hAnsi="Arial" w:cs="Arial"/>
        </w:rPr>
      </w:pPr>
    </w:p>
    <w:p w:rsidR="00E97B1B" w:rsidRPr="008A6BB9" w:rsidRDefault="00E97B1B" w:rsidP="00E97B1B">
      <w:pPr>
        <w:rPr>
          <w:rFonts w:ascii="Arial" w:hAnsi="Arial" w:cs="Arial"/>
          <w:b/>
        </w:rPr>
      </w:pPr>
      <w:r w:rsidRPr="008A6BB9">
        <w:rPr>
          <w:rFonts w:ascii="Arial" w:hAnsi="Arial" w:cs="Arial"/>
          <w:b/>
        </w:rPr>
        <w:t>Include the organizational plan for tropical cyclones.</w:t>
      </w:r>
    </w:p>
    <w:p w:rsidR="00E97B1B" w:rsidRPr="008A6BB9" w:rsidRDefault="00E97B1B" w:rsidP="00E97B1B">
      <w:pPr>
        <w:rPr>
          <w:rFonts w:ascii="Arial" w:hAnsi="Arial" w:cs="Arial"/>
          <w:b/>
        </w:rPr>
      </w:pPr>
    </w:p>
    <w:p w:rsidR="00E97B1B" w:rsidRPr="008A6BB9" w:rsidRDefault="00E97B1B" w:rsidP="00E97B1B">
      <w:pPr>
        <w:rPr>
          <w:rFonts w:ascii="Arial" w:hAnsi="Arial" w:cs="Arial"/>
          <w:b/>
        </w:rPr>
      </w:pPr>
      <w:r w:rsidRPr="008A6BB9">
        <w:rPr>
          <w:rFonts w:ascii="Arial" w:hAnsi="Arial" w:cs="Arial"/>
          <w:b/>
        </w:rPr>
        <w:t>Planning considerations:</w:t>
      </w:r>
    </w:p>
    <w:p w:rsidR="00E97B1B" w:rsidRPr="002D4702" w:rsidRDefault="00E97B1B" w:rsidP="00E97B1B">
      <w:pPr>
        <w:rPr>
          <w:rFonts w:ascii="Arial" w:hAnsi="Arial" w:cs="Arial"/>
        </w:rPr>
      </w:pPr>
    </w:p>
    <w:p w:rsidR="00E97B1B" w:rsidRPr="002D4702" w:rsidRDefault="00E97B1B" w:rsidP="00BB3D39">
      <w:pPr>
        <w:pStyle w:val="ListParagraph"/>
        <w:numPr>
          <w:ilvl w:val="0"/>
          <w:numId w:val="43"/>
        </w:numPr>
        <w:rPr>
          <w:rFonts w:ascii="Arial" w:hAnsi="Arial" w:cs="Arial"/>
        </w:rPr>
      </w:pPr>
      <w:r w:rsidRPr="002D4702">
        <w:rPr>
          <w:rFonts w:ascii="Arial" w:hAnsi="Arial" w:cs="Arial"/>
        </w:rPr>
        <w:t>Contacting response partners</w:t>
      </w:r>
    </w:p>
    <w:p w:rsidR="00E97B1B" w:rsidRPr="002D4702" w:rsidRDefault="00E97B1B" w:rsidP="00BB3D39">
      <w:pPr>
        <w:pStyle w:val="ListParagraph"/>
        <w:numPr>
          <w:ilvl w:val="0"/>
          <w:numId w:val="43"/>
        </w:numPr>
        <w:rPr>
          <w:rFonts w:ascii="Arial" w:hAnsi="Arial" w:cs="Arial"/>
        </w:rPr>
      </w:pPr>
      <w:r w:rsidRPr="002D4702">
        <w:rPr>
          <w:rFonts w:ascii="Arial" w:hAnsi="Arial" w:cs="Arial"/>
        </w:rPr>
        <w:t>Storm surge zones</w:t>
      </w:r>
    </w:p>
    <w:p w:rsidR="00E97B1B" w:rsidRPr="002D4702" w:rsidRDefault="00E97B1B" w:rsidP="00BB3D39">
      <w:pPr>
        <w:pStyle w:val="ListParagraph"/>
        <w:numPr>
          <w:ilvl w:val="0"/>
          <w:numId w:val="43"/>
        </w:numPr>
        <w:rPr>
          <w:rFonts w:ascii="Arial" w:hAnsi="Arial" w:cs="Arial"/>
        </w:rPr>
      </w:pPr>
      <w:r w:rsidRPr="002D4702">
        <w:rPr>
          <w:rFonts w:ascii="Arial" w:hAnsi="Arial" w:cs="Arial"/>
        </w:rPr>
        <w:t>Hurricane evacuation routes</w:t>
      </w:r>
    </w:p>
    <w:p w:rsidR="00E97B1B" w:rsidRPr="002D4702" w:rsidRDefault="00E97B1B" w:rsidP="00BB3D39">
      <w:pPr>
        <w:pStyle w:val="ListParagraph"/>
        <w:numPr>
          <w:ilvl w:val="0"/>
          <w:numId w:val="43"/>
        </w:numPr>
        <w:rPr>
          <w:rFonts w:ascii="Arial" w:hAnsi="Arial" w:cs="Arial"/>
        </w:rPr>
      </w:pPr>
      <w:r w:rsidRPr="002D4702">
        <w:rPr>
          <w:rFonts w:ascii="Arial" w:hAnsi="Arial" w:cs="Arial"/>
        </w:rPr>
        <w:t>Evaluation of patients for discharge/transfer</w:t>
      </w:r>
    </w:p>
    <w:p w:rsidR="00E97B1B" w:rsidRPr="002D4702" w:rsidRDefault="00E97B1B" w:rsidP="00BB3D39">
      <w:pPr>
        <w:pStyle w:val="ListParagraph"/>
        <w:numPr>
          <w:ilvl w:val="0"/>
          <w:numId w:val="43"/>
        </w:numPr>
        <w:rPr>
          <w:rFonts w:ascii="Arial" w:hAnsi="Arial" w:cs="Arial"/>
        </w:rPr>
      </w:pPr>
      <w:r w:rsidRPr="002D4702">
        <w:rPr>
          <w:rFonts w:ascii="Arial" w:hAnsi="Arial" w:cs="Arial"/>
        </w:rPr>
        <w:t xml:space="preserve">Evacuation </w:t>
      </w:r>
      <w:r w:rsidR="002D4702">
        <w:rPr>
          <w:rFonts w:ascii="Arial" w:hAnsi="Arial" w:cs="Arial"/>
        </w:rPr>
        <w:t>p</w:t>
      </w:r>
      <w:r w:rsidRPr="002D4702">
        <w:rPr>
          <w:rFonts w:ascii="Arial" w:hAnsi="Arial" w:cs="Arial"/>
        </w:rPr>
        <w:t>lan</w:t>
      </w:r>
      <w:r w:rsidR="002D4702">
        <w:rPr>
          <w:rFonts w:ascii="Arial" w:hAnsi="Arial" w:cs="Arial"/>
        </w:rPr>
        <w:t>/procedures</w:t>
      </w:r>
    </w:p>
    <w:p w:rsidR="00E97B1B" w:rsidRPr="002D4702" w:rsidRDefault="00E97B1B" w:rsidP="00BB3D39">
      <w:pPr>
        <w:pStyle w:val="ListParagraph"/>
        <w:numPr>
          <w:ilvl w:val="0"/>
          <w:numId w:val="43"/>
        </w:numPr>
        <w:rPr>
          <w:rFonts w:ascii="Arial" w:hAnsi="Arial" w:cs="Arial"/>
        </w:rPr>
      </w:pPr>
      <w:r w:rsidRPr="002D4702">
        <w:rPr>
          <w:rFonts w:ascii="Arial" w:hAnsi="Arial" w:cs="Arial"/>
        </w:rPr>
        <w:t>Transfer agreements and transportation</w:t>
      </w:r>
    </w:p>
    <w:p w:rsidR="00E97B1B" w:rsidRPr="002D4702" w:rsidRDefault="00E97B1B" w:rsidP="00BB3D39">
      <w:pPr>
        <w:pStyle w:val="ListParagraph"/>
        <w:numPr>
          <w:ilvl w:val="0"/>
          <w:numId w:val="43"/>
        </w:numPr>
        <w:rPr>
          <w:rFonts w:ascii="Arial" w:hAnsi="Arial" w:cs="Arial"/>
        </w:rPr>
      </w:pPr>
      <w:r w:rsidRPr="002D4702">
        <w:rPr>
          <w:rFonts w:ascii="Arial" w:hAnsi="Arial" w:cs="Arial"/>
        </w:rPr>
        <w:t>Staffing needs</w:t>
      </w:r>
    </w:p>
    <w:p w:rsidR="00E97B1B" w:rsidRPr="002D4702" w:rsidRDefault="00E97B1B" w:rsidP="00BB3D39">
      <w:pPr>
        <w:pStyle w:val="ListParagraph"/>
        <w:numPr>
          <w:ilvl w:val="0"/>
          <w:numId w:val="43"/>
        </w:numPr>
        <w:rPr>
          <w:rFonts w:ascii="Arial" w:hAnsi="Arial" w:cs="Arial"/>
        </w:rPr>
      </w:pPr>
      <w:r w:rsidRPr="002D4702">
        <w:rPr>
          <w:rFonts w:ascii="Arial" w:hAnsi="Arial" w:cs="Arial"/>
        </w:rPr>
        <w:t>Section 7</w:t>
      </w:r>
      <w:r w:rsidR="002D4702">
        <w:rPr>
          <w:rFonts w:ascii="Arial" w:hAnsi="Arial" w:cs="Arial"/>
        </w:rPr>
        <w:t>:</w:t>
      </w:r>
      <w:r w:rsidRPr="002D4702">
        <w:rPr>
          <w:rFonts w:ascii="Arial" w:hAnsi="Arial" w:cs="Arial"/>
        </w:rPr>
        <w:t xml:space="preserve"> Resources and Assets</w:t>
      </w:r>
    </w:p>
    <w:p w:rsidR="00E97B1B" w:rsidRPr="002D4702" w:rsidRDefault="00E97B1B" w:rsidP="00BB3D39">
      <w:pPr>
        <w:pStyle w:val="ListParagraph"/>
        <w:numPr>
          <w:ilvl w:val="0"/>
          <w:numId w:val="43"/>
        </w:numPr>
        <w:rPr>
          <w:rFonts w:ascii="Arial" w:hAnsi="Arial" w:cs="Arial"/>
        </w:rPr>
      </w:pPr>
      <w:r w:rsidRPr="002D4702">
        <w:rPr>
          <w:rFonts w:ascii="Arial" w:hAnsi="Arial" w:cs="Arial"/>
        </w:rPr>
        <w:t>Section 10</w:t>
      </w:r>
      <w:r w:rsidR="002D4702">
        <w:rPr>
          <w:rFonts w:ascii="Arial" w:hAnsi="Arial" w:cs="Arial"/>
        </w:rPr>
        <w:t>:</w:t>
      </w:r>
      <w:r w:rsidRPr="002D4702">
        <w:rPr>
          <w:rFonts w:ascii="Arial" w:hAnsi="Arial" w:cs="Arial"/>
        </w:rPr>
        <w:t xml:space="preserve"> Utilities and Supplies</w:t>
      </w:r>
    </w:p>
    <w:p w:rsidR="00E97B1B" w:rsidRPr="002D4702" w:rsidRDefault="00E97B1B" w:rsidP="00BB3D39">
      <w:pPr>
        <w:pStyle w:val="ListParagraph"/>
        <w:numPr>
          <w:ilvl w:val="0"/>
          <w:numId w:val="43"/>
        </w:numPr>
        <w:rPr>
          <w:rFonts w:ascii="Arial" w:hAnsi="Arial" w:cs="Arial"/>
        </w:rPr>
      </w:pPr>
      <w:r w:rsidRPr="002D4702">
        <w:rPr>
          <w:rFonts w:ascii="Arial" w:hAnsi="Arial" w:cs="Arial"/>
        </w:rPr>
        <w:t xml:space="preserve">Shelter in </w:t>
      </w:r>
      <w:r w:rsidR="002D4702">
        <w:rPr>
          <w:rFonts w:ascii="Arial" w:hAnsi="Arial" w:cs="Arial"/>
        </w:rPr>
        <w:t>p</w:t>
      </w:r>
      <w:r w:rsidRPr="002D4702">
        <w:rPr>
          <w:rFonts w:ascii="Arial" w:hAnsi="Arial" w:cs="Arial"/>
        </w:rPr>
        <w:t xml:space="preserve">lace </w:t>
      </w:r>
      <w:r w:rsidR="002D4702">
        <w:rPr>
          <w:rFonts w:ascii="Arial" w:hAnsi="Arial" w:cs="Arial"/>
        </w:rPr>
        <w:t>p</w:t>
      </w:r>
      <w:r w:rsidRPr="002D4702">
        <w:rPr>
          <w:rFonts w:ascii="Arial" w:hAnsi="Arial" w:cs="Arial"/>
        </w:rPr>
        <w:t>lan (if applicable)</w:t>
      </w:r>
    </w:p>
    <w:p w:rsidR="00E97B1B" w:rsidRPr="002D4702" w:rsidRDefault="00E97B1B" w:rsidP="00BB3D39">
      <w:pPr>
        <w:pStyle w:val="ListParagraph"/>
        <w:numPr>
          <w:ilvl w:val="0"/>
          <w:numId w:val="43"/>
        </w:numPr>
        <w:rPr>
          <w:rFonts w:ascii="Arial" w:hAnsi="Arial" w:cs="Arial"/>
        </w:rPr>
      </w:pPr>
      <w:r w:rsidRPr="002D4702">
        <w:rPr>
          <w:rFonts w:ascii="Arial" w:hAnsi="Arial" w:cs="Arial"/>
        </w:rPr>
        <w:t>Monitor weather radio and media outlets</w:t>
      </w:r>
    </w:p>
    <w:p w:rsidR="00E97B1B" w:rsidRPr="002D4702" w:rsidRDefault="00E97B1B" w:rsidP="00BB3D39">
      <w:pPr>
        <w:pStyle w:val="ListParagraph"/>
        <w:numPr>
          <w:ilvl w:val="0"/>
          <w:numId w:val="43"/>
        </w:numPr>
        <w:rPr>
          <w:rFonts w:ascii="Arial" w:hAnsi="Arial" w:cs="Arial"/>
        </w:rPr>
      </w:pPr>
      <w:r w:rsidRPr="002D4702">
        <w:rPr>
          <w:rFonts w:ascii="Arial" w:hAnsi="Arial" w:cs="Arial"/>
        </w:rPr>
        <w:t>Influx of patients</w:t>
      </w:r>
    </w:p>
    <w:p w:rsidR="00E97B1B" w:rsidRPr="002D4702" w:rsidRDefault="00E97B1B" w:rsidP="00BB3D39">
      <w:pPr>
        <w:pStyle w:val="ListParagraph"/>
        <w:numPr>
          <w:ilvl w:val="0"/>
          <w:numId w:val="43"/>
        </w:numPr>
        <w:rPr>
          <w:rFonts w:ascii="Arial" w:hAnsi="Arial" w:cs="Arial"/>
        </w:rPr>
      </w:pPr>
      <w:r w:rsidRPr="002D4702">
        <w:rPr>
          <w:rFonts w:ascii="Arial" w:hAnsi="Arial" w:cs="Arial"/>
        </w:rPr>
        <w:t xml:space="preserve">Reference </w:t>
      </w:r>
      <w:r w:rsidR="002D4702">
        <w:rPr>
          <w:rFonts w:ascii="Arial" w:hAnsi="Arial" w:cs="Arial"/>
        </w:rPr>
        <w:t>s</w:t>
      </w:r>
      <w:r w:rsidRPr="002D4702">
        <w:rPr>
          <w:rFonts w:ascii="Arial" w:hAnsi="Arial" w:cs="Arial"/>
        </w:rPr>
        <w:t xml:space="preserve">evere </w:t>
      </w:r>
      <w:r w:rsidR="002D4702">
        <w:rPr>
          <w:rFonts w:ascii="Arial" w:hAnsi="Arial" w:cs="Arial"/>
        </w:rPr>
        <w:t>w</w:t>
      </w:r>
      <w:r w:rsidRPr="002D4702">
        <w:rPr>
          <w:rFonts w:ascii="Arial" w:hAnsi="Arial" w:cs="Arial"/>
        </w:rPr>
        <w:t xml:space="preserve">eather </w:t>
      </w:r>
      <w:r w:rsidR="002D4702">
        <w:rPr>
          <w:rFonts w:ascii="Arial" w:hAnsi="Arial" w:cs="Arial"/>
        </w:rPr>
        <w:t>p</w:t>
      </w:r>
      <w:r w:rsidRPr="002D4702">
        <w:rPr>
          <w:rFonts w:ascii="Arial" w:hAnsi="Arial" w:cs="Arial"/>
        </w:rPr>
        <w:t>lan</w:t>
      </w:r>
    </w:p>
    <w:p w:rsidR="00E97B1B" w:rsidRPr="002D4702" w:rsidRDefault="00E97B1B" w:rsidP="00E97B1B">
      <w:pPr>
        <w:rPr>
          <w:rFonts w:ascii="Arial" w:hAnsi="Arial" w:cs="Arial"/>
        </w:rPr>
      </w:pPr>
    </w:p>
    <w:p w:rsidR="00E97B1B" w:rsidRPr="008A6BB9" w:rsidRDefault="00E97B1B" w:rsidP="00E97B1B">
      <w:pPr>
        <w:rPr>
          <w:rFonts w:ascii="Arial" w:hAnsi="Arial" w:cs="Arial"/>
          <w:b/>
        </w:rPr>
      </w:pPr>
      <w:r w:rsidRPr="008A6BB9">
        <w:rPr>
          <w:rFonts w:ascii="Arial" w:hAnsi="Arial" w:cs="Arial"/>
          <w:b/>
        </w:rPr>
        <w:t>Links:</w:t>
      </w:r>
    </w:p>
    <w:p w:rsidR="00E97B1B" w:rsidRPr="002D4702" w:rsidRDefault="00E97B1B" w:rsidP="00E97B1B">
      <w:pPr>
        <w:rPr>
          <w:rFonts w:ascii="Arial" w:hAnsi="Arial" w:cs="Arial"/>
        </w:rPr>
      </w:pPr>
    </w:p>
    <w:p w:rsidR="00E97B1B" w:rsidRPr="002D4702" w:rsidRDefault="00BA7CC9" w:rsidP="00E97B1B">
      <w:pPr>
        <w:rPr>
          <w:rFonts w:ascii="Arial" w:hAnsi="Arial" w:cs="Arial"/>
        </w:rPr>
      </w:pPr>
      <w:hyperlink r:id="rId61" w:history="1">
        <w:r w:rsidR="00E97B1B" w:rsidRPr="002D4702">
          <w:rPr>
            <w:rFonts w:ascii="Arial" w:hAnsi="Arial" w:cs="Arial"/>
            <w:color w:val="0000FF"/>
            <w:u w:val="single"/>
          </w:rPr>
          <w:t>http://www.ready.gov/hurricanes</w:t>
        </w:r>
      </w:hyperlink>
    </w:p>
    <w:p w:rsidR="00E97B1B" w:rsidRPr="002D4702" w:rsidRDefault="00E97B1B" w:rsidP="00E97B1B">
      <w:pPr>
        <w:rPr>
          <w:rFonts w:ascii="Arial" w:hAnsi="Arial" w:cs="Arial"/>
        </w:rPr>
      </w:pPr>
    </w:p>
    <w:p w:rsidR="00E97B1B" w:rsidRPr="002D4702" w:rsidRDefault="00BA7CC9" w:rsidP="00E97B1B">
      <w:pPr>
        <w:rPr>
          <w:rFonts w:ascii="Arial" w:hAnsi="Arial" w:cs="Arial"/>
        </w:rPr>
      </w:pPr>
      <w:hyperlink r:id="rId62" w:history="1">
        <w:r w:rsidR="00E97B1B" w:rsidRPr="002D4702">
          <w:rPr>
            <w:rFonts w:ascii="Arial" w:hAnsi="Arial" w:cs="Arial"/>
            <w:color w:val="0000FF"/>
            <w:u w:val="single"/>
          </w:rPr>
          <w:t>http://emergency.cdc.gov/disasters/hurricanes/index.asp</w:t>
        </w:r>
      </w:hyperlink>
    </w:p>
    <w:p w:rsidR="00E97B1B" w:rsidRPr="002D4702" w:rsidRDefault="00E97B1B" w:rsidP="00E97B1B">
      <w:pPr>
        <w:rPr>
          <w:rFonts w:ascii="Arial" w:hAnsi="Arial" w:cs="Arial"/>
        </w:rPr>
      </w:pPr>
    </w:p>
    <w:p w:rsidR="00E97B1B" w:rsidRPr="002D4702" w:rsidRDefault="00BA7CC9" w:rsidP="00E97B1B">
      <w:pPr>
        <w:rPr>
          <w:rFonts w:ascii="Arial" w:hAnsi="Arial" w:cs="Arial"/>
        </w:rPr>
      </w:pPr>
      <w:hyperlink r:id="rId63" w:history="1">
        <w:r w:rsidR="00E97B1B" w:rsidRPr="002D4702">
          <w:rPr>
            <w:rFonts w:ascii="Arial" w:hAnsi="Arial" w:cs="Arial"/>
            <w:color w:val="0000FF"/>
            <w:u w:val="single"/>
          </w:rPr>
          <w:t>http://www.nws.noaa.gov/om/hurricane/index.shtml</w:t>
        </w:r>
      </w:hyperlink>
    </w:p>
    <w:p w:rsidR="00E97B1B" w:rsidRPr="002D4702" w:rsidRDefault="00E97B1B" w:rsidP="00E97B1B">
      <w:pPr>
        <w:rPr>
          <w:rFonts w:ascii="Arial" w:hAnsi="Arial" w:cs="Arial"/>
        </w:rPr>
      </w:pPr>
    </w:p>
    <w:p w:rsidR="008A6BB9" w:rsidRPr="008A6BB9" w:rsidRDefault="008A6BB9" w:rsidP="008A6BB9">
      <w:pPr>
        <w:rPr>
          <w:rFonts w:ascii="Arial" w:hAnsi="Arial" w:cs="Arial"/>
          <w:szCs w:val="24"/>
        </w:rPr>
      </w:pPr>
      <w:r w:rsidRPr="008A6BB9">
        <w:rPr>
          <w:rFonts w:ascii="Arial" w:hAnsi="Arial" w:cs="Arial"/>
          <w:szCs w:val="24"/>
        </w:rPr>
        <w:br w:type="page"/>
      </w:r>
    </w:p>
    <w:p w:rsidR="008A6BB9" w:rsidRPr="008A6BB9" w:rsidRDefault="002D4702" w:rsidP="009868E0">
      <w:pPr>
        <w:pStyle w:val="Heading3"/>
        <w:numPr>
          <w:ilvl w:val="0"/>
          <w:numId w:val="0"/>
        </w:numPr>
      </w:pPr>
      <w:bookmarkStart w:id="118" w:name="_Toc447620726"/>
      <w:bookmarkStart w:id="119" w:name="_Toc477859664"/>
      <w:r>
        <w:t>Appendix M: Radiological/Nuclear</w:t>
      </w:r>
      <w:r w:rsidR="008A6BB9" w:rsidRPr="008A6BB9">
        <w:t xml:space="preserve"> Event</w:t>
      </w:r>
      <w:bookmarkEnd w:id="118"/>
      <w:bookmarkEnd w:id="119"/>
    </w:p>
    <w:p w:rsidR="008A6BB9" w:rsidRPr="008A6BB9" w:rsidRDefault="008A6BB9" w:rsidP="008A6BB9">
      <w:pPr>
        <w:rPr>
          <w:rFonts w:ascii="Arial" w:hAnsi="Arial" w:cs="Arial"/>
        </w:rPr>
      </w:pPr>
    </w:p>
    <w:p w:rsidR="008A6BB9" w:rsidRPr="008A6BB9" w:rsidRDefault="008A6BB9" w:rsidP="008A6BB9">
      <w:pPr>
        <w:rPr>
          <w:rFonts w:ascii="Arial" w:hAnsi="Arial" w:cs="Arial"/>
        </w:rPr>
      </w:pPr>
      <w:r w:rsidRPr="008A6BB9">
        <w:rPr>
          <w:rFonts w:ascii="Arial" w:hAnsi="Arial" w:cs="Arial"/>
        </w:rPr>
        <w:t>While nuclear power facilities have multiple mechanical, technological</w:t>
      </w:r>
      <w:r w:rsidR="00230D9F">
        <w:rPr>
          <w:rFonts w:ascii="Arial" w:hAnsi="Arial" w:cs="Arial"/>
        </w:rPr>
        <w:t>,</w:t>
      </w:r>
      <w:r w:rsidRPr="008A6BB9">
        <w:rPr>
          <w:rFonts w:ascii="Arial" w:hAnsi="Arial" w:cs="Arial"/>
        </w:rPr>
        <w:t xml:space="preserve"> and procedural redundancies to minimize technological failure and human error, it is prudent to have a plan for dealing with the possibility of a catastrophic failure at a nuclear facility or threat of an act of terrorism. Likewise, radiological events occur without warning and will require rapid responses to decontaminate and treat those who may have been exposed.  </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nuclear and radiological events.</w:t>
      </w:r>
    </w:p>
    <w:p w:rsidR="008A6BB9" w:rsidRPr="008A6BB9" w:rsidRDefault="008A6BB9" w:rsidP="008A6BB9">
      <w:pPr>
        <w:rPr>
          <w:rFonts w:ascii="Arial Narrow" w:hAnsi="Arial Narrow"/>
        </w:rPr>
      </w:pPr>
    </w:p>
    <w:p w:rsidR="00BC7247" w:rsidRDefault="00BC7247" w:rsidP="008A6BB9">
      <w:pPr>
        <w:rPr>
          <w:rFonts w:ascii="Arial" w:hAnsi="Arial" w:cs="Arial"/>
          <w:b/>
        </w:rPr>
      </w:pPr>
      <w:r w:rsidRPr="008A6BB9">
        <w:rPr>
          <w:rFonts w:ascii="Arial" w:hAnsi="Arial" w:cs="Arial"/>
          <w:b/>
        </w:rPr>
        <w:t>Planning efforts need to be made for these specific</w:t>
      </w:r>
      <w:r>
        <w:rPr>
          <w:rFonts w:ascii="Arial" w:hAnsi="Arial" w:cs="Arial"/>
          <w:b/>
        </w:rPr>
        <w:t xml:space="preserve"> nuclear and radiological events: </w:t>
      </w:r>
      <w:r w:rsidR="002D4702">
        <w:rPr>
          <w:rFonts w:ascii="Arial" w:hAnsi="Arial" w:cs="Arial"/>
          <w:b/>
        </w:rPr>
        <w:t>r</w:t>
      </w:r>
      <w:r>
        <w:rPr>
          <w:rFonts w:ascii="Arial" w:hAnsi="Arial" w:cs="Arial"/>
          <w:b/>
        </w:rPr>
        <w:t xml:space="preserve">adiological </w:t>
      </w:r>
      <w:r w:rsidR="002D4702">
        <w:rPr>
          <w:rFonts w:ascii="Arial" w:hAnsi="Arial" w:cs="Arial"/>
          <w:b/>
        </w:rPr>
        <w:t>d</w:t>
      </w:r>
      <w:r>
        <w:rPr>
          <w:rFonts w:ascii="Arial" w:hAnsi="Arial" w:cs="Arial"/>
          <w:b/>
        </w:rPr>
        <w:t xml:space="preserve">ispersal </w:t>
      </w:r>
      <w:r w:rsidR="002D4702">
        <w:rPr>
          <w:rFonts w:ascii="Arial" w:hAnsi="Arial" w:cs="Arial"/>
          <w:b/>
        </w:rPr>
        <w:t>d</w:t>
      </w:r>
      <w:r>
        <w:rPr>
          <w:rFonts w:ascii="Arial" w:hAnsi="Arial" w:cs="Arial"/>
          <w:b/>
        </w:rPr>
        <w:t xml:space="preserve">evice, </w:t>
      </w:r>
      <w:r w:rsidR="002D4702">
        <w:rPr>
          <w:rFonts w:ascii="Arial" w:hAnsi="Arial" w:cs="Arial"/>
          <w:b/>
        </w:rPr>
        <w:t>n</w:t>
      </w:r>
      <w:r w:rsidR="00777E56">
        <w:rPr>
          <w:rFonts w:ascii="Arial" w:hAnsi="Arial" w:cs="Arial"/>
          <w:b/>
        </w:rPr>
        <w:t xml:space="preserve">uclear </w:t>
      </w:r>
      <w:r w:rsidR="002D4702">
        <w:rPr>
          <w:rFonts w:ascii="Arial" w:hAnsi="Arial" w:cs="Arial"/>
          <w:b/>
        </w:rPr>
        <w:t>d</w:t>
      </w:r>
      <w:r w:rsidR="00777E56">
        <w:rPr>
          <w:rFonts w:ascii="Arial" w:hAnsi="Arial" w:cs="Arial"/>
          <w:b/>
        </w:rPr>
        <w:t>etonation</w:t>
      </w:r>
      <w:r w:rsidR="002D4702">
        <w:rPr>
          <w:rFonts w:ascii="Arial" w:hAnsi="Arial" w:cs="Arial"/>
          <w:b/>
        </w:rPr>
        <w:t>,</w:t>
      </w:r>
      <w:r>
        <w:rPr>
          <w:rFonts w:ascii="Arial" w:hAnsi="Arial" w:cs="Arial"/>
          <w:b/>
        </w:rPr>
        <w:t xml:space="preserve"> and </w:t>
      </w:r>
      <w:r w:rsidR="002D4702">
        <w:rPr>
          <w:rFonts w:ascii="Arial" w:hAnsi="Arial" w:cs="Arial"/>
          <w:b/>
        </w:rPr>
        <w:t>n</w:t>
      </w:r>
      <w:r>
        <w:rPr>
          <w:rFonts w:ascii="Arial" w:hAnsi="Arial" w:cs="Arial"/>
          <w:b/>
        </w:rPr>
        <w:t xml:space="preserve">uclear </w:t>
      </w:r>
      <w:r w:rsidR="002D4702">
        <w:rPr>
          <w:rFonts w:ascii="Arial" w:hAnsi="Arial" w:cs="Arial"/>
          <w:b/>
        </w:rPr>
        <w:t>a</w:t>
      </w:r>
      <w:r>
        <w:rPr>
          <w:rFonts w:ascii="Arial" w:hAnsi="Arial" w:cs="Arial"/>
          <w:b/>
        </w:rPr>
        <w:t>ccident</w:t>
      </w:r>
      <w:r w:rsidR="002D4702">
        <w:rPr>
          <w:rFonts w:ascii="Arial" w:hAnsi="Arial" w:cs="Arial"/>
          <w:b/>
        </w:rPr>
        <w:t>.</w:t>
      </w:r>
    </w:p>
    <w:p w:rsidR="00BC7247" w:rsidRDefault="00BC7247"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2D4702" w:rsidRDefault="008A6BB9" w:rsidP="008A6BB9">
      <w:pPr>
        <w:rPr>
          <w:rFonts w:ascii="Arial" w:hAnsi="Arial" w:cs="Arial"/>
          <w:szCs w:val="24"/>
        </w:rPr>
      </w:pPr>
    </w:p>
    <w:p w:rsidR="008A6BB9" w:rsidRPr="002D4702" w:rsidRDefault="008A6BB9" w:rsidP="00BB3D39">
      <w:pPr>
        <w:pStyle w:val="ListParagraph"/>
        <w:numPr>
          <w:ilvl w:val="0"/>
          <w:numId w:val="40"/>
        </w:numPr>
        <w:rPr>
          <w:rFonts w:ascii="Arial" w:hAnsi="Arial" w:cs="Arial"/>
        </w:rPr>
      </w:pPr>
      <w:r w:rsidRPr="002D4702">
        <w:rPr>
          <w:rFonts w:ascii="Arial" w:hAnsi="Arial" w:cs="Arial"/>
        </w:rPr>
        <w:t>Contacting response partners</w:t>
      </w:r>
    </w:p>
    <w:p w:rsidR="001F7D11" w:rsidRPr="002D4702" w:rsidRDefault="001F7D11" w:rsidP="00BB3D39">
      <w:pPr>
        <w:pStyle w:val="ListParagraph"/>
        <w:numPr>
          <w:ilvl w:val="0"/>
          <w:numId w:val="40"/>
        </w:numPr>
        <w:rPr>
          <w:rFonts w:ascii="Arial" w:hAnsi="Arial" w:cs="Arial"/>
        </w:rPr>
      </w:pPr>
      <w:r w:rsidRPr="002D4702">
        <w:rPr>
          <w:rFonts w:ascii="Arial" w:hAnsi="Arial" w:cs="Arial"/>
        </w:rPr>
        <w:t>Intercom codes</w:t>
      </w:r>
    </w:p>
    <w:p w:rsidR="001F7D11" w:rsidRPr="002D4702" w:rsidRDefault="001F7D11" w:rsidP="00BB3D39">
      <w:pPr>
        <w:pStyle w:val="ListParagraph"/>
        <w:numPr>
          <w:ilvl w:val="0"/>
          <w:numId w:val="40"/>
        </w:numPr>
        <w:rPr>
          <w:rFonts w:ascii="Arial" w:hAnsi="Arial" w:cs="Arial"/>
        </w:rPr>
      </w:pPr>
      <w:r w:rsidRPr="002D4702">
        <w:rPr>
          <w:rFonts w:ascii="Arial" w:hAnsi="Arial" w:cs="Arial"/>
        </w:rPr>
        <w:t>Proximity to nuclear facility (plume projections)</w:t>
      </w:r>
    </w:p>
    <w:p w:rsidR="008A6BB9" w:rsidRPr="002D4702" w:rsidRDefault="008A6BB9" w:rsidP="00BB3D39">
      <w:pPr>
        <w:pStyle w:val="ListParagraph"/>
        <w:numPr>
          <w:ilvl w:val="0"/>
          <w:numId w:val="40"/>
        </w:numPr>
        <w:rPr>
          <w:rFonts w:ascii="Arial" w:hAnsi="Arial" w:cs="Arial"/>
        </w:rPr>
      </w:pPr>
      <w:r w:rsidRPr="002D4702">
        <w:rPr>
          <w:rFonts w:ascii="Arial" w:hAnsi="Arial" w:cs="Arial"/>
        </w:rPr>
        <w:t xml:space="preserve">Evacuation </w:t>
      </w:r>
      <w:r w:rsidR="002D4702">
        <w:rPr>
          <w:rFonts w:ascii="Arial" w:hAnsi="Arial" w:cs="Arial"/>
        </w:rPr>
        <w:t xml:space="preserve">plan/procedures </w:t>
      </w:r>
      <w:r w:rsidRPr="002D4702">
        <w:rPr>
          <w:rFonts w:ascii="Arial" w:hAnsi="Arial" w:cs="Arial"/>
        </w:rPr>
        <w:t>with meeting locations identified</w:t>
      </w:r>
    </w:p>
    <w:p w:rsidR="008A6BB9" w:rsidRPr="002D4702" w:rsidRDefault="008A6BB9" w:rsidP="00BB3D39">
      <w:pPr>
        <w:pStyle w:val="ListParagraph"/>
        <w:numPr>
          <w:ilvl w:val="0"/>
          <w:numId w:val="40"/>
        </w:numPr>
        <w:rPr>
          <w:rFonts w:ascii="Arial" w:hAnsi="Arial" w:cs="Arial"/>
        </w:rPr>
      </w:pPr>
      <w:r w:rsidRPr="002D4702">
        <w:rPr>
          <w:rFonts w:ascii="Arial" w:hAnsi="Arial" w:cs="Arial"/>
        </w:rPr>
        <w:t>Identify exposure procedures</w:t>
      </w:r>
    </w:p>
    <w:p w:rsidR="008A6BB9" w:rsidRPr="002D4702" w:rsidRDefault="008A6BB9" w:rsidP="00BB3D39">
      <w:pPr>
        <w:pStyle w:val="ListParagraph"/>
        <w:numPr>
          <w:ilvl w:val="0"/>
          <w:numId w:val="40"/>
        </w:numPr>
        <w:rPr>
          <w:rFonts w:ascii="Arial" w:hAnsi="Arial" w:cs="Arial"/>
        </w:rPr>
      </w:pPr>
      <w:r w:rsidRPr="002D4702">
        <w:rPr>
          <w:rFonts w:ascii="Arial" w:hAnsi="Arial" w:cs="Arial"/>
        </w:rPr>
        <w:t xml:space="preserve">Decontamination </w:t>
      </w:r>
      <w:r w:rsidR="002D4702">
        <w:rPr>
          <w:rFonts w:ascii="Arial" w:hAnsi="Arial" w:cs="Arial"/>
        </w:rPr>
        <w:t>p</w:t>
      </w:r>
      <w:r w:rsidRPr="002D4702">
        <w:rPr>
          <w:rFonts w:ascii="Arial" w:hAnsi="Arial" w:cs="Arial"/>
        </w:rPr>
        <w:t>lan</w:t>
      </w:r>
      <w:r w:rsidR="000B387E">
        <w:rPr>
          <w:rFonts w:ascii="Arial" w:hAnsi="Arial" w:cs="Arial"/>
        </w:rPr>
        <w:t>/procedures</w:t>
      </w:r>
    </w:p>
    <w:p w:rsidR="008A6BB9" w:rsidRPr="002D4702" w:rsidRDefault="008A6BB9" w:rsidP="00BB3D39">
      <w:pPr>
        <w:pStyle w:val="ListParagraph"/>
        <w:numPr>
          <w:ilvl w:val="0"/>
          <w:numId w:val="40"/>
        </w:numPr>
        <w:rPr>
          <w:rFonts w:ascii="Arial" w:hAnsi="Arial" w:cs="Arial"/>
        </w:rPr>
      </w:pPr>
      <w:r w:rsidRPr="002D4702">
        <w:rPr>
          <w:rFonts w:ascii="Arial" w:hAnsi="Arial" w:cs="Arial"/>
        </w:rPr>
        <w:t>Identify necessary emergency actions to save lives and protect the staff</w:t>
      </w:r>
    </w:p>
    <w:p w:rsidR="008A6BB9" w:rsidRPr="002D4702" w:rsidRDefault="008A6BB9" w:rsidP="00BB3D39">
      <w:pPr>
        <w:pStyle w:val="ListParagraph"/>
        <w:numPr>
          <w:ilvl w:val="0"/>
          <w:numId w:val="40"/>
        </w:numPr>
        <w:rPr>
          <w:rFonts w:ascii="Arial" w:hAnsi="Arial" w:cs="Arial"/>
        </w:rPr>
      </w:pPr>
      <w:r w:rsidRPr="002D4702">
        <w:rPr>
          <w:rFonts w:ascii="Arial" w:hAnsi="Arial" w:cs="Arial"/>
        </w:rPr>
        <w:t>Nuclear medicine</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2D4702" w:rsidRDefault="008A6BB9" w:rsidP="008A6BB9">
      <w:pPr>
        <w:rPr>
          <w:rFonts w:ascii="Arial" w:hAnsi="Arial" w:cs="Arial"/>
        </w:rPr>
      </w:pPr>
    </w:p>
    <w:p w:rsidR="008A6BB9" w:rsidRPr="002D4702" w:rsidRDefault="00BA7CC9" w:rsidP="008A6BB9">
      <w:pPr>
        <w:rPr>
          <w:rFonts w:ascii="Arial" w:hAnsi="Arial" w:cs="Arial"/>
          <w:szCs w:val="24"/>
        </w:rPr>
      </w:pPr>
      <w:hyperlink r:id="rId64" w:history="1">
        <w:r w:rsidR="008A6BB9" w:rsidRPr="002D4702">
          <w:rPr>
            <w:rFonts w:ascii="Arial" w:hAnsi="Arial" w:cs="Arial"/>
            <w:color w:val="0000FF"/>
            <w:szCs w:val="24"/>
            <w:u w:val="single"/>
          </w:rPr>
          <w:t>http://www.ready.gov/nuclear-power-plants</w:t>
        </w:r>
      </w:hyperlink>
    </w:p>
    <w:p w:rsidR="008A6BB9" w:rsidRPr="002D4702" w:rsidRDefault="008A6BB9" w:rsidP="008A6BB9">
      <w:pPr>
        <w:rPr>
          <w:rFonts w:ascii="Arial" w:hAnsi="Arial" w:cs="Arial"/>
          <w:szCs w:val="24"/>
        </w:rPr>
      </w:pPr>
    </w:p>
    <w:p w:rsidR="008A6BB9" w:rsidRPr="002D4702" w:rsidRDefault="00BA7CC9" w:rsidP="008A6BB9">
      <w:pPr>
        <w:rPr>
          <w:rFonts w:ascii="Arial" w:hAnsi="Arial" w:cs="Arial"/>
          <w:szCs w:val="24"/>
        </w:rPr>
      </w:pPr>
      <w:hyperlink r:id="rId65" w:history="1">
        <w:r w:rsidR="008A6BB9" w:rsidRPr="002D4702">
          <w:rPr>
            <w:rFonts w:ascii="Arial" w:hAnsi="Arial" w:cs="Arial"/>
            <w:color w:val="0000FF"/>
            <w:szCs w:val="24"/>
            <w:u w:val="single"/>
          </w:rPr>
          <w:t>http://www.ready.gov/nuclear-blast</w:t>
        </w:r>
      </w:hyperlink>
    </w:p>
    <w:p w:rsidR="008A6BB9" w:rsidRPr="002D4702" w:rsidRDefault="008A6BB9" w:rsidP="008A6BB9">
      <w:pPr>
        <w:rPr>
          <w:rFonts w:ascii="Arial" w:hAnsi="Arial" w:cs="Arial"/>
          <w:szCs w:val="24"/>
        </w:rPr>
      </w:pPr>
    </w:p>
    <w:p w:rsidR="008A6BB9" w:rsidRPr="002D4702" w:rsidRDefault="00BA7CC9" w:rsidP="008A6BB9">
      <w:pPr>
        <w:rPr>
          <w:rFonts w:ascii="Arial" w:hAnsi="Arial" w:cs="Arial"/>
          <w:szCs w:val="24"/>
        </w:rPr>
      </w:pPr>
      <w:hyperlink r:id="rId66" w:history="1">
        <w:r w:rsidR="008A6BB9" w:rsidRPr="002D4702">
          <w:rPr>
            <w:rFonts w:ascii="Arial" w:hAnsi="Arial" w:cs="Arial"/>
            <w:color w:val="0000FF"/>
            <w:szCs w:val="24"/>
            <w:u w:val="single"/>
          </w:rPr>
          <w:t>http://www.ready.gov/radiological-dispersion-device-rdd</w:t>
        </w:r>
      </w:hyperlink>
    </w:p>
    <w:p w:rsidR="008A6BB9" w:rsidRPr="002D4702" w:rsidRDefault="008A6BB9" w:rsidP="008A6BB9">
      <w:pPr>
        <w:rPr>
          <w:rFonts w:ascii="Arial" w:hAnsi="Arial" w:cs="Arial"/>
          <w:szCs w:val="24"/>
        </w:rPr>
      </w:pPr>
    </w:p>
    <w:p w:rsidR="008A6BB9" w:rsidRPr="002D4702" w:rsidRDefault="00BA7CC9" w:rsidP="008A6BB9">
      <w:pPr>
        <w:rPr>
          <w:rFonts w:ascii="Arial" w:hAnsi="Arial" w:cs="Arial"/>
          <w:szCs w:val="24"/>
        </w:rPr>
      </w:pPr>
      <w:hyperlink r:id="rId67" w:history="1">
        <w:r w:rsidR="008A6BB9" w:rsidRPr="002D4702">
          <w:rPr>
            <w:rFonts w:ascii="Arial" w:hAnsi="Arial" w:cs="Arial"/>
            <w:color w:val="0000FF"/>
            <w:szCs w:val="24"/>
            <w:u w:val="single"/>
          </w:rPr>
          <w:t>http://www.remm.nlm.gov/</w:t>
        </w:r>
      </w:hyperlink>
    </w:p>
    <w:p w:rsidR="008A6BB9" w:rsidRPr="008A6BB9" w:rsidRDefault="008A6BB9" w:rsidP="008A6BB9">
      <w:pPr>
        <w:rPr>
          <w:rFonts w:ascii="Arial" w:hAnsi="Arial" w:cs="Arial"/>
          <w:b/>
          <w:szCs w:val="24"/>
        </w:rPr>
      </w:pPr>
    </w:p>
    <w:p w:rsidR="008A6BB9" w:rsidRPr="008A6BB9" w:rsidRDefault="008A6BB9" w:rsidP="008A6BB9">
      <w:pPr>
        <w:rPr>
          <w:rFonts w:ascii="Arial" w:hAnsi="Arial" w:cs="Arial"/>
          <w:b/>
          <w:szCs w:val="24"/>
        </w:rPr>
      </w:pPr>
      <w:r w:rsidRPr="008A6BB9">
        <w:rPr>
          <w:rFonts w:ascii="Arial" w:hAnsi="Arial" w:cs="Arial"/>
          <w:b/>
          <w:szCs w:val="24"/>
        </w:rPr>
        <w:br w:type="page"/>
      </w:r>
    </w:p>
    <w:p w:rsidR="008A6BB9" w:rsidRPr="008A6BB9" w:rsidRDefault="000B387E" w:rsidP="009868E0">
      <w:pPr>
        <w:pStyle w:val="Heading3"/>
        <w:numPr>
          <w:ilvl w:val="0"/>
          <w:numId w:val="0"/>
        </w:numPr>
      </w:pPr>
      <w:bookmarkStart w:id="120" w:name="_Toc447620727"/>
      <w:bookmarkStart w:id="121" w:name="_Toc477859665"/>
      <w:r>
        <w:t xml:space="preserve">Appendix N: </w:t>
      </w:r>
      <w:r w:rsidR="008A6BB9" w:rsidRPr="008A6BB9">
        <w:t>Pandemic Influenza/Infection Control/Isolation</w:t>
      </w:r>
      <w:bookmarkEnd w:id="120"/>
      <w:bookmarkEnd w:id="121"/>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A pandemic is a global disease outbreak. A</w:t>
      </w:r>
      <w:r w:rsidR="000B387E">
        <w:rPr>
          <w:rFonts w:ascii="Arial" w:hAnsi="Arial" w:cs="Arial"/>
        </w:rPr>
        <w:t>n</w:t>
      </w:r>
      <w:r w:rsidRPr="008A6BB9">
        <w:rPr>
          <w:rFonts w:ascii="Arial" w:hAnsi="Arial" w:cs="Arial"/>
        </w:rPr>
        <w:t xml:space="preserve"> </w:t>
      </w:r>
      <w:r w:rsidR="000B387E">
        <w:rPr>
          <w:rFonts w:ascii="Arial" w:hAnsi="Arial" w:cs="Arial"/>
        </w:rPr>
        <w:t>in</w:t>
      </w:r>
      <w:r w:rsidRPr="008A6BB9">
        <w:rPr>
          <w:rFonts w:ascii="Arial" w:hAnsi="Arial" w:cs="Arial"/>
        </w:rPr>
        <w:t>flu</w:t>
      </w:r>
      <w:r w:rsidR="000B387E">
        <w:rPr>
          <w:rFonts w:ascii="Arial" w:hAnsi="Arial" w:cs="Arial"/>
        </w:rPr>
        <w:t>enza</w:t>
      </w:r>
      <w:r w:rsidRPr="008A6BB9">
        <w:rPr>
          <w:rFonts w:ascii="Arial" w:hAnsi="Arial" w:cs="Arial"/>
        </w:rPr>
        <w:t xml:space="preserve"> pandemic occurs when a new influenza virus emerges for which people have little or no immunity and for which there is no vaccine. The disease spreads easily from person to person, causes serious illness, and can sweep across the country and around the world in a very short time. It is expected that such an event could overwhelm local healthcare systems as an increased number of sick individuals seek healthcare services. In addition, the number of healthcare workers available to respond to these increased demands will be reduced by illness rates similar to pandemic influenza attack rates affecting the rest of the population. </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pandemic influenza/infection control/isolation.</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0B387E" w:rsidRDefault="008A6BB9" w:rsidP="008A6BB9">
      <w:pPr>
        <w:rPr>
          <w:rFonts w:ascii="Arial" w:hAnsi="Arial" w:cs="Arial"/>
        </w:rPr>
      </w:pPr>
    </w:p>
    <w:p w:rsidR="008A6BB9" w:rsidRPr="000B387E" w:rsidRDefault="008A6BB9" w:rsidP="00BB3D39">
      <w:pPr>
        <w:pStyle w:val="ListParagraph"/>
        <w:numPr>
          <w:ilvl w:val="0"/>
          <w:numId w:val="41"/>
        </w:numPr>
        <w:rPr>
          <w:rFonts w:ascii="Arial" w:hAnsi="Arial" w:cs="Arial"/>
        </w:rPr>
      </w:pPr>
      <w:r w:rsidRPr="000B387E">
        <w:rPr>
          <w:rFonts w:ascii="Arial" w:hAnsi="Arial" w:cs="Arial"/>
        </w:rPr>
        <w:t>Contacting response partners</w:t>
      </w:r>
    </w:p>
    <w:p w:rsidR="008A6BB9" w:rsidRPr="000B387E" w:rsidRDefault="008A6BB9" w:rsidP="00BB3D39">
      <w:pPr>
        <w:pStyle w:val="ListParagraph"/>
        <w:numPr>
          <w:ilvl w:val="0"/>
          <w:numId w:val="41"/>
        </w:numPr>
        <w:rPr>
          <w:rFonts w:ascii="Arial" w:hAnsi="Arial" w:cs="Arial"/>
          <w:szCs w:val="24"/>
        </w:rPr>
      </w:pPr>
      <w:r w:rsidRPr="000B387E">
        <w:rPr>
          <w:rFonts w:ascii="Arial" w:hAnsi="Arial" w:cs="Arial"/>
          <w:szCs w:val="24"/>
        </w:rPr>
        <w:t xml:space="preserve">Infection </w:t>
      </w:r>
      <w:r w:rsidR="000B387E" w:rsidRPr="000B387E">
        <w:rPr>
          <w:rFonts w:ascii="Arial" w:hAnsi="Arial" w:cs="Arial"/>
          <w:szCs w:val="24"/>
        </w:rPr>
        <w:t>c</w:t>
      </w:r>
      <w:r w:rsidRPr="000B387E">
        <w:rPr>
          <w:rFonts w:ascii="Arial" w:hAnsi="Arial" w:cs="Arial"/>
          <w:szCs w:val="24"/>
        </w:rPr>
        <w:t xml:space="preserve">ontrol </w:t>
      </w:r>
      <w:r w:rsidR="000B387E" w:rsidRPr="000B387E">
        <w:rPr>
          <w:rFonts w:ascii="Arial" w:hAnsi="Arial" w:cs="Arial"/>
          <w:szCs w:val="24"/>
        </w:rPr>
        <w:t>p</w:t>
      </w:r>
      <w:r w:rsidRPr="000B387E">
        <w:rPr>
          <w:rFonts w:ascii="Arial" w:hAnsi="Arial" w:cs="Arial"/>
          <w:szCs w:val="24"/>
        </w:rPr>
        <w:t>lan</w:t>
      </w:r>
    </w:p>
    <w:p w:rsidR="008A6BB9" w:rsidRPr="000B387E" w:rsidRDefault="008A6BB9" w:rsidP="00BB3D39">
      <w:pPr>
        <w:pStyle w:val="ListParagraph"/>
        <w:numPr>
          <w:ilvl w:val="0"/>
          <w:numId w:val="41"/>
        </w:numPr>
        <w:rPr>
          <w:rFonts w:ascii="Arial" w:hAnsi="Arial" w:cs="Arial"/>
          <w:szCs w:val="24"/>
        </w:rPr>
      </w:pPr>
      <w:r w:rsidRPr="000B387E">
        <w:rPr>
          <w:rFonts w:ascii="Arial" w:hAnsi="Arial" w:cs="Arial"/>
          <w:szCs w:val="24"/>
        </w:rPr>
        <w:t xml:space="preserve">Isolation </w:t>
      </w:r>
      <w:r w:rsidR="000B387E" w:rsidRPr="000B387E">
        <w:rPr>
          <w:rFonts w:ascii="Arial" w:hAnsi="Arial" w:cs="Arial"/>
          <w:szCs w:val="24"/>
        </w:rPr>
        <w:t>p</w:t>
      </w:r>
      <w:r w:rsidRPr="000B387E">
        <w:rPr>
          <w:rFonts w:ascii="Arial" w:hAnsi="Arial" w:cs="Arial"/>
          <w:szCs w:val="24"/>
        </w:rPr>
        <w:t>lan</w:t>
      </w:r>
    </w:p>
    <w:p w:rsidR="008A6BB9" w:rsidRPr="000B387E" w:rsidRDefault="008A6BB9" w:rsidP="00BB3D39">
      <w:pPr>
        <w:pStyle w:val="ListParagraph"/>
        <w:numPr>
          <w:ilvl w:val="0"/>
          <w:numId w:val="41"/>
        </w:numPr>
        <w:rPr>
          <w:rFonts w:ascii="Arial" w:hAnsi="Arial" w:cs="Arial"/>
          <w:szCs w:val="24"/>
        </w:rPr>
      </w:pPr>
      <w:r w:rsidRPr="000B387E">
        <w:rPr>
          <w:rFonts w:ascii="Arial" w:hAnsi="Arial" w:cs="Arial"/>
          <w:szCs w:val="24"/>
        </w:rPr>
        <w:t xml:space="preserve">Immunization </w:t>
      </w:r>
      <w:r w:rsidR="000B387E" w:rsidRPr="000B387E">
        <w:rPr>
          <w:rFonts w:ascii="Arial" w:hAnsi="Arial" w:cs="Arial"/>
          <w:szCs w:val="24"/>
        </w:rPr>
        <w:t>p</w:t>
      </w:r>
      <w:r w:rsidRPr="000B387E">
        <w:rPr>
          <w:rFonts w:ascii="Arial" w:hAnsi="Arial" w:cs="Arial"/>
          <w:szCs w:val="24"/>
        </w:rPr>
        <w:t>olicy</w:t>
      </w:r>
    </w:p>
    <w:p w:rsidR="008A6BB9" w:rsidRPr="000B387E" w:rsidRDefault="001F7D11" w:rsidP="00BB3D39">
      <w:pPr>
        <w:pStyle w:val="ListParagraph"/>
        <w:numPr>
          <w:ilvl w:val="0"/>
          <w:numId w:val="41"/>
        </w:numPr>
        <w:rPr>
          <w:rFonts w:ascii="Arial" w:hAnsi="Arial" w:cs="Arial"/>
          <w:szCs w:val="24"/>
        </w:rPr>
      </w:pPr>
      <w:r w:rsidRPr="000B387E">
        <w:rPr>
          <w:rFonts w:ascii="Arial" w:hAnsi="Arial" w:cs="Arial"/>
          <w:szCs w:val="24"/>
        </w:rPr>
        <w:t>Preventative measures</w:t>
      </w:r>
      <w:r w:rsidR="008A6BB9" w:rsidRPr="000B387E">
        <w:rPr>
          <w:rFonts w:ascii="Arial" w:hAnsi="Arial" w:cs="Arial"/>
          <w:szCs w:val="24"/>
        </w:rPr>
        <w:t xml:space="preserve"> (</w:t>
      </w:r>
      <w:r w:rsidR="000B387E" w:rsidRPr="000B387E">
        <w:rPr>
          <w:rFonts w:ascii="Arial" w:hAnsi="Arial" w:cs="Arial"/>
          <w:szCs w:val="24"/>
        </w:rPr>
        <w:t>personal protection equipment</w:t>
      </w:r>
      <w:r w:rsidR="008A6BB9" w:rsidRPr="000B387E">
        <w:rPr>
          <w:rFonts w:ascii="Arial" w:hAnsi="Arial" w:cs="Arial"/>
          <w:szCs w:val="24"/>
        </w:rPr>
        <w:t>, hand sanitizer, etc.)</w:t>
      </w:r>
    </w:p>
    <w:p w:rsidR="001F7D11" w:rsidRPr="000B387E" w:rsidRDefault="001F7D11" w:rsidP="00BB3D39">
      <w:pPr>
        <w:pStyle w:val="ListParagraph"/>
        <w:numPr>
          <w:ilvl w:val="0"/>
          <w:numId w:val="41"/>
        </w:numPr>
        <w:rPr>
          <w:rFonts w:ascii="Arial" w:hAnsi="Arial" w:cs="Arial"/>
          <w:szCs w:val="24"/>
        </w:rPr>
      </w:pPr>
      <w:r w:rsidRPr="000B387E">
        <w:rPr>
          <w:rFonts w:ascii="Arial" w:hAnsi="Arial" w:cs="Arial"/>
          <w:szCs w:val="24"/>
        </w:rPr>
        <w:t>Staff absenteeism due to illness</w:t>
      </w:r>
    </w:p>
    <w:p w:rsidR="008A6BB9" w:rsidRPr="008A6BB9" w:rsidRDefault="008A6BB9" w:rsidP="008A6BB9">
      <w:pPr>
        <w:rPr>
          <w:rFonts w:ascii="Arial" w:hAnsi="Arial" w:cs="Arial"/>
          <w:b/>
          <w:szCs w:val="24"/>
        </w:rPr>
      </w:pPr>
    </w:p>
    <w:p w:rsidR="008A6BB9" w:rsidRPr="008A6BB9" w:rsidRDefault="008A6BB9" w:rsidP="008A6BB9">
      <w:pPr>
        <w:rPr>
          <w:rFonts w:ascii="Arial" w:hAnsi="Arial" w:cs="Arial"/>
          <w:b/>
          <w:szCs w:val="24"/>
        </w:rPr>
      </w:pPr>
      <w:r w:rsidRPr="008A6BB9">
        <w:rPr>
          <w:rFonts w:ascii="Arial" w:hAnsi="Arial" w:cs="Arial"/>
          <w:b/>
          <w:szCs w:val="24"/>
        </w:rPr>
        <w:t>Links:</w:t>
      </w:r>
    </w:p>
    <w:p w:rsidR="008A6BB9" w:rsidRPr="000B387E" w:rsidRDefault="008A6BB9" w:rsidP="008A6BB9">
      <w:pPr>
        <w:rPr>
          <w:rFonts w:ascii="Arial" w:hAnsi="Arial" w:cs="Arial"/>
          <w:szCs w:val="24"/>
        </w:rPr>
      </w:pPr>
    </w:p>
    <w:p w:rsidR="008A6BB9" w:rsidRPr="000B387E" w:rsidRDefault="00BA7CC9" w:rsidP="008A6BB9">
      <w:pPr>
        <w:rPr>
          <w:rFonts w:ascii="Arial" w:hAnsi="Arial" w:cs="Arial"/>
          <w:szCs w:val="24"/>
        </w:rPr>
      </w:pPr>
      <w:hyperlink r:id="rId68" w:history="1">
        <w:r w:rsidR="008A6BB9" w:rsidRPr="000B387E">
          <w:rPr>
            <w:rFonts w:ascii="Arial" w:hAnsi="Arial" w:cs="Arial"/>
            <w:color w:val="0000FF"/>
            <w:szCs w:val="24"/>
            <w:u w:val="single"/>
          </w:rPr>
          <w:t>http://www.flu.gov/</w:t>
        </w:r>
      </w:hyperlink>
    </w:p>
    <w:p w:rsidR="008A6BB9" w:rsidRPr="000B387E" w:rsidRDefault="008A6BB9" w:rsidP="008A6BB9">
      <w:pPr>
        <w:rPr>
          <w:rFonts w:ascii="Arial" w:hAnsi="Arial" w:cs="Arial"/>
          <w:szCs w:val="24"/>
        </w:rPr>
      </w:pPr>
    </w:p>
    <w:p w:rsidR="008A6BB9" w:rsidRPr="000B387E" w:rsidRDefault="00BA7CC9" w:rsidP="008A6BB9">
      <w:pPr>
        <w:rPr>
          <w:rFonts w:ascii="Arial" w:hAnsi="Arial" w:cs="Arial"/>
          <w:szCs w:val="24"/>
        </w:rPr>
      </w:pPr>
      <w:hyperlink r:id="rId69" w:history="1">
        <w:r w:rsidR="008A6BB9" w:rsidRPr="000B387E">
          <w:rPr>
            <w:rFonts w:ascii="Arial" w:hAnsi="Arial" w:cs="Arial"/>
            <w:color w:val="0000FF"/>
            <w:szCs w:val="24"/>
            <w:u w:val="single"/>
          </w:rPr>
          <w:t>http://www.ready.gov/pandemic</w:t>
        </w:r>
      </w:hyperlink>
    </w:p>
    <w:p w:rsidR="008A6BB9" w:rsidRPr="000B387E" w:rsidRDefault="008A6BB9" w:rsidP="008A6BB9">
      <w:pPr>
        <w:rPr>
          <w:rFonts w:ascii="Arial" w:hAnsi="Arial" w:cs="Arial"/>
          <w:szCs w:val="24"/>
        </w:rPr>
      </w:pPr>
    </w:p>
    <w:p w:rsidR="008A6BB9" w:rsidRPr="000B387E" w:rsidRDefault="00BA7CC9" w:rsidP="008A6BB9">
      <w:pPr>
        <w:rPr>
          <w:rFonts w:ascii="Arial" w:hAnsi="Arial" w:cs="Arial"/>
          <w:szCs w:val="24"/>
        </w:rPr>
      </w:pPr>
      <w:hyperlink r:id="rId70" w:history="1">
        <w:r w:rsidR="008A6BB9" w:rsidRPr="000B387E">
          <w:rPr>
            <w:rFonts w:ascii="Arial" w:hAnsi="Arial" w:cs="Arial"/>
            <w:color w:val="0000FF"/>
            <w:szCs w:val="24"/>
            <w:u w:val="single"/>
          </w:rPr>
          <w:t>http://www.cdc.gov/flu/pandemic-resources/index.htm</w:t>
        </w:r>
      </w:hyperlink>
    </w:p>
    <w:p w:rsidR="008A6BB9" w:rsidRPr="000B387E" w:rsidRDefault="008A6BB9" w:rsidP="008A6BB9">
      <w:pPr>
        <w:rPr>
          <w:rFonts w:ascii="Arial" w:hAnsi="Arial" w:cs="Arial"/>
          <w:szCs w:val="24"/>
        </w:rPr>
      </w:pPr>
    </w:p>
    <w:p w:rsidR="008A6BB9" w:rsidRPr="001D2BE9" w:rsidRDefault="00BA7CC9" w:rsidP="008A6BB9">
      <w:pPr>
        <w:rPr>
          <w:rFonts w:ascii="Arial" w:hAnsi="Arial" w:cs="Arial"/>
        </w:rPr>
      </w:pPr>
      <w:hyperlink r:id="rId71" w:history="1">
        <w:r w:rsidR="001D2BE9" w:rsidRPr="001D2BE9">
          <w:rPr>
            <w:rStyle w:val="Hyperlink"/>
            <w:rFonts w:ascii="Arial" w:hAnsi="Arial" w:cs="Arial"/>
          </w:rPr>
          <w:t>http://msdh.ms.gov/msdhsite/index.cfm/29,2944,122,154,pdf/MSDH%20FA%207%200%20Pan%20Flu%2016%20Oct%2013.pdf</w:t>
        </w:r>
      </w:hyperlink>
    </w:p>
    <w:p w:rsidR="001D2BE9" w:rsidRPr="000B387E" w:rsidRDefault="001D2BE9" w:rsidP="008A6BB9">
      <w:pPr>
        <w:rPr>
          <w:rFonts w:ascii="Arial" w:hAnsi="Arial" w:cs="Arial"/>
        </w:rPr>
      </w:pPr>
    </w:p>
    <w:p w:rsidR="008A6BB9" w:rsidRPr="000B387E" w:rsidRDefault="00BA7CC9" w:rsidP="008A6BB9">
      <w:pPr>
        <w:rPr>
          <w:rFonts w:ascii="Arial" w:hAnsi="Arial" w:cs="Arial"/>
        </w:rPr>
      </w:pPr>
      <w:hyperlink r:id="rId72" w:history="1">
        <w:r w:rsidR="000B387E">
          <w:rPr>
            <w:rFonts w:ascii="Arial" w:hAnsi="Arial" w:cs="Arial"/>
            <w:color w:val="0000FF"/>
            <w:u w:val="single"/>
          </w:rPr>
          <w:t>The Mississippi State Department of Health Strategic National Stockpile</w:t>
        </w:r>
        <w:r w:rsidR="008A6BB9" w:rsidRPr="000B387E">
          <w:rPr>
            <w:rFonts w:ascii="Arial" w:hAnsi="Arial" w:cs="Arial"/>
            <w:color w:val="0000FF"/>
            <w:u w:val="single"/>
          </w:rPr>
          <w:t xml:space="preserve"> Plan</w:t>
        </w:r>
      </w:hyperlink>
    </w:p>
    <w:p w:rsidR="008A6BB9" w:rsidRPr="000B387E" w:rsidRDefault="008A6BB9" w:rsidP="008A6BB9">
      <w:pPr>
        <w:rPr>
          <w:rFonts w:ascii="Arial" w:hAnsi="Arial" w:cs="Arial"/>
        </w:rPr>
      </w:pPr>
    </w:p>
    <w:p w:rsidR="008A6BB9" w:rsidRPr="000B387E" w:rsidRDefault="00BA7CC9" w:rsidP="008A6BB9">
      <w:hyperlink r:id="rId73" w:history="1">
        <w:r w:rsidR="000B387E">
          <w:rPr>
            <w:rFonts w:ascii="Arial" w:hAnsi="Arial" w:cs="Arial"/>
            <w:color w:val="0000FF"/>
            <w:u w:val="single"/>
          </w:rPr>
          <w:t xml:space="preserve">The Mississippi State Department of Health </w:t>
        </w:r>
        <w:r w:rsidR="008A6BB9" w:rsidRPr="000B387E">
          <w:rPr>
            <w:rFonts w:ascii="Arial" w:hAnsi="Arial" w:cs="Arial"/>
            <w:color w:val="0000FF"/>
            <w:u w:val="single"/>
          </w:rPr>
          <w:t xml:space="preserve">List of Reportable Diseases and Conditions PDF </w:t>
        </w:r>
      </w:hyperlink>
    </w:p>
    <w:p w:rsidR="008A6BB9" w:rsidRPr="000B387E" w:rsidRDefault="008A6BB9" w:rsidP="008A6BB9">
      <w:pPr>
        <w:rPr>
          <w:rFonts w:ascii="Arial" w:hAnsi="Arial" w:cs="Arial"/>
          <w:szCs w:val="24"/>
        </w:rPr>
      </w:pPr>
    </w:p>
    <w:p w:rsidR="008A6BB9" w:rsidRPr="008A6BB9" w:rsidRDefault="008A6BB9" w:rsidP="008A6BB9">
      <w:pPr>
        <w:rPr>
          <w:rFonts w:ascii="Arial" w:hAnsi="Arial" w:cs="Arial"/>
          <w:b/>
          <w:szCs w:val="24"/>
        </w:rPr>
      </w:pPr>
      <w:r w:rsidRPr="008A6BB9">
        <w:rPr>
          <w:rFonts w:ascii="Arial" w:hAnsi="Arial" w:cs="Arial"/>
          <w:b/>
          <w:szCs w:val="24"/>
        </w:rPr>
        <w:br w:type="page"/>
      </w:r>
    </w:p>
    <w:p w:rsidR="008A6BB9" w:rsidRPr="008A6BB9" w:rsidRDefault="000B387E" w:rsidP="009868E0">
      <w:pPr>
        <w:pStyle w:val="Heading3"/>
        <w:numPr>
          <w:ilvl w:val="0"/>
          <w:numId w:val="0"/>
        </w:numPr>
      </w:pPr>
      <w:bookmarkStart w:id="122" w:name="_Toc447620728"/>
      <w:bookmarkStart w:id="123" w:name="_Toc477859666"/>
      <w:r>
        <w:t xml:space="preserve">Appendix O: </w:t>
      </w:r>
      <w:r w:rsidR="008A6BB9" w:rsidRPr="008A6BB9">
        <w:t>Severe Weather/Extreme Temperatures/Winter Storms</w:t>
      </w:r>
      <w:bookmarkEnd w:id="122"/>
      <w:bookmarkEnd w:id="123"/>
    </w:p>
    <w:p w:rsidR="008A6BB9" w:rsidRPr="008A6BB9" w:rsidRDefault="008A6BB9" w:rsidP="008A6BB9">
      <w:pPr>
        <w:rPr>
          <w:rFonts w:ascii="Arial" w:hAnsi="Arial" w:cs="Arial"/>
        </w:rPr>
      </w:pPr>
    </w:p>
    <w:p w:rsidR="008A6BB9" w:rsidRPr="000B387E" w:rsidRDefault="008A6BB9" w:rsidP="000B387E">
      <w:pPr>
        <w:jc w:val="center"/>
        <w:rPr>
          <w:rFonts w:ascii="Arial" w:hAnsi="Arial" w:cs="Arial"/>
          <w:b/>
        </w:rPr>
      </w:pPr>
      <w:r w:rsidRPr="000B387E">
        <w:rPr>
          <w:rFonts w:ascii="Arial" w:hAnsi="Arial" w:cs="Arial"/>
          <w:b/>
        </w:rPr>
        <w:t>Severe Weather</w:t>
      </w:r>
    </w:p>
    <w:p w:rsidR="008A6BB9" w:rsidRPr="008A6BB9" w:rsidRDefault="008A6BB9" w:rsidP="008A6BB9">
      <w:pPr>
        <w:rPr>
          <w:rFonts w:ascii="Arial" w:hAnsi="Arial" w:cs="Arial"/>
        </w:rPr>
      </w:pPr>
    </w:p>
    <w:p w:rsidR="008A6BB9" w:rsidRPr="008A6BB9" w:rsidRDefault="008A6BB9" w:rsidP="008A6BB9">
      <w:pPr>
        <w:rPr>
          <w:rFonts w:ascii="Arial" w:hAnsi="Arial" w:cs="Arial"/>
        </w:rPr>
      </w:pPr>
      <w:r w:rsidRPr="008A6BB9">
        <w:rPr>
          <w:rFonts w:ascii="Arial" w:hAnsi="Arial" w:cs="Arial"/>
        </w:rPr>
        <w:t>Severe weather is any atmospheric phenomenon that can cause property damage or physical harm.</w:t>
      </w:r>
    </w:p>
    <w:p w:rsidR="008A6BB9" w:rsidRPr="008A6BB9" w:rsidRDefault="008A6BB9" w:rsidP="008A6BB9">
      <w:pPr>
        <w:rPr>
          <w:rFonts w:ascii="Arial" w:hAnsi="Arial" w:cs="Arial"/>
        </w:rPr>
      </w:pPr>
    </w:p>
    <w:p w:rsidR="008A6BB9" w:rsidRPr="000B387E" w:rsidRDefault="008A6BB9" w:rsidP="000B387E">
      <w:pPr>
        <w:jc w:val="center"/>
        <w:rPr>
          <w:rFonts w:ascii="Arial" w:hAnsi="Arial" w:cs="Arial"/>
          <w:b/>
        </w:rPr>
      </w:pPr>
      <w:r w:rsidRPr="000B387E">
        <w:rPr>
          <w:rFonts w:ascii="Arial" w:hAnsi="Arial" w:cs="Arial"/>
          <w:b/>
        </w:rPr>
        <w:t>Extreme Temperatures</w:t>
      </w:r>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 xml:space="preserve">The loss of the </w:t>
      </w:r>
      <w:r w:rsidR="00BF65E8">
        <w:rPr>
          <w:rFonts w:ascii="Arial" w:hAnsi="Arial" w:cs="Arial"/>
        </w:rPr>
        <w:t>h</w:t>
      </w:r>
      <w:r w:rsidRPr="008A6BB9">
        <w:rPr>
          <w:rFonts w:ascii="Arial" w:hAnsi="Arial" w:cs="Arial"/>
        </w:rPr>
        <w:t xml:space="preserve">eating, </w:t>
      </w:r>
      <w:r w:rsidR="00BF65E8">
        <w:rPr>
          <w:rFonts w:ascii="Arial" w:hAnsi="Arial" w:cs="Arial"/>
        </w:rPr>
        <w:t>v</w:t>
      </w:r>
      <w:r w:rsidRPr="008A6BB9">
        <w:rPr>
          <w:rFonts w:ascii="Arial" w:hAnsi="Arial" w:cs="Arial"/>
        </w:rPr>
        <w:t xml:space="preserve">entilation and </w:t>
      </w:r>
      <w:r w:rsidR="00BF65E8">
        <w:rPr>
          <w:rFonts w:ascii="Arial" w:hAnsi="Arial" w:cs="Arial"/>
        </w:rPr>
        <w:t>a</w:t>
      </w:r>
      <w:r w:rsidRPr="008A6BB9">
        <w:rPr>
          <w:rFonts w:ascii="Arial" w:hAnsi="Arial" w:cs="Arial"/>
        </w:rPr>
        <w:t xml:space="preserve">ir </w:t>
      </w:r>
      <w:r w:rsidR="00BF65E8">
        <w:rPr>
          <w:rFonts w:ascii="Arial" w:hAnsi="Arial" w:cs="Arial"/>
        </w:rPr>
        <w:t>c</w:t>
      </w:r>
      <w:r w:rsidRPr="008A6BB9">
        <w:rPr>
          <w:rFonts w:ascii="Arial" w:hAnsi="Arial" w:cs="Arial"/>
        </w:rPr>
        <w:t xml:space="preserve">onditioning system in a healthcare facility is a serious technological failure, under certain conditions. During times of extreme weather, such as a frigid winter or </w:t>
      </w:r>
      <w:r w:rsidR="00230D9F">
        <w:rPr>
          <w:rFonts w:ascii="Arial" w:hAnsi="Arial" w:cs="Arial"/>
        </w:rPr>
        <w:t>un</w:t>
      </w:r>
      <w:r w:rsidRPr="008A6BB9">
        <w:rPr>
          <w:rFonts w:ascii="Arial" w:hAnsi="Arial" w:cs="Arial"/>
        </w:rPr>
        <w:t>usually hot summer, the failure of these systems can create harmful and fatal conditions for patients.</w:t>
      </w:r>
    </w:p>
    <w:p w:rsidR="008A6BB9" w:rsidRPr="008A6BB9" w:rsidRDefault="008A6BB9" w:rsidP="008A6BB9">
      <w:pPr>
        <w:rPr>
          <w:rFonts w:ascii="Arial" w:hAnsi="Arial" w:cs="Arial"/>
        </w:rPr>
      </w:pPr>
    </w:p>
    <w:p w:rsidR="008A6BB9" w:rsidRPr="000B387E" w:rsidRDefault="008A6BB9" w:rsidP="000B387E">
      <w:pPr>
        <w:jc w:val="center"/>
        <w:rPr>
          <w:rFonts w:ascii="Arial" w:hAnsi="Arial" w:cs="Arial"/>
          <w:b/>
        </w:rPr>
      </w:pPr>
      <w:r w:rsidRPr="000B387E">
        <w:rPr>
          <w:rFonts w:ascii="Arial" w:hAnsi="Arial" w:cs="Arial"/>
          <w:b/>
        </w:rPr>
        <w:t>Winter Storms</w:t>
      </w:r>
    </w:p>
    <w:p w:rsidR="008A6BB9" w:rsidRPr="008A6BB9" w:rsidRDefault="008A6BB9" w:rsidP="008A6BB9">
      <w:pPr>
        <w:rPr>
          <w:rFonts w:ascii="Arial" w:hAnsi="Arial" w:cs="Arial"/>
        </w:rPr>
      </w:pPr>
    </w:p>
    <w:p w:rsidR="008A6BB9" w:rsidRPr="008A6BB9" w:rsidRDefault="008A6BB9" w:rsidP="008A6BB9">
      <w:pPr>
        <w:rPr>
          <w:rFonts w:ascii="Arial" w:hAnsi="Arial" w:cs="Arial"/>
        </w:rPr>
      </w:pPr>
      <w:r w:rsidRPr="008A6BB9">
        <w:rPr>
          <w:rFonts w:ascii="Arial" w:hAnsi="Arial" w:cs="Arial"/>
        </w:rPr>
        <w:t xml:space="preserve">Snow and accompanying ice can immobilize a region and paralyze a city. Ice can bring down trees and break utility poles, disrupting communications and utility service. It can also immobilize ground and air transportation. The healthcare facility may find itself completely on its own for several days. </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severe weather/extreme temperatures/winter storms.</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0B387E" w:rsidRDefault="008A6BB9" w:rsidP="008A6BB9">
      <w:pPr>
        <w:rPr>
          <w:rFonts w:ascii="Arial" w:hAnsi="Arial" w:cs="Arial"/>
        </w:rPr>
      </w:pPr>
    </w:p>
    <w:p w:rsidR="008A6BB9" w:rsidRPr="000B387E" w:rsidRDefault="008A6BB9" w:rsidP="00BB3D39">
      <w:pPr>
        <w:pStyle w:val="ListParagraph"/>
        <w:numPr>
          <w:ilvl w:val="0"/>
          <w:numId w:val="42"/>
        </w:numPr>
        <w:rPr>
          <w:rFonts w:ascii="Arial" w:hAnsi="Arial" w:cs="Arial"/>
        </w:rPr>
      </w:pPr>
      <w:r w:rsidRPr="000B387E">
        <w:rPr>
          <w:rFonts w:ascii="Arial" w:hAnsi="Arial" w:cs="Arial"/>
        </w:rPr>
        <w:t>Contacting response partners</w:t>
      </w:r>
    </w:p>
    <w:p w:rsidR="008A6BB9" w:rsidRPr="000B387E" w:rsidRDefault="008A6BB9" w:rsidP="00BB3D39">
      <w:pPr>
        <w:pStyle w:val="ListParagraph"/>
        <w:numPr>
          <w:ilvl w:val="0"/>
          <w:numId w:val="42"/>
        </w:numPr>
        <w:rPr>
          <w:rFonts w:ascii="Arial" w:hAnsi="Arial" w:cs="Arial"/>
        </w:rPr>
      </w:pPr>
      <w:r w:rsidRPr="000B387E">
        <w:rPr>
          <w:rFonts w:ascii="Arial" w:hAnsi="Arial" w:cs="Arial"/>
        </w:rPr>
        <w:t>Intercom codes</w:t>
      </w:r>
    </w:p>
    <w:p w:rsidR="008A6BB9" w:rsidRPr="000B387E" w:rsidRDefault="008A6BB9" w:rsidP="00BB3D39">
      <w:pPr>
        <w:pStyle w:val="ListParagraph"/>
        <w:numPr>
          <w:ilvl w:val="0"/>
          <w:numId w:val="42"/>
        </w:numPr>
        <w:rPr>
          <w:rFonts w:ascii="Arial" w:hAnsi="Arial" w:cs="Arial"/>
        </w:rPr>
      </w:pPr>
      <w:r w:rsidRPr="000B387E">
        <w:rPr>
          <w:rFonts w:ascii="Arial" w:hAnsi="Arial" w:cs="Arial"/>
        </w:rPr>
        <w:t>Section 10</w:t>
      </w:r>
      <w:r w:rsidR="00E25489">
        <w:rPr>
          <w:rFonts w:ascii="Arial" w:hAnsi="Arial" w:cs="Arial"/>
        </w:rPr>
        <w:t>:</w:t>
      </w:r>
      <w:r w:rsidRPr="000B387E">
        <w:rPr>
          <w:rFonts w:ascii="Arial" w:hAnsi="Arial" w:cs="Arial"/>
        </w:rPr>
        <w:t xml:space="preserve"> Utilities and Supplies</w:t>
      </w:r>
    </w:p>
    <w:p w:rsidR="008A6BB9" w:rsidRPr="000B387E" w:rsidRDefault="008A6BB9" w:rsidP="00BB3D39">
      <w:pPr>
        <w:pStyle w:val="ListParagraph"/>
        <w:numPr>
          <w:ilvl w:val="0"/>
          <w:numId w:val="42"/>
        </w:numPr>
        <w:rPr>
          <w:rFonts w:ascii="Arial" w:hAnsi="Arial" w:cs="Arial"/>
        </w:rPr>
      </w:pPr>
      <w:r w:rsidRPr="000B387E">
        <w:rPr>
          <w:rFonts w:ascii="Arial" w:hAnsi="Arial" w:cs="Arial"/>
        </w:rPr>
        <w:t xml:space="preserve">Loss of </w:t>
      </w:r>
      <w:r w:rsidR="00E25489">
        <w:rPr>
          <w:rFonts w:ascii="Arial" w:hAnsi="Arial" w:cs="Arial"/>
        </w:rPr>
        <w:t>heating, ventilation, and air conditioning</w:t>
      </w:r>
    </w:p>
    <w:p w:rsidR="008A6BB9" w:rsidRPr="000B387E" w:rsidRDefault="008A6BB9" w:rsidP="00BB3D39">
      <w:pPr>
        <w:pStyle w:val="ListParagraph"/>
        <w:numPr>
          <w:ilvl w:val="0"/>
          <w:numId w:val="42"/>
        </w:numPr>
        <w:rPr>
          <w:rFonts w:ascii="Arial" w:hAnsi="Arial" w:cs="Arial"/>
        </w:rPr>
      </w:pPr>
      <w:r w:rsidRPr="000B387E">
        <w:rPr>
          <w:rFonts w:ascii="Arial" w:hAnsi="Arial" w:cs="Arial"/>
        </w:rPr>
        <w:t>Identify necessary emergency actions to save lives and protect the staff</w:t>
      </w:r>
    </w:p>
    <w:p w:rsidR="00461DBE" w:rsidRPr="000B387E" w:rsidRDefault="00461DBE" w:rsidP="00BB3D39">
      <w:pPr>
        <w:pStyle w:val="ListParagraph"/>
        <w:numPr>
          <w:ilvl w:val="0"/>
          <w:numId w:val="42"/>
        </w:numPr>
        <w:rPr>
          <w:rFonts w:ascii="Arial" w:hAnsi="Arial" w:cs="Arial"/>
        </w:rPr>
      </w:pPr>
      <w:r w:rsidRPr="000B387E">
        <w:rPr>
          <w:rFonts w:ascii="Arial" w:hAnsi="Arial" w:cs="Arial"/>
        </w:rPr>
        <w:t xml:space="preserve">Evaluation </w:t>
      </w:r>
      <w:r w:rsidR="00BF65E8">
        <w:rPr>
          <w:rFonts w:ascii="Arial" w:hAnsi="Arial" w:cs="Arial"/>
        </w:rPr>
        <w:t>plan/procedures for</w:t>
      </w:r>
      <w:r w:rsidRPr="000B387E">
        <w:rPr>
          <w:rFonts w:ascii="Arial" w:hAnsi="Arial" w:cs="Arial"/>
        </w:rPr>
        <w:t xml:space="preserve"> patients for hypothermia/hyperthermia</w:t>
      </w:r>
    </w:p>
    <w:p w:rsidR="008A6BB9" w:rsidRPr="000B387E" w:rsidRDefault="008A6BB9" w:rsidP="00BB3D39">
      <w:pPr>
        <w:pStyle w:val="ListParagraph"/>
        <w:numPr>
          <w:ilvl w:val="0"/>
          <w:numId w:val="42"/>
        </w:numPr>
        <w:rPr>
          <w:rFonts w:ascii="Arial" w:hAnsi="Arial" w:cs="Arial"/>
        </w:rPr>
      </w:pPr>
      <w:r w:rsidRPr="000B387E">
        <w:rPr>
          <w:rFonts w:ascii="Arial" w:hAnsi="Arial" w:cs="Arial"/>
        </w:rPr>
        <w:t>Monitor weather radio and media outlets</w:t>
      </w:r>
    </w:p>
    <w:p w:rsidR="008A6BB9" w:rsidRPr="000B387E" w:rsidRDefault="008A6BB9" w:rsidP="00BB3D39">
      <w:pPr>
        <w:pStyle w:val="ListParagraph"/>
        <w:numPr>
          <w:ilvl w:val="0"/>
          <w:numId w:val="42"/>
        </w:numPr>
        <w:rPr>
          <w:rFonts w:ascii="Arial" w:hAnsi="Arial" w:cs="Arial"/>
        </w:rPr>
      </w:pPr>
      <w:r w:rsidRPr="000B387E">
        <w:rPr>
          <w:rFonts w:ascii="Arial" w:hAnsi="Arial" w:cs="Arial"/>
        </w:rPr>
        <w:t xml:space="preserve">Severe </w:t>
      </w:r>
      <w:r w:rsidR="00BF65E8">
        <w:rPr>
          <w:rFonts w:ascii="Arial" w:hAnsi="Arial" w:cs="Arial"/>
        </w:rPr>
        <w:t>w</w:t>
      </w:r>
      <w:r w:rsidRPr="000B387E">
        <w:rPr>
          <w:rFonts w:ascii="Arial" w:hAnsi="Arial" w:cs="Arial"/>
        </w:rPr>
        <w:t>eather</w:t>
      </w:r>
    </w:p>
    <w:p w:rsidR="008A6BB9" w:rsidRPr="000B387E" w:rsidRDefault="008A6BB9" w:rsidP="00FE3B61">
      <w:pPr>
        <w:pStyle w:val="ListParagraph"/>
        <w:numPr>
          <w:ilvl w:val="1"/>
          <w:numId w:val="42"/>
        </w:numPr>
        <w:ind w:left="1080"/>
        <w:rPr>
          <w:rFonts w:ascii="Arial" w:hAnsi="Arial" w:cs="Arial"/>
        </w:rPr>
      </w:pPr>
      <w:r w:rsidRPr="000B387E">
        <w:rPr>
          <w:rFonts w:ascii="Arial" w:hAnsi="Arial" w:cs="Arial"/>
        </w:rPr>
        <w:t>Hail</w:t>
      </w:r>
    </w:p>
    <w:p w:rsidR="008A6BB9" w:rsidRPr="000B387E" w:rsidRDefault="008A6BB9" w:rsidP="00FE3B61">
      <w:pPr>
        <w:pStyle w:val="ListParagraph"/>
        <w:numPr>
          <w:ilvl w:val="1"/>
          <w:numId w:val="42"/>
        </w:numPr>
        <w:ind w:left="1080"/>
        <w:rPr>
          <w:rFonts w:ascii="Arial" w:hAnsi="Arial" w:cs="Arial"/>
        </w:rPr>
      </w:pPr>
      <w:r w:rsidRPr="000B387E">
        <w:rPr>
          <w:rFonts w:ascii="Arial" w:hAnsi="Arial" w:cs="Arial"/>
        </w:rPr>
        <w:t>Intense cloud to ground lightning</w:t>
      </w:r>
    </w:p>
    <w:p w:rsidR="008A6BB9" w:rsidRPr="000B387E" w:rsidRDefault="008A6BB9" w:rsidP="00FE3B61">
      <w:pPr>
        <w:pStyle w:val="ListParagraph"/>
        <w:numPr>
          <w:ilvl w:val="1"/>
          <w:numId w:val="42"/>
        </w:numPr>
        <w:ind w:left="1080"/>
        <w:rPr>
          <w:rFonts w:ascii="Arial" w:hAnsi="Arial" w:cs="Arial"/>
        </w:rPr>
      </w:pPr>
      <w:r w:rsidRPr="000B387E">
        <w:rPr>
          <w:rFonts w:ascii="Arial" w:hAnsi="Arial" w:cs="Arial"/>
        </w:rPr>
        <w:t>Torrential rain</w:t>
      </w:r>
    </w:p>
    <w:p w:rsidR="008A6BB9" w:rsidRPr="000B387E" w:rsidRDefault="008A6BB9" w:rsidP="00FE3B61">
      <w:pPr>
        <w:pStyle w:val="ListParagraph"/>
        <w:numPr>
          <w:ilvl w:val="1"/>
          <w:numId w:val="42"/>
        </w:numPr>
        <w:ind w:left="1080"/>
        <w:rPr>
          <w:rFonts w:ascii="Arial" w:hAnsi="Arial" w:cs="Arial"/>
        </w:rPr>
      </w:pPr>
      <w:r w:rsidRPr="000B387E">
        <w:rPr>
          <w:rFonts w:ascii="Arial" w:hAnsi="Arial" w:cs="Arial"/>
        </w:rPr>
        <w:t>Strong winds (micro-bursts, straight line winds)</w:t>
      </w:r>
    </w:p>
    <w:p w:rsidR="008A6BB9" w:rsidRPr="000B387E" w:rsidRDefault="008A6BB9" w:rsidP="00FE3B61">
      <w:pPr>
        <w:pStyle w:val="ListParagraph"/>
        <w:numPr>
          <w:ilvl w:val="1"/>
          <w:numId w:val="42"/>
        </w:numPr>
        <w:ind w:left="1080"/>
        <w:rPr>
          <w:rFonts w:ascii="Arial" w:hAnsi="Arial" w:cs="Arial"/>
        </w:rPr>
      </w:pPr>
      <w:r w:rsidRPr="000B387E">
        <w:rPr>
          <w:rFonts w:ascii="Arial" w:hAnsi="Arial" w:cs="Arial"/>
        </w:rPr>
        <w:t>Tornadoes</w:t>
      </w:r>
    </w:p>
    <w:p w:rsidR="008A6BB9" w:rsidRPr="000B387E" w:rsidRDefault="008A6BB9" w:rsidP="00FE3B61">
      <w:pPr>
        <w:pStyle w:val="ListParagraph"/>
        <w:numPr>
          <w:ilvl w:val="1"/>
          <w:numId w:val="42"/>
        </w:numPr>
        <w:ind w:left="1080"/>
        <w:rPr>
          <w:rFonts w:ascii="Arial" w:hAnsi="Arial" w:cs="Arial"/>
        </w:rPr>
      </w:pPr>
      <w:r w:rsidRPr="000B387E">
        <w:rPr>
          <w:rFonts w:ascii="Arial" w:hAnsi="Arial" w:cs="Arial"/>
        </w:rPr>
        <w:t>Extreme cold and heat</w:t>
      </w:r>
    </w:p>
    <w:p w:rsidR="008A6BB9" w:rsidRPr="000B387E" w:rsidRDefault="008A6BB9" w:rsidP="00FE3B61">
      <w:pPr>
        <w:pStyle w:val="ListParagraph"/>
        <w:numPr>
          <w:ilvl w:val="1"/>
          <w:numId w:val="42"/>
        </w:numPr>
        <w:ind w:left="1080"/>
        <w:rPr>
          <w:rFonts w:ascii="Arial" w:hAnsi="Arial" w:cs="Arial"/>
        </w:rPr>
      </w:pPr>
      <w:r w:rsidRPr="000B387E">
        <w:rPr>
          <w:rFonts w:ascii="Arial" w:hAnsi="Arial" w:cs="Arial"/>
        </w:rPr>
        <w:t>Ice and snow</w:t>
      </w:r>
    </w:p>
    <w:p w:rsidR="008A6BB9" w:rsidRPr="008A6BB9" w:rsidRDefault="008A6BB9" w:rsidP="008A6BB9">
      <w:pPr>
        <w:rPr>
          <w:rFonts w:ascii="Arial" w:hAnsi="Arial" w:cs="Arial"/>
        </w:rPr>
      </w:pPr>
    </w:p>
    <w:p w:rsidR="003B2504" w:rsidRDefault="003B2504" w:rsidP="008A6BB9">
      <w:pPr>
        <w:rPr>
          <w:rFonts w:ascii="Arial" w:hAnsi="Arial" w:cs="Arial"/>
          <w:b/>
          <w:szCs w:val="24"/>
        </w:rPr>
      </w:pPr>
    </w:p>
    <w:p w:rsidR="003B2504" w:rsidRDefault="003B2504" w:rsidP="008A6BB9">
      <w:pPr>
        <w:rPr>
          <w:rFonts w:ascii="Arial" w:hAnsi="Arial" w:cs="Arial"/>
          <w:b/>
          <w:szCs w:val="24"/>
        </w:rPr>
      </w:pPr>
    </w:p>
    <w:p w:rsidR="003B2504" w:rsidRDefault="003B2504" w:rsidP="008A6BB9">
      <w:pPr>
        <w:rPr>
          <w:rFonts w:ascii="Arial" w:hAnsi="Arial" w:cs="Arial"/>
          <w:b/>
          <w:szCs w:val="24"/>
        </w:rPr>
      </w:pPr>
    </w:p>
    <w:p w:rsidR="003B2504" w:rsidRDefault="003B2504" w:rsidP="008A6BB9">
      <w:pPr>
        <w:rPr>
          <w:rFonts w:ascii="Arial" w:hAnsi="Arial" w:cs="Arial"/>
          <w:b/>
          <w:szCs w:val="24"/>
        </w:rPr>
      </w:pPr>
    </w:p>
    <w:p w:rsidR="008A6BB9" w:rsidRPr="008A6BB9" w:rsidRDefault="008A6BB9" w:rsidP="008A6BB9">
      <w:pPr>
        <w:rPr>
          <w:rFonts w:ascii="Arial" w:hAnsi="Arial" w:cs="Arial"/>
          <w:b/>
          <w:szCs w:val="24"/>
        </w:rPr>
      </w:pPr>
      <w:r w:rsidRPr="008A6BB9">
        <w:rPr>
          <w:rFonts w:ascii="Arial" w:hAnsi="Arial" w:cs="Arial"/>
          <w:b/>
          <w:szCs w:val="24"/>
        </w:rPr>
        <w:t>Links:</w:t>
      </w:r>
    </w:p>
    <w:p w:rsidR="008A6BB9" w:rsidRPr="000B387E" w:rsidRDefault="008A6BB9" w:rsidP="008A6BB9">
      <w:pPr>
        <w:rPr>
          <w:rFonts w:ascii="Arial" w:hAnsi="Arial" w:cs="Arial"/>
          <w:szCs w:val="24"/>
        </w:rPr>
      </w:pPr>
    </w:p>
    <w:p w:rsidR="008A6BB9" w:rsidRPr="000B387E" w:rsidRDefault="00BA7CC9" w:rsidP="008A6BB9">
      <w:pPr>
        <w:rPr>
          <w:rFonts w:ascii="Arial" w:hAnsi="Arial" w:cs="Arial"/>
          <w:szCs w:val="24"/>
        </w:rPr>
      </w:pPr>
      <w:hyperlink r:id="rId74" w:history="1">
        <w:r w:rsidR="008A6BB9" w:rsidRPr="000B387E">
          <w:rPr>
            <w:rFonts w:ascii="Arial" w:hAnsi="Arial" w:cs="Arial"/>
            <w:color w:val="0000FF"/>
            <w:szCs w:val="24"/>
            <w:u w:val="single"/>
          </w:rPr>
          <w:t>http://www.ready.gov/severe-weather</w:t>
        </w:r>
      </w:hyperlink>
    </w:p>
    <w:p w:rsidR="008A6BB9" w:rsidRPr="000B387E" w:rsidRDefault="008A6BB9" w:rsidP="008A6BB9">
      <w:pPr>
        <w:rPr>
          <w:rFonts w:ascii="Arial" w:hAnsi="Arial" w:cs="Arial"/>
          <w:szCs w:val="24"/>
        </w:rPr>
      </w:pPr>
    </w:p>
    <w:p w:rsidR="008A6BB9" w:rsidRPr="000B387E" w:rsidRDefault="00BA7CC9" w:rsidP="008A6BB9">
      <w:pPr>
        <w:rPr>
          <w:rFonts w:ascii="Arial" w:hAnsi="Arial" w:cs="Arial"/>
          <w:szCs w:val="24"/>
        </w:rPr>
      </w:pPr>
      <w:hyperlink r:id="rId75" w:history="1">
        <w:r w:rsidR="008A6BB9" w:rsidRPr="000B387E">
          <w:rPr>
            <w:rFonts w:ascii="Arial" w:hAnsi="Arial" w:cs="Arial"/>
            <w:color w:val="0000FF"/>
            <w:szCs w:val="24"/>
            <w:u w:val="single"/>
          </w:rPr>
          <w:t>http://www.ready.gov/tornadoes</w:t>
        </w:r>
      </w:hyperlink>
    </w:p>
    <w:p w:rsidR="008A6BB9" w:rsidRPr="000B387E" w:rsidRDefault="008A6BB9" w:rsidP="008A6BB9">
      <w:pPr>
        <w:rPr>
          <w:rFonts w:ascii="Arial" w:hAnsi="Arial" w:cs="Arial"/>
          <w:szCs w:val="24"/>
        </w:rPr>
      </w:pPr>
    </w:p>
    <w:p w:rsidR="008A6BB9" w:rsidRPr="000B387E" w:rsidRDefault="00BA7CC9" w:rsidP="008A6BB9">
      <w:pPr>
        <w:rPr>
          <w:rFonts w:ascii="Arial" w:hAnsi="Arial" w:cs="Arial"/>
          <w:szCs w:val="24"/>
        </w:rPr>
      </w:pPr>
      <w:hyperlink r:id="rId76" w:history="1">
        <w:r w:rsidR="008A6BB9" w:rsidRPr="000B387E">
          <w:rPr>
            <w:rFonts w:ascii="Arial" w:hAnsi="Arial" w:cs="Arial"/>
            <w:color w:val="0000FF"/>
            <w:szCs w:val="24"/>
            <w:u w:val="single"/>
          </w:rPr>
          <w:t>http://www.ready.gov/heat</w:t>
        </w:r>
      </w:hyperlink>
    </w:p>
    <w:p w:rsidR="008A6BB9" w:rsidRPr="000B387E" w:rsidRDefault="008A6BB9" w:rsidP="008A6BB9">
      <w:pPr>
        <w:rPr>
          <w:rFonts w:ascii="Arial" w:hAnsi="Arial" w:cs="Arial"/>
          <w:szCs w:val="24"/>
        </w:rPr>
      </w:pPr>
    </w:p>
    <w:p w:rsidR="008A6BB9" w:rsidRPr="000B387E" w:rsidRDefault="00BA7CC9" w:rsidP="008A6BB9">
      <w:pPr>
        <w:rPr>
          <w:rFonts w:ascii="Arial" w:hAnsi="Arial" w:cs="Arial"/>
          <w:szCs w:val="24"/>
        </w:rPr>
      </w:pPr>
      <w:hyperlink r:id="rId77" w:history="1">
        <w:r w:rsidR="008A6BB9" w:rsidRPr="000B387E">
          <w:rPr>
            <w:rFonts w:ascii="Arial" w:hAnsi="Arial" w:cs="Arial"/>
            <w:color w:val="0000FF"/>
            <w:szCs w:val="24"/>
            <w:u w:val="single"/>
          </w:rPr>
          <w:t>http://www.ready.gov/winter-weather</w:t>
        </w:r>
      </w:hyperlink>
    </w:p>
    <w:p w:rsidR="008A6BB9" w:rsidRPr="008A6BB9" w:rsidRDefault="008A6BB9" w:rsidP="008A6BB9">
      <w:pPr>
        <w:rPr>
          <w:rFonts w:ascii="Arial" w:hAnsi="Arial" w:cs="Arial"/>
          <w:b/>
          <w:szCs w:val="24"/>
        </w:rPr>
      </w:pPr>
      <w:r w:rsidRPr="008A6BB9">
        <w:rPr>
          <w:rFonts w:ascii="Arial" w:hAnsi="Arial" w:cs="Arial"/>
          <w:b/>
          <w:szCs w:val="24"/>
        </w:rPr>
        <w:br w:type="page"/>
      </w:r>
    </w:p>
    <w:p w:rsidR="008A6BB9" w:rsidRPr="008A6BB9" w:rsidRDefault="00BF65E8" w:rsidP="009868E0">
      <w:pPr>
        <w:pStyle w:val="Heading3"/>
        <w:numPr>
          <w:ilvl w:val="0"/>
          <w:numId w:val="0"/>
        </w:numPr>
      </w:pPr>
      <w:bookmarkStart w:id="124" w:name="_Toc447620730"/>
      <w:bookmarkStart w:id="125" w:name="_Toc477859667"/>
      <w:r>
        <w:t xml:space="preserve">Appendix P: </w:t>
      </w:r>
      <w:r w:rsidR="008A6BB9" w:rsidRPr="008A6BB9">
        <w:t>Wildfire</w:t>
      </w:r>
      <w:bookmarkEnd w:id="124"/>
      <w:bookmarkEnd w:id="125"/>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Each year, thousands of acres of land and dozens of structures are destroyed by fires that can start at any time of the year. Wildfires have a variety of causes</w:t>
      </w:r>
      <w:r w:rsidR="00BF65E8">
        <w:rPr>
          <w:rFonts w:ascii="Arial" w:hAnsi="Arial" w:cs="Arial"/>
        </w:rPr>
        <w:t>,</w:t>
      </w:r>
      <w:r w:rsidRPr="008A6BB9">
        <w:rPr>
          <w:rFonts w:ascii="Arial" w:hAnsi="Arial" w:cs="Arial"/>
        </w:rPr>
        <w:t xml:space="preserve"> including arson, lightning, </w:t>
      </w:r>
      <w:proofErr w:type="gramStart"/>
      <w:r w:rsidRPr="008A6BB9">
        <w:rPr>
          <w:rFonts w:ascii="Arial" w:hAnsi="Arial" w:cs="Arial"/>
        </w:rPr>
        <w:t>debris</w:t>
      </w:r>
      <w:proofErr w:type="gramEnd"/>
      <w:r w:rsidRPr="008A6BB9">
        <w:rPr>
          <w:rFonts w:ascii="Arial" w:hAnsi="Arial" w:cs="Arial"/>
        </w:rPr>
        <w:t xml:space="preserve"> burning</w:t>
      </w:r>
      <w:r w:rsidR="00857F5E">
        <w:rPr>
          <w:rFonts w:ascii="Arial" w:hAnsi="Arial" w:cs="Arial"/>
        </w:rPr>
        <w:t>,</w:t>
      </w:r>
      <w:r w:rsidRPr="008A6BB9">
        <w:rPr>
          <w:rFonts w:ascii="Arial" w:hAnsi="Arial" w:cs="Arial"/>
        </w:rPr>
        <w:t xml:space="preserve"> and carelessly discarded cigarette butts. Adding to the fire hazard is the growing number of people living in new communities built in areas that were once open land.</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wildfire.</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BF65E8" w:rsidRDefault="008A6BB9" w:rsidP="008A6BB9">
      <w:pPr>
        <w:rPr>
          <w:rFonts w:ascii="Arial" w:hAnsi="Arial" w:cs="Arial"/>
        </w:rPr>
      </w:pPr>
    </w:p>
    <w:p w:rsidR="00EB00AB" w:rsidRPr="00BF65E8" w:rsidRDefault="00EB00AB" w:rsidP="00BB3D39">
      <w:pPr>
        <w:pStyle w:val="ListParagraph"/>
        <w:numPr>
          <w:ilvl w:val="0"/>
          <w:numId w:val="44"/>
        </w:numPr>
        <w:rPr>
          <w:rFonts w:ascii="Arial" w:hAnsi="Arial" w:cs="Arial"/>
        </w:rPr>
      </w:pPr>
      <w:r w:rsidRPr="00BF65E8">
        <w:rPr>
          <w:rFonts w:ascii="Arial" w:hAnsi="Arial" w:cs="Arial"/>
        </w:rPr>
        <w:t>Contacting response partners</w:t>
      </w:r>
    </w:p>
    <w:p w:rsidR="00EB00AB" w:rsidRPr="00BF65E8" w:rsidRDefault="00EB00AB" w:rsidP="00BB3D39">
      <w:pPr>
        <w:pStyle w:val="ListParagraph"/>
        <w:numPr>
          <w:ilvl w:val="0"/>
          <w:numId w:val="44"/>
        </w:numPr>
        <w:rPr>
          <w:rFonts w:ascii="Arial" w:hAnsi="Arial" w:cs="Arial"/>
        </w:rPr>
      </w:pPr>
      <w:r w:rsidRPr="00BF65E8">
        <w:rPr>
          <w:rFonts w:ascii="Arial" w:hAnsi="Arial" w:cs="Arial"/>
        </w:rPr>
        <w:t>Intercom codes</w:t>
      </w:r>
    </w:p>
    <w:p w:rsidR="00EB00AB" w:rsidRPr="00BF65E8" w:rsidRDefault="00EB00AB" w:rsidP="00BB3D39">
      <w:pPr>
        <w:pStyle w:val="ListParagraph"/>
        <w:numPr>
          <w:ilvl w:val="0"/>
          <w:numId w:val="44"/>
        </w:numPr>
        <w:rPr>
          <w:rFonts w:ascii="Arial" w:hAnsi="Arial" w:cs="Arial"/>
        </w:rPr>
      </w:pPr>
      <w:r w:rsidRPr="00BF65E8">
        <w:rPr>
          <w:rFonts w:ascii="Arial" w:hAnsi="Arial" w:cs="Arial"/>
        </w:rPr>
        <w:t xml:space="preserve">Shut down </w:t>
      </w:r>
      <w:r w:rsidR="00BF65E8">
        <w:rPr>
          <w:rFonts w:ascii="Arial" w:hAnsi="Arial" w:cs="Arial"/>
        </w:rPr>
        <w:t>heating, ventilation, and air conditioning</w:t>
      </w:r>
    </w:p>
    <w:p w:rsidR="00EB00AB" w:rsidRPr="00BF65E8" w:rsidRDefault="00EB00AB" w:rsidP="00BB3D39">
      <w:pPr>
        <w:pStyle w:val="ListParagraph"/>
        <w:numPr>
          <w:ilvl w:val="0"/>
          <w:numId w:val="44"/>
        </w:numPr>
        <w:rPr>
          <w:rFonts w:ascii="Arial" w:hAnsi="Arial" w:cs="Arial"/>
        </w:rPr>
      </w:pPr>
      <w:r w:rsidRPr="00BF65E8">
        <w:rPr>
          <w:rFonts w:ascii="Arial" w:hAnsi="Arial" w:cs="Arial"/>
        </w:rPr>
        <w:t>Close doors and windows</w:t>
      </w:r>
    </w:p>
    <w:p w:rsidR="008A6BB9" w:rsidRPr="00BF65E8" w:rsidRDefault="008A6BB9" w:rsidP="00BB3D39">
      <w:pPr>
        <w:pStyle w:val="ListParagraph"/>
        <w:numPr>
          <w:ilvl w:val="0"/>
          <w:numId w:val="44"/>
        </w:numPr>
        <w:rPr>
          <w:rFonts w:ascii="Arial" w:hAnsi="Arial" w:cs="Arial"/>
        </w:rPr>
      </w:pPr>
      <w:r w:rsidRPr="00BF65E8">
        <w:rPr>
          <w:rFonts w:ascii="Arial" w:hAnsi="Arial" w:cs="Arial"/>
        </w:rPr>
        <w:t>Smoke (inhalation, visibility)</w:t>
      </w:r>
    </w:p>
    <w:p w:rsidR="008A6BB9" w:rsidRPr="00BF65E8" w:rsidRDefault="008A6BB9" w:rsidP="00BB3D39">
      <w:pPr>
        <w:pStyle w:val="ListParagraph"/>
        <w:numPr>
          <w:ilvl w:val="0"/>
          <w:numId w:val="44"/>
        </w:numPr>
        <w:rPr>
          <w:rFonts w:ascii="Arial" w:hAnsi="Arial" w:cs="Arial"/>
        </w:rPr>
      </w:pPr>
      <w:r w:rsidRPr="00BF65E8">
        <w:rPr>
          <w:rFonts w:ascii="Arial" w:hAnsi="Arial" w:cs="Arial"/>
        </w:rPr>
        <w:t xml:space="preserve">Evacuation </w:t>
      </w:r>
      <w:r w:rsidR="000166C2">
        <w:rPr>
          <w:rFonts w:ascii="Arial" w:hAnsi="Arial" w:cs="Arial"/>
        </w:rPr>
        <w:t xml:space="preserve">plan/procedures </w:t>
      </w:r>
      <w:r w:rsidRPr="00BF65E8">
        <w:rPr>
          <w:rFonts w:ascii="Arial" w:hAnsi="Arial" w:cs="Arial"/>
        </w:rPr>
        <w:t>with meeting locations identified</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BF65E8" w:rsidRDefault="008A6BB9" w:rsidP="008A6BB9">
      <w:pPr>
        <w:rPr>
          <w:rFonts w:ascii="Arial" w:hAnsi="Arial" w:cs="Arial"/>
        </w:rPr>
      </w:pPr>
    </w:p>
    <w:p w:rsidR="008A6BB9" w:rsidRPr="00BF65E8" w:rsidRDefault="00BA7CC9" w:rsidP="008A6BB9">
      <w:pPr>
        <w:rPr>
          <w:rFonts w:ascii="Arial" w:hAnsi="Arial" w:cs="Arial"/>
        </w:rPr>
      </w:pPr>
      <w:hyperlink r:id="rId78" w:history="1">
        <w:r w:rsidR="008A6BB9" w:rsidRPr="00BF65E8">
          <w:rPr>
            <w:rFonts w:ascii="Arial" w:hAnsi="Arial" w:cs="Arial"/>
            <w:color w:val="0000FF"/>
            <w:u w:val="single"/>
          </w:rPr>
          <w:t>http://www.ready.gov/wildfires</w:t>
        </w:r>
      </w:hyperlink>
    </w:p>
    <w:p w:rsidR="008A6BB9" w:rsidRPr="00BF65E8" w:rsidRDefault="008A6BB9" w:rsidP="008A6BB9">
      <w:pPr>
        <w:rPr>
          <w:rFonts w:ascii="Arial" w:hAnsi="Arial" w:cs="Arial"/>
        </w:rPr>
      </w:pPr>
    </w:p>
    <w:p w:rsidR="008A6BB9" w:rsidRPr="00BF65E8" w:rsidRDefault="00BA7CC9" w:rsidP="008A6BB9">
      <w:pPr>
        <w:rPr>
          <w:rFonts w:ascii="Arial" w:hAnsi="Arial" w:cs="Arial"/>
        </w:rPr>
      </w:pPr>
      <w:hyperlink r:id="rId79" w:history="1">
        <w:r w:rsidR="008A6BB9" w:rsidRPr="00BF65E8">
          <w:rPr>
            <w:rFonts w:ascii="Arial" w:hAnsi="Arial" w:cs="Arial"/>
            <w:color w:val="0000FF"/>
            <w:u w:val="single"/>
          </w:rPr>
          <w:t>https://www.osha.gov/dts/wildfires/index.html</w:t>
        </w:r>
      </w:hyperlink>
    </w:p>
    <w:p w:rsidR="008A6BB9" w:rsidRPr="00BF65E8" w:rsidRDefault="008A6BB9" w:rsidP="008A6BB9">
      <w:pPr>
        <w:rPr>
          <w:rFonts w:ascii="Arial" w:hAnsi="Arial" w:cs="Arial"/>
        </w:rPr>
      </w:pPr>
    </w:p>
    <w:p w:rsidR="008A6BB9" w:rsidRPr="00BF65E8" w:rsidRDefault="00BA7CC9" w:rsidP="008A6BB9">
      <w:pPr>
        <w:rPr>
          <w:rFonts w:ascii="Arial" w:hAnsi="Arial" w:cs="Arial"/>
        </w:rPr>
      </w:pPr>
      <w:hyperlink r:id="rId80" w:history="1">
        <w:r w:rsidR="008A6BB9" w:rsidRPr="00BF65E8">
          <w:rPr>
            <w:rFonts w:ascii="Arial" w:hAnsi="Arial" w:cs="Arial"/>
            <w:color w:val="0000FF"/>
            <w:u w:val="single"/>
          </w:rPr>
          <w:t>http://www.readyforwildfire.org/wildfire_action_plan</w:t>
        </w:r>
      </w:hyperlink>
    </w:p>
    <w:bookmarkEnd w:id="7"/>
    <w:p w:rsidR="001F2716" w:rsidRDefault="001F2716" w:rsidP="001F2716">
      <w:pPr>
        <w:pStyle w:val="BodyText"/>
        <w:spacing w:before="0"/>
        <w:rPr>
          <w:rFonts w:ascii="Arial" w:hAnsi="Arial" w:cs="Arial"/>
        </w:rPr>
      </w:pPr>
    </w:p>
    <w:sectPr w:rsidR="001F2716" w:rsidSect="00682465">
      <w:footerReference w:type="first" r:id="rId81"/>
      <w:pgSz w:w="12240" w:h="15840" w:code="1"/>
      <w:pgMar w:top="1440" w:right="1440" w:bottom="1440" w:left="1440" w:header="720" w:footer="576" w:gutter="0"/>
      <w:pgNumType w:start="1"/>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D577BE" w15:done="0"/>
  <w15:commentEx w15:paraId="325F979B" w15:done="0"/>
  <w15:commentEx w15:paraId="1847D826" w15:done="0"/>
  <w15:commentEx w15:paraId="173BDE2F" w15:done="0"/>
  <w15:commentEx w15:paraId="6EC7634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5D8" w:rsidRDefault="00D615D8">
      <w:r>
        <w:separator/>
      </w:r>
    </w:p>
  </w:endnote>
  <w:endnote w:type="continuationSeparator" w:id="0">
    <w:p w:rsidR="00D615D8" w:rsidRDefault="00D615D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4A1" w:rsidRPr="00931170" w:rsidRDefault="00FB54A1" w:rsidP="00984A65">
    <w:pPr>
      <w:pStyle w:val="Footer"/>
      <w:jc w:val="center"/>
      <w:rPr>
        <w:rFonts w:ascii="Arial" w:hAnsi="Arial" w:cs="Arial"/>
        <w:noProof/>
        <w:sz w:val="20"/>
      </w:rPr>
    </w:pPr>
    <w:r w:rsidRPr="00931170">
      <w:rPr>
        <w:rFonts w:ascii="Arial" w:hAnsi="Arial" w:cs="Arial"/>
        <w:sz w:val="20"/>
      </w:rPr>
      <w:t>FOUO For Official Use Only</w:t>
    </w:r>
    <w:r w:rsidRPr="00931170">
      <w:rPr>
        <w:rFonts w:ascii="Arial" w:hAnsi="Arial" w:cs="Arial"/>
        <w:sz w:val="20"/>
      </w:rPr>
      <w:tab/>
    </w:r>
    <w:r w:rsidRPr="00931170">
      <w:rPr>
        <w:rFonts w:ascii="Arial" w:hAnsi="Arial" w:cs="Arial"/>
        <w:sz w:val="20"/>
      </w:rPr>
      <w:tab/>
    </w:r>
    <w:r w:rsidR="00BA7CC9" w:rsidRPr="00931170">
      <w:rPr>
        <w:rFonts w:ascii="Arial" w:hAnsi="Arial" w:cs="Arial"/>
        <w:sz w:val="20"/>
      </w:rPr>
      <w:fldChar w:fldCharType="begin"/>
    </w:r>
    <w:r w:rsidRPr="00931170">
      <w:rPr>
        <w:rFonts w:ascii="Arial" w:hAnsi="Arial" w:cs="Arial"/>
        <w:sz w:val="20"/>
      </w:rPr>
      <w:instrText xml:space="preserve"> PAGE   \* MERGEFORMAT </w:instrText>
    </w:r>
    <w:r w:rsidR="00BA7CC9" w:rsidRPr="00931170">
      <w:rPr>
        <w:rFonts w:ascii="Arial" w:hAnsi="Arial" w:cs="Arial"/>
        <w:sz w:val="20"/>
      </w:rPr>
      <w:fldChar w:fldCharType="separate"/>
    </w:r>
    <w:r>
      <w:rPr>
        <w:rFonts w:ascii="Arial" w:hAnsi="Arial" w:cs="Arial"/>
        <w:noProof/>
        <w:sz w:val="20"/>
      </w:rPr>
      <w:t>102</w:t>
    </w:r>
    <w:r w:rsidR="00BA7CC9" w:rsidRPr="00931170">
      <w:rPr>
        <w:rFonts w:ascii="Arial" w:hAnsi="Arial" w:cs="Arial"/>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057373"/>
      <w:docPartObj>
        <w:docPartGallery w:val="Page Numbers (Bottom of Page)"/>
        <w:docPartUnique/>
      </w:docPartObj>
    </w:sdtPr>
    <w:sdtEndPr>
      <w:rPr>
        <w:rFonts w:ascii="Arial" w:hAnsi="Arial" w:cs="Arial"/>
      </w:rPr>
    </w:sdtEndPr>
    <w:sdtContent>
      <w:p w:rsidR="00FB54A1" w:rsidRPr="00682465" w:rsidRDefault="00FB54A1" w:rsidP="00682465">
        <w:pPr>
          <w:pStyle w:val="Footer"/>
          <w:jc w:val="right"/>
          <w:rPr>
            <w:rFonts w:ascii="Arial" w:hAnsi="Arial" w:cs="Arial"/>
          </w:rPr>
        </w:pPr>
        <w:r w:rsidRPr="00682465">
          <w:rPr>
            <w:rFonts w:ascii="Arial" w:hAnsi="Arial" w:cs="Arial"/>
          </w:rPr>
          <w:t>For Official Use Only</w:t>
        </w:r>
        <w:r>
          <w:t xml:space="preserve">                           </w:t>
        </w:r>
        <w:r>
          <w:rPr>
            <w:rFonts w:ascii="Arial" w:hAnsi="Arial" w:cs="Arial"/>
          </w:rPr>
          <w:t xml:space="preserve">    </w:t>
        </w:r>
        <w:r w:rsidRPr="00682465">
          <w:rPr>
            <w:rFonts w:ascii="Arial" w:hAnsi="Arial" w:cs="Arial"/>
          </w:rPr>
          <w:t xml:space="preserve">                             </w:t>
        </w:r>
        <w:r w:rsidR="00BA7CC9" w:rsidRPr="00682465">
          <w:rPr>
            <w:rFonts w:ascii="Arial" w:hAnsi="Arial" w:cs="Arial"/>
          </w:rPr>
          <w:fldChar w:fldCharType="begin"/>
        </w:r>
        <w:r w:rsidRPr="00682465">
          <w:rPr>
            <w:rFonts w:ascii="Arial" w:hAnsi="Arial" w:cs="Arial"/>
          </w:rPr>
          <w:instrText xml:space="preserve"> PAGE   \* MERGEFORMAT </w:instrText>
        </w:r>
        <w:r w:rsidR="00BA7CC9" w:rsidRPr="00682465">
          <w:rPr>
            <w:rFonts w:ascii="Arial" w:hAnsi="Arial" w:cs="Arial"/>
          </w:rPr>
          <w:fldChar w:fldCharType="separate"/>
        </w:r>
        <w:r w:rsidR="00F0149B">
          <w:rPr>
            <w:rFonts w:ascii="Arial" w:hAnsi="Arial" w:cs="Arial"/>
            <w:noProof/>
          </w:rPr>
          <w:t>iii</w:t>
        </w:r>
        <w:r w:rsidR="00BA7CC9" w:rsidRPr="00682465">
          <w:rPr>
            <w:rFonts w:ascii="Arial" w:hAnsi="Arial" w:cs="Arial"/>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057374"/>
      <w:docPartObj>
        <w:docPartGallery w:val="Page Numbers (Bottom of Page)"/>
        <w:docPartUnique/>
      </w:docPartObj>
    </w:sdtPr>
    <w:sdtContent>
      <w:p w:rsidR="00FB54A1" w:rsidRDefault="00FB54A1" w:rsidP="00682465">
        <w:pPr>
          <w:pStyle w:val="Footer"/>
          <w:jc w:val="center"/>
          <w:rPr>
            <w:rFonts w:ascii="Arial" w:hAnsi="Arial" w:cs="Arial"/>
          </w:rPr>
        </w:pPr>
        <w:r>
          <w:rPr>
            <w:rFonts w:ascii="Arial" w:hAnsi="Arial" w:cs="Arial"/>
          </w:rPr>
          <w:t>For Official Use Only</w:t>
        </w:r>
      </w:p>
      <w:p w:rsidR="00FB54A1" w:rsidRPr="00682465" w:rsidRDefault="00FB54A1" w:rsidP="00682465">
        <w:pPr>
          <w:pStyle w:val="Footer"/>
          <w:jc w:val="center"/>
        </w:pPr>
        <w:r>
          <w:rPr>
            <w:rFonts w:ascii="Arial" w:hAnsi="Arial" w:cs="Arial"/>
          </w:rPr>
          <w:t xml:space="preserve">Approval Date: </w:t>
        </w:r>
        <w:r w:rsidR="00F0149B">
          <w:rPr>
            <w:rFonts w:ascii="Arial" w:hAnsi="Arial" w:cs="Arial"/>
          </w:rPr>
          <w:t>31 October 2017</w:t>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4A1" w:rsidRPr="00363D7F" w:rsidRDefault="00FB54A1" w:rsidP="00363D7F">
    <w:pPr>
      <w:pStyle w:val="Footer"/>
      <w:jc w:val="right"/>
      <w:rPr>
        <w:rFonts w:ascii="Arial" w:hAnsi="Arial" w:cs="Arial"/>
      </w:rPr>
    </w:pPr>
    <w:r>
      <w:rPr>
        <w:rFonts w:ascii="Arial" w:hAnsi="Arial" w:cs="Arial"/>
      </w:rPr>
      <w:t xml:space="preserve">For Official Use Only                                                      </w:t>
    </w:r>
    <w:r w:rsidR="00BA7CC9" w:rsidRPr="00363D7F">
      <w:rPr>
        <w:rFonts w:ascii="Arial" w:hAnsi="Arial" w:cs="Arial"/>
      </w:rPr>
      <w:fldChar w:fldCharType="begin"/>
    </w:r>
    <w:r w:rsidRPr="00363D7F">
      <w:rPr>
        <w:rFonts w:ascii="Arial" w:hAnsi="Arial" w:cs="Arial"/>
      </w:rPr>
      <w:instrText xml:space="preserve"> PAGE   \* MERGEFORMAT </w:instrText>
    </w:r>
    <w:r w:rsidR="00BA7CC9" w:rsidRPr="00363D7F">
      <w:rPr>
        <w:rFonts w:ascii="Arial" w:hAnsi="Arial" w:cs="Arial"/>
      </w:rPr>
      <w:fldChar w:fldCharType="separate"/>
    </w:r>
    <w:r w:rsidR="00F0149B">
      <w:rPr>
        <w:rFonts w:ascii="Arial" w:hAnsi="Arial" w:cs="Arial"/>
        <w:noProof/>
      </w:rPr>
      <w:t>i</w:t>
    </w:r>
    <w:r w:rsidR="00BA7CC9" w:rsidRPr="00363D7F">
      <w:rPr>
        <w:rFonts w:ascii="Arial" w:hAnsi="Arial" w:cs="Arial"/>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26108856"/>
      <w:docPartObj>
        <w:docPartGallery w:val="Page Numbers (Bottom of Page)"/>
        <w:docPartUnique/>
      </w:docPartObj>
    </w:sdtPr>
    <w:sdtContent>
      <w:p w:rsidR="00FB54A1" w:rsidRPr="00E17519" w:rsidRDefault="00FB54A1" w:rsidP="00363D7F">
        <w:pPr>
          <w:pStyle w:val="Footer"/>
          <w:jc w:val="right"/>
          <w:rPr>
            <w:rFonts w:ascii="Arial" w:hAnsi="Arial" w:cs="Arial"/>
          </w:rPr>
        </w:pPr>
        <w:r>
          <w:rPr>
            <w:rFonts w:ascii="Arial" w:hAnsi="Arial" w:cs="Arial"/>
          </w:rPr>
          <w:t xml:space="preserve">For Official Use Only                                                       </w:t>
        </w:r>
        <w:r w:rsidR="00BA7CC9" w:rsidRPr="00E17519">
          <w:rPr>
            <w:rFonts w:ascii="Arial" w:hAnsi="Arial" w:cs="Arial"/>
          </w:rPr>
          <w:fldChar w:fldCharType="begin"/>
        </w:r>
        <w:r w:rsidRPr="00E17519">
          <w:rPr>
            <w:rFonts w:ascii="Arial" w:hAnsi="Arial" w:cs="Arial"/>
          </w:rPr>
          <w:instrText xml:space="preserve"> PAGE   \* MERGEFORMAT </w:instrText>
        </w:r>
        <w:r w:rsidR="00BA7CC9" w:rsidRPr="00E17519">
          <w:rPr>
            <w:rFonts w:ascii="Arial" w:hAnsi="Arial" w:cs="Arial"/>
          </w:rPr>
          <w:fldChar w:fldCharType="separate"/>
        </w:r>
        <w:r w:rsidR="00F0149B">
          <w:rPr>
            <w:rFonts w:ascii="Arial" w:hAnsi="Arial" w:cs="Arial"/>
            <w:noProof/>
          </w:rPr>
          <w:t>1</w:t>
        </w:r>
        <w:r w:rsidR="00BA7CC9" w:rsidRPr="00E17519">
          <w:rPr>
            <w:rFonts w:ascii="Arial" w:hAnsi="Arial" w:cs="Arial"/>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5D8" w:rsidRDefault="00D615D8">
      <w:r>
        <w:separator/>
      </w:r>
    </w:p>
  </w:footnote>
  <w:footnote w:type="continuationSeparator" w:id="0">
    <w:p w:rsidR="00D615D8" w:rsidRDefault="00D615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4A1" w:rsidRDefault="00FB54A1">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73FD"/>
    <w:multiLevelType w:val="hybridMultilevel"/>
    <w:tmpl w:val="825A1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13C36"/>
    <w:multiLevelType w:val="hybridMultilevel"/>
    <w:tmpl w:val="2384CF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52F11"/>
    <w:multiLevelType w:val="hybridMultilevel"/>
    <w:tmpl w:val="3C3C15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38601A"/>
    <w:multiLevelType w:val="hybridMultilevel"/>
    <w:tmpl w:val="119CD7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673FED"/>
    <w:multiLevelType w:val="hybridMultilevel"/>
    <w:tmpl w:val="634CD4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BA3E3D"/>
    <w:multiLevelType w:val="hybridMultilevel"/>
    <w:tmpl w:val="9DECD0B2"/>
    <w:lvl w:ilvl="0" w:tplc="EBE687DA">
      <w:start w:val="1"/>
      <w:numFmt w:val="bullet"/>
      <w:lvlText w:val=""/>
      <w:lvlJc w:val="left"/>
      <w:pPr>
        <w:ind w:left="720" w:hanging="360"/>
      </w:pPr>
      <w:rPr>
        <w:rFonts w:ascii="Wingdings" w:hAnsi="Wingdings" w:hint="default"/>
        <w:color w:val="auto"/>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334AAD"/>
    <w:multiLevelType w:val="hybridMultilevel"/>
    <w:tmpl w:val="01DE03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7D3B70"/>
    <w:multiLevelType w:val="hybridMultilevel"/>
    <w:tmpl w:val="E3C4752A"/>
    <w:lvl w:ilvl="0" w:tplc="465A3F6C">
      <w:start w:val="1"/>
      <w:numFmt w:val="bullet"/>
      <w:lvlText w:val=""/>
      <w:lvlJc w:val="left"/>
      <w:pPr>
        <w:ind w:left="1080" w:hanging="360"/>
      </w:pPr>
      <w:rPr>
        <w:rFonts w:ascii="Wingdings" w:hAnsi="Wingdings" w:hint="default"/>
        <w:color w:val="auto"/>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D71A32"/>
    <w:multiLevelType w:val="hybridMultilevel"/>
    <w:tmpl w:val="8190D4D2"/>
    <w:lvl w:ilvl="0" w:tplc="0BB0A7C6">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DDF3B39"/>
    <w:multiLevelType w:val="hybridMultilevel"/>
    <w:tmpl w:val="80C0CF86"/>
    <w:lvl w:ilvl="0" w:tplc="D8189716">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787CAE"/>
    <w:multiLevelType w:val="hybridMultilevel"/>
    <w:tmpl w:val="954602FE"/>
    <w:lvl w:ilvl="0" w:tplc="4A60B53A">
      <w:start w:val="1"/>
      <w:numFmt w:val="decimal"/>
      <w:pStyle w:val="ExHeading4"/>
      <w:lvlText w:val="%1."/>
      <w:lvlJc w:val="left"/>
      <w:pPr>
        <w:tabs>
          <w:tab w:val="num" w:pos="360"/>
        </w:tabs>
        <w:ind w:left="360" w:hanging="360"/>
      </w:pPr>
      <w:rPr>
        <w:rFonts w:ascii="Arial Narrow" w:hAnsi="Arial Narrow" w:hint="default"/>
        <w:b/>
        <w:i w:val="0"/>
        <w:sz w:val="28"/>
      </w:rPr>
    </w:lvl>
    <w:lvl w:ilvl="1" w:tplc="002AB054" w:tentative="1">
      <w:start w:val="1"/>
      <w:numFmt w:val="lowerLetter"/>
      <w:lvlText w:val="%2."/>
      <w:lvlJc w:val="left"/>
      <w:pPr>
        <w:tabs>
          <w:tab w:val="num" w:pos="1440"/>
        </w:tabs>
        <w:ind w:left="1440" w:hanging="360"/>
      </w:pPr>
    </w:lvl>
    <w:lvl w:ilvl="2" w:tplc="200A77AC" w:tentative="1">
      <w:start w:val="1"/>
      <w:numFmt w:val="lowerRoman"/>
      <w:lvlText w:val="%3."/>
      <w:lvlJc w:val="right"/>
      <w:pPr>
        <w:tabs>
          <w:tab w:val="num" w:pos="2160"/>
        </w:tabs>
        <w:ind w:left="2160" w:hanging="180"/>
      </w:pPr>
    </w:lvl>
    <w:lvl w:ilvl="3" w:tplc="9856C18C" w:tentative="1">
      <w:start w:val="1"/>
      <w:numFmt w:val="decimal"/>
      <w:lvlText w:val="%4."/>
      <w:lvlJc w:val="left"/>
      <w:pPr>
        <w:tabs>
          <w:tab w:val="num" w:pos="2880"/>
        </w:tabs>
        <w:ind w:left="2880" w:hanging="360"/>
      </w:pPr>
    </w:lvl>
    <w:lvl w:ilvl="4" w:tplc="D34476DA" w:tentative="1">
      <w:start w:val="1"/>
      <w:numFmt w:val="lowerLetter"/>
      <w:lvlText w:val="%5."/>
      <w:lvlJc w:val="left"/>
      <w:pPr>
        <w:tabs>
          <w:tab w:val="num" w:pos="3600"/>
        </w:tabs>
        <w:ind w:left="3600" w:hanging="360"/>
      </w:pPr>
    </w:lvl>
    <w:lvl w:ilvl="5" w:tplc="F644560A" w:tentative="1">
      <w:start w:val="1"/>
      <w:numFmt w:val="lowerRoman"/>
      <w:lvlText w:val="%6."/>
      <w:lvlJc w:val="right"/>
      <w:pPr>
        <w:tabs>
          <w:tab w:val="num" w:pos="4320"/>
        </w:tabs>
        <w:ind w:left="4320" w:hanging="180"/>
      </w:pPr>
    </w:lvl>
    <w:lvl w:ilvl="6" w:tplc="497A2484" w:tentative="1">
      <w:start w:val="1"/>
      <w:numFmt w:val="decimal"/>
      <w:lvlText w:val="%7."/>
      <w:lvlJc w:val="left"/>
      <w:pPr>
        <w:tabs>
          <w:tab w:val="num" w:pos="5040"/>
        </w:tabs>
        <w:ind w:left="5040" w:hanging="360"/>
      </w:pPr>
    </w:lvl>
    <w:lvl w:ilvl="7" w:tplc="3DC4DFEE" w:tentative="1">
      <w:start w:val="1"/>
      <w:numFmt w:val="lowerLetter"/>
      <w:lvlText w:val="%8."/>
      <w:lvlJc w:val="left"/>
      <w:pPr>
        <w:tabs>
          <w:tab w:val="num" w:pos="5760"/>
        </w:tabs>
        <w:ind w:left="5760" w:hanging="360"/>
      </w:pPr>
    </w:lvl>
    <w:lvl w:ilvl="8" w:tplc="3CC0050C" w:tentative="1">
      <w:start w:val="1"/>
      <w:numFmt w:val="lowerRoman"/>
      <w:lvlText w:val="%9."/>
      <w:lvlJc w:val="right"/>
      <w:pPr>
        <w:tabs>
          <w:tab w:val="num" w:pos="6480"/>
        </w:tabs>
        <w:ind w:left="6480" w:hanging="180"/>
      </w:pPr>
    </w:lvl>
  </w:abstractNum>
  <w:abstractNum w:abstractNumId="11">
    <w:nsid w:val="226B2863"/>
    <w:multiLevelType w:val="hybridMultilevel"/>
    <w:tmpl w:val="2D742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F171FE"/>
    <w:multiLevelType w:val="multilevel"/>
    <w:tmpl w:val="42D8C4BA"/>
    <w:lvl w:ilvl="0">
      <w:start w:val="1"/>
      <w:numFmt w:val="upperLetter"/>
      <w:pStyle w:val="ExHeading3"/>
      <w:lvlText w:val="%1."/>
      <w:lvlJc w:val="left"/>
      <w:pPr>
        <w:tabs>
          <w:tab w:val="num" w:pos="360"/>
        </w:tabs>
        <w:ind w:left="360" w:hanging="360"/>
      </w:pPr>
      <w:rPr>
        <w:rFonts w:ascii="Arial Narrow" w:hAnsi="Arial Narrow" w:hint="default"/>
        <w:b/>
        <w:bCs/>
        <w:i w:val="0"/>
        <w:iCs w:val="0"/>
        <w:sz w:val="30"/>
        <w:szCs w:val="24"/>
      </w:rPr>
    </w:lvl>
    <w:lvl w:ilvl="1">
      <w:start w:val="1"/>
      <w:numFmt w:val="upperLetter"/>
      <w:lvlText w:val="%2."/>
      <w:lvlJc w:val="left"/>
      <w:pPr>
        <w:tabs>
          <w:tab w:val="num" w:pos="720"/>
        </w:tabs>
        <w:ind w:left="720" w:hanging="360"/>
      </w:pPr>
      <w:rPr>
        <w:rFonts w:ascii="Arial Narrow" w:hAnsi="Arial Narrow" w:cs="Times New Roman" w:hint="default"/>
        <w:sz w:val="28"/>
      </w:rPr>
    </w:lvl>
    <w:lvl w:ilvl="2">
      <w:start w:val="1"/>
      <w:numFmt w:val="decimal"/>
      <w:lvlText w:val="%3."/>
      <w:lvlJc w:val="left"/>
      <w:pPr>
        <w:tabs>
          <w:tab w:val="num" w:pos="1080"/>
        </w:tabs>
        <w:ind w:left="1080" w:hanging="360"/>
      </w:pPr>
      <w:rPr>
        <w:rFonts w:ascii="Arial Narrow" w:hAnsi="Arial Narrow" w:cs="Arial" w:hint="default"/>
        <w:b w:val="0"/>
        <w:bCs w:val="0"/>
        <w:i w:val="0"/>
        <w:iCs w:val="0"/>
        <w:sz w:val="24"/>
        <w:szCs w:val="22"/>
      </w:rPr>
    </w:lvl>
    <w:lvl w:ilvl="3">
      <w:start w:val="1"/>
      <w:numFmt w:val="lowerLetter"/>
      <w:lvlText w:val="%4."/>
      <w:lvlJc w:val="left"/>
      <w:pPr>
        <w:tabs>
          <w:tab w:val="num" w:pos="1440"/>
        </w:tabs>
        <w:ind w:left="1440" w:hanging="360"/>
      </w:pPr>
      <w:rPr>
        <w:rFonts w:ascii="Arial Narrow" w:hAnsi="Arial Narrow" w:cs="Arial" w:hint="default"/>
        <w:b w:val="0"/>
        <w:bCs w:val="0"/>
        <w:i w:val="0"/>
        <w:iCs w:val="0"/>
        <w:caps w:val="0"/>
        <w:sz w:val="22"/>
        <w:szCs w:val="22"/>
      </w:rPr>
    </w:lvl>
    <w:lvl w:ilvl="4">
      <w:start w:val="1"/>
      <w:numFmt w:val="lowerLetter"/>
      <w:lvlText w:val="%5."/>
      <w:lvlJc w:val="left"/>
      <w:pPr>
        <w:tabs>
          <w:tab w:val="num" w:pos="1800"/>
        </w:tabs>
        <w:ind w:left="1800" w:hanging="360"/>
      </w:pPr>
      <w:rPr>
        <w:rFonts w:hint="default"/>
        <w:b w:val="0"/>
        <w:bCs/>
        <w:i w:val="0"/>
        <w:iCs w:val="0"/>
        <w:sz w:val="24"/>
        <w:szCs w:val="24"/>
      </w:rPr>
    </w:lvl>
    <w:lvl w:ilvl="5">
      <w:start w:val="1"/>
      <w:numFmt w:val="decimal"/>
      <w:lvlText w:val="(%6)"/>
      <w:lvlJc w:val="left"/>
      <w:pPr>
        <w:tabs>
          <w:tab w:val="num" w:pos="2304"/>
        </w:tabs>
        <w:ind w:left="2304" w:hanging="432"/>
      </w:pPr>
      <w:rPr>
        <w:rFonts w:cs="Times New Roman" w:hint="default"/>
      </w:rPr>
    </w:lvl>
    <w:lvl w:ilvl="6">
      <w:start w:val="1"/>
      <w:numFmt w:val="lowerLetter"/>
      <w:lvlText w:val="(%7)"/>
      <w:lvlJc w:val="left"/>
      <w:pPr>
        <w:tabs>
          <w:tab w:val="num" w:pos="2664"/>
        </w:tabs>
        <w:ind w:left="2592" w:hanging="288"/>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25817D32"/>
    <w:multiLevelType w:val="hybridMultilevel"/>
    <w:tmpl w:val="4788BD4E"/>
    <w:lvl w:ilvl="0" w:tplc="FD683146">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63B4CB7"/>
    <w:multiLevelType w:val="hybridMultilevel"/>
    <w:tmpl w:val="99C83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C16D45"/>
    <w:multiLevelType w:val="hybridMultilevel"/>
    <w:tmpl w:val="9F8679B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7701B5E"/>
    <w:multiLevelType w:val="hybridMultilevel"/>
    <w:tmpl w:val="F926B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6E20AF"/>
    <w:multiLevelType w:val="hybridMultilevel"/>
    <w:tmpl w:val="FD26459A"/>
    <w:lvl w:ilvl="0" w:tplc="008A30FE">
      <w:start w:val="1"/>
      <w:numFmt w:val="lowerLetter"/>
      <w:pStyle w:val="ExHeading5"/>
      <w:lvlText w:val="%1."/>
      <w:lvlJc w:val="left"/>
      <w:pPr>
        <w:tabs>
          <w:tab w:val="num" w:pos="360"/>
        </w:tabs>
        <w:ind w:left="360" w:hanging="360"/>
      </w:pPr>
      <w:rPr>
        <w:rFonts w:ascii="Arial Narrow" w:hAnsi="Arial Narrow" w:hint="default"/>
        <w:b/>
        <w:i w:val="0"/>
        <w:sz w:val="26"/>
        <w:szCs w:val="24"/>
      </w:rPr>
    </w:lvl>
    <w:lvl w:ilvl="1" w:tplc="D5CA32F4" w:tentative="1">
      <w:start w:val="1"/>
      <w:numFmt w:val="lowerLetter"/>
      <w:lvlText w:val="%2."/>
      <w:lvlJc w:val="left"/>
      <w:pPr>
        <w:tabs>
          <w:tab w:val="num" w:pos="1440"/>
        </w:tabs>
        <w:ind w:left="1440" w:hanging="360"/>
      </w:pPr>
    </w:lvl>
    <w:lvl w:ilvl="2" w:tplc="2A066AEA" w:tentative="1">
      <w:start w:val="1"/>
      <w:numFmt w:val="lowerRoman"/>
      <w:lvlText w:val="%3."/>
      <w:lvlJc w:val="right"/>
      <w:pPr>
        <w:tabs>
          <w:tab w:val="num" w:pos="2160"/>
        </w:tabs>
        <w:ind w:left="2160" w:hanging="180"/>
      </w:pPr>
    </w:lvl>
    <w:lvl w:ilvl="3" w:tplc="1C0AF024" w:tentative="1">
      <w:start w:val="1"/>
      <w:numFmt w:val="decimal"/>
      <w:lvlText w:val="%4."/>
      <w:lvlJc w:val="left"/>
      <w:pPr>
        <w:tabs>
          <w:tab w:val="num" w:pos="2880"/>
        </w:tabs>
        <w:ind w:left="2880" w:hanging="360"/>
      </w:pPr>
    </w:lvl>
    <w:lvl w:ilvl="4" w:tplc="32A08E0A" w:tentative="1">
      <w:start w:val="1"/>
      <w:numFmt w:val="lowerLetter"/>
      <w:lvlText w:val="%5."/>
      <w:lvlJc w:val="left"/>
      <w:pPr>
        <w:tabs>
          <w:tab w:val="num" w:pos="3600"/>
        </w:tabs>
        <w:ind w:left="3600" w:hanging="360"/>
      </w:pPr>
    </w:lvl>
    <w:lvl w:ilvl="5" w:tplc="889C5A40" w:tentative="1">
      <w:start w:val="1"/>
      <w:numFmt w:val="lowerRoman"/>
      <w:lvlText w:val="%6."/>
      <w:lvlJc w:val="right"/>
      <w:pPr>
        <w:tabs>
          <w:tab w:val="num" w:pos="4320"/>
        </w:tabs>
        <w:ind w:left="4320" w:hanging="180"/>
      </w:pPr>
    </w:lvl>
    <w:lvl w:ilvl="6" w:tplc="CA1A03F6" w:tentative="1">
      <w:start w:val="1"/>
      <w:numFmt w:val="decimal"/>
      <w:lvlText w:val="%7."/>
      <w:lvlJc w:val="left"/>
      <w:pPr>
        <w:tabs>
          <w:tab w:val="num" w:pos="5040"/>
        </w:tabs>
        <w:ind w:left="5040" w:hanging="360"/>
      </w:pPr>
    </w:lvl>
    <w:lvl w:ilvl="7" w:tplc="48762EA0" w:tentative="1">
      <w:start w:val="1"/>
      <w:numFmt w:val="lowerLetter"/>
      <w:lvlText w:val="%8."/>
      <w:lvlJc w:val="left"/>
      <w:pPr>
        <w:tabs>
          <w:tab w:val="num" w:pos="5760"/>
        </w:tabs>
        <w:ind w:left="5760" w:hanging="360"/>
      </w:pPr>
    </w:lvl>
    <w:lvl w:ilvl="8" w:tplc="16EA9354" w:tentative="1">
      <w:start w:val="1"/>
      <w:numFmt w:val="lowerRoman"/>
      <w:lvlText w:val="%9."/>
      <w:lvlJc w:val="right"/>
      <w:pPr>
        <w:tabs>
          <w:tab w:val="num" w:pos="6480"/>
        </w:tabs>
        <w:ind w:left="6480" w:hanging="180"/>
      </w:pPr>
    </w:lvl>
  </w:abstractNum>
  <w:abstractNum w:abstractNumId="18">
    <w:nsid w:val="29CD47B8"/>
    <w:multiLevelType w:val="multilevel"/>
    <w:tmpl w:val="6E30BB82"/>
    <w:lvl w:ilvl="0">
      <w:start w:val="1"/>
      <w:numFmt w:val="bullet"/>
      <w:lvlText w:val=""/>
      <w:lvlJc w:val="left"/>
      <w:pPr>
        <w:ind w:left="432" w:hanging="432"/>
      </w:pPr>
      <w:rPr>
        <w:rFonts w:ascii="Wingdings" w:hAnsi="Wingdings"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color w:val="4F81BD" w:themeColor="accent1"/>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9">
    <w:nsid w:val="2C1720C6"/>
    <w:multiLevelType w:val="hybridMultilevel"/>
    <w:tmpl w:val="2F868B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322A8E"/>
    <w:multiLevelType w:val="hybridMultilevel"/>
    <w:tmpl w:val="7EA02A06"/>
    <w:lvl w:ilvl="0" w:tplc="1F60145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2D51F3"/>
    <w:multiLevelType w:val="hybridMultilevel"/>
    <w:tmpl w:val="9044F8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4C045F"/>
    <w:multiLevelType w:val="hybridMultilevel"/>
    <w:tmpl w:val="4260A7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D45C42"/>
    <w:multiLevelType w:val="hybridMultilevel"/>
    <w:tmpl w:val="6B5061DE"/>
    <w:lvl w:ilvl="0" w:tplc="F944518C">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2496233"/>
    <w:multiLevelType w:val="hybridMultilevel"/>
    <w:tmpl w:val="FE803E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1F4C25"/>
    <w:multiLevelType w:val="hybridMultilevel"/>
    <w:tmpl w:val="FCCA95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E026AE"/>
    <w:multiLevelType w:val="hybridMultilevel"/>
    <w:tmpl w:val="2070B938"/>
    <w:lvl w:ilvl="0" w:tplc="1F60145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FE15C9"/>
    <w:multiLevelType w:val="hybridMultilevel"/>
    <w:tmpl w:val="085626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172761"/>
    <w:multiLevelType w:val="hybridMultilevel"/>
    <w:tmpl w:val="E6526C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A8762A"/>
    <w:multiLevelType w:val="hybridMultilevel"/>
    <w:tmpl w:val="F75E87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C05D3F"/>
    <w:multiLevelType w:val="hybridMultilevel"/>
    <w:tmpl w:val="27AC6C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C064A8"/>
    <w:multiLevelType w:val="hybridMultilevel"/>
    <w:tmpl w:val="83C0F9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0DC75E7"/>
    <w:multiLevelType w:val="hybridMultilevel"/>
    <w:tmpl w:val="69A8BB06"/>
    <w:lvl w:ilvl="0" w:tplc="51F81168">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3DC00F7"/>
    <w:multiLevelType w:val="hybridMultilevel"/>
    <w:tmpl w:val="5FF6D0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3F847D4"/>
    <w:multiLevelType w:val="hybridMultilevel"/>
    <w:tmpl w:val="7E3421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6CF3663"/>
    <w:multiLevelType w:val="hybridMultilevel"/>
    <w:tmpl w:val="D2D019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A2B23C7"/>
    <w:multiLevelType w:val="hybridMultilevel"/>
    <w:tmpl w:val="D4462E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A8A48DA"/>
    <w:multiLevelType w:val="hybridMultilevel"/>
    <w:tmpl w:val="6960E8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0562AC0"/>
    <w:multiLevelType w:val="hybridMultilevel"/>
    <w:tmpl w:val="F16448FC"/>
    <w:lvl w:ilvl="0" w:tplc="D7E627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3E82326"/>
    <w:multiLevelType w:val="hybridMultilevel"/>
    <w:tmpl w:val="40C411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52C4887"/>
    <w:multiLevelType w:val="hybridMultilevel"/>
    <w:tmpl w:val="27C656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B34108A"/>
    <w:multiLevelType w:val="hybridMultilevel"/>
    <w:tmpl w:val="5978BB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5C6024D9"/>
    <w:multiLevelType w:val="hybridMultilevel"/>
    <w:tmpl w:val="A258BD3E"/>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nsid w:val="6045154D"/>
    <w:multiLevelType w:val="hybridMultilevel"/>
    <w:tmpl w:val="FC9CBA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33357EB"/>
    <w:multiLevelType w:val="multilevel"/>
    <w:tmpl w:val="B086A750"/>
    <w:lvl w:ilvl="0">
      <w:start w:val="1"/>
      <w:numFmt w:val="none"/>
      <w:pStyle w:val="Heading1"/>
      <w:lvlText w:val=""/>
      <w:lvlJc w:val="left"/>
      <w:pPr>
        <w:tabs>
          <w:tab w:val="num" w:pos="0"/>
        </w:tabs>
        <w:ind w:left="360" w:hanging="360"/>
      </w:pPr>
      <w:rPr>
        <w:rFonts w:hint="default"/>
      </w:rPr>
    </w:lvl>
    <w:lvl w:ilvl="1">
      <w:start w:val="1"/>
      <w:numFmt w:val="decimal"/>
      <w:pStyle w:val="Heading2"/>
      <w:lvlText w:val="%2."/>
      <w:lvlJc w:val="left"/>
      <w:pPr>
        <w:tabs>
          <w:tab w:val="num" w:pos="0"/>
        </w:tabs>
        <w:ind w:left="360" w:hanging="360"/>
      </w:pPr>
      <w:rPr>
        <w:rFonts w:hint="default"/>
      </w:rPr>
    </w:lvl>
    <w:lvl w:ilvl="2">
      <w:start w:val="1"/>
      <w:numFmt w:val="upperLetter"/>
      <w:lvlText w:val="%3."/>
      <w:lvlJc w:val="left"/>
      <w:pPr>
        <w:tabs>
          <w:tab w:val="num" w:pos="90"/>
        </w:tabs>
        <w:ind w:left="450" w:hanging="360"/>
      </w:pPr>
      <w:rPr>
        <w:rFonts w:hint="default"/>
        <w:color w:val="auto"/>
        <w:sz w:val="24"/>
      </w:rPr>
    </w:lvl>
    <w:lvl w:ilvl="3">
      <w:start w:val="1"/>
      <w:numFmt w:val="upperLetter"/>
      <w:pStyle w:val="Heading4"/>
      <w:lvlText w:val="%4."/>
      <w:lvlJc w:val="left"/>
      <w:pPr>
        <w:tabs>
          <w:tab w:val="num" w:pos="0"/>
        </w:tabs>
        <w:ind w:left="360" w:hanging="360"/>
      </w:pPr>
      <w:rPr>
        <w:rFonts w:hint="default"/>
      </w:rPr>
    </w:lvl>
    <w:lvl w:ilvl="4">
      <w:start w:val="1"/>
      <w:numFmt w:val="decimal"/>
      <w:lvlText w:val="%5."/>
      <w:lvlJc w:val="left"/>
      <w:pPr>
        <w:tabs>
          <w:tab w:val="num" w:pos="0"/>
        </w:tabs>
        <w:ind w:left="360" w:hanging="360"/>
      </w:pPr>
      <w:rPr>
        <w:rFonts w:hint="default"/>
        <w:b w:val="0"/>
        <w:color w:val="000000"/>
      </w:rPr>
    </w:lvl>
    <w:lvl w:ilvl="5">
      <w:start w:val="1"/>
      <w:numFmt w:val="lowerLetter"/>
      <w:pStyle w:val="Heading6"/>
      <w:lvlText w:val="(%6)"/>
      <w:lvlJc w:val="left"/>
      <w:pPr>
        <w:tabs>
          <w:tab w:val="num" w:pos="4320"/>
        </w:tabs>
        <w:ind w:left="3960" w:firstLine="0"/>
      </w:pPr>
      <w:rPr>
        <w:rFonts w:hint="default"/>
      </w:rPr>
    </w:lvl>
    <w:lvl w:ilvl="6">
      <w:start w:val="1"/>
      <w:numFmt w:val="lowerRoman"/>
      <w:pStyle w:val="Heading7"/>
      <w:lvlText w:val="(%7)"/>
      <w:lvlJc w:val="left"/>
      <w:pPr>
        <w:tabs>
          <w:tab w:val="num" w:pos="5040"/>
        </w:tabs>
        <w:ind w:left="4680" w:firstLine="0"/>
      </w:pPr>
      <w:rPr>
        <w:rFonts w:hint="default"/>
      </w:rPr>
    </w:lvl>
    <w:lvl w:ilvl="7">
      <w:start w:val="1"/>
      <w:numFmt w:val="lowerLetter"/>
      <w:pStyle w:val="Heading8"/>
      <w:lvlText w:val="(%8)"/>
      <w:lvlJc w:val="left"/>
      <w:pPr>
        <w:tabs>
          <w:tab w:val="num" w:pos="5760"/>
        </w:tabs>
        <w:ind w:left="5400" w:firstLine="0"/>
      </w:pPr>
      <w:rPr>
        <w:rFonts w:hint="default"/>
      </w:rPr>
    </w:lvl>
    <w:lvl w:ilvl="8">
      <w:start w:val="1"/>
      <w:numFmt w:val="lowerRoman"/>
      <w:pStyle w:val="Heading9"/>
      <w:lvlText w:val="(%9)"/>
      <w:lvlJc w:val="left"/>
      <w:pPr>
        <w:tabs>
          <w:tab w:val="num" w:pos="6480"/>
        </w:tabs>
        <w:ind w:left="6120" w:firstLine="0"/>
      </w:pPr>
      <w:rPr>
        <w:rFonts w:hint="default"/>
      </w:rPr>
    </w:lvl>
  </w:abstractNum>
  <w:abstractNum w:abstractNumId="45">
    <w:nsid w:val="63602CBF"/>
    <w:multiLevelType w:val="hybridMultilevel"/>
    <w:tmpl w:val="21F410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39767D2"/>
    <w:multiLevelType w:val="hybridMultilevel"/>
    <w:tmpl w:val="BAACD1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65472AE"/>
    <w:multiLevelType w:val="multilevel"/>
    <w:tmpl w:val="480EB648"/>
    <w:lvl w:ilvl="0">
      <w:start w:val="1"/>
      <w:numFmt w:val="upperRoman"/>
      <w:pStyle w:val="ExHeading2"/>
      <w:lvlText w:val="%1."/>
      <w:lvlJc w:val="left"/>
      <w:pPr>
        <w:tabs>
          <w:tab w:val="num" w:pos="360"/>
        </w:tabs>
        <w:ind w:left="360" w:hanging="360"/>
      </w:pPr>
      <w:rPr>
        <w:rFonts w:ascii="Arial Narrow" w:hAnsi="Arial Narrow" w:hint="default"/>
        <w:b/>
        <w:bCs/>
        <w:i w:val="0"/>
        <w:iCs w:val="0"/>
        <w:sz w:val="32"/>
        <w:szCs w:val="32"/>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ascii="Arial" w:hAnsi="Arial" w:cs="Arial" w:hint="default"/>
        <w:b w:val="0"/>
        <w:bCs w:val="0"/>
        <w:i w:val="0"/>
        <w:iCs w:val="0"/>
        <w:sz w:val="22"/>
        <w:szCs w:val="22"/>
      </w:rPr>
    </w:lvl>
    <w:lvl w:ilvl="3">
      <w:start w:val="1"/>
      <w:numFmt w:val="decimal"/>
      <w:lvlText w:val="%4)"/>
      <w:lvlJc w:val="left"/>
      <w:pPr>
        <w:tabs>
          <w:tab w:val="num" w:pos="1440"/>
        </w:tabs>
        <w:ind w:left="1440" w:hanging="360"/>
      </w:pPr>
      <w:rPr>
        <w:rFonts w:ascii="Arial" w:hAnsi="Arial" w:cs="Arial" w:hint="default"/>
        <w:b w:val="0"/>
        <w:bCs w:val="0"/>
        <w:i w:val="0"/>
        <w:iCs w:val="0"/>
        <w:caps w:val="0"/>
        <w:sz w:val="22"/>
        <w:szCs w:val="22"/>
      </w:rPr>
    </w:lvl>
    <w:lvl w:ilvl="4">
      <w:start w:val="1"/>
      <w:numFmt w:val="lowerLetter"/>
      <w:lvlText w:val="%5."/>
      <w:lvlJc w:val="left"/>
      <w:pPr>
        <w:tabs>
          <w:tab w:val="num" w:pos="1800"/>
        </w:tabs>
        <w:ind w:left="1800" w:hanging="360"/>
      </w:pPr>
      <w:rPr>
        <w:rFonts w:hint="default"/>
        <w:b w:val="0"/>
        <w:bCs/>
        <w:i w:val="0"/>
        <w:iCs w:val="0"/>
        <w:sz w:val="24"/>
        <w:szCs w:val="24"/>
      </w:rPr>
    </w:lvl>
    <w:lvl w:ilvl="5">
      <w:start w:val="1"/>
      <w:numFmt w:val="decimal"/>
      <w:lvlText w:val="(%6)"/>
      <w:lvlJc w:val="left"/>
      <w:pPr>
        <w:tabs>
          <w:tab w:val="num" w:pos="2304"/>
        </w:tabs>
        <w:ind w:left="2304" w:hanging="432"/>
      </w:pPr>
      <w:rPr>
        <w:rFonts w:cs="Times New Roman" w:hint="default"/>
      </w:rPr>
    </w:lvl>
    <w:lvl w:ilvl="6">
      <w:start w:val="1"/>
      <w:numFmt w:val="lowerLetter"/>
      <w:lvlText w:val="(%7)"/>
      <w:lvlJc w:val="left"/>
      <w:pPr>
        <w:tabs>
          <w:tab w:val="num" w:pos="2664"/>
        </w:tabs>
        <w:ind w:left="2592" w:hanging="288"/>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nsid w:val="6B880DE7"/>
    <w:multiLevelType w:val="singleLevel"/>
    <w:tmpl w:val="69405686"/>
    <w:lvl w:ilvl="0">
      <w:start w:val="1"/>
      <w:numFmt w:val="bullet"/>
      <w:pStyle w:val="Bullet2"/>
      <w:lvlText w:val=""/>
      <w:lvlJc w:val="left"/>
      <w:pPr>
        <w:tabs>
          <w:tab w:val="num" w:pos="864"/>
        </w:tabs>
        <w:ind w:left="864" w:hanging="432"/>
      </w:pPr>
      <w:rPr>
        <w:rFonts w:ascii="Wingdings" w:hAnsi="Wingdings" w:hint="default"/>
        <w:sz w:val="18"/>
      </w:rPr>
    </w:lvl>
  </w:abstractNum>
  <w:abstractNum w:abstractNumId="49">
    <w:nsid w:val="6D0F31B3"/>
    <w:multiLevelType w:val="hybridMultilevel"/>
    <w:tmpl w:val="FFF4E3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1994A02"/>
    <w:multiLevelType w:val="hybridMultilevel"/>
    <w:tmpl w:val="EE34E342"/>
    <w:lvl w:ilvl="0" w:tplc="F146B220">
      <w:start w:val="1"/>
      <w:numFmt w:val="bullet"/>
      <w:lvlText w:val=""/>
      <w:lvlJc w:val="left"/>
      <w:pPr>
        <w:ind w:left="1440" w:hanging="360"/>
      </w:pPr>
      <w:rPr>
        <w:rFonts w:ascii="Wingdings" w:hAnsi="Wingdings"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74E36F8C"/>
    <w:multiLevelType w:val="hybridMultilevel"/>
    <w:tmpl w:val="11BCC6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C437C7C"/>
    <w:multiLevelType w:val="hybridMultilevel"/>
    <w:tmpl w:val="E916B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C965FC8"/>
    <w:multiLevelType w:val="hybridMultilevel"/>
    <w:tmpl w:val="70DAE2D0"/>
    <w:lvl w:ilvl="0" w:tplc="1F60145C">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8"/>
  </w:num>
  <w:num w:numId="2">
    <w:abstractNumId w:val="47"/>
  </w:num>
  <w:num w:numId="3">
    <w:abstractNumId w:val="12"/>
  </w:num>
  <w:num w:numId="4">
    <w:abstractNumId w:val="10"/>
  </w:num>
  <w:num w:numId="5">
    <w:abstractNumId w:val="17"/>
  </w:num>
  <w:num w:numId="6">
    <w:abstractNumId w:val="44"/>
  </w:num>
  <w:num w:numId="7">
    <w:abstractNumId w:val="5"/>
  </w:num>
  <w:num w:numId="8">
    <w:abstractNumId w:val="53"/>
  </w:num>
  <w:num w:numId="9">
    <w:abstractNumId w:val="26"/>
  </w:num>
  <w:num w:numId="10">
    <w:abstractNumId w:val="7"/>
  </w:num>
  <w:num w:numId="11">
    <w:abstractNumId w:val="8"/>
  </w:num>
  <w:num w:numId="12">
    <w:abstractNumId w:val="13"/>
  </w:num>
  <w:num w:numId="13">
    <w:abstractNumId w:val="32"/>
  </w:num>
  <w:num w:numId="14">
    <w:abstractNumId w:val="50"/>
  </w:num>
  <w:num w:numId="15">
    <w:abstractNumId w:val="23"/>
  </w:num>
  <w:num w:numId="16">
    <w:abstractNumId w:val="30"/>
  </w:num>
  <w:num w:numId="17">
    <w:abstractNumId w:val="42"/>
  </w:num>
  <w:num w:numId="18">
    <w:abstractNumId w:val="14"/>
  </w:num>
  <w:num w:numId="19">
    <w:abstractNumId w:val="39"/>
  </w:num>
  <w:num w:numId="20">
    <w:abstractNumId w:val="1"/>
  </w:num>
  <w:num w:numId="21">
    <w:abstractNumId w:val="51"/>
  </w:num>
  <w:num w:numId="22">
    <w:abstractNumId w:val="28"/>
  </w:num>
  <w:num w:numId="23">
    <w:abstractNumId w:val="24"/>
  </w:num>
  <w:num w:numId="24">
    <w:abstractNumId w:val="20"/>
  </w:num>
  <w:num w:numId="25">
    <w:abstractNumId w:val="18"/>
  </w:num>
  <w:num w:numId="26">
    <w:abstractNumId w:val="38"/>
  </w:num>
  <w:num w:numId="27">
    <w:abstractNumId w:val="3"/>
  </w:num>
  <w:num w:numId="28">
    <w:abstractNumId w:val="35"/>
  </w:num>
  <w:num w:numId="29">
    <w:abstractNumId w:val="45"/>
  </w:num>
  <w:num w:numId="30">
    <w:abstractNumId w:val="0"/>
  </w:num>
  <w:num w:numId="31">
    <w:abstractNumId w:val="19"/>
  </w:num>
  <w:num w:numId="32">
    <w:abstractNumId w:val="16"/>
  </w:num>
  <w:num w:numId="33">
    <w:abstractNumId w:val="2"/>
  </w:num>
  <w:num w:numId="34">
    <w:abstractNumId w:val="27"/>
  </w:num>
  <w:num w:numId="35">
    <w:abstractNumId w:val="36"/>
  </w:num>
  <w:num w:numId="36">
    <w:abstractNumId w:val="4"/>
  </w:num>
  <w:num w:numId="37">
    <w:abstractNumId w:val="46"/>
  </w:num>
  <w:num w:numId="38">
    <w:abstractNumId w:val="43"/>
  </w:num>
  <w:num w:numId="39">
    <w:abstractNumId w:val="22"/>
  </w:num>
  <w:num w:numId="40">
    <w:abstractNumId w:val="37"/>
  </w:num>
  <w:num w:numId="41">
    <w:abstractNumId w:val="25"/>
  </w:num>
  <w:num w:numId="42">
    <w:abstractNumId w:val="31"/>
  </w:num>
  <w:num w:numId="43">
    <w:abstractNumId w:val="29"/>
  </w:num>
  <w:num w:numId="44">
    <w:abstractNumId w:val="34"/>
  </w:num>
  <w:num w:numId="45">
    <w:abstractNumId w:val="40"/>
  </w:num>
  <w:num w:numId="46">
    <w:abstractNumId w:val="49"/>
  </w:num>
  <w:num w:numId="47">
    <w:abstractNumId w:val="41"/>
  </w:num>
  <w:num w:numId="48">
    <w:abstractNumId w:val="15"/>
  </w:num>
  <w:num w:numId="49">
    <w:abstractNumId w:val="21"/>
  </w:num>
  <w:num w:numId="50">
    <w:abstractNumId w:val="6"/>
  </w:num>
  <w:num w:numId="51">
    <w:abstractNumId w:val="9"/>
  </w:num>
  <w:num w:numId="52">
    <w:abstractNumId w:val="9"/>
    <w:lvlOverride w:ilvl="0">
      <w:startOverride w:val="1"/>
    </w:lvlOverride>
  </w:num>
  <w:num w:numId="53">
    <w:abstractNumId w:val="9"/>
    <w:lvlOverride w:ilvl="0">
      <w:startOverride w:val="1"/>
    </w:lvlOverride>
  </w:num>
  <w:num w:numId="54">
    <w:abstractNumId w:val="9"/>
    <w:lvlOverride w:ilvl="0">
      <w:startOverride w:val="1"/>
    </w:lvlOverride>
  </w:num>
  <w:num w:numId="55">
    <w:abstractNumId w:val="9"/>
    <w:lvlOverride w:ilvl="0">
      <w:startOverride w:val="1"/>
    </w:lvlOverride>
  </w:num>
  <w:num w:numId="56">
    <w:abstractNumId w:val="9"/>
    <w:lvlOverride w:ilvl="0">
      <w:startOverride w:val="1"/>
    </w:lvlOverride>
  </w:num>
  <w:num w:numId="57">
    <w:abstractNumId w:val="9"/>
    <w:lvlOverride w:ilvl="0">
      <w:startOverride w:val="1"/>
    </w:lvlOverride>
  </w:num>
  <w:num w:numId="58">
    <w:abstractNumId w:val="9"/>
    <w:lvlOverride w:ilvl="0">
      <w:startOverride w:val="1"/>
    </w:lvlOverride>
  </w:num>
  <w:num w:numId="59">
    <w:abstractNumId w:val="9"/>
    <w:lvlOverride w:ilvl="0">
      <w:startOverride w:val="1"/>
    </w:lvlOverride>
  </w:num>
  <w:num w:numId="60">
    <w:abstractNumId w:val="9"/>
    <w:lvlOverride w:ilvl="0">
      <w:startOverride w:val="1"/>
    </w:lvlOverride>
  </w:num>
  <w:num w:numId="61">
    <w:abstractNumId w:val="33"/>
  </w:num>
  <w:num w:numId="62">
    <w:abstractNumId w:val="11"/>
  </w:num>
  <w:num w:numId="63">
    <w:abstractNumId w:val="52"/>
  </w:num>
  <w:num w:numId="6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isa Williams">
    <w15:presenceInfo w15:providerId="Windows Live" w15:userId="f3801f38be48fb8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activeWritingStyle w:appName="MSWord" w:lang="en-US" w:vendorID="8" w:dllVersion="513" w:checkStyle="1"/>
  <w:proofState w:spelling="clean" w:grammar="clean"/>
  <w:stylePaneFormatFilter w:val="3F01"/>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rsids>
    <w:rsidRoot w:val="00FD24DD"/>
    <w:rsid w:val="0000155A"/>
    <w:rsid w:val="00006327"/>
    <w:rsid w:val="00010FFD"/>
    <w:rsid w:val="00011FCE"/>
    <w:rsid w:val="00015322"/>
    <w:rsid w:val="00015C80"/>
    <w:rsid w:val="000166C2"/>
    <w:rsid w:val="000174DA"/>
    <w:rsid w:val="00020740"/>
    <w:rsid w:val="0002394F"/>
    <w:rsid w:val="0002672F"/>
    <w:rsid w:val="00027A24"/>
    <w:rsid w:val="00032899"/>
    <w:rsid w:val="00032D9C"/>
    <w:rsid w:val="000335D8"/>
    <w:rsid w:val="00035085"/>
    <w:rsid w:val="00035C2B"/>
    <w:rsid w:val="00040142"/>
    <w:rsid w:val="0004071B"/>
    <w:rsid w:val="00041D14"/>
    <w:rsid w:val="00044900"/>
    <w:rsid w:val="000455CD"/>
    <w:rsid w:val="00046CCC"/>
    <w:rsid w:val="00053E5D"/>
    <w:rsid w:val="00054249"/>
    <w:rsid w:val="000573E4"/>
    <w:rsid w:val="000601F2"/>
    <w:rsid w:val="0006062D"/>
    <w:rsid w:val="00062748"/>
    <w:rsid w:val="00063F76"/>
    <w:rsid w:val="0006653F"/>
    <w:rsid w:val="00070742"/>
    <w:rsid w:val="00071807"/>
    <w:rsid w:val="000719FF"/>
    <w:rsid w:val="000728E9"/>
    <w:rsid w:val="000754F3"/>
    <w:rsid w:val="00075E1B"/>
    <w:rsid w:val="00075E1E"/>
    <w:rsid w:val="00076705"/>
    <w:rsid w:val="00077D14"/>
    <w:rsid w:val="00081195"/>
    <w:rsid w:val="00093D11"/>
    <w:rsid w:val="00094824"/>
    <w:rsid w:val="0009521A"/>
    <w:rsid w:val="000957F9"/>
    <w:rsid w:val="00097850"/>
    <w:rsid w:val="000A0CC5"/>
    <w:rsid w:val="000A2678"/>
    <w:rsid w:val="000A482B"/>
    <w:rsid w:val="000A6B7A"/>
    <w:rsid w:val="000B1182"/>
    <w:rsid w:val="000B387E"/>
    <w:rsid w:val="000B3D87"/>
    <w:rsid w:val="000B6C22"/>
    <w:rsid w:val="000B7661"/>
    <w:rsid w:val="000B7706"/>
    <w:rsid w:val="000C2E74"/>
    <w:rsid w:val="000C3226"/>
    <w:rsid w:val="000C5772"/>
    <w:rsid w:val="000D110F"/>
    <w:rsid w:val="000D13FE"/>
    <w:rsid w:val="000D1579"/>
    <w:rsid w:val="000D1B63"/>
    <w:rsid w:val="000D2298"/>
    <w:rsid w:val="000D3524"/>
    <w:rsid w:val="000D36BA"/>
    <w:rsid w:val="000D5E7C"/>
    <w:rsid w:val="000D7912"/>
    <w:rsid w:val="000D7B61"/>
    <w:rsid w:val="000E0A9C"/>
    <w:rsid w:val="000E4591"/>
    <w:rsid w:val="000F060E"/>
    <w:rsid w:val="000F299C"/>
    <w:rsid w:val="000F3EAB"/>
    <w:rsid w:val="000F4D9F"/>
    <w:rsid w:val="000F5701"/>
    <w:rsid w:val="0010037E"/>
    <w:rsid w:val="00100813"/>
    <w:rsid w:val="0010421E"/>
    <w:rsid w:val="00106132"/>
    <w:rsid w:val="00107861"/>
    <w:rsid w:val="00110B2E"/>
    <w:rsid w:val="00110D29"/>
    <w:rsid w:val="0011220F"/>
    <w:rsid w:val="00115473"/>
    <w:rsid w:val="00116123"/>
    <w:rsid w:val="00116ACD"/>
    <w:rsid w:val="00116B77"/>
    <w:rsid w:val="00120595"/>
    <w:rsid w:val="00121973"/>
    <w:rsid w:val="00121C03"/>
    <w:rsid w:val="00123D29"/>
    <w:rsid w:val="0013060E"/>
    <w:rsid w:val="001309E7"/>
    <w:rsid w:val="00130D07"/>
    <w:rsid w:val="00140893"/>
    <w:rsid w:val="001414D9"/>
    <w:rsid w:val="00141F06"/>
    <w:rsid w:val="0014210D"/>
    <w:rsid w:val="00144C2D"/>
    <w:rsid w:val="00145378"/>
    <w:rsid w:val="00145B6B"/>
    <w:rsid w:val="00145D60"/>
    <w:rsid w:val="0015059B"/>
    <w:rsid w:val="00154591"/>
    <w:rsid w:val="001557AD"/>
    <w:rsid w:val="00157AD1"/>
    <w:rsid w:val="001637B6"/>
    <w:rsid w:val="00165F2B"/>
    <w:rsid w:val="00171D6E"/>
    <w:rsid w:val="00171E13"/>
    <w:rsid w:val="00174E52"/>
    <w:rsid w:val="00175AB9"/>
    <w:rsid w:val="00175E9D"/>
    <w:rsid w:val="00176440"/>
    <w:rsid w:val="00181A65"/>
    <w:rsid w:val="00181F52"/>
    <w:rsid w:val="001823F1"/>
    <w:rsid w:val="00186A1B"/>
    <w:rsid w:val="001920E8"/>
    <w:rsid w:val="00192DAA"/>
    <w:rsid w:val="001934AE"/>
    <w:rsid w:val="00193877"/>
    <w:rsid w:val="001940BF"/>
    <w:rsid w:val="00195E0F"/>
    <w:rsid w:val="00197AA2"/>
    <w:rsid w:val="001A01EB"/>
    <w:rsid w:val="001A1245"/>
    <w:rsid w:val="001A1AF1"/>
    <w:rsid w:val="001A2654"/>
    <w:rsid w:val="001A3F6F"/>
    <w:rsid w:val="001A50D2"/>
    <w:rsid w:val="001A5B7C"/>
    <w:rsid w:val="001A79D7"/>
    <w:rsid w:val="001B3C7C"/>
    <w:rsid w:val="001B4F95"/>
    <w:rsid w:val="001B5524"/>
    <w:rsid w:val="001B79EB"/>
    <w:rsid w:val="001C144F"/>
    <w:rsid w:val="001C1509"/>
    <w:rsid w:val="001C2872"/>
    <w:rsid w:val="001C40D2"/>
    <w:rsid w:val="001C4F45"/>
    <w:rsid w:val="001C5107"/>
    <w:rsid w:val="001C6030"/>
    <w:rsid w:val="001C689C"/>
    <w:rsid w:val="001C7739"/>
    <w:rsid w:val="001C7D75"/>
    <w:rsid w:val="001D2BE9"/>
    <w:rsid w:val="001E0B86"/>
    <w:rsid w:val="001E3150"/>
    <w:rsid w:val="001E3F73"/>
    <w:rsid w:val="001E4ED5"/>
    <w:rsid w:val="001E683D"/>
    <w:rsid w:val="001F01CB"/>
    <w:rsid w:val="001F042D"/>
    <w:rsid w:val="001F2040"/>
    <w:rsid w:val="001F2716"/>
    <w:rsid w:val="001F43EA"/>
    <w:rsid w:val="001F59B9"/>
    <w:rsid w:val="001F6684"/>
    <w:rsid w:val="001F75A8"/>
    <w:rsid w:val="001F7D11"/>
    <w:rsid w:val="00200C78"/>
    <w:rsid w:val="00202F96"/>
    <w:rsid w:val="00204A4E"/>
    <w:rsid w:val="00206100"/>
    <w:rsid w:val="00207111"/>
    <w:rsid w:val="002106BC"/>
    <w:rsid w:val="002119A3"/>
    <w:rsid w:val="0021401E"/>
    <w:rsid w:val="00214379"/>
    <w:rsid w:val="00220065"/>
    <w:rsid w:val="002212D9"/>
    <w:rsid w:val="00221C63"/>
    <w:rsid w:val="00223848"/>
    <w:rsid w:val="00230D9F"/>
    <w:rsid w:val="00232910"/>
    <w:rsid w:val="00233D85"/>
    <w:rsid w:val="00234665"/>
    <w:rsid w:val="002369D4"/>
    <w:rsid w:val="00240D0B"/>
    <w:rsid w:val="002427D9"/>
    <w:rsid w:val="0024291D"/>
    <w:rsid w:val="00242EB2"/>
    <w:rsid w:val="0024520B"/>
    <w:rsid w:val="00246330"/>
    <w:rsid w:val="002463C8"/>
    <w:rsid w:val="0024711F"/>
    <w:rsid w:val="00247191"/>
    <w:rsid w:val="002522EF"/>
    <w:rsid w:val="0025231E"/>
    <w:rsid w:val="0025272B"/>
    <w:rsid w:val="00252CE6"/>
    <w:rsid w:val="00252D2E"/>
    <w:rsid w:val="0025536C"/>
    <w:rsid w:val="0025572A"/>
    <w:rsid w:val="00260230"/>
    <w:rsid w:val="0026284D"/>
    <w:rsid w:val="00262A2D"/>
    <w:rsid w:val="00263D95"/>
    <w:rsid w:val="002641A9"/>
    <w:rsid w:val="0026442D"/>
    <w:rsid w:val="00264A3D"/>
    <w:rsid w:val="00266B04"/>
    <w:rsid w:val="0026702C"/>
    <w:rsid w:val="00267A50"/>
    <w:rsid w:val="0027175F"/>
    <w:rsid w:val="00271DA8"/>
    <w:rsid w:val="002730BB"/>
    <w:rsid w:val="00274428"/>
    <w:rsid w:val="0027525A"/>
    <w:rsid w:val="00275313"/>
    <w:rsid w:val="00275661"/>
    <w:rsid w:val="002768EA"/>
    <w:rsid w:val="002817BF"/>
    <w:rsid w:val="00281A96"/>
    <w:rsid w:val="0028301A"/>
    <w:rsid w:val="002832BC"/>
    <w:rsid w:val="00283DD6"/>
    <w:rsid w:val="002856C1"/>
    <w:rsid w:val="002867BC"/>
    <w:rsid w:val="0029026A"/>
    <w:rsid w:val="00291F29"/>
    <w:rsid w:val="002961A9"/>
    <w:rsid w:val="002A2184"/>
    <w:rsid w:val="002A37E7"/>
    <w:rsid w:val="002B3BED"/>
    <w:rsid w:val="002B7464"/>
    <w:rsid w:val="002C2659"/>
    <w:rsid w:val="002C4710"/>
    <w:rsid w:val="002C5795"/>
    <w:rsid w:val="002D0561"/>
    <w:rsid w:val="002D172F"/>
    <w:rsid w:val="002D17FD"/>
    <w:rsid w:val="002D4702"/>
    <w:rsid w:val="002D4DE2"/>
    <w:rsid w:val="002D54CD"/>
    <w:rsid w:val="002D7CAB"/>
    <w:rsid w:val="002E1540"/>
    <w:rsid w:val="002E2102"/>
    <w:rsid w:val="002E271C"/>
    <w:rsid w:val="002E560A"/>
    <w:rsid w:val="002E664E"/>
    <w:rsid w:val="002F06A9"/>
    <w:rsid w:val="002F13C7"/>
    <w:rsid w:val="002F2F0D"/>
    <w:rsid w:val="002F5538"/>
    <w:rsid w:val="002F58CC"/>
    <w:rsid w:val="002F6CAB"/>
    <w:rsid w:val="002F6F62"/>
    <w:rsid w:val="00301425"/>
    <w:rsid w:val="00301C35"/>
    <w:rsid w:val="00302965"/>
    <w:rsid w:val="00303E88"/>
    <w:rsid w:val="00305703"/>
    <w:rsid w:val="00305C42"/>
    <w:rsid w:val="00306B98"/>
    <w:rsid w:val="003102D9"/>
    <w:rsid w:val="0031139C"/>
    <w:rsid w:val="00312E90"/>
    <w:rsid w:val="00315902"/>
    <w:rsid w:val="00315DD5"/>
    <w:rsid w:val="003169F7"/>
    <w:rsid w:val="00316F91"/>
    <w:rsid w:val="0032051E"/>
    <w:rsid w:val="00320DDB"/>
    <w:rsid w:val="00321860"/>
    <w:rsid w:val="00323302"/>
    <w:rsid w:val="00325E24"/>
    <w:rsid w:val="00332002"/>
    <w:rsid w:val="00333AF5"/>
    <w:rsid w:val="00334D5C"/>
    <w:rsid w:val="00334E80"/>
    <w:rsid w:val="003352A5"/>
    <w:rsid w:val="00337487"/>
    <w:rsid w:val="003375F2"/>
    <w:rsid w:val="00337F8A"/>
    <w:rsid w:val="00340A57"/>
    <w:rsid w:val="00340B13"/>
    <w:rsid w:val="00340F1C"/>
    <w:rsid w:val="00344A12"/>
    <w:rsid w:val="003455F6"/>
    <w:rsid w:val="00345B8A"/>
    <w:rsid w:val="0034742A"/>
    <w:rsid w:val="00350885"/>
    <w:rsid w:val="003560F6"/>
    <w:rsid w:val="00356A30"/>
    <w:rsid w:val="003576EA"/>
    <w:rsid w:val="003579F9"/>
    <w:rsid w:val="00357C2D"/>
    <w:rsid w:val="0036236F"/>
    <w:rsid w:val="00362CA9"/>
    <w:rsid w:val="00363D7F"/>
    <w:rsid w:val="0036501C"/>
    <w:rsid w:val="00367A7F"/>
    <w:rsid w:val="00372F7D"/>
    <w:rsid w:val="003735DF"/>
    <w:rsid w:val="00376567"/>
    <w:rsid w:val="00380E3A"/>
    <w:rsid w:val="0038518D"/>
    <w:rsid w:val="00391D05"/>
    <w:rsid w:val="0039338A"/>
    <w:rsid w:val="00393DC3"/>
    <w:rsid w:val="003945E8"/>
    <w:rsid w:val="003948B8"/>
    <w:rsid w:val="00394AC6"/>
    <w:rsid w:val="00394D2D"/>
    <w:rsid w:val="00396646"/>
    <w:rsid w:val="00396DB6"/>
    <w:rsid w:val="00397339"/>
    <w:rsid w:val="003A24F2"/>
    <w:rsid w:val="003A66E0"/>
    <w:rsid w:val="003B0401"/>
    <w:rsid w:val="003B04AF"/>
    <w:rsid w:val="003B1DD7"/>
    <w:rsid w:val="003B2167"/>
    <w:rsid w:val="003B2504"/>
    <w:rsid w:val="003B4BD1"/>
    <w:rsid w:val="003B7718"/>
    <w:rsid w:val="003B7F76"/>
    <w:rsid w:val="003C4180"/>
    <w:rsid w:val="003C6FB5"/>
    <w:rsid w:val="003D043A"/>
    <w:rsid w:val="003D2D9C"/>
    <w:rsid w:val="003D2E8E"/>
    <w:rsid w:val="003D6285"/>
    <w:rsid w:val="003D6C2E"/>
    <w:rsid w:val="003D7B19"/>
    <w:rsid w:val="003E0AC3"/>
    <w:rsid w:val="003E11D0"/>
    <w:rsid w:val="003E3FF1"/>
    <w:rsid w:val="003E409F"/>
    <w:rsid w:val="003E4A5A"/>
    <w:rsid w:val="003E6DEA"/>
    <w:rsid w:val="003E7D7B"/>
    <w:rsid w:val="003F134B"/>
    <w:rsid w:val="003F13A2"/>
    <w:rsid w:val="003F58D1"/>
    <w:rsid w:val="003F5F75"/>
    <w:rsid w:val="003F6BF4"/>
    <w:rsid w:val="004015C4"/>
    <w:rsid w:val="00402D5D"/>
    <w:rsid w:val="00406614"/>
    <w:rsid w:val="00407555"/>
    <w:rsid w:val="0041007B"/>
    <w:rsid w:val="004104B5"/>
    <w:rsid w:val="00410BCB"/>
    <w:rsid w:val="0041162F"/>
    <w:rsid w:val="00413C2B"/>
    <w:rsid w:val="004149B3"/>
    <w:rsid w:val="00414AA4"/>
    <w:rsid w:val="004217C8"/>
    <w:rsid w:val="00422A9D"/>
    <w:rsid w:val="00426279"/>
    <w:rsid w:val="004268AD"/>
    <w:rsid w:val="00427EA8"/>
    <w:rsid w:val="00427F7A"/>
    <w:rsid w:val="00431985"/>
    <w:rsid w:val="00432300"/>
    <w:rsid w:val="00433A82"/>
    <w:rsid w:val="00437358"/>
    <w:rsid w:val="004400F5"/>
    <w:rsid w:val="00440E8F"/>
    <w:rsid w:val="004428F3"/>
    <w:rsid w:val="00443A9F"/>
    <w:rsid w:val="004443D3"/>
    <w:rsid w:val="00444BB6"/>
    <w:rsid w:val="00445D0C"/>
    <w:rsid w:val="00445D95"/>
    <w:rsid w:val="004477F5"/>
    <w:rsid w:val="00453F80"/>
    <w:rsid w:val="00454606"/>
    <w:rsid w:val="00454660"/>
    <w:rsid w:val="004557EE"/>
    <w:rsid w:val="004579F4"/>
    <w:rsid w:val="00457F95"/>
    <w:rsid w:val="00460935"/>
    <w:rsid w:val="00461DBE"/>
    <w:rsid w:val="0046231D"/>
    <w:rsid w:val="00465572"/>
    <w:rsid w:val="00466922"/>
    <w:rsid w:val="00466E70"/>
    <w:rsid w:val="00473B32"/>
    <w:rsid w:val="004754B4"/>
    <w:rsid w:val="004761F4"/>
    <w:rsid w:val="004768C9"/>
    <w:rsid w:val="004805CE"/>
    <w:rsid w:val="00480B82"/>
    <w:rsid w:val="004826A7"/>
    <w:rsid w:val="0048381A"/>
    <w:rsid w:val="00487FBA"/>
    <w:rsid w:val="0049082A"/>
    <w:rsid w:val="00490C9C"/>
    <w:rsid w:val="004925F7"/>
    <w:rsid w:val="00492A03"/>
    <w:rsid w:val="004950DC"/>
    <w:rsid w:val="00495155"/>
    <w:rsid w:val="00495BC0"/>
    <w:rsid w:val="004A02DA"/>
    <w:rsid w:val="004A09CE"/>
    <w:rsid w:val="004A1E5E"/>
    <w:rsid w:val="004A612C"/>
    <w:rsid w:val="004B0639"/>
    <w:rsid w:val="004B169A"/>
    <w:rsid w:val="004B19DF"/>
    <w:rsid w:val="004B2477"/>
    <w:rsid w:val="004B59D2"/>
    <w:rsid w:val="004B6940"/>
    <w:rsid w:val="004B6DEF"/>
    <w:rsid w:val="004C2A60"/>
    <w:rsid w:val="004C55E4"/>
    <w:rsid w:val="004C7457"/>
    <w:rsid w:val="004D061D"/>
    <w:rsid w:val="004E2C0C"/>
    <w:rsid w:val="004E2F78"/>
    <w:rsid w:val="004E5974"/>
    <w:rsid w:val="004E5F62"/>
    <w:rsid w:val="004E6117"/>
    <w:rsid w:val="004E6B12"/>
    <w:rsid w:val="004F057A"/>
    <w:rsid w:val="004F0BA9"/>
    <w:rsid w:val="004F4D54"/>
    <w:rsid w:val="004F74E5"/>
    <w:rsid w:val="004F7EED"/>
    <w:rsid w:val="004F7F80"/>
    <w:rsid w:val="00504FBA"/>
    <w:rsid w:val="00510974"/>
    <w:rsid w:val="0051138A"/>
    <w:rsid w:val="0051339C"/>
    <w:rsid w:val="0051659E"/>
    <w:rsid w:val="00516F34"/>
    <w:rsid w:val="005172F5"/>
    <w:rsid w:val="00521A5E"/>
    <w:rsid w:val="00523F75"/>
    <w:rsid w:val="005251CA"/>
    <w:rsid w:val="005277C4"/>
    <w:rsid w:val="00530FC0"/>
    <w:rsid w:val="00532F30"/>
    <w:rsid w:val="00534001"/>
    <w:rsid w:val="0054098A"/>
    <w:rsid w:val="00541914"/>
    <w:rsid w:val="0054223F"/>
    <w:rsid w:val="00543985"/>
    <w:rsid w:val="00544835"/>
    <w:rsid w:val="00551DAD"/>
    <w:rsid w:val="0055272E"/>
    <w:rsid w:val="00555923"/>
    <w:rsid w:val="0055699F"/>
    <w:rsid w:val="00561C69"/>
    <w:rsid w:val="00563990"/>
    <w:rsid w:val="0056658D"/>
    <w:rsid w:val="00566E3F"/>
    <w:rsid w:val="00567249"/>
    <w:rsid w:val="00567CA4"/>
    <w:rsid w:val="00570D95"/>
    <w:rsid w:val="00571B23"/>
    <w:rsid w:val="00572F60"/>
    <w:rsid w:val="005739D1"/>
    <w:rsid w:val="00573A53"/>
    <w:rsid w:val="00574184"/>
    <w:rsid w:val="00576308"/>
    <w:rsid w:val="00576514"/>
    <w:rsid w:val="00576707"/>
    <w:rsid w:val="00577804"/>
    <w:rsid w:val="00577D9D"/>
    <w:rsid w:val="0058056F"/>
    <w:rsid w:val="00580970"/>
    <w:rsid w:val="00580A75"/>
    <w:rsid w:val="00581356"/>
    <w:rsid w:val="00582F6A"/>
    <w:rsid w:val="00583BD7"/>
    <w:rsid w:val="00586767"/>
    <w:rsid w:val="00591712"/>
    <w:rsid w:val="0059171C"/>
    <w:rsid w:val="0059619A"/>
    <w:rsid w:val="005A0797"/>
    <w:rsid w:val="005A1AE1"/>
    <w:rsid w:val="005A1B3E"/>
    <w:rsid w:val="005B0639"/>
    <w:rsid w:val="005B0E5F"/>
    <w:rsid w:val="005B3D45"/>
    <w:rsid w:val="005B6166"/>
    <w:rsid w:val="005B7F79"/>
    <w:rsid w:val="005C13F8"/>
    <w:rsid w:val="005C2073"/>
    <w:rsid w:val="005C313D"/>
    <w:rsid w:val="005C3613"/>
    <w:rsid w:val="005C4EF4"/>
    <w:rsid w:val="005C5A3B"/>
    <w:rsid w:val="005C5E76"/>
    <w:rsid w:val="005D1E63"/>
    <w:rsid w:val="005D2FEA"/>
    <w:rsid w:val="005D3FA4"/>
    <w:rsid w:val="005D49EF"/>
    <w:rsid w:val="005D4A45"/>
    <w:rsid w:val="005D5C0E"/>
    <w:rsid w:val="005E38FC"/>
    <w:rsid w:val="005F1546"/>
    <w:rsid w:val="005F2DCD"/>
    <w:rsid w:val="005F3A92"/>
    <w:rsid w:val="005F6CB9"/>
    <w:rsid w:val="005F70E9"/>
    <w:rsid w:val="006012DE"/>
    <w:rsid w:val="0060421D"/>
    <w:rsid w:val="00606AE1"/>
    <w:rsid w:val="00611D8D"/>
    <w:rsid w:val="006126C8"/>
    <w:rsid w:val="00612DCE"/>
    <w:rsid w:val="00616E6C"/>
    <w:rsid w:val="0061701C"/>
    <w:rsid w:val="006176AC"/>
    <w:rsid w:val="006209E1"/>
    <w:rsid w:val="00620E07"/>
    <w:rsid w:val="0062110B"/>
    <w:rsid w:val="00621C9C"/>
    <w:rsid w:val="00622683"/>
    <w:rsid w:val="006246CB"/>
    <w:rsid w:val="0062527F"/>
    <w:rsid w:val="00626CBC"/>
    <w:rsid w:val="00630B49"/>
    <w:rsid w:val="00633499"/>
    <w:rsid w:val="006353C8"/>
    <w:rsid w:val="006359A4"/>
    <w:rsid w:val="00642419"/>
    <w:rsid w:val="006424A1"/>
    <w:rsid w:val="00643B10"/>
    <w:rsid w:val="0064505D"/>
    <w:rsid w:val="00646478"/>
    <w:rsid w:val="00646D20"/>
    <w:rsid w:val="00647480"/>
    <w:rsid w:val="00650AC7"/>
    <w:rsid w:val="006515B4"/>
    <w:rsid w:val="00652F80"/>
    <w:rsid w:val="006536C7"/>
    <w:rsid w:val="00657572"/>
    <w:rsid w:val="0066004A"/>
    <w:rsid w:val="00660D8E"/>
    <w:rsid w:val="006633BD"/>
    <w:rsid w:val="0066478C"/>
    <w:rsid w:val="006651A0"/>
    <w:rsid w:val="00670636"/>
    <w:rsid w:val="0067106D"/>
    <w:rsid w:val="006718D2"/>
    <w:rsid w:val="00673A81"/>
    <w:rsid w:val="00675BDF"/>
    <w:rsid w:val="00677FD3"/>
    <w:rsid w:val="00680B4C"/>
    <w:rsid w:val="00682465"/>
    <w:rsid w:val="00682ADB"/>
    <w:rsid w:val="006839FE"/>
    <w:rsid w:val="00683E0E"/>
    <w:rsid w:val="00684660"/>
    <w:rsid w:val="00687F40"/>
    <w:rsid w:val="0069488E"/>
    <w:rsid w:val="00694989"/>
    <w:rsid w:val="006954BC"/>
    <w:rsid w:val="006A074B"/>
    <w:rsid w:val="006A0CA2"/>
    <w:rsid w:val="006A1168"/>
    <w:rsid w:val="006A20DE"/>
    <w:rsid w:val="006A310F"/>
    <w:rsid w:val="006A35F6"/>
    <w:rsid w:val="006B18A7"/>
    <w:rsid w:val="006B6BB6"/>
    <w:rsid w:val="006B7B44"/>
    <w:rsid w:val="006C034A"/>
    <w:rsid w:val="006C1319"/>
    <w:rsid w:val="006C3CF8"/>
    <w:rsid w:val="006C6140"/>
    <w:rsid w:val="006C77A6"/>
    <w:rsid w:val="006C7CDA"/>
    <w:rsid w:val="006D0E55"/>
    <w:rsid w:val="006D2C13"/>
    <w:rsid w:val="006D56AF"/>
    <w:rsid w:val="006D5D23"/>
    <w:rsid w:val="006D5DC2"/>
    <w:rsid w:val="006D6540"/>
    <w:rsid w:val="006E0FBA"/>
    <w:rsid w:val="006E1CCA"/>
    <w:rsid w:val="006E388C"/>
    <w:rsid w:val="006E3BAF"/>
    <w:rsid w:val="006E4779"/>
    <w:rsid w:val="006E6163"/>
    <w:rsid w:val="006E74E4"/>
    <w:rsid w:val="006E77D7"/>
    <w:rsid w:val="006F256F"/>
    <w:rsid w:val="006F3330"/>
    <w:rsid w:val="006F6148"/>
    <w:rsid w:val="006F6D95"/>
    <w:rsid w:val="006F78B2"/>
    <w:rsid w:val="0070089E"/>
    <w:rsid w:val="0070137E"/>
    <w:rsid w:val="00703A2C"/>
    <w:rsid w:val="00705D8F"/>
    <w:rsid w:val="0071189B"/>
    <w:rsid w:val="00712717"/>
    <w:rsid w:val="00712AFC"/>
    <w:rsid w:val="007163F8"/>
    <w:rsid w:val="00716AAE"/>
    <w:rsid w:val="00720DD9"/>
    <w:rsid w:val="00720E01"/>
    <w:rsid w:val="0072129A"/>
    <w:rsid w:val="00721E4B"/>
    <w:rsid w:val="00722DAD"/>
    <w:rsid w:val="00723600"/>
    <w:rsid w:val="00723F6F"/>
    <w:rsid w:val="00724D20"/>
    <w:rsid w:val="00725C06"/>
    <w:rsid w:val="00730D33"/>
    <w:rsid w:val="00732B79"/>
    <w:rsid w:val="007331DD"/>
    <w:rsid w:val="0073354A"/>
    <w:rsid w:val="00735515"/>
    <w:rsid w:val="00735555"/>
    <w:rsid w:val="0073555A"/>
    <w:rsid w:val="00735DEE"/>
    <w:rsid w:val="00740AEA"/>
    <w:rsid w:val="00746E16"/>
    <w:rsid w:val="007502DF"/>
    <w:rsid w:val="007504D8"/>
    <w:rsid w:val="0075294D"/>
    <w:rsid w:val="00754537"/>
    <w:rsid w:val="0075470E"/>
    <w:rsid w:val="007556A0"/>
    <w:rsid w:val="00757827"/>
    <w:rsid w:val="0075789E"/>
    <w:rsid w:val="007608CE"/>
    <w:rsid w:val="00761C54"/>
    <w:rsid w:val="00762647"/>
    <w:rsid w:val="00763969"/>
    <w:rsid w:val="007642C7"/>
    <w:rsid w:val="00764315"/>
    <w:rsid w:val="007645DC"/>
    <w:rsid w:val="00765F9A"/>
    <w:rsid w:val="00767EA3"/>
    <w:rsid w:val="00770C7E"/>
    <w:rsid w:val="00772905"/>
    <w:rsid w:val="0077436A"/>
    <w:rsid w:val="00776F98"/>
    <w:rsid w:val="00777E56"/>
    <w:rsid w:val="0078317D"/>
    <w:rsid w:val="00785193"/>
    <w:rsid w:val="00785675"/>
    <w:rsid w:val="00787437"/>
    <w:rsid w:val="00787BAF"/>
    <w:rsid w:val="00790087"/>
    <w:rsid w:val="0079263F"/>
    <w:rsid w:val="0079364C"/>
    <w:rsid w:val="007942E2"/>
    <w:rsid w:val="007A296D"/>
    <w:rsid w:val="007A44AE"/>
    <w:rsid w:val="007B005E"/>
    <w:rsid w:val="007B14D9"/>
    <w:rsid w:val="007B181E"/>
    <w:rsid w:val="007B1F19"/>
    <w:rsid w:val="007B2140"/>
    <w:rsid w:val="007B2B17"/>
    <w:rsid w:val="007B7BA0"/>
    <w:rsid w:val="007C0FB2"/>
    <w:rsid w:val="007C1620"/>
    <w:rsid w:val="007C1DA0"/>
    <w:rsid w:val="007C37A2"/>
    <w:rsid w:val="007C79CE"/>
    <w:rsid w:val="007D3DE9"/>
    <w:rsid w:val="007D4EA9"/>
    <w:rsid w:val="007D5DF7"/>
    <w:rsid w:val="007D636D"/>
    <w:rsid w:val="007D6FE0"/>
    <w:rsid w:val="007E0120"/>
    <w:rsid w:val="007E17A4"/>
    <w:rsid w:val="007E31A6"/>
    <w:rsid w:val="007E451B"/>
    <w:rsid w:val="007E4662"/>
    <w:rsid w:val="007E647F"/>
    <w:rsid w:val="007F03F7"/>
    <w:rsid w:val="007F10E9"/>
    <w:rsid w:val="007F1F03"/>
    <w:rsid w:val="007F29C3"/>
    <w:rsid w:val="007F364D"/>
    <w:rsid w:val="007F38F9"/>
    <w:rsid w:val="007F56E8"/>
    <w:rsid w:val="007F68CE"/>
    <w:rsid w:val="007F6BA8"/>
    <w:rsid w:val="007F6F77"/>
    <w:rsid w:val="007F70FE"/>
    <w:rsid w:val="007F7381"/>
    <w:rsid w:val="007F7CF2"/>
    <w:rsid w:val="00800D31"/>
    <w:rsid w:val="008014A0"/>
    <w:rsid w:val="00803934"/>
    <w:rsid w:val="00804460"/>
    <w:rsid w:val="0080704E"/>
    <w:rsid w:val="008112B1"/>
    <w:rsid w:val="00811B08"/>
    <w:rsid w:val="00811CF7"/>
    <w:rsid w:val="008145B9"/>
    <w:rsid w:val="00816AF9"/>
    <w:rsid w:val="008235FD"/>
    <w:rsid w:val="0082656D"/>
    <w:rsid w:val="00830B4B"/>
    <w:rsid w:val="00833610"/>
    <w:rsid w:val="00844F88"/>
    <w:rsid w:val="008453CB"/>
    <w:rsid w:val="008477C8"/>
    <w:rsid w:val="00847A1E"/>
    <w:rsid w:val="008504A0"/>
    <w:rsid w:val="00853188"/>
    <w:rsid w:val="00854212"/>
    <w:rsid w:val="0085534B"/>
    <w:rsid w:val="00855D85"/>
    <w:rsid w:val="00856139"/>
    <w:rsid w:val="00857F5E"/>
    <w:rsid w:val="008645A6"/>
    <w:rsid w:val="00864EEB"/>
    <w:rsid w:val="00865E15"/>
    <w:rsid w:val="00865FF5"/>
    <w:rsid w:val="00870F0C"/>
    <w:rsid w:val="00870F1E"/>
    <w:rsid w:val="0087136F"/>
    <w:rsid w:val="00872207"/>
    <w:rsid w:val="0087225E"/>
    <w:rsid w:val="00872EC8"/>
    <w:rsid w:val="00873F20"/>
    <w:rsid w:val="00880253"/>
    <w:rsid w:val="00882534"/>
    <w:rsid w:val="008854F2"/>
    <w:rsid w:val="00890A66"/>
    <w:rsid w:val="008915C9"/>
    <w:rsid w:val="008930EA"/>
    <w:rsid w:val="0089529B"/>
    <w:rsid w:val="00897D01"/>
    <w:rsid w:val="008A0847"/>
    <w:rsid w:val="008A145B"/>
    <w:rsid w:val="008A36D7"/>
    <w:rsid w:val="008A494B"/>
    <w:rsid w:val="008A6BB9"/>
    <w:rsid w:val="008B07B2"/>
    <w:rsid w:val="008B4063"/>
    <w:rsid w:val="008C08C6"/>
    <w:rsid w:val="008D00D1"/>
    <w:rsid w:val="008D0514"/>
    <w:rsid w:val="008D1560"/>
    <w:rsid w:val="008D1FCB"/>
    <w:rsid w:val="008D58A4"/>
    <w:rsid w:val="008E1AB4"/>
    <w:rsid w:val="008E2195"/>
    <w:rsid w:val="008E252F"/>
    <w:rsid w:val="008E2B18"/>
    <w:rsid w:val="008E2FA9"/>
    <w:rsid w:val="008E4E2B"/>
    <w:rsid w:val="008E7BC5"/>
    <w:rsid w:val="008F018E"/>
    <w:rsid w:val="008F51AA"/>
    <w:rsid w:val="00900B79"/>
    <w:rsid w:val="00901F8B"/>
    <w:rsid w:val="0090342E"/>
    <w:rsid w:val="00904984"/>
    <w:rsid w:val="00910CD7"/>
    <w:rsid w:val="00911895"/>
    <w:rsid w:val="00913AEB"/>
    <w:rsid w:val="00913FB4"/>
    <w:rsid w:val="00915B91"/>
    <w:rsid w:val="00920494"/>
    <w:rsid w:val="0092187F"/>
    <w:rsid w:val="00921DCE"/>
    <w:rsid w:val="0092297F"/>
    <w:rsid w:val="0092384D"/>
    <w:rsid w:val="00924E6C"/>
    <w:rsid w:val="00925547"/>
    <w:rsid w:val="00925D39"/>
    <w:rsid w:val="009264E6"/>
    <w:rsid w:val="00927FE7"/>
    <w:rsid w:val="0093007A"/>
    <w:rsid w:val="00931170"/>
    <w:rsid w:val="00940403"/>
    <w:rsid w:val="0094083B"/>
    <w:rsid w:val="00940EE4"/>
    <w:rsid w:val="00942AB5"/>
    <w:rsid w:val="0094374A"/>
    <w:rsid w:val="00943783"/>
    <w:rsid w:val="00944BB8"/>
    <w:rsid w:val="00944C89"/>
    <w:rsid w:val="00944E73"/>
    <w:rsid w:val="00945886"/>
    <w:rsid w:val="00947503"/>
    <w:rsid w:val="009479A2"/>
    <w:rsid w:val="009522D5"/>
    <w:rsid w:val="00952ED8"/>
    <w:rsid w:val="0095503C"/>
    <w:rsid w:val="00960500"/>
    <w:rsid w:val="00960A3F"/>
    <w:rsid w:val="00960D86"/>
    <w:rsid w:val="009617A8"/>
    <w:rsid w:val="00964457"/>
    <w:rsid w:val="009649CF"/>
    <w:rsid w:val="009660DE"/>
    <w:rsid w:val="00966D62"/>
    <w:rsid w:val="0096735F"/>
    <w:rsid w:val="00970472"/>
    <w:rsid w:val="00970A92"/>
    <w:rsid w:val="00973D6A"/>
    <w:rsid w:val="009748FA"/>
    <w:rsid w:val="00974B49"/>
    <w:rsid w:val="009758CA"/>
    <w:rsid w:val="00977E52"/>
    <w:rsid w:val="00981D3F"/>
    <w:rsid w:val="00984A65"/>
    <w:rsid w:val="00985848"/>
    <w:rsid w:val="009868E0"/>
    <w:rsid w:val="00987FC0"/>
    <w:rsid w:val="0099232A"/>
    <w:rsid w:val="00994DF9"/>
    <w:rsid w:val="0099565A"/>
    <w:rsid w:val="00995D19"/>
    <w:rsid w:val="00996A00"/>
    <w:rsid w:val="009A27E1"/>
    <w:rsid w:val="009A543C"/>
    <w:rsid w:val="009A7FF7"/>
    <w:rsid w:val="009B4EDF"/>
    <w:rsid w:val="009C1756"/>
    <w:rsid w:val="009C4A98"/>
    <w:rsid w:val="009C5EDE"/>
    <w:rsid w:val="009C6DE1"/>
    <w:rsid w:val="009C7B7B"/>
    <w:rsid w:val="009D2607"/>
    <w:rsid w:val="009D2AF0"/>
    <w:rsid w:val="009D2C3F"/>
    <w:rsid w:val="009D491D"/>
    <w:rsid w:val="009D78F0"/>
    <w:rsid w:val="009E13CF"/>
    <w:rsid w:val="009E2060"/>
    <w:rsid w:val="009E32BA"/>
    <w:rsid w:val="009E5B5C"/>
    <w:rsid w:val="009E5FCB"/>
    <w:rsid w:val="009E7AC6"/>
    <w:rsid w:val="009F274D"/>
    <w:rsid w:val="009F3680"/>
    <w:rsid w:val="009F4CB2"/>
    <w:rsid w:val="00A01316"/>
    <w:rsid w:val="00A05019"/>
    <w:rsid w:val="00A05660"/>
    <w:rsid w:val="00A111F4"/>
    <w:rsid w:val="00A117BE"/>
    <w:rsid w:val="00A128A5"/>
    <w:rsid w:val="00A15D64"/>
    <w:rsid w:val="00A16BB9"/>
    <w:rsid w:val="00A171BE"/>
    <w:rsid w:val="00A20C4A"/>
    <w:rsid w:val="00A21535"/>
    <w:rsid w:val="00A22689"/>
    <w:rsid w:val="00A22B0F"/>
    <w:rsid w:val="00A22C63"/>
    <w:rsid w:val="00A25850"/>
    <w:rsid w:val="00A26741"/>
    <w:rsid w:val="00A3022F"/>
    <w:rsid w:val="00A33CD3"/>
    <w:rsid w:val="00A4041B"/>
    <w:rsid w:val="00A4069E"/>
    <w:rsid w:val="00A42A2C"/>
    <w:rsid w:val="00A4311D"/>
    <w:rsid w:val="00A439D6"/>
    <w:rsid w:val="00A43FB9"/>
    <w:rsid w:val="00A44215"/>
    <w:rsid w:val="00A50CC6"/>
    <w:rsid w:val="00A53868"/>
    <w:rsid w:val="00A56AC1"/>
    <w:rsid w:val="00A579CD"/>
    <w:rsid w:val="00A610E7"/>
    <w:rsid w:val="00A7585D"/>
    <w:rsid w:val="00A77893"/>
    <w:rsid w:val="00A81B29"/>
    <w:rsid w:val="00A822CB"/>
    <w:rsid w:val="00A8280F"/>
    <w:rsid w:val="00A83F77"/>
    <w:rsid w:val="00A84785"/>
    <w:rsid w:val="00A84921"/>
    <w:rsid w:val="00A87756"/>
    <w:rsid w:val="00A87BAE"/>
    <w:rsid w:val="00A90A06"/>
    <w:rsid w:val="00A918ED"/>
    <w:rsid w:val="00A94F08"/>
    <w:rsid w:val="00A95A81"/>
    <w:rsid w:val="00A96529"/>
    <w:rsid w:val="00A968C1"/>
    <w:rsid w:val="00AA0295"/>
    <w:rsid w:val="00AA0C1F"/>
    <w:rsid w:val="00AA124C"/>
    <w:rsid w:val="00AA2841"/>
    <w:rsid w:val="00AA2FFD"/>
    <w:rsid w:val="00AA3D15"/>
    <w:rsid w:val="00AA5A31"/>
    <w:rsid w:val="00AA5CF8"/>
    <w:rsid w:val="00AB0F98"/>
    <w:rsid w:val="00AB3B3D"/>
    <w:rsid w:val="00AB4782"/>
    <w:rsid w:val="00AB6A85"/>
    <w:rsid w:val="00AC1229"/>
    <w:rsid w:val="00AC23C4"/>
    <w:rsid w:val="00AC3E7E"/>
    <w:rsid w:val="00AC4C1A"/>
    <w:rsid w:val="00AC54CB"/>
    <w:rsid w:val="00AD0082"/>
    <w:rsid w:val="00AD144F"/>
    <w:rsid w:val="00AD41B2"/>
    <w:rsid w:val="00AD5DBE"/>
    <w:rsid w:val="00AE1BEF"/>
    <w:rsid w:val="00AE2FB6"/>
    <w:rsid w:val="00AE30AA"/>
    <w:rsid w:val="00AE7691"/>
    <w:rsid w:val="00AE77DC"/>
    <w:rsid w:val="00AE7C5B"/>
    <w:rsid w:val="00AF4585"/>
    <w:rsid w:val="00AF5C27"/>
    <w:rsid w:val="00AF6D87"/>
    <w:rsid w:val="00AF723A"/>
    <w:rsid w:val="00B01C22"/>
    <w:rsid w:val="00B0254B"/>
    <w:rsid w:val="00B040B3"/>
    <w:rsid w:val="00B0498B"/>
    <w:rsid w:val="00B06C6F"/>
    <w:rsid w:val="00B072B2"/>
    <w:rsid w:val="00B07F46"/>
    <w:rsid w:val="00B152AD"/>
    <w:rsid w:val="00B20A89"/>
    <w:rsid w:val="00B21568"/>
    <w:rsid w:val="00B22E1A"/>
    <w:rsid w:val="00B258FE"/>
    <w:rsid w:val="00B304FD"/>
    <w:rsid w:val="00B311E2"/>
    <w:rsid w:val="00B35DDA"/>
    <w:rsid w:val="00B36DAD"/>
    <w:rsid w:val="00B37F56"/>
    <w:rsid w:val="00B412B8"/>
    <w:rsid w:val="00B42390"/>
    <w:rsid w:val="00B424BE"/>
    <w:rsid w:val="00B43107"/>
    <w:rsid w:val="00B444C3"/>
    <w:rsid w:val="00B4462B"/>
    <w:rsid w:val="00B46267"/>
    <w:rsid w:val="00B476AF"/>
    <w:rsid w:val="00B53CFA"/>
    <w:rsid w:val="00B5405E"/>
    <w:rsid w:val="00B54809"/>
    <w:rsid w:val="00B5495F"/>
    <w:rsid w:val="00B5569E"/>
    <w:rsid w:val="00B5591F"/>
    <w:rsid w:val="00B57D56"/>
    <w:rsid w:val="00B57E8E"/>
    <w:rsid w:val="00B57ED9"/>
    <w:rsid w:val="00B64424"/>
    <w:rsid w:val="00B650A6"/>
    <w:rsid w:val="00B655B3"/>
    <w:rsid w:val="00B7196A"/>
    <w:rsid w:val="00B75055"/>
    <w:rsid w:val="00B80439"/>
    <w:rsid w:val="00B83482"/>
    <w:rsid w:val="00B8477E"/>
    <w:rsid w:val="00B849C9"/>
    <w:rsid w:val="00B861C4"/>
    <w:rsid w:val="00B90F43"/>
    <w:rsid w:val="00B92A0B"/>
    <w:rsid w:val="00B93077"/>
    <w:rsid w:val="00B941F7"/>
    <w:rsid w:val="00B96835"/>
    <w:rsid w:val="00B96B6B"/>
    <w:rsid w:val="00B975C2"/>
    <w:rsid w:val="00B97850"/>
    <w:rsid w:val="00B9785C"/>
    <w:rsid w:val="00BA44AE"/>
    <w:rsid w:val="00BA494E"/>
    <w:rsid w:val="00BA7CC9"/>
    <w:rsid w:val="00BB1C62"/>
    <w:rsid w:val="00BB322B"/>
    <w:rsid w:val="00BB3D39"/>
    <w:rsid w:val="00BB530F"/>
    <w:rsid w:val="00BB6538"/>
    <w:rsid w:val="00BB6D99"/>
    <w:rsid w:val="00BC3476"/>
    <w:rsid w:val="00BC5608"/>
    <w:rsid w:val="00BC5F0E"/>
    <w:rsid w:val="00BC5FAC"/>
    <w:rsid w:val="00BC6B95"/>
    <w:rsid w:val="00BC6E0F"/>
    <w:rsid w:val="00BC7247"/>
    <w:rsid w:val="00BD396F"/>
    <w:rsid w:val="00BD550B"/>
    <w:rsid w:val="00BD5CDF"/>
    <w:rsid w:val="00BD60D0"/>
    <w:rsid w:val="00BD767B"/>
    <w:rsid w:val="00BE0B12"/>
    <w:rsid w:val="00BE2D37"/>
    <w:rsid w:val="00BE2D8F"/>
    <w:rsid w:val="00BE5F04"/>
    <w:rsid w:val="00BE624E"/>
    <w:rsid w:val="00BE7046"/>
    <w:rsid w:val="00BF10C6"/>
    <w:rsid w:val="00BF36FA"/>
    <w:rsid w:val="00BF3CB8"/>
    <w:rsid w:val="00BF63FD"/>
    <w:rsid w:val="00BF65E8"/>
    <w:rsid w:val="00C0089D"/>
    <w:rsid w:val="00C0096F"/>
    <w:rsid w:val="00C02839"/>
    <w:rsid w:val="00C02FDD"/>
    <w:rsid w:val="00C04708"/>
    <w:rsid w:val="00C0640B"/>
    <w:rsid w:val="00C10569"/>
    <w:rsid w:val="00C12A9C"/>
    <w:rsid w:val="00C155D3"/>
    <w:rsid w:val="00C16559"/>
    <w:rsid w:val="00C1730F"/>
    <w:rsid w:val="00C17979"/>
    <w:rsid w:val="00C20769"/>
    <w:rsid w:val="00C20891"/>
    <w:rsid w:val="00C227BE"/>
    <w:rsid w:val="00C2359D"/>
    <w:rsid w:val="00C23FCC"/>
    <w:rsid w:val="00C255F9"/>
    <w:rsid w:val="00C26EAC"/>
    <w:rsid w:val="00C2754C"/>
    <w:rsid w:val="00C2778A"/>
    <w:rsid w:val="00C27EB1"/>
    <w:rsid w:val="00C308DA"/>
    <w:rsid w:val="00C338FF"/>
    <w:rsid w:val="00C35615"/>
    <w:rsid w:val="00C35E5F"/>
    <w:rsid w:val="00C36892"/>
    <w:rsid w:val="00C413F5"/>
    <w:rsid w:val="00C44C47"/>
    <w:rsid w:val="00C45AB3"/>
    <w:rsid w:val="00C47453"/>
    <w:rsid w:val="00C47A26"/>
    <w:rsid w:val="00C517D2"/>
    <w:rsid w:val="00C51A11"/>
    <w:rsid w:val="00C522DA"/>
    <w:rsid w:val="00C5245F"/>
    <w:rsid w:val="00C527A4"/>
    <w:rsid w:val="00C617F7"/>
    <w:rsid w:val="00C61A9A"/>
    <w:rsid w:val="00C659A5"/>
    <w:rsid w:val="00C671D8"/>
    <w:rsid w:val="00C7077D"/>
    <w:rsid w:val="00C77769"/>
    <w:rsid w:val="00C777C1"/>
    <w:rsid w:val="00C80580"/>
    <w:rsid w:val="00C809C8"/>
    <w:rsid w:val="00C81E0E"/>
    <w:rsid w:val="00C822E4"/>
    <w:rsid w:val="00C8649F"/>
    <w:rsid w:val="00C864C6"/>
    <w:rsid w:val="00C873CD"/>
    <w:rsid w:val="00C87584"/>
    <w:rsid w:val="00C87DC6"/>
    <w:rsid w:val="00C90450"/>
    <w:rsid w:val="00C91718"/>
    <w:rsid w:val="00CA0C7E"/>
    <w:rsid w:val="00CA22D5"/>
    <w:rsid w:val="00CA28F3"/>
    <w:rsid w:val="00CA3FFB"/>
    <w:rsid w:val="00CB0047"/>
    <w:rsid w:val="00CB0248"/>
    <w:rsid w:val="00CB4348"/>
    <w:rsid w:val="00CB476C"/>
    <w:rsid w:val="00CB6476"/>
    <w:rsid w:val="00CB6B39"/>
    <w:rsid w:val="00CB78B4"/>
    <w:rsid w:val="00CB7DED"/>
    <w:rsid w:val="00CC2A30"/>
    <w:rsid w:val="00CC4364"/>
    <w:rsid w:val="00CD0CCD"/>
    <w:rsid w:val="00CD3F4B"/>
    <w:rsid w:val="00CD4FE2"/>
    <w:rsid w:val="00CD56C1"/>
    <w:rsid w:val="00CD68B5"/>
    <w:rsid w:val="00CD6C29"/>
    <w:rsid w:val="00CE0327"/>
    <w:rsid w:val="00CE153A"/>
    <w:rsid w:val="00CE4141"/>
    <w:rsid w:val="00CE575C"/>
    <w:rsid w:val="00CE66E0"/>
    <w:rsid w:val="00CE7EF6"/>
    <w:rsid w:val="00CF09AA"/>
    <w:rsid w:val="00CF1419"/>
    <w:rsid w:val="00CF2E95"/>
    <w:rsid w:val="00CF428C"/>
    <w:rsid w:val="00CF5B65"/>
    <w:rsid w:val="00CF63B8"/>
    <w:rsid w:val="00CF7230"/>
    <w:rsid w:val="00D013A9"/>
    <w:rsid w:val="00D014EF"/>
    <w:rsid w:val="00D02B27"/>
    <w:rsid w:val="00D1593C"/>
    <w:rsid w:val="00D16310"/>
    <w:rsid w:val="00D17BB4"/>
    <w:rsid w:val="00D23FB4"/>
    <w:rsid w:val="00D2545E"/>
    <w:rsid w:val="00D3037A"/>
    <w:rsid w:val="00D31FB5"/>
    <w:rsid w:val="00D32ADB"/>
    <w:rsid w:val="00D34CAF"/>
    <w:rsid w:val="00D34F88"/>
    <w:rsid w:val="00D350D4"/>
    <w:rsid w:val="00D35890"/>
    <w:rsid w:val="00D35EBC"/>
    <w:rsid w:val="00D403A2"/>
    <w:rsid w:val="00D409ED"/>
    <w:rsid w:val="00D40B5D"/>
    <w:rsid w:val="00D40FBF"/>
    <w:rsid w:val="00D435E3"/>
    <w:rsid w:val="00D43CD2"/>
    <w:rsid w:val="00D446EB"/>
    <w:rsid w:val="00D46397"/>
    <w:rsid w:val="00D50A52"/>
    <w:rsid w:val="00D52DBB"/>
    <w:rsid w:val="00D578D9"/>
    <w:rsid w:val="00D6029E"/>
    <w:rsid w:val="00D615D8"/>
    <w:rsid w:val="00D6187F"/>
    <w:rsid w:val="00D6188B"/>
    <w:rsid w:val="00D62007"/>
    <w:rsid w:val="00D62D84"/>
    <w:rsid w:val="00D62E37"/>
    <w:rsid w:val="00D634D5"/>
    <w:rsid w:val="00D657EB"/>
    <w:rsid w:val="00D67675"/>
    <w:rsid w:val="00D70B85"/>
    <w:rsid w:val="00D73638"/>
    <w:rsid w:val="00D75692"/>
    <w:rsid w:val="00D7577E"/>
    <w:rsid w:val="00D83C10"/>
    <w:rsid w:val="00D8505E"/>
    <w:rsid w:val="00D9262F"/>
    <w:rsid w:val="00D93CFC"/>
    <w:rsid w:val="00D95058"/>
    <w:rsid w:val="00D964C8"/>
    <w:rsid w:val="00DA1630"/>
    <w:rsid w:val="00DA3F56"/>
    <w:rsid w:val="00DA439F"/>
    <w:rsid w:val="00DA686F"/>
    <w:rsid w:val="00DA6E7E"/>
    <w:rsid w:val="00DB013C"/>
    <w:rsid w:val="00DB0EB2"/>
    <w:rsid w:val="00DB13C4"/>
    <w:rsid w:val="00DB3459"/>
    <w:rsid w:val="00DB6618"/>
    <w:rsid w:val="00DC00EC"/>
    <w:rsid w:val="00DC1183"/>
    <w:rsid w:val="00DC19D0"/>
    <w:rsid w:val="00DC22A7"/>
    <w:rsid w:val="00DC273E"/>
    <w:rsid w:val="00DC451F"/>
    <w:rsid w:val="00DC5B42"/>
    <w:rsid w:val="00DC74E2"/>
    <w:rsid w:val="00DD0F9E"/>
    <w:rsid w:val="00DD192A"/>
    <w:rsid w:val="00DD2883"/>
    <w:rsid w:val="00DD4F7A"/>
    <w:rsid w:val="00DD57D6"/>
    <w:rsid w:val="00DD664E"/>
    <w:rsid w:val="00DE2159"/>
    <w:rsid w:val="00DE659C"/>
    <w:rsid w:val="00DE6F08"/>
    <w:rsid w:val="00DF11FE"/>
    <w:rsid w:val="00DF52B9"/>
    <w:rsid w:val="00DF5850"/>
    <w:rsid w:val="00DF5C7B"/>
    <w:rsid w:val="00DF7B4C"/>
    <w:rsid w:val="00E01939"/>
    <w:rsid w:val="00E021B5"/>
    <w:rsid w:val="00E02BC7"/>
    <w:rsid w:val="00E04994"/>
    <w:rsid w:val="00E06B88"/>
    <w:rsid w:val="00E06E35"/>
    <w:rsid w:val="00E07A19"/>
    <w:rsid w:val="00E123D9"/>
    <w:rsid w:val="00E13020"/>
    <w:rsid w:val="00E1322A"/>
    <w:rsid w:val="00E14776"/>
    <w:rsid w:val="00E17519"/>
    <w:rsid w:val="00E21CFD"/>
    <w:rsid w:val="00E2383B"/>
    <w:rsid w:val="00E24CB2"/>
    <w:rsid w:val="00E25489"/>
    <w:rsid w:val="00E25659"/>
    <w:rsid w:val="00E26BE7"/>
    <w:rsid w:val="00E306A9"/>
    <w:rsid w:val="00E30C38"/>
    <w:rsid w:val="00E310F0"/>
    <w:rsid w:val="00E31227"/>
    <w:rsid w:val="00E332D8"/>
    <w:rsid w:val="00E33C43"/>
    <w:rsid w:val="00E3510C"/>
    <w:rsid w:val="00E351F3"/>
    <w:rsid w:val="00E35987"/>
    <w:rsid w:val="00E41E13"/>
    <w:rsid w:val="00E45584"/>
    <w:rsid w:val="00E45EB1"/>
    <w:rsid w:val="00E46328"/>
    <w:rsid w:val="00E50E58"/>
    <w:rsid w:val="00E52F1C"/>
    <w:rsid w:val="00E548A8"/>
    <w:rsid w:val="00E55C0C"/>
    <w:rsid w:val="00E55EA1"/>
    <w:rsid w:val="00E6080B"/>
    <w:rsid w:val="00E60BB0"/>
    <w:rsid w:val="00E62743"/>
    <w:rsid w:val="00E6719E"/>
    <w:rsid w:val="00E674DA"/>
    <w:rsid w:val="00E742AF"/>
    <w:rsid w:val="00E7673C"/>
    <w:rsid w:val="00E76906"/>
    <w:rsid w:val="00E76EA1"/>
    <w:rsid w:val="00E8131C"/>
    <w:rsid w:val="00E81A92"/>
    <w:rsid w:val="00E84AC7"/>
    <w:rsid w:val="00E86E8E"/>
    <w:rsid w:val="00E951F7"/>
    <w:rsid w:val="00E958B9"/>
    <w:rsid w:val="00E97B1B"/>
    <w:rsid w:val="00EA0D72"/>
    <w:rsid w:val="00EA0D96"/>
    <w:rsid w:val="00EA1BA3"/>
    <w:rsid w:val="00EA3C12"/>
    <w:rsid w:val="00EA45CB"/>
    <w:rsid w:val="00EA4885"/>
    <w:rsid w:val="00EA54DD"/>
    <w:rsid w:val="00EA603F"/>
    <w:rsid w:val="00EB00AB"/>
    <w:rsid w:val="00EB39D9"/>
    <w:rsid w:val="00EB6B3D"/>
    <w:rsid w:val="00EB6F79"/>
    <w:rsid w:val="00EB74F6"/>
    <w:rsid w:val="00EC0AEB"/>
    <w:rsid w:val="00EC16CA"/>
    <w:rsid w:val="00EC233A"/>
    <w:rsid w:val="00EC3C73"/>
    <w:rsid w:val="00EC4565"/>
    <w:rsid w:val="00EC588B"/>
    <w:rsid w:val="00EC6626"/>
    <w:rsid w:val="00EC6E2E"/>
    <w:rsid w:val="00EC73EC"/>
    <w:rsid w:val="00EC7628"/>
    <w:rsid w:val="00ED11D7"/>
    <w:rsid w:val="00ED4639"/>
    <w:rsid w:val="00ED5382"/>
    <w:rsid w:val="00ED5D2C"/>
    <w:rsid w:val="00ED5FD8"/>
    <w:rsid w:val="00EE20C1"/>
    <w:rsid w:val="00EE347A"/>
    <w:rsid w:val="00EE4C53"/>
    <w:rsid w:val="00EE7BEB"/>
    <w:rsid w:val="00EE7E32"/>
    <w:rsid w:val="00EF0E12"/>
    <w:rsid w:val="00EF0F92"/>
    <w:rsid w:val="00EF1F69"/>
    <w:rsid w:val="00EF2F88"/>
    <w:rsid w:val="00EF31FF"/>
    <w:rsid w:val="00EF490C"/>
    <w:rsid w:val="00EF668A"/>
    <w:rsid w:val="00F0149B"/>
    <w:rsid w:val="00F01780"/>
    <w:rsid w:val="00F02DF3"/>
    <w:rsid w:val="00F037A9"/>
    <w:rsid w:val="00F04496"/>
    <w:rsid w:val="00F05D27"/>
    <w:rsid w:val="00F12F52"/>
    <w:rsid w:val="00F13B65"/>
    <w:rsid w:val="00F202E9"/>
    <w:rsid w:val="00F20396"/>
    <w:rsid w:val="00F206F3"/>
    <w:rsid w:val="00F224D2"/>
    <w:rsid w:val="00F250F5"/>
    <w:rsid w:val="00F2555E"/>
    <w:rsid w:val="00F31062"/>
    <w:rsid w:val="00F311D7"/>
    <w:rsid w:val="00F32B1D"/>
    <w:rsid w:val="00F335CD"/>
    <w:rsid w:val="00F372FD"/>
    <w:rsid w:val="00F37AF2"/>
    <w:rsid w:val="00F4203E"/>
    <w:rsid w:val="00F52905"/>
    <w:rsid w:val="00F53EB9"/>
    <w:rsid w:val="00F61AB6"/>
    <w:rsid w:val="00F641D7"/>
    <w:rsid w:val="00F646F7"/>
    <w:rsid w:val="00F65EE5"/>
    <w:rsid w:val="00F706B0"/>
    <w:rsid w:val="00F759BE"/>
    <w:rsid w:val="00F76002"/>
    <w:rsid w:val="00F76920"/>
    <w:rsid w:val="00F76EFA"/>
    <w:rsid w:val="00F805C0"/>
    <w:rsid w:val="00F8194F"/>
    <w:rsid w:val="00F84F89"/>
    <w:rsid w:val="00F8782E"/>
    <w:rsid w:val="00F9323C"/>
    <w:rsid w:val="00F948E8"/>
    <w:rsid w:val="00F94CF7"/>
    <w:rsid w:val="00F9513A"/>
    <w:rsid w:val="00F95159"/>
    <w:rsid w:val="00FA107A"/>
    <w:rsid w:val="00FA2AD5"/>
    <w:rsid w:val="00FA557F"/>
    <w:rsid w:val="00FA77FA"/>
    <w:rsid w:val="00FB10E9"/>
    <w:rsid w:val="00FB1F16"/>
    <w:rsid w:val="00FB2020"/>
    <w:rsid w:val="00FB275C"/>
    <w:rsid w:val="00FB41BB"/>
    <w:rsid w:val="00FB53A5"/>
    <w:rsid w:val="00FB54A1"/>
    <w:rsid w:val="00FB60A9"/>
    <w:rsid w:val="00FB7568"/>
    <w:rsid w:val="00FC1554"/>
    <w:rsid w:val="00FC34C1"/>
    <w:rsid w:val="00FC37F3"/>
    <w:rsid w:val="00FD071B"/>
    <w:rsid w:val="00FD0E19"/>
    <w:rsid w:val="00FD135D"/>
    <w:rsid w:val="00FD24DD"/>
    <w:rsid w:val="00FD3575"/>
    <w:rsid w:val="00FD6F24"/>
    <w:rsid w:val="00FE0321"/>
    <w:rsid w:val="00FE270A"/>
    <w:rsid w:val="00FE2987"/>
    <w:rsid w:val="00FE39F5"/>
    <w:rsid w:val="00FE3B61"/>
    <w:rsid w:val="00FE4500"/>
    <w:rsid w:val="00FE5B11"/>
    <w:rsid w:val="00FE669A"/>
    <w:rsid w:val="00FE7E97"/>
    <w:rsid w:val="00FF0175"/>
    <w:rsid w:val="00FF31F7"/>
    <w:rsid w:val="00FF44EB"/>
    <w:rsid w:val="00FF5AF7"/>
    <w:rsid w:val="00FF72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25"/>
        <o:r id="V:Rule2" type="connector" idref="#AutoShape 26"/>
        <o:r id="V:Rule3" type="connector" idref="#AutoShape 21"/>
        <o:r id="V:Rule4" type="connector" idref="#AutoShape 20"/>
        <o:r id="V:Rule5" type="connector" idref="#AutoShape 22"/>
        <o:r id="V:Rule6" type="connector" idref="#AutoShape 23"/>
        <o:r id="V:Rule7" type="connector" idref="#AutoShape 24"/>
        <o:r id="V:Rule8" type="connector" idref="#AutoShape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 List" w:uiPriority="99"/>
    <w:lsdException w:name="Balloon Text"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78C"/>
    <w:rPr>
      <w:kern w:val="28"/>
      <w:sz w:val="24"/>
    </w:rPr>
  </w:style>
  <w:style w:type="paragraph" w:styleId="Heading1">
    <w:name w:val="heading 1"/>
    <w:basedOn w:val="Normal"/>
    <w:next w:val="BodyText"/>
    <w:link w:val="Heading1Char"/>
    <w:autoRedefine/>
    <w:qFormat/>
    <w:rsid w:val="00B5569E"/>
    <w:pPr>
      <w:keepNext/>
      <w:numPr>
        <w:numId w:val="6"/>
      </w:numPr>
      <w:tabs>
        <w:tab w:val="left" w:pos="1080"/>
      </w:tabs>
      <w:ind w:right="-378"/>
      <w:outlineLvl w:val="0"/>
    </w:pPr>
    <w:rPr>
      <w:rFonts w:ascii="Arial" w:hAnsi="Arial" w:cs="Arial"/>
      <w:b/>
      <w:sz w:val="32"/>
      <w:szCs w:val="32"/>
    </w:rPr>
  </w:style>
  <w:style w:type="paragraph" w:styleId="Heading2">
    <w:name w:val="heading 2"/>
    <w:basedOn w:val="Normal"/>
    <w:next w:val="BodyText"/>
    <w:autoRedefine/>
    <w:qFormat/>
    <w:rsid w:val="00260230"/>
    <w:pPr>
      <w:keepNext/>
      <w:numPr>
        <w:ilvl w:val="1"/>
        <w:numId w:val="6"/>
      </w:numPr>
      <w:outlineLvl w:val="1"/>
    </w:pPr>
    <w:rPr>
      <w:rFonts w:ascii="Arial" w:hAnsi="Arial" w:cs="Arial"/>
      <w:b/>
      <w:szCs w:val="24"/>
    </w:rPr>
  </w:style>
  <w:style w:type="paragraph" w:styleId="Heading3">
    <w:name w:val="heading 3"/>
    <w:basedOn w:val="Normal"/>
    <w:next w:val="BodyText"/>
    <w:link w:val="Heading3Char"/>
    <w:autoRedefine/>
    <w:qFormat/>
    <w:rsid w:val="00CB7DED"/>
    <w:pPr>
      <w:keepNext/>
      <w:numPr>
        <w:numId w:val="51"/>
      </w:numPr>
      <w:ind w:left="360"/>
      <w:outlineLvl w:val="2"/>
    </w:pPr>
    <w:rPr>
      <w:rFonts w:ascii="Arial" w:hAnsi="Arial"/>
      <w:b/>
      <w:szCs w:val="22"/>
    </w:rPr>
  </w:style>
  <w:style w:type="paragraph" w:styleId="Heading4">
    <w:name w:val="heading 4"/>
    <w:basedOn w:val="Normal"/>
    <w:next w:val="BodyText"/>
    <w:link w:val="Heading4Char"/>
    <w:autoRedefine/>
    <w:qFormat/>
    <w:rsid w:val="001E3150"/>
    <w:pPr>
      <w:keepNext/>
      <w:numPr>
        <w:ilvl w:val="3"/>
        <w:numId w:val="6"/>
      </w:numPr>
      <w:spacing w:before="240"/>
      <w:outlineLvl w:val="3"/>
    </w:pPr>
    <w:rPr>
      <w:rFonts w:ascii="Arial Narrow Bold" w:hAnsi="Arial Narrow Bold"/>
      <w:b/>
      <w:sz w:val="26"/>
    </w:rPr>
  </w:style>
  <w:style w:type="paragraph" w:styleId="Heading5">
    <w:name w:val="heading 5"/>
    <w:basedOn w:val="Normal"/>
    <w:next w:val="BodyText"/>
    <w:autoRedefine/>
    <w:qFormat/>
    <w:rsid w:val="00A50CC6"/>
    <w:pPr>
      <w:keepNext/>
      <w:jc w:val="center"/>
      <w:outlineLvl w:val="4"/>
    </w:pPr>
    <w:rPr>
      <w:rFonts w:ascii="Arial" w:hAnsi="Arial" w:cs="Arial"/>
      <w:b/>
    </w:rPr>
  </w:style>
  <w:style w:type="paragraph" w:styleId="Heading6">
    <w:name w:val="heading 6"/>
    <w:basedOn w:val="Normal"/>
    <w:next w:val="BodyText"/>
    <w:qFormat/>
    <w:rsid w:val="0066478C"/>
    <w:pPr>
      <w:keepNext/>
      <w:numPr>
        <w:ilvl w:val="5"/>
        <w:numId w:val="6"/>
      </w:numPr>
      <w:spacing w:before="180"/>
      <w:outlineLvl w:val="5"/>
    </w:pPr>
    <w:rPr>
      <w:rFonts w:ascii="Arial Narrow" w:hAnsi="Arial Narrow"/>
      <w:b/>
      <w:i/>
    </w:rPr>
  </w:style>
  <w:style w:type="paragraph" w:styleId="Heading7">
    <w:name w:val="heading 7"/>
    <w:basedOn w:val="Normal"/>
    <w:next w:val="BodyText"/>
    <w:qFormat/>
    <w:rsid w:val="0066478C"/>
    <w:pPr>
      <w:numPr>
        <w:ilvl w:val="6"/>
        <w:numId w:val="6"/>
      </w:numPr>
      <w:spacing w:before="240"/>
      <w:outlineLvl w:val="6"/>
    </w:pPr>
    <w:rPr>
      <w:rFonts w:ascii="Arial Narrow" w:hAnsi="Arial Narrow"/>
      <w:b/>
      <w:i/>
    </w:rPr>
  </w:style>
  <w:style w:type="paragraph" w:styleId="Heading8">
    <w:name w:val="heading 8"/>
    <w:basedOn w:val="Normal"/>
    <w:next w:val="BodyText"/>
    <w:autoRedefine/>
    <w:qFormat/>
    <w:rsid w:val="0066478C"/>
    <w:pPr>
      <w:keepNext/>
      <w:numPr>
        <w:ilvl w:val="7"/>
        <w:numId w:val="6"/>
      </w:numPr>
      <w:spacing w:before="240" w:after="120"/>
      <w:jc w:val="center"/>
      <w:outlineLvl w:val="7"/>
    </w:pPr>
    <w:rPr>
      <w:rFonts w:ascii="Arial Narrow" w:hAnsi="Arial Narrow"/>
      <w:b/>
    </w:rPr>
  </w:style>
  <w:style w:type="paragraph" w:styleId="Heading9">
    <w:name w:val="heading 9"/>
    <w:basedOn w:val="Normal"/>
    <w:next w:val="BodyText"/>
    <w:qFormat/>
    <w:rsid w:val="0066478C"/>
    <w:pPr>
      <w:numPr>
        <w:ilvl w:val="8"/>
        <w:numId w:val="6"/>
      </w:numPr>
      <w:spacing w:before="120" w:after="240"/>
      <w:jc w:val="center"/>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478C"/>
    <w:pPr>
      <w:spacing w:before="120"/>
      <w:jc w:val="both"/>
    </w:pPr>
    <w:rPr>
      <w:rFonts w:ascii="Arial Narrow" w:hAnsi="Arial Narrow"/>
    </w:rPr>
  </w:style>
  <w:style w:type="paragraph" w:styleId="BodyTextIndent">
    <w:name w:val="Body Text Indent"/>
    <w:basedOn w:val="BodyText"/>
    <w:rsid w:val="0066478C"/>
    <w:pPr>
      <w:ind w:left="432"/>
    </w:pPr>
  </w:style>
  <w:style w:type="paragraph" w:styleId="Footer">
    <w:name w:val="footer"/>
    <w:basedOn w:val="Normal"/>
    <w:link w:val="FooterChar"/>
    <w:uiPriority w:val="99"/>
    <w:rsid w:val="0066478C"/>
    <w:pPr>
      <w:pBdr>
        <w:top w:val="single" w:sz="6" w:space="20" w:color="auto"/>
      </w:pBdr>
      <w:tabs>
        <w:tab w:val="center" w:pos="4140"/>
        <w:tab w:val="right" w:pos="8370"/>
      </w:tabs>
      <w:spacing w:before="240"/>
    </w:pPr>
  </w:style>
  <w:style w:type="paragraph" w:customStyle="1" w:styleId="Bullet1">
    <w:name w:val="Bullet 1"/>
    <w:basedOn w:val="BodyText"/>
    <w:rsid w:val="0066478C"/>
  </w:style>
  <w:style w:type="paragraph" w:customStyle="1" w:styleId="Bullet2">
    <w:name w:val="Bullet 2"/>
    <w:basedOn w:val="BodyText"/>
    <w:rsid w:val="0066478C"/>
    <w:pPr>
      <w:numPr>
        <w:numId w:val="1"/>
      </w:numPr>
    </w:pPr>
  </w:style>
  <w:style w:type="paragraph" w:styleId="TOC1">
    <w:name w:val="toc 1"/>
    <w:basedOn w:val="Normal"/>
    <w:next w:val="Normal"/>
    <w:autoRedefine/>
    <w:uiPriority w:val="39"/>
    <w:rsid w:val="0066478C"/>
    <w:pPr>
      <w:keepNext/>
      <w:tabs>
        <w:tab w:val="right" w:leader="dot" w:pos="8914"/>
      </w:tabs>
      <w:spacing w:before="240"/>
    </w:pPr>
    <w:rPr>
      <w:rFonts w:ascii="Arial Narrow" w:hAnsi="Arial Narrow"/>
      <w:b/>
    </w:rPr>
  </w:style>
  <w:style w:type="paragraph" w:customStyle="1" w:styleId="TableHeading">
    <w:name w:val="Table Heading"/>
    <w:basedOn w:val="Normal"/>
    <w:rsid w:val="0066478C"/>
    <w:pPr>
      <w:spacing w:before="120" w:after="120"/>
      <w:jc w:val="center"/>
    </w:pPr>
    <w:rPr>
      <w:rFonts w:ascii="Arial Narrow" w:hAnsi="Arial Narrow"/>
      <w:b/>
      <w:sz w:val="22"/>
    </w:rPr>
  </w:style>
  <w:style w:type="paragraph" w:styleId="TOC2">
    <w:name w:val="toc 2"/>
    <w:basedOn w:val="Normal"/>
    <w:next w:val="Normal"/>
    <w:autoRedefine/>
    <w:uiPriority w:val="39"/>
    <w:rsid w:val="0066478C"/>
    <w:pPr>
      <w:tabs>
        <w:tab w:val="right" w:leader="dot" w:pos="8910"/>
      </w:tabs>
      <w:spacing w:before="120"/>
      <w:ind w:left="432" w:right="14" w:hanging="432"/>
    </w:pPr>
    <w:rPr>
      <w:rFonts w:ascii="Arial Narrow" w:hAnsi="Arial Narrow"/>
      <w:b/>
    </w:rPr>
  </w:style>
  <w:style w:type="paragraph" w:styleId="TOC3">
    <w:name w:val="toc 3"/>
    <w:basedOn w:val="Normal"/>
    <w:next w:val="Normal"/>
    <w:autoRedefine/>
    <w:uiPriority w:val="39"/>
    <w:rsid w:val="0066478C"/>
    <w:pPr>
      <w:tabs>
        <w:tab w:val="left" w:pos="1080"/>
        <w:tab w:val="right" w:leader="dot" w:pos="8910"/>
      </w:tabs>
      <w:spacing w:before="120"/>
      <w:ind w:left="864" w:right="14" w:hanging="432"/>
    </w:pPr>
    <w:rPr>
      <w:rFonts w:ascii="Arial Narrow" w:hAnsi="Arial Narrow"/>
    </w:rPr>
  </w:style>
  <w:style w:type="paragraph" w:styleId="TOC4">
    <w:name w:val="toc 4"/>
    <w:basedOn w:val="Normal"/>
    <w:next w:val="Normal"/>
    <w:autoRedefine/>
    <w:uiPriority w:val="39"/>
    <w:rsid w:val="0066478C"/>
    <w:pPr>
      <w:tabs>
        <w:tab w:val="left" w:pos="1728"/>
        <w:tab w:val="right" w:leader="dot" w:pos="8910"/>
      </w:tabs>
      <w:spacing w:before="120"/>
      <w:ind w:left="1296" w:right="14" w:hanging="432"/>
    </w:pPr>
    <w:rPr>
      <w:rFonts w:ascii="Arial Narrow" w:hAnsi="Arial Narrow"/>
    </w:rPr>
  </w:style>
  <w:style w:type="paragraph" w:styleId="TOC5">
    <w:name w:val="toc 5"/>
    <w:basedOn w:val="Normal"/>
    <w:next w:val="Normal"/>
    <w:autoRedefine/>
    <w:uiPriority w:val="39"/>
    <w:rsid w:val="0066478C"/>
    <w:pPr>
      <w:tabs>
        <w:tab w:val="left" w:pos="1728"/>
        <w:tab w:val="right" w:leader="dot" w:pos="8910"/>
      </w:tabs>
      <w:spacing w:before="120"/>
      <w:ind w:left="1728" w:right="18" w:hanging="432"/>
    </w:pPr>
    <w:rPr>
      <w:rFonts w:ascii="Arial Narrow" w:hAnsi="Arial Narrow"/>
    </w:rPr>
  </w:style>
  <w:style w:type="paragraph" w:styleId="TOC6">
    <w:name w:val="toc 6"/>
    <w:basedOn w:val="Normal"/>
    <w:next w:val="Normal"/>
    <w:uiPriority w:val="39"/>
    <w:rsid w:val="0066478C"/>
    <w:pPr>
      <w:tabs>
        <w:tab w:val="right" w:leader="dot" w:pos="8352"/>
      </w:tabs>
      <w:ind w:left="2160" w:right="907" w:hanging="360"/>
    </w:pPr>
    <w:rPr>
      <w:noProof/>
    </w:rPr>
  </w:style>
  <w:style w:type="paragraph" w:styleId="TOC7">
    <w:name w:val="toc 7"/>
    <w:basedOn w:val="Normal"/>
    <w:next w:val="Normal"/>
    <w:uiPriority w:val="39"/>
    <w:rsid w:val="0066478C"/>
    <w:pPr>
      <w:tabs>
        <w:tab w:val="right" w:leader="dot" w:pos="8352"/>
      </w:tabs>
      <w:ind w:left="2520" w:hanging="360"/>
    </w:pPr>
  </w:style>
  <w:style w:type="paragraph" w:styleId="TOC8">
    <w:name w:val="toc 8"/>
    <w:basedOn w:val="Normal"/>
    <w:next w:val="Normal"/>
    <w:uiPriority w:val="39"/>
    <w:rsid w:val="0066478C"/>
    <w:pPr>
      <w:tabs>
        <w:tab w:val="right" w:leader="dot" w:pos="8352"/>
      </w:tabs>
      <w:ind w:left="2880" w:right="979" w:hanging="360"/>
    </w:pPr>
  </w:style>
  <w:style w:type="paragraph" w:styleId="TOC9">
    <w:name w:val="toc 9"/>
    <w:basedOn w:val="Normal"/>
    <w:next w:val="Normal"/>
    <w:autoRedefine/>
    <w:uiPriority w:val="39"/>
    <w:rsid w:val="0066478C"/>
    <w:pPr>
      <w:tabs>
        <w:tab w:val="right" w:pos="547"/>
        <w:tab w:val="left" w:pos="720"/>
        <w:tab w:val="right" w:leader="dot" w:pos="8914"/>
      </w:tabs>
      <w:ind w:left="720" w:right="907" w:hanging="720"/>
    </w:pPr>
    <w:rPr>
      <w:rFonts w:ascii="Arial Narrow" w:hAnsi="Arial Narrow"/>
      <w:noProof/>
    </w:rPr>
  </w:style>
  <w:style w:type="paragraph" w:customStyle="1" w:styleId="Listoftablesfigures">
    <w:name w:val="List of tables/figures"/>
    <w:basedOn w:val="Normal"/>
    <w:rsid w:val="0066478C"/>
    <w:pPr>
      <w:jc w:val="right"/>
    </w:pPr>
    <w:rPr>
      <w:rFonts w:ascii="Arial Narrow" w:hAnsi="Arial Narrow"/>
      <w:b/>
      <w:sz w:val="28"/>
    </w:rPr>
  </w:style>
  <w:style w:type="paragraph" w:customStyle="1" w:styleId="TableNote">
    <w:name w:val="Table Note"/>
    <w:basedOn w:val="TableText"/>
    <w:rsid w:val="0066478C"/>
    <w:pPr>
      <w:spacing w:before="0" w:after="0"/>
      <w:ind w:left="180" w:hanging="180"/>
    </w:pPr>
    <w:rPr>
      <w:sz w:val="16"/>
    </w:rPr>
  </w:style>
  <w:style w:type="paragraph" w:customStyle="1" w:styleId="TableText">
    <w:name w:val="Table Text"/>
    <w:aliases w:val="tt"/>
    <w:basedOn w:val="Normal"/>
    <w:rsid w:val="0066478C"/>
    <w:pPr>
      <w:spacing w:before="40" w:after="40"/>
    </w:pPr>
    <w:rPr>
      <w:rFonts w:ascii="Arial Narrow" w:hAnsi="Arial Narrow"/>
      <w:sz w:val="22"/>
    </w:rPr>
  </w:style>
  <w:style w:type="paragraph" w:styleId="TableofFigures">
    <w:name w:val="table of figures"/>
    <w:basedOn w:val="Normal"/>
    <w:next w:val="Normal"/>
    <w:uiPriority w:val="99"/>
    <w:rsid w:val="0066478C"/>
    <w:pPr>
      <w:ind w:left="480" w:hanging="480"/>
    </w:pPr>
  </w:style>
  <w:style w:type="paragraph" w:customStyle="1" w:styleId="Recommendation">
    <w:name w:val="Recommendation"/>
    <w:basedOn w:val="Normal"/>
    <w:rsid w:val="0066478C"/>
    <w:pPr>
      <w:spacing w:before="120"/>
      <w:ind w:left="3060" w:hanging="2700"/>
      <w:jc w:val="both"/>
    </w:pPr>
  </w:style>
  <w:style w:type="paragraph" w:customStyle="1" w:styleId="RecomBullet">
    <w:name w:val="RecomBullet"/>
    <w:basedOn w:val="Normal"/>
    <w:rsid w:val="0066478C"/>
    <w:pPr>
      <w:spacing w:before="120"/>
      <w:ind w:left="3514"/>
      <w:jc w:val="both"/>
    </w:pPr>
  </w:style>
  <w:style w:type="character" w:styleId="PageNumber">
    <w:name w:val="page number"/>
    <w:rsid w:val="0066478C"/>
    <w:rPr>
      <w:rFonts w:ascii="Arial Narrow" w:hAnsi="Arial Narrow"/>
      <w:color w:val="auto"/>
      <w:sz w:val="18"/>
    </w:rPr>
  </w:style>
  <w:style w:type="paragraph" w:customStyle="1" w:styleId="TableTitle">
    <w:name w:val="Table Title"/>
    <w:basedOn w:val="Normal"/>
    <w:next w:val="BodyText"/>
    <w:autoRedefine/>
    <w:rsid w:val="00015C80"/>
    <w:pPr>
      <w:keepNext/>
      <w:jc w:val="center"/>
      <w:outlineLvl w:val="7"/>
    </w:pPr>
    <w:rPr>
      <w:rFonts w:ascii="Arial" w:hAnsi="Arial" w:cs="Arial"/>
      <w:b/>
      <w:szCs w:val="24"/>
    </w:rPr>
  </w:style>
  <w:style w:type="paragraph" w:customStyle="1" w:styleId="FigureTitle">
    <w:name w:val="Figure Title"/>
    <w:basedOn w:val="Normal"/>
    <w:next w:val="Normal"/>
    <w:rsid w:val="0066478C"/>
    <w:pPr>
      <w:spacing w:before="80" w:after="240"/>
      <w:outlineLvl w:val="8"/>
    </w:pPr>
    <w:rPr>
      <w:rFonts w:ascii="Arial Narrow" w:hAnsi="Arial Narrow"/>
      <w:b/>
    </w:rPr>
  </w:style>
  <w:style w:type="paragraph" w:customStyle="1" w:styleId="EvenPageHeader">
    <w:name w:val="Even Page Header"/>
    <w:basedOn w:val="Normal"/>
    <w:rsid w:val="0066478C"/>
    <w:pPr>
      <w:pBdr>
        <w:bottom w:val="single" w:sz="6" w:space="1" w:color="auto"/>
      </w:pBdr>
      <w:spacing w:after="360"/>
    </w:pPr>
    <w:rPr>
      <w:rFonts w:ascii="Arial Narrow" w:hAnsi="Arial Narrow"/>
      <w:b/>
      <w:color w:val="516E1C"/>
      <w:sz w:val="28"/>
    </w:rPr>
  </w:style>
  <w:style w:type="paragraph" w:customStyle="1" w:styleId="OddPageHeader">
    <w:name w:val="Odd Page Header"/>
    <w:basedOn w:val="Normal"/>
    <w:rsid w:val="0066478C"/>
    <w:pPr>
      <w:pBdr>
        <w:bottom w:val="single" w:sz="6" w:space="1" w:color="auto"/>
      </w:pBdr>
      <w:spacing w:after="360"/>
      <w:jc w:val="right"/>
    </w:pPr>
    <w:rPr>
      <w:rFonts w:ascii="Arial Narrow" w:hAnsi="Arial Narrow"/>
      <w:b/>
      <w:color w:val="516E1C"/>
      <w:sz w:val="28"/>
    </w:rPr>
  </w:style>
  <w:style w:type="paragraph" w:customStyle="1" w:styleId="ExHeading1">
    <w:name w:val="ExHeading 1"/>
    <w:basedOn w:val="Heading1"/>
    <w:next w:val="BodyText"/>
    <w:autoRedefine/>
    <w:rsid w:val="000455CD"/>
    <w:pPr>
      <w:ind w:left="0" w:right="-18"/>
    </w:pPr>
    <w:rPr>
      <w:caps/>
      <w:sz w:val="28"/>
      <w:szCs w:val="22"/>
    </w:rPr>
  </w:style>
  <w:style w:type="paragraph" w:customStyle="1" w:styleId="ExHeading2">
    <w:name w:val="ExHeading 2"/>
    <w:basedOn w:val="Heading2"/>
    <w:next w:val="BodyText"/>
    <w:autoRedefine/>
    <w:rsid w:val="0066478C"/>
    <w:pPr>
      <w:numPr>
        <w:ilvl w:val="0"/>
        <w:numId w:val="2"/>
      </w:numPr>
      <w:outlineLvl w:val="9"/>
    </w:pPr>
    <w:rPr>
      <w:sz w:val="32"/>
    </w:rPr>
  </w:style>
  <w:style w:type="paragraph" w:customStyle="1" w:styleId="ExHeading3">
    <w:name w:val="ExHeading 3"/>
    <w:basedOn w:val="Heading3"/>
    <w:next w:val="BodyText"/>
    <w:autoRedefine/>
    <w:rsid w:val="00856139"/>
    <w:pPr>
      <w:numPr>
        <w:numId w:val="3"/>
      </w:numPr>
      <w:outlineLvl w:val="9"/>
    </w:pPr>
    <w:rPr>
      <w:sz w:val="30"/>
    </w:rPr>
  </w:style>
  <w:style w:type="paragraph" w:customStyle="1" w:styleId="ExHeading4">
    <w:name w:val="ExHeading 4"/>
    <w:basedOn w:val="Heading4"/>
    <w:next w:val="BodyText"/>
    <w:autoRedefine/>
    <w:rsid w:val="0066478C"/>
    <w:pPr>
      <w:numPr>
        <w:ilvl w:val="0"/>
        <w:numId w:val="4"/>
      </w:numPr>
      <w:outlineLvl w:val="9"/>
    </w:pPr>
  </w:style>
  <w:style w:type="paragraph" w:customStyle="1" w:styleId="ExHeading5">
    <w:name w:val="ExHeading 5"/>
    <w:basedOn w:val="Heading5"/>
    <w:next w:val="BodyText"/>
    <w:rsid w:val="0066478C"/>
    <w:pPr>
      <w:numPr>
        <w:numId w:val="5"/>
      </w:numPr>
      <w:outlineLvl w:val="9"/>
    </w:pPr>
    <w:rPr>
      <w:sz w:val="26"/>
    </w:rPr>
  </w:style>
  <w:style w:type="paragraph" w:styleId="Header">
    <w:name w:val="header"/>
    <w:basedOn w:val="Normal"/>
    <w:link w:val="HeaderChar"/>
    <w:uiPriority w:val="99"/>
    <w:rsid w:val="0066478C"/>
    <w:pPr>
      <w:tabs>
        <w:tab w:val="center" w:pos="4320"/>
        <w:tab w:val="right" w:pos="8640"/>
      </w:tabs>
    </w:pPr>
  </w:style>
  <w:style w:type="paragraph" w:styleId="Index1">
    <w:name w:val="index 1"/>
    <w:basedOn w:val="Normal"/>
    <w:next w:val="Normal"/>
    <w:autoRedefine/>
    <w:semiHidden/>
    <w:rsid w:val="0066478C"/>
    <w:pPr>
      <w:ind w:left="240" w:hanging="240"/>
    </w:pPr>
    <w:rPr>
      <w:sz w:val="18"/>
    </w:rPr>
  </w:style>
  <w:style w:type="paragraph" w:styleId="Index2">
    <w:name w:val="index 2"/>
    <w:basedOn w:val="Normal"/>
    <w:next w:val="Normal"/>
    <w:autoRedefine/>
    <w:semiHidden/>
    <w:rsid w:val="0066478C"/>
    <w:pPr>
      <w:ind w:left="480" w:hanging="240"/>
    </w:pPr>
    <w:rPr>
      <w:sz w:val="18"/>
    </w:rPr>
  </w:style>
  <w:style w:type="paragraph" w:styleId="Index3">
    <w:name w:val="index 3"/>
    <w:basedOn w:val="Normal"/>
    <w:next w:val="Normal"/>
    <w:autoRedefine/>
    <w:semiHidden/>
    <w:rsid w:val="0066478C"/>
    <w:pPr>
      <w:ind w:left="720" w:hanging="240"/>
    </w:pPr>
    <w:rPr>
      <w:sz w:val="18"/>
    </w:rPr>
  </w:style>
  <w:style w:type="paragraph" w:styleId="Index4">
    <w:name w:val="index 4"/>
    <w:basedOn w:val="Normal"/>
    <w:next w:val="Normal"/>
    <w:autoRedefine/>
    <w:semiHidden/>
    <w:rsid w:val="0066478C"/>
    <w:pPr>
      <w:ind w:left="960" w:hanging="240"/>
    </w:pPr>
    <w:rPr>
      <w:sz w:val="18"/>
    </w:rPr>
  </w:style>
  <w:style w:type="paragraph" w:styleId="Index5">
    <w:name w:val="index 5"/>
    <w:basedOn w:val="Normal"/>
    <w:next w:val="Normal"/>
    <w:autoRedefine/>
    <w:semiHidden/>
    <w:rsid w:val="0066478C"/>
    <w:pPr>
      <w:ind w:left="1200" w:hanging="240"/>
    </w:pPr>
    <w:rPr>
      <w:sz w:val="18"/>
    </w:rPr>
  </w:style>
  <w:style w:type="paragraph" w:styleId="Index6">
    <w:name w:val="index 6"/>
    <w:basedOn w:val="Normal"/>
    <w:next w:val="Normal"/>
    <w:autoRedefine/>
    <w:semiHidden/>
    <w:rsid w:val="0066478C"/>
    <w:pPr>
      <w:ind w:left="1440" w:hanging="240"/>
    </w:pPr>
    <w:rPr>
      <w:sz w:val="18"/>
    </w:rPr>
  </w:style>
  <w:style w:type="paragraph" w:styleId="Index7">
    <w:name w:val="index 7"/>
    <w:basedOn w:val="Normal"/>
    <w:next w:val="Normal"/>
    <w:autoRedefine/>
    <w:semiHidden/>
    <w:rsid w:val="0066478C"/>
    <w:pPr>
      <w:ind w:left="1680" w:hanging="240"/>
    </w:pPr>
    <w:rPr>
      <w:sz w:val="18"/>
    </w:rPr>
  </w:style>
  <w:style w:type="paragraph" w:styleId="Index8">
    <w:name w:val="index 8"/>
    <w:basedOn w:val="Normal"/>
    <w:next w:val="Normal"/>
    <w:autoRedefine/>
    <w:semiHidden/>
    <w:rsid w:val="0066478C"/>
    <w:pPr>
      <w:ind w:left="1920" w:hanging="240"/>
    </w:pPr>
    <w:rPr>
      <w:sz w:val="18"/>
    </w:rPr>
  </w:style>
  <w:style w:type="paragraph" w:styleId="Index9">
    <w:name w:val="index 9"/>
    <w:basedOn w:val="Normal"/>
    <w:next w:val="Normal"/>
    <w:autoRedefine/>
    <w:semiHidden/>
    <w:rsid w:val="0066478C"/>
    <w:pPr>
      <w:ind w:left="2160" w:hanging="240"/>
    </w:pPr>
    <w:rPr>
      <w:sz w:val="18"/>
    </w:rPr>
  </w:style>
  <w:style w:type="paragraph" w:styleId="IndexHeading">
    <w:name w:val="index heading"/>
    <w:basedOn w:val="Normal"/>
    <w:next w:val="Index1"/>
    <w:semiHidden/>
    <w:rsid w:val="0066478C"/>
    <w:pPr>
      <w:pBdr>
        <w:top w:val="single" w:sz="12" w:space="0" w:color="auto"/>
      </w:pBdr>
      <w:spacing w:before="360" w:after="240"/>
    </w:pPr>
    <w:rPr>
      <w:b/>
      <w:i/>
      <w:sz w:val="26"/>
    </w:rPr>
  </w:style>
  <w:style w:type="paragraph" w:customStyle="1" w:styleId="StyleTableHeadingLeft">
    <w:name w:val="Style Table Heading + Left"/>
    <w:basedOn w:val="TableHeading"/>
    <w:rsid w:val="0066478C"/>
    <w:pPr>
      <w:jc w:val="left"/>
    </w:pPr>
    <w:rPr>
      <w:bCs/>
    </w:rPr>
  </w:style>
  <w:style w:type="paragraph" w:customStyle="1" w:styleId="TOCSectionName">
    <w:name w:val="TOC Section Name"/>
    <w:basedOn w:val="Normal"/>
    <w:rsid w:val="0066478C"/>
    <w:pPr>
      <w:spacing w:before="360" w:after="240"/>
      <w:jc w:val="right"/>
    </w:pPr>
    <w:rPr>
      <w:rFonts w:ascii="Arial Narrow" w:hAnsi="Arial Narrow"/>
      <w:b/>
      <w:color w:val="516E1C"/>
      <w:sz w:val="40"/>
    </w:rPr>
  </w:style>
  <w:style w:type="character" w:customStyle="1" w:styleId="FileCode">
    <w:name w:val="File Code"/>
    <w:rsid w:val="0066478C"/>
    <w:rPr>
      <w:noProof/>
      <w:sz w:val="14"/>
    </w:rPr>
  </w:style>
  <w:style w:type="paragraph" w:customStyle="1" w:styleId="StyleTOC1Right001">
    <w:name w:val="Style TOC 1 + Right:  0.01&quot;"/>
    <w:basedOn w:val="TOC1"/>
    <w:autoRedefine/>
    <w:rsid w:val="0066478C"/>
    <w:pPr>
      <w:spacing w:after="120"/>
      <w:ind w:right="14"/>
    </w:pPr>
    <w:rPr>
      <w:bCs/>
    </w:rPr>
  </w:style>
  <w:style w:type="table" w:styleId="TableGrid">
    <w:name w:val="Table Grid"/>
    <w:basedOn w:val="TableNormal"/>
    <w:rsid w:val="001309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TOC9Right001">
    <w:name w:val="Style TOC 9 + Right:  0.01&quot;"/>
    <w:basedOn w:val="TOC9"/>
    <w:autoRedefine/>
    <w:rsid w:val="0066478C"/>
    <w:pPr>
      <w:ind w:right="14"/>
    </w:pPr>
  </w:style>
  <w:style w:type="paragraph" w:customStyle="1" w:styleId="Default">
    <w:name w:val="Default"/>
    <w:rsid w:val="0066478C"/>
    <w:pPr>
      <w:autoSpaceDE w:val="0"/>
      <w:autoSpaceDN w:val="0"/>
      <w:adjustRightInd w:val="0"/>
    </w:pPr>
    <w:rPr>
      <w:rFonts w:ascii="Arial Narrow" w:hAnsi="Arial Narrow" w:cs="Arial"/>
      <w:color w:val="000000"/>
      <w:sz w:val="24"/>
      <w:szCs w:val="24"/>
    </w:rPr>
  </w:style>
  <w:style w:type="paragraph" w:customStyle="1" w:styleId="Heading21">
    <w:name w:val="Heading 21"/>
    <w:basedOn w:val="Normal"/>
    <w:next w:val="BodyText"/>
    <w:autoRedefine/>
    <w:rsid w:val="0066478C"/>
    <w:pPr>
      <w:keepNext/>
      <w:tabs>
        <w:tab w:val="num" w:pos="360"/>
        <w:tab w:val="left" w:pos="1080"/>
      </w:tabs>
      <w:spacing w:before="360"/>
      <w:ind w:left="360" w:hanging="360"/>
    </w:pPr>
    <w:rPr>
      <w:rFonts w:ascii="Arial Narrow" w:hAnsi="Arial Narrow"/>
      <w:b/>
      <w:sz w:val="32"/>
    </w:rPr>
  </w:style>
  <w:style w:type="character" w:styleId="CommentReference">
    <w:name w:val="annotation reference"/>
    <w:semiHidden/>
    <w:rsid w:val="0066478C"/>
    <w:rPr>
      <w:sz w:val="16"/>
      <w:szCs w:val="16"/>
    </w:rPr>
  </w:style>
  <w:style w:type="paragraph" w:styleId="CommentText">
    <w:name w:val="annotation text"/>
    <w:basedOn w:val="Normal"/>
    <w:link w:val="CommentTextChar"/>
    <w:semiHidden/>
    <w:rsid w:val="0066478C"/>
    <w:rPr>
      <w:kern w:val="0"/>
      <w:sz w:val="20"/>
    </w:rPr>
  </w:style>
  <w:style w:type="paragraph" w:styleId="BalloonText">
    <w:name w:val="Balloon Text"/>
    <w:basedOn w:val="Normal"/>
    <w:link w:val="BalloonTextChar"/>
    <w:uiPriority w:val="99"/>
    <w:semiHidden/>
    <w:rsid w:val="0066478C"/>
    <w:rPr>
      <w:rFonts w:ascii="Tahoma" w:hAnsi="Tahoma" w:cs="Tahoma"/>
      <w:sz w:val="16"/>
      <w:szCs w:val="16"/>
    </w:rPr>
  </w:style>
  <w:style w:type="character" w:customStyle="1" w:styleId="BodyTextChar">
    <w:name w:val="Body Text Char"/>
    <w:rsid w:val="0066478C"/>
    <w:rPr>
      <w:rFonts w:ascii="Arial Narrow" w:hAnsi="Arial Narrow"/>
      <w:noProof w:val="0"/>
      <w:kern w:val="28"/>
      <w:sz w:val="24"/>
      <w:lang w:val="en-US" w:eastAsia="en-US" w:bidi="ar-SA"/>
    </w:rPr>
  </w:style>
  <w:style w:type="character" w:customStyle="1" w:styleId="CharChar">
    <w:name w:val="Char Char"/>
    <w:rsid w:val="0066478C"/>
    <w:rPr>
      <w:rFonts w:ascii="Arial Narrow" w:hAnsi="Arial Narrow"/>
      <w:noProof w:val="0"/>
      <w:kern w:val="28"/>
      <w:sz w:val="24"/>
      <w:lang w:val="en-US" w:eastAsia="en-US" w:bidi="ar-SA"/>
    </w:rPr>
  </w:style>
  <w:style w:type="character" w:styleId="Emphasis">
    <w:name w:val="Emphasis"/>
    <w:qFormat/>
    <w:rsid w:val="0066478C"/>
    <w:rPr>
      <w:i/>
      <w:iCs/>
    </w:rPr>
  </w:style>
  <w:style w:type="character" w:styleId="Hyperlink">
    <w:name w:val="Hyperlink"/>
    <w:uiPriority w:val="99"/>
    <w:rsid w:val="0066478C"/>
    <w:rPr>
      <w:color w:val="0000FF"/>
      <w:u w:val="single"/>
    </w:rPr>
  </w:style>
  <w:style w:type="character" w:customStyle="1" w:styleId="graytext1">
    <w:name w:val="graytext1"/>
    <w:uiPriority w:val="99"/>
    <w:rsid w:val="0066478C"/>
    <w:rPr>
      <w:color w:val="555555"/>
    </w:rPr>
  </w:style>
  <w:style w:type="paragraph" w:styleId="CommentSubject">
    <w:name w:val="annotation subject"/>
    <w:basedOn w:val="CommentText"/>
    <w:next w:val="CommentText"/>
    <w:link w:val="CommentSubjectChar"/>
    <w:rsid w:val="004E2F78"/>
    <w:rPr>
      <w:b/>
      <w:bCs/>
      <w:kern w:val="28"/>
    </w:rPr>
  </w:style>
  <w:style w:type="character" w:customStyle="1" w:styleId="CommentTextChar">
    <w:name w:val="Comment Text Char"/>
    <w:basedOn w:val="DefaultParagraphFont"/>
    <w:link w:val="CommentText"/>
    <w:semiHidden/>
    <w:rsid w:val="004E2F78"/>
  </w:style>
  <w:style w:type="character" w:customStyle="1" w:styleId="CommentSubjectChar">
    <w:name w:val="Comment Subject Char"/>
    <w:basedOn w:val="CommentTextChar"/>
    <w:link w:val="CommentSubject"/>
    <w:rsid w:val="004E2F78"/>
  </w:style>
  <w:style w:type="paragraph" w:styleId="Revision">
    <w:name w:val="Revision"/>
    <w:hidden/>
    <w:uiPriority w:val="99"/>
    <w:semiHidden/>
    <w:rsid w:val="002817BF"/>
    <w:rPr>
      <w:kern w:val="28"/>
      <w:sz w:val="24"/>
    </w:rPr>
  </w:style>
  <w:style w:type="character" w:styleId="FollowedHyperlink">
    <w:name w:val="FollowedHyperlink"/>
    <w:uiPriority w:val="99"/>
    <w:rsid w:val="007D5DF7"/>
    <w:rPr>
      <w:color w:val="800080"/>
      <w:u w:val="single"/>
    </w:rPr>
  </w:style>
  <w:style w:type="character" w:customStyle="1" w:styleId="Heading1Char">
    <w:name w:val="Heading 1 Char"/>
    <w:link w:val="Heading1"/>
    <w:rsid w:val="00B5569E"/>
    <w:rPr>
      <w:rFonts w:ascii="Arial" w:hAnsi="Arial" w:cs="Arial"/>
      <w:b/>
      <w:kern w:val="28"/>
      <w:sz w:val="32"/>
      <w:szCs w:val="32"/>
    </w:rPr>
  </w:style>
  <w:style w:type="character" w:customStyle="1" w:styleId="Heading4Char">
    <w:name w:val="Heading 4 Char"/>
    <w:link w:val="Heading4"/>
    <w:rsid w:val="001E3150"/>
    <w:rPr>
      <w:rFonts w:ascii="Arial Narrow Bold" w:hAnsi="Arial Narrow Bold"/>
      <w:b/>
      <w:kern w:val="28"/>
      <w:sz w:val="26"/>
    </w:rPr>
  </w:style>
  <w:style w:type="character" w:customStyle="1" w:styleId="FooterChar">
    <w:name w:val="Footer Char"/>
    <w:link w:val="Footer"/>
    <w:uiPriority w:val="99"/>
    <w:rsid w:val="00B57E8E"/>
    <w:rPr>
      <w:kern w:val="28"/>
      <w:sz w:val="24"/>
    </w:rPr>
  </w:style>
  <w:style w:type="paragraph" w:styleId="ListParagraph">
    <w:name w:val="List Paragraph"/>
    <w:basedOn w:val="Normal"/>
    <w:uiPriority w:val="34"/>
    <w:qFormat/>
    <w:rsid w:val="009758CA"/>
    <w:pPr>
      <w:ind w:left="720"/>
      <w:contextualSpacing/>
    </w:pPr>
  </w:style>
  <w:style w:type="character" w:customStyle="1" w:styleId="Heading3Char">
    <w:name w:val="Heading 3 Char"/>
    <w:link w:val="Heading3"/>
    <w:rsid w:val="00CB7DED"/>
    <w:rPr>
      <w:rFonts w:ascii="Arial" w:hAnsi="Arial"/>
      <w:b/>
      <w:kern w:val="28"/>
      <w:sz w:val="24"/>
      <w:szCs w:val="22"/>
    </w:rPr>
  </w:style>
  <w:style w:type="paragraph" w:styleId="NormalWeb">
    <w:name w:val="Normal (Web)"/>
    <w:basedOn w:val="Normal"/>
    <w:rsid w:val="009E7AC6"/>
    <w:pPr>
      <w:spacing w:before="100" w:beforeAutospacing="1" w:after="100" w:afterAutospacing="1"/>
    </w:pPr>
    <w:rPr>
      <w:kern w:val="0"/>
      <w:szCs w:val="24"/>
    </w:rPr>
  </w:style>
  <w:style w:type="paragraph" w:styleId="PlainText">
    <w:name w:val="Plain Text"/>
    <w:basedOn w:val="Normal"/>
    <w:link w:val="PlainTextChar"/>
    <w:uiPriority w:val="99"/>
    <w:unhideWhenUsed/>
    <w:rsid w:val="00CB78B4"/>
    <w:rPr>
      <w:rFonts w:ascii="Consolas" w:eastAsiaTheme="minorHAnsi" w:hAnsi="Consolas" w:cstheme="minorBidi"/>
      <w:kern w:val="0"/>
      <w:sz w:val="21"/>
      <w:szCs w:val="21"/>
    </w:rPr>
  </w:style>
  <w:style w:type="character" w:customStyle="1" w:styleId="PlainTextChar">
    <w:name w:val="Plain Text Char"/>
    <w:basedOn w:val="DefaultParagraphFont"/>
    <w:link w:val="PlainText"/>
    <w:uiPriority w:val="99"/>
    <w:rsid w:val="00CB78B4"/>
    <w:rPr>
      <w:rFonts w:ascii="Consolas" w:eastAsiaTheme="minorHAnsi" w:hAnsi="Consolas" w:cstheme="minorBidi"/>
      <w:sz w:val="21"/>
      <w:szCs w:val="21"/>
    </w:rPr>
  </w:style>
  <w:style w:type="paragraph" w:styleId="DocumentMap">
    <w:name w:val="Document Map"/>
    <w:basedOn w:val="Normal"/>
    <w:link w:val="DocumentMapChar"/>
    <w:rsid w:val="00CA22D5"/>
    <w:rPr>
      <w:rFonts w:ascii="Tahoma" w:hAnsi="Tahoma" w:cs="Tahoma"/>
      <w:sz w:val="16"/>
      <w:szCs w:val="16"/>
    </w:rPr>
  </w:style>
  <w:style w:type="character" w:customStyle="1" w:styleId="DocumentMapChar">
    <w:name w:val="Document Map Char"/>
    <w:basedOn w:val="DefaultParagraphFont"/>
    <w:link w:val="DocumentMap"/>
    <w:rsid w:val="00CA22D5"/>
    <w:rPr>
      <w:rFonts w:ascii="Tahoma" w:hAnsi="Tahoma" w:cs="Tahoma"/>
      <w:kern w:val="28"/>
      <w:sz w:val="16"/>
      <w:szCs w:val="16"/>
    </w:rPr>
  </w:style>
  <w:style w:type="character" w:customStyle="1" w:styleId="HeaderChar">
    <w:name w:val="Header Char"/>
    <w:basedOn w:val="DefaultParagraphFont"/>
    <w:link w:val="Header"/>
    <w:uiPriority w:val="99"/>
    <w:rsid w:val="00D578D9"/>
    <w:rPr>
      <w:kern w:val="28"/>
      <w:sz w:val="24"/>
    </w:rPr>
  </w:style>
  <w:style w:type="character" w:customStyle="1" w:styleId="BalloonTextChar">
    <w:name w:val="Balloon Text Char"/>
    <w:basedOn w:val="DefaultParagraphFont"/>
    <w:link w:val="BalloonText"/>
    <w:uiPriority w:val="99"/>
    <w:semiHidden/>
    <w:rsid w:val="00D578D9"/>
    <w:rPr>
      <w:rFonts w:ascii="Tahoma" w:hAnsi="Tahoma" w:cs="Tahoma"/>
      <w:kern w:val="28"/>
      <w:sz w:val="16"/>
      <w:szCs w:val="16"/>
    </w:rPr>
  </w:style>
  <w:style w:type="character" w:customStyle="1" w:styleId="oneclick-link">
    <w:name w:val="oneclick-link"/>
    <w:basedOn w:val="DefaultParagraphFont"/>
    <w:rsid w:val="008112B1"/>
  </w:style>
  <w:style w:type="table" w:styleId="TableGrid8">
    <w:name w:val="Table Grid 8"/>
    <w:basedOn w:val="TableNormal"/>
    <w:rsid w:val="007E466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7E4662"/>
    <w:pPr>
      <w:spacing w:line="360" w:lineRule="auto"/>
      <w:jc w:val="center"/>
    </w:pPr>
    <w:rPr>
      <w:rFonts w:ascii="Arial" w:hAnsi="Arial"/>
      <w:b/>
      <w:bCs/>
      <w:szCs w:val="18"/>
    </w:rPr>
  </w:style>
  <w:style w:type="paragraph" w:styleId="EnvelopeAddress">
    <w:name w:val="envelope address"/>
    <w:basedOn w:val="Normal"/>
    <w:unhideWhenUsed/>
    <w:rsid w:val="00A33CD3"/>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nhideWhenUsed/>
    <w:rsid w:val="00A33CD3"/>
    <w:rPr>
      <w:rFonts w:asciiTheme="majorHAnsi" w:eastAsiaTheme="majorEastAsia" w:hAnsiTheme="majorHAnsi" w:cstheme="majorBid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573796">
      <w:bodyDiv w:val="1"/>
      <w:marLeft w:val="0"/>
      <w:marRight w:val="0"/>
      <w:marTop w:val="0"/>
      <w:marBottom w:val="0"/>
      <w:divBdr>
        <w:top w:val="none" w:sz="0" w:space="0" w:color="auto"/>
        <w:left w:val="none" w:sz="0" w:space="0" w:color="auto"/>
        <w:bottom w:val="none" w:sz="0" w:space="0" w:color="auto"/>
        <w:right w:val="none" w:sz="0" w:space="0" w:color="auto"/>
      </w:divBdr>
    </w:div>
    <w:div w:id="91514269">
      <w:bodyDiv w:val="1"/>
      <w:marLeft w:val="0"/>
      <w:marRight w:val="0"/>
      <w:marTop w:val="0"/>
      <w:marBottom w:val="0"/>
      <w:divBdr>
        <w:top w:val="none" w:sz="0" w:space="0" w:color="auto"/>
        <w:left w:val="none" w:sz="0" w:space="0" w:color="auto"/>
        <w:bottom w:val="none" w:sz="0" w:space="0" w:color="auto"/>
        <w:right w:val="none" w:sz="0" w:space="0" w:color="auto"/>
      </w:divBdr>
    </w:div>
    <w:div w:id="124203088">
      <w:bodyDiv w:val="1"/>
      <w:marLeft w:val="0"/>
      <w:marRight w:val="0"/>
      <w:marTop w:val="0"/>
      <w:marBottom w:val="0"/>
      <w:divBdr>
        <w:top w:val="none" w:sz="0" w:space="0" w:color="auto"/>
        <w:left w:val="none" w:sz="0" w:space="0" w:color="auto"/>
        <w:bottom w:val="none" w:sz="0" w:space="0" w:color="auto"/>
        <w:right w:val="none" w:sz="0" w:space="0" w:color="auto"/>
      </w:divBdr>
    </w:div>
    <w:div w:id="126431713">
      <w:bodyDiv w:val="1"/>
      <w:marLeft w:val="0"/>
      <w:marRight w:val="0"/>
      <w:marTop w:val="0"/>
      <w:marBottom w:val="0"/>
      <w:divBdr>
        <w:top w:val="none" w:sz="0" w:space="0" w:color="auto"/>
        <w:left w:val="none" w:sz="0" w:space="0" w:color="auto"/>
        <w:bottom w:val="none" w:sz="0" w:space="0" w:color="auto"/>
        <w:right w:val="none" w:sz="0" w:space="0" w:color="auto"/>
      </w:divBdr>
    </w:div>
    <w:div w:id="201208561">
      <w:bodyDiv w:val="1"/>
      <w:marLeft w:val="0"/>
      <w:marRight w:val="0"/>
      <w:marTop w:val="0"/>
      <w:marBottom w:val="0"/>
      <w:divBdr>
        <w:top w:val="none" w:sz="0" w:space="0" w:color="auto"/>
        <w:left w:val="none" w:sz="0" w:space="0" w:color="auto"/>
        <w:bottom w:val="none" w:sz="0" w:space="0" w:color="auto"/>
        <w:right w:val="none" w:sz="0" w:space="0" w:color="auto"/>
      </w:divBdr>
    </w:div>
    <w:div w:id="553198304">
      <w:bodyDiv w:val="1"/>
      <w:marLeft w:val="0"/>
      <w:marRight w:val="0"/>
      <w:marTop w:val="0"/>
      <w:marBottom w:val="0"/>
      <w:divBdr>
        <w:top w:val="none" w:sz="0" w:space="0" w:color="auto"/>
        <w:left w:val="none" w:sz="0" w:space="0" w:color="auto"/>
        <w:bottom w:val="none" w:sz="0" w:space="0" w:color="auto"/>
        <w:right w:val="none" w:sz="0" w:space="0" w:color="auto"/>
      </w:divBdr>
    </w:div>
    <w:div w:id="649406185">
      <w:bodyDiv w:val="1"/>
      <w:marLeft w:val="0"/>
      <w:marRight w:val="0"/>
      <w:marTop w:val="0"/>
      <w:marBottom w:val="0"/>
      <w:divBdr>
        <w:top w:val="none" w:sz="0" w:space="0" w:color="auto"/>
        <w:left w:val="none" w:sz="0" w:space="0" w:color="auto"/>
        <w:bottom w:val="none" w:sz="0" w:space="0" w:color="auto"/>
        <w:right w:val="none" w:sz="0" w:space="0" w:color="auto"/>
      </w:divBdr>
    </w:div>
    <w:div w:id="661591947">
      <w:bodyDiv w:val="1"/>
      <w:marLeft w:val="0"/>
      <w:marRight w:val="0"/>
      <w:marTop w:val="0"/>
      <w:marBottom w:val="0"/>
      <w:divBdr>
        <w:top w:val="none" w:sz="0" w:space="0" w:color="auto"/>
        <w:left w:val="none" w:sz="0" w:space="0" w:color="auto"/>
        <w:bottom w:val="none" w:sz="0" w:space="0" w:color="auto"/>
        <w:right w:val="none" w:sz="0" w:space="0" w:color="auto"/>
      </w:divBdr>
    </w:div>
    <w:div w:id="744912337">
      <w:bodyDiv w:val="1"/>
      <w:marLeft w:val="0"/>
      <w:marRight w:val="0"/>
      <w:marTop w:val="0"/>
      <w:marBottom w:val="0"/>
      <w:divBdr>
        <w:top w:val="none" w:sz="0" w:space="0" w:color="auto"/>
        <w:left w:val="none" w:sz="0" w:space="0" w:color="auto"/>
        <w:bottom w:val="none" w:sz="0" w:space="0" w:color="auto"/>
        <w:right w:val="none" w:sz="0" w:space="0" w:color="auto"/>
      </w:divBdr>
    </w:div>
    <w:div w:id="896937680">
      <w:bodyDiv w:val="1"/>
      <w:marLeft w:val="0"/>
      <w:marRight w:val="0"/>
      <w:marTop w:val="0"/>
      <w:marBottom w:val="0"/>
      <w:divBdr>
        <w:top w:val="none" w:sz="0" w:space="0" w:color="auto"/>
        <w:left w:val="none" w:sz="0" w:space="0" w:color="auto"/>
        <w:bottom w:val="none" w:sz="0" w:space="0" w:color="auto"/>
        <w:right w:val="none" w:sz="0" w:space="0" w:color="auto"/>
      </w:divBdr>
    </w:div>
    <w:div w:id="939069884">
      <w:bodyDiv w:val="1"/>
      <w:marLeft w:val="0"/>
      <w:marRight w:val="0"/>
      <w:marTop w:val="0"/>
      <w:marBottom w:val="0"/>
      <w:divBdr>
        <w:top w:val="none" w:sz="0" w:space="0" w:color="auto"/>
        <w:left w:val="none" w:sz="0" w:space="0" w:color="auto"/>
        <w:bottom w:val="none" w:sz="0" w:space="0" w:color="auto"/>
        <w:right w:val="none" w:sz="0" w:space="0" w:color="auto"/>
      </w:divBdr>
    </w:div>
    <w:div w:id="1080374629">
      <w:bodyDiv w:val="1"/>
      <w:marLeft w:val="0"/>
      <w:marRight w:val="0"/>
      <w:marTop w:val="0"/>
      <w:marBottom w:val="0"/>
      <w:divBdr>
        <w:top w:val="none" w:sz="0" w:space="0" w:color="auto"/>
        <w:left w:val="none" w:sz="0" w:space="0" w:color="auto"/>
        <w:bottom w:val="none" w:sz="0" w:space="0" w:color="auto"/>
        <w:right w:val="none" w:sz="0" w:space="0" w:color="auto"/>
      </w:divBdr>
    </w:div>
    <w:div w:id="1275208382">
      <w:bodyDiv w:val="1"/>
      <w:marLeft w:val="0"/>
      <w:marRight w:val="0"/>
      <w:marTop w:val="0"/>
      <w:marBottom w:val="0"/>
      <w:divBdr>
        <w:top w:val="none" w:sz="0" w:space="0" w:color="auto"/>
        <w:left w:val="none" w:sz="0" w:space="0" w:color="auto"/>
        <w:bottom w:val="none" w:sz="0" w:space="0" w:color="auto"/>
        <w:right w:val="none" w:sz="0" w:space="0" w:color="auto"/>
      </w:divBdr>
    </w:div>
    <w:div w:id="1427506987">
      <w:bodyDiv w:val="1"/>
      <w:marLeft w:val="0"/>
      <w:marRight w:val="0"/>
      <w:marTop w:val="0"/>
      <w:marBottom w:val="0"/>
      <w:divBdr>
        <w:top w:val="none" w:sz="0" w:space="0" w:color="auto"/>
        <w:left w:val="none" w:sz="0" w:space="0" w:color="auto"/>
        <w:bottom w:val="none" w:sz="0" w:space="0" w:color="auto"/>
        <w:right w:val="none" w:sz="0" w:space="0" w:color="auto"/>
      </w:divBdr>
    </w:div>
    <w:div w:id="1477333819">
      <w:bodyDiv w:val="1"/>
      <w:marLeft w:val="0"/>
      <w:marRight w:val="0"/>
      <w:marTop w:val="0"/>
      <w:marBottom w:val="0"/>
      <w:divBdr>
        <w:top w:val="none" w:sz="0" w:space="0" w:color="auto"/>
        <w:left w:val="none" w:sz="0" w:space="0" w:color="auto"/>
        <w:bottom w:val="none" w:sz="0" w:space="0" w:color="auto"/>
        <w:right w:val="none" w:sz="0" w:space="0" w:color="auto"/>
      </w:divBdr>
    </w:div>
    <w:div w:id="1700888542">
      <w:bodyDiv w:val="1"/>
      <w:marLeft w:val="0"/>
      <w:marRight w:val="0"/>
      <w:marTop w:val="0"/>
      <w:marBottom w:val="0"/>
      <w:divBdr>
        <w:top w:val="none" w:sz="0" w:space="0" w:color="auto"/>
        <w:left w:val="none" w:sz="0" w:space="0" w:color="auto"/>
        <w:bottom w:val="none" w:sz="0" w:space="0" w:color="auto"/>
        <w:right w:val="none" w:sz="0" w:space="0" w:color="auto"/>
      </w:divBdr>
    </w:div>
    <w:div w:id="1712683792">
      <w:bodyDiv w:val="1"/>
      <w:marLeft w:val="0"/>
      <w:marRight w:val="0"/>
      <w:marTop w:val="0"/>
      <w:marBottom w:val="0"/>
      <w:divBdr>
        <w:top w:val="none" w:sz="0" w:space="0" w:color="auto"/>
        <w:left w:val="none" w:sz="0" w:space="0" w:color="auto"/>
        <w:bottom w:val="none" w:sz="0" w:space="0" w:color="auto"/>
        <w:right w:val="none" w:sz="0" w:space="0" w:color="auto"/>
      </w:divBdr>
    </w:div>
    <w:div w:id="1977179552">
      <w:bodyDiv w:val="1"/>
      <w:marLeft w:val="0"/>
      <w:marRight w:val="0"/>
      <w:marTop w:val="0"/>
      <w:marBottom w:val="0"/>
      <w:divBdr>
        <w:top w:val="none" w:sz="0" w:space="0" w:color="auto"/>
        <w:left w:val="none" w:sz="0" w:space="0" w:color="auto"/>
        <w:bottom w:val="none" w:sz="0" w:space="0" w:color="auto"/>
        <w:right w:val="none" w:sz="0" w:space="0" w:color="auto"/>
      </w:divBdr>
    </w:div>
    <w:div w:id="201938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www.cdc.gov/phpr/stockpile/index.htm" TargetMode="External"/><Relationship Id="rId26" Type="http://schemas.openxmlformats.org/officeDocument/2006/relationships/hyperlink" Target="http://www.healthyMS.com" TargetMode="External"/><Relationship Id="rId39" Type="http://schemas.openxmlformats.org/officeDocument/2006/relationships/hyperlink" Target="http://msdh.ms.gov/msdhsite/_static/resources/1136.pdf" TargetMode="External"/><Relationship Id="rId21" Type="http://schemas.openxmlformats.org/officeDocument/2006/relationships/hyperlink" Target="http://www.dps.state.ms.us/divisions/office-of-emergency-operations/mississippi-statewide-credentialing-access-program/" TargetMode="External"/><Relationship Id="rId34" Type="http://schemas.openxmlformats.org/officeDocument/2006/relationships/hyperlink" Target="http://www.dhs.gov/publication/active-shooter-how-to-respond" TargetMode="External"/><Relationship Id="rId42" Type="http://schemas.openxmlformats.org/officeDocument/2006/relationships/hyperlink" Target="http://www.cdc.gov/mmwr/preview/mmwrhtml/rr4904a1.htm" TargetMode="External"/><Relationship Id="rId47" Type="http://schemas.openxmlformats.org/officeDocument/2006/relationships/hyperlink" Target="http://www.ready.gov/earthquakes" TargetMode="External"/><Relationship Id="rId50" Type="http://schemas.openxmlformats.org/officeDocument/2006/relationships/hyperlink" Target="https://www.osha.gov/SLTC/etools/hospital/hazards/fire/fire.html" TargetMode="External"/><Relationship Id="rId55" Type="http://schemas.openxmlformats.org/officeDocument/2006/relationships/hyperlink" Target="https://www.osha.gov/SLTC/etools/hospital/hazards/fire/fire.html" TargetMode="External"/><Relationship Id="rId63" Type="http://schemas.openxmlformats.org/officeDocument/2006/relationships/hyperlink" Target="http://www.nws.noaa.gov/om/hurricane/index.shtml" TargetMode="External"/><Relationship Id="rId68" Type="http://schemas.openxmlformats.org/officeDocument/2006/relationships/hyperlink" Target="http://www.flu.gov/" TargetMode="External"/><Relationship Id="rId76" Type="http://schemas.openxmlformats.org/officeDocument/2006/relationships/hyperlink" Target="http://www.ready.gov/heat" TargetMode="External"/><Relationship Id="rId7" Type="http://schemas.openxmlformats.org/officeDocument/2006/relationships/endnotes" Target="endnotes.xml"/><Relationship Id="rId71" Type="http://schemas.openxmlformats.org/officeDocument/2006/relationships/hyperlink" Target="http://msdh.ms.gov/msdhsite/index.cfm/29,2944,122,154,pdf/MSDH%20FA%207%200%20Pan%20Flu%2016%20Oct%2013.pdf" TargetMode="External"/><Relationship Id="rId2" Type="http://schemas.openxmlformats.org/officeDocument/2006/relationships/numbering" Target="numbering.xml"/><Relationship Id="rId16" Type="http://schemas.openxmlformats.org/officeDocument/2006/relationships/hyperlink" Target="https://www.fema.gov/national-incident-management-system" TargetMode="External"/><Relationship Id="rId29" Type="http://schemas.openxmlformats.org/officeDocument/2006/relationships/hyperlink" Target="http://www.cdc.gov/phpr/stockpile/" TargetMode="External"/><Relationship Id="rId11" Type="http://schemas.openxmlformats.org/officeDocument/2006/relationships/header" Target="header1.xml"/><Relationship Id="rId24" Type="http://schemas.openxmlformats.org/officeDocument/2006/relationships/hyperlink" Target="http://www.phe.gov/Preparedness/planning/hpp/reports/Documents/nims-implementation-guide-jan2015.pdf" TargetMode="External"/><Relationship Id="rId32" Type="http://schemas.openxmlformats.org/officeDocument/2006/relationships/oleObject" Target="embeddings/oleObject1.bin"/><Relationship Id="rId37" Type="http://schemas.openxmlformats.org/officeDocument/2006/relationships/hyperlink" Target="http://www.dhs.gov/topic/biological-security" TargetMode="External"/><Relationship Id="rId40" Type="http://schemas.openxmlformats.org/officeDocument/2006/relationships/hyperlink" Target="https://emilms.fema.gov/is906/assets/ocso-bomb_threat_samepage-brochure.pdf" TargetMode="External"/><Relationship Id="rId45" Type="http://schemas.openxmlformats.org/officeDocument/2006/relationships/hyperlink" Target="http://www.phe.gov/Preparedness/planning/cip/Documents/cybersecurity-checklist.pdf" TargetMode="External"/><Relationship Id="rId53" Type="http://schemas.openxmlformats.org/officeDocument/2006/relationships/hyperlink" Target="http://www.acphd.org/media/269431/electical%20power%20outage_loss%20response%20plan.ww.pdf" TargetMode="External"/><Relationship Id="rId58" Type="http://schemas.openxmlformats.org/officeDocument/2006/relationships/hyperlink" Target="https://www.osha.gov/dts/weather/flood/index.html" TargetMode="External"/><Relationship Id="rId66" Type="http://schemas.openxmlformats.org/officeDocument/2006/relationships/hyperlink" Target="http://www.ready.gov/radiological-dispersion-device-rdd" TargetMode="External"/><Relationship Id="rId74" Type="http://schemas.openxmlformats.org/officeDocument/2006/relationships/hyperlink" Target="http://www.ready.gov/severe-weather" TargetMode="External"/><Relationship Id="rId79" Type="http://schemas.openxmlformats.org/officeDocument/2006/relationships/hyperlink" Target="https://www.osha.gov/dts/wildfires/index.html" TargetMode="External"/><Relationship Id="rId5" Type="http://schemas.openxmlformats.org/officeDocument/2006/relationships/webSettings" Target="webSettings.xml"/><Relationship Id="rId61" Type="http://schemas.openxmlformats.org/officeDocument/2006/relationships/hyperlink" Target="http://www.ready.gov/hurricanes" TargetMode="External"/><Relationship Id="rId82" Type="http://schemas.openxmlformats.org/officeDocument/2006/relationships/fontTable" Target="fontTable.xml"/><Relationship Id="rId95" Type="http://schemas.microsoft.com/office/2011/relationships/people" Target="people.xml"/><Relationship Id="rId19" Type="http://schemas.openxmlformats.org/officeDocument/2006/relationships/hyperlink" Target="https://signupms.org/index.ph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reptoolkit.org/web/hseep-resources" TargetMode="External"/><Relationship Id="rId22" Type="http://schemas.openxmlformats.org/officeDocument/2006/relationships/hyperlink" Target="http://msdh.ms.gov/msdhsite/_static/resources/877.pdf" TargetMode="External"/><Relationship Id="rId27" Type="http://schemas.openxmlformats.org/officeDocument/2006/relationships/hyperlink" Target="http://msdh.ms.gov/msdhsite/_static/resources/1136.pdf" TargetMode="External"/><Relationship Id="rId30" Type="http://schemas.openxmlformats.org/officeDocument/2006/relationships/hyperlink" Target="https://signupms.org/index.php" TargetMode="External"/><Relationship Id="rId35" Type="http://schemas.openxmlformats.org/officeDocument/2006/relationships/hyperlink" Target="http://training.fema.gov/is/courseoverview.aspx?code=IS-907" TargetMode="External"/><Relationship Id="rId43" Type="http://schemas.openxmlformats.org/officeDocument/2006/relationships/hyperlink" Target="http://www.ready.gov/cyber-attack" TargetMode="External"/><Relationship Id="rId48" Type="http://schemas.openxmlformats.org/officeDocument/2006/relationships/hyperlink" Target="http://www.dhs.gov/topic/explosives" TargetMode="External"/><Relationship Id="rId56" Type="http://schemas.openxmlformats.org/officeDocument/2006/relationships/hyperlink" Target="http://www.nfpa.org/safety-information/for-consumers/escape-planning/basic-fire-escape-planning" TargetMode="External"/><Relationship Id="rId64" Type="http://schemas.openxmlformats.org/officeDocument/2006/relationships/hyperlink" Target="http://www.ready.gov/nuclear-power-plants" TargetMode="External"/><Relationship Id="rId69" Type="http://schemas.openxmlformats.org/officeDocument/2006/relationships/hyperlink" Target="http://www.ready.gov/pandemic" TargetMode="External"/><Relationship Id="rId77" Type="http://schemas.openxmlformats.org/officeDocument/2006/relationships/hyperlink" Target="http://www.ready.gov/winter-weather" TargetMode="External"/><Relationship Id="rId8" Type="http://schemas.openxmlformats.org/officeDocument/2006/relationships/image" Target="media/image1.png"/><Relationship Id="rId51" Type="http://schemas.openxmlformats.org/officeDocument/2006/relationships/hyperlink" Target="http://www.nfpa.org/safety-information/for-consumers/escape-planning/basic-fire-escape-planning" TargetMode="External"/><Relationship Id="rId72" Type="http://schemas.openxmlformats.org/officeDocument/2006/relationships/hyperlink" Target="http://msdh.ms.gov/msdhsite/_static/resources/1136.pdf" TargetMode="External"/><Relationship Id="rId80" Type="http://schemas.openxmlformats.org/officeDocument/2006/relationships/hyperlink" Target="http://www.readyforwildfire.org/wildfire_action_plan"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training.fema.gov/emiweb/is/icsresource/index.htm" TargetMode="External"/><Relationship Id="rId25" Type="http://schemas.openxmlformats.org/officeDocument/2006/relationships/hyperlink" Target="http://www.healthyMS.com" TargetMode="External"/><Relationship Id="rId33" Type="http://schemas.openxmlformats.org/officeDocument/2006/relationships/hyperlink" Target="https://signupms.org/index.php" TargetMode="External"/><Relationship Id="rId38" Type="http://schemas.openxmlformats.org/officeDocument/2006/relationships/hyperlink" Target="http://www.cdc.gov/mmwr/preview/mmwrhtml/rr4904a1.htm" TargetMode="External"/><Relationship Id="rId46" Type="http://schemas.openxmlformats.org/officeDocument/2006/relationships/hyperlink" Target="http://www.fema.gov/pdf/plan/prevent/rms/396/fema396_a.pdf" TargetMode="External"/><Relationship Id="rId59" Type="http://schemas.openxmlformats.org/officeDocument/2006/relationships/hyperlink" Target="http://www.ready.gov/hazardous-materials-incidents" TargetMode="External"/><Relationship Id="rId67" Type="http://schemas.openxmlformats.org/officeDocument/2006/relationships/hyperlink" Target="http://www.remm.nlm.gov/" TargetMode="External"/><Relationship Id="rId20" Type="http://schemas.openxmlformats.org/officeDocument/2006/relationships/hyperlink" Target="http://www.cms.gov" TargetMode="External"/><Relationship Id="rId41" Type="http://schemas.openxmlformats.org/officeDocument/2006/relationships/hyperlink" Target="https://chemm.nlm.nih.gov/chempack.htm" TargetMode="External"/><Relationship Id="rId54" Type="http://schemas.openxmlformats.org/officeDocument/2006/relationships/hyperlink" Target="http://www.ready.gov/power-outage" TargetMode="External"/><Relationship Id="rId62" Type="http://schemas.openxmlformats.org/officeDocument/2006/relationships/hyperlink" Target="http://emergency.cdc.gov/disasters/hurricanes/index.asp" TargetMode="External"/><Relationship Id="rId70" Type="http://schemas.openxmlformats.org/officeDocument/2006/relationships/hyperlink" Target="http://www.cdc.gov/flu/pandemic-resources/index.htm" TargetMode="External"/><Relationship Id="rId75" Type="http://schemas.openxmlformats.org/officeDocument/2006/relationships/hyperlink" Target="http://www.ready.gov/tornadoes" TargetMode="External"/><Relationship Id="rId83" Type="http://schemas.openxmlformats.org/officeDocument/2006/relationships/theme" Target="theme/theme1.xml"/><Relationship Id="rId9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sema.org/" TargetMode="External"/><Relationship Id="rId23" Type="http://schemas.openxmlformats.org/officeDocument/2006/relationships/hyperlink" Target="http://www.training.fema.gov/is/" TargetMode="External"/><Relationship Id="rId28" Type="http://schemas.openxmlformats.org/officeDocument/2006/relationships/hyperlink" Target="http://msdh.ms.gov/msdhsite/_static/44,0,122,154.html" TargetMode="External"/><Relationship Id="rId36" Type="http://schemas.openxmlformats.org/officeDocument/2006/relationships/hyperlink" Target="http://www.fema.gov/pdf/emergency/nrf/nrf_BiologicalIncidentAnnex.pdf" TargetMode="External"/><Relationship Id="rId49" Type="http://schemas.openxmlformats.org/officeDocument/2006/relationships/hyperlink" Target="http://www.ready.gov/explosions" TargetMode="External"/><Relationship Id="rId57" Type="http://schemas.openxmlformats.org/officeDocument/2006/relationships/hyperlink" Target="http://www.ready.gov/floods" TargetMode="External"/><Relationship Id="rId10" Type="http://schemas.openxmlformats.org/officeDocument/2006/relationships/footer" Target="footer2.xml"/><Relationship Id="rId31" Type="http://schemas.openxmlformats.org/officeDocument/2006/relationships/image" Target="media/image2.png"/><Relationship Id="rId44" Type="http://schemas.openxmlformats.org/officeDocument/2006/relationships/hyperlink" Target="http://www.fema.gov/pdf/government/grant/hsgp/fy09_hsgp_cyber.pdf" TargetMode="External"/><Relationship Id="rId52" Type="http://schemas.openxmlformats.org/officeDocument/2006/relationships/hyperlink" Target="http://www.phe.gov/Preparedness/planning/cip/Documents/healthcare-energy.pdf" TargetMode="External"/><Relationship Id="rId60" Type="http://schemas.openxmlformats.org/officeDocument/2006/relationships/hyperlink" Target="https://www.osha.gov/SLTC/hazardouswaste/training/decon.html" TargetMode="External"/><Relationship Id="rId65" Type="http://schemas.openxmlformats.org/officeDocument/2006/relationships/hyperlink" Target="http://www.ready.gov/nuclear-blast" TargetMode="External"/><Relationship Id="rId73" Type="http://schemas.openxmlformats.org/officeDocument/2006/relationships/hyperlink" Target="http://msdh.ms.gov/msdhsite/_static/resources/877.pdf" TargetMode="External"/><Relationship Id="rId78" Type="http://schemas.openxmlformats.org/officeDocument/2006/relationships/hyperlink" Target="http://www.ready.gov/wildfires" TargetMode="External"/><Relationship Id="rId81" Type="http://schemas.openxmlformats.org/officeDocument/2006/relationships/footer" Target="footer5.xml"/><Relationship Id="rId9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D84EF-AE66-4EBE-BEE4-C7D847864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Pages>
  <Words>18427</Words>
  <Characters>105035</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RWB Report (11.2001 draft)</vt:lpstr>
    </vt:vector>
  </TitlesOfParts>
  <Company>R. W. Beck</Company>
  <LinksUpToDate>false</LinksUpToDate>
  <CharactersWithSpaces>123216</CharactersWithSpaces>
  <SharedDoc>false</SharedDoc>
  <HLinks>
    <vt:vector size="114" baseType="variant">
      <vt:variant>
        <vt:i4>6815858</vt:i4>
      </vt:variant>
      <vt:variant>
        <vt:i4>405</vt:i4>
      </vt:variant>
      <vt:variant>
        <vt:i4>0</vt:i4>
      </vt:variant>
      <vt:variant>
        <vt:i4>5</vt:i4>
      </vt:variant>
      <vt:variant>
        <vt:lpwstr>https://signupms.org/index.php</vt:lpwstr>
      </vt:variant>
      <vt:variant>
        <vt:lpwstr/>
      </vt:variant>
      <vt:variant>
        <vt:i4>6815858</vt:i4>
      </vt:variant>
      <vt:variant>
        <vt:i4>399</vt:i4>
      </vt:variant>
      <vt:variant>
        <vt:i4>0</vt:i4>
      </vt:variant>
      <vt:variant>
        <vt:i4>5</vt:i4>
      </vt:variant>
      <vt:variant>
        <vt:lpwstr>https://signupms.org/index.php</vt:lpwstr>
      </vt:variant>
      <vt:variant>
        <vt:lpwstr/>
      </vt:variant>
      <vt:variant>
        <vt:i4>2555942</vt:i4>
      </vt:variant>
      <vt:variant>
        <vt:i4>396</vt:i4>
      </vt:variant>
      <vt:variant>
        <vt:i4>0</vt:i4>
      </vt:variant>
      <vt:variant>
        <vt:i4>5</vt:i4>
      </vt:variant>
      <vt:variant>
        <vt:lpwstr>http://www.emspic.org/</vt:lpwstr>
      </vt:variant>
      <vt:variant>
        <vt:lpwstr/>
      </vt:variant>
      <vt:variant>
        <vt:i4>2555942</vt:i4>
      </vt:variant>
      <vt:variant>
        <vt:i4>393</vt:i4>
      </vt:variant>
      <vt:variant>
        <vt:i4>0</vt:i4>
      </vt:variant>
      <vt:variant>
        <vt:i4>5</vt:i4>
      </vt:variant>
      <vt:variant>
        <vt:lpwstr>http://www.emspic.org/</vt:lpwstr>
      </vt:variant>
      <vt:variant>
        <vt:lpwstr/>
      </vt:variant>
      <vt:variant>
        <vt:i4>4784206</vt:i4>
      </vt:variant>
      <vt:variant>
        <vt:i4>390</vt:i4>
      </vt:variant>
      <vt:variant>
        <vt:i4>0</vt:i4>
      </vt:variant>
      <vt:variant>
        <vt:i4>5</vt:i4>
      </vt:variant>
      <vt:variant>
        <vt:lpwstr>http://www.bt.cdc.gov/stockpile/</vt:lpwstr>
      </vt:variant>
      <vt:variant>
        <vt:lpwstr/>
      </vt:variant>
      <vt:variant>
        <vt:i4>8323104</vt:i4>
      </vt:variant>
      <vt:variant>
        <vt:i4>387</vt:i4>
      </vt:variant>
      <vt:variant>
        <vt:i4>0</vt:i4>
      </vt:variant>
      <vt:variant>
        <vt:i4>5</vt:i4>
      </vt:variant>
      <vt:variant>
        <vt:lpwstr>http://www.msdh.state.ms.us/msdhsite/indes.cfm/44,1136,122,154,pdf/SNSPlan2008.pdf</vt:lpwstr>
      </vt:variant>
      <vt:variant>
        <vt:lpwstr/>
      </vt:variant>
      <vt:variant>
        <vt:i4>5373981</vt:i4>
      </vt:variant>
      <vt:variant>
        <vt:i4>384</vt:i4>
      </vt:variant>
      <vt:variant>
        <vt:i4>0</vt:i4>
      </vt:variant>
      <vt:variant>
        <vt:i4>5</vt:i4>
      </vt:variant>
      <vt:variant>
        <vt:lpwstr>http://www.healthyms.com/</vt:lpwstr>
      </vt:variant>
      <vt:variant>
        <vt:lpwstr/>
      </vt:variant>
      <vt:variant>
        <vt:i4>5505057</vt:i4>
      </vt:variant>
      <vt:variant>
        <vt:i4>381</vt:i4>
      </vt:variant>
      <vt:variant>
        <vt:i4>0</vt:i4>
      </vt:variant>
      <vt:variant>
        <vt:i4>5</vt:i4>
      </vt:variant>
      <vt:variant>
        <vt:lpwstr>http://msdh.ms.gov/msdhsite/_static/resources/877.pdf</vt:lpwstr>
      </vt:variant>
      <vt:variant>
        <vt:lpwstr/>
      </vt:variant>
      <vt:variant>
        <vt:i4>6553649</vt:i4>
      </vt:variant>
      <vt:variant>
        <vt:i4>375</vt:i4>
      </vt:variant>
      <vt:variant>
        <vt:i4>0</vt:i4>
      </vt:variant>
      <vt:variant>
        <vt:i4>5</vt:i4>
      </vt:variant>
      <vt:variant>
        <vt:lpwstr>http://www.nfpa.org/codes-and-standards/document-information-pages?mode=code&amp;code=1600</vt:lpwstr>
      </vt:variant>
      <vt:variant>
        <vt:lpwstr/>
      </vt:variant>
      <vt:variant>
        <vt:i4>2752636</vt:i4>
      </vt:variant>
      <vt:variant>
        <vt:i4>372</vt:i4>
      </vt:variant>
      <vt:variant>
        <vt:i4>0</vt:i4>
      </vt:variant>
      <vt:variant>
        <vt:i4>5</vt:i4>
      </vt:variant>
      <vt:variant>
        <vt:lpwstr>http://www.cms.gov/</vt:lpwstr>
      </vt:variant>
      <vt:variant>
        <vt:lpwstr/>
      </vt:variant>
      <vt:variant>
        <vt:i4>2555942</vt:i4>
      </vt:variant>
      <vt:variant>
        <vt:i4>369</vt:i4>
      </vt:variant>
      <vt:variant>
        <vt:i4>0</vt:i4>
      </vt:variant>
      <vt:variant>
        <vt:i4>5</vt:i4>
      </vt:variant>
      <vt:variant>
        <vt:lpwstr>http://www.emspic.org/</vt:lpwstr>
      </vt:variant>
      <vt:variant>
        <vt:lpwstr/>
      </vt:variant>
      <vt:variant>
        <vt:i4>1572895</vt:i4>
      </vt:variant>
      <vt:variant>
        <vt:i4>366</vt:i4>
      </vt:variant>
      <vt:variant>
        <vt:i4>0</vt:i4>
      </vt:variant>
      <vt:variant>
        <vt:i4>5</vt:i4>
      </vt:variant>
      <vt:variant>
        <vt:lpwstr>../AppData/Local/Microsoft/Windows/Temporary Internet Files/Content.Outlook/XZ5SRWPJ/2014 EOP Process/Templates/www.signupms.org</vt:lpwstr>
      </vt:variant>
      <vt:variant>
        <vt:lpwstr/>
      </vt:variant>
      <vt:variant>
        <vt:i4>2031706</vt:i4>
      </vt:variant>
      <vt:variant>
        <vt:i4>363</vt:i4>
      </vt:variant>
      <vt:variant>
        <vt:i4>0</vt:i4>
      </vt:variant>
      <vt:variant>
        <vt:i4>5</vt:i4>
      </vt:variant>
      <vt:variant>
        <vt:lpwstr>http://www.bt.cdc.gov/stockpile/index.asp</vt:lpwstr>
      </vt:variant>
      <vt:variant>
        <vt:lpwstr/>
      </vt:variant>
      <vt:variant>
        <vt:i4>3604607</vt:i4>
      </vt:variant>
      <vt:variant>
        <vt:i4>360</vt:i4>
      </vt:variant>
      <vt:variant>
        <vt:i4>0</vt:i4>
      </vt:variant>
      <vt:variant>
        <vt:i4>5</vt:i4>
      </vt:variant>
      <vt:variant>
        <vt:lpwstr>http://www.dnv.com/</vt:lpwstr>
      </vt:variant>
      <vt:variant>
        <vt:lpwstr/>
      </vt:variant>
      <vt:variant>
        <vt:i4>2228342</vt:i4>
      </vt:variant>
      <vt:variant>
        <vt:i4>357</vt:i4>
      </vt:variant>
      <vt:variant>
        <vt:i4>0</vt:i4>
      </vt:variant>
      <vt:variant>
        <vt:i4>5</vt:i4>
      </vt:variant>
      <vt:variant>
        <vt:lpwstr>http://www.jointcommission.org/</vt:lpwstr>
      </vt:variant>
      <vt:variant>
        <vt:lpwstr/>
      </vt:variant>
      <vt:variant>
        <vt:i4>3473517</vt:i4>
      </vt:variant>
      <vt:variant>
        <vt:i4>354</vt:i4>
      </vt:variant>
      <vt:variant>
        <vt:i4>0</vt:i4>
      </vt:variant>
      <vt:variant>
        <vt:i4>5</vt:i4>
      </vt:variant>
      <vt:variant>
        <vt:lpwstr>https://www.fema.gov/incident-command-system-resources</vt:lpwstr>
      </vt:variant>
      <vt:variant>
        <vt:lpwstr/>
      </vt:variant>
      <vt:variant>
        <vt:i4>6422582</vt:i4>
      </vt:variant>
      <vt:variant>
        <vt:i4>351</vt:i4>
      </vt:variant>
      <vt:variant>
        <vt:i4>0</vt:i4>
      </vt:variant>
      <vt:variant>
        <vt:i4>5</vt:i4>
      </vt:variant>
      <vt:variant>
        <vt:lpwstr>http://www.fema.gov/emergency/nims/</vt:lpwstr>
      </vt:variant>
      <vt:variant>
        <vt:lpwstr/>
      </vt:variant>
      <vt:variant>
        <vt:i4>3932188</vt:i4>
      </vt:variant>
      <vt:variant>
        <vt:i4>348</vt:i4>
      </vt:variant>
      <vt:variant>
        <vt:i4>0</vt:i4>
      </vt:variant>
      <vt:variant>
        <vt:i4>5</vt:i4>
      </vt:variant>
      <vt:variant>
        <vt:lpwstr>http://msdh.ms.gov/msdhsite/_static/resources/1192.pdf</vt:lpwstr>
      </vt:variant>
      <vt:variant>
        <vt:lpwstr/>
      </vt:variant>
      <vt:variant>
        <vt:i4>4849682</vt:i4>
      </vt:variant>
      <vt:variant>
        <vt:i4>345</vt:i4>
      </vt:variant>
      <vt:variant>
        <vt:i4>0</vt:i4>
      </vt:variant>
      <vt:variant>
        <vt:i4>5</vt:i4>
      </vt:variant>
      <vt:variant>
        <vt:lpwstr>http://www.msema.org/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RWB Report (11.2001 draft)</dc:title>
  <dc:creator>Tina Riels</dc:creator>
  <cp:lastModifiedBy>pamela.ainsworth</cp:lastModifiedBy>
  <cp:revision>14</cp:revision>
  <cp:lastPrinted>2017-08-18T15:29:00Z</cp:lastPrinted>
  <dcterms:created xsi:type="dcterms:W3CDTF">2017-10-06T21:01:00Z</dcterms:created>
  <dcterms:modified xsi:type="dcterms:W3CDTF">2017-10-31T16:12:00Z</dcterms:modified>
</cp:coreProperties>
</file>