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E8F" w:rsidRDefault="004268AD" w:rsidP="005A1B3E">
      <w:pPr>
        <w:pStyle w:val="Heading1"/>
        <w:rPr>
          <w:sz w:val="40"/>
          <w:szCs w:val="22"/>
        </w:rPr>
      </w:pPr>
      <w:bookmarkStart w:id="0" w:name="_GoBack"/>
      <w:bookmarkEnd w:id="0"/>
      <w:r>
        <w:rPr>
          <w:noProof/>
        </w:rPr>
        <w:drawing>
          <wp:anchor distT="0" distB="0" distL="114300" distR="114300" simplePos="0" relativeHeight="251657728" behindDoc="0" locked="0" layoutInCell="1" allowOverlap="1">
            <wp:simplePos x="0" y="0"/>
            <wp:positionH relativeFrom="margin">
              <wp:posOffset>-66675</wp:posOffset>
            </wp:positionH>
            <wp:positionV relativeFrom="margin">
              <wp:posOffset>-73025</wp:posOffset>
            </wp:positionV>
            <wp:extent cx="1294765" cy="1440815"/>
            <wp:effectExtent l="19050" t="0" r="635" b="0"/>
            <wp:wrapSquare wrapText="bothSides"/>
            <wp:docPr id="39" name="Picture 2" descr="4 Heads of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Heads of Ed"/>
                    <pic:cNvPicPr>
                      <a:picLocks noChangeAspect="1" noChangeArrowheads="1"/>
                    </pic:cNvPicPr>
                  </pic:nvPicPr>
                  <pic:blipFill>
                    <a:blip r:embed="rId9" cstate="print"/>
                    <a:srcRect/>
                    <a:stretch>
                      <a:fillRect/>
                    </a:stretch>
                  </pic:blipFill>
                  <pic:spPr bwMode="auto">
                    <a:xfrm>
                      <a:off x="0" y="0"/>
                      <a:ext cx="1294765" cy="1440815"/>
                    </a:xfrm>
                    <a:prstGeom prst="rect">
                      <a:avLst/>
                    </a:prstGeom>
                    <a:solidFill>
                      <a:srgbClr val="1F497D"/>
                    </a:solidFill>
                    <a:ln w="9525">
                      <a:noFill/>
                      <a:miter lim="800000"/>
                      <a:headEnd/>
                      <a:tailEnd/>
                    </a:ln>
                  </pic:spPr>
                </pic:pic>
              </a:graphicData>
            </a:graphic>
          </wp:anchor>
        </w:drawing>
      </w:r>
    </w:p>
    <w:p w:rsidR="00CF63B8" w:rsidRPr="002A1DD9" w:rsidRDefault="00CF63B8" w:rsidP="00F948E8">
      <w:pPr>
        <w:jc w:val="right"/>
        <w:rPr>
          <w:rFonts w:ascii="Arial" w:hAnsi="Arial" w:cs="Arial"/>
          <w:b/>
          <w:sz w:val="40"/>
          <w:szCs w:val="22"/>
        </w:rPr>
      </w:pPr>
      <w:r w:rsidRPr="002A1DD9">
        <w:rPr>
          <w:rFonts w:ascii="Arial" w:hAnsi="Arial" w:cs="Arial"/>
          <w:b/>
          <w:sz w:val="40"/>
          <w:szCs w:val="22"/>
        </w:rPr>
        <w:t>&lt;Insert Name</w:t>
      </w:r>
      <w:r w:rsidR="00432300" w:rsidRPr="002A1DD9">
        <w:rPr>
          <w:rFonts w:ascii="Arial" w:hAnsi="Arial" w:cs="Arial"/>
          <w:b/>
          <w:sz w:val="40"/>
          <w:szCs w:val="22"/>
        </w:rPr>
        <w:t xml:space="preserve"> of </w:t>
      </w:r>
      <w:r w:rsidR="002D5897" w:rsidRPr="002A1DD9">
        <w:rPr>
          <w:rFonts w:ascii="Arial" w:hAnsi="Arial" w:cs="Arial"/>
          <w:b/>
          <w:sz w:val="40"/>
          <w:szCs w:val="22"/>
        </w:rPr>
        <w:t>Center</w:t>
      </w:r>
      <w:r w:rsidR="00B975C2" w:rsidRPr="002A1DD9">
        <w:rPr>
          <w:rFonts w:ascii="Arial" w:hAnsi="Arial" w:cs="Arial"/>
          <w:b/>
          <w:sz w:val="40"/>
          <w:szCs w:val="22"/>
        </w:rPr>
        <w:t>&gt;</w:t>
      </w:r>
    </w:p>
    <w:p w:rsidR="00CF63B8" w:rsidRPr="002A1DD9" w:rsidRDefault="008D153B" w:rsidP="00F948E8">
      <w:pPr>
        <w:pBdr>
          <w:bottom w:val="single" w:sz="4" w:space="1" w:color="auto"/>
        </w:pBdr>
        <w:spacing w:before="120"/>
        <w:jc w:val="right"/>
        <w:rPr>
          <w:rFonts w:ascii="Arial" w:hAnsi="Arial" w:cs="Arial"/>
          <w:b/>
          <w:sz w:val="40"/>
          <w:szCs w:val="22"/>
        </w:rPr>
      </w:pPr>
      <w:r w:rsidRPr="002A1DD9">
        <w:rPr>
          <w:rFonts w:ascii="Arial" w:hAnsi="Arial" w:cs="Arial"/>
          <w:b/>
          <w:sz w:val="40"/>
          <w:szCs w:val="22"/>
        </w:rPr>
        <w:t>Ambulatory Surgical Center</w:t>
      </w:r>
    </w:p>
    <w:p w:rsidR="00CF63B8" w:rsidRPr="002A1DD9" w:rsidRDefault="00CF63B8" w:rsidP="00F948E8">
      <w:pPr>
        <w:pBdr>
          <w:bottom w:val="single" w:sz="4" w:space="1" w:color="auto"/>
        </w:pBdr>
        <w:spacing w:before="120"/>
        <w:jc w:val="right"/>
        <w:rPr>
          <w:rFonts w:ascii="Arial" w:hAnsi="Arial" w:cs="Arial"/>
          <w:b/>
          <w:sz w:val="40"/>
          <w:szCs w:val="22"/>
        </w:rPr>
      </w:pPr>
      <w:r w:rsidRPr="002A1DD9">
        <w:rPr>
          <w:rFonts w:ascii="Arial" w:hAnsi="Arial" w:cs="Arial"/>
          <w:b/>
          <w:sz w:val="40"/>
          <w:szCs w:val="22"/>
        </w:rPr>
        <w:t>Emergency Operations Plan</w:t>
      </w:r>
    </w:p>
    <w:p w:rsidR="00CF63B8" w:rsidRPr="000455CD" w:rsidRDefault="00CF63B8" w:rsidP="00F948E8">
      <w:pPr>
        <w:jc w:val="right"/>
        <w:rPr>
          <w:rFonts w:ascii="Arial" w:hAnsi="Arial" w:cs="Arial"/>
          <w:sz w:val="22"/>
          <w:szCs w:val="22"/>
        </w:rPr>
      </w:pPr>
    </w:p>
    <w:p w:rsidR="00646478" w:rsidRPr="000455CD" w:rsidRDefault="00646478" w:rsidP="00F948E8">
      <w:pPr>
        <w:jc w:val="right"/>
        <w:rPr>
          <w:rFonts w:ascii="Arial" w:hAnsi="Arial" w:cs="Arial"/>
          <w:sz w:val="22"/>
          <w:szCs w:val="22"/>
        </w:rPr>
      </w:pPr>
      <w:r w:rsidRPr="000455CD">
        <w:rPr>
          <w:rFonts w:ascii="Arial" w:hAnsi="Arial" w:cs="Arial"/>
          <w:sz w:val="22"/>
          <w:szCs w:val="22"/>
        </w:rPr>
        <w:t>&lt;Insert Date Template is Completed/Revised&gt;</w:t>
      </w:r>
    </w:p>
    <w:p w:rsidR="00646478" w:rsidRPr="000455CD" w:rsidRDefault="00646478" w:rsidP="00F948E8">
      <w:pPr>
        <w:jc w:val="right"/>
        <w:rPr>
          <w:rFonts w:ascii="Arial" w:hAnsi="Arial" w:cs="Arial"/>
          <w:sz w:val="22"/>
          <w:szCs w:val="22"/>
        </w:rPr>
      </w:pPr>
      <w:r w:rsidRPr="000455CD">
        <w:rPr>
          <w:rFonts w:ascii="Arial" w:hAnsi="Arial" w:cs="Arial"/>
          <w:sz w:val="22"/>
          <w:szCs w:val="22"/>
        </w:rPr>
        <w:t>Supersedes Previous Version</w:t>
      </w:r>
    </w:p>
    <w:p w:rsidR="00646478" w:rsidRPr="000455CD" w:rsidRDefault="00646478" w:rsidP="00F948E8">
      <w:pPr>
        <w:spacing w:after="360"/>
        <w:ind w:left="2160" w:firstLine="720"/>
        <w:contextualSpacing/>
        <w:jc w:val="right"/>
        <w:rPr>
          <w:rFonts w:ascii="Arial" w:hAnsi="Arial" w:cs="Arial"/>
          <w:sz w:val="22"/>
          <w:szCs w:val="22"/>
        </w:rPr>
      </w:pPr>
      <w:r w:rsidRPr="000455CD">
        <w:rPr>
          <w:rFonts w:ascii="Arial" w:hAnsi="Arial" w:cs="Arial"/>
          <w:sz w:val="22"/>
          <w:szCs w:val="22"/>
        </w:rPr>
        <w:t>This plan co</w:t>
      </w:r>
      <w:r w:rsidR="008C0732">
        <w:rPr>
          <w:rFonts w:ascii="Arial" w:hAnsi="Arial" w:cs="Arial"/>
          <w:sz w:val="22"/>
          <w:szCs w:val="22"/>
        </w:rPr>
        <w:t>vers license year &lt;I</w:t>
      </w:r>
      <w:r w:rsidR="00D93CFC">
        <w:rPr>
          <w:rFonts w:ascii="Arial" w:hAnsi="Arial" w:cs="Arial"/>
          <w:sz w:val="22"/>
          <w:szCs w:val="22"/>
        </w:rPr>
        <w:t>nsert year&gt;</w:t>
      </w:r>
    </w:p>
    <w:p w:rsidR="003F6BF4" w:rsidRPr="000455CD" w:rsidRDefault="00646478" w:rsidP="00F948E8">
      <w:pPr>
        <w:spacing w:after="360" w:line="360" w:lineRule="auto"/>
        <w:ind w:left="5040" w:firstLine="720"/>
        <w:jc w:val="right"/>
        <w:rPr>
          <w:rFonts w:ascii="Arial" w:hAnsi="Arial" w:cs="Arial"/>
          <w:sz w:val="22"/>
          <w:szCs w:val="22"/>
        </w:rPr>
      </w:pPr>
      <w:r w:rsidRPr="000455CD">
        <w:rPr>
          <w:rFonts w:ascii="Arial" w:hAnsi="Arial" w:cs="Arial"/>
          <w:sz w:val="22"/>
          <w:szCs w:val="22"/>
        </w:rPr>
        <w:t>&lt;License Number&gt;</w:t>
      </w:r>
    </w:p>
    <w:p w:rsidR="00CF63B8" w:rsidRPr="000455CD" w:rsidRDefault="00CF63B8" w:rsidP="00F948E8">
      <w:pPr>
        <w:rPr>
          <w:rFonts w:ascii="Arial" w:hAnsi="Arial" w:cs="Arial"/>
          <w:sz w:val="22"/>
          <w:szCs w:val="22"/>
        </w:rPr>
      </w:pPr>
    </w:p>
    <w:p w:rsidR="00C6343C" w:rsidRDefault="00C6343C" w:rsidP="00CA22D5">
      <w:pPr>
        <w:pStyle w:val="Heading1"/>
        <w:rPr>
          <w:sz w:val="22"/>
        </w:rPr>
        <w:sectPr w:rsidR="00C6343C" w:rsidSect="00F7320A">
          <w:footerReference w:type="even" r:id="rId10"/>
          <w:footerReference w:type="default" r:id="rId11"/>
          <w:headerReference w:type="first" r:id="rId12"/>
          <w:footerReference w:type="first" r:id="rId13"/>
          <w:pgSz w:w="12240" w:h="15840" w:code="1"/>
          <w:pgMar w:top="1440" w:right="1440" w:bottom="1440" w:left="1440" w:header="720" w:footer="576" w:gutter="0"/>
          <w:pgNumType w:fmt="lowerRoman" w:start="1"/>
          <w:cols w:space="720"/>
          <w:titlePg/>
          <w:docGrid w:linePitch="326"/>
        </w:sectPr>
      </w:pPr>
    </w:p>
    <w:p w:rsidR="00CF63B8" w:rsidRPr="00CA22D5" w:rsidRDefault="00CB536F" w:rsidP="00CA22D5">
      <w:pPr>
        <w:pStyle w:val="Heading1"/>
      </w:pPr>
      <w:bookmarkStart w:id="1" w:name="_Toc471891795"/>
      <w:r>
        <w:lastRenderedPageBreak/>
        <w:t>Center</w:t>
      </w:r>
      <w:r w:rsidR="00CF63B8" w:rsidRPr="00CA22D5">
        <w:t xml:space="preserve"> Profile</w:t>
      </w:r>
      <w:bookmarkEnd w:id="1"/>
    </w:p>
    <w:p w:rsidR="00CF63B8" w:rsidRPr="000455CD" w:rsidRDefault="00CF63B8" w:rsidP="00F948E8">
      <w:pPr>
        <w:pBdr>
          <w:top w:val="single" w:sz="4" w:space="1" w:color="auto"/>
        </w:pBdr>
        <w:rPr>
          <w:rFonts w:ascii="Arial" w:hAnsi="Arial" w:cs="Arial"/>
          <w:sz w:val="22"/>
          <w:szCs w:val="22"/>
        </w:rPr>
      </w:pPr>
    </w:p>
    <w:tbl>
      <w:tblPr>
        <w:tblW w:w="9540" w:type="dxa"/>
        <w:tblInd w:w="108" w:type="dxa"/>
        <w:tblLook w:val="01E0" w:firstRow="1" w:lastRow="1" w:firstColumn="1" w:lastColumn="1" w:noHBand="0" w:noVBand="0"/>
      </w:tblPr>
      <w:tblGrid>
        <w:gridCol w:w="1890"/>
        <w:gridCol w:w="270"/>
        <w:gridCol w:w="2160"/>
        <w:gridCol w:w="588"/>
        <w:gridCol w:w="4632"/>
      </w:tblGrid>
      <w:tr w:rsidR="00CF63B8" w:rsidRPr="000455CD" w:rsidTr="00B4736D">
        <w:trPr>
          <w:trHeight w:val="432"/>
        </w:trPr>
        <w:tc>
          <w:tcPr>
            <w:tcW w:w="1890" w:type="dxa"/>
            <w:tcBorders>
              <w:top w:val="double" w:sz="4" w:space="0" w:color="auto"/>
            </w:tcBorders>
            <w:vAlign w:val="bottom"/>
          </w:tcPr>
          <w:p w:rsidR="00CF63B8" w:rsidRPr="000455CD" w:rsidRDefault="002D5897" w:rsidP="00F948E8">
            <w:pPr>
              <w:ind w:right="-108"/>
              <w:rPr>
                <w:rFonts w:ascii="Arial" w:hAnsi="Arial" w:cs="Arial"/>
                <w:b/>
                <w:sz w:val="22"/>
                <w:szCs w:val="22"/>
              </w:rPr>
            </w:pPr>
            <w:r>
              <w:rPr>
                <w:rFonts w:ascii="Arial" w:hAnsi="Arial" w:cs="Arial"/>
                <w:b/>
                <w:sz w:val="22"/>
                <w:szCs w:val="22"/>
              </w:rPr>
              <w:t>Center</w:t>
            </w:r>
            <w:r w:rsidR="00CF63B8" w:rsidRPr="000455CD">
              <w:rPr>
                <w:rFonts w:ascii="Arial" w:hAnsi="Arial" w:cs="Arial"/>
                <w:b/>
                <w:sz w:val="22"/>
                <w:szCs w:val="22"/>
              </w:rPr>
              <w:t xml:space="preserve"> Name: </w:t>
            </w:r>
          </w:p>
        </w:tc>
        <w:tc>
          <w:tcPr>
            <w:tcW w:w="7650" w:type="dxa"/>
            <w:gridSpan w:val="4"/>
            <w:tcBorders>
              <w:top w:val="doub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B4736D">
        <w:trPr>
          <w:trHeight w:val="432"/>
        </w:trPr>
        <w:tc>
          <w:tcPr>
            <w:tcW w:w="1890"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Address: </w:t>
            </w:r>
          </w:p>
        </w:tc>
        <w:tc>
          <w:tcPr>
            <w:tcW w:w="7650" w:type="dxa"/>
            <w:gridSpan w:val="4"/>
            <w:tcBorders>
              <w:bottom w:val="single" w:sz="4" w:space="0" w:color="auto"/>
            </w:tcBorders>
          </w:tcPr>
          <w:p w:rsidR="00CF63B8" w:rsidRPr="000455CD" w:rsidRDefault="00CF63B8" w:rsidP="00F948E8">
            <w:pPr>
              <w:rPr>
                <w:rFonts w:ascii="Arial" w:hAnsi="Arial" w:cs="Arial"/>
                <w:b/>
                <w:sz w:val="22"/>
                <w:szCs w:val="22"/>
              </w:rPr>
            </w:pPr>
          </w:p>
        </w:tc>
      </w:tr>
      <w:tr w:rsidR="00CF63B8" w:rsidRPr="000455CD" w:rsidTr="00B4736D">
        <w:trPr>
          <w:trHeight w:val="432"/>
        </w:trPr>
        <w:tc>
          <w:tcPr>
            <w:tcW w:w="1890" w:type="dxa"/>
            <w:vAlign w:val="center"/>
          </w:tcPr>
          <w:p w:rsidR="00CF63B8" w:rsidRPr="000455CD" w:rsidRDefault="00CF63B8" w:rsidP="00F948E8">
            <w:pPr>
              <w:ind w:right="-108"/>
              <w:rPr>
                <w:rFonts w:ascii="Arial" w:hAnsi="Arial" w:cs="Arial"/>
                <w:b/>
                <w:sz w:val="22"/>
                <w:szCs w:val="22"/>
              </w:rPr>
            </w:pPr>
          </w:p>
        </w:tc>
        <w:tc>
          <w:tcPr>
            <w:tcW w:w="7650" w:type="dxa"/>
            <w:gridSpan w:val="4"/>
            <w:tcBorders>
              <w:top w:val="single" w:sz="4" w:space="0" w:color="auto"/>
              <w:bottom w:val="single" w:sz="4" w:space="0" w:color="auto"/>
            </w:tcBorders>
            <w:vAlign w:val="center"/>
          </w:tcPr>
          <w:p w:rsidR="00CF63B8" w:rsidRPr="000455CD" w:rsidRDefault="00CF63B8" w:rsidP="00F948E8">
            <w:pPr>
              <w:rPr>
                <w:rFonts w:ascii="Arial" w:hAnsi="Arial" w:cs="Arial"/>
                <w:b/>
                <w:sz w:val="22"/>
                <w:szCs w:val="22"/>
              </w:rPr>
            </w:pPr>
          </w:p>
        </w:tc>
      </w:tr>
      <w:tr w:rsidR="00865E15" w:rsidRPr="000455CD" w:rsidTr="00B47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890" w:type="dxa"/>
            <w:tcBorders>
              <w:top w:val="nil"/>
              <w:left w:val="nil"/>
              <w:bottom w:val="nil"/>
              <w:right w:val="nil"/>
            </w:tcBorders>
            <w:vAlign w:val="bottom"/>
          </w:tcPr>
          <w:p w:rsidR="00865E15" w:rsidRPr="000455CD" w:rsidRDefault="00865E15" w:rsidP="00F948E8">
            <w:pPr>
              <w:ind w:right="-81"/>
              <w:rPr>
                <w:rFonts w:ascii="Arial" w:hAnsi="Arial" w:cs="Arial"/>
                <w:b/>
                <w:sz w:val="22"/>
                <w:szCs w:val="22"/>
              </w:rPr>
            </w:pPr>
            <w:r w:rsidRPr="000455CD">
              <w:rPr>
                <w:rFonts w:ascii="Arial" w:hAnsi="Arial" w:cs="Arial"/>
                <w:b/>
                <w:sz w:val="22"/>
                <w:szCs w:val="22"/>
              </w:rPr>
              <w:t>County:</w:t>
            </w:r>
          </w:p>
        </w:tc>
        <w:tc>
          <w:tcPr>
            <w:tcW w:w="7650" w:type="dxa"/>
            <w:gridSpan w:val="4"/>
            <w:tcBorders>
              <w:top w:val="nil"/>
              <w:left w:val="nil"/>
              <w:bottom w:val="single" w:sz="4" w:space="0" w:color="auto"/>
              <w:right w:val="nil"/>
            </w:tcBorders>
            <w:vAlign w:val="bottom"/>
          </w:tcPr>
          <w:p w:rsidR="00865E15" w:rsidRPr="000455CD" w:rsidRDefault="00865E15" w:rsidP="00F948E8">
            <w:pPr>
              <w:rPr>
                <w:rFonts w:ascii="Arial" w:hAnsi="Arial" w:cs="Arial"/>
                <w:b/>
                <w:sz w:val="22"/>
                <w:szCs w:val="22"/>
              </w:rPr>
            </w:pPr>
          </w:p>
        </w:tc>
      </w:tr>
      <w:tr w:rsidR="00CF63B8" w:rsidRPr="000455CD" w:rsidTr="00B4736D">
        <w:trPr>
          <w:trHeight w:val="432"/>
        </w:trPr>
        <w:tc>
          <w:tcPr>
            <w:tcW w:w="1890"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Phone: </w:t>
            </w:r>
          </w:p>
        </w:tc>
        <w:tc>
          <w:tcPr>
            <w:tcW w:w="2430" w:type="dxa"/>
            <w:gridSpan w:val="2"/>
            <w:tcBorders>
              <w:bottom w:val="single" w:sz="4" w:space="0" w:color="auto"/>
            </w:tcBorders>
            <w:vAlign w:val="bottom"/>
          </w:tcPr>
          <w:p w:rsidR="00CF63B8" w:rsidRPr="000455CD" w:rsidRDefault="00CF63B8" w:rsidP="00F948E8">
            <w:pPr>
              <w:rPr>
                <w:rFonts w:ascii="Arial" w:hAnsi="Arial" w:cs="Arial"/>
                <w:b/>
                <w:sz w:val="22"/>
                <w:szCs w:val="22"/>
              </w:rPr>
            </w:pPr>
          </w:p>
        </w:tc>
        <w:tc>
          <w:tcPr>
            <w:tcW w:w="588" w:type="dxa"/>
            <w:vAlign w:val="bottom"/>
          </w:tcPr>
          <w:p w:rsidR="00CF63B8" w:rsidRPr="000455CD" w:rsidRDefault="00CF63B8" w:rsidP="00F948E8">
            <w:pPr>
              <w:ind w:right="-81"/>
              <w:rPr>
                <w:rFonts w:ascii="Arial" w:hAnsi="Arial" w:cs="Arial"/>
                <w:b/>
                <w:sz w:val="22"/>
                <w:szCs w:val="22"/>
              </w:rPr>
            </w:pPr>
            <w:r w:rsidRPr="000455CD">
              <w:rPr>
                <w:rFonts w:ascii="Arial" w:hAnsi="Arial" w:cs="Arial"/>
                <w:b/>
                <w:sz w:val="22"/>
                <w:szCs w:val="22"/>
              </w:rPr>
              <w:t>Fax:</w:t>
            </w:r>
          </w:p>
        </w:tc>
        <w:tc>
          <w:tcPr>
            <w:tcW w:w="4632"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B4736D">
        <w:trPr>
          <w:trHeight w:val="432"/>
        </w:trPr>
        <w:tc>
          <w:tcPr>
            <w:tcW w:w="2160" w:type="dxa"/>
            <w:gridSpan w:val="2"/>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Emergency Phone: </w:t>
            </w:r>
          </w:p>
        </w:tc>
        <w:tc>
          <w:tcPr>
            <w:tcW w:w="7380"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r>
    </w:tbl>
    <w:p w:rsidR="00CF63B8" w:rsidRPr="000455CD" w:rsidRDefault="00CF63B8" w:rsidP="00F948E8">
      <w:pPr>
        <w:rPr>
          <w:rFonts w:ascii="Arial" w:hAnsi="Arial" w:cs="Arial"/>
          <w:sz w:val="22"/>
          <w:szCs w:val="22"/>
        </w:rPr>
      </w:pPr>
    </w:p>
    <w:tbl>
      <w:tblPr>
        <w:tblW w:w="9540" w:type="dxa"/>
        <w:tblInd w:w="108" w:type="dxa"/>
        <w:tblLook w:val="01E0" w:firstRow="1" w:lastRow="1" w:firstColumn="1" w:lastColumn="1" w:noHBand="0" w:noVBand="0"/>
      </w:tblPr>
      <w:tblGrid>
        <w:gridCol w:w="2186"/>
        <w:gridCol w:w="2288"/>
        <w:gridCol w:w="2096"/>
        <w:gridCol w:w="2970"/>
      </w:tblGrid>
      <w:tr w:rsidR="00CF63B8" w:rsidRPr="000455CD" w:rsidTr="0093280C">
        <w:trPr>
          <w:trHeight w:val="432"/>
        </w:trPr>
        <w:tc>
          <w:tcPr>
            <w:tcW w:w="2186" w:type="dxa"/>
            <w:tcBorders>
              <w:top w:val="double" w:sz="4" w:space="0" w:color="auto"/>
            </w:tcBorders>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Owner/Corporation:</w:t>
            </w:r>
          </w:p>
        </w:tc>
        <w:tc>
          <w:tcPr>
            <w:tcW w:w="7354" w:type="dxa"/>
            <w:gridSpan w:val="3"/>
            <w:tcBorders>
              <w:top w:val="double" w:sz="4" w:space="0" w:color="auto"/>
              <w:bottom w:val="single" w:sz="4" w:space="0" w:color="auto"/>
            </w:tcBorders>
            <w:vAlign w:val="bottom"/>
          </w:tcPr>
          <w:p w:rsidR="00CF63B8" w:rsidRPr="000455CD" w:rsidRDefault="00CF63B8" w:rsidP="00F948E8">
            <w:pPr>
              <w:ind w:right="-108"/>
              <w:rPr>
                <w:rFonts w:ascii="Arial" w:hAnsi="Arial" w:cs="Arial"/>
                <w:b/>
                <w:sz w:val="22"/>
                <w:szCs w:val="22"/>
              </w:rPr>
            </w:pPr>
          </w:p>
        </w:tc>
      </w:tr>
      <w:tr w:rsidR="00CF63B8" w:rsidRPr="000455CD" w:rsidTr="0093280C">
        <w:trPr>
          <w:trHeight w:val="432"/>
        </w:trPr>
        <w:tc>
          <w:tcPr>
            <w:tcW w:w="2186"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7354"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93280C">
        <w:trPr>
          <w:trHeight w:val="432"/>
        </w:trPr>
        <w:tc>
          <w:tcPr>
            <w:tcW w:w="2186" w:type="dxa"/>
            <w:vAlign w:val="bottom"/>
          </w:tcPr>
          <w:p w:rsidR="00CF63B8" w:rsidRPr="000455CD" w:rsidRDefault="00CF63B8" w:rsidP="00F948E8">
            <w:pPr>
              <w:ind w:right="-135"/>
              <w:rPr>
                <w:rFonts w:ascii="Arial" w:hAnsi="Arial" w:cs="Arial"/>
                <w:b/>
                <w:sz w:val="22"/>
                <w:szCs w:val="22"/>
              </w:rPr>
            </w:pPr>
          </w:p>
        </w:tc>
        <w:tc>
          <w:tcPr>
            <w:tcW w:w="7354" w:type="dxa"/>
            <w:gridSpan w:val="3"/>
            <w:tcBorders>
              <w:top w:val="sing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93280C">
        <w:trPr>
          <w:trHeight w:val="432"/>
        </w:trPr>
        <w:tc>
          <w:tcPr>
            <w:tcW w:w="2186"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2288" w:type="dxa"/>
            <w:tcBorders>
              <w:bottom w:val="single" w:sz="4" w:space="0" w:color="auto"/>
            </w:tcBorders>
            <w:vAlign w:val="bottom"/>
          </w:tcPr>
          <w:p w:rsidR="00CF63B8" w:rsidRPr="000455CD" w:rsidRDefault="00CF63B8" w:rsidP="00F948E8">
            <w:pPr>
              <w:rPr>
                <w:rFonts w:ascii="Arial" w:hAnsi="Arial" w:cs="Arial"/>
                <w:b/>
                <w:sz w:val="22"/>
                <w:szCs w:val="22"/>
              </w:rPr>
            </w:pPr>
          </w:p>
        </w:tc>
        <w:tc>
          <w:tcPr>
            <w:tcW w:w="2096" w:type="dxa"/>
            <w:vAlign w:val="bottom"/>
          </w:tcPr>
          <w:p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970"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93280C">
        <w:trPr>
          <w:trHeight w:val="432"/>
        </w:trPr>
        <w:tc>
          <w:tcPr>
            <w:tcW w:w="2186"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Emergency Phone:</w:t>
            </w:r>
          </w:p>
        </w:tc>
        <w:tc>
          <w:tcPr>
            <w:tcW w:w="7354" w:type="dxa"/>
            <w:gridSpan w:val="3"/>
            <w:tcBorders>
              <w:bottom w:val="single" w:sz="4" w:space="0" w:color="auto"/>
            </w:tcBorders>
            <w:vAlign w:val="bottom"/>
          </w:tcPr>
          <w:p w:rsidR="00CF63B8" w:rsidRPr="000455CD" w:rsidRDefault="00CF63B8" w:rsidP="00F948E8">
            <w:pPr>
              <w:ind w:left="-198"/>
              <w:rPr>
                <w:rFonts w:ascii="Arial" w:hAnsi="Arial" w:cs="Arial"/>
                <w:b/>
                <w:sz w:val="22"/>
                <w:szCs w:val="22"/>
              </w:rPr>
            </w:pPr>
          </w:p>
        </w:tc>
      </w:tr>
    </w:tbl>
    <w:p w:rsidR="00CF63B8" w:rsidRPr="000455CD" w:rsidRDefault="00CF63B8" w:rsidP="00F948E8">
      <w:pPr>
        <w:rPr>
          <w:rFonts w:ascii="Arial" w:hAnsi="Arial" w:cs="Arial"/>
          <w:sz w:val="22"/>
          <w:szCs w:val="22"/>
        </w:rPr>
      </w:pPr>
    </w:p>
    <w:tbl>
      <w:tblPr>
        <w:tblW w:w="9540" w:type="dxa"/>
        <w:tblInd w:w="108" w:type="dxa"/>
        <w:tblLook w:val="01E0" w:firstRow="1" w:lastRow="1" w:firstColumn="1" w:lastColumn="1" w:noHBand="0" w:noVBand="0"/>
      </w:tblPr>
      <w:tblGrid>
        <w:gridCol w:w="1035"/>
        <w:gridCol w:w="1309"/>
        <w:gridCol w:w="176"/>
        <w:gridCol w:w="1888"/>
        <w:gridCol w:w="2162"/>
        <w:gridCol w:w="2970"/>
      </w:tblGrid>
      <w:tr w:rsidR="00CF63B8" w:rsidRPr="000455CD" w:rsidTr="0093280C">
        <w:trPr>
          <w:trHeight w:val="432"/>
        </w:trPr>
        <w:tc>
          <w:tcPr>
            <w:tcW w:w="2520" w:type="dxa"/>
            <w:gridSpan w:val="3"/>
            <w:tcBorders>
              <w:top w:val="double" w:sz="4" w:space="0" w:color="auto"/>
            </w:tcBorders>
            <w:vAlign w:val="bottom"/>
          </w:tcPr>
          <w:p w:rsidR="00CF63B8" w:rsidRPr="000455CD" w:rsidRDefault="002D5897" w:rsidP="00F948E8">
            <w:pPr>
              <w:ind w:right="-135"/>
              <w:rPr>
                <w:rFonts w:ascii="Arial" w:hAnsi="Arial" w:cs="Arial"/>
                <w:b/>
                <w:sz w:val="22"/>
                <w:szCs w:val="22"/>
              </w:rPr>
            </w:pPr>
            <w:r>
              <w:rPr>
                <w:rFonts w:ascii="Arial" w:hAnsi="Arial" w:cs="Arial"/>
                <w:b/>
                <w:sz w:val="22"/>
                <w:szCs w:val="22"/>
              </w:rPr>
              <w:t>Center</w:t>
            </w:r>
            <w:r w:rsidR="00CF63B8" w:rsidRPr="000455CD">
              <w:rPr>
                <w:rFonts w:ascii="Arial" w:hAnsi="Arial" w:cs="Arial"/>
                <w:b/>
                <w:sz w:val="22"/>
                <w:szCs w:val="22"/>
              </w:rPr>
              <w:t xml:space="preserve"> Administrator:</w:t>
            </w:r>
          </w:p>
        </w:tc>
        <w:tc>
          <w:tcPr>
            <w:tcW w:w="7020" w:type="dxa"/>
            <w:gridSpan w:val="3"/>
            <w:tcBorders>
              <w:top w:val="doub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93280C">
        <w:trPr>
          <w:trHeight w:val="432"/>
        </w:trPr>
        <w:tc>
          <w:tcPr>
            <w:tcW w:w="1035"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8505" w:type="dxa"/>
            <w:gridSpan w:val="5"/>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93280C">
        <w:trPr>
          <w:trHeight w:val="503"/>
        </w:trPr>
        <w:tc>
          <w:tcPr>
            <w:tcW w:w="1035" w:type="dxa"/>
            <w:vAlign w:val="bottom"/>
          </w:tcPr>
          <w:p w:rsidR="00CF63B8" w:rsidRPr="000455CD" w:rsidRDefault="00CF63B8" w:rsidP="00F948E8">
            <w:pPr>
              <w:ind w:right="-135"/>
              <w:rPr>
                <w:rFonts w:ascii="Arial" w:hAnsi="Arial" w:cs="Arial"/>
                <w:b/>
                <w:sz w:val="22"/>
                <w:szCs w:val="22"/>
              </w:rPr>
            </w:pPr>
          </w:p>
        </w:tc>
        <w:tc>
          <w:tcPr>
            <w:tcW w:w="8505" w:type="dxa"/>
            <w:gridSpan w:val="5"/>
            <w:tcBorders>
              <w:top w:val="sing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93280C">
        <w:trPr>
          <w:trHeight w:val="432"/>
        </w:trPr>
        <w:tc>
          <w:tcPr>
            <w:tcW w:w="1035"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3373"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c>
          <w:tcPr>
            <w:tcW w:w="2162" w:type="dxa"/>
            <w:vAlign w:val="bottom"/>
          </w:tcPr>
          <w:p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970"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93280C">
        <w:trPr>
          <w:trHeight w:val="432"/>
        </w:trPr>
        <w:tc>
          <w:tcPr>
            <w:tcW w:w="2344" w:type="dxa"/>
            <w:gridSpan w:val="2"/>
            <w:vAlign w:val="bottom"/>
          </w:tcPr>
          <w:p w:rsidR="00CF63B8" w:rsidRPr="000455CD" w:rsidRDefault="00CF63B8" w:rsidP="00F948E8">
            <w:pPr>
              <w:ind w:right="-126"/>
              <w:rPr>
                <w:rFonts w:ascii="Arial" w:hAnsi="Arial" w:cs="Arial"/>
                <w:b/>
                <w:sz w:val="22"/>
                <w:szCs w:val="22"/>
              </w:rPr>
            </w:pPr>
            <w:r w:rsidRPr="000455CD">
              <w:rPr>
                <w:rFonts w:ascii="Arial" w:hAnsi="Arial" w:cs="Arial"/>
                <w:b/>
                <w:sz w:val="22"/>
                <w:szCs w:val="22"/>
              </w:rPr>
              <w:t>Emergency Phone:</w:t>
            </w:r>
          </w:p>
        </w:tc>
        <w:tc>
          <w:tcPr>
            <w:tcW w:w="7196" w:type="dxa"/>
            <w:gridSpan w:val="4"/>
            <w:tcBorders>
              <w:bottom w:val="single" w:sz="4" w:space="0" w:color="auto"/>
            </w:tcBorders>
            <w:vAlign w:val="bottom"/>
          </w:tcPr>
          <w:p w:rsidR="00CF63B8" w:rsidRPr="000455CD" w:rsidRDefault="00CF63B8" w:rsidP="00F948E8">
            <w:pPr>
              <w:rPr>
                <w:rFonts w:ascii="Arial" w:hAnsi="Arial" w:cs="Arial"/>
                <w:b/>
                <w:sz w:val="22"/>
                <w:szCs w:val="22"/>
              </w:rPr>
            </w:pPr>
          </w:p>
        </w:tc>
      </w:tr>
    </w:tbl>
    <w:p w:rsidR="00CF63B8" w:rsidRPr="000455CD" w:rsidRDefault="00CF63B8" w:rsidP="00F948E8">
      <w:pPr>
        <w:rPr>
          <w:rFonts w:ascii="Arial" w:hAnsi="Arial" w:cs="Arial"/>
          <w:sz w:val="22"/>
          <w:szCs w:val="22"/>
        </w:rPr>
      </w:pPr>
    </w:p>
    <w:tbl>
      <w:tblPr>
        <w:tblW w:w="9540" w:type="dxa"/>
        <w:tblInd w:w="108" w:type="dxa"/>
        <w:tblLook w:val="01E0" w:firstRow="1" w:lastRow="1" w:firstColumn="1" w:lastColumn="1" w:noHBand="0" w:noVBand="0"/>
      </w:tblPr>
      <w:tblGrid>
        <w:gridCol w:w="1036"/>
        <w:gridCol w:w="1124"/>
        <w:gridCol w:w="2381"/>
        <w:gridCol w:w="499"/>
        <w:gridCol w:w="1620"/>
        <w:gridCol w:w="2880"/>
      </w:tblGrid>
      <w:tr w:rsidR="00CF63B8" w:rsidRPr="000455CD" w:rsidTr="0093280C">
        <w:trPr>
          <w:trHeight w:val="420"/>
        </w:trPr>
        <w:tc>
          <w:tcPr>
            <w:tcW w:w="5040" w:type="dxa"/>
            <w:gridSpan w:val="4"/>
            <w:tcBorders>
              <w:top w:val="double" w:sz="4" w:space="0" w:color="auto"/>
            </w:tcBorders>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Emergency Operations Plan Coordinator:</w:t>
            </w:r>
          </w:p>
        </w:tc>
        <w:tc>
          <w:tcPr>
            <w:tcW w:w="4500" w:type="dxa"/>
            <w:gridSpan w:val="2"/>
            <w:tcBorders>
              <w:top w:val="doub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93280C">
        <w:trPr>
          <w:trHeight w:val="432"/>
        </w:trPr>
        <w:tc>
          <w:tcPr>
            <w:tcW w:w="1036"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8504" w:type="dxa"/>
            <w:gridSpan w:val="5"/>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93280C">
        <w:trPr>
          <w:trHeight w:val="432"/>
        </w:trPr>
        <w:tc>
          <w:tcPr>
            <w:tcW w:w="1036" w:type="dxa"/>
            <w:vAlign w:val="bottom"/>
          </w:tcPr>
          <w:p w:rsidR="00CF63B8" w:rsidRPr="000455CD" w:rsidRDefault="00CF63B8" w:rsidP="00F948E8">
            <w:pPr>
              <w:ind w:right="-135"/>
              <w:rPr>
                <w:rFonts w:ascii="Arial" w:hAnsi="Arial" w:cs="Arial"/>
                <w:b/>
                <w:sz w:val="22"/>
                <w:szCs w:val="22"/>
              </w:rPr>
            </w:pPr>
          </w:p>
        </w:tc>
        <w:tc>
          <w:tcPr>
            <w:tcW w:w="8504" w:type="dxa"/>
            <w:gridSpan w:val="5"/>
            <w:tcBorders>
              <w:top w:val="sing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93280C">
        <w:trPr>
          <w:trHeight w:val="432"/>
        </w:trPr>
        <w:tc>
          <w:tcPr>
            <w:tcW w:w="1036"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3505" w:type="dxa"/>
            <w:gridSpan w:val="2"/>
            <w:tcBorders>
              <w:bottom w:val="single" w:sz="4" w:space="0" w:color="auto"/>
            </w:tcBorders>
            <w:vAlign w:val="bottom"/>
          </w:tcPr>
          <w:p w:rsidR="00CF63B8" w:rsidRPr="000455CD" w:rsidRDefault="00CF63B8" w:rsidP="00F948E8">
            <w:pPr>
              <w:rPr>
                <w:rFonts w:ascii="Arial" w:hAnsi="Arial" w:cs="Arial"/>
                <w:b/>
                <w:sz w:val="22"/>
                <w:szCs w:val="22"/>
              </w:rPr>
            </w:pPr>
          </w:p>
        </w:tc>
        <w:tc>
          <w:tcPr>
            <w:tcW w:w="2119" w:type="dxa"/>
            <w:gridSpan w:val="2"/>
            <w:vAlign w:val="bottom"/>
          </w:tcPr>
          <w:p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880"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93280C">
        <w:trPr>
          <w:trHeight w:val="432"/>
        </w:trPr>
        <w:tc>
          <w:tcPr>
            <w:tcW w:w="2160" w:type="dxa"/>
            <w:gridSpan w:val="2"/>
            <w:vAlign w:val="bottom"/>
          </w:tcPr>
          <w:p w:rsidR="00CF63B8" w:rsidRPr="000455CD" w:rsidRDefault="00CF63B8" w:rsidP="00F948E8">
            <w:pPr>
              <w:ind w:right="-121"/>
              <w:rPr>
                <w:rFonts w:ascii="Arial" w:hAnsi="Arial" w:cs="Arial"/>
                <w:b/>
                <w:sz w:val="22"/>
                <w:szCs w:val="22"/>
              </w:rPr>
            </w:pPr>
            <w:r w:rsidRPr="000455CD">
              <w:rPr>
                <w:rFonts w:ascii="Arial" w:hAnsi="Arial" w:cs="Arial"/>
                <w:b/>
                <w:sz w:val="22"/>
                <w:szCs w:val="22"/>
              </w:rPr>
              <w:t>Emergency Phone:</w:t>
            </w:r>
          </w:p>
        </w:tc>
        <w:tc>
          <w:tcPr>
            <w:tcW w:w="7380" w:type="dxa"/>
            <w:gridSpan w:val="4"/>
            <w:tcBorders>
              <w:bottom w:val="single" w:sz="4" w:space="0" w:color="auto"/>
            </w:tcBorders>
            <w:vAlign w:val="bottom"/>
          </w:tcPr>
          <w:p w:rsidR="00CF63B8" w:rsidRPr="000455CD" w:rsidRDefault="00CF63B8" w:rsidP="00F948E8">
            <w:pPr>
              <w:rPr>
                <w:rFonts w:ascii="Arial" w:hAnsi="Arial" w:cs="Arial"/>
                <w:b/>
                <w:sz w:val="22"/>
                <w:szCs w:val="22"/>
              </w:rPr>
            </w:pPr>
          </w:p>
        </w:tc>
      </w:tr>
    </w:tbl>
    <w:p w:rsidR="003F1237" w:rsidRDefault="003F1237">
      <w:r>
        <w:br w:type="page"/>
      </w:r>
    </w:p>
    <w:tbl>
      <w:tblPr>
        <w:tblW w:w="9540" w:type="dxa"/>
        <w:tblInd w:w="108" w:type="dxa"/>
        <w:tblLook w:val="01E0" w:firstRow="1" w:lastRow="1" w:firstColumn="1" w:lastColumn="1" w:noHBand="0" w:noVBand="0"/>
      </w:tblPr>
      <w:tblGrid>
        <w:gridCol w:w="2070"/>
        <w:gridCol w:w="7470"/>
      </w:tblGrid>
      <w:tr w:rsidR="00CF63B8" w:rsidRPr="000455CD" w:rsidTr="0093280C">
        <w:trPr>
          <w:trHeight w:val="432"/>
        </w:trPr>
        <w:tc>
          <w:tcPr>
            <w:tcW w:w="2070" w:type="dxa"/>
            <w:tcBorders>
              <w:top w:val="double" w:sz="4" w:space="0" w:color="auto"/>
            </w:tcBorders>
            <w:vAlign w:val="bottom"/>
          </w:tcPr>
          <w:p w:rsidR="00CF63B8" w:rsidRPr="000455CD" w:rsidRDefault="0026199D" w:rsidP="00F948E8">
            <w:pPr>
              <w:ind w:right="-108"/>
              <w:rPr>
                <w:rFonts w:ascii="Arial" w:hAnsi="Arial" w:cs="Arial"/>
                <w:b/>
                <w:sz w:val="22"/>
                <w:szCs w:val="22"/>
              </w:rPr>
            </w:pPr>
            <w:r>
              <w:rPr>
                <w:rFonts w:ascii="Arial" w:hAnsi="Arial" w:cs="Arial"/>
                <w:b/>
                <w:sz w:val="22"/>
                <w:szCs w:val="22"/>
              </w:rPr>
              <w:lastRenderedPageBreak/>
              <w:t>Operating Suites</w:t>
            </w:r>
            <w:r w:rsidR="00CF63B8" w:rsidRPr="000455CD">
              <w:rPr>
                <w:rFonts w:ascii="Arial" w:hAnsi="Arial" w:cs="Arial"/>
                <w:b/>
                <w:sz w:val="22"/>
                <w:szCs w:val="22"/>
              </w:rPr>
              <w:t>:</w:t>
            </w:r>
          </w:p>
        </w:tc>
        <w:tc>
          <w:tcPr>
            <w:tcW w:w="7470" w:type="dxa"/>
            <w:tcBorders>
              <w:top w:val="double" w:sz="4" w:space="0" w:color="auto"/>
              <w:bottom w:val="single" w:sz="4" w:space="0" w:color="auto"/>
            </w:tcBorders>
            <w:vAlign w:val="bottom"/>
          </w:tcPr>
          <w:p w:rsidR="00CF63B8" w:rsidRPr="000455CD" w:rsidRDefault="00CF63B8" w:rsidP="00F948E8">
            <w:pPr>
              <w:ind w:right="-108"/>
              <w:rPr>
                <w:rFonts w:ascii="Arial" w:hAnsi="Arial" w:cs="Arial"/>
                <w:b/>
                <w:sz w:val="22"/>
                <w:szCs w:val="22"/>
              </w:rPr>
            </w:pPr>
          </w:p>
        </w:tc>
      </w:tr>
      <w:tr w:rsidR="0026199D" w:rsidRPr="000455CD" w:rsidTr="0093280C">
        <w:trPr>
          <w:trHeight w:val="432"/>
        </w:trPr>
        <w:tc>
          <w:tcPr>
            <w:tcW w:w="2070" w:type="dxa"/>
            <w:vAlign w:val="bottom"/>
          </w:tcPr>
          <w:p w:rsidR="0026199D" w:rsidRPr="000455CD" w:rsidRDefault="0026199D" w:rsidP="00F948E8">
            <w:pPr>
              <w:ind w:right="-108"/>
              <w:rPr>
                <w:rFonts w:ascii="Arial" w:hAnsi="Arial" w:cs="Arial"/>
                <w:b/>
                <w:sz w:val="22"/>
                <w:szCs w:val="22"/>
              </w:rPr>
            </w:pPr>
            <w:r>
              <w:rPr>
                <w:rFonts w:ascii="Arial" w:hAnsi="Arial" w:cs="Arial"/>
                <w:b/>
                <w:sz w:val="22"/>
                <w:szCs w:val="22"/>
              </w:rPr>
              <w:t>Recovery Beds:</w:t>
            </w:r>
          </w:p>
        </w:tc>
        <w:tc>
          <w:tcPr>
            <w:tcW w:w="7470" w:type="dxa"/>
            <w:tcBorders>
              <w:bottom w:val="single" w:sz="4" w:space="0" w:color="auto"/>
            </w:tcBorders>
            <w:vAlign w:val="bottom"/>
          </w:tcPr>
          <w:p w:rsidR="0026199D" w:rsidRPr="000455CD" w:rsidRDefault="0026199D" w:rsidP="00F948E8">
            <w:pPr>
              <w:ind w:right="-108"/>
              <w:rPr>
                <w:rFonts w:ascii="Arial" w:hAnsi="Arial" w:cs="Arial"/>
                <w:b/>
                <w:sz w:val="22"/>
                <w:szCs w:val="22"/>
              </w:rPr>
            </w:pPr>
          </w:p>
        </w:tc>
      </w:tr>
      <w:tr w:rsidR="0026199D" w:rsidRPr="000455CD" w:rsidTr="0093280C">
        <w:trPr>
          <w:trHeight w:val="432"/>
        </w:trPr>
        <w:tc>
          <w:tcPr>
            <w:tcW w:w="2070" w:type="dxa"/>
            <w:vAlign w:val="bottom"/>
          </w:tcPr>
          <w:p w:rsidR="0026199D" w:rsidRPr="000455CD" w:rsidRDefault="0026199D" w:rsidP="00F948E8">
            <w:pPr>
              <w:ind w:right="-108"/>
              <w:rPr>
                <w:rFonts w:ascii="Arial" w:hAnsi="Arial" w:cs="Arial"/>
                <w:b/>
                <w:sz w:val="22"/>
                <w:szCs w:val="22"/>
              </w:rPr>
            </w:pPr>
            <w:r>
              <w:rPr>
                <w:rFonts w:ascii="Arial" w:hAnsi="Arial" w:cs="Arial"/>
                <w:b/>
                <w:sz w:val="22"/>
                <w:szCs w:val="22"/>
              </w:rPr>
              <w:t>Pre-Op Beds:</w:t>
            </w:r>
          </w:p>
        </w:tc>
        <w:tc>
          <w:tcPr>
            <w:tcW w:w="7470" w:type="dxa"/>
            <w:tcBorders>
              <w:bottom w:val="single" w:sz="4" w:space="0" w:color="auto"/>
            </w:tcBorders>
            <w:vAlign w:val="bottom"/>
          </w:tcPr>
          <w:p w:rsidR="0026199D" w:rsidRPr="000455CD" w:rsidRDefault="0026199D" w:rsidP="00F948E8">
            <w:pPr>
              <w:ind w:right="-108"/>
              <w:rPr>
                <w:rFonts w:ascii="Arial" w:hAnsi="Arial" w:cs="Arial"/>
                <w:b/>
                <w:sz w:val="22"/>
                <w:szCs w:val="22"/>
              </w:rPr>
            </w:pPr>
          </w:p>
        </w:tc>
      </w:tr>
      <w:tr w:rsidR="00CF63B8" w:rsidRPr="000455CD" w:rsidTr="0093280C">
        <w:trPr>
          <w:trHeight w:val="530"/>
        </w:trPr>
        <w:tc>
          <w:tcPr>
            <w:tcW w:w="2070" w:type="dxa"/>
            <w:vAlign w:val="bottom"/>
          </w:tcPr>
          <w:p w:rsidR="00CF63B8" w:rsidRPr="000455CD" w:rsidRDefault="002D172F" w:rsidP="00F948E8">
            <w:pPr>
              <w:ind w:right="-108"/>
              <w:rPr>
                <w:rFonts w:ascii="Arial" w:hAnsi="Arial" w:cs="Arial"/>
                <w:b/>
                <w:sz w:val="22"/>
                <w:szCs w:val="22"/>
              </w:rPr>
            </w:pPr>
            <w:r w:rsidRPr="000455CD">
              <w:rPr>
                <w:rFonts w:ascii="Arial" w:hAnsi="Arial" w:cs="Arial"/>
                <w:b/>
                <w:sz w:val="22"/>
                <w:szCs w:val="22"/>
              </w:rPr>
              <w:t>Specialty Services or Units</w:t>
            </w:r>
            <w:r w:rsidR="00CF63B8" w:rsidRPr="000455CD">
              <w:rPr>
                <w:rFonts w:ascii="Arial" w:hAnsi="Arial" w:cs="Arial"/>
                <w:b/>
                <w:sz w:val="22"/>
                <w:szCs w:val="22"/>
              </w:rPr>
              <w:t>:</w:t>
            </w:r>
          </w:p>
        </w:tc>
        <w:tc>
          <w:tcPr>
            <w:tcW w:w="7470" w:type="dxa"/>
            <w:tcBorders>
              <w:bottom w:val="single" w:sz="4" w:space="0" w:color="auto"/>
            </w:tcBorders>
            <w:vAlign w:val="bottom"/>
          </w:tcPr>
          <w:p w:rsidR="00CF63B8" w:rsidRPr="000455CD" w:rsidRDefault="00CF63B8" w:rsidP="00F948E8">
            <w:pPr>
              <w:ind w:right="-63"/>
              <w:rPr>
                <w:rFonts w:ascii="Arial" w:hAnsi="Arial" w:cs="Arial"/>
                <w:b/>
                <w:i/>
                <w:sz w:val="22"/>
                <w:szCs w:val="22"/>
              </w:rPr>
            </w:pPr>
          </w:p>
        </w:tc>
      </w:tr>
    </w:tbl>
    <w:p w:rsidR="00CA22D5" w:rsidRDefault="00CA22D5" w:rsidP="001C6E7D">
      <w:bookmarkStart w:id="2" w:name="_Toc235875650"/>
    </w:p>
    <w:p w:rsidR="00CA22D5" w:rsidRDefault="00CA22D5" w:rsidP="00362CA9">
      <w:pPr>
        <w:pStyle w:val="TableTitle"/>
      </w:pPr>
    </w:p>
    <w:p w:rsidR="003F1237" w:rsidRDefault="003F1237" w:rsidP="003F1237">
      <w:pPr>
        <w:pStyle w:val="Caption"/>
        <w:keepNext/>
      </w:pPr>
      <w:bookmarkStart w:id="3" w:name="_Toc468976261"/>
      <w:bookmarkEnd w:id="2"/>
      <w:r>
        <w:t xml:space="preserve">Table </w:t>
      </w:r>
      <w:r w:rsidR="00457FAA">
        <w:fldChar w:fldCharType="begin"/>
      </w:r>
      <w:r w:rsidR="00457FAA">
        <w:instrText xml:space="preserve"> SEQ Table \* ARABIC </w:instrText>
      </w:r>
      <w:r w:rsidR="00457FAA">
        <w:fldChar w:fldCharType="separate"/>
      </w:r>
      <w:r w:rsidR="00FD2D95">
        <w:rPr>
          <w:noProof/>
        </w:rPr>
        <w:t>1</w:t>
      </w:r>
      <w:r w:rsidR="00457FAA">
        <w:rPr>
          <w:noProof/>
        </w:rPr>
        <w:fldChar w:fldCharType="end"/>
      </w:r>
      <w:r>
        <w:t xml:space="preserve">: Primary and Affiliate/Sister </w:t>
      </w:r>
      <w:bookmarkEnd w:id="3"/>
      <w:r w:rsidR="00DB03FF">
        <w:t>Centers</w:t>
      </w:r>
    </w:p>
    <w:p w:rsidR="00E63D70" w:rsidRPr="00E63D70" w:rsidRDefault="00E63D70" w:rsidP="00E63D70"/>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66"/>
        <w:tblLook w:val="04A0" w:firstRow="1" w:lastRow="0" w:firstColumn="1" w:lastColumn="0" w:noHBand="0" w:noVBand="1"/>
      </w:tblPr>
      <w:tblGrid>
        <w:gridCol w:w="2790"/>
        <w:gridCol w:w="4230"/>
        <w:gridCol w:w="2520"/>
      </w:tblGrid>
      <w:tr w:rsidR="004015C4" w:rsidRPr="000455CD" w:rsidTr="009D630E">
        <w:trPr>
          <w:trHeight w:val="432"/>
        </w:trPr>
        <w:tc>
          <w:tcPr>
            <w:tcW w:w="9540" w:type="dxa"/>
            <w:gridSpan w:val="3"/>
            <w:shd w:val="clear" w:color="auto" w:fill="244061" w:themeFill="accent1" w:themeFillShade="80"/>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 xml:space="preserve">Primary </w:t>
            </w:r>
            <w:r w:rsidR="002D5897">
              <w:rPr>
                <w:rFonts w:ascii="Arial" w:hAnsi="Arial" w:cs="Arial"/>
                <w:b/>
                <w:sz w:val="22"/>
                <w:szCs w:val="22"/>
              </w:rPr>
              <w:t>Center</w:t>
            </w:r>
            <w:r w:rsidRPr="000455CD">
              <w:rPr>
                <w:rFonts w:ascii="Arial" w:hAnsi="Arial" w:cs="Arial"/>
                <w:b/>
                <w:sz w:val="22"/>
                <w:szCs w:val="22"/>
              </w:rPr>
              <w:t xml:space="preserve"> </w:t>
            </w:r>
          </w:p>
        </w:tc>
      </w:tr>
      <w:tr w:rsidR="004015C4" w:rsidRPr="000455CD" w:rsidTr="00E63D70">
        <w:tblPrEx>
          <w:shd w:val="clear" w:color="auto" w:fill="auto"/>
        </w:tblPrEx>
        <w:trPr>
          <w:trHeight w:val="476"/>
        </w:trPr>
        <w:tc>
          <w:tcPr>
            <w:tcW w:w="2790" w:type="dxa"/>
            <w:shd w:val="clear" w:color="auto" w:fill="DDDDDD"/>
            <w:vAlign w:val="center"/>
          </w:tcPr>
          <w:p w:rsidR="004015C4" w:rsidRPr="000455CD" w:rsidRDefault="002D5897" w:rsidP="00F948E8">
            <w:pPr>
              <w:pStyle w:val="BodyText"/>
              <w:spacing w:before="0"/>
              <w:jc w:val="left"/>
              <w:rPr>
                <w:rFonts w:ascii="Arial" w:hAnsi="Arial" w:cs="Arial"/>
                <w:b/>
                <w:sz w:val="22"/>
                <w:szCs w:val="22"/>
              </w:rPr>
            </w:pPr>
            <w:r>
              <w:rPr>
                <w:rFonts w:ascii="Arial" w:hAnsi="Arial" w:cs="Arial"/>
                <w:b/>
                <w:sz w:val="22"/>
                <w:szCs w:val="22"/>
              </w:rPr>
              <w:t>Center</w:t>
            </w:r>
            <w:r w:rsidR="004015C4" w:rsidRPr="000455CD">
              <w:rPr>
                <w:rFonts w:ascii="Arial" w:hAnsi="Arial" w:cs="Arial"/>
                <w:b/>
                <w:sz w:val="22"/>
                <w:szCs w:val="22"/>
              </w:rPr>
              <w:t xml:space="preserve"> Name</w:t>
            </w:r>
          </w:p>
        </w:tc>
        <w:tc>
          <w:tcPr>
            <w:tcW w:w="4230" w:type="dxa"/>
            <w:shd w:val="clear" w:color="auto" w:fill="DDDDDD"/>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 xml:space="preserve">Address (Street, City, State, Zip) </w:t>
            </w:r>
          </w:p>
        </w:tc>
        <w:tc>
          <w:tcPr>
            <w:tcW w:w="2520" w:type="dxa"/>
            <w:shd w:val="clear" w:color="auto" w:fill="DDDDDD"/>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County</w:t>
            </w:r>
          </w:p>
        </w:tc>
      </w:tr>
      <w:tr w:rsidR="004015C4" w:rsidRPr="000455CD" w:rsidTr="00E63D70">
        <w:tblPrEx>
          <w:shd w:val="clear" w:color="auto" w:fill="auto"/>
        </w:tblPrEx>
        <w:trPr>
          <w:trHeight w:val="575"/>
        </w:trPr>
        <w:tc>
          <w:tcPr>
            <w:tcW w:w="2790" w:type="dxa"/>
            <w:vAlign w:val="center"/>
          </w:tcPr>
          <w:p w:rsidR="004015C4" w:rsidRPr="000455CD" w:rsidRDefault="004015C4" w:rsidP="00F948E8">
            <w:pPr>
              <w:pStyle w:val="BodyText"/>
              <w:spacing w:before="0"/>
              <w:jc w:val="left"/>
              <w:rPr>
                <w:rFonts w:ascii="Arial" w:hAnsi="Arial" w:cs="Arial"/>
                <w:sz w:val="22"/>
                <w:szCs w:val="22"/>
              </w:rPr>
            </w:pPr>
          </w:p>
        </w:tc>
        <w:tc>
          <w:tcPr>
            <w:tcW w:w="4230" w:type="dxa"/>
            <w:vAlign w:val="center"/>
          </w:tcPr>
          <w:p w:rsidR="004015C4" w:rsidRPr="000455CD" w:rsidRDefault="004015C4" w:rsidP="00F948E8">
            <w:pPr>
              <w:pStyle w:val="BodyText"/>
              <w:spacing w:before="0"/>
              <w:jc w:val="left"/>
              <w:rPr>
                <w:rFonts w:ascii="Arial" w:hAnsi="Arial" w:cs="Arial"/>
                <w:sz w:val="22"/>
                <w:szCs w:val="22"/>
              </w:rPr>
            </w:pPr>
          </w:p>
        </w:tc>
        <w:tc>
          <w:tcPr>
            <w:tcW w:w="2520" w:type="dxa"/>
            <w:vAlign w:val="center"/>
          </w:tcPr>
          <w:p w:rsidR="004015C4" w:rsidRPr="000455CD" w:rsidRDefault="004015C4" w:rsidP="00F948E8">
            <w:pPr>
              <w:pStyle w:val="BodyText"/>
              <w:spacing w:before="0"/>
              <w:jc w:val="left"/>
              <w:rPr>
                <w:rFonts w:ascii="Arial" w:hAnsi="Arial" w:cs="Arial"/>
                <w:sz w:val="22"/>
                <w:szCs w:val="22"/>
              </w:rPr>
            </w:pPr>
          </w:p>
        </w:tc>
      </w:tr>
      <w:tr w:rsidR="004015C4" w:rsidRPr="000455CD" w:rsidTr="009D630E">
        <w:tblPrEx>
          <w:shd w:val="clear" w:color="auto" w:fill="auto"/>
        </w:tblPrEx>
        <w:trPr>
          <w:trHeight w:val="432"/>
        </w:trPr>
        <w:tc>
          <w:tcPr>
            <w:tcW w:w="9540" w:type="dxa"/>
            <w:gridSpan w:val="3"/>
            <w:shd w:val="clear" w:color="auto" w:fill="244061" w:themeFill="accent1" w:themeFillShade="80"/>
            <w:vAlign w:val="center"/>
          </w:tcPr>
          <w:p w:rsidR="004015C4" w:rsidRPr="000455CD" w:rsidRDefault="004015C4" w:rsidP="00DB03FF">
            <w:pPr>
              <w:pStyle w:val="BodyText"/>
              <w:spacing w:before="0"/>
              <w:jc w:val="left"/>
              <w:rPr>
                <w:rFonts w:ascii="Arial" w:hAnsi="Arial" w:cs="Arial"/>
                <w:b/>
                <w:sz w:val="22"/>
                <w:szCs w:val="22"/>
              </w:rPr>
            </w:pPr>
            <w:r w:rsidRPr="000455CD">
              <w:rPr>
                <w:rFonts w:ascii="Arial" w:hAnsi="Arial" w:cs="Arial"/>
                <w:b/>
                <w:sz w:val="22"/>
                <w:szCs w:val="22"/>
              </w:rPr>
              <w:t xml:space="preserve">Affiliate/Sister </w:t>
            </w:r>
            <w:r w:rsidR="00DB03FF">
              <w:rPr>
                <w:rFonts w:ascii="Arial" w:hAnsi="Arial" w:cs="Arial"/>
                <w:b/>
                <w:sz w:val="22"/>
                <w:szCs w:val="22"/>
              </w:rPr>
              <w:t>Centers</w:t>
            </w:r>
          </w:p>
        </w:tc>
      </w:tr>
      <w:tr w:rsidR="004015C4" w:rsidRPr="000455CD" w:rsidTr="00E63D70">
        <w:tblPrEx>
          <w:shd w:val="clear" w:color="auto" w:fill="auto"/>
        </w:tblPrEx>
        <w:trPr>
          <w:trHeight w:val="432"/>
        </w:trPr>
        <w:tc>
          <w:tcPr>
            <w:tcW w:w="2790" w:type="dxa"/>
            <w:shd w:val="clear" w:color="auto" w:fill="DDDDDD"/>
            <w:vAlign w:val="center"/>
          </w:tcPr>
          <w:p w:rsidR="004015C4" w:rsidRPr="000455CD" w:rsidRDefault="002D5897" w:rsidP="00F948E8">
            <w:pPr>
              <w:pStyle w:val="BodyText"/>
              <w:spacing w:before="0"/>
              <w:jc w:val="left"/>
              <w:rPr>
                <w:rFonts w:ascii="Arial" w:hAnsi="Arial" w:cs="Arial"/>
                <w:b/>
                <w:sz w:val="22"/>
                <w:szCs w:val="22"/>
              </w:rPr>
            </w:pPr>
            <w:r>
              <w:rPr>
                <w:rFonts w:ascii="Arial" w:hAnsi="Arial" w:cs="Arial"/>
                <w:b/>
                <w:sz w:val="22"/>
                <w:szCs w:val="22"/>
              </w:rPr>
              <w:t>Center</w:t>
            </w:r>
            <w:r w:rsidR="004015C4" w:rsidRPr="000455CD">
              <w:rPr>
                <w:rFonts w:ascii="Arial" w:hAnsi="Arial" w:cs="Arial"/>
                <w:b/>
                <w:sz w:val="22"/>
                <w:szCs w:val="22"/>
              </w:rPr>
              <w:t xml:space="preserve"> Name</w:t>
            </w:r>
          </w:p>
        </w:tc>
        <w:tc>
          <w:tcPr>
            <w:tcW w:w="4230" w:type="dxa"/>
            <w:shd w:val="clear" w:color="auto" w:fill="DDDDDD"/>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 xml:space="preserve">Address (Street, City, State, Zip) </w:t>
            </w:r>
          </w:p>
        </w:tc>
        <w:tc>
          <w:tcPr>
            <w:tcW w:w="2520" w:type="dxa"/>
            <w:shd w:val="clear" w:color="auto" w:fill="DDDDDD"/>
            <w:vAlign w:val="center"/>
          </w:tcPr>
          <w:p w:rsidR="004015C4" w:rsidRPr="000455CD" w:rsidRDefault="004015C4" w:rsidP="00F948E8">
            <w:pPr>
              <w:pStyle w:val="BodyText"/>
              <w:spacing w:before="0"/>
              <w:jc w:val="left"/>
              <w:rPr>
                <w:rFonts w:ascii="Arial" w:hAnsi="Arial" w:cs="Arial"/>
                <w:b/>
                <w:sz w:val="22"/>
                <w:szCs w:val="22"/>
              </w:rPr>
            </w:pPr>
            <w:r w:rsidRPr="000455CD">
              <w:rPr>
                <w:rFonts w:ascii="Arial" w:hAnsi="Arial" w:cs="Arial"/>
                <w:b/>
                <w:sz w:val="22"/>
                <w:szCs w:val="22"/>
              </w:rPr>
              <w:t>County</w:t>
            </w:r>
          </w:p>
        </w:tc>
      </w:tr>
      <w:tr w:rsidR="004015C4" w:rsidRPr="000455CD" w:rsidTr="00E63D70">
        <w:tblPrEx>
          <w:shd w:val="clear" w:color="auto" w:fill="auto"/>
        </w:tblPrEx>
        <w:trPr>
          <w:trHeight w:val="432"/>
        </w:trPr>
        <w:tc>
          <w:tcPr>
            <w:tcW w:w="2790" w:type="dxa"/>
            <w:vAlign w:val="center"/>
          </w:tcPr>
          <w:p w:rsidR="004015C4" w:rsidRPr="000455CD" w:rsidRDefault="004015C4" w:rsidP="00F948E8">
            <w:pPr>
              <w:pStyle w:val="BodyText"/>
              <w:spacing w:before="0"/>
              <w:jc w:val="left"/>
              <w:rPr>
                <w:rFonts w:ascii="Arial" w:hAnsi="Arial" w:cs="Arial"/>
                <w:sz w:val="22"/>
                <w:szCs w:val="22"/>
              </w:rPr>
            </w:pPr>
          </w:p>
        </w:tc>
        <w:tc>
          <w:tcPr>
            <w:tcW w:w="4230" w:type="dxa"/>
            <w:vAlign w:val="center"/>
          </w:tcPr>
          <w:p w:rsidR="004015C4" w:rsidRPr="000455CD" w:rsidRDefault="004015C4" w:rsidP="00F948E8">
            <w:pPr>
              <w:pStyle w:val="BodyText"/>
              <w:spacing w:before="0"/>
              <w:jc w:val="left"/>
              <w:rPr>
                <w:rFonts w:ascii="Arial" w:hAnsi="Arial" w:cs="Arial"/>
                <w:sz w:val="22"/>
                <w:szCs w:val="22"/>
              </w:rPr>
            </w:pPr>
          </w:p>
        </w:tc>
        <w:tc>
          <w:tcPr>
            <w:tcW w:w="2520" w:type="dxa"/>
            <w:vAlign w:val="center"/>
          </w:tcPr>
          <w:p w:rsidR="004015C4" w:rsidRPr="000455CD" w:rsidRDefault="004015C4" w:rsidP="00F948E8">
            <w:pPr>
              <w:pStyle w:val="BodyText"/>
              <w:spacing w:before="0"/>
              <w:jc w:val="left"/>
              <w:rPr>
                <w:rFonts w:ascii="Arial" w:hAnsi="Arial" w:cs="Arial"/>
                <w:sz w:val="22"/>
                <w:szCs w:val="22"/>
              </w:rPr>
            </w:pPr>
          </w:p>
        </w:tc>
      </w:tr>
      <w:tr w:rsidR="004015C4" w:rsidRPr="000455CD" w:rsidTr="00E63D70">
        <w:tblPrEx>
          <w:shd w:val="clear" w:color="auto" w:fill="auto"/>
        </w:tblPrEx>
        <w:trPr>
          <w:trHeight w:val="432"/>
        </w:trPr>
        <w:tc>
          <w:tcPr>
            <w:tcW w:w="2790" w:type="dxa"/>
            <w:vAlign w:val="center"/>
          </w:tcPr>
          <w:p w:rsidR="004015C4" w:rsidRPr="000455CD" w:rsidRDefault="004015C4" w:rsidP="00F948E8">
            <w:pPr>
              <w:pStyle w:val="BodyText"/>
              <w:spacing w:before="0"/>
              <w:jc w:val="left"/>
              <w:rPr>
                <w:rFonts w:ascii="Arial" w:hAnsi="Arial" w:cs="Arial"/>
                <w:sz w:val="22"/>
                <w:szCs w:val="22"/>
              </w:rPr>
            </w:pPr>
          </w:p>
        </w:tc>
        <w:tc>
          <w:tcPr>
            <w:tcW w:w="4230" w:type="dxa"/>
            <w:vAlign w:val="center"/>
          </w:tcPr>
          <w:p w:rsidR="004015C4" w:rsidRPr="000455CD" w:rsidRDefault="004015C4" w:rsidP="00F948E8">
            <w:pPr>
              <w:pStyle w:val="BodyText"/>
              <w:spacing w:before="0"/>
              <w:jc w:val="left"/>
              <w:rPr>
                <w:rFonts w:ascii="Arial" w:hAnsi="Arial" w:cs="Arial"/>
                <w:sz w:val="22"/>
                <w:szCs w:val="22"/>
              </w:rPr>
            </w:pPr>
          </w:p>
        </w:tc>
        <w:tc>
          <w:tcPr>
            <w:tcW w:w="2520" w:type="dxa"/>
            <w:vAlign w:val="center"/>
          </w:tcPr>
          <w:p w:rsidR="004015C4" w:rsidRPr="000455CD" w:rsidRDefault="004015C4" w:rsidP="00F948E8">
            <w:pPr>
              <w:pStyle w:val="BodyText"/>
              <w:spacing w:before="0"/>
              <w:jc w:val="left"/>
              <w:rPr>
                <w:rFonts w:ascii="Arial" w:hAnsi="Arial" w:cs="Arial"/>
                <w:sz w:val="22"/>
                <w:szCs w:val="22"/>
              </w:rPr>
            </w:pPr>
          </w:p>
        </w:tc>
      </w:tr>
      <w:tr w:rsidR="004015C4" w:rsidRPr="000455CD" w:rsidTr="00E63D70">
        <w:tblPrEx>
          <w:shd w:val="clear" w:color="auto" w:fill="auto"/>
        </w:tblPrEx>
        <w:trPr>
          <w:trHeight w:val="432"/>
        </w:trPr>
        <w:tc>
          <w:tcPr>
            <w:tcW w:w="2790" w:type="dxa"/>
            <w:vAlign w:val="center"/>
          </w:tcPr>
          <w:p w:rsidR="004015C4" w:rsidRPr="000455CD" w:rsidRDefault="004015C4" w:rsidP="00F948E8">
            <w:pPr>
              <w:pStyle w:val="BodyText"/>
              <w:spacing w:before="0"/>
              <w:jc w:val="left"/>
              <w:rPr>
                <w:rFonts w:ascii="Arial" w:hAnsi="Arial" w:cs="Arial"/>
                <w:sz w:val="22"/>
                <w:szCs w:val="22"/>
              </w:rPr>
            </w:pPr>
          </w:p>
        </w:tc>
        <w:tc>
          <w:tcPr>
            <w:tcW w:w="4230" w:type="dxa"/>
            <w:vAlign w:val="center"/>
          </w:tcPr>
          <w:p w:rsidR="004015C4" w:rsidRPr="000455CD" w:rsidRDefault="004015C4" w:rsidP="00F948E8">
            <w:pPr>
              <w:pStyle w:val="BodyText"/>
              <w:spacing w:before="0"/>
              <w:jc w:val="left"/>
              <w:rPr>
                <w:rFonts w:ascii="Arial" w:hAnsi="Arial" w:cs="Arial"/>
                <w:sz w:val="22"/>
                <w:szCs w:val="22"/>
              </w:rPr>
            </w:pPr>
          </w:p>
        </w:tc>
        <w:tc>
          <w:tcPr>
            <w:tcW w:w="2520" w:type="dxa"/>
            <w:vAlign w:val="center"/>
          </w:tcPr>
          <w:p w:rsidR="004015C4" w:rsidRPr="000455CD" w:rsidRDefault="004015C4" w:rsidP="00F948E8">
            <w:pPr>
              <w:pStyle w:val="BodyText"/>
              <w:spacing w:before="0"/>
              <w:jc w:val="left"/>
              <w:rPr>
                <w:rFonts w:ascii="Arial" w:hAnsi="Arial" w:cs="Arial"/>
                <w:sz w:val="22"/>
                <w:szCs w:val="22"/>
              </w:rPr>
            </w:pPr>
          </w:p>
        </w:tc>
      </w:tr>
    </w:tbl>
    <w:p w:rsidR="004805CE" w:rsidRPr="000455CD" w:rsidRDefault="00B57E8E" w:rsidP="00CA22D5">
      <w:pPr>
        <w:pStyle w:val="Heading1"/>
      </w:pPr>
      <w:r w:rsidRPr="000455CD">
        <w:br w:type="page"/>
      </w:r>
      <w:bookmarkStart w:id="4" w:name="_Toc471891796"/>
      <w:r w:rsidR="004805CE" w:rsidRPr="000455CD">
        <w:lastRenderedPageBreak/>
        <w:t>Signature Page</w:t>
      </w:r>
      <w:bookmarkEnd w:id="4"/>
      <w:r w:rsidR="004805CE" w:rsidRPr="000455CD">
        <w:t xml:space="preserve"> </w:t>
      </w:r>
    </w:p>
    <w:p w:rsidR="004805CE" w:rsidRPr="000455CD" w:rsidRDefault="004805CE" w:rsidP="00F948E8">
      <w:pPr>
        <w:pBdr>
          <w:top w:val="single" w:sz="4" w:space="1" w:color="auto"/>
        </w:pBdr>
        <w:rPr>
          <w:rFonts w:ascii="Arial" w:hAnsi="Arial" w:cs="Arial"/>
          <w:sz w:val="22"/>
          <w:szCs w:val="22"/>
        </w:rPr>
      </w:pPr>
    </w:p>
    <w:p w:rsidR="004015C4" w:rsidRPr="000455CD" w:rsidRDefault="004015C4" w:rsidP="00F948E8">
      <w:pPr>
        <w:autoSpaceDE w:val="0"/>
        <w:autoSpaceDN w:val="0"/>
        <w:adjustRightInd w:val="0"/>
        <w:spacing w:before="120"/>
        <w:rPr>
          <w:rFonts w:ascii="Arial" w:hAnsi="Arial" w:cs="Arial"/>
          <w:b/>
          <w:kern w:val="0"/>
          <w:sz w:val="22"/>
          <w:szCs w:val="22"/>
        </w:rPr>
      </w:pPr>
      <w:r w:rsidRPr="000455CD">
        <w:rPr>
          <w:rFonts w:ascii="Arial" w:hAnsi="Arial" w:cs="Arial"/>
          <w:b/>
          <w:kern w:val="0"/>
          <w:sz w:val="22"/>
          <w:szCs w:val="22"/>
        </w:rPr>
        <w:t xml:space="preserve">&lt;Insert </w:t>
      </w:r>
      <w:r w:rsidR="002D5897">
        <w:rPr>
          <w:rFonts w:ascii="Arial" w:hAnsi="Arial" w:cs="Arial"/>
          <w:b/>
          <w:kern w:val="0"/>
          <w:sz w:val="22"/>
          <w:szCs w:val="22"/>
        </w:rPr>
        <w:t>Center</w:t>
      </w:r>
      <w:r w:rsidRPr="000455CD">
        <w:rPr>
          <w:rFonts w:ascii="Arial" w:hAnsi="Arial" w:cs="Arial"/>
          <w:b/>
          <w:kern w:val="0"/>
          <w:sz w:val="22"/>
          <w:szCs w:val="22"/>
        </w:rPr>
        <w:t xml:space="preserve"> Name&gt;</w:t>
      </w:r>
    </w:p>
    <w:p w:rsidR="004015C4" w:rsidRPr="000455CD" w:rsidRDefault="004015C4" w:rsidP="00F948E8">
      <w:pPr>
        <w:autoSpaceDE w:val="0"/>
        <w:autoSpaceDN w:val="0"/>
        <w:adjustRightInd w:val="0"/>
        <w:spacing w:before="120"/>
        <w:rPr>
          <w:rFonts w:ascii="Arial" w:hAnsi="Arial" w:cs="Arial"/>
          <w:b/>
          <w:kern w:val="0"/>
          <w:sz w:val="22"/>
          <w:szCs w:val="22"/>
        </w:rPr>
      </w:pPr>
    </w:p>
    <w:p w:rsidR="004015C4" w:rsidRPr="000455CD" w:rsidRDefault="004015C4" w:rsidP="00F948E8">
      <w:pPr>
        <w:rPr>
          <w:rFonts w:ascii="Arial" w:hAnsi="Arial" w:cs="Arial"/>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ind w:left="6480" w:hanging="6480"/>
        <w:rPr>
          <w:rFonts w:ascii="Arial" w:hAnsi="Arial" w:cs="Arial"/>
          <w:sz w:val="22"/>
          <w:szCs w:val="22"/>
        </w:rPr>
      </w:pPr>
      <w:r w:rsidRPr="000455CD">
        <w:rPr>
          <w:rFonts w:ascii="Arial" w:hAnsi="Arial" w:cs="Arial"/>
          <w:sz w:val="22"/>
          <w:szCs w:val="22"/>
        </w:rPr>
        <w:t>Name, Title</w:t>
      </w:r>
      <w:r w:rsidR="000455CD">
        <w:rPr>
          <w:rFonts w:ascii="Arial" w:hAnsi="Arial" w:cs="Arial"/>
          <w:sz w:val="22"/>
          <w:szCs w:val="22"/>
        </w:rPr>
        <w:tab/>
      </w:r>
      <w:r w:rsidRPr="000455CD">
        <w:rPr>
          <w:rFonts w:ascii="Arial" w:hAnsi="Arial" w:cs="Arial"/>
          <w:sz w:val="22"/>
          <w:szCs w:val="22"/>
        </w:rPr>
        <w:tab/>
        <w:t>Date</w:t>
      </w:r>
    </w:p>
    <w:p w:rsidR="004015C4" w:rsidRPr="000455CD" w:rsidRDefault="004015C4" w:rsidP="00F948E8">
      <w:pPr>
        <w:tabs>
          <w:tab w:val="left" w:pos="720"/>
          <w:tab w:val="left" w:pos="2016"/>
          <w:tab w:val="left" w:pos="6480"/>
        </w:tabs>
        <w:ind w:left="6480" w:hanging="6480"/>
        <w:rPr>
          <w:rFonts w:ascii="Arial" w:hAnsi="Arial" w:cs="Arial"/>
          <w:b/>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rPr>
          <w:rFonts w:ascii="Arial" w:hAnsi="Arial" w:cs="Arial"/>
          <w:sz w:val="22"/>
          <w:szCs w:val="22"/>
        </w:rPr>
      </w:pPr>
      <w:r w:rsidRPr="000455CD">
        <w:rPr>
          <w:rFonts w:ascii="Arial" w:hAnsi="Arial" w:cs="Arial"/>
          <w:sz w:val="22"/>
          <w:szCs w:val="22"/>
        </w:rPr>
        <w:t>Name, Title</w:t>
      </w:r>
      <w:r w:rsidR="000455CD">
        <w:rPr>
          <w:rFonts w:ascii="Arial" w:hAnsi="Arial" w:cs="Arial"/>
          <w:sz w:val="22"/>
          <w:szCs w:val="22"/>
        </w:rPr>
        <w:tab/>
      </w:r>
      <w:r w:rsidRPr="000455CD">
        <w:rPr>
          <w:rFonts w:ascii="Arial" w:hAnsi="Arial" w:cs="Arial"/>
          <w:sz w:val="22"/>
          <w:szCs w:val="22"/>
        </w:rPr>
        <w:tab/>
        <w:t>Date</w:t>
      </w:r>
    </w:p>
    <w:p w:rsidR="004015C4" w:rsidRPr="000455CD" w:rsidRDefault="004015C4" w:rsidP="00F948E8">
      <w:pPr>
        <w:tabs>
          <w:tab w:val="left" w:pos="720"/>
          <w:tab w:val="left" w:pos="2016"/>
          <w:tab w:val="left" w:pos="6480"/>
        </w:tabs>
        <w:rPr>
          <w:rFonts w:ascii="Arial" w:hAnsi="Arial" w:cs="Arial"/>
          <w:sz w:val="22"/>
          <w:szCs w:val="22"/>
        </w:rPr>
      </w:pPr>
    </w:p>
    <w:p w:rsidR="004015C4" w:rsidRPr="000455CD" w:rsidRDefault="004015C4" w:rsidP="00F948E8">
      <w:pPr>
        <w:autoSpaceDE w:val="0"/>
        <w:autoSpaceDN w:val="0"/>
        <w:adjustRightInd w:val="0"/>
        <w:spacing w:before="120"/>
        <w:rPr>
          <w:rFonts w:ascii="Arial" w:hAnsi="Arial" w:cs="Arial"/>
          <w:b/>
          <w:kern w:val="0"/>
          <w:sz w:val="22"/>
          <w:szCs w:val="22"/>
        </w:rPr>
      </w:pPr>
    </w:p>
    <w:p w:rsidR="004015C4" w:rsidRPr="000455CD" w:rsidRDefault="004015C4" w:rsidP="00F948E8">
      <w:pPr>
        <w:autoSpaceDE w:val="0"/>
        <w:autoSpaceDN w:val="0"/>
        <w:adjustRightInd w:val="0"/>
        <w:spacing w:before="120"/>
        <w:rPr>
          <w:rFonts w:ascii="Arial" w:hAnsi="Arial" w:cs="Arial"/>
          <w:b/>
          <w:kern w:val="0"/>
          <w:sz w:val="22"/>
          <w:szCs w:val="22"/>
        </w:rPr>
      </w:pPr>
      <w:r w:rsidRPr="000455CD">
        <w:rPr>
          <w:rFonts w:ascii="Arial" w:hAnsi="Arial" w:cs="Arial"/>
          <w:b/>
          <w:kern w:val="0"/>
          <w:sz w:val="22"/>
          <w:szCs w:val="22"/>
        </w:rPr>
        <w:t xml:space="preserve">Mississippi State Department of Health, </w:t>
      </w:r>
      <w:r w:rsidR="007608CE">
        <w:rPr>
          <w:rFonts w:ascii="Arial" w:hAnsi="Arial" w:cs="Arial"/>
          <w:b/>
          <w:kern w:val="0"/>
          <w:sz w:val="22"/>
          <w:szCs w:val="22"/>
        </w:rPr>
        <w:t>Office of Emergency Planning and Response</w:t>
      </w:r>
      <w:r w:rsidRPr="000455CD">
        <w:rPr>
          <w:rFonts w:ascii="Arial" w:hAnsi="Arial" w:cs="Arial"/>
          <w:b/>
          <w:kern w:val="0"/>
          <w:sz w:val="22"/>
          <w:szCs w:val="22"/>
        </w:rPr>
        <w:t xml:space="preserve"> </w:t>
      </w:r>
    </w:p>
    <w:p w:rsidR="004015C4" w:rsidRPr="000455CD" w:rsidRDefault="004015C4" w:rsidP="00F948E8">
      <w:pPr>
        <w:autoSpaceDE w:val="0"/>
        <w:autoSpaceDN w:val="0"/>
        <w:adjustRightInd w:val="0"/>
        <w:spacing w:before="120"/>
        <w:rPr>
          <w:rFonts w:ascii="Arial" w:hAnsi="Arial" w:cs="Arial"/>
          <w:b/>
          <w:kern w:val="0"/>
          <w:sz w:val="22"/>
          <w:szCs w:val="22"/>
          <w:u w:val="single"/>
        </w:rPr>
      </w:pPr>
    </w:p>
    <w:p w:rsidR="004015C4" w:rsidRPr="000455CD" w:rsidRDefault="004015C4" w:rsidP="00F948E8">
      <w:pPr>
        <w:autoSpaceDE w:val="0"/>
        <w:autoSpaceDN w:val="0"/>
        <w:adjustRightInd w:val="0"/>
        <w:spacing w:before="120"/>
        <w:rPr>
          <w:rFonts w:ascii="Arial" w:hAnsi="Arial" w:cs="Arial"/>
          <w:b/>
          <w:kern w:val="0"/>
          <w:sz w:val="22"/>
          <w:szCs w:val="22"/>
          <w:u w:val="single"/>
        </w:rPr>
      </w:pPr>
      <w:r w:rsidRPr="000455CD">
        <w:rPr>
          <w:rFonts w:ascii="Arial" w:hAnsi="Arial" w:cs="Arial"/>
          <w:b/>
          <w:kern w:val="0"/>
          <w:sz w:val="22"/>
          <w:szCs w:val="22"/>
          <w:u w:val="single"/>
        </w:rPr>
        <w:t>District Level</w:t>
      </w:r>
    </w:p>
    <w:p w:rsidR="004015C4" w:rsidRDefault="004015C4" w:rsidP="00F948E8">
      <w:pPr>
        <w:tabs>
          <w:tab w:val="left" w:pos="720"/>
          <w:tab w:val="left" w:pos="2016"/>
          <w:tab w:val="left" w:pos="6480"/>
        </w:tabs>
        <w:ind w:left="6480" w:hanging="6480"/>
        <w:rPr>
          <w:rFonts w:ascii="Arial" w:hAnsi="Arial" w:cs="Arial"/>
          <w:b/>
          <w:sz w:val="22"/>
          <w:szCs w:val="22"/>
        </w:rPr>
      </w:pPr>
    </w:p>
    <w:p w:rsidR="003F1237" w:rsidRPr="000455CD" w:rsidRDefault="003F1237" w:rsidP="00F948E8">
      <w:pPr>
        <w:tabs>
          <w:tab w:val="left" w:pos="720"/>
          <w:tab w:val="left" w:pos="2016"/>
          <w:tab w:val="left" w:pos="6480"/>
        </w:tabs>
        <w:ind w:left="6480" w:hanging="6480"/>
        <w:rPr>
          <w:rFonts w:ascii="Arial" w:hAnsi="Arial" w:cs="Arial"/>
          <w:b/>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rPr>
          <w:rFonts w:ascii="Arial" w:hAnsi="Arial" w:cs="Arial"/>
          <w:sz w:val="22"/>
          <w:szCs w:val="22"/>
        </w:rPr>
      </w:pPr>
      <w:r w:rsidRPr="000455CD">
        <w:rPr>
          <w:rFonts w:ascii="Arial" w:hAnsi="Arial" w:cs="Arial"/>
          <w:sz w:val="22"/>
          <w:szCs w:val="22"/>
        </w:rPr>
        <w:t>Emergency Planner</w:t>
      </w:r>
      <w:r w:rsidR="000455CD">
        <w:rPr>
          <w:rFonts w:ascii="Arial" w:hAnsi="Arial" w:cs="Arial"/>
          <w:sz w:val="22"/>
          <w:szCs w:val="22"/>
        </w:rPr>
        <w:tab/>
      </w:r>
      <w:r w:rsidRPr="000455CD">
        <w:rPr>
          <w:rFonts w:ascii="Arial" w:hAnsi="Arial" w:cs="Arial"/>
          <w:sz w:val="22"/>
          <w:szCs w:val="22"/>
        </w:rPr>
        <w:tab/>
        <w:t>Date</w:t>
      </w:r>
    </w:p>
    <w:p w:rsidR="004015C4" w:rsidRPr="000455CD" w:rsidRDefault="004015C4" w:rsidP="00F948E8">
      <w:pPr>
        <w:rPr>
          <w:rFonts w:ascii="Arial" w:hAnsi="Arial" w:cs="Arial"/>
          <w:sz w:val="22"/>
          <w:szCs w:val="22"/>
        </w:rPr>
      </w:pPr>
    </w:p>
    <w:p w:rsidR="004015C4" w:rsidRPr="000455CD" w:rsidRDefault="004015C4" w:rsidP="00F948E8">
      <w:pPr>
        <w:rPr>
          <w:rFonts w:ascii="Arial" w:hAnsi="Arial" w:cs="Arial"/>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rPr>
          <w:rFonts w:ascii="Arial" w:hAnsi="Arial" w:cs="Arial"/>
          <w:sz w:val="22"/>
          <w:szCs w:val="22"/>
        </w:rPr>
      </w:pPr>
      <w:r w:rsidRPr="000455CD">
        <w:rPr>
          <w:rFonts w:ascii="Arial" w:hAnsi="Arial" w:cs="Arial"/>
          <w:sz w:val="22"/>
          <w:szCs w:val="22"/>
        </w:rPr>
        <w:t xml:space="preserve">Emergency </w:t>
      </w:r>
      <w:r w:rsidR="00504FBA">
        <w:rPr>
          <w:rFonts w:ascii="Arial" w:hAnsi="Arial" w:cs="Arial"/>
          <w:sz w:val="22"/>
          <w:szCs w:val="22"/>
        </w:rPr>
        <w:t>Response</w:t>
      </w:r>
      <w:r w:rsidR="00504FBA" w:rsidRPr="000455CD">
        <w:rPr>
          <w:rFonts w:ascii="Arial" w:hAnsi="Arial" w:cs="Arial"/>
          <w:sz w:val="22"/>
          <w:szCs w:val="22"/>
        </w:rPr>
        <w:t xml:space="preserve"> </w:t>
      </w:r>
      <w:r w:rsidR="003B7F76" w:rsidRPr="000455CD">
        <w:rPr>
          <w:rFonts w:ascii="Arial" w:hAnsi="Arial" w:cs="Arial"/>
          <w:sz w:val="22"/>
          <w:szCs w:val="22"/>
        </w:rPr>
        <w:t>Coordinator</w:t>
      </w:r>
      <w:r w:rsidRPr="000455CD">
        <w:rPr>
          <w:rFonts w:ascii="Arial" w:hAnsi="Arial" w:cs="Arial"/>
          <w:sz w:val="22"/>
          <w:szCs w:val="22"/>
        </w:rPr>
        <w:tab/>
        <w:t>Date</w:t>
      </w:r>
    </w:p>
    <w:p w:rsidR="004015C4" w:rsidRPr="000455CD" w:rsidRDefault="004015C4" w:rsidP="00F948E8">
      <w:pPr>
        <w:rPr>
          <w:rFonts w:ascii="Arial" w:hAnsi="Arial" w:cs="Arial"/>
          <w:sz w:val="22"/>
          <w:szCs w:val="22"/>
        </w:rPr>
      </w:pPr>
    </w:p>
    <w:p w:rsidR="004015C4" w:rsidRPr="000455CD" w:rsidRDefault="004015C4" w:rsidP="00F948E8">
      <w:pPr>
        <w:rPr>
          <w:rFonts w:ascii="Arial" w:hAnsi="Arial" w:cs="Arial"/>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rPr>
          <w:rFonts w:ascii="Arial" w:hAnsi="Arial" w:cs="Arial"/>
          <w:sz w:val="22"/>
          <w:szCs w:val="22"/>
        </w:rPr>
      </w:pPr>
      <w:r w:rsidRPr="000455CD">
        <w:rPr>
          <w:rFonts w:ascii="Arial" w:hAnsi="Arial" w:cs="Arial"/>
          <w:sz w:val="22"/>
          <w:szCs w:val="22"/>
        </w:rPr>
        <w:t xml:space="preserve">Emergency </w:t>
      </w:r>
      <w:r w:rsidR="00504FBA">
        <w:rPr>
          <w:rFonts w:ascii="Arial" w:hAnsi="Arial" w:cs="Arial"/>
          <w:sz w:val="22"/>
          <w:szCs w:val="22"/>
        </w:rPr>
        <w:t xml:space="preserve">Preparedness </w:t>
      </w:r>
      <w:r w:rsidR="003B7F76">
        <w:rPr>
          <w:rFonts w:ascii="Arial" w:hAnsi="Arial" w:cs="Arial"/>
          <w:sz w:val="22"/>
          <w:szCs w:val="22"/>
        </w:rPr>
        <w:t>Nurse</w:t>
      </w:r>
      <w:r w:rsidR="000455CD">
        <w:rPr>
          <w:rFonts w:ascii="Arial" w:hAnsi="Arial" w:cs="Arial"/>
          <w:sz w:val="22"/>
          <w:szCs w:val="22"/>
        </w:rPr>
        <w:tab/>
      </w:r>
      <w:r w:rsidRPr="000455CD">
        <w:rPr>
          <w:rFonts w:ascii="Arial" w:hAnsi="Arial" w:cs="Arial"/>
          <w:sz w:val="22"/>
          <w:szCs w:val="22"/>
        </w:rPr>
        <w:t>Date</w:t>
      </w:r>
    </w:p>
    <w:p w:rsidR="004805CE" w:rsidRPr="000455CD" w:rsidRDefault="004805CE" w:rsidP="00F948E8">
      <w:pPr>
        <w:rPr>
          <w:rFonts w:ascii="Arial" w:hAnsi="Arial" w:cs="Arial"/>
          <w:sz w:val="22"/>
          <w:szCs w:val="22"/>
        </w:rPr>
      </w:pPr>
    </w:p>
    <w:p w:rsidR="004805CE" w:rsidRPr="000455CD" w:rsidRDefault="004805CE" w:rsidP="00F948E8">
      <w:pPr>
        <w:pStyle w:val="Default"/>
        <w:spacing w:before="120"/>
        <w:rPr>
          <w:rFonts w:ascii="Arial" w:hAnsi="Arial"/>
          <w:b/>
          <w:color w:val="auto"/>
          <w:sz w:val="22"/>
          <w:szCs w:val="22"/>
          <w:u w:val="single"/>
        </w:rPr>
      </w:pPr>
    </w:p>
    <w:p w:rsidR="00CF63B8" w:rsidRPr="000455CD" w:rsidRDefault="00B57E8E" w:rsidP="00CA22D5">
      <w:pPr>
        <w:pStyle w:val="Heading1"/>
      </w:pPr>
      <w:r w:rsidRPr="000455CD">
        <w:br w:type="page"/>
      </w:r>
      <w:bookmarkStart w:id="5" w:name="_Toc471891797"/>
      <w:r w:rsidR="00CF63B8" w:rsidRPr="000455CD">
        <w:lastRenderedPageBreak/>
        <w:t>Record of Changes</w:t>
      </w:r>
      <w:bookmarkEnd w:id="5"/>
    </w:p>
    <w:p w:rsidR="00CF63B8" w:rsidRPr="000455CD" w:rsidRDefault="00CF63B8" w:rsidP="00F948E8">
      <w:pPr>
        <w:pBdr>
          <w:top w:val="single" w:sz="4" w:space="1" w:color="auto"/>
        </w:pBdr>
        <w:rPr>
          <w:rFonts w:ascii="Arial" w:eastAsia="Times" w:hAnsi="Arial" w:cs="Arial"/>
          <w:sz w:val="22"/>
          <w:szCs w:val="22"/>
        </w:rPr>
      </w:pPr>
    </w:p>
    <w:p w:rsidR="004015C4" w:rsidRPr="000455CD" w:rsidRDefault="004015C4" w:rsidP="00F948E8">
      <w:pPr>
        <w:autoSpaceDE w:val="0"/>
        <w:autoSpaceDN w:val="0"/>
        <w:adjustRightInd w:val="0"/>
        <w:spacing w:before="120"/>
        <w:rPr>
          <w:rFonts w:ascii="Arial" w:hAnsi="Arial" w:cs="Arial"/>
          <w:kern w:val="0"/>
          <w:sz w:val="22"/>
          <w:szCs w:val="22"/>
        </w:rPr>
      </w:pPr>
      <w:r w:rsidRPr="000455CD">
        <w:rPr>
          <w:rFonts w:ascii="Arial" w:hAnsi="Arial" w:cs="Arial"/>
          <w:kern w:val="0"/>
          <w:sz w:val="22"/>
          <w:szCs w:val="22"/>
        </w:rPr>
        <w:t>This is a continuin</w:t>
      </w:r>
      <w:r w:rsidR="00B4736D">
        <w:rPr>
          <w:rFonts w:ascii="Arial" w:hAnsi="Arial" w:cs="Arial"/>
          <w:kern w:val="0"/>
          <w:sz w:val="22"/>
          <w:szCs w:val="22"/>
        </w:rPr>
        <w:t>g record of all changes to the e</w:t>
      </w:r>
      <w:r w:rsidR="003F1237">
        <w:rPr>
          <w:rFonts w:ascii="Arial" w:hAnsi="Arial" w:cs="Arial"/>
          <w:kern w:val="0"/>
          <w:sz w:val="22"/>
          <w:szCs w:val="22"/>
        </w:rPr>
        <w:t xml:space="preserve">mergency </w:t>
      </w:r>
      <w:r w:rsidR="00B4736D">
        <w:rPr>
          <w:rFonts w:ascii="Arial" w:hAnsi="Arial" w:cs="Arial"/>
          <w:kern w:val="0"/>
          <w:sz w:val="22"/>
          <w:szCs w:val="22"/>
        </w:rPr>
        <w:t>o</w:t>
      </w:r>
      <w:r w:rsidR="003F1237">
        <w:rPr>
          <w:rFonts w:ascii="Arial" w:hAnsi="Arial" w:cs="Arial"/>
          <w:kern w:val="0"/>
          <w:sz w:val="22"/>
          <w:szCs w:val="22"/>
        </w:rPr>
        <w:t xml:space="preserve">perations </w:t>
      </w:r>
      <w:r w:rsidR="00B4736D">
        <w:rPr>
          <w:rFonts w:ascii="Arial" w:hAnsi="Arial" w:cs="Arial"/>
          <w:kern w:val="0"/>
          <w:sz w:val="22"/>
          <w:szCs w:val="22"/>
        </w:rPr>
        <w:t>p</w:t>
      </w:r>
      <w:r w:rsidR="003F1237">
        <w:rPr>
          <w:rFonts w:ascii="Arial" w:hAnsi="Arial" w:cs="Arial"/>
          <w:kern w:val="0"/>
          <w:sz w:val="22"/>
          <w:szCs w:val="22"/>
        </w:rPr>
        <w:t>lan.</w:t>
      </w:r>
    </w:p>
    <w:p w:rsidR="00CF63B8" w:rsidRPr="000455CD" w:rsidRDefault="00CF63B8" w:rsidP="00F948E8">
      <w:pPr>
        <w:pStyle w:val="Default"/>
        <w:spacing w:before="120"/>
        <w:rPr>
          <w:rFonts w:ascii="Arial" w:hAnsi="Arial"/>
          <w:color w:val="auto"/>
          <w:sz w:val="22"/>
          <w:szCs w:val="22"/>
        </w:rPr>
      </w:pPr>
      <w:r w:rsidRPr="000455CD">
        <w:rPr>
          <w:rFonts w:ascii="Arial" w:hAnsi="Arial"/>
          <w:b/>
          <w:color w:val="auto"/>
          <w:sz w:val="22"/>
          <w:szCs w:val="22"/>
        </w:rPr>
        <w:t xml:space="preserve"> </w:t>
      </w:r>
    </w:p>
    <w:tbl>
      <w:tblPr>
        <w:tblW w:w="0" w:type="auto"/>
        <w:tblInd w:w="108" w:type="dxa"/>
        <w:tblBorders>
          <w:top w:val="nil"/>
          <w:left w:val="nil"/>
          <w:bottom w:val="nil"/>
          <w:right w:val="nil"/>
        </w:tblBorders>
        <w:tblLook w:val="0000" w:firstRow="0" w:lastRow="0" w:firstColumn="0" w:lastColumn="0" w:noHBand="0" w:noVBand="0"/>
      </w:tblPr>
      <w:tblGrid>
        <w:gridCol w:w="1170"/>
        <w:gridCol w:w="1170"/>
        <w:gridCol w:w="5130"/>
        <w:gridCol w:w="1800"/>
      </w:tblGrid>
      <w:tr w:rsidR="00CF63B8" w:rsidRPr="000455CD" w:rsidTr="009D630E">
        <w:trPr>
          <w:trHeight w:val="432"/>
        </w:trPr>
        <w:tc>
          <w:tcPr>
            <w:tcW w:w="117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Change Number</w:t>
            </w:r>
          </w:p>
        </w:tc>
        <w:tc>
          <w:tcPr>
            <w:tcW w:w="117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Date of Change</w:t>
            </w:r>
          </w:p>
        </w:tc>
        <w:tc>
          <w:tcPr>
            <w:tcW w:w="513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Description of Change</w:t>
            </w:r>
          </w:p>
        </w:tc>
        <w:tc>
          <w:tcPr>
            <w:tcW w:w="180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Initials</w:t>
            </w:r>
          </w:p>
        </w:tc>
      </w:tr>
      <w:tr w:rsidR="00CF63B8" w:rsidRPr="000455CD" w:rsidTr="00E63D70">
        <w:trPr>
          <w:trHeight w:val="432"/>
        </w:trPr>
        <w:tc>
          <w:tcPr>
            <w:tcW w:w="117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p>
        </w:tc>
        <w:tc>
          <w:tcPr>
            <w:tcW w:w="117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80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rsidTr="00E63D70">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rsidTr="00E63D70">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rsidTr="00E63D70">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rsidTr="00E63D70">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rsidTr="00E63D70">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rsidTr="00E63D70">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rsidTr="00E63D70">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rsidTr="00E63D70">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rsidTr="00E63D70">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rsidTr="00E63D70">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rsidTr="00E63D70">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rsidTr="00E63D70">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rsidTr="00E63D70">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rsidTr="00E63D70">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rsidTr="00E63D70">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rsidTr="00E63D70">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rsidTr="00E63D70">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rsidTr="00E63D70">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rsidTr="00E63D70">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rsidTr="00E63D70">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rsidTr="00E63D70">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80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bl>
    <w:p w:rsidR="003F1237" w:rsidRPr="000455CD" w:rsidRDefault="00B57E8E" w:rsidP="003F1237">
      <w:pPr>
        <w:pStyle w:val="Heading1"/>
      </w:pPr>
      <w:r w:rsidRPr="000455CD">
        <w:br w:type="page"/>
      </w:r>
      <w:bookmarkStart w:id="6" w:name="_Toc447620638"/>
      <w:bookmarkStart w:id="7" w:name="_Toc464480873"/>
      <w:bookmarkStart w:id="8" w:name="_Toc471891798"/>
      <w:r w:rsidR="003F1237" w:rsidRPr="000455CD">
        <w:lastRenderedPageBreak/>
        <w:t>Record of Distribution</w:t>
      </w:r>
      <w:bookmarkEnd w:id="6"/>
      <w:bookmarkEnd w:id="7"/>
      <w:bookmarkEnd w:id="8"/>
      <w:r w:rsidR="003F1237" w:rsidRPr="000455CD">
        <w:t xml:space="preserve"> </w:t>
      </w:r>
    </w:p>
    <w:p w:rsidR="003F1237" w:rsidRPr="000455CD" w:rsidRDefault="003F1237" w:rsidP="003F1237">
      <w:pPr>
        <w:pBdr>
          <w:top w:val="single" w:sz="4" w:space="1" w:color="auto"/>
        </w:pBdr>
        <w:rPr>
          <w:rFonts w:ascii="Arial" w:eastAsia="Times" w:hAnsi="Arial" w:cs="Arial"/>
          <w:sz w:val="22"/>
          <w:szCs w:val="22"/>
        </w:rPr>
      </w:pPr>
    </w:p>
    <w:p w:rsidR="003F1237" w:rsidRPr="005251CA" w:rsidRDefault="003F1237" w:rsidP="003F1237">
      <w:pPr>
        <w:pStyle w:val="Default"/>
        <w:spacing w:before="120"/>
        <w:rPr>
          <w:rFonts w:ascii="Arial" w:hAnsi="Arial"/>
          <w:color w:val="auto"/>
          <w:sz w:val="22"/>
          <w:szCs w:val="22"/>
        </w:rPr>
      </w:pPr>
      <w:r w:rsidRPr="000455CD">
        <w:rPr>
          <w:rFonts w:ascii="Arial" w:hAnsi="Arial"/>
          <w:color w:val="auto"/>
          <w:sz w:val="22"/>
          <w:szCs w:val="22"/>
        </w:rPr>
        <w:t xml:space="preserve">This plan has been provided to the following personnel and/or agencies. </w:t>
      </w:r>
    </w:p>
    <w:p w:rsidR="003F1237" w:rsidRPr="000455CD" w:rsidRDefault="003F1237" w:rsidP="003F1237">
      <w:pPr>
        <w:pStyle w:val="Heading1"/>
      </w:pPr>
    </w:p>
    <w:tbl>
      <w:tblPr>
        <w:tblpPr w:leftFromText="180" w:rightFromText="180" w:vertAnchor="page" w:horzAnchor="margin" w:tblpX="108" w:tblpY="2866"/>
        <w:tblW w:w="0" w:type="auto"/>
        <w:tblBorders>
          <w:top w:val="nil"/>
          <w:left w:val="nil"/>
          <w:bottom w:val="nil"/>
          <w:right w:val="nil"/>
        </w:tblBorders>
        <w:tblLook w:val="0000" w:firstRow="0" w:lastRow="0" w:firstColumn="0" w:lastColumn="0" w:noHBand="0" w:noVBand="0"/>
      </w:tblPr>
      <w:tblGrid>
        <w:gridCol w:w="2472"/>
        <w:gridCol w:w="3261"/>
        <w:gridCol w:w="1467"/>
        <w:gridCol w:w="2070"/>
      </w:tblGrid>
      <w:tr w:rsidR="003F1237" w:rsidRPr="000455CD" w:rsidTr="009D630E">
        <w:trPr>
          <w:trHeight w:val="432"/>
        </w:trPr>
        <w:tc>
          <w:tcPr>
            <w:tcW w:w="2472"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3F1237" w:rsidRPr="00F948E8" w:rsidRDefault="003F1237" w:rsidP="00E63D70">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Recipient Name</w:t>
            </w:r>
          </w:p>
        </w:tc>
        <w:tc>
          <w:tcPr>
            <w:tcW w:w="3261"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3F1237" w:rsidRPr="00F948E8" w:rsidRDefault="003F1237" w:rsidP="00E63D70">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Department/Agency</w:t>
            </w:r>
          </w:p>
        </w:tc>
        <w:tc>
          <w:tcPr>
            <w:tcW w:w="1467"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3F1237" w:rsidRPr="00F948E8" w:rsidRDefault="003F1237" w:rsidP="00E63D70">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Date Distributed</w:t>
            </w:r>
          </w:p>
        </w:tc>
        <w:tc>
          <w:tcPr>
            <w:tcW w:w="2070"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3F1237" w:rsidRPr="00F948E8" w:rsidRDefault="003F1237" w:rsidP="00E63D70">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Initials</w:t>
            </w:r>
          </w:p>
        </w:tc>
      </w:tr>
      <w:tr w:rsidR="003F1237" w:rsidRPr="000455CD" w:rsidTr="00E63D70">
        <w:trPr>
          <w:trHeight w:val="432"/>
        </w:trPr>
        <w:tc>
          <w:tcPr>
            <w:tcW w:w="2472" w:type="dxa"/>
            <w:tcBorders>
              <w:top w:val="single" w:sz="4" w:space="0" w:color="auto"/>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p>
        </w:tc>
        <w:tc>
          <w:tcPr>
            <w:tcW w:w="3261" w:type="dxa"/>
            <w:tcBorders>
              <w:top w:val="single" w:sz="4" w:space="0" w:color="auto"/>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4" w:space="0" w:color="auto"/>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4" w:space="0" w:color="auto"/>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r>
      <w:tr w:rsidR="003F1237" w:rsidRPr="000455CD" w:rsidTr="00E63D70">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r>
      <w:tr w:rsidR="003F1237" w:rsidRPr="000455CD" w:rsidTr="00E63D70">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r>
      <w:tr w:rsidR="003F1237" w:rsidRPr="000455CD" w:rsidTr="00E63D70">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r>
      <w:tr w:rsidR="003F1237" w:rsidRPr="000455CD" w:rsidTr="00E63D70">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r>
      <w:tr w:rsidR="003F1237" w:rsidRPr="000455CD" w:rsidTr="00E63D70">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r>
      <w:tr w:rsidR="003F1237" w:rsidRPr="000455CD" w:rsidTr="00E63D70">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r>
      <w:tr w:rsidR="003F1237" w:rsidRPr="000455CD" w:rsidTr="00E63D70">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r>
      <w:tr w:rsidR="003F1237" w:rsidRPr="000455CD" w:rsidTr="00E63D70">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r>
      <w:tr w:rsidR="003F1237" w:rsidRPr="000455CD" w:rsidTr="00E63D70">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r>
      <w:tr w:rsidR="003F1237" w:rsidRPr="000455CD" w:rsidTr="00E63D70">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r>
      <w:tr w:rsidR="003F1237" w:rsidRPr="000455CD" w:rsidTr="00E63D70">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r>
      <w:tr w:rsidR="003F1237" w:rsidRPr="000455CD" w:rsidTr="00E63D70">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r>
      <w:tr w:rsidR="003F1237" w:rsidRPr="000455CD" w:rsidTr="00E63D70">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r>
      <w:tr w:rsidR="003F1237" w:rsidRPr="000455CD" w:rsidTr="00E63D70">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r>
      <w:tr w:rsidR="003F1237" w:rsidRPr="000455CD" w:rsidTr="00E63D70">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r>
      <w:tr w:rsidR="003F1237" w:rsidRPr="000455CD" w:rsidTr="00E63D70">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r>
      <w:tr w:rsidR="003F1237" w:rsidRPr="000455CD" w:rsidTr="00E63D70">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r>
      <w:tr w:rsidR="003F1237" w:rsidRPr="000455CD" w:rsidTr="00E63D70">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r>
      <w:tr w:rsidR="003F1237" w:rsidRPr="000455CD" w:rsidTr="00E63D70">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r>
      <w:tr w:rsidR="003F1237" w:rsidRPr="000455CD" w:rsidTr="00E63D70">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r>
      <w:tr w:rsidR="003F1237" w:rsidRPr="000455CD" w:rsidTr="00E63D70">
        <w:trPr>
          <w:trHeight w:val="432"/>
        </w:trPr>
        <w:tc>
          <w:tcPr>
            <w:tcW w:w="2472"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rsidR="003F1237" w:rsidRPr="000455CD" w:rsidRDefault="003F1237" w:rsidP="00E63D70">
            <w:pPr>
              <w:pStyle w:val="TableText"/>
              <w:spacing w:before="0" w:after="0"/>
              <w:rPr>
                <w:rFonts w:ascii="Arial" w:hAnsi="Arial" w:cs="Arial"/>
                <w:szCs w:val="22"/>
              </w:rPr>
            </w:pPr>
            <w:r w:rsidRPr="000455CD">
              <w:rPr>
                <w:rFonts w:ascii="Arial" w:hAnsi="Arial" w:cs="Arial"/>
                <w:szCs w:val="22"/>
              </w:rPr>
              <w:t xml:space="preserve"> </w:t>
            </w:r>
          </w:p>
        </w:tc>
      </w:tr>
    </w:tbl>
    <w:p w:rsidR="003F1237" w:rsidRDefault="003F1237" w:rsidP="003F1237">
      <w:pPr>
        <w:rPr>
          <w:rFonts w:ascii="Arial" w:hAnsi="Arial" w:cs="Arial"/>
          <w:b/>
          <w:sz w:val="22"/>
          <w:szCs w:val="22"/>
        </w:rPr>
      </w:pPr>
    </w:p>
    <w:p w:rsidR="00F037A9" w:rsidRDefault="00F037A9">
      <w:pPr>
        <w:rPr>
          <w:rFonts w:ascii="Arial" w:hAnsi="Arial" w:cs="Arial"/>
          <w:b/>
          <w:sz w:val="22"/>
          <w:szCs w:val="22"/>
        </w:rPr>
      </w:pPr>
      <w:r>
        <w:rPr>
          <w:rFonts w:ascii="Arial" w:hAnsi="Arial" w:cs="Arial"/>
          <w:sz w:val="22"/>
          <w:szCs w:val="22"/>
        </w:rPr>
        <w:br w:type="page"/>
      </w:r>
    </w:p>
    <w:p w:rsidR="00CF63B8" w:rsidRPr="00291271" w:rsidRDefault="00CF63B8" w:rsidP="003F1237">
      <w:pPr>
        <w:pStyle w:val="OddPageHeader"/>
        <w:pBdr>
          <w:bottom w:val="none" w:sz="0" w:space="0" w:color="auto"/>
        </w:pBdr>
        <w:spacing w:line="360" w:lineRule="auto"/>
        <w:jc w:val="center"/>
        <w:rPr>
          <w:rFonts w:ascii="Arial" w:hAnsi="Arial" w:cs="Arial"/>
          <w:color w:val="auto"/>
          <w:szCs w:val="28"/>
        </w:rPr>
      </w:pPr>
      <w:r w:rsidRPr="00291271">
        <w:rPr>
          <w:rFonts w:ascii="Arial" w:hAnsi="Arial" w:cs="Arial"/>
          <w:color w:val="auto"/>
          <w:szCs w:val="28"/>
        </w:rPr>
        <w:lastRenderedPageBreak/>
        <w:t>Table of Contents</w:t>
      </w:r>
    </w:p>
    <w:p w:rsidR="00A25A8A" w:rsidRPr="00291271" w:rsidRDefault="001C177A">
      <w:pPr>
        <w:pStyle w:val="TOC1"/>
        <w:rPr>
          <w:rFonts w:ascii="Arial" w:eastAsiaTheme="minorEastAsia" w:hAnsi="Arial" w:cs="Arial"/>
          <w:b w:val="0"/>
          <w:noProof/>
          <w:kern w:val="0"/>
          <w:sz w:val="22"/>
          <w:szCs w:val="22"/>
        </w:rPr>
      </w:pPr>
      <w:r w:rsidRPr="00291271">
        <w:rPr>
          <w:rFonts w:ascii="Arial" w:hAnsi="Arial" w:cs="Arial"/>
          <w:sz w:val="22"/>
          <w:szCs w:val="22"/>
        </w:rPr>
        <w:fldChar w:fldCharType="begin"/>
      </w:r>
      <w:r w:rsidR="00F7320A" w:rsidRPr="00291271">
        <w:rPr>
          <w:rFonts w:ascii="Arial" w:hAnsi="Arial" w:cs="Arial"/>
          <w:sz w:val="22"/>
          <w:szCs w:val="22"/>
        </w:rPr>
        <w:instrText xml:space="preserve"> TOC \o "1-3" \h \z \u </w:instrText>
      </w:r>
      <w:r w:rsidRPr="00291271">
        <w:rPr>
          <w:rFonts w:ascii="Arial" w:hAnsi="Arial" w:cs="Arial"/>
          <w:sz w:val="22"/>
          <w:szCs w:val="22"/>
        </w:rPr>
        <w:fldChar w:fldCharType="separate"/>
      </w:r>
      <w:hyperlink w:anchor="_Toc471891795" w:history="1">
        <w:r w:rsidR="00A25A8A" w:rsidRPr="00291271">
          <w:rPr>
            <w:rStyle w:val="Hyperlink"/>
            <w:rFonts w:ascii="Arial" w:hAnsi="Arial" w:cs="Arial"/>
            <w:noProof/>
          </w:rPr>
          <w:t>Center Profile</w:t>
        </w:r>
        <w:r w:rsidR="00A25A8A" w:rsidRPr="00291271">
          <w:rPr>
            <w:rFonts w:ascii="Arial" w:hAnsi="Arial" w:cs="Arial"/>
            <w:noProof/>
            <w:webHidden/>
          </w:rPr>
          <w:tab/>
        </w:r>
        <w:r w:rsidR="00291271" w:rsidRPr="00291271">
          <w:rPr>
            <w:rFonts w:ascii="Arial" w:hAnsi="Arial" w:cs="Arial"/>
            <w:noProof/>
            <w:webHidden/>
          </w:rPr>
          <w:t>i</w:t>
        </w:r>
      </w:hyperlink>
    </w:p>
    <w:p w:rsidR="00A25A8A" w:rsidRPr="00291271" w:rsidRDefault="00457FAA">
      <w:pPr>
        <w:pStyle w:val="TOC1"/>
        <w:rPr>
          <w:rFonts w:ascii="Arial" w:eastAsiaTheme="minorEastAsia" w:hAnsi="Arial" w:cs="Arial"/>
          <w:b w:val="0"/>
          <w:noProof/>
          <w:kern w:val="0"/>
          <w:sz w:val="22"/>
          <w:szCs w:val="22"/>
        </w:rPr>
      </w:pPr>
      <w:hyperlink w:anchor="_Toc471891796" w:history="1">
        <w:r w:rsidR="00A25A8A" w:rsidRPr="00291271">
          <w:rPr>
            <w:rStyle w:val="Hyperlink"/>
            <w:rFonts w:ascii="Arial" w:hAnsi="Arial" w:cs="Arial"/>
            <w:noProof/>
          </w:rPr>
          <w:t>Signature Page</w:t>
        </w:r>
        <w:r w:rsidR="00A25A8A" w:rsidRPr="00291271">
          <w:rPr>
            <w:rFonts w:ascii="Arial" w:hAnsi="Arial" w:cs="Arial"/>
            <w:noProof/>
            <w:webHidden/>
          </w:rPr>
          <w:tab/>
        </w:r>
        <w:r w:rsidR="00291271" w:rsidRPr="00291271">
          <w:rPr>
            <w:rFonts w:ascii="Arial" w:hAnsi="Arial" w:cs="Arial"/>
            <w:noProof/>
            <w:webHidden/>
          </w:rPr>
          <w:t>iii</w:t>
        </w:r>
      </w:hyperlink>
    </w:p>
    <w:p w:rsidR="00A25A8A" w:rsidRPr="00291271" w:rsidRDefault="00457FAA">
      <w:pPr>
        <w:pStyle w:val="TOC1"/>
        <w:rPr>
          <w:rFonts w:ascii="Arial" w:eastAsiaTheme="minorEastAsia" w:hAnsi="Arial" w:cs="Arial"/>
          <w:b w:val="0"/>
          <w:noProof/>
          <w:kern w:val="0"/>
          <w:sz w:val="22"/>
          <w:szCs w:val="22"/>
        </w:rPr>
      </w:pPr>
      <w:hyperlink w:anchor="_Toc471891797" w:history="1">
        <w:r w:rsidR="00A25A8A" w:rsidRPr="00291271">
          <w:rPr>
            <w:rStyle w:val="Hyperlink"/>
            <w:rFonts w:ascii="Arial" w:hAnsi="Arial" w:cs="Arial"/>
            <w:noProof/>
          </w:rPr>
          <w:t>Record of Changes</w:t>
        </w:r>
        <w:r w:rsidR="00A25A8A" w:rsidRPr="00291271">
          <w:rPr>
            <w:rFonts w:ascii="Arial" w:hAnsi="Arial" w:cs="Arial"/>
            <w:noProof/>
            <w:webHidden/>
          </w:rPr>
          <w:tab/>
        </w:r>
        <w:r w:rsidR="00291271" w:rsidRPr="00291271">
          <w:rPr>
            <w:rFonts w:ascii="Arial" w:hAnsi="Arial" w:cs="Arial"/>
            <w:noProof/>
            <w:webHidden/>
          </w:rPr>
          <w:t>iv</w:t>
        </w:r>
      </w:hyperlink>
    </w:p>
    <w:p w:rsidR="00A25A8A" w:rsidRPr="00291271" w:rsidRDefault="00457FAA">
      <w:pPr>
        <w:pStyle w:val="TOC1"/>
        <w:rPr>
          <w:rFonts w:ascii="Arial" w:eastAsiaTheme="minorEastAsia" w:hAnsi="Arial" w:cs="Arial"/>
          <w:b w:val="0"/>
          <w:noProof/>
          <w:kern w:val="0"/>
          <w:sz w:val="22"/>
          <w:szCs w:val="22"/>
        </w:rPr>
      </w:pPr>
      <w:hyperlink w:anchor="_Toc471891798" w:history="1">
        <w:r w:rsidR="00A25A8A" w:rsidRPr="00291271">
          <w:rPr>
            <w:rStyle w:val="Hyperlink"/>
            <w:rFonts w:ascii="Arial" w:hAnsi="Arial" w:cs="Arial"/>
            <w:noProof/>
          </w:rPr>
          <w:t>Record of Distribution</w:t>
        </w:r>
        <w:r w:rsidR="00A25A8A" w:rsidRPr="00291271">
          <w:rPr>
            <w:rFonts w:ascii="Arial" w:hAnsi="Arial" w:cs="Arial"/>
            <w:noProof/>
            <w:webHidden/>
          </w:rPr>
          <w:tab/>
        </w:r>
        <w:r w:rsidR="00291271" w:rsidRPr="00291271">
          <w:rPr>
            <w:rFonts w:ascii="Arial" w:hAnsi="Arial" w:cs="Arial"/>
            <w:noProof/>
            <w:webHidden/>
          </w:rPr>
          <w:t>v</w:t>
        </w:r>
      </w:hyperlink>
    </w:p>
    <w:p w:rsidR="00A25A8A" w:rsidRPr="00291271" w:rsidRDefault="00457FAA">
      <w:pPr>
        <w:pStyle w:val="TOC2"/>
        <w:rPr>
          <w:rFonts w:ascii="Arial" w:eastAsiaTheme="minorEastAsia" w:hAnsi="Arial" w:cs="Arial"/>
          <w:b w:val="0"/>
          <w:noProof/>
          <w:kern w:val="0"/>
          <w:sz w:val="22"/>
          <w:szCs w:val="22"/>
        </w:rPr>
      </w:pPr>
      <w:hyperlink w:anchor="_Toc471891799" w:history="1">
        <w:r w:rsidR="00A25A8A" w:rsidRPr="00291271">
          <w:rPr>
            <w:rStyle w:val="Hyperlink"/>
            <w:rFonts w:ascii="Arial" w:hAnsi="Arial" w:cs="Arial"/>
            <w:noProof/>
          </w:rPr>
          <w:t>1.</w:t>
        </w:r>
        <w:r w:rsidR="00A25A8A" w:rsidRPr="00291271">
          <w:rPr>
            <w:rFonts w:ascii="Arial" w:eastAsiaTheme="minorEastAsia" w:hAnsi="Arial" w:cs="Arial"/>
            <w:b w:val="0"/>
            <w:noProof/>
            <w:kern w:val="0"/>
            <w:sz w:val="22"/>
            <w:szCs w:val="22"/>
          </w:rPr>
          <w:tab/>
        </w:r>
        <w:r w:rsidR="00A25A8A" w:rsidRPr="00291271">
          <w:rPr>
            <w:rStyle w:val="Hyperlink"/>
            <w:rFonts w:ascii="Arial" w:hAnsi="Arial" w:cs="Arial"/>
            <w:noProof/>
          </w:rPr>
          <w:t>INTRODUCTION</w:t>
        </w:r>
        <w:r w:rsidR="00A25A8A" w:rsidRPr="00291271">
          <w:rPr>
            <w:rFonts w:ascii="Arial" w:hAnsi="Arial" w:cs="Arial"/>
            <w:noProof/>
            <w:webHidden/>
          </w:rPr>
          <w:tab/>
        </w:r>
        <w:r w:rsidR="001C177A" w:rsidRPr="00291271">
          <w:rPr>
            <w:rFonts w:ascii="Arial" w:hAnsi="Arial" w:cs="Arial"/>
            <w:noProof/>
            <w:webHidden/>
          </w:rPr>
          <w:fldChar w:fldCharType="begin"/>
        </w:r>
        <w:r w:rsidR="00A25A8A" w:rsidRPr="00291271">
          <w:rPr>
            <w:rFonts w:ascii="Arial" w:hAnsi="Arial" w:cs="Arial"/>
            <w:noProof/>
            <w:webHidden/>
          </w:rPr>
          <w:instrText xml:space="preserve"> PAGEREF _Toc471891799 \h </w:instrText>
        </w:r>
        <w:r w:rsidR="001C177A" w:rsidRPr="00291271">
          <w:rPr>
            <w:rFonts w:ascii="Arial" w:hAnsi="Arial" w:cs="Arial"/>
            <w:noProof/>
            <w:webHidden/>
          </w:rPr>
        </w:r>
        <w:r w:rsidR="001C177A" w:rsidRPr="00291271">
          <w:rPr>
            <w:rFonts w:ascii="Arial" w:hAnsi="Arial" w:cs="Arial"/>
            <w:noProof/>
            <w:webHidden/>
          </w:rPr>
          <w:fldChar w:fldCharType="separate"/>
        </w:r>
        <w:r w:rsidR="00FD2D95">
          <w:rPr>
            <w:rFonts w:ascii="Arial" w:hAnsi="Arial" w:cs="Arial"/>
            <w:noProof/>
            <w:webHidden/>
          </w:rPr>
          <w:t>1</w:t>
        </w:r>
        <w:r w:rsidR="001C177A" w:rsidRPr="00291271">
          <w:rPr>
            <w:rFonts w:ascii="Arial" w:hAnsi="Arial" w:cs="Arial"/>
            <w:noProof/>
            <w:webHidden/>
          </w:rPr>
          <w:fldChar w:fldCharType="end"/>
        </w:r>
      </w:hyperlink>
    </w:p>
    <w:p w:rsidR="00A25A8A" w:rsidRPr="00291271" w:rsidRDefault="00457FAA">
      <w:pPr>
        <w:pStyle w:val="TOC3"/>
        <w:rPr>
          <w:rFonts w:eastAsiaTheme="minorEastAsia"/>
          <w:noProof/>
          <w:kern w:val="0"/>
        </w:rPr>
      </w:pPr>
      <w:hyperlink w:anchor="_Toc471891800" w:history="1">
        <w:r w:rsidR="00A25A8A" w:rsidRPr="00291271">
          <w:rPr>
            <w:rStyle w:val="Hyperlink"/>
            <w:noProof/>
          </w:rPr>
          <w:t>A.</w:t>
        </w:r>
        <w:r w:rsidR="00A25A8A" w:rsidRPr="00291271">
          <w:rPr>
            <w:rFonts w:eastAsiaTheme="minorEastAsia"/>
            <w:noProof/>
            <w:kern w:val="0"/>
          </w:rPr>
          <w:tab/>
        </w:r>
        <w:r w:rsidR="00A25A8A" w:rsidRPr="00291271">
          <w:rPr>
            <w:rStyle w:val="Hyperlink"/>
            <w:noProof/>
          </w:rPr>
          <w:t>Purpose</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_Toc471891800 \h </w:instrText>
        </w:r>
        <w:r w:rsidR="001C177A" w:rsidRPr="00291271">
          <w:rPr>
            <w:noProof/>
            <w:webHidden/>
          </w:rPr>
        </w:r>
        <w:r w:rsidR="001C177A" w:rsidRPr="00291271">
          <w:rPr>
            <w:noProof/>
            <w:webHidden/>
          </w:rPr>
          <w:fldChar w:fldCharType="separate"/>
        </w:r>
        <w:r w:rsidR="00FD2D95">
          <w:rPr>
            <w:noProof/>
            <w:webHidden/>
          </w:rPr>
          <w:t>1</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01" w:history="1">
        <w:r w:rsidR="00A25A8A" w:rsidRPr="00291271">
          <w:rPr>
            <w:rStyle w:val="Hyperlink"/>
            <w:noProof/>
          </w:rPr>
          <w:t>B.</w:t>
        </w:r>
        <w:r w:rsidR="00A25A8A" w:rsidRPr="00291271">
          <w:rPr>
            <w:rFonts w:eastAsiaTheme="minorEastAsia"/>
            <w:noProof/>
            <w:kern w:val="0"/>
          </w:rPr>
          <w:tab/>
        </w:r>
        <w:r w:rsidR="00A25A8A" w:rsidRPr="00291271">
          <w:rPr>
            <w:rStyle w:val="Hyperlink"/>
            <w:noProof/>
          </w:rPr>
          <w:t>Scope</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_Toc471891801 \h </w:instrText>
        </w:r>
        <w:r w:rsidR="001C177A" w:rsidRPr="00291271">
          <w:rPr>
            <w:noProof/>
            <w:webHidden/>
          </w:rPr>
        </w:r>
        <w:r w:rsidR="001C177A" w:rsidRPr="00291271">
          <w:rPr>
            <w:noProof/>
            <w:webHidden/>
          </w:rPr>
          <w:fldChar w:fldCharType="separate"/>
        </w:r>
        <w:r w:rsidR="00FD2D95">
          <w:rPr>
            <w:noProof/>
            <w:webHidden/>
          </w:rPr>
          <w:t>2</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02" w:history="1">
        <w:r w:rsidR="00A25A8A" w:rsidRPr="00291271">
          <w:rPr>
            <w:rStyle w:val="Hyperlink"/>
            <w:noProof/>
          </w:rPr>
          <w:t>C.</w:t>
        </w:r>
        <w:r w:rsidR="00A25A8A" w:rsidRPr="00291271">
          <w:rPr>
            <w:rFonts w:eastAsiaTheme="minorEastAsia"/>
            <w:noProof/>
            <w:kern w:val="0"/>
          </w:rPr>
          <w:tab/>
        </w:r>
        <w:r w:rsidR="00A25A8A" w:rsidRPr="00291271">
          <w:rPr>
            <w:rStyle w:val="Hyperlink"/>
            <w:noProof/>
          </w:rPr>
          <w:t>Planning Assumptions</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_Toc471891802 \h </w:instrText>
        </w:r>
        <w:r w:rsidR="001C177A" w:rsidRPr="00291271">
          <w:rPr>
            <w:noProof/>
            <w:webHidden/>
          </w:rPr>
        </w:r>
        <w:r w:rsidR="001C177A" w:rsidRPr="00291271">
          <w:rPr>
            <w:noProof/>
            <w:webHidden/>
          </w:rPr>
          <w:fldChar w:fldCharType="separate"/>
        </w:r>
        <w:r w:rsidR="00FD2D95">
          <w:rPr>
            <w:noProof/>
            <w:webHidden/>
          </w:rPr>
          <w:t>2</w:t>
        </w:r>
        <w:r w:rsidR="001C177A" w:rsidRPr="00291271">
          <w:rPr>
            <w:noProof/>
            <w:webHidden/>
          </w:rPr>
          <w:fldChar w:fldCharType="end"/>
        </w:r>
      </w:hyperlink>
    </w:p>
    <w:p w:rsidR="00A25A8A" w:rsidRPr="00291271" w:rsidRDefault="00457FAA">
      <w:pPr>
        <w:pStyle w:val="TOC2"/>
        <w:rPr>
          <w:rFonts w:ascii="Arial" w:eastAsiaTheme="minorEastAsia" w:hAnsi="Arial" w:cs="Arial"/>
          <w:b w:val="0"/>
          <w:noProof/>
          <w:kern w:val="0"/>
          <w:sz w:val="22"/>
          <w:szCs w:val="22"/>
        </w:rPr>
      </w:pPr>
      <w:hyperlink w:anchor="_Toc471891803" w:history="1">
        <w:r w:rsidR="00A25A8A" w:rsidRPr="00291271">
          <w:rPr>
            <w:rStyle w:val="Hyperlink"/>
            <w:rFonts w:ascii="Arial" w:hAnsi="Arial" w:cs="Arial"/>
            <w:noProof/>
          </w:rPr>
          <w:t>2.</w:t>
        </w:r>
        <w:r w:rsidR="00A25A8A" w:rsidRPr="00291271">
          <w:rPr>
            <w:rFonts w:ascii="Arial" w:eastAsiaTheme="minorEastAsia" w:hAnsi="Arial" w:cs="Arial"/>
            <w:b w:val="0"/>
            <w:noProof/>
            <w:kern w:val="0"/>
            <w:sz w:val="22"/>
            <w:szCs w:val="22"/>
          </w:rPr>
          <w:tab/>
        </w:r>
        <w:r w:rsidR="00A25A8A" w:rsidRPr="00291271">
          <w:rPr>
            <w:rStyle w:val="Hyperlink"/>
            <w:rFonts w:ascii="Arial" w:hAnsi="Arial" w:cs="Arial"/>
            <w:noProof/>
          </w:rPr>
          <w:t>ADMINISTRATION</w:t>
        </w:r>
        <w:r w:rsidR="00A25A8A" w:rsidRPr="00291271">
          <w:rPr>
            <w:rFonts w:ascii="Arial" w:hAnsi="Arial" w:cs="Arial"/>
            <w:noProof/>
            <w:webHidden/>
          </w:rPr>
          <w:tab/>
        </w:r>
        <w:r w:rsidR="001C177A" w:rsidRPr="00291271">
          <w:rPr>
            <w:rFonts w:ascii="Arial" w:hAnsi="Arial" w:cs="Arial"/>
            <w:noProof/>
            <w:webHidden/>
          </w:rPr>
          <w:fldChar w:fldCharType="begin"/>
        </w:r>
        <w:r w:rsidR="00A25A8A" w:rsidRPr="00291271">
          <w:rPr>
            <w:rFonts w:ascii="Arial" w:hAnsi="Arial" w:cs="Arial"/>
            <w:noProof/>
            <w:webHidden/>
          </w:rPr>
          <w:instrText xml:space="preserve"> PAGEREF _Toc471891803 \h </w:instrText>
        </w:r>
        <w:r w:rsidR="001C177A" w:rsidRPr="00291271">
          <w:rPr>
            <w:rFonts w:ascii="Arial" w:hAnsi="Arial" w:cs="Arial"/>
            <w:noProof/>
            <w:webHidden/>
          </w:rPr>
        </w:r>
        <w:r w:rsidR="001C177A" w:rsidRPr="00291271">
          <w:rPr>
            <w:rFonts w:ascii="Arial" w:hAnsi="Arial" w:cs="Arial"/>
            <w:noProof/>
            <w:webHidden/>
          </w:rPr>
          <w:fldChar w:fldCharType="separate"/>
        </w:r>
        <w:r w:rsidR="00FD2D95">
          <w:rPr>
            <w:rFonts w:ascii="Arial" w:hAnsi="Arial" w:cs="Arial"/>
            <w:noProof/>
            <w:webHidden/>
          </w:rPr>
          <w:t>3</w:t>
        </w:r>
        <w:r w:rsidR="001C177A" w:rsidRPr="00291271">
          <w:rPr>
            <w:rFonts w:ascii="Arial" w:hAnsi="Arial" w:cs="Arial"/>
            <w:noProof/>
            <w:webHidden/>
          </w:rPr>
          <w:fldChar w:fldCharType="end"/>
        </w:r>
      </w:hyperlink>
    </w:p>
    <w:p w:rsidR="00A25A8A" w:rsidRPr="00291271" w:rsidRDefault="00457FAA">
      <w:pPr>
        <w:pStyle w:val="TOC3"/>
        <w:rPr>
          <w:rFonts w:eastAsiaTheme="minorEastAsia"/>
          <w:noProof/>
          <w:kern w:val="0"/>
        </w:rPr>
      </w:pPr>
      <w:hyperlink w:anchor="_Toc471891804" w:history="1">
        <w:r w:rsidR="00A25A8A" w:rsidRPr="00291271">
          <w:rPr>
            <w:rStyle w:val="Hyperlink"/>
            <w:noProof/>
          </w:rPr>
          <w:t>A.</w:t>
        </w:r>
        <w:r w:rsidR="00A25A8A" w:rsidRPr="00291271">
          <w:rPr>
            <w:rFonts w:eastAsiaTheme="minorEastAsia"/>
            <w:noProof/>
            <w:kern w:val="0"/>
          </w:rPr>
          <w:tab/>
        </w:r>
        <w:r w:rsidR="00A25A8A" w:rsidRPr="00291271">
          <w:rPr>
            <w:rStyle w:val="Hyperlink"/>
            <w:noProof/>
          </w:rPr>
          <w:t>Executive Summary</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_Toc471891804 \h </w:instrText>
        </w:r>
        <w:r w:rsidR="001C177A" w:rsidRPr="00291271">
          <w:rPr>
            <w:noProof/>
            <w:webHidden/>
          </w:rPr>
        </w:r>
        <w:r w:rsidR="001C177A" w:rsidRPr="00291271">
          <w:rPr>
            <w:noProof/>
            <w:webHidden/>
          </w:rPr>
          <w:fldChar w:fldCharType="separate"/>
        </w:r>
        <w:r w:rsidR="00FD2D95">
          <w:rPr>
            <w:noProof/>
            <w:webHidden/>
          </w:rPr>
          <w:t>3</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05" w:history="1">
        <w:r w:rsidR="00A25A8A" w:rsidRPr="00291271">
          <w:rPr>
            <w:rStyle w:val="Hyperlink"/>
            <w:noProof/>
          </w:rPr>
          <w:t>B.</w:t>
        </w:r>
        <w:r w:rsidR="00A25A8A" w:rsidRPr="00291271">
          <w:rPr>
            <w:rFonts w:eastAsiaTheme="minorEastAsia"/>
            <w:noProof/>
            <w:kern w:val="0"/>
          </w:rPr>
          <w:tab/>
        </w:r>
        <w:r w:rsidR="00A25A8A" w:rsidRPr="00291271">
          <w:rPr>
            <w:rStyle w:val="Hyperlink"/>
            <w:noProof/>
          </w:rPr>
          <w:t>Plan Review and Maintenance</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_Toc471891805 \h </w:instrText>
        </w:r>
        <w:r w:rsidR="001C177A" w:rsidRPr="00291271">
          <w:rPr>
            <w:noProof/>
            <w:webHidden/>
          </w:rPr>
        </w:r>
        <w:r w:rsidR="001C177A" w:rsidRPr="00291271">
          <w:rPr>
            <w:noProof/>
            <w:webHidden/>
          </w:rPr>
          <w:fldChar w:fldCharType="separate"/>
        </w:r>
        <w:r w:rsidR="00FD2D95">
          <w:rPr>
            <w:noProof/>
            <w:webHidden/>
          </w:rPr>
          <w:t>3</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06" w:history="1">
        <w:r w:rsidR="00A25A8A" w:rsidRPr="00291271">
          <w:rPr>
            <w:rStyle w:val="Hyperlink"/>
            <w:noProof/>
          </w:rPr>
          <w:t>C.</w:t>
        </w:r>
        <w:r w:rsidR="00A25A8A" w:rsidRPr="00291271">
          <w:rPr>
            <w:rFonts w:eastAsiaTheme="minorEastAsia"/>
            <w:noProof/>
            <w:kern w:val="0"/>
          </w:rPr>
          <w:tab/>
        </w:r>
        <w:r w:rsidR="00A25A8A" w:rsidRPr="00291271">
          <w:rPr>
            <w:rStyle w:val="Hyperlink"/>
            <w:noProof/>
          </w:rPr>
          <w:t>Authorities and References</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_Toc471891806 \h </w:instrText>
        </w:r>
        <w:r w:rsidR="001C177A" w:rsidRPr="00291271">
          <w:rPr>
            <w:noProof/>
            <w:webHidden/>
          </w:rPr>
        </w:r>
        <w:r w:rsidR="001C177A" w:rsidRPr="00291271">
          <w:rPr>
            <w:noProof/>
            <w:webHidden/>
          </w:rPr>
          <w:fldChar w:fldCharType="separate"/>
        </w:r>
        <w:r w:rsidR="00FD2D95">
          <w:rPr>
            <w:noProof/>
            <w:webHidden/>
          </w:rPr>
          <w:t>4</w:t>
        </w:r>
        <w:r w:rsidR="001C177A" w:rsidRPr="00291271">
          <w:rPr>
            <w:noProof/>
            <w:webHidden/>
          </w:rPr>
          <w:fldChar w:fldCharType="end"/>
        </w:r>
      </w:hyperlink>
    </w:p>
    <w:p w:rsidR="00A25A8A" w:rsidRPr="00291271" w:rsidRDefault="00457FAA">
      <w:pPr>
        <w:pStyle w:val="TOC2"/>
        <w:rPr>
          <w:rFonts w:ascii="Arial" w:eastAsiaTheme="minorEastAsia" w:hAnsi="Arial" w:cs="Arial"/>
          <w:b w:val="0"/>
          <w:noProof/>
          <w:kern w:val="0"/>
          <w:sz w:val="22"/>
          <w:szCs w:val="22"/>
        </w:rPr>
      </w:pPr>
      <w:hyperlink w:anchor="_Toc471891807" w:history="1">
        <w:r w:rsidR="00A25A8A" w:rsidRPr="00291271">
          <w:rPr>
            <w:rStyle w:val="Hyperlink"/>
            <w:rFonts w:ascii="Arial" w:hAnsi="Arial" w:cs="Arial"/>
            <w:noProof/>
          </w:rPr>
          <w:t>3.</w:t>
        </w:r>
        <w:r w:rsidR="00A25A8A" w:rsidRPr="00291271">
          <w:rPr>
            <w:rFonts w:ascii="Arial" w:eastAsiaTheme="minorEastAsia" w:hAnsi="Arial" w:cs="Arial"/>
            <w:b w:val="0"/>
            <w:noProof/>
            <w:kern w:val="0"/>
            <w:sz w:val="22"/>
            <w:szCs w:val="22"/>
          </w:rPr>
          <w:tab/>
        </w:r>
        <w:r w:rsidR="00A25A8A" w:rsidRPr="00291271">
          <w:rPr>
            <w:rStyle w:val="Hyperlink"/>
            <w:rFonts w:ascii="Arial" w:hAnsi="Arial" w:cs="Arial"/>
            <w:noProof/>
          </w:rPr>
          <w:t>SITUATION</w:t>
        </w:r>
        <w:r w:rsidR="00A25A8A" w:rsidRPr="00291271">
          <w:rPr>
            <w:rFonts w:ascii="Arial" w:hAnsi="Arial" w:cs="Arial"/>
            <w:noProof/>
            <w:webHidden/>
          </w:rPr>
          <w:tab/>
        </w:r>
        <w:r w:rsidR="001C177A" w:rsidRPr="00291271">
          <w:rPr>
            <w:rFonts w:ascii="Arial" w:hAnsi="Arial" w:cs="Arial"/>
            <w:noProof/>
            <w:webHidden/>
          </w:rPr>
          <w:fldChar w:fldCharType="begin"/>
        </w:r>
        <w:r w:rsidR="00A25A8A" w:rsidRPr="00291271">
          <w:rPr>
            <w:rFonts w:ascii="Arial" w:hAnsi="Arial" w:cs="Arial"/>
            <w:noProof/>
            <w:webHidden/>
          </w:rPr>
          <w:instrText xml:space="preserve"> PAGEREF _Toc471891807 \h </w:instrText>
        </w:r>
        <w:r w:rsidR="001C177A" w:rsidRPr="00291271">
          <w:rPr>
            <w:rFonts w:ascii="Arial" w:hAnsi="Arial" w:cs="Arial"/>
            <w:noProof/>
            <w:webHidden/>
          </w:rPr>
        </w:r>
        <w:r w:rsidR="001C177A" w:rsidRPr="00291271">
          <w:rPr>
            <w:rFonts w:ascii="Arial" w:hAnsi="Arial" w:cs="Arial"/>
            <w:noProof/>
            <w:webHidden/>
          </w:rPr>
          <w:fldChar w:fldCharType="separate"/>
        </w:r>
        <w:r w:rsidR="00FD2D95">
          <w:rPr>
            <w:rFonts w:ascii="Arial" w:hAnsi="Arial" w:cs="Arial"/>
            <w:noProof/>
            <w:webHidden/>
          </w:rPr>
          <w:t>6</w:t>
        </w:r>
        <w:r w:rsidR="001C177A" w:rsidRPr="00291271">
          <w:rPr>
            <w:rFonts w:ascii="Arial" w:hAnsi="Arial" w:cs="Arial"/>
            <w:noProof/>
            <w:webHidden/>
          </w:rPr>
          <w:fldChar w:fldCharType="end"/>
        </w:r>
      </w:hyperlink>
    </w:p>
    <w:p w:rsidR="00A25A8A" w:rsidRPr="00291271" w:rsidRDefault="00457FAA">
      <w:pPr>
        <w:pStyle w:val="TOC3"/>
        <w:rPr>
          <w:rFonts w:eastAsiaTheme="minorEastAsia"/>
          <w:noProof/>
          <w:kern w:val="0"/>
        </w:rPr>
      </w:pPr>
      <w:hyperlink w:anchor="_Toc471891808" w:history="1">
        <w:r w:rsidR="00A25A8A" w:rsidRPr="00291271">
          <w:rPr>
            <w:rStyle w:val="Hyperlink"/>
            <w:noProof/>
          </w:rPr>
          <w:t>Risk Assessment</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_Toc471891808 \h </w:instrText>
        </w:r>
        <w:r w:rsidR="001C177A" w:rsidRPr="00291271">
          <w:rPr>
            <w:noProof/>
            <w:webHidden/>
          </w:rPr>
        </w:r>
        <w:r w:rsidR="001C177A" w:rsidRPr="00291271">
          <w:rPr>
            <w:noProof/>
            <w:webHidden/>
          </w:rPr>
          <w:fldChar w:fldCharType="separate"/>
        </w:r>
        <w:r w:rsidR="00FD2D95">
          <w:rPr>
            <w:noProof/>
            <w:webHidden/>
          </w:rPr>
          <w:t>6</w:t>
        </w:r>
        <w:r w:rsidR="001C177A" w:rsidRPr="00291271">
          <w:rPr>
            <w:noProof/>
            <w:webHidden/>
          </w:rPr>
          <w:fldChar w:fldCharType="end"/>
        </w:r>
      </w:hyperlink>
    </w:p>
    <w:p w:rsidR="00A25A8A" w:rsidRPr="00291271" w:rsidRDefault="00457FAA">
      <w:pPr>
        <w:pStyle w:val="TOC2"/>
        <w:rPr>
          <w:rFonts w:ascii="Arial" w:eastAsiaTheme="minorEastAsia" w:hAnsi="Arial" w:cs="Arial"/>
          <w:b w:val="0"/>
          <w:noProof/>
          <w:kern w:val="0"/>
          <w:sz w:val="22"/>
          <w:szCs w:val="22"/>
        </w:rPr>
      </w:pPr>
      <w:hyperlink w:anchor="_Toc471891809" w:history="1">
        <w:r w:rsidR="00A25A8A" w:rsidRPr="00291271">
          <w:rPr>
            <w:rStyle w:val="Hyperlink"/>
            <w:rFonts w:ascii="Arial" w:hAnsi="Arial" w:cs="Arial"/>
            <w:noProof/>
          </w:rPr>
          <w:t>4.</w:t>
        </w:r>
        <w:r w:rsidR="00A25A8A" w:rsidRPr="00291271">
          <w:rPr>
            <w:rFonts w:ascii="Arial" w:eastAsiaTheme="minorEastAsia" w:hAnsi="Arial" w:cs="Arial"/>
            <w:b w:val="0"/>
            <w:noProof/>
            <w:kern w:val="0"/>
            <w:sz w:val="22"/>
            <w:szCs w:val="22"/>
          </w:rPr>
          <w:tab/>
        </w:r>
        <w:r w:rsidR="00A25A8A" w:rsidRPr="00291271">
          <w:rPr>
            <w:rStyle w:val="Hyperlink"/>
            <w:rFonts w:ascii="Arial" w:hAnsi="Arial" w:cs="Arial"/>
            <w:noProof/>
          </w:rPr>
          <w:t>CONCEPT OF OPERATIONS</w:t>
        </w:r>
        <w:r w:rsidR="00A25A8A" w:rsidRPr="00291271">
          <w:rPr>
            <w:rFonts w:ascii="Arial" w:hAnsi="Arial" w:cs="Arial"/>
            <w:noProof/>
            <w:webHidden/>
          </w:rPr>
          <w:tab/>
        </w:r>
        <w:r w:rsidR="001C177A" w:rsidRPr="00291271">
          <w:rPr>
            <w:rFonts w:ascii="Arial" w:hAnsi="Arial" w:cs="Arial"/>
            <w:noProof/>
            <w:webHidden/>
          </w:rPr>
          <w:fldChar w:fldCharType="begin"/>
        </w:r>
        <w:r w:rsidR="00A25A8A" w:rsidRPr="00291271">
          <w:rPr>
            <w:rFonts w:ascii="Arial" w:hAnsi="Arial" w:cs="Arial"/>
            <w:noProof/>
            <w:webHidden/>
          </w:rPr>
          <w:instrText xml:space="preserve"> PAGEREF _Toc471891809 \h </w:instrText>
        </w:r>
        <w:r w:rsidR="001C177A" w:rsidRPr="00291271">
          <w:rPr>
            <w:rFonts w:ascii="Arial" w:hAnsi="Arial" w:cs="Arial"/>
            <w:noProof/>
            <w:webHidden/>
          </w:rPr>
        </w:r>
        <w:r w:rsidR="001C177A" w:rsidRPr="00291271">
          <w:rPr>
            <w:rFonts w:ascii="Arial" w:hAnsi="Arial" w:cs="Arial"/>
            <w:noProof/>
            <w:webHidden/>
          </w:rPr>
          <w:fldChar w:fldCharType="separate"/>
        </w:r>
        <w:r w:rsidR="00FD2D95">
          <w:rPr>
            <w:rFonts w:ascii="Arial" w:hAnsi="Arial" w:cs="Arial"/>
            <w:noProof/>
            <w:webHidden/>
          </w:rPr>
          <w:t>7</w:t>
        </w:r>
        <w:r w:rsidR="001C177A" w:rsidRPr="00291271">
          <w:rPr>
            <w:rFonts w:ascii="Arial" w:hAnsi="Arial" w:cs="Arial"/>
            <w:noProof/>
            <w:webHidden/>
          </w:rPr>
          <w:fldChar w:fldCharType="end"/>
        </w:r>
      </w:hyperlink>
    </w:p>
    <w:p w:rsidR="00A25A8A" w:rsidRPr="00291271" w:rsidRDefault="00457FAA">
      <w:pPr>
        <w:pStyle w:val="TOC3"/>
        <w:rPr>
          <w:rFonts w:eastAsiaTheme="minorEastAsia"/>
          <w:noProof/>
          <w:kern w:val="0"/>
        </w:rPr>
      </w:pPr>
      <w:hyperlink w:anchor="_Toc471891810" w:history="1">
        <w:r w:rsidR="00A25A8A" w:rsidRPr="00291271">
          <w:rPr>
            <w:rStyle w:val="Hyperlink"/>
            <w:noProof/>
          </w:rPr>
          <w:t>A.</w:t>
        </w:r>
        <w:r w:rsidR="00A25A8A" w:rsidRPr="00291271">
          <w:rPr>
            <w:rFonts w:eastAsiaTheme="minorEastAsia"/>
            <w:noProof/>
            <w:kern w:val="0"/>
          </w:rPr>
          <w:tab/>
        </w:r>
        <w:r w:rsidR="00A25A8A" w:rsidRPr="00291271">
          <w:rPr>
            <w:rStyle w:val="Hyperlink"/>
            <w:noProof/>
          </w:rPr>
          <w:t>Incident Management</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_Toc471891810 \h </w:instrText>
        </w:r>
        <w:r w:rsidR="001C177A" w:rsidRPr="00291271">
          <w:rPr>
            <w:noProof/>
            <w:webHidden/>
          </w:rPr>
        </w:r>
        <w:r w:rsidR="001C177A" w:rsidRPr="00291271">
          <w:rPr>
            <w:noProof/>
            <w:webHidden/>
          </w:rPr>
          <w:fldChar w:fldCharType="separate"/>
        </w:r>
        <w:r w:rsidR="00FD2D95">
          <w:rPr>
            <w:noProof/>
            <w:webHidden/>
          </w:rPr>
          <w:t>7</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11" w:history="1">
        <w:r w:rsidR="00A25A8A" w:rsidRPr="00291271">
          <w:rPr>
            <w:rStyle w:val="Hyperlink"/>
            <w:noProof/>
          </w:rPr>
          <w:t>B.</w:t>
        </w:r>
        <w:r w:rsidR="00A25A8A" w:rsidRPr="00291271">
          <w:rPr>
            <w:rFonts w:eastAsiaTheme="minorEastAsia"/>
            <w:noProof/>
            <w:kern w:val="0"/>
          </w:rPr>
          <w:tab/>
        </w:r>
        <w:r w:rsidR="00A25A8A" w:rsidRPr="00291271">
          <w:rPr>
            <w:rStyle w:val="Hyperlink"/>
            <w:noProof/>
          </w:rPr>
          <w:t>Plan Activation</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_Toc471891811 \h </w:instrText>
        </w:r>
        <w:r w:rsidR="001C177A" w:rsidRPr="00291271">
          <w:rPr>
            <w:noProof/>
            <w:webHidden/>
          </w:rPr>
        </w:r>
        <w:r w:rsidR="001C177A" w:rsidRPr="00291271">
          <w:rPr>
            <w:noProof/>
            <w:webHidden/>
          </w:rPr>
          <w:fldChar w:fldCharType="separate"/>
        </w:r>
        <w:r w:rsidR="00FD2D95">
          <w:rPr>
            <w:noProof/>
            <w:webHidden/>
          </w:rPr>
          <w:t>7</w:t>
        </w:r>
        <w:r w:rsidR="001C177A" w:rsidRPr="00291271">
          <w:rPr>
            <w:noProof/>
            <w:webHidden/>
          </w:rPr>
          <w:fldChar w:fldCharType="end"/>
        </w:r>
      </w:hyperlink>
    </w:p>
    <w:p w:rsidR="00A25A8A" w:rsidRPr="00291271" w:rsidRDefault="00457FAA">
      <w:pPr>
        <w:pStyle w:val="TOC2"/>
        <w:rPr>
          <w:rFonts w:ascii="Arial" w:eastAsiaTheme="minorEastAsia" w:hAnsi="Arial" w:cs="Arial"/>
          <w:b w:val="0"/>
          <w:noProof/>
          <w:kern w:val="0"/>
          <w:sz w:val="22"/>
          <w:szCs w:val="22"/>
        </w:rPr>
      </w:pPr>
      <w:hyperlink w:anchor="_Toc471891812" w:history="1">
        <w:r w:rsidR="00A25A8A" w:rsidRPr="00291271">
          <w:rPr>
            <w:rStyle w:val="Hyperlink"/>
            <w:rFonts w:ascii="Arial" w:hAnsi="Arial" w:cs="Arial"/>
            <w:noProof/>
          </w:rPr>
          <w:t>5.</w:t>
        </w:r>
        <w:r w:rsidR="00A25A8A" w:rsidRPr="00291271">
          <w:rPr>
            <w:rFonts w:ascii="Arial" w:eastAsiaTheme="minorEastAsia" w:hAnsi="Arial" w:cs="Arial"/>
            <w:b w:val="0"/>
            <w:noProof/>
            <w:kern w:val="0"/>
            <w:sz w:val="22"/>
            <w:szCs w:val="22"/>
          </w:rPr>
          <w:tab/>
        </w:r>
        <w:r w:rsidR="00A25A8A" w:rsidRPr="00291271">
          <w:rPr>
            <w:rStyle w:val="Hyperlink"/>
            <w:rFonts w:ascii="Arial" w:hAnsi="Arial" w:cs="Arial"/>
            <w:noProof/>
          </w:rPr>
          <w:t>ROLES AND RESPONSIBILITIES</w:t>
        </w:r>
        <w:r w:rsidR="00A25A8A" w:rsidRPr="00291271">
          <w:rPr>
            <w:rFonts w:ascii="Arial" w:hAnsi="Arial" w:cs="Arial"/>
            <w:noProof/>
            <w:webHidden/>
          </w:rPr>
          <w:tab/>
        </w:r>
        <w:r w:rsidR="001C177A" w:rsidRPr="00291271">
          <w:rPr>
            <w:rFonts w:ascii="Arial" w:hAnsi="Arial" w:cs="Arial"/>
            <w:noProof/>
            <w:webHidden/>
          </w:rPr>
          <w:fldChar w:fldCharType="begin"/>
        </w:r>
        <w:r w:rsidR="00A25A8A" w:rsidRPr="00291271">
          <w:rPr>
            <w:rFonts w:ascii="Arial" w:hAnsi="Arial" w:cs="Arial"/>
            <w:noProof/>
            <w:webHidden/>
          </w:rPr>
          <w:instrText xml:space="preserve"> PAGEREF _Toc471891812 \h </w:instrText>
        </w:r>
        <w:r w:rsidR="001C177A" w:rsidRPr="00291271">
          <w:rPr>
            <w:rFonts w:ascii="Arial" w:hAnsi="Arial" w:cs="Arial"/>
            <w:noProof/>
            <w:webHidden/>
          </w:rPr>
        </w:r>
        <w:r w:rsidR="001C177A" w:rsidRPr="00291271">
          <w:rPr>
            <w:rFonts w:ascii="Arial" w:hAnsi="Arial" w:cs="Arial"/>
            <w:noProof/>
            <w:webHidden/>
          </w:rPr>
          <w:fldChar w:fldCharType="separate"/>
        </w:r>
        <w:r w:rsidR="00FD2D95">
          <w:rPr>
            <w:rFonts w:ascii="Arial" w:hAnsi="Arial" w:cs="Arial"/>
            <w:noProof/>
            <w:webHidden/>
          </w:rPr>
          <w:t>9</w:t>
        </w:r>
        <w:r w:rsidR="001C177A" w:rsidRPr="00291271">
          <w:rPr>
            <w:rFonts w:ascii="Arial" w:hAnsi="Arial" w:cs="Arial"/>
            <w:noProof/>
            <w:webHidden/>
          </w:rPr>
          <w:fldChar w:fldCharType="end"/>
        </w:r>
      </w:hyperlink>
    </w:p>
    <w:p w:rsidR="00A25A8A" w:rsidRPr="00291271" w:rsidRDefault="00457FAA">
      <w:pPr>
        <w:pStyle w:val="TOC3"/>
        <w:rPr>
          <w:rFonts w:eastAsiaTheme="minorEastAsia"/>
          <w:noProof/>
          <w:kern w:val="0"/>
        </w:rPr>
      </w:pPr>
      <w:hyperlink w:anchor="_Toc471891813" w:history="1">
        <w:r w:rsidR="00A25A8A" w:rsidRPr="00291271">
          <w:rPr>
            <w:rStyle w:val="Hyperlink"/>
            <w:noProof/>
          </w:rPr>
          <w:t>A.</w:t>
        </w:r>
        <w:r w:rsidR="00A25A8A" w:rsidRPr="00291271">
          <w:rPr>
            <w:rFonts w:eastAsiaTheme="minorEastAsia"/>
            <w:noProof/>
            <w:kern w:val="0"/>
          </w:rPr>
          <w:tab/>
        </w:r>
        <w:r w:rsidR="00A25A8A" w:rsidRPr="00291271">
          <w:rPr>
            <w:rStyle w:val="Hyperlink"/>
            <w:noProof/>
          </w:rPr>
          <w:t>Essential Services</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_Toc471891813 \h </w:instrText>
        </w:r>
        <w:r w:rsidR="001C177A" w:rsidRPr="00291271">
          <w:rPr>
            <w:noProof/>
            <w:webHidden/>
          </w:rPr>
        </w:r>
        <w:r w:rsidR="001C177A" w:rsidRPr="00291271">
          <w:rPr>
            <w:noProof/>
            <w:webHidden/>
          </w:rPr>
          <w:fldChar w:fldCharType="separate"/>
        </w:r>
        <w:r w:rsidR="00FD2D95">
          <w:rPr>
            <w:noProof/>
            <w:webHidden/>
          </w:rPr>
          <w:t>9</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14" w:history="1">
        <w:r w:rsidR="00A25A8A" w:rsidRPr="00291271">
          <w:rPr>
            <w:rStyle w:val="Hyperlink"/>
            <w:noProof/>
          </w:rPr>
          <w:t>B.</w:t>
        </w:r>
        <w:r w:rsidR="00A25A8A" w:rsidRPr="00291271">
          <w:rPr>
            <w:rFonts w:eastAsiaTheme="minorEastAsia"/>
            <w:noProof/>
            <w:kern w:val="0"/>
          </w:rPr>
          <w:tab/>
        </w:r>
        <w:r w:rsidR="00A25A8A" w:rsidRPr="00291271">
          <w:rPr>
            <w:rStyle w:val="Hyperlink"/>
            <w:noProof/>
          </w:rPr>
          <w:t>Positions</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_Toc471891814 \h </w:instrText>
        </w:r>
        <w:r w:rsidR="001C177A" w:rsidRPr="00291271">
          <w:rPr>
            <w:noProof/>
            <w:webHidden/>
          </w:rPr>
        </w:r>
        <w:r w:rsidR="001C177A" w:rsidRPr="00291271">
          <w:rPr>
            <w:noProof/>
            <w:webHidden/>
          </w:rPr>
          <w:fldChar w:fldCharType="separate"/>
        </w:r>
        <w:r w:rsidR="00FD2D95">
          <w:rPr>
            <w:noProof/>
            <w:webHidden/>
          </w:rPr>
          <w:t>9</w:t>
        </w:r>
        <w:r w:rsidR="001C177A" w:rsidRPr="00291271">
          <w:rPr>
            <w:noProof/>
            <w:webHidden/>
          </w:rPr>
          <w:fldChar w:fldCharType="end"/>
        </w:r>
      </w:hyperlink>
    </w:p>
    <w:p w:rsidR="00A25A8A" w:rsidRPr="00291271" w:rsidRDefault="00457FAA">
      <w:pPr>
        <w:pStyle w:val="TOC2"/>
        <w:rPr>
          <w:rFonts w:ascii="Arial" w:eastAsiaTheme="minorEastAsia" w:hAnsi="Arial" w:cs="Arial"/>
          <w:b w:val="0"/>
          <w:noProof/>
          <w:kern w:val="0"/>
          <w:sz w:val="22"/>
          <w:szCs w:val="22"/>
        </w:rPr>
      </w:pPr>
      <w:hyperlink w:anchor="_Toc471891815" w:history="1">
        <w:r w:rsidR="00A25A8A" w:rsidRPr="00291271">
          <w:rPr>
            <w:rStyle w:val="Hyperlink"/>
            <w:rFonts w:ascii="Arial" w:hAnsi="Arial" w:cs="Arial"/>
            <w:noProof/>
          </w:rPr>
          <w:t>6.</w:t>
        </w:r>
        <w:r w:rsidR="00A25A8A" w:rsidRPr="00291271">
          <w:rPr>
            <w:rFonts w:ascii="Arial" w:eastAsiaTheme="minorEastAsia" w:hAnsi="Arial" w:cs="Arial"/>
            <w:b w:val="0"/>
            <w:noProof/>
            <w:kern w:val="0"/>
            <w:sz w:val="22"/>
            <w:szCs w:val="22"/>
          </w:rPr>
          <w:tab/>
        </w:r>
        <w:r w:rsidR="00A25A8A" w:rsidRPr="00291271">
          <w:rPr>
            <w:rStyle w:val="Hyperlink"/>
            <w:rFonts w:ascii="Arial" w:hAnsi="Arial" w:cs="Arial"/>
            <w:noProof/>
          </w:rPr>
          <w:t>COMMAND AND COORDINATION</w:t>
        </w:r>
        <w:r w:rsidR="00A25A8A" w:rsidRPr="00291271">
          <w:rPr>
            <w:rFonts w:ascii="Arial" w:hAnsi="Arial" w:cs="Arial"/>
            <w:noProof/>
            <w:webHidden/>
          </w:rPr>
          <w:tab/>
        </w:r>
        <w:r w:rsidR="001C177A" w:rsidRPr="00291271">
          <w:rPr>
            <w:rFonts w:ascii="Arial" w:hAnsi="Arial" w:cs="Arial"/>
            <w:noProof/>
            <w:webHidden/>
          </w:rPr>
          <w:fldChar w:fldCharType="begin"/>
        </w:r>
        <w:r w:rsidR="00A25A8A" w:rsidRPr="00291271">
          <w:rPr>
            <w:rFonts w:ascii="Arial" w:hAnsi="Arial" w:cs="Arial"/>
            <w:noProof/>
            <w:webHidden/>
          </w:rPr>
          <w:instrText xml:space="preserve"> PAGEREF _Toc471891815 \h </w:instrText>
        </w:r>
        <w:r w:rsidR="001C177A" w:rsidRPr="00291271">
          <w:rPr>
            <w:rFonts w:ascii="Arial" w:hAnsi="Arial" w:cs="Arial"/>
            <w:noProof/>
            <w:webHidden/>
          </w:rPr>
        </w:r>
        <w:r w:rsidR="001C177A" w:rsidRPr="00291271">
          <w:rPr>
            <w:rFonts w:ascii="Arial" w:hAnsi="Arial" w:cs="Arial"/>
            <w:noProof/>
            <w:webHidden/>
          </w:rPr>
          <w:fldChar w:fldCharType="separate"/>
        </w:r>
        <w:r w:rsidR="00FD2D95">
          <w:rPr>
            <w:rFonts w:ascii="Arial" w:hAnsi="Arial" w:cs="Arial"/>
            <w:noProof/>
            <w:webHidden/>
          </w:rPr>
          <w:t>10</w:t>
        </w:r>
        <w:r w:rsidR="001C177A" w:rsidRPr="00291271">
          <w:rPr>
            <w:rFonts w:ascii="Arial" w:hAnsi="Arial" w:cs="Arial"/>
            <w:noProof/>
            <w:webHidden/>
          </w:rPr>
          <w:fldChar w:fldCharType="end"/>
        </w:r>
      </w:hyperlink>
    </w:p>
    <w:p w:rsidR="00A25A8A" w:rsidRPr="00291271" w:rsidRDefault="00457FAA">
      <w:pPr>
        <w:pStyle w:val="TOC3"/>
        <w:rPr>
          <w:rFonts w:eastAsiaTheme="minorEastAsia"/>
          <w:noProof/>
          <w:kern w:val="0"/>
        </w:rPr>
      </w:pPr>
      <w:hyperlink w:anchor="_Toc471891816" w:history="1">
        <w:r w:rsidR="00A25A8A" w:rsidRPr="00291271">
          <w:rPr>
            <w:rStyle w:val="Hyperlink"/>
            <w:noProof/>
          </w:rPr>
          <w:t>A.</w:t>
        </w:r>
        <w:r w:rsidR="00A25A8A" w:rsidRPr="00291271">
          <w:rPr>
            <w:rFonts w:eastAsiaTheme="minorEastAsia"/>
            <w:noProof/>
            <w:kern w:val="0"/>
          </w:rPr>
          <w:tab/>
        </w:r>
        <w:r w:rsidR="00A25A8A" w:rsidRPr="00291271">
          <w:rPr>
            <w:rStyle w:val="Hyperlink"/>
            <w:noProof/>
          </w:rPr>
          <w:t>Command Structure</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_Toc471891816 \h </w:instrText>
        </w:r>
        <w:r w:rsidR="001C177A" w:rsidRPr="00291271">
          <w:rPr>
            <w:noProof/>
            <w:webHidden/>
          </w:rPr>
        </w:r>
        <w:r w:rsidR="001C177A" w:rsidRPr="00291271">
          <w:rPr>
            <w:noProof/>
            <w:webHidden/>
          </w:rPr>
          <w:fldChar w:fldCharType="separate"/>
        </w:r>
        <w:r w:rsidR="00FD2D95">
          <w:rPr>
            <w:noProof/>
            <w:webHidden/>
          </w:rPr>
          <w:t>10</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17" w:history="1">
        <w:r w:rsidR="00A25A8A" w:rsidRPr="00291271">
          <w:rPr>
            <w:rStyle w:val="Hyperlink"/>
            <w:noProof/>
          </w:rPr>
          <w:t>B.</w:t>
        </w:r>
        <w:r w:rsidR="00A25A8A" w:rsidRPr="00291271">
          <w:rPr>
            <w:rFonts w:eastAsiaTheme="minorEastAsia"/>
            <w:noProof/>
            <w:kern w:val="0"/>
          </w:rPr>
          <w:tab/>
        </w:r>
        <w:r w:rsidR="00A25A8A" w:rsidRPr="00291271">
          <w:rPr>
            <w:rStyle w:val="Hyperlink"/>
            <w:noProof/>
          </w:rPr>
          <w:t>Local Emergency Operations Center Coordination</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_Toc471891817 \h </w:instrText>
        </w:r>
        <w:r w:rsidR="001C177A" w:rsidRPr="00291271">
          <w:rPr>
            <w:noProof/>
            <w:webHidden/>
          </w:rPr>
        </w:r>
        <w:r w:rsidR="001C177A" w:rsidRPr="00291271">
          <w:rPr>
            <w:noProof/>
            <w:webHidden/>
          </w:rPr>
          <w:fldChar w:fldCharType="separate"/>
        </w:r>
        <w:r w:rsidR="00FD2D95">
          <w:rPr>
            <w:noProof/>
            <w:webHidden/>
          </w:rPr>
          <w:t>12</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18" w:history="1">
        <w:r w:rsidR="00A25A8A" w:rsidRPr="00291271">
          <w:rPr>
            <w:rStyle w:val="Hyperlink"/>
            <w:noProof/>
          </w:rPr>
          <w:t>C.</w:t>
        </w:r>
        <w:r w:rsidR="00A25A8A" w:rsidRPr="00291271">
          <w:rPr>
            <w:rFonts w:eastAsiaTheme="minorEastAsia"/>
            <w:noProof/>
            <w:kern w:val="0"/>
          </w:rPr>
          <w:tab/>
        </w:r>
        <w:r w:rsidR="00A25A8A" w:rsidRPr="00291271">
          <w:rPr>
            <w:rStyle w:val="Hyperlink"/>
            <w:noProof/>
          </w:rPr>
          <w:t>Public Health Coordination</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_Toc471891818 \h </w:instrText>
        </w:r>
        <w:r w:rsidR="001C177A" w:rsidRPr="00291271">
          <w:rPr>
            <w:noProof/>
            <w:webHidden/>
          </w:rPr>
        </w:r>
        <w:r w:rsidR="001C177A" w:rsidRPr="00291271">
          <w:rPr>
            <w:noProof/>
            <w:webHidden/>
          </w:rPr>
          <w:fldChar w:fldCharType="separate"/>
        </w:r>
        <w:r w:rsidR="00FD2D95">
          <w:rPr>
            <w:noProof/>
            <w:webHidden/>
          </w:rPr>
          <w:t>13</w:t>
        </w:r>
        <w:r w:rsidR="001C177A" w:rsidRPr="00291271">
          <w:rPr>
            <w:noProof/>
            <w:webHidden/>
          </w:rPr>
          <w:fldChar w:fldCharType="end"/>
        </w:r>
      </w:hyperlink>
    </w:p>
    <w:p w:rsidR="00A25A8A" w:rsidRPr="00291271" w:rsidRDefault="00457FAA">
      <w:pPr>
        <w:pStyle w:val="TOC2"/>
        <w:rPr>
          <w:rFonts w:ascii="Arial" w:eastAsiaTheme="minorEastAsia" w:hAnsi="Arial" w:cs="Arial"/>
          <w:b w:val="0"/>
          <w:noProof/>
          <w:kern w:val="0"/>
          <w:sz w:val="22"/>
          <w:szCs w:val="22"/>
        </w:rPr>
      </w:pPr>
      <w:hyperlink w:anchor="_Toc471891819" w:history="1">
        <w:r w:rsidR="00A25A8A" w:rsidRPr="00291271">
          <w:rPr>
            <w:rStyle w:val="Hyperlink"/>
            <w:rFonts w:ascii="Arial" w:hAnsi="Arial" w:cs="Arial"/>
            <w:noProof/>
          </w:rPr>
          <w:t>7.</w:t>
        </w:r>
        <w:r w:rsidR="00A25A8A" w:rsidRPr="00291271">
          <w:rPr>
            <w:rFonts w:ascii="Arial" w:eastAsiaTheme="minorEastAsia" w:hAnsi="Arial" w:cs="Arial"/>
            <w:b w:val="0"/>
            <w:noProof/>
            <w:kern w:val="0"/>
            <w:sz w:val="22"/>
            <w:szCs w:val="22"/>
          </w:rPr>
          <w:tab/>
        </w:r>
        <w:r w:rsidR="00A25A8A" w:rsidRPr="00291271">
          <w:rPr>
            <w:rStyle w:val="Hyperlink"/>
            <w:rFonts w:ascii="Arial" w:hAnsi="Arial" w:cs="Arial"/>
            <w:noProof/>
          </w:rPr>
          <w:t>RESOURCES AND ASSETS</w:t>
        </w:r>
        <w:r w:rsidR="00A25A8A" w:rsidRPr="00291271">
          <w:rPr>
            <w:rFonts w:ascii="Arial" w:hAnsi="Arial" w:cs="Arial"/>
            <w:noProof/>
            <w:webHidden/>
          </w:rPr>
          <w:tab/>
        </w:r>
        <w:r w:rsidR="001C177A" w:rsidRPr="00291271">
          <w:rPr>
            <w:rFonts w:ascii="Arial" w:hAnsi="Arial" w:cs="Arial"/>
            <w:noProof/>
            <w:webHidden/>
          </w:rPr>
          <w:fldChar w:fldCharType="begin"/>
        </w:r>
        <w:r w:rsidR="00A25A8A" w:rsidRPr="00291271">
          <w:rPr>
            <w:rFonts w:ascii="Arial" w:hAnsi="Arial" w:cs="Arial"/>
            <w:noProof/>
            <w:webHidden/>
          </w:rPr>
          <w:instrText xml:space="preserve"> PAGEREF _Toc471891819 \h </w:instrText>
        </w:r>
        <w:r w:rsidR="001C177A" w:rsidRPr="00291271">
          <w:rPr>
            <w:rFonts w:ascii="Arial" w:hAnsi="Arial" w:cs="Arial"/>
            <w:noProof/>
            <w:webHidden/>
          </w:rPr>
        </w:r>
        <w:r w:rsidR="001C177A" w:rsidRPr="00291271">
          <w:rPr>
            <w:rFonts w:ascii="Arial" w:hAnsi="Arial" w:cs="Arial"/>
            <w:noProof/>
            <w:webHidden/>
          </w:rPr>
          <w:fldChar w:fldCharType="separate"/>
        </w:r>
        <w:r w:rsidR="00FD2D95">
          <w:rPr>
            <w:rFonts w:ascii="Arial" w:hAnsi="Arial" w:cs="Arial"/>
            <w:noProof/>
            <w:webHidden/>
          </w:rPr>
          <w:t>14</w:t>
        </w:r>
        <w:r w:rsidR="001C177A" w:rsidRPr="00291271">
          <w:rPr>
            <w:rFonts w:ascii="Arial" w:hAnsi="Arial" w:cs="Arial"/>
            <w:noProof/>
            <w:webHidden/>
          </w:rPr>
          <w:fldChar w:fldCharType="end"/>
        </w:r>
      </w:hyperlink>
    </w:p>
    <w:p w:rsidR="00A25A8A" w:rsidRPr="00291271" w:rsidRDefault="00457FAA">
      <w:pPr>
        <w:pStyle w:val="TOC3"/>
        <w:rPr>
          <w:rFonts w:eastAsiaTheme="minorEastAsia"/>
          <w:noProof/>
          <w:kern w:val="0"/>
        </w:rPr>
      </w:pPr>
      <w:hyperlink w:anchor="_Toc471891820" w:history="1">
        <w:r w:rsidR="00A25A8A" w:rsidRPr="00291271">
          <w:rPr>
            <w:rStyle w:val="Hyperlink"/>
            <w:noProof/>
          </w:rPr>
          <w:t>A.</w:t>
        </w:r>
        <w:r w:rsidR="00A25A8A" w:rsidRPr="00291271">
          <w:rPr>
            <w:rFonts w:eastAsiaTheme="minorEastAsia"/>
            <w:noProof/>
            <w:kern w:val="0"/>
          </w:rPr>
          <w:tab/>
        </w:r>
        <w:r w:rsidR="00A25A8A" w:rsidRPr="00291271">
          <w:rPr>
            <w:rStyle w:val="Hyperlink"/>
            <w:noProof/>
          </w:rPr>
          <w:t>Acquiring and Replenishing Medications and Supplies</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_Toc471891820 \h </w:instrText>
        </w:r>
        <w:r w:rsidR="001C177A" w:rsidRPr="00291271">
          <w:rPr>
            <w:noProof/>
            <w:webHidden/>
          </w:rPr>
        </w:r>
        <w:r w:rsidR="001C177A" w:rsidRPr="00291271">
          <w:rPr>
            <w:noProof/>
            <w:webHidden/>
          </w:rPr>
          <w:fldChar w:fldCharType="separate"/>
        </w:r>
        <w:r w:rsidR="00FD2D95">
          <w:rPr>
            <w:noProof/>
            <w:webHidden/>
          </w:rPr>
          <w:t>14</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21" w:history="1">
        <w:r w:rsidR="00A25A8A" w:rsidRPr="00291271">
          <w:rPr>
            <w:rStyle w:val="Hyperlink"/>
            <w:noProof/>
          </w:rPr>
          <w:t>B.</w:t>
        </w:r>
        <w:r w:rsidR="00A25A8A" w:rsidRPr="00291271">
          <w:rPr>
            <w:rFonts w:eastAsiaTheme="minorEastAsia"/>
            <w:noProof/>
            <w:kern w:val="0"/>
          </w:rPr>
          <w:tab/>
        </w:r>
        <w:r w:rsidR="00A25A8A" w:rsidRPr="00291271">
          <w:rPr>
            <w:rStyle w:val="Hyperlink"/>
            <w:noProof/>
          </w:rPr>
          <w:t>Sharing Resources with Other Healthcare Organizations</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_Toc471891821 \h </w:instrText>
        </w:r>
        <w:r w:rsidR="001C177A" w:rsidRPr="00291271">
          <w:rPr>
            <w:noProof/>
            <w:webHidden/>
          </w:rPr>
        </w:r>
        <w:r w:rsidR="001C177A" w:rsidRPr="00291271">
          <w:rPr>
            <w:noProof/>
            <w:webHidden/>
          </w:rPr>
          <w:fldChar w:fldCharType="separate"/>
        </w:r>
        <w:r w:rsidR="00FD2D95">
          <w:rPr>
            <w:noProof/>
            <w:webHidden/>
          </w:rPr>
          <w:t>14</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22" w:history="1">
        <w:r w:rsidR="00A25A8A" w:rsidRPr="00291271">
          <w:rPr>
            <w:rStyle w:val="Hyperlink"/>
            <w:noProof/>
          </w:rPr>
          <w:t>C.</w:t>
        </w:r>
        <w:r w:rsidR="00A25A8A" w:rsidRPr="00291271">
          <w:rPr>
            <w:rFonts w:eastAsiaTheme="minorEastAsia"/>
            <w:noProof/>
            <w:kern w:val="0"/>
          </w:rPr>
          <w:tab/>
        </w:r>
        <w:r w:rsidR="00A25A8A" w:rsidRPr="00291271">
          <w:rPr>
            <w:rStyle w:val="Hyperlink"/>
            <w:noProof/>
          </w:rPr>
          <w:t>Monitoring Quantities of Resources and Assets</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_Toc471891822 \h </w:instrText>
        </w:r>
        <w:r w:rsidR="001C177A" w:rsidRPr="00291271">
          <w:rPr>
            <w:noProof/>
            <w:webHidden/>
          </w:rPr>
        </w:r>
        <w:r w:rsidR="001C177A" w:rsidRPr="00291271">
          <w:rPr>
            <w:noProof/>
            <w:webHidden/>
          </w:rPr>
          <w:fldChar w:fldCharType="separate"/>
        </w:r>
        <w:r w:rsidR="00FD2D95">
          <w:rPr>
            <w:noProof/>
            <w:webHidden/>
          </w:rPr>
          <w:t>15</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23" w:history="1">
        <w:r w:rsidR="00A25A8A" w:rsidRPr="00291271">
          <w:rPr>
            <w:rStyle w:val="Hyperlink"/>
            <w:noProof/>
          </w:rPr>
          <w:t>D.</w:t>
        </w:r>
        <w:r w:rsidR="00A25A8A" w:rsidRPr="00291271">
          <w:rPr>
            <w:rFonts w:eastAsiaTheme="minorEastAsia"/>
            <w:noProof/>
            <w:kern w:val="0"/>
          </w:rPr>
          <w:tab/>
        </w:r>
        <w:r w:rsidR="00A25A8A" w:rsidRPr="00291271">
          <w:rPr>
            <w:rStyle w:val="Hyperlink"/>
            <w:noProof/>
          </w:rPr>
          <w:t>Resource Sustainability</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_Toc471891823 \h </w:instrText>
        </w:r>
        <w:r w:rsidR="001C177A" w:rsidRPr="00291271">
          <w:rPr>
            <w:noProof/>
            <w:webHidden/>
          </w:rPr>
        </w:r>
        <w:r w:rsidR="001C177A" w:rsidRPr="00291271">
          <w:rPr>
            <w:noProof/>
            <w:webHidden/>
          </w:rPr>
          <w:fldChar w:fldCharType="separate"/>
        </w:r>
        <w:r w:rsidR="00FD2D95">
          <w:rPr>
            <w:noProof/>
            <w:webHidden/>
          </w:rPr>
          <w:t>15</w:t>
        </w:r>
        <w:r w:rsidR="001C177A" w:rsidRPr="00291271">
          <w:rPr>
            <w:noProof/>
            <w:webHidden/>
          </w:rPr>
          <w:fldChar w:fldCharType="end"/>
        </w:r>
      </w:hyperlink>
    </w:p>
    <w:p w:rsidR="00A25A8A" w:rsidRPr="00291271" w:rsidRDefault="00457FAA">
      <w:pPr>
        <w:pStyle w:val="TOC2"/>
        <w:rPr>
          <w:rFonts w:ascii="Arial" w:eastAsiaTheme="minorEastAsia" w:hAnsi="Arial" w:cs="Arial"/>
          <w:b w:val="0"/>
          <w:noProof/>
          <w:kern w:val="0"/>
          <w:sz w:val="22"/>
          <w:szCs w:val="22"/>
        </w:rPr>
      </w:pPr>
      <w:hyperlink w:anchor="_Toc471891824" w:history="1">
        <w:r w:rsidR="00A25A8A" w:rsidRPr="00291271">
          <w:rPr>
            <w:rStyle w:val="Hyperlink"/>
            <w:rFonts w:ascii="Arial" w:hAnsi="Arial" w:cs="Arial"/>
            <w:noProof/>
          </w:rPr>
          <w:t>8.</w:t>
        </w:r>
        <w:r w:rsidR="00A25A8A" w:rsidRPr="00291271">
          <w:rPr>
            <w:rFonts w:ascii="Arial" w:eastAsiaTheme="minorEastAsia" w:hAnsi="Arial" w:cs="Arial"/>
            <w:b w:val="0"/>
            <w:noProof/>
            <w:kern w:val="0"/>
            <w:sz w:val="22"/>
            <w:szCs w:val="22"/>
          </w:rPr>
          <w:tab/>
        </w:r>
        <w:r w:rsidR="00A25A8A" w:rsidRPr="00291271">
          <w:rPr>
            <w:rStyle w:val="Hyperlink"/>
            <w:rFonts w:ascii="Arial" w:hAnsi="Arial" w:cs="Arial"/>
            <w:noProof/>
          </w:rPr>
          <w:t>MANAGEMENT OF STAFF</w:t>
        </w:r>
        <w:r w:rsidR="00A25A8A" w:rsidRPr="00291271">
          <w:rPr>
            <w:rFonts w:ascii="Arial" w:hAnsi="Arial" w:cs="Arial"/>
            <w:noProof/>
            <w:webHidden/>
          </w:rPr>
          <w:tab/>
        </w:r>
        <w:r w:rsidR="001C177A" w:rsidRPr="00291271">
          <w:rPr>
            <w:rFonts w:ascii="Arial" w:hAnsi="Arial" w:cs="Arial"/>
            <w:noProof/>
            <w:webHidden/>
          </w:rPr>
          <w:fldChar w:fldCharType="begin"/>
        </w:r>
        <w:r w:rsidR="00A25A8A" w:rsidRPr="00291271">
          <w:rPr>
            <w:rFonts w:ascii="Arial" w:hAnsi="Arial" w:cs="Arial"/>
            <w:noProof/>
            <w:webHidden/>
          </w:rPr>
          <w:instrText xml:space="preserve"> PAGEREF _Toc471891824 \h </w:instrText>
        </w:r>
        <w:r w:rsidR="001C177A" w:rsidRPr="00291271">
          <w:rPr>
            <w:rFonts w:ascii="Arial" w:hAnsi="Arial" w:cs="Arial"/>
            <w:noProof/>
            <w:webHidden/>
          </w:rPr>
        </w:r>
        <w:r w:rsidR="001C177A" w:rsidRPr="00291271">
          <w:rPr>
            <w:rFonts w:ascii="Arial" w:hAnsi="Arial" w:cs="Arial"/>
            <w:noProof/>
            <w:webHidden/>
          </w:rPr>
          <w:fldChar w:fldCharType="separate"/>
        </w:r>
        <w:r w:rsidR="00FD2D95">
          <w:rPr>
            <w:rFonts w:ascii="Arial" w:hAnsi="Arial" w:cs="Arial"/>
            <w:noProof/>
            <w:webHidden/>
          </w:rPr>
          <w:t>16</w:t>
        </w:r>
        <w:r w:rsidR="001C177A" w:rsidRPr="00291271">
          <w:rPr>
            <w:rFonts w:ascii="Arial" w:hAnsi="Arial" w:cs="Arial"/>
            <w:noProof/>
            <w:webHidden/>
          </w:rPr>
          <w:fldChar w:fldCharType="end"/>
        </w:r>
      </w:hyperlink>
    </w:p>
    <w:p w:rsidR="00A25A8A" w:rsidRPr="00291271" w:rsidRDefault="00457FAA">
      <w:pPr>
        <w:pStyle w:val="TOC3"/>
        <w:rPr>
          <w:rFonts w:eastAsiaTheme="minorEastAsia"/>
          <w:noProof/>
          <w:kern w:val="0"/>
        </w:rPr>
      </w:pPr>
      <w:hyperlink w:anchor="_Toc471891825" w:history="1">
        <w:r w:rsidR="00A25A8A" w:rsidRPr="00291271">
          <w:rPr>
            <w:rStyle w:val="Hyperlink"/>
            <w:noProof/>
          </w:rPr>
          <w:t>A.</w:t>
        </w:r>
        <w:r w:rsidR="00A25A8A" w:rsidRPr="00291271">
          <w:rPr>
            <w:rFonts w:eastAsiaTheme="minorEastAsia"/>
            <w:noProof/>
            <w:kern w:val="0"/>
          </w:rPr>
          <w:tab/>
        </w:r>
        <w:r w:rsidR="00A25A8A" w:rsidRPr="00291271">
          <w:rPr>
            <w:rStyle w:val="Hyperlink"/>
            <w:noProof/>
          </w:rPr>
          <w:t>Assignment of Staff</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_Toc471891825 \h </w:instrText>
        </w:r>
        <w:r w:rsidR="001C177A" w:rsidRPr="00291271">
          <w:rPr>
            <w:noProof/>
            <w:webHidden/>
          </w:rPr>
        </w:r>
        <w:r w:rsidR="001C177A" w:rsidRPr="00291271">
          <w:rPr>
            <w:noProof/>
            <w:webHidden/>
          </w:rPr>
          <w:fldChar w:fldCharType="separate"/>
        </w:r>
        <w:r w:rsidR="00FD2D95">
          <w:rPr>
            <w:noProof/>
            <w:webHidden/>
          </w:rPr>
          <w:t>16</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26" w:history="1">
        <w:r w:rsidR="00A25A8A" w:rsidRPr="00291271">
          <w:rPr>
            <w:rStyle w:val="Hyperlink"/>
            <w:noProof/>
          </w:rPr>
          <w:t>B.</w:t>
        </w:r>
        <w:r w:rsidR="00A25A8A" w:rsidRPr="00291271">
          <w:rPr>
            <w:rFonts w:eastAsiaTheme="minorEastAsia"/>
            <w:noProof/>
            <w:kern w:val="0"/>
          </w:rPr>
          <w:tab/>
        </w:r>
        <w:r w:rsidR="00A25A8A" w:rsidRPr="00291271">
          <w:rPr>
            <w:rStyle w:val="Hyperlink"/>
            <w:noProof/>
          </w:rPr>
          <w:t>Managing Staff Support Needs</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_Toc471891826 \h </w:instrText>
        </w:r>
        <w:r w:rsidR="001C177A" w:rsidRPr="00291271">
          <w:rPr>
            <w:noProof/>
            <w:webHidden/>
          </w:rPr>
        </w:r>
        <w:r w:rsidR="001C177A" w:rsidRPr="00291271">
          <w:rPr>
            <w:noProof/>
            <w:webHidden/>
          </w:rPr>
          <w:fldChar w:fldCharType="separate"/>
        </w:r>
        <w:r w:rsidR="00FD2D95">
          <w:rPr>
            <w:noProof/>
            <w:webHidden/>
          </w:rPr>
          <w:t>16</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27" w:history="1">
        <w:r w:rsidR="00A25A8A" w:rsidRPr="00291271">
          <w:rPr>
            <w:rStyle w:val="Hyperlink"/>
            <w:noProof/>
          </w:rPr>
          <w:t>C.</w:t>
        </w:r>
        <w:r w:rsidR="00A25A8A" w:rsidRPr="00291271">
          <w:rPr>
            <w:rFonts w:eastAsiaTheme="minorEastAsia"/>
            <w:noProof/>
            <w:kern w:val="0"/>
          </w:rPr>
          <w:tab/>
        </w:r>
        <w:r w:rsidR="00A25A8A" w:rsidRPr="00291271">
          <w:rPr>
            <w:rStyle w:val="Hyperlink"/>
            <w:noProof/>
          </w:rPr>
          <w:t>Volunteer Needs</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_Toc471891827 \h </w:instrText>
        </w:r>
        <w:r w:rsidR="001C177A" w:rsidRPr="00291271">
          <w:rPr>
            <w:noProof/>
            <w:webHidden/>
          </w:rPr>
        </w:r>
        <w:r w:rsidR="001C177A" w:rsidRPr="00291271">
          <w:rPr>
            <w:noProof/>
            <w:webHidden/>
          </w:rPr>
          <w:fldChar w:fldCharType="separate"/>
        </w:r>
        <w:r w:rsidR="00FD2D95">
          <w:rPr>
            <w:noProof/>
            <w:webHidden/>
          </w:rPr>
          <w:t>16</w:t>
        </w:r>
        <w:r w:rsidR="001C177A" w:rsidRPr="00291271">
          <w:rPr>
            <w:noProof/>
            <w:webHidden/>
          </w:rPr>
          <w:fldChar w:fldCharType="end"/>
        </w:r>
      </w:hyperlink>
    </w:p>
    <w:p w:rsidR="00A25A8A" w:rsidRPr="00291271" w:rsidRDefault="00457FAA">
      <w:pPr>
        <w:pStyle w:val="TOC2"/>
        <w:rPr>
          <w:rFonts w:ascii="Arial" w:eastAsiaTheme="minorEastAsia" w:hAnsi="Arial" w:cs="Arial"/>
          <w:b w:val="0"/>
          <w:noProof/>
          <w:kern w:val="0"/>
          <w:sz w:val="22"/>
          <w:szCs w:val="22"/>
        </w:rPr>
      </w:pPr>
      <w:hyperlink w:anchor="_Toc471891828" w:history="1">
        <w:r w:rsidR="00A25A8A" w:rsidRPr="00291271">
          <w:rPr>
            <w:rStyle w:val="Hyperlink"/>
            <w:rFonts w:ascii="Arial" w:hAnsi="Arial" w:cs="Arial"/>
            <w:noProof/>
          </w:rPr>
          <w:t>9.</w:t>
        </w:r>
        <w:r w:rsidR="00A25A8A" w:rsidRPr="00291271">
          <w:rPr>
            <w:rFonts w:ascii="Arial" w:eastAsiaTheme="minorEastAsia" w:hAnsi="Arial" w:cs="Arial"/>
            <w:b w:val="0"/>
            <w:noProof/>
            <w:kern w:val="0"/>
            <w:sz w:val="22"/>
            <w:szCs w:val="22"/>
          </w:rPr>
          <w:tab/>
        </w:r>
        <w:r w:rsidR="00A25A8A" w:rsidRPr="00291271">
          <w:rPr>
            <w:rStyle w:val="Hyperlink"/>
            <w:rFonts w:ascii="Arial" w:hAnsi="Arial" w:cs="Arial"/>
            <w:noProof/>
          </w:rPr>
          <w:t>PATIENT MANAGEMENT IN AN EMERGENCY</w:t>
        </w:r>
        <w:r w:rsidR="00A25A8A" w:rsidRPr="00291271">
          <w:rPr>
            <w:rFonts w:ascii="Arial" w:hAnsi="Arial" w:cs="Arial"/>
            <w:noProof/>
            <w:webHidden/>
          </w:rPr>
          <w:tab/>
        </w:r>
        <w:r w:rsidR="001C177A" w:rsidRPr="00291271">
          <w:rPr>
            <w:rFonts w:ascii="Arial" w:hAnsi="Arial" w:cs="Arial"/>
            <w:noProof/>
            <w:webHidden/>
          </w:rPr>
          <w:fldChar w:fldCharType="begin"/>
        </w:r>
        <w:r w:rsidR="00A25A8A" w:rsidRPr="00291271">
          <w:rPr>
            <w:rFonts w:ascii="Arial" w:hAnsi="Arial" w:cs="Arial"/>
            <w:noProof/>
            <w:webHidden/>
          </w:rPr>
          <w:instrText xml:space="preserve"> PAGEREF _Toc471891828 \h </w:instrText>
        </w:r>
        <w:r w:rsidR="001C177A" w:rsidRPr="00291271">
          <w:rPr>
            <w:rFonts w:ascii="Arial" w:hAnsi="Arial" w:cs="Arial"/>
            <w:noProof/>
            <w:webHidden/>
          </w:rPr>
        </w:r>
        <w:r w:rsidR="001C177A" w:rsidRPr="00291271">
          <w:rPr>
            <w:rFonts w:ascii="Arial" w:hAnsi="Arial" w:cs="Arial"/>
            <w:noProof/>
            <w:webHidden/>
          </w:rPr>
          <w:fldChar w:fldCharType="separate"/>
        </w:r>
        <w:r w:rsidR="00FD2D95">
          <w:rPr>
            <w:rFonts w:ascii="Arial" w:hAnsi="Arial" w:cs="Arial"/>
            <w:noProof/>
            <w:webHidden/>
          </w:rPr>
          <w:t>17</w:t>
        </w:r>
        <w:r w:rsidR="001C177A" w:rsidRPr="00291271">
          <w:rPr>
            <w:rFonts w:ascii="Arial" w:hAnsi="Arial" w:cs="Arial"/>
            <w:noProof/>
            <w:webHidden/>
          </w:rPr>
          <w:fldChar w:fldCharType="end"/>
        </w:r>
      </w:hyperlink>
    </w:p>
    <w:p w:rsidR="00A25A8A" w:rsidRPr="00291271" w:rsidRDefault="00457FAA">
      <w:pPr>
        <w:pStyle w:val="TOC3"/>
        <w:rPr>
          <w:rFonts w:eastAsiaTheme="minorEastAsia"/>
          <w:noProof/>
          <w:kern w:val="0"/>
        </w:rPr>
      </w:pPr>
      <w:hyperlink w:anchor="_Toc471891829" w:history="1">
        <w:r w:rsidR="00A25A8A" w:rsidRPr="00291271">
          <w:rPr>
            <w:rStyle w:val="Hyperlink"/>
            <w:noProof/>
          </w:rPr>
          <w:t>A.</w:t>
        </w:r>
        <w:r w:rsidR="00A25A8A" w:rsidRPr="00291271">
          <w:rPr>
            <w:rFonts w:eastAsiaTheme="minorEastAsia"/>
            <w:noProof/>
            <w:kern w:val="0"/>
          </w:rPr>
          <w:tab/>
        </w:r>
        <w:r w:rsidR="00A25A8A" w:rsidRPr="00291271">
          <w:rPr>
            <w:rStyle w:val="Hyperlink"/>
            <w:noProof/>
          </w:rPr>
          <w:t>Patient Scheduling, Triage/Assessment, Treatment, Transfer, and Discharge</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_Toc471891829 \h </w:instrText>
        </w:r>
        <w:r w:rsidR="001C177A" w:rsidRPr="00291271">
          <w:rPr>
            <w:noProof/>
            <w:webHidden/>
          </w:rPr>
        </w:r>
        <w:r w:rsidR="001C177A" w:rsidRPr="00291271">
          <w:rPr>
            <w:noProof/>
            <w:webHidden/>
          </w:rPr>
          <w:fldChar w:fldCharType="separate"/>
        </w:r>
        <w:r w:rsidR="00FD2D95">
          <w:rPr>
            <w:noProof/>
            <w:webHidden/>
          </w:rPr>
          <w:t>17</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30" w:history="1">
        <w:r w:rsidR="00A25A8A" w:rsidRPr="00291271">
          <w:rPr>
            <w:rStyle w:val="Hyperlink"/>
            <w:noProof/>
          </w:rPr>
          <w:t>B.</w:t>
        </w:r>
        <w:r w:rsidR="00A25A8A" w:rsidRPr="00291271">
          <w:rPr>
            <w:rFonts w:eastAsiaTheme="minorEastAsia"/>
            <w:noProof/>
            <w:kern w:val="0"/>
          </w:rPr>
          <w:tab/>
        </w:r>
        <w:r w:rsidR="00A25A8A" w:rsidRPr="00291271">
          <w:rPr>
            <w:rStyle w:val="Hyperlink"/>
            <w:noProof/>
          </w:rPr>
          <w:t>Patient Tracking</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_Toc471891830 \h </w:instrText>
        </w:r>
        <w:r w:rsidR="001C177A" w:rsidRPr="00291271">
          <w:rPr>
            <w:noProof/>
            <w:webHidden/>
          </w:rPr>
        </w:r>
        <w:r w:rsidR="001C177A" w:rsidRPr="00291271">
          <w:rPr>
            <w:noProof/>
            <w:webHidden/>
          </w:rPr>
          <w:fldChar w:fldCharType="separate"/>
        </w:r>
        <w:r w:rsidR="00FD2D95">
          <w:rPr>
            <w:noProof/>
            <w:webHidden/>
          </w:rPr>
          <w:t>17</w:t>
        </w:r>
        <w:r w:rsidR="001C177A" w:rsidRPr="00291271">
          <w:rPr>
            <w:noProof/>
            <w:webHidden/>
          </w:rPr>
          <w:fldChar w:fldCharType="end"/>
        </w:r>
      </w:hyperlink>
    </w:p>
    <w:p w:rsidR="00A25A8A" w:rsidRPr="00291271" w:rsidRDefault="00457FAA">
      <w:pPr>
        <w:pStyle w:val="TOC2"/>
        <w:rPr>
          <w:rFonts w:ascii="Arial" w:eastAsiaTheme="minorEastAsia" w:hAnsi="Arial" w:cs="Arial"/>
          <w:b w:val="0"/>
          <w:noProof/>
          <w:kern w:val="0"/>
          <w:sz w:val="22"/>
          <w:szCs w:val="22"/>
        </w:rPr>
      </w:pPr>
      <w:hyperlink w:anchor="_Toc471891831" w:history="1">
        <w:r w:rsidR="00A25A8A" w:rsidRPr="00291271">
          <w:rPr>
            <w:rStyle w:val="Hyperlink"/>
            <w:rFonts w:ascii="Arial" w:hAnsi="Arial" w:cs="Arial"/>
            <w:noProof/>
          </w:rPr>
          <w:t>10.</w:t>
        </w:r>
        <w:r w:rsidR="00A25A8A" w:rsidRPr="00291271">
          <w:rPr>
            <w:rFonts w:ascii="Arial" w:eastAsiaTheme="minorEastAsia" w:hAnsi="Arial" w:cs="Arial"/>
            <w:b w:val="0"/>
            <w:noProof/>
            <w:kern w:val="0"/>
            <w:sz w:val="22"/>
            <w:szCs w:val="22"/>
          </w:rPr>
          <w:tab/>
        </w:r>
        <w:r w:rsidR="00A25A8A" w:rsidRPr="00291271">
          <w:rPr>
            <w:rStyle w:val="Hyperlink"/>
            <w:rFonts w:ascii="Arial" w:hAnsi="Arial" w:cs="Arial"/>
            <w:noProof/>
          </w:rPr>
          <w:t>UTILITIES AND SUPPLIES</w:t>
        </w:r>
        <w:r w:rsidR="00A25A8A" w:rsidRPr="00291271">
          <w:rPr>
            <w:rFonts w:ascii="Arial" w:hAnsi="Arial" w:cs="Arial"/>
            <w:noProof/>
            <w:webHidden/>
          </w:rPr>
          <w:tab/>
        </w:r>
        <w:r w:rsidR="001C177A" w:rsidRPr="00291271">
          <w:rPr>
            <w:rFonts w:ascii="Arial" w:hAnsi="Arial" w:cs="Arial"/>
            <w:noProof/>
            <w:webHidden/>
          </w:rPr>
          <w:fldChar w:fldCharType="begin"/>
        </w:r>
        <w:r w:rsidR="00A25A8A" w:rsidRPr="00291271">
          <w:rPr>
            <w:rFonts w:ascii="Arial" w:hAnsi="Arial" w:cs="Arial"/>
            <w:noProof/>
            <w:webHidden/>
          </w:rPr>
          <w:instrText xml:space="preserve"> PAGEREF _Toc471891831 \h </w:instrText>
        </w:r>
        <w:r w:rsidR="001C177A" w:rsidRPr="00291271">
          <w:rPr>
            <w:rFonts w:ascii="Arial" w:hAnsi="Arial" w:cs="Arial"/>
            <w:noProof/>
            <w:webHidden/>
          </w:rPr>
        </w:r>
        <w:r w:rsidR="001C177A" w:rsidRPr="00291271">
          <w:rPr>
            <w:rFonts w:ascii="Arial" w:hAnsi="Arial" w:cs="Arial"/>
            <w:noProof/>
            <w:webHidden/>
          </w:rPr>
          <w:fldChar w:fldCharType="separate"/>
        </w:r>
        <w:r w:rsidR="00FD2D95">
          <w:rPr>
            <w:rFonts w:ascii="Arial" w:hAnsi="Arial" w:cs="Arial"/>
            <w:noProof/>
            <w:webHidden/>
          </w:rPr>
          <w:t>19</w:t>
        </w:r>
        <w:r w:rsidR="001C177A" w:rsidRPr="00291271">
          <w:rPr>
            <w:rFonts w:ascii="Arial" w:hAnsi="Arial" w:cs="Arial"/>
            <w:noProof/>
            <w:webHidden/>
          </w:rPr>
          <w:fldChar w:fldCharType="end"/>
        </w:r>
      </w:hyperlink>
    </w:p>
    <w:p w:rsidR="00A25A8A" w:rsidRPr="00291271" w:rsidRDefault="00457FAA">
      <w:pPr>
        <w:pStyle w:val="TOC3"/>
        <w:rPr>
          <w:rFonts w:eastAsiaTheme="minorEastAsia"/>
          <w:noProof/>
          <w:kern w:val="0"/>
        </w:rPr>
      </w:pPr>
      <w:hyperlink w:anchor="_Toc471891832" w:history="1">
        <w:r w:rsidR="00A25A8A" w:rsidRPr="00291271">
          <w:rPr>
            <w:rStyle w:val="Hyperlink"/>
            <w:noProof/>
          </w:rPr>
          <w:t>A.</w:t>
        </w:r>
        <w:r w:rsidR="00A25A8A" w:rsidRPr="00291271">
          <w:rPr>
            <w:rFonts w:eastAsiaTheme="minorEastAsia"/>
            <w:noProof/>
            <w:kern w:val="0"/>
          </w:rPr>
          <w:tab/>
        </w:r>
        <w:r w:rsidR="00A25A8A" w:rsidRPr="00291271">
          <w:rPr>
            <w:rStyle w:val="Hyperlink"/>
            <w:noProof/>
          </w:rPr>
          <w:t>Power</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_Toc471891832 \h </w:instrText>
        </w:r>
        <w:r w:rsidR="001C177A" w:rsidRPr="00291271">
          <w:rPr>
            <w:noProof/>
            <w:webHidden/>
          </w:rPr>
        </w:r>
        <w:r w:rsidR="001C177A" w:rsidRPr="00291271">
          <w:rPr>
            <w:noProof/>
            <w:webHidden/>
          </w:rPr>
          <w:fldChar w:fldCharType="separate"/>
        </w:r>
        <w:r w:rsidR="00FD2D95">
          <w:rPr>
            <w:noProof/>
            <w:webHidden/>
          </w:rPr>
          <w:t>19</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33" w:history="1">
        <w:r w:rsidR="00A25A8A" w:rsidRPr="00291271">
          <w:rPr>
            <w:rStyle w:val="Hyperlink"/>
            <w:noProof/>
          </w:rPr>
          <w:t>B.</w:t>
        </w:r>
        <w:r w:rsidR="00A25A8A" w:rsidRPr="00291271">
          <w:rPr>
            <w:rFonts w:eastAsiaTheme="minorEastAsia"/>
            <w:noProof/>
            <w:kern w:val="0"/>
          </w:rPr>
          <w:tab/>
        </w:r>
        <w:r w:rsidR="00A25A8A" w:rsidRPr="00291271">
          <w:rPr>
            <w:rStyle w:val="Hyperlink"/>
            <w:noProof/>
          </w:rPr>
          <w:t>Water</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_Toc471891833 \h </w:instrText>
        </w:r>
        <w:r w:rsidR="001C177A" w:rsidRPr="00291271">
          <w:rPr>
            <w:noProof/>
            <w:webHidden/>
          </w:rPr>
        </w:r>
        <w:r w:rsidR="001C177A" w:rsidRPr="00291271">
          <w:rPr>
            <w:noProof/>
            <w:webHidden/>
          </w:rPr>
          <w:fldChar w:fldCharType="separate"/>
        </w:r>
        <w:r w:rsidR="00FD2D95">
          <w:rPr>
            <w:noProof/>
            <w:webHidden/>
          </w:rPr>
          <w:t>20</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34" w:history="1">
        <w:r w:rsidR="00A25A8A" w:rsidRPr="00291271">
          <w:rPr>
            <w:rStyle w:val="Hyperlink"/>
            <w:noProof/>
          </w:rPr>
          <w:t>C.</w:t>
        </w:r>
        <w:r w:rsidR="00A25A8A" w:rsidRPr="00291271">
          <w:rPr>
            <w:rFonts w:eastAsiaTheme="minorEastAsia"/>
            <w:noProof/>
            <w:kern w:val="0"/>
          </w:rPr>
          <w:tab/>
        </w:r>
        <w:r w:rsidR="00A25A8A" w:rsidRPr="00291271">
          <w:rPr>
            <w:rStyle w:val="Hyperlink"/>
            <w:noProof/>
          </w:rPr>
          <w:t>Medical Gas/Vacuum Systems</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_Toc471891834 \h </w:instrText>
        </w:r>
        <w:r w:rsidR="001C177A" w:rsidRPr="00291271">
          <w:rPr>
            <w:noProof/>
            <w:webHidden/>
          </w:rPr>
        </w:r>
        <w:r w:rsidR="001C177A" w:rsidRPr="00291271">
          <w:rPr>
            <w:noProof/>
            <w:webHidden/>
          </w:rPr>
          <w:fldChar w:fldCharType="separate"/>
        </w:r>
        <w:r w:rsidR="00FD2D95">
          <w:rPr>
            <w:noProof/>
            <w:webHidden/>
          </w:rPr>
          <w:t>21</w:t>
        </w:r>
        <w:r w:rsidR="001C177A" w:rsidRPr="00291271">
          <w:rPr>
            <w:noProof/>
            <w:webHidden/>
          </w:rPr>
          <w:fldChar w:fldCharType="end"/>
        </w:r>
      </w:hyperlink>
    </w:p>
    <w:p w:rsidR="00A25A8A" w:rsidRPr="00291271" w:rsidRDefault="00457FAA">
      <w:pPr>
        <w:pStyle w:val="TOC2"/>
        <w:rPr>
          <w:rFonts w:ascii="Arial" w:eastAsiaTheme="minorEastAsia" w:hAnsi="Arial" w:cs="Arial"/>
          <w:b w:val="0"/>
          <w:noProof/>
          <w:kern w:val="0"/>
          <w:sz w:val="22"/>
          <w:szCs w:val="22"/>
        </w:rPr>
      </w:pPr>
      <w:hyperlink w:anchor="_Toc471891835" w:history="1">
        <w:r w:rsidR="00A25A8A" w:rsidRPr="00291271">
          <w:rPr>
            <w:rStyle w:val="Hyperlink"/>
            <w:rFonts w:ascii="Arial" w:hAnsi="Arial" w:cs="Arial"/>
            <w:noProof/>
          </w:rPr>
          <w:t>11.</w:t>
        </w:r>
        <w:r w:rsidR="00A25A8A" w:rsidRPr="00291271">
          <w:rPr>
            <w:rFonts w:ascii="Arial" w:eastAsiaTheme="minorEastAsia" w:hAnsi="Arial" w:cs="Arial"/>
            <w:b w:val="0"/>
            <w:noProof/>
            <w:kern w:val="0"/>
            <w:sz w:val="22"/>
            <w:szCs w:val="22"/>
          </w:rPr>
          <w:tab/>
        </w:r>
        <w:r w:rsidR="00A25A8A" w:rsidRPr="00291271">
          <w:rPr>
            <w:rStyle w:val="Hyperlink"/>
            <w:rFonts w:ascii="Arial" w:hAnsi="Arial" w:cs="Arial"/>
            <w:noProof/>
          </w:rPr>
          <w:t>OTHER CRITICAL UTILITIES</w:t>
        </w:r>
        <w:r w:rsidR="00A25A8A" w:rsidRPr="00291271">
          <w:rPr>
            <w:rFonts w:ascii="Arial" w:hAnsi="Arial" w:cs="Arial"/>
            <w:noProof/>
            <w:webHidden/>
          </w:rPr>
          <w:tab/>
        </w:r>
        <w:r w:rsidR="001C177A" w:rsidRPr="00291271">
          <w:rPr>
            <w:rFonts w:ascii="Arial" w:hAnsi="Arial" w:cs="Arial"/>
            <w:noProof/>
            <w:webHidden/>
          </w:rPr>
          <w:fldChar w:fldCharType="begin"/>
        </w:r>
        <w:r w:rsidR="00A25A8A" w:rsidRPr="00291271">
          <w:rPr>
            <w:rFonts w:ascii="Arial" w:hAnsi="Arial" w:cs="Arial"/>
            <w:noProof/>
            <w:webHidden/>
          </w:rPr>
          <w:instrText xml:space="preserve"> PAGEREF _Toc471891835 \h </w:instrText>
        </w:r>
        <w:r w:rsidR="001C177A" w:rsidRPr="00291271">
          <w:rPr>
            <w:rFonts w:ascii="Arial" w:hAnsi="Arial" w:cs="Arial"/>
            <w:noProof/>
            <w:webHidden/>
          </w:rPr>
        </w:r>
        <w:r w:rsidR="001C177A" w:rsidRPr="00291271">
          <w:rPr>
            <w:rFonts w:ascii="Arial" w:hAnsi="Arial" w:cs="Arial"/>
            <w:noProof/>
            <w:webHidden/>
          </w:rPr>
          <w:fldChar w:fldCharType="separate"/>
        </w:r>
        <w:r w:rsidR="00FD2D95">
          <w:rPr>
            <w:rFonts w:ascii="Arial" w:hAnsi="Arial" w:cs="Arial"/>
            <w:noProof/>
            <w:webHidden/>
          </w:rPr>
          <w:t>23</w:t>
        </w:r>
        <w:r w:rsidR="001C177A" w:rsidRPr="00291271">
          <w:rPr>
            <w:rFonts w:ascii="Arial" w:hAnsi="Arial" w:cs="Arial"/>
            <w:noProof/>
            <w:webHidden/>
          </w:rPr>
          <w:fldChar w:fldCharType="end"/>
        </w:r>
      </w:hyperlink>
    </w:p>
    <w:p w:rsidR="00A25A8A" w:rsidRPr="00291271" w:rsidRDefault="00457FAA">
      <w:pPr>
        <w:pStyle w:val="TOC3"/>
        <w:rPr>
          <w:rFonts w:eastAsiaTheme="minorEastAsia"/>
          <w:noProof/>
          <w:kern w:val="0"/>
        </w:rPr>
      </w:pPr>
      <w:hyperlink w:anchor="_Toc471891836" w:history="1">
        <w:r w:rsidR="00A25A8A" w:rsidRPr="00291271">
          <w:rPr>
            <w:rStyle w:val="Hyperlink"/>
            <w:noProof/>
          </w:rPr>
          <w:t>Maintenance Activities</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_Toc471891836 \h </w:instrText>
        </w:r>
        <w:r w:rsidR="001C177A" w:rsidRPr="00291271">
          <w:rPr>
            <w:noProof/>
            <w:webHidden/>
          </w:rPr>
        </w:r>
        <w:r w:rsidR="001C177A" w:rsidRPr="00291271">
          <w:rPr>
            <w:noProof/>
            <w:webHidden/>
          </w:rPr>
          <w:fldChar w:fldCharType="separate"/>
        </w:r>
        <w:r w:rsidR="00FD2D95">
          <w:rPr>
            <w:noProof/>
            <w:webHidden/>
          </w:rPr>
          <w:t>23</w:t>
        </w:r>
        <w:r w:rsidR="001C177A" w:rsidRPr="00291271">
          <w:rPr>
            <w:noProof/>
            <w:webHidden/>
          </w:rPr>
          <w:fldChar w:fldCharType="end"/>
        </w:r>
      </w:hyperlink>
    </w:p>
    <w:p w:rsidR="00A25A8A" w:rsidRPr="00291271" w:rsidRDefault="00457FAA">
      <w:pPr>
        <w:pStyle w:val="TOC2"/>
        <w:rPr>
          <w:rFonts w:ascii="Arial" w:eastAsiaTheme="minorEastAsia" w:hAnsi="Arial" w:cs="Arial"/>
          <w:b w:val="0"/>
          <w:noProof/>
          <w:kern w:val="0"/>
          <w:sz w:val="22"/>
          <w:szCs w:val="22"/>
        </w:rPr>
      </w:pPr>
      <w:hyperlink w:anchor="_Toc471891837" w:history="1">
        <w:r w:rsidR="00A25A8A" w:rsidRPr="00291271">
          <w:rPr>
            <w:rStyle w:val="Hyperlink"/>
            <w:rFonts w:ascii="Arial" w:hAnsi="Arial" w:cs="Arial"/>
            <w:noProof/>
          </w:rPr>
          <w:t>12.</w:t>
        </w:r>
        <w:r w:rsidR="00A25A8A" w:rsidRPr="00291271">
          <w:rPr>
            <w:rFonts w:ascii="Arial" w:eastAsiaTheme="minorEastAsia" w:hAnsi="Arial" w:cs="Arial"/>
            <w:b w:val="0"/>
            <w:noProof/>
            <w:kern w:val="0"/>
            <w:sz w:val="22"/>
            <w:szCs w:val="22"/>
          </w:rPr>
          <w:tab/>
        </w:r>
        <w:r w:rsidR="00A25A8A" w:rsidRPr="00291271">
          <w:rPr>
            <w:rStyle w:val="Hyperlink"/>
            <w:rFonts w:ascii="Arial" w:hAnsi="Arial" w:cs="Arial"/>
            <w:noProof/>
          </w:rPr>
          <w:t>EVACUATION</w:t>
        </w:r>
        <w:r w:rsidR="00A25A8A" w:rsidRPr="00291271">
          <w:rPr>
            <w:rFonts w:ascii="Arial" w:hAnsi="Arial" w:cs="Arial"/>
            <w:noProof/>
            <w:webHidden/>
          </w:rPr>
          <w:tab/>
        </w:r>
        <w:r w:rsidR="001C177A" w:rsidRPr="00291271">
          <w:rPr>
            <w:rFonts w:ascii="Arial" w:hAnsi="Arial" w:cs="Arial"/>
            <w:noProof/>
            <w:webHidden/>
          </w:rPr>
          <w:fldChar w:fldCharType="begin"/>
        </w:r>
        <w:r w:rsidR="00A25A8A" w:rsidRPr="00291271">
          <w:rPr>
            <w:rFonts w:ascii="Arial" w:hAnsi="Arial" w:cs="Arial"/>
            <w:noProof/>
            <w:webHidden/>
          </w:rPr>
          <w:instrText xml:space="preserve"> PAGEREF _Toc471891837 \h </w:instrText>
        </w:r>
        <w:r w:rsidR="001C177A" w:rsidRPr="00291271">
          <w:rPr>
            <w:rFonts w:ascii="Arial" w:hAnsi="Arial" w:cs="Arial"/>
            <w:noProof/>
            <w:webHidden/>
          </w:rPr>
        </w:r>
        <w:r w:rsidR="001C177A" w:rsidRPr="00291271">
          <w:rPr>
            <w:rFonts w:ascii="Arial" w:hAnsi="Arial" w:cs="Arial"/>
            <w:noProof/>
            <w:webHidden/>
          </w:rPr>
          <w:fldChar w:fldCharType="separate"/>
        </w:r>
        <w:r w:rsidR="00FD2D95">
          <w:rPr>
            <w:rFonts w:ascii="Arial" w:hAnsi="Arial" w:cs="Arial"/>
            <w:noProof/>
            <w:webHidden/>
          </w:rPr>
          <w:t>24</w:t>
        </w:r>
        <w:r w:rsidR="001C177A" w:rsidRPr="00291271">
          <w:rPr>
            <w:rFonts w:ascii="Arial" w:hAnsi="Arial" w:cs="Arial"/>
            <w:noProof/>
            <w:webHidden/>
          </w:rPr>
          <w:fldChar w:fldCharType="end"/>
        </w:r>
      </w:hyperlink>
    </w:p>
    <w:p w:rsidR="00A25A8A" w:rsidRPr="00291271" w:rsidRDefault="00457FAA">
      <w:pPr>
        <w:pStyle w:val="TOC3"/>
        <w:rPr>
          <w:rFonts w:eastAsiaTheme="minorEastAsia"/>
          <w:noProof/>
          <w:kern w:val="0"/>
        </w:rPr>
      </w:pPr>
      <w:hyperlink w:anchor="_Toc471891838" w:history="1">
        <w:r w:rsidR="00A25A8A" w:rsidRPr="00291271">
          <w:rPr>
            <w:rStyle w:val="Hyperlink"/>
            <w:noProof/>
          </w:rPr>
          <w:t>A.</w:t>
        </w:r>
        <w:r w:rsidR="00A25A8A" w:rsidRPr="00291271">
          <w:rPr>
            <w:rFonts w:eastAsiaTheme="minorEastAsia"/>
            <w:noProof/>
            <w:kern w:val="0"/>
          </w:rPr>
          <w:tab/>
        </w:r>
        <w:r w:rsidR="00A25A8A" w:rsidRPr="00291271">
          <w:rPr>
            <w:rStyle w:val="Hyperlink"/>
            <w:noProof/>
          </w:rPr>
          <w:t>Decision Making: Evacuate or Shelter-in-Place</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_Toc471891838 \h </w:instrText>
        </w:r>
        <w:r w:rsidR="001C177A" w:rsidRPr="00291271">
          <w:rPr>
            <w:noProof/>
            <w:webHidden/>
          </w:rPr>
        </w:r>
        <w:r w:rsidR="001C177A" w:rsidRPr="00291271">
          <w:rPr>
            <w:noProof/>
            <w:webHidden/>
          </w:rPr>
          <w:fldChar w:fldCharType="separate"/>
        </w:r>
        <w:r w:rsidR="00FD2D95">
          <w:rPr>
            <w:noProof/>
            <w:webHidden/>
          </w:rPr>
          <w:t>24</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39" w:history="1">
        <w:r w:rsidR="00A25A8A" w:rsidRPr="00291271">
          <w:rPr>
            <w:rStyle w:val="Hyperlink"/>
            <w:noProof/>
          </w:rPr>
          <w:t>B.</w:t>
        </w:r>
        <w:r w:rsidR="00A25A8A" w:rsidRPr="00291271">
          <w:rPr>
            <w:rFonts w:eastAsiaTheme="minorEastAsia"/>
            <w:noProof/>
            <w:kern w:val="0"/>
          </w:rPr>
          <w:tab/>
        </w:r>
        <w:r w:rsidR="00A25A8A" w:rsidRPr="00291271">
          <w:rPr>
            <w:rStyle w:val="Hyperlink"/>
            <w:noProof/>
          </w:rPr>
          <w:t>Transportation Resources</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_Toc471891839 \h </w:instrText>
        </w:r>
        <w:r w:rsidR="001C177A" w:rsidRPr="00291271">
          <w:rPr>
            <w:noProof/>
            <w:webHidden/>
          </w:rPr>
        </w:r>
        <w:r w:rsidR="001C177A" w:rsidRPr="00291271">
          <w:rPr>
            <w:noProof/>
            <w:webHidden/>
          </w:rPr>
          <w:fldChar w:fldCharType="separate"/>
        </w:r>
        <w:r w:rsidR="00FD2D95">
          <w:rPr>
            <w:noProof/>
            <w:webHidden/>
          </w:rPr>
          <w:t>25</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40" w:history="1">
        <w:r w:rsidR="00A25A8A" w:rsidRPr="00291271">
          <w:rPr>
            <w:rStyle w:val="Hyperlink"/>
            <w:noProof/>
          </w:rPr>
          <w:t>C.</w:t>
        </w:r>
        <w:r w:rsidR="00A25A8A" w:rsidRPr="00291271">
          <w:rPr>
            <w:rFonts w:eastAsiaTheme="minorEastAsia"/>
            <w:noProof/>
            <w:kern w:val="0"/>
          </w:rPr>
          <w:tab/>
        </w:r>
        <w:r w:rsidR="00A25A8A" w:rsidRPr="00291271">
          <w:rPr>
            <w:rStyle w:val="Hyperlink"/>
            <w:noProof/>
          </w:rPr>
          <w:t>Patient Records and Maintenance</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_Toc471891840 \h </w:instrText>
        </w:r>
        <w:r w:rsidR="001C177A" w:rsidRPr="00291271">
          <w:rPr>
            <w:noProof/>
            <w:webHidden/>
          </w:rPr>
        </w:r>
        <w:r w:rsidR="001C177A" w:rsidRPr="00291271">
          <w:rPr>
            <w:noProof/>
            <w:webHidden/>
          </w:rPr>
          <w:fldChar w:fldCharType="separate"/>
        </w:r>
        <w:r w:rsidR="00FD2D95">
          <w:rPr>
            <w:noProof/>
            <w:webHidden/>
          </w:rPr>
          <w:t>26</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41" w:history="1">
        <w:r w:rsidR="00A25A8A" w:rsidRPr="00291271">
          <w:rPr>
            <w:rStyle w:val="Hyperlink"/>
            <w:noProof/>
          </w:rPr>
          <w:t>D.</w:t>
        </w:r>
        <w:r w:rsidR="00A25A8A" w:rsidRPr="00291271">
          <w:rPr>
            <w:rFonts w:eastAsiaTheme="minorEastAsia"/>
            <w:noProof/>
            <w:kern w:val="0"/>
          </w:rPr>
          <w:tab/>
        </w:r>
        <w:r w:rsidR="00A25A8A" w:rsidRPr="00291271">
          <w:rPr>
            <w:rStyle w:val="Hyperlink"/>
            <w:noProof/>
          </w:rPr>
          <w:t>Patient Provisions/Personal Effects</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_Toc471891841 \h </w:instrText>
        </w:r>
        <w:r w:rsidR="001C177A" w:rsidRPr="00291271">
          <w:rPr>
            <w:noProof/>
            <w:webHidden/>
          </w:rPr>
        </w:r>
        <w:r w:rsidR="001C177A" w:rsidRPr="00291271">
          <w:rPr>
            <w:noProof/>
            <w:webHidden/>
          </w:rPr>
          <w:fldChar w:fldCharType="separate"/>
        </w:r>
        <w:r w:rsidR="00FD2D95">
          <w:rPr>
            <w:noProof/>
            <w:webHidden/>
          </w:rPr>
          <w:t>27</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42" w:history="1">
        <w:r w:rsidR="00A25A8A" w:rsidRPr="00291271">
          <w:rPr>
            <w:rStyle w:val="Hyperlink"/>
            <w:noProof/>
          </w:rPr>
          <w:t>E.</w:t>
        </w:r>
        <w:r w:rsidR="00A25A8A" w:rsidRPr="00291271">
          <w:rPr>
            <w:rFonts w:eastAsiaTheme="minorEastAsia"/>
            <w:noProof/>
            <w:kern w:val="0"/>
          </w:rPr>
          <w:tab/>
        </w:r>
        <w:r w:rsidR="00A25A8A" w:rsidRPr="00291271">
          <w:rPr>
            <w:rStyle w:val="Hyperlink"/>
            <w:noProof/>
          </w:rPr>
          <w:t>Evacuation Locations</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_Toc471891842 \h </w:instrText>
        </w:r>
        <w:r w:rsidR="001C177A" w:rsidRPr="00291271">
          <w:rPr>
            <w:noProof/>
            <w:webHidden/>
          </w:rPr>
        </w:r>
        <w:r w:rsidR="001C177A" w:rsidRPr="00291271">
          <w:rPr>
            <w:noProof/>
            <w:webHidden/>
          </w:rPr>
          <w:fldChar w:fldCharType="separate"/>
        </w:r>
        <w:r w:rsidR="00FD2D95">
          <w:rPr>
            <w:noProof/>
            <w:webHidden/>
          </w:rPr>
          <w:t>27</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43" w:history="1">
        <w:r w:rsidR="00A25A8A" w:rsidRPr="00291271">
          <w:rPr>
            <w:rStyle w:val="Hyperlink"/>
            <w:noProof/>
          </w:rPr>
          <w:t>F.</w:t>
        </w:r>
        <w:r w:rsidR="00A25A8A" w:rsidRPr="00291271">
          <w:rPr>
            <w:rFonts w:eastAsiaTheme="minorEastAsia"/>
            <w:noProof/>
            <w:kern w:val="0"/>
          </w:rPr>
          <w:tab/>
        </w:r>
        <w:r w:rsidR="00A25A8A" w:rsidRPr="00291271">
          <w:rPr>
            <w:rStyle w:val="Hyperlink"/>
            <w:noProof/>
          </w:rPr>
          <w:t>Evacuation Routes</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_Toc471891843 \h </w:instrText>
        </w:r>
        <w:r w:rsidR="001C177A" w:rsidRPr="00291271">
          <w:rPr>
            <w:noProof/>
            <w:webHidden/>
          </w:rPr>
        </w:r>
        <w:r w:rsidR="001C177A" w:rsidRPr="00291271">
          <w:rPr>
            <w:noProof/>
            <w:webHidden/>
          </w:rPr>
          <w:fldChar w:fldCharType="separate"/>
        </w:r>
        <w:r w:rsidR="00FD2D95">
          <w:rPr>
            <w:noProof/>
            <w:webHidden/>
          </w:rPr>
          <w:t>28</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44" w:history="1">
        <w:r w:rsidR="00A25A8A" w:rsidRPr="00291271">
          <w:rPr>
            <w:rStyle w:val="Hyperlink"/>
            <w:noProof/>
          </w:rPr>
          <w:t>G.</w:t>
        </w:r>
        <w:r w:rsidR="00A25A8A" w:rsidRPr="00291271">
          <w:rPr>
            <w:rFonts w:eastAsiaTheme="minorEastAsia"/>
            <w:noProof/>
            <w:kern w:val="0"/>
          </w:rPr>
          <w:tab/>
        </w:r>
        <w:r w:rsidR="00A25A8A" w:rsidRPr="00291271">
          <w:rPr>
            <w:rStyle w:val="Hyperlink"/>
            <w:noProof/>
          </w:rPr>
          <w:t>Evacuation Priorities</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_Toc471891844 \h </w:instrText>
        </w:r>
        <w:r w:rsidR="001C177A" w:rsidRPr="00291271">
          <w:rPr>
            <w:noProof/>
            <w:webHidden/>
          </w:rPr>
        </w:r>
        <w:r w:rsidR="001C177A" w:rsidRPr="00291271">
          <w:rPr>
            <w:noProof/>
            <w:webHidden/>
          </w:rPr>
          <w:fldChar w:fldCharType="separate"/>
        </w:r>
        <w:r w:rsidR="00FD2D95">
          <w:rPr>
            <w:noProof/>
            <w:webHidden/>
          </w:rPr>
          <w:t>28</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45" w:history="1">
        <w:r w:rsidR="00A25A8A" w:rsidRPr="00291271">
          <w:rPr>
            <w:rStyle w:val="Hyperlink"/>
            <w:noProof/>
          </w:rPr>
          <w:t>H.</w:t>
        </w:r>
        <w:r w:rsidR="00A25A8A" w:rsidRPr="00291271">
          <w:rPr>
            <w:rFonts w:eastAsiaTheme="minorEastAsia"/>
            <w:noProof/>
            <w:kern w:val="0"/>
          </w:rPr>
          <w:tab/>
        </w:r>
        <w:r w:rsidR="00A25A8A" w:rsidRPr="00291271">
          <w:rPr>
            <w:rStyle w:val="Hyperlink"/>
            <w:noProof/>
          </w:rPr>
          <w:t>Securing Equipment</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_Toc471891845 \h </w:instrText>
        </w:r>
        <w:r w:rsidR="001C177A" w:rsidRPr="00291271">
          <w:rPr>
            <w:noProof/>
            <w:webHidden/>
          </w:rPr>
        </w:r>
        <w:r w:rsidR="001C177A" w:rsidRPr="00291271">
          <w:rPr>
            <w:noProof/>
            <w:webHidden/>
          </w:rPr>
          <w:fldChar w:fldCharType="separate"/>
        </w:r>
        <w:r w:rsidR="00FD2D95">
          <w:rPr>
            <w:noProof/>
            <w:webHidden/>
          </w:rPr>
          <w:t>28</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46" w:history="1">
        <w:r w:rsidR="00A25A8A" w:rsidRPr="00291271">
          <w:rPr>
            <w:rStyle w:val="Hyperlink"/>
            <w:noProof/>
          </w:rPr>
          <w:t>I.</w:t>
        </w:r>
        <w:r w:rsidR="00A25A8A" w:rsidRPr="00291271">
          <w:rPr>
            <w:rFonts w:eastAsiaTheme="minorEastAsia"/>
            <w:noProof/>
            <w:kern w:val="0"/>
          </w:rPr>
          <w:tab/>
        </w:r>
        <w:r w:rsidR="00A25A8A" w:rsidRPr="00291271">
          <w:rPr>
            <w:rStyle w:val="Hyperlink"/>
            <w:noProof/>
          </w:rPr>
          <w:t>Securing Vital Records</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_Toc471891846 \h </w:instrText>
        </w:r>
        <w:r w:rsidR="001C177A" w:rsidRPr="00291271">
          <w:rPr>
            <w:noProof/>
            <w:webHidden/>
          </w:rPr>
        </w:r>
        <w:r w:rsidR="001C177A" w:rsidRPr="00291271">
          <w:rPr>
            <w:noProof/>
            <w:webHidden/>
          </w:rPr>
          <w:fldChar w:fldCharType="separate"/>
        </w:r>
        <w:r w:rsidR="00FD2D95">
          <w:rPr>
            <w:noProof/>
            <w:webHidden/>
          </w:rPr>
          <w:t>28</w:t>
        </w:r>
        <w:r w:rsidR="001C177A" w:rsidRPr="00291271">
          <w:rPr>
            <w:noProof/>
            <w:webHidden/>
          </w:rPr>
          <w:fldChar w:fldCharType="end"/>
        </w:r>
      </w:hyperlink>
    </w:p>
    <w:p w:rsidR="00A25A8A" w:rsidRPr="00291271" w:rsidRDefault="00457FAA">
      <w:pPr>
        <w:pStyle w:val="TOC2"/>
        <w:rPr>
          <w:rFonts w:ascii="Arial" w:eastAsiaTheme="minorEastAsia" w:hAnsi="Arial" w:cs="Arial"/>
          <w:b w:val="0"/>
          <w:noProof/>
          <w:kern w:val="0"/>
          <w:sz w:val="22"/>
          <w:szCs w:val="22"/>
        </w:rPr>
      </w:pPr>
      <w:hyperlink w:anchor="_Toc471891847" w:history="1">
        <w:r w:rsidR="00A25A8A" w:rsidRPr="00291271">
          <w:rPr>
            <w:rStyle w:val="Hyperlink"/>
            <w:rFonts w:ascii="Arial" w:hAnsi="Arial" w:cs="Arial"/>
            <w:noProof/>
          </w:rPr>
          <w:t>13.</w:t>
        </w:r>
        <w:r w:rsidR="00A25A8A" w:rsidRPr="00291271">
          <w:rPr>
            <w:rFonts w:ascii="Arial" w:eastAsiaTheme="minorEastAsia" w:hAnsi="Arial" w:cs="Arial"/>
            <w:b w:val="0"/>
            <w:noProof/>
            <w:kern w:val="0"/>
            <w:sz w:val="22"/>
            <w:szCs w:val="22"/>
          </w:rPr>
          <w:tab/>
        </w:r>
        <w:r w:rsidR="00A25A8A" w:rsidRPr="00291271">
          <w:rPr>
            <w:rStyle w:val="Hyperlink"/>
            <w:rFonts w:ascii="Arial" w:hAnsi="Arial" w:cs="Arial"/>
            <w:noProof/>
          </w:rPr>
          <w:t>RECOVERY</w:t>
        </w:r>
        <w:r w:rsidR="00A25A8A" w:rsidRPr="00291271">
          <w:rPr>
            <w:rFonts w:ascii="Arial" w:hAnsi="Arial" w:cs="Arial"/>
            <w:noProof/>
            <w:webHidden/>
          </w:rPr>
          <w:tab/>
        </w:r>
        <w:r w:rsidR="001C177A" w:rsidRPr="00291271">
          <w:rPr>
            <w:rFonts w:ascii="Arial" w:hAnsi="Arial" w:cs="Arial"/>
            <w:noProof/>
            <w:webHidden/>
          </w:rPr>
          <w:fldChar w:fldCharType="begin"/>
        </w:r>
        <w:r w:rsidR="00A25A8A" w:rsidRPr="00291271">
          <w:rPr>
            <w:rFonts w:ascii="Arial" w:hAnsi="Arial" w:cs="Arial"/>
            <w:noProof/>
            <w:webHidden/>
          </w:rPr>
          <w:instrText xml:space="preserve"> PAGEREF _Toc471891847 \h </w:instrText>
        </w:r>
        <w:r w:rsidR="001C177A" w:rsidRPr="00291271">
          <w:rPr>
            <w:rFonts w:ascii="Arial" w:hAnsi="Arial" w:cs="Arial"/>
            <w:noProof/>
            <w:webHidden/>
          </w:rPr>
        </w:r>
        <w:r w:rsidR="001C177A" w:rsidRPr="00291271">
          <w:rPr>
            <w:rFonts w:ascii="Arial" w:hAnsi="Arial" w:cs="Arial"/>
            <w:noProof/>
            <w:webHidden/>
          </w:rPr>
          <w:fldChar w:fldCharType="separate"/>
        </w:r>
        <w:r w:rsidR="00FD2D95">
          <w:rPr>
            <w:rFonts w:ascii="Arial" w:hAnsi="Arial" w:cs="Arial"/>
            <w:noProof/>
            <w:webHidden/>
          </w:rPr>
          <w:t>29</w:t>
        </w:r>
        <w:r w:rsidR="001C177A" w:rsidRPr="00291271">
          <w:rPr>
            <w:rFonts w:ascii="Arial" w:hAnsi="Arial" w:cs="Arial"/>
            <w:noProof/>
            <w:webHidden/>
          </w:rPr>
          <w:fldChar w:fldCharType="end"/>
        </w:r>
      </w:hyperlink>
    </w:p>
    <w:p w:rsidR="00A25A8A" w:rsidRPr="00291271" w:rsidRDefault="00457FAA">
      <w:pPr>
        <w:pStyle w:val="TOC3"/>
        <w:rPr>
          <w:rFonts w:eastAsiaTheme="minorEastAsia"/>
          <w:noProof/>
          <w:kern w:val="0"/>
        </w:rPr>
      </w:pPr>
      <w:hyperlink w:anchor="_Toc471891848" w:history="1">
        <w:r w:rsidR="00A25A8A" w:rsidRPr="00291271">
          <w:rPr>
            <w:rStyle w:val="Hyperlink"/>
            <w:noProof/>
          </w:rPr>
          <w:t>A.</w:t>
        </w:r>
        <w:r w:rsidR="00A25A8A" w:rsidRPr="00291271">
          <w:rPr>
            <w:rFonts w:eastAsiaTheme="minorEastAsia"/>
            <w:noProof/>
            <w:kern w:val="0"/>
          </w:rPr>
          <w:tab/>
        </w:r>
        <w:r w:rsidR="00A25A8A" w:rsidRPr="00291271">
          <w:rPr>
            <w:rStyle w:val="Hyperlink"/>
            <w:noProof/>
          </w:rPr>
          <w:t>Initiation and Recovery</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_Toc471891848 \h </w:instrText>
        </w:r>
        <w:r w:rsidR="001C177A" w:rsidRPr="00291271">
          <w:rPr>
            <w:noProof/>
            <w:webHidden/>
          </w:rPr>
        </w:r>
        <w:r w:rsidR="001C177A" w:rsidRPr="00291271">
          <w:rPr>
            <w:noProof/>
            <w:webHidden/>
          </w:rPr>
          <w:fldChar w:fldCharType="separate"/>
        </w:r>
        <w:r w:rsidR="00FD2D95">
          <w:rPr>
            <w:noProof/>
            <w:webHidden/>
          </w:rPr>
          <w:t>29</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49" w:history="1">
        <w:r w:rsidR="00A25A8A" w:rsidRPr="00291271">
          <w:rPr>
            <w:rStyle w:val="Hyperlink"/>
            <w:noProof/>
          </w:rPr>
          <w:t>B.</w:t>
        </w:r>
        <w:r w:rsidR="00A25A8A" w:rsidRPr="00291271">
          <w:rPr>
            <w:rFonts w:eastAsiaTheme="minorEastAsia"/>
            <w:noProof/>
            <w:kern w:val="0"/>
          </w:rPr>
          <w:tab/>
        </w:r>
        <w:r w:rsidR="00A25A8A" w:rsidRPr="00291271">
          <w:rPr>
            <w:rStyle w:val="Hyperlink"/>
            <w:noProof/>
          </w:rPr>
          <w:t>Protocol</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_Toc471891849 \h </w:instrText>
        </w:r>
        <w:r w:rsidR="001C177A" w:rsidRPr="00291271">
          <w:rPr>
            <w:noProof/>
            <w:webHidden/>
          </w:rPr>
        </w:r>
        <w:r w:rsidR="001C177A" w:rsidRPr="00291271">
          <w:rPr>
            <w:noProof/>
            <w:webHidden/>
          </w:rPr>
          <w:fldChar w:fldCharType="separate"/>
        </w:r>
        <w:r w:rsidR="00FD2D95">
          <w:rPr>
            <w:noProof/>
            <w:webHidden/>
          </w:rPr>
          <w:t>29</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50" w:history="1">
        <w:r w:rsidR="00A25A8A" w:rsidRPr="00291271">
          <w:rPr>
            <w:rStyle w:val="Hyperlink"/>
            <w:noProof/>
          </w:rPr>
          <w:t>C.</w:t>
        </w:r>
        <w:r w:rsidR="00A25A8A" w:rsidRPr="00291271">
          <w:rPr>
            <w:rFonts w:eastAsiaTheme="minorEastAsia"/>
            <w:noProof/>
            <w:kern w:val="0"/>
          </w:rPr>
          <w:tab/>
        </w:r>
        <w:r w:rsidR="00A25A8A" w:rsidRPr="00291271">
          <w:rPr>
            <w:rStyle w:val="Hyperlink"/>
            <w:noProof/>
          </w:rPr>
          <w:t>Restoration of Services</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_Toc471891850 \h </w:instrText>
        </w:r>
        <w:r w:rsidR="001C177A" w:rsidRPr="00291271">
          <w:rPr>
            <w:noProof/>
            <w:webHidden/>
          </w:rPr>
        </w:r>
        <w:r w:rsidR="001C177A" w:rsidRPr="00291271">
          <w:rPr>
            <w:noProof/>
            <w:webHidden/>
          </w:rPr>
          <w:fldChar w:fldCharType="separate"/>
        </w:r>
        <w:r w:rsidR="00FD2D95">
          <w:rPr>
            <w:noProof/>
            <w:webHidden/>
          </w:rPr>
          <w:t>29</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51" w:history="1">
        <w:r w:rsidR="00A25A8A" w:rsidRPr="00291271">
          <w:rPr>
            <w:rStyle w:val="Hyperlink"/>
            <w:noProof/>
          </w:rPr>
          <w:t>D.</w:t>
        </w:r>
        <w:r w:rsidR="00A25A8A" w:rsidRPr="00291271">
          <w:rPr>
            <w:rFonts w:eastAsiaTheme="minorEastAsia"/>
            <w:noProof/>
            <w:kern w:val="0"/>
          </w:rPr>
          <w:tab/>
        </w:r>
        <w:r w:rsidR="00A25A8A" w:rsidRPr="00291271">
          <w:rPr>
            <w:rStyle w:val="Hyperlink"/>
            <w:noProof/>
          </w:rPr>
          <w:t>Utility Restoration</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_Toc471891851 \h </w:instrText>
        </w:r>
        <w:r w:rsidR="001C177A" w:rsidRPr="00291271">
          <w:rPr>
            <w:noProof/>
            <w:webHidden/>
          </w:rPr>
        </w:r>
        <w:r w:rsidR="001C177A" w:rsidRPr="00291271">
          <w:rPr>
            <w:noProof/>
            <w:webHidden/>
          </w:rPr>
          <w:fldChar w:fldCharType="separate"/>
        </w:r>
        <w:r w:rsidR="00FD2D95">
          <w:rPr>
            <w:noProof/>
            <w:webHidden/>
          </w:rPr>
          <w:t>30</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52" w:history="1">
        <w:r w:rsidR="00A25A8A" w:rsidRPr="00291271">
          <w:rPr>
            <w:rStyle w:val="Hyperlink"/>
            <w:noProof/>
          </w:rPr>
          <w:t>E.</w:t>
        </w:r>
        <w:r w:rsidR="00A25A8A" w:rsidRPr="00291271">
          <w:rPr>
            <w:rFonts w:eastAsiaTheme="minorEastAsia"/>
            <w:noProof/>
            <w:kern w:val="0"/>
          </w:rPr>
          <w:tab/>
        </w:r>
        <w:r w:rsidR="00A25A8A" w:rsidRPr="00291271">
          <w:rPr>
            <w:rStyle w:val="Hyperlink"/>
            <w:noProof/>
          </w:rPr>
          <w:t>Staff Re-Entry</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_Toc471891852 \h </w:instrText>
        </w:r>
        <w:r w:rsidR="001C177A" w:rsidRPr="00291271">
          <w:rPr>
            <w:noProof/>
            <w:webHidden/>
          </w:rPr>
        </w:r>
        <w:r w:rsidR="001C177A" w:rsidRPr="00291271">
          <w:rPr>
            <w:noProof/>
            <w:webHidden/>
          </w:rPr>
          <w:fldChar w:fldCharType="separate"/>
        </w:r>
        <w:r w:rsidR="00FD2D95">
          <w:rPr>
            <w:noProof/>
            <w:webHidden/>
          </w:rPr>
          <w:t>30</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53" w:history="1">
        <w:r w:rsidR="00A25A8A" w:rsidRPr="00291271">
          <w:rPr>
            <w:rStyle w:val="Hyperlink"/>
            <w:noProof/>
          </w:rPr>
          <w:t>F.</w:t>
        </w:r>
        <w:r w:rsidR="00A25A8A" w:rsidRPr="00291271">
          <w:rPr>
            <w:rFonts w:eastAsiaTheme="minorEastAsia"/>
            <w:noProof/>
            <w:kern w:val="0"/>
          </w:rPr>
          <w:tab/>
        </w:r>
        <w:r w:rsidR="00A25A8A" w:rsidRPr="00291271">
          <w:rPr>
            <w:rStyle w:val="Hyperlink"/>
            <w:noProof/>
          </w:rPr>
          <w:t>Staff Debriefing</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_Toc471891853 \h </w:instrText>
        </w:r>
        <w:r w:rsidR="001C177A" w:rsidRPr="00291271">
          <w:rPr>
            <w:noProof/>
            <w:webHidden/>
          </w:rPr>
        </w:r>
        <w:r w:rsidR="001C177A" w:rsidRPr="00291271">
          <w:rPr>
            <w:noProof/>
            <w:webHidden/>
          </w:rPr>
          <w:fldChar w:fldCharType="separate"/>
        </w:r>
        <w:r w:rsidR="00FD2D95">
          <w:rPr>
            <w:noProof/>
            <w:webHidden/>
          </w:rPr>
          <w:t>30</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54" w:history="1">
        <w:r w:rsidR="00A25A8A" w:rsidRPr="00291271">
          <w:rPr>
            <w:rStyle w:val="Hyperlink"/>
            <w:noProof/>
          </w:rPr>
          <w:t>G.</w:t>
        </w:r>
        <w:r w:rsidR="00A25A8A" w:rsidRPr="00291271">
          <w:rPr>
            <w:rFonts w:eastAsiaTheme="minorEastAsia"/>
            <w:noProof/>
            <w:kern w:val="0"/>
          </w:rPr>
          <w:tab/>
        </w:r>
        <w:r w:rsidR="00A71DD3">
          <w:rPr>
            <w:rStyle w:val="Hyperlink"/>
            <w:noProof/>
          </w:rPr>
          <w:t xml:space="preserve">After </w:t>
        </w:r>
        <w:r w:rsidR="00A25A8A" w:rsidRPr="00291271">
          <w:rPr>
            <w:rStyle w:val="Hyperlink"/>
            <w:noProof/>
          </w:rPr>
          <w:t>Action Report/</w:t>
        </w:r>
        <w:r w:rsidR="00A95F7C">
          <w:rPr>
            <w:rStyle w:val="Hyperlink"/>
            <w:noProof/>
          </w:rPr>
          <w:t>Improvement</w:t>
        </w:r>
        <w:r w:rsidR="00A25A8A" w:rsidRPr="00291271">
          <w:rPr>
            <w:rStyle w:val="Hyperlink"/>
            <w:noProof/>
          </w:rPr>
          <w:t xml:space="preserve"> Plan</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_Toc471891854 \h </w:instrText>
        </w:r>
        <w:r w:rsidR="001C177A" w:rsidRPr="00291271">
          <w:rPr>
            <w:noProof/>
            <w:webHidden/>
          </w:rPr>
        </w:r>
        <w:r w:rsidR="001C177A" w:rsidRPr="00291271">
          <w:rPr>
            <w:noProof/>
            <w:webHidden/>
          </w:rPr>
          <w:fldChar w:fldCharType="separate"/>
        </w:r>
        <w:r w:rsidR="00FD2D95">
          <w:rPr>
            <w:noProof/>
            <w:webHidden/>
          </w:rPr>
          <w:t>30</w:t>
        </w:r>
        <w:r w:rsidR="001C177A" w:rsidRPr="00291271">
          <w:rPr>
            <w:noProof/>
            <w:webHidden/>
          </w:rPr>
          <w:fldChar w:fldCharType="end"/>
        </w:r>
      </w:hyperlink>
    </w:p>
    <w:p w:rsidR="00A25A8A" w:rsidRPr="00291271" w:rsidRDefault="00457FAA">
      <w:pPr>
        <w:pStyle w:val="TOC2"/>
        <w:rPr>
          <w:rFonts w:ascii="Arial" w:eastAsiaTheme="minorEastAsia" w:hAnsi="Arial" w:cs="Arial"/>
          <w:b w:val="0"/>
          <w:noProof/>
          <w:kern w:val="0"/>
          <w:sz w:val="22"/>
          <w:szCs w:val="22"/>
        </w:rPr>
      </w:pPr>
      <w:hyperlink w:anchor="_Toc471891855" w:history="1">
        <w:r w:rsidR="00A25A8A" w:rsidRPr="00291271">
          <w:rPr>
            <w:rStyle w:val="Hyperlink"/>
            <w:rFonts w:ascii="Arial" w:hAnsi="Arial" w:cs="Arial"/>
            <w:noProof/>
          </w:rPr>
          <w:t>14.</w:t>
        </w:r>
        <w:r w:rsidR="00A25A8A" w:rsidRPr="00291271">
          <w:rPr>
            <w:rFonts w:ascii="Arial" w:eastAsiaTheme="minorEastAsia" w:hAnsi="Arial" w:cs="Arial"/>
            <w:b w:val="0"/>
            <w:noProof/>
            <w:kern w:val="0"/>
            <w:sz w:val="22"/>
            <w:szCs w:val="22"/>
          </w:rPr>
          <w:tab/>
        </w:r>
        <w:r w:rsidR="00A25A8A" w:rsidRPr="00291271">
          <w:rPr>
            <w:rStyle w:val="Hyperlink"/>
            <w:rFonts w:ascii="Arial" w:hAnsi="Arial" w:cs="Arial"/>
            <w:noProof/>
          </w:rPr>
          <w:t>GLOSSARY</w:t>
        </w:r>
        <w:r w:rsidR="00A25A8A" w:rsidRPr="00291271">
          <w:rPr>
            <w:rFonts w:ascii="Arial" w:hAnsi="Arial" w:cs="Arial"/>
            <w:noProof/>
            <w:webHidden/>
          </w:rPr>
          <w:tab/>
        </w:r>
        <w:r w:rsidR="001C177A" w:rsidRPr="00291271">
          <w:rPr>
            <w:rFonts w:ascii="Arial" w:hAnsi="Arial" w:cs="Arial"/>
            <w:noProof/>
            <w:webHidden/>
          </w:rPr>
          <w:fldChar w:fldCharType="begin"/>
        </w:r>
        <w:r w:rsidR="00A25A8A" w:rsidRPr="00291271">
          <w:rPr>
            <w:rFonts w:ascii="Arial" w:hAnsi="Arial" w:cs="Arial"/>
            <w:noProof/>
            <w:webHidden/>
          </w:rPr>
          <w:instrText xml:space="preserve"> PAGEREF _Toc471891855 \h </w:instrText>
        </w:r>
        <w:r w:rsidR="001C177A" w:rsidRPr="00291271">
          <w:rPr>
            <w:rFonts w:ascii="Arial" w:hAnsi="Arial" w:cs="Arial"/>
            <w:noProof/>
            <w:webHidden/>
          </w:rPr>
        </w:r>
        <w:r w:rsidR="001C177A" w:rsidRPr="00291271">
          <w:rPr>
            <w:rFonts w:ascii="Arial" w:hAnsi="Arial" w:cs="Arial"/>
            <w:noProof/>
            <w:webHidden/>
          </w:rPr>
          <w:fldChar w:fldCharType="separate"/>
        </w:r>
        <w:r w:rsidR="00FD2D95">
          <w:rPr>
            <w:rFonts w:ascii="Arial" w:hAnsi="Arial" w:cs="Arial"/>
            <w:noProof/>
            <w:webHidden/>
          </w:rPr>
          <w:t>31</w:t>
        </w:r>
        <w:r w:rsidR="001C177A" w:rsidRPr="00291271">
          <w:rPr>
            <w:rFonts w:ascii="Arial" w:hAnsi="Arial" w:cs="Arial"/>
            <w:noProof/>
            <w:webHidden/>
          </w:rPr>
          <w:fldChar w:fldCharType="end"/>
        </w:r>
      </w:hyperlink>
    </w:p>
    <w:p w:rsidR="00A25A8A" w:rsidRPr="00291271" w:rsidRDefault="00457FAA">
      <w:pPr>
        <w:pStyle w:val="TOC2"/>
        <w:rPr>
          <w:rFonts w:ascii="Arial" w:eastAsiaTheme="minorEastAsia" w:hAnsi="Arial" w:cs="Arial"/>
          <w:b w:val="0"/>
          <w:noProof/>
          <w:kern w:val="0"/>
          <w:sz w:val="22"/>
          <w:szCs w:val="22"/>
        </w:rPr>
      </w:pPr>
      <w:hyperlink w:anchor="_Toc471891856" w:history="1">
        <w:r w:rsidR="00A25A8A" w:rsidRPr="00291271">
          <w:rPr>
            <w:rStyle w:val="Hyperlink"/>
            <w:rFonts w:ascii="Arial" w:hAnsi="Arial" w:cs="Arial"/>
            <w:noProof/>
          </w:rPr>
          <w:t>15.</w:t>
        </w:r>
        <w:r w:rsidR="00A25A8A" w:rsidRPr="00291271">
          <w:rPr>
            <w:rFonts w:ascii="Arial" w:eastAsiaTheme="minorEastAsia" w:hAnsi="Arial" w:cs="Arial"/>
            <w:b w:val="0"/>
            <w:noProof/>
            <w:kern w:val="0"/>
            <w:sz w:val="22"/>
            <w:szCs w:val="22"/>
          </w:rPr>
          <w:tab/>
        </w:r>
        <w:r w:rsidR="00A25A8A" w:rsidRPr="00291271">
          <w:rPr>
            <w:rStyle w:val="Hyperlink"/>
            <w:rFonts w:ascii="Arial" w:hAnsi="Arial" w:cs="Arial"/>
            <w:noProof/>
          </w:rPr>
          <w:t>ACRONYMS</w:t>
        </w:r>
        <w:r w:rsidR="00A25A8A" w:rsidRPr="00291271">
          <w:rPr>
            <w:rFonts w:ascii="Arial" w:hAnsi="Arial" w:cs="Arial"/>
            <w:noProof/>
            <w:webHidden/>
          </w:rPr>
          <w:tab/>
        </w:r>
        <w:r w:rsidR="001C177A" w:rsidRPr="00291271">
          <w:rPr>
            <w:rFonts w:ascii="Arial" w:hAnsi="Arial" w:cs="Arial"/>
            <w:noProof/>
            <w:webHidden/>
          </w:rPr>
          <w:fldChar w:fldCharType="begin"/>
        </w:r>
        <w:r w:rsidR="00A25A8A" w:rsidRPr="00291271">
          <w:rPr>
            <w:rFonts w:ascii="Arial" w:hAnsi="Arial" w:cs="Arial"/>
            <w:noProof/>
            <w:webHidden/>
          </w:rPr>
          <w:instrText xml:space="preserve"> PAGEREF _Toc471891856 \h </w:instrText>
        </w:r>
        <w:r w:rsidR="001C177A" w:rsidRPr="00291271">
          <w:rPr>
            <w:rFonts w:ascii="Arial" w:hAnsi="Arial" w:cs="Arial"/>
            <w:noProof/>
            <w:webHidden/>
          </w:rPr>
        </w:r>
        <w:r w:rsidR="001C177A" w:rsidRPr="00291271">
          <w:rPr>
            <w:rFonts w:ascii="Arial" w:hAnsi="Arial" w:cs="Arial"/>
            <w:noProof/>
            <w:webHidden/>
          </w:rPr>
          <w:fldChar w:fldCharType="separate"/>
        </w:r>
        <w:r w:rsidR="00FD2D95">
          <w:rPr>
            <w:rFonts w:ascii="Arial" w:hAnsi="Arial" w:cs="Arial"/>
            <w:noProof/>
            <w:webHidden/>
          </w:rPr>
          <w:t>35</w:t>
        </w:r>
        <w:r w:rsidR="001C177A" w:rsidRPr="00291271">
          <w:rPr>
            <w:rFonts w:ascii="Arial" w:hAnsi="Arial" w:cs="Arial"/>
            <w:noProof/>
            <w:webHidden/>
          </w:rPr>
          <w:fldChar w:fldCharType="end"/>
        </w:r>
      </w:hyperlink>
    </w:p>
    <w:p w:rsidR="00A25A8A" w:rsidRPr="00291271" w:rsidRDefault="00457FAA">
      <w:pPr>
        <w:pStyle w:val="TOC2"/>
        <w:rPr>
          <w:rFonts w:ascii="Arial" w:eastAsiaTheme="minorEastAsia" w:hAnsi="Arial" w:cs="Arial"/>
          <w:b w:val="0"/>
          <w:noProof/>
          <w:kern w:val="0"/>
          <w:sz w:val="22"/>
          <w:szCs w:val="22"/>
        </w:rPr>
      </w:pPr>
      <w:hyperlink w:anchor="_Toc471891857" w:history="1">
        <w:r w:rsidR="00A25A8A" w:rsidRPr="00291271">
          <w:rPr>
            <w:rStyle w:val="Hyperlink"/>
            <w:rFonts w:ascii="Arial" w:hAnsi="Arial" w:cs="Arial"/>
            <w:noProof/>
          </w:rPr>
          <w:t>16.</w:t>
        </w:r>
        <w:r w:rsidR="00A25A8A" w:rsidRPr="00291271">
          <w:rPr>
            <w:rFonts w:ascii="Arial" w:eastAsiaTheme="minorEastAsia" w:hAnsi="Arial" w:cs="Arial"/>
            <w:b w:val="0"/>
            <w:noProof/>
            <w:kern w:val="0"/>
            <w:sz w:val="22"/>
            <w:szCs w:val="22"/>
          </w:rPr>
          <w:tab/>
        </w:r>
        <w:r w:rsidR="00A25A8A" w:rsidRPr="00291271">
          <w:rPr>
            <w:rStyle w:val="Hyperlink"/>
            <w:rFonts w:ascii="Arial" w:hAnsi="Arial" w:cs="Arial"/>
            <w:noProof/>
          </w:rPr>
          <w:t>ATTACHMENTS</w:t>
        </w:r>
        <w:r w:rsidR="00A25A8A" w:rsidRPr="00291271">
          <w:rPr>
            <w:rFonts w:ascii="Arial" w:hAnsi="Arial" w:cs="Arial"/>
            <w:noProof/>
            <w:webHidden/>
          </w:rPr>
          <w:tab/>
        </w:r>
        <w:r w:rsidR="001C177A" w:rsidRPr="00291271">
          <w:rPr>
            <w:rFonts w:ascii="Arial" w:hAnsi="Arial" w:cs="Arial"/>
            <w:noProof/>
            <w:webHidden/>
          </w:rPr>
          <w:fldChar w:fldCharType="begin"/>
        </w:r>
        <w:r w:rsidR="00A25A8A" w:rsidRPr="00291271">
          <w:rPr>
            <w:rFonts w:ascii="Arial" w:hAnsi="Arial" w:cs="Arial"/>
            <w:noProof/>
            <w:webHidden/>
          </w:rPr>
          <w:instrText xml:space="preserve"> PAGEREF _Toc471891857 \h </w:instrText>
        </w:r>
        <w:r w:rsidR="001C177A" w:rsidRPr="00291271">
          <w:rPr>
            <w:rFonts w:ascii="Arial" w:hAnsi="Arial" w:cs="Arial"/>
            <w:noProof/>
            <w:webHidden/>
          </w:rPr>
        </w:r>
        <w:r w:rsidR="001C177A" w:rsidRPr="00291271">
          <w:rPr>
            <w:rFonts w:ascii="Arial" w:hAnsi="Arial" w:cs="Arial"/>
            <w:noProof/>
            <w:webHidden/>
          </w:rPr>
          <w:fldChar w:fldCharType="separate"/>
        </w:r>
        <w:r w:rsidR="00FD2D95">
          <w:rPr>
            <w:rFonts w:ascii="Arial" w:hAnsi="Arial" w:cs="Arial"/>
            <w:noProof/>
            <w:webHidden/>
          </w:rPr>
          <w:t>36</w:t>
        </w:r>
        <w:r w:rsidR="001C177A" w:rsidRPr="00291271">
          <w:rPr>
            <w:rFonts w:ascii="Arial" w:hAnsi="Arial" w:cs="Arial"/>
            <w:noProof/>
            <w:webHidden/>
          </w:rPr>
          <w:fldChar w:fldCharType="end"/>
        </w:r>
      </w:hyperlink>
    </w:p>
    <w:p w:rsidR="00A25A8A" w:rsidRPr="00291271" w:rsidRDefault="00457FAA">
      <w:pPr>
        <w:pStyle w:val="TOC3"/>
        <w:rPr>
          <w:rFonts w:eastAsiaTheme="minorEastAsia"/>
          <w:noProof/>
          <w:kern w:val="0"/>
        </w:rPr>
      </w:pPr>
      <w:hyperlink w:anchor="_Toc471891858" w:history="1">
        <w:r w:rsidR="00A25A8A" w:rsidRPr="00291271">
          <w:rPr>
            <w:rStyle w:val="Hyperlink"/>
            <w:noProof/>
          </w:rPr>
          <w:t>Attachment A: Training Plan</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_Toc471891858 \h </w:instrText>
        </w:r>
        <w:r w:rsidR="001C177A" w:rsidRPr="00291271">
          <w:rPr>
            <w:noProof/>
            <w:webHidden/>
          </w:rPr>
        </w:r>
        <w:r w:rsidR="001C177A" w:rsidRPr="00291271">
          <w:rPr>
            <w:noProof/>
            <w:webHidden/>
          </w:rPr>
          <w:fldChar w:fldCharType="separate"/>
        </w:r>
        <w:r w:rsidR="00FD2D95">
          <w:rPr>
            <w:noProof/>
            <w:webHidden/>
          </w:rPr>
          <w:t>37</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59" w:history="1">
        <w:r w:rsidR="00A25A8A" w:rsidRPr="00291271">
          <w:rPr>
            <w:rStyle w:val="Hyperlink"/>
            <w:noProof/>
          </w:rPr>
          <w:t>Attachment B: Mutual Aid Agreements/Memorandum of Understanding</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_Toc471891859 \h </w:instrText>
        </w:r>
        <w:r w:rsidR="001C177A" w:rsidRPr="00291271">
          <w:rPr>
            <w:noProof/>
            <w:webHidden/>
          </w:rPr>
        </w:r>
        <w:r w:rsidR="001C177A" w:rsidRPr="00291271">
          <w:rPr>
            <w:noProof/>
            <w:webHidden/>
          </w:rPr>
          <w:fldChar w:fldCharType="separate"/>
        </w:r>
        <w:r w:rsidR="00FD2D95">
          <w:rPr>
            <w:noProof/>
            <w:webHidden/>
          </w:rPr>
          <w:t>38</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60" w:history="1">
        <w:r w:rsidR="00A25A8A" w:rsidRPr="00291271">
          <w:rPr>
            <w:rStyle w:val="Hyperlink"/>
            <w:noProof/>
          </w:rPr>
          <w:t>Attachment C: Alternate Care Site Evacuation Routes and Center Floor Plans</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_Toc471891860 \h </w:instrText>
        </w:r>
        <w:r w:rsidR="001C177A" w:rsidRPr="00291271">
          <w:rPr>
            <w:noProof/>
            <w:webHidden/>
          </w:rPr>
        </w:r>
        <w:r w:rsidR="001C177A" w:rsidRPr="00291271">
          <w:rPr>
            <w:noProof/>
            <w:webHidden/>
          </w:rPr>
          <w:fldChar w:fldCharType="separate"/>
        </w:r>
        <w:r w:rsidR="00FD2D95">
          <w:rPr>
            <w:noProof/>
            <w:webHidden/>
          </w:rPr>
          <w:t>39</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61" w:history="1">
        <w:r w:rsidR="00A25A8A" w:rsidRPr="00291271">
          <w:rPr>
            <w:rStyle w:val="Hyperlink"/>
            <w:noProof/>
          </w:rPr>
          <w:t>Attachment D: Sample Hospital Incident Command System Forms</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_Toc471891861 \h </w:instrText>
        </w:r>
        <w:r w:rsidR="001C177A" w:rsidRPr="00291271">
          <w:rPr>
            <w:noProof/>
            <w:webHidden/>
          </w:rPr>
        </w:r>
        <w:r w:rsidR="001C177A" w:rsidRPr="00291271">
          <w:rPr>
            <w:noProof/>
            <w:webHidden/>
          </w:rPr>
          <w:fldChar w:fldCharType="separate"/>
        </w:r>
        <w:r w:rsidR="00FD2D95">
          <w:rPr>
            <w:noProof/>
            <w:webHidden/>
          </w:rPr>
          <w:t>40</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62" w:history="1">
        <w:r w:rsidR="00A25A8A" w:rsidRPr="00291271">
          <w:rPr>
            <w:rStyle w:val="Hyperlink"/>
            <w:noProof/>
          </w:rPr>
          <w:t>Attachment E: Affiliated Facilities Specific Information</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_Toc471891862 \h </w:instrText>
        </w:r>
        <w:r w:rsidR="001C177A" w:rsidRPr="00291271">
          <w:rPr>
            <w:noProof/>
            <w:webHidden/>
          </w:rPr>
        </w:r>
        <w:r w:rsidR="001C177A" w:rsidRPr="00291271">
          <w:rPr>
            <w:noProof/>
            <w:webHidden/>
          </w:rPr>
          <w:fldChar w:fldCharType="separate"/>
        </w:r>
        <w:r w:rsidR="00FD2D95">
          <w:rPr>
            <w:noProof/>
            <w:webHidden/>
          </w:rPr>
          <w:t>41</w:t>
        </w:r>
        <w:r w:rsidR="001C177A" w:rsidRPr="00291271">
          <w:rPr>
            <w:noProof/>
            <w:webHidden/>
          </w:rPr>
          <w:fldChar w:fldCharType="end"/>
        </w:r>
      </w:hyperlink>
    </w:p>
    <w:p w:rsidR="00A25A8A" w:rsidRPr="00291271" w:rsidRDefault="00457FAA">
      <w:pPr>
        <w:pStyle w:val="TOC2"/>
        <w:rPr>
          <w:rFonts w:ascii="Arial" w:eastAsiaTheme="minorEastAsia" w:hAnsi="Arial" w:cs="Arial"/>
          <w:b w:val="0"/>
          <w:noProof/>
          <w:kern w:val="0"/>
          <w:sz w:val="22"/>
          <w:szCs w:val="22"/>
        </w:rPr>
      </w:pPr>
      <w:hyperlink w:anchor="_Toc471891863" w:history="1">
        <w:r w:rsidR="00A25A8A" w:rsidRPr="00291271">
          <w:rPr>
            <w:rStyle w:val="Hyperlink"/>
            <w:rFonts w:ascii="Arial" w:hAnsi="Arial" w:cs="Arial"/>
            <w:noProof/>
          </w:rPr>
          <w:t>17.</w:t>
        </w:r>
        <w:r w:rsidR="00A25A8A" w:rsidRPr="00291271">
          <w:rPr>
            <w:rFonts w:ascii="Arial" w:eastAsiaTheme="minorEastAsia" w:hAnsi="Arial" w:cs="Arial"/>
            <w:b w:val="0"/>
            <w:noProof/>
            <w:kern w:val="0"/>
            <w:sz w:val="22"/>
            <w:szCs w:val="22"/>
          </w:rPr>
          <w:tab/>
        </w:r>
        <w:r w:rsidR="00A25A8A" w:rsidRPr="00291271">
          <w:rPr>
            <w:rStyle w:val="Hyperlink"/>
            <w:rFonts w:ascii="Arial" w:hAnsi="Arial" w:cs="Arial"/>
            <w:noProof/>
          </w:rPr>
          <w:t>ANNEXES</w:t>
        </w:r>
        <w:r w:rsidR="00A25A8A" w:rsidRPr="00291271">
          <w:rPr>
            <w:rFonts w:ascii="Arial" w:hAnsi="Arial" w:cs="Arial"/>
            <w:noProof/>
            <w:webHidden/>
          </w:rPr>
          <w:tab/>
        </w:r>
        <w:r w:rsidR="001C177A" w:rsidRPr="00291271">
          <w:rPr>
            <w:rFonts w:ascii="Arial" w:hAnsi="Arial" w:cs="Arial"/>
            <w:noProof/>
            <w:webHidden/>
          </w:rPr>
          <w:fldChar w:fldCharType="begin"/>
        </w:r>
        <w:r w:rsidR="00A25A8A" w:rsidRPr="00291271">
          <w:rPr>
            <w:rFonts w:ascii="Arial" w:hAnsi="Arial" w:cs="Arial"/>
            <w:noProof/>
            <w:webHidden/>
          </w:rPr>
          <w:instrText xml:space="preserve"> PAGEREF _Toc471891863 \h </w:instrText>
        </w:r>
        <w:r w:rsidR="001C177A" w:rsidRPr="00291271">
          <w:rPr>
            <w:rFonts w:ascii="Arial" w:hAnsi="Arial" w:cs="Arial"/>
            <w:noProof/>
            <w:webHidden/>
          </w:rPr>
        </w:r>
        <w:r w:rsidR="001C177A" w:rsidRPr="00291271">
          <w:rPr>
            <w:rFonts w:ascii="Arial" w:hAnsi="Arial" w:cs="Arial"/>
            <w:noProof/>
            <w:webHidden/>
          </w:rPr>
          <w:fldChar w:fldCharType="separate"/>
        </w:r>
        <w:r w:rsidR="00FD2D95">
          <w:rPr>
            <w:rFonts w:ascii="Arial" w:hAnsi="Arial" w:cs="Arial"/>
            <w:noProof/>
            <w:webHidden/>
          </w:rPr>
          <w:t>42</w:t>
        </w:r>
        <w:r w:rsidR="001C177A" w:rsidRPr="00291271">
          <w:rPr>
            <w:rFonts w:ascii="Arial" w:hAnsi="Arial" w:cs="Arial"/>
            <w:noProof/>
            <w:webHidden/>
          </w:rPr>
          <w:fldChar w:fldCharType="end"/>
        </w:r>
      </w:hyperlink>
    </w:p>
    <w:p w:rsidR="00A25A8A" w:rsidRPr="00291271" w:rsidRDefault="00457FAA">
      <w:pPr>
        <w:pStyle w:val="TOC3"/>
        <w:rPr>
          <w:rFonts w:eastAsiaTheme="minorEastAsia"/>
          <w:noProof/>
          <w:kern w:val="0"/>
        </w:rPr>
      </w:pPr>
      <w:hyperlink w:anchor="_Toc471891864" w:history="1">
        <w:r w:rsidR="00A25A8A" w:rsidRPr="00291271">
          <w:rPr>
            <w:rStyle w:val="Hyperlink"/>
            <w:noProof/>
          </w:rPr>
          <w:t>Annex A: Communications</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_Toc471891864 \h </w:instrText>
        </w:r>
        <w:r w:rsidR="001C177A" w:rsidRPr="00291271">
          <w:rPr>
            <w:noProof/>
            <w:webHidden/>
          </w:rPr>
        </w:r>
        <w:r w:rsidR="001C177A" w:rsidRPr="00291271">
          <w:rPr>
            <w:noProof/>
            <w:webHidden/>
          </w:rPr>
          <w:fldChar w:fldCharType="separate"/>
        </w:r>
        <w:r w:rsidR="00FD2D95">
          <w:rPr>
            <w:noProof/>
            <w:webHidden/>
          </w:rPr>
          <w:t>43</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65" w:history="1">
        <w:r w:rsidR="00A25A8A" w:rsidRPr="00291271">
          <w:rPr>
            <w:rStyle w:val="Hyperlink"/>
            <w:noProof/>
          </w:rPr>
          <w:t>Annex B: Safety and Security</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_Toc471891865 \h </w:instrText>
        </w:r>
        <w:r w:rsidR="001C177A" w:rsidRPr="00291271">
          <w:rPr>
            <w:noProof/>
            <w:webHidden/>
          </w:rPr>
        </w:r>
        <w:r w:rsidR="001C177A" w:rsidRPr="00291271">
          <w:rPr>
            <w:noProof/>
            <w:webHidden/>
          </w:rPr>
          <w:fldChar w:fldCharType="separate"/>
        </w:r>
        <w:r w:rsidR="00FD2D95">
          <w:rPr>
            <w:noProof/>
            <w:webHidden/>
          </w:rPr>
          <w:t>55</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66" w:history="1">
        <w:r w:rsidR="00A25A8A" w:rsidRPr="00291271">
          <w:rPr>
            <w:rStyle w:val="Hyperlink"/>
            <w:noProof/>
          </w:rPr>
          <w:t>Annex C: Strategic National Stockpile</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_Toc471891866 \h </w:instrText>
        </w:r>
        <w:r w:rsidR="001C177A" w:rsidRPr="00291271">
          <w:rPr>
            <w:noProof/>
            <w:webHidden/>
          </w:rPr>
        </w:r>
        <w:r w:rsidR="001C177A" w:rsidRPr="00291271">
          <w:rPr>
            <w:noProof/>
            <w:webHidden/>
          </w:rPr>
          <w:fldChar w:fldCharType="separate"/>
        </w:r>
        <w:r w:rsidR="00FD2D95">
          <w:rPr>
            <w:noProof/>
            <w:webHidden/>
          </w:rPr>
          <w:t>57</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67" w:history="1">
        <w:r w:rsidR="00A25A8A" w:rsidRPr="00291271">
          <w:rPr>
            <w:rStyle w:val="Hyperlink"/>
            <w:noProof/>
          </w:rPr>
          <w:t>Annex D: Continuity of Operations</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_Toc471891867 \h </w:instrText>
        </w:r>
        <w:r w:rsidR="001C177A" w:rsidRPr="00291271">
          <w:rPr>
            <w:noProof/>
            <w:webHidden/>
          </w:rPr>
        </w:r>
        <w:r w:rsidR="001C177A" w:rsidRPr="00291271">
          <w:rPr>
            <w:noProof/>
            <w:webHidden/>
          </w:rPr>
          <w:fldChar w:fldCharType="separate"/>
        </w:r>
        <w:r w:rsidR="00FD2D95">
          <w:rPr>
            <w:noProof/>
            <w:webHidden/>
          </w:rPr>
          <w:t>67</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68" w:history="1">
        <w:r w:rsidR="00A25A8A" w:rsidRPr="00291271">
          <w:rPr>
            <w:rStyle w:val="Hyperlink"/>
            <w:noProof/>
          </w:rPr>
          <w:t>Annex E: Mississippi Responder Management System</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_Toc471891868 \h </w:instrText>
        </w:r>
        <w:r w:rsidR="001C177A" w:rsidRPr="00291271">
          <w:rPr>
            <w:noProof/>
            <w:webHidden/>
          </w:rPr>
        </w:r>
        <w:r w:rsidR="001C177A" w:rsidRPr="00291271">
          <w:rPr>
            <w:noProof/>
            <w:webHidden/>
          </w:rPr>
          <w:fldChar w:fldCharType="separate"/>
        </w:r>
        <w:r w:rsidR="00FD2D95">
          <w:rPr>
            <w:noProof/>
            <w:webHidden/>
          </w:rPr>
          <w:t>77</w:t>
        </w:r>
        <w:r w:rsidR="001C177A" w:rsidRPr="00291271">
          <w:rPr>
            <w:noProof/>
            <w:webHidden/>
          </w:rPr>
          <w:fldChar w:fldCharType="end"/>
        </w:r>
      </w:hyperlink>
    </w:p>
    <w:p w:rsidR="00A25A8A" w:rsidRPr="00291271" w:rsidRDefault="00457FAA">
      <w:pPr>
        <w:pStyle w:val="TOC2"/>
        <w:rPr>
          <w:rFonts w:ascii="Arial" w:eastAsiaTheme="minorEastAsia" w:hAnsi="Arial" w:cs="Arial"/>
          <w:b w:val="0"/>
          <w:noProof/>
          <w:kern w:val="0"/>
          <w:sz w:val="22"/>
          <w:szCs w:val="22"/>
        </w:rPr>
      </w:pPr>
      <w:hyperlink w:anchor="_Toc471891869" w:history="1">
        <w:r w:rsidR="00A25A8A" w:rsidRPr="00291271">
          <w:rPr>
            <w:rStyle w:val="Hyperlink"/>
            <w:rFonts w:ascii="Arial" w:hAnsi="Arial" w:cs="Arial"/>
            <w:noProof/>
          </w:rPr>
          <w:t>18.</w:t>
        </w:r>
        <w:r w:rsidR="00A25A8A" w:rsidRPr="00291271">
          <w:rPr>
            <w:rFonts w:ascii="Arial" w:eastAsiaTheme="minorEastAsia" w:hAnsi="Arial" w:cs="Arial"/>
            <w:b w:val="0"/>
            <w:noProof/>
            <w:kern w:val="0"/>
            <w:sz w:val="22"/>
            <w:szCs w:val="22"/>
          </w:rPr>
          <w:tab/>
        </w:r>
        <w:r w:rsidR="00A25A8A" w:rsidRPr="00291271">
          <w:rPr>
            <w:rStyle w:val="Hyperlink"/>
            <w:rFonts w:ascii="Arial" w:hAnsi="Arial" w:cs="Arial"/>
            <w:noProof/>
          </w:rPr>
          <w:t>INCIDENT SPECIFIC APPENDICES</w:t>
        </w:r>
        <w:r w:rsidR="00A25A8A" w:rsidRPr="00291271">
          <w:rPr>
            <w:rFonts w:ascii="Arial" w:hAnsi="Arial" w:cs="Arial"/>
            <w:noProof/>
            <w:webHidden/>
          </w:rPr>
          <w:tab/>
        </w:r>
        <w:r w:rsidR="001C177A" w:rsidRPr="00291271">
          <w:rPr>
            <w:rFonts w:ascii="Arial" w:hAnsi="Arial" w:cs="Arial"/>
            <w:noProof/>
            <w:webHidden/>
          </w:rPr>
          <w:fldChar w:fldCharType="begin"/>
        </w:r>
        <w:r w:rsidR="00A25A8A" w:rsidRPr="00291271">
          <w:rPr>
            <w:rFonts w:ascii="Arial" w:hAnsi="Arial" w:cs="Arial"/>
            <w:noProof/>
            <w:webHidden/>
          </w:rPr>
          <w:instrText xml:space="preserve"> PAGEREF _Toc471891869 \h </w:instrText>
        </w:r>
        <w:r w:rsidR="001C177A" w:rsidRPr="00291271">
          <w:rPr>
            <w:rFonts w:ascii="Arial" w:hAnsi="Arial" w:cs="Arial"/>
            <w:noProof/>
            <w:webHidden/>
          </w:rPr>
        </w:r>
        <w:r w:rsidR="001C177A" w:rsidRPr="00291271">
          <w:rPr>
            <w:rFonts w:ascii="Arial" w:hAnsi="Arial" w:cs="Arial"/>
            <w:noProof/>
            <w:webHidden/>
          </w:rPr>
          <w:fldChar w:fldCharType="separate"/>
        </w:r>
        <w:r w:rsidR="00FD2D95">
          <w:rPr>
            <w:rFonts w:ascii="Arial" w:hAnsi="Arial" w:cs="Arial"/>
            <w:noProof/>
            <w:webHidden/>
          </w:rPr>
          <w:t>80</w:t>
        </w:r>
        <w:r w:rsidR="001C177A" w:rsidRPr="00291271">
          <w:rPr>
            <w:rFonts w:ascii="Arial" w:hAnsi="Arial" w:cs="Arial"/>
            <w:noProof/>
            <w:webHidden/>
          </w:rPr>
          <w:fldChar w:fldCharType="end"/>
        </w:r>
      </w:hyperlink>
    </w:p>
    <w:p w:rsidR="00A25A8A" w:rsidRPr="00291271" w:rsidRDefault="00457FAA">
      <w:pPr>
        <w:pStyle w:val="TOC3"/>
        <w:rPr>
          <w:rFonts w:eastAsiaTheme="minorEastAsia"/>
          <w:noProof/>
          <w:kern w:val="0"/>
        </w:rPr>
      </w:pPr>
      <w:hyperlink w:anchor="_Toc471891870" w:history="1">
        <w:r w:rsidR="00A25A8A" w:rsidRPr="00291271">
          <w:rPr>
            <w:rStyle w:val="Hyperlink"/>
            <w:noProof/>
          </w:rPr>
          <w:t>Appendix A: Active Shooter</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_Toc471891870 \h </w:instrText>
        </w:r>
        <w:r w:rsidR="001C177A" w:rsidRPr="00291271">
          <w:rPr>
            <w:noProof/>
            <w:webHidden/>
          </w:rPr>
        </w:r>
        <w:r w:rsidR="001C177A" w:rsidRPr="00291271">
          <w:rPr>
            <w:noProof/>
            <w:webHidden/>
          </w:rPr>
          <w:fldChar w:fldCharType="separate"/>
        </w:r>
        <w:r w:rsidR="00FD2D95">
          <w:rPr>
            <w:noProof/>
            <w:webHidden/>
          </w:rPr>
          <w:t>81</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71" w:history="1">
        <w:r w:rsidR="00A25A8A" w:rsidRPr="00291271">
          <w:rPr>
            <w:rStyle w:val="Hyperlink"/>
            <w:noProof/>
          </w:rPr>
          <w:t>Appendix B: Biological Event</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_Toc471891871 \h </w:instrText>
        </w:r>
        <w:r w:rsidR="001C177A" w:rsidRPr="00291271">
          <w:rPr>
            <w:noProof/>
            <w:webHidden/>
          </w:rPr>
        </w:r>
        <w:r w:rsidR="001C177A" w:rsidRPr="00291271">
          <w:rPr>
            <w:noProof/>
            <w:webHidden/>
          </w:rPr>
          <w:fldChar w:fldCharType="separate"/>
        </w:r>
        <w:r w:rsidR="00FD2D95">
          <w:rPr>
            <w:noProof/>
            <w:webHidden/>
          </w:rPr>
          <w:t>82</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72" w:history="1">
        <w:r w:rsidR="00A25A8A" w:rsidRPr="00291271">
          <w:rPr>
            <w:rStyle w:val="Hyperlink"/>
            <w:noProof/>
          </w:rPr>
          <w:t>Appendix C: Bomb Threat</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_Toc471891872 \h </w:instrText>
        </w:r>
        <w:r w:rsidR="001C177A" w:rsidRPr="00291271">
          <w:rPr>
            <w:noProof/>
            <w:webHidden/>
          </w:rPr>
        </w:r>
        <w:r w:rsidR="001C177A" w:rsidRPr="00291271">
          <w:rPr>
            <w:noProof/>
            <w:webHidden/>
          </w:rPr>
          <w:fldChar w:fldCharType="separate"/>
        </w:r>
        <w:r w:rsidR="00FD2D95">
          <w:rPr>
            <w:noProof/>
            <w:webHidden/>
          </w:rPr>
          <w:t>83</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73" w:history="1">
        <w:r w:rsidR="00A25A8A" w:rsidRPr="00291271">
          <w:rPr>
            <w:rStyle w:val="Hyperlink"/>
            <w:noProof/>
          </w:rPr>
          <w:t>Appendix D: Chemical Event</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_Toc471891873 \h </w:instrText>
        </w:r>
        <w:r w:rsidR="001C177A" w:rsidRPr="00291271">
          <w:rPr>
            <w:noProof/>
            <w:webHidden/>
          </w:rPr>
        </w:r>
        <w:r w:rsidR="001C177A" w:rsidRPr="00291271">
          <w:rPr>
            <w:noProof/>
            <w:webHidden/>
          </w:rPr>
          <w:fldChar w:fldCharType="separate"/>
        </w:r>
        <w:r w:rsidR="00FD2D95">
          <w:rPr>
            <w:noProof/>
            <w:webHidden/>
          </w:rPr>
          <w:t>84</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74" w:history="1">
        <w:r w:rsidR="00A25A8A" w:rsidRPr="00291271">
          <w:rPr>
            <w:rStyle w:val="Hyperlink"/>
            <w:noProof/>
          </w:rPr>
          <w:t>Appendix E: Cyber Attack</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_Toc471891874 \h </w:instrText>
        </w:r>
        <w:r w:rsidR="001C177A" w:rsidRPr="00291271">
          <w:rPr>
            <w:noProof/>
            <w:webHidden/>
          </w:rPr>
        </w:r>
        <w:r w:rsidR="001C177A" w:rsidRPr="00291271">
          <w:rPr>
            <w:noProof/>
            <w:webHidden/>
          </w:rPr>
          <w:fldChar w:fldCharType="separate"/>
        </w:r>
        <w:r w:rsidR="00FD2D95">
          <w:rPr>
            <w:noProof/>
            <w:webHidden/>
          </w:rPr>
          <w:t>85</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75" w:history="1">
        <w:r w:rsidR="00A25A8A" w:rsidRPr="00291271">
          <w:rPr>
            <w:rStyle w:val="Hyperlink"/>
            <w:noProof/>
          </w:rPr>
          <w:t>Appendix F: Earthquake</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_Toc471891875 \h </w:instrText>
        </w:r>
        <w:r w:rsidR="001C177A" w:rsidRPr="00291271">
          <w:rPr>
            <w:noProof/>
            <w:webHidden/>
          </w:rPr>
        </w:r>
        <w:r w:rsidR="001C177A" w:rsidRPr="00291271">
          <w:rPr>
            <w:noProof/>
            <w:webHidden/>
          </w:rPr>
          <w:fldChar w:fldCharType="separate"/>
        </w:r>
        <w:r w:rsidR="00FD2D95">
          <w:rPr>
            <w:noProof/>
            <w:webHidden/>
          </w:rPr>
          <w:t>86</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76" w:history="1">
        <w:r w:rsidR="00A25A8A" w:rsidRPr="00291271">
          <w:rPr>
            <w:rStyle w:val="Hyperlink"/>
            <w:noProof/>
          </w:rPr>
          <w:t>Appendix G: Explosive Event</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_Toc471891876 \h </w:instrText>
        </w:r>
        <w:r w:rsidR="001C177A" w:rsidRPr="00291271">
          <w:rPr>
            <w:noProof/>
            <w:webHidden/>
          </w:rPr>
        </w:r>
        <w:r w:rsidR="001C177A" w:rsidRPr="00291271">
          <w:rPr>
            <w:noProof/>
            <w:webHidden/>
          </w:rPr>
          <w:fldChar w:fldCharType="separate"/>
        </w:r>
        <w:r w:rsidR="00FD2D95">
          <w:rPr>
            <w:noProof/>
            <w:webHidden/>
          </w:rPr>
          <w:t>87</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77" w:history="1">
        <w:r w:rsidR="00A25A8A" w:rsidRPr="00291271">
          <w:rPr>
            <w:rStyle w:val="Hyperlink"/>
            <w:noProof/>
          </w:rPr>
          <w:t>Appendix H: Extended Power Outages</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_Toc471891877 \h </w:instrText>
        </w:r>
        <w:r w:rsidR="001C177A" w:rsidRPr="00291271">
          <w:rPr>
            <w:noProof/>
            <w:webHidden/>
          </w:rPr>
        </w:r>
        <w:r w:rsidR="001C177A" w:rsidRPr="00291271">
          <w:rPr>
            <w:noProof/>
            <w:webHidden/>
          </w:rPr>
          <w:fldChar w:fldCharType="separate"/>
        </w:r>
        <w:r w:rsidR="00FD2D95">
          <w:rPr>
            <w:noProof/>
            <w:webHidden/>
          </w:rPr>
          <w:t>88</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78" w:history="1">
        <w:r w:rsidR="00A25A8A" w:rsidRPr="00291271">
          <w:rPr>
            <w:rStyle w:val="Hyperlink"/>
            <w:noProof/>
          </w:rPr>
          <w:t>Appendix I: Fire</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_Toc471891878 \h </w:instrText>
        </w:r>
        <w:r w:rsidR="001C177A" w:rsidRPr="00291271">
          <w:rPr>
            <w:noProof/>
            <w:webHidden/>
          </w:rPr>
        </w:r>
        <w:r w:rsidR="001C177A" w:rsidRPr="00291271">
          <w:rPr>
            <w:noProof/>
            <w:webHidden/>
          </w:rPr>
          <w:fldChar w:fldCharType="separate"/>
        </w:r>
        <w:r w:rsidR="00FD2D95">
          <w:rPr>
            <w:noProof/>
            <w:webHidden/>
          </w:rPr>
          <w:t>89</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79" w:history="1">
        <w:r w:rsidR="00A25A8A" w:rsidRPr="00291271">
          <w:rPr>
            <w:rStyle w:val="Hyperlink"/>
            <w:noProof/>
          </w:rPr>
          <w:t>Appendix J: Floods</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_Toc471891879 \h </w:instrText>
        </w:r>
        <w:r w:rsidR="001C177A" w:rsidRPr="00291271">
          <w:rPr>
            <w:noProof/>
            <w:webHidden/>
          </w:rPr>
        </w:r>
        <w:r w:rsidR="001C177A" w:rsidRPr="00291271">
          <w:rPr>
            <w:noProof/>
            <w:webHidden/>
          </w:rPr>
          <w:fldChar w:fldCharType="separate"/>
        </w:r>
        <w:r w:rsidR="00FD2D95">
          <w:rPr>
            <w:noProof/>
            <w:webHidden/>
          </w:rPr>
          <w:t>90</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80" w:history="1">
        <w:r w:rsidR="00A25A8A" w:rsidRPr="00291271">
          <w:rPr>
            <w:rStyle w:val="Hyperlink"/>
            <w:noProof/>
          </w:rPr>
          <w:t>Appendix K: Hazardous Materials</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_Toc471891880 \h </w:instrText>
        </w:r>
        <w:r w:rsidR="001C177A" w:rsidRPr="00291271">
          <w:rPr>
            <w:noProof/>
            <w:webHidden/>
          </w:rPr>
        </w:r>
        <w:r w:rsidR="001C177A" w:rsidRPr="00291271">
          <w:rPr>
            <w:noProof/>
            <w:webHidden/>
          </w:rPr>
          <w:fldChar w:fldCharType="separate"/>
        </w:r>
        <w:r w:rsidR="00FD2D95">
          <w:rPr>
            <w:noProof/>
            <w:webHidden/>
          </w:rPr>
          <w:t>91</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81" w:history="1">
        <w:r w:rsidR="00A25A8A" w:rsidRPr="00291271">
          <w:rPr>
            <w:rStyle w:val="Hyperlink"/>
            <w:noProof/>
          </w:rPr>
          <w:t>Appendix L: Hurricanes</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_Toc471891881 \h </w:instrText>
        </w:r>
        <w:r w:rsidR="001C177A" w:rsidRPr="00291271">
          <w:rPr>
            <w:noProof/>
            <w:webHidden/>
          </w:rPr>
        </w:r>
        <w:r w:rsidR="001C177A" w:rsidRPr="00291271">
          <w:rPr>
            <w:noProof/>
            <w:webHidden/>
          </w:rPr>
          <w:fldChar w:fldCharType="separate"/>
        </w:r>
        <w:r w:rsidR="00FD2D95">
          <w:rPr>
            <w:noProof/>
            <w:webHidden/>
          </w:rPr>
          <w:t>92</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82" w:history="1">
        <w:r w:rsidR="00A25A8A" w:rsidRPr="00291271">
          <w:rPr>
            <w:rStyle w:val="Hyperlink"/>
            <w:noProof/>
          </w:rPr>
          <w:t>Appendix M: Radiological/Nuclear Event</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_Toc471891882 \h </w:instrText>
        </w:r>
        <w:r w:rsidR="001C177A" w:rsidRPr="00291271">
          <w:rPr>
            <w:noProof/>
            <w:webHidden/>
          </w:rPr>
        </w:r>
        <w:r w:rsidR="001C177A" w:rsidRPr="00291271">
          <w:rPr>
            <w:noProof/>
            <w:webHidden/>
          </w:rPr>
          <w:fldChar w:fldCharType="separate"/>
        </w:r>
        <w:r w:rsidR="00FD2D95">
          <w:rPr>
            <w:noProof/>
            <w:webHidden/>
          </w:rPr>
          <w:t>93</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83" w:history="1">
        <w:r w:rsidR="00A25A8A" w:rsidRPr="00291271">
          <w:rPr>
            <w:rStyle w:val="Hyperlink"/>
            <w:noProof/>
          </w:rPr>
          <w:t>Appendix N: Pandemic Influenza/Infection Control/Isolation</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_Toc471891883 \h </w:instrText>
        </w:r>
        <w:r w:rsidR="001C177A" w:rsidRPr="00291271">
          <w:rPr>
            <w:noProof/>
            <w:webHidden/>
          </w:rPr>
        </w:r>
        <w:r w:rsidR="001C177A" w:rsidRPr="00291271">
          <w:rPr>
            <w:noProof/>
            <w:webHidden/>
          </w:rPr>
          <w:fldChar w:fldCharType="separate"/>
        </w:r>
        <w:r w:rsidR="00FD2D95">
          <w:rPr>
            <w:noProof/>
            <w:webHidden/>
          </w:rPr>
          <w:t>94</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84" w:history="1">
        <w:r w:rsidR="00A25A8A" w:rsidRPr="00291271">
          <w:rPr>
            <w:rStyle w:val="Hyperlink"/>
            <w:noProof/>
          </w:rPr>
          <w:t>Appendix O: Severe Weather/Extreme Temperatures/Winter Storms</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_Toc471891884 \h </w:instrText>
        </w:r>
        <w:r w:rsidR="001C177A" w:rsidRPr="00291271">
          <w:rPr>
            <w:noProof/>
            <w:webHidden/>
          </w:rPr>
        </w:r>
        <w:r w:rsidR="001C177A" w:rsidRPr="00291271">
          <w:rPr>
            <w:noProof/>
            <w:webHidden/>
          </w:rPr>
          <w:fldChar w:fldCharType="separate"/>
        </w:r>
        <w:r w:rsidR="00FD2D95">
          <w:rPr>
            <w:noProof/>
            <w:webHidden/>
          </w:rPr>
          <w:t>95</w:t>
        </w:r>
        <w:r w:rsidR="001C177A" w:rsidRPr="00291271">
          <w:rPr>
            <w:noProof/>
            <w:webHidden/>
          </w:rPr>
          <w:fldChar w:fldCharType="end"/>
        </w:r>
      </w:hyperlink>
    </w:p>
    <w:p w:rsidR="00A25A8A" w:rsidRPr="00291271" w:rsidRDefault="00457FAA">
      <w:pPr>
        <w:pStyle w:val="TOC3"/>
        <w:rPr>
          <w:rFonts w:eastAsiaTheme="minorEastAsia"/>
          <w:noProof/>
          <w:kern w:val="0"/>
        </w:rPr>
      </w:pPr>
      <w:hyperlink w:anchor="_Toc471891885" w:history="1">
        <w:r w:rsidR="00A25A8A" w:rsidRPr="00291271">
          <w:rPr>
            <w:rStyle w:val="Hyperlink"/>
            <w:noProof/>
          </w:rPr>
          <w:t>Appendix P: Wildfire</w:t>
        </w:r>
        <w:r w:rsidR="00A25A8A" w:rsidRPr="00291271">
          <w:rPr>
            <w:noProof/>
            <w:webHidden/>
          </w:rPr>
          <w:tab/>
        </w:r>
        <w:r w:rsidR="001C177A" w:rsidRPr="00291271">
          <w:rPr>
            <w:noProof/>
            <w:webHidden/>
          </w:rPr>
          <w:fldChar w:fldCharType="begin"/>
        </w:r>
        <w:r w:rsidR="00A25A8A" w:rsidRPr="00291271">
          <w:rPr>
            <w:noProof/>
            <w:webHidden/>
          </w:rPr>
          <w:instrText xml:space="preserve"> PAGEREF _Toc471891885 \h </w:instrText>
        </w:r>
        <w:r w:rsidR="001C177A" w:rsidRPr="00291271">
          <w:rPr>
            <w:noProof/>
            <w:webHidden/>
          </w:rPr>
        </w:r>
        <w:r w:rsidR="001C177A" w:rsidRPr="00291271">
          <w:rPr>
            <w:noProof/>
            <w:webHidden/>
          </w:rPr>
          <w:fldChar w:fldCharType="separate"/>
        </w:r>
        <w:r w:rsidR="00FD2D95">
          <w:rPr>
            <w:noProof/>
            <w:webHidden/>
          </w:rPr>
          <w:t>97</w:t>
        </w:r>
        <w:r w:rsidR="001C177A" w:rsidRPr="00291271">
          <w:rPr>
            <w:noProof/>
            <w:webHidden/>
          </w:rPr>
          <w:fldChar w:fldCharType="end"/>
        </w:r>
      </w:hyperlink>
    </w:p>
    <w:p w:rsidR="00CF63B8" w:rsidRPr="00291271" w:rsidRDefault="001C177A" w:rsidP="00435A1C">
      <w:pPr>
        <w:rPr>
          <w:rFonts w:ascii="Arial" w:hAnsi="Arial" w:cs="Arial"/>
          <w:sz w:val="22"/>
          <w:szCs w:val="22"/>
        </w:rPr>
      </w:pPr>
      <w:r w:rsidRPr="00291271">
        <w:rPr>
          <w:rFonts w:ascii="Arial" w:hAnsi="Arial" w:cs="Arial"/>
          <w:sz w:val="22"/>
          <w:szCs w:val="22"/>
        </w:rPr>
        <w:fldChar w:fldCharType="end"/>
      </w:r>
      <w:r w:rsidR="00435A1C" w:rsidRPr="00291271">
        <w:rPr>
          <w:rFonts w:ascii="Arial" w:hAnsi="Arial" w:cs="Arial"/>
          <w:sz w:val="22"/>
          <w:szCs w:val="22"/>
        </w:rPr>
        <w:br w:type="page"/>
      </w:r>
    </w:p>
    <w:p w:rsidR="00435A1C" w:rsidRPr="00E942FE" w:rsidRDefault="00435A1C" w:rsidP="00435A1C">
      <w:pPr>
        <w:jc w:val="center"/>
        <w:rPr>
          <w:rFonts w:ascii="Arial" w:hAnsi="Arial" w:cs="Arial"/>
          <w:b/>
          <w:sz w:val="28"/>
          <w:szCs w:val="28"/>
        </w:rPr>
      </w:pPr>
      <w:r w:rsidRPr="00E942FE">
        <w:rPr>
          <w:rFonts w:ascii="Arial" w:hAnsi="Arial" w:cs="Arial"/>
          <w:b/>
          <w:sz w:val="28"/>
          <w:szCs w:val="28"/>
        </w:rPr>
        <w:lastRenderedPageBreak/>
        <w:t>List of Tables</w:t>
      </w:r>
    </w:p>
    <w:p w:rsidR="00435A1C" w:rsidRDefault="00435A1C" w:rsidP="00435A1C">
      <w:pPr>
        <w:rPr>
          <w:rFonts w:ascii="Arial" w:hAnsi="Arial" w:cs="Arial"/>
          <w:sz w:val="22"/>
          <w:szCs w:val="22"/>
        </w:rPr>
      </w:pPr>
    </w:p>
    <w:p w:rsidR="00435A1C" w:rsidRPr="0031139C" w:rsidRDefault="00435A1C" w:rsidP="00435A1C">
      <w:pPr>
        <w:rPr>
          <w:rFonts w:ascii="Arial" w:hAnsi="Arial" w:cs="Arial"/>
          <w:noProof/>
          <w:sz w:val="22"/>
          <w:szCs w:val="22"/>
        </w:rPr>
      </w:pPr>
    </w:p>
    <w:p w:rsidR="00435A1C" w:rsidRPr="00E942FE" w:rsidRDefault="001C177A">
      <w:pPr>
        <w:pStyle w:val="TableofFigures"/>
        <w:tabs>
          <w:tab w:val="right" w:leader="dot" w:pos="9350"/>
        </w:tabs>
        <w:rPr>
          <w:rStyle w:val="Hyperlink"/>
          <w:rFonts w:ascii="Arial" w:hAnsi="Arial" w:cs="Arial"/>
          <w:noProof/>
          <w:sz w:val="22"/>
          <w:szCs w:val="22"/>
        </w:rPr>
      </w:pPr>
      <w:r w:rsidRPr="00B4736D">
        <w:rPr>
          <w:rFonts w:ascii="Arial" w:hAnsi="Arial" w:cs="Arial"/>
          <w:szCs w:val="24"/>
        </w:rPr>
        <w:fldChar w:fldCharType="begin"/>
      </w:r>
      <w:r w:rsidR="00435A1C" w:rsidRPr="00B4736D">
        <w:rPr>
          <w:rFonts w:ascii="Arial" w:hAnsi="Arial" w:cs="Arial"/>
          <w:szCs w:val="24"/>
        </w:rPr>
        <w:instrText xml:space="preserve"> TOC \h \z \c "Table" </w:instrText>
      </w:r>
      <w:r w:rsidRPr="00B4736D">
        <w:rPr>
          <w:rFonts w:ascii="Arial" w:hAnsi="Arial" w:cs="Arial"/>
          <w:szCs w:val="24"/>
        </w:rPr>
        <w:fldChar w:fldCharType="separate"/>
      </w:r>
      <w:hyperlink w:anchor="_Toc468976261" w:history="1">
        <w:r w:rsidR="00435A1C" w:rsidRPr="00E942FE">
          <w:rPr>
            <w:rStyle w:val="Hyperlink"/>
            <w:rFonts w:ascii="Arial" w:hAnsi="Arial" w:cs="Arial"/>
            <w:noProof/>
            <w:sz w:val="22"/>
            <w:szCs w:val="22"/>
          </w:rPr>
          <w:t xml:space="preserve">Table 1: Primary and Affiliate/Sister </w:t>
        </w:r>
        <w:r w:rsidR="00DB03FF" w:rsidRPr="00E942FE">
          <w:rPr>
            <w:rStyle w:val="Hyperlink"/>
            <w:rFonts w:ascii="Arial" w:hAnsi="Arial" w:cs="Arial"/>
            <w:noProof/>
            <w:sz w:val="22"/>
            <w:szCs w:val="22"/>
          </w:rPr>
          <w:t>Centers</w:t>
        </w:r>
        <w:r w:rsidR="00435A1C" w:rsidRPr="00E942FE">
          <w:rPr>
            <w:rFonts w:ascii="Arial" w:hAnsi="Arial" w:cs="Arial"/>
            <w:noProof/>
            <w:webHidden/>
            <w:sz w:val="22"/>
            <w:szCs w:val="22"/>
          </w:rPr>
          <w:tab/>
        </w:r>
        <w:r w:rsidR="00E942FE">
          <w:rPr>
            <w:rFonts w:ascii="Arial" w:hAnsi="Arial" w:cs="Arial"/>
            <w:noProof/>
            <w:webHidden/>
            <w:sz w:val="22"/>
            <w:szCs w:val="22"/>
          </w:rPr>
          <w:t>ii</w:t>
        </w:r>
      </w:hyperlink>
    </w:p>
    <w:p w:rsidR="00435A1C" w:rsidRPr="00E942FE" w:rsidRDefault="00435A1C" w:rsidP="00435A1C">
      <w:pPr>
        <w:rPr>
          <w:rFonts w:ascii="Arial" w:eastAsiaTheme="minorEastAsia" w:hAnsi="Arial" w:cs="Arial"/>
          <w:noProof/>
          <w:sz w:val="22"/>
          <w:szCs w:val="22"/>
        </w:rPr>
      </w:pPr>
    </w:p>
    <w:p w:rsidR="00435A1C" w:rsidRPr="00E942FE" w:rsidRDefault="00457FAA">
      <w:pPr>
        <w:pStyle w:val="TableofFigures"/>
        <w:tabs>
          <w:tab w:val="right" w:leader="dot" w:pos="9350"/>
        </w:tabs>
        <w:rPr>
          <w:rStyle w:val="Hyperlink"/>
          <w:rFonts w:ascii="Arial" w:hAnsi="Arial" w:cs="Arial"/>
          <w:noProof/>
          <w:sz w:val="22"/>
          <w:szCs w:val="22"/>
        </w:rPr>
      </w:pPr>
      <w:hyperlink w:anchor="_Toc468976262" w:history="1">
        <w:r w:rsidR="00435A1C" w:rsidRPr="00E942FE">
          <w:rPr>
            <w:rStyle w:val="Hyperlink"/>
            <w:rFonts w:ascii="Arial" w:hAnsi="Arial" w:cs="Arial"/>
            <w:noProof/>
            <w:sz w:val="22"/>
            <w:szCs w:val="22"/>
          </w:rPr>
          <w:t>Table 2: Exercises Conducted</w:t>
        </w:r>
        <w:r w:rsidR="00435A1C" w:rsidRPr="00E942FE">
          <w:rPr>
            <w:rFonts w:ascii="Arial" w:hAnsi="Arial" w:cs="Arial"/>
            <w:noProof/>
            <w:webHidden/>
            <w:sz w:val="22"/>
            <w:szCs w:val="22"/>
          </w:rPr>
          <w:tab/>
        </w:r>
        <w:r w:rsidR="001C177A" w:rsidRPr="00E942FE">
          <w:rPr>
            <w:rFonts w:ascii="Arial" w:hAnsi="Arial" w:cs="Arial"/>
            <w:noProof/>
            <w:webHidden/>
            <w:sz w:val="22"/>
            <w:szCs w:val="22"/>
          </w:rPr>
          <w:fldChar w:fldCharType="begin"/>
        </w:r>
        <w:r w:rsidR="00435A1C" w:rsidRPr="00E942FE">
          <w:rPr>
            <w:rFonts w:ascii="Arial" w:hAnsi="Arial" w:cs="Arial"/>
            <w:noProof/>
            <w:webHidden/>
            <w:sz w:val="22"/>
            <w:szCs w:val="22"/>
          </w:rPr>
          <w:instrText xml:space="preserve"> PAGEREF _Toc468976262 \h </w:instrText>
        </w:r>
        <w:r w:rsidR="001C177A" w:rsidRPr="00E942FE">
          <w:rPr>
            <w:rFonts w:ascii="Arial" w:hAnsi="Arial" w:cs="Arial"/>
            <w:noProof/>
            <w:webHidden/>
            <w:sz w:val="22"/>
            <w:szCs w:val="22"/>
          </w:rPr>
        </w:r>
        <w:r w:rsidR="001C177A" w:rsidRPr="00E942FE">
          <w:rPr>
            <w:rFonts w:ascii="Arial" w:hAnsi="Arial" w:cs="Arial"/>
            <w:noProof/>
            <w:webHidden/>
            <w:sz w:val="22"/>
            <w:szCs w:val="22"/>
          </w:rPr>
          <w:fldChar w:fldCharType="separate"/>
        </w:r>
        <w:r w:rsidR="00FD2D95">
          <w:rPr>
            <w:rFonts w:ascii="Arial" w:hAnsi="Arial" w:cs="Arial"/>
            <w:noProof/>
            <w:webHidden/>
            <w:sz w:val="22"/>
            <w:szCs w:val="22"/>
          </w:rPr>
          <w:t>4</w:t>
        </w:r>
        <w:r w:rsidR="001C177A" w:rsidRPr="00E942FE">
          <w:rPr>
            <w:rFonts w:ascii="Arial" w:hAnsi="Arial" w:cs="Arial"/>
            <w:noProof/>
            <w:webHidden/>
            <w:sz w:val="22"/>
            <w:szCs w:val="22"/>
          </w:rPr>
          <w:fldChar w:fldCharType="end"/>
        </w:r>
      </w:hyperlink>
    </w:p>
    <w:p w:rsidR="00435A1C" w:rsidRPr="00E942FE" w:rsidRDefault="00435A1C" w:rsidP="00435A1C">
      <w:pPr>
        <w:rPr>
          <w:rFonts w:ascii="Arial" w:eastAsiaTheme="minorEastAsia" w:hAnsi="Arial" w:cs="Arial"/>
          <w:noProof/>
          <w:sz w:val="22"/>
          <w:szCs w:val="22"/>
        </w:rPr>
      </w:pPr>
    </w:p>
    <w:p w:rsidR="00435A1C" w:rsidRPr="00E942FE" w:rsidRDefault="00457FAA">
      <w:pPr>
        <w:pStyle w:val="TableofFigures"/>
        <w:tabs>
          <w:tab w:val="right" w:leader="dot" w:pos="9350"/>
        </w:tabs>
        <w:rPr>
          <w:rStyle w:val="Hyperlink"/>
          <w:rFonts w:ascii="Arial" w:hAnsi="Arial" w:cs="Arial"/>
          <w:noProof/>
          <w:sz w:val="22"/>
          <w:szCs w:val="22"/>
        </w:rPr>
      </w:pPr>
      <w:hyperlink w:anchor="_Toc468976263" w:history="1">
        <w:r w:rsidR="00435A1C" w:rsidRPr="00E942FE">
          <w:rPr>
            <w:rStyle w:val="Hyperlink"/>
            <w:rFonts w:ascii="Arial" w:hAnsi="Arial" w:cs="Arial"/>
            <w:noProof/>
            <w:sz w:val="22"/>
            <w:szCs w:val="22"/>
          </w:rPr>
          <w:t>Table 3: Individuals Responsible for Emergency Operations Plan Activation</w:t>
        </w:r>
        <w:r w:rsidR="00435A1C" w:rsidRPr="00E942FE">
          <w:rPr>
            <w:rFonts w:ascii="Arial" w:hAnsi="Arial" w:cs="Arial"/>
            <w:noProof/>
            <w:webHidden/>
            <w:sz w:val="22"/>
            <w:szCs w:val="22"/>
          </w:rPr>
          <w:tab/>
        </w:r>
        <w:r w:rsidR="001C177A" w:rsidRPr="00E942FE">
          <w:rPr>
            <w:rFonts w:ascii="Arial" w:hAnsi="Arial" w:cs="Arial"/>
            <w:noProof/>
            <w:webHidden/>
            <w:sz w:val="22"/>
            <w:szCs w:val="22"/>
          </w:rPr>
          <w:fldChar w:fldCharType="begin"/>
        </w:r>
        <w:r w:rsidR="00435A1C" w:rsidRPr="00E942FE">
          <w:rPr>
            <w:rFonts w:ascii="Arial" w:hAnsi="Arial" w:cs="Arial"/>
            <w:noProof/>
            <w:webHidden/>
            <w:sz w:val="22"/>
            <w:szCs w:val="22"/>
          </w:rPr>
          <w:instrText xml:space="preserve"> PAGEREF _Toc468976263 \h </w:instrText>
        </w:r>
        <w:r w:rsidR="001C177A" w:rsidRPr="00E942FE">
          <w:rPr>
            <w:rFonts w:ascii="Arial" w:hAnsi="Arial" w:cs="Arial"/>
            <w:noProof/>
            <w:webHidden/>
            <w:sz w:val="22"/>
            <w:szCs w:val="22"/>
          </w:rPr>
        </w:r>
        <w:r w:rsidR="001C177A" w:rsidRPr="00E942FE">
          <w:rPr>
            <w:rFonts w:ascii="Arial" w:hAnsi="Arial" w:cs="Arial"/>
            <w:noProof/>
            <w:webHidden/>
            <w:sz w:val="22"/>
            <w:szCs w:val="22"/>
          </w:rPr>
          <w:fldChar w:fldCharType="separate"/>
        </w:r>
        <w:r w:rsidR="00FD2D95">
          <w:rPr>
            <w:rFonts w:ascii="Arial" w:hAnsi="Arial" w:cs="Arial"/>
            <w:noProof/>
            <w:webHidden/>
            <w:sz w:val="22"/>
            <w:szCs w:val="22"/>
          </w:rPr>
          <w:t>8</w:t>
        </w:r>
        <w:r w:rsidR="001C177A" w:rsidRPr="00E942FE">
          <w:rPr>
            <w:rFonts w:ascii="Arial" w:hAnsi="Arial" w:cs="Arial"/>
            <w:noProof/>
            <w:webHidden/>
            <w:sz w:val="22"/>
            <w:szCs w:val="22"/>
          </w:rPr>
          <w:fldChar w:fldCharType="end"/>
        </w:r>
      </w:hyperlink>
    </w:p>
    <w:p w:rsidR="00435A1C" w:rsidRPr="00E942FE" w:rsidRDefault="00435A1C" w:rsidP="00435A1C">
      <w:pPr>
        <w:rPr>
          <w:rFonts w:ascii="Arial" w:eastAsiaTheme="minorEastAsia" w:hAnsi="Arial" w:cs="Arial"/>
          <w:noProof/>
          <w:sz w:val="22"/>
          <w:szCs w:val="22"/>
        </w:rPr>
      </w:pPr>
    </w:p>
    <w:p w:rsidR="00435A1C" w:rsidRPr="00E942FE" w:rsidRDefault="00457FAA">
      <w:pPr>
        <w:pStyle w:val="TableofFigures"/>
        <w:tabs>
          <w:tab w:val="right" w:leader="dot" w:pos="9350"/>
        </w:tabs>
        <w:rPr>
          <w:rStyle w:val="Hyperlink"/>
          <w:rFonts w:ascii="Arial" w:hAnsi="Arial" w:cs="Arial"/>
          <w:noProof/>
          <w:sz w:val="22"/>
          <w:szCs w:val="22"/>
        </w:rPr>
      </w:pPr>
      <w:hyperlink w:anchor="_Toc468976264" w:history="1">
        <w:r w:rsidR="00435A1C" w:rsidRPr="00E942FE">
          <w:rPr>
            <w:rStyle w:val="Hyperlink"/>
            <w:rFonts w:ascii="Arial" w:hAnsi="Arial" w:cs="Arial"/>
            <w:noProof/>
            <w:sz w:val="22"/>
            <w:szCs w:val="22"/>
          </w:rPr>
          <w:t>Table 4: Roles and Responsibilities</w:t>
        </w:r>
        <w:r w:rsidR="00435A1C" w:rsidRPr="00E942FE">
          <w:rPr>
            <w:rFonts w:ascii="Arial" w:hAnsi="Arial" w:cs="Arial"/>
            <w:noProof/>
            <w:webHidden/>
            <w:sz w:val="22"/>
            <w:szCs w:val="22"/>
          </w:rPr>
          <w:tab/>
        </w:r>
        <w:r w:rsidR="001C177A" w:rsidRPr="00E942FE">
          <w:rPr>
            <w:rFonts w:ascii="Arial" w:hAnsi="Arial" w:cs="Arial"/>
            <w:noProof/>
            <w:webHidden/>
            <w:sz w:val="22"/>
            <w:szCs w:val="22"/>
          </w:rPr>
          <w:fldChar w:fldCharType="begin"/>
        </w:r>
        <w:r w:rsidR="00435A1C" w:rsidRPr="00E942FE">
          <w:rPr>
            <w:rFonts w:ascii="Arial" w:hAnsi="Arial" w:cs="Arial"/>
            <w:noProof/>
            <w:webHidden/>
            <w:sz w:val="22"/>
            <w:szCs w:val="22"/>
          </w:rPr>
          <w:instrText xml:space="preserve"> PAGEREF _Toc468976264 \h </w:instrText>
        </w:r>
        <w:r w:rsidR="001C177A" w:rsidRPr="00E942FE">
          <w:rPr>
            <w:rFonts w:ascii="Arial" w:hAnsi="Arial" w:cs="Arial"/>
            <w:noProof/>
            <w:webHidden/>
            <w:sz w:val="22"/>
            <w:szCs w:val="22"/>
          </w:rPr>
        </w:r>
        <w:r w:rsidR="001C177A" w:rsidRPr="00E942FE">
          <w:rPr>
            <w:rFonts w:ascii="Arial" w:hAnsi="Arial" w:cs="Arial"/>
            <w:noProof/>
            <w:webHidden/>
            <w:sz w:val="22"/>
            <w:szCs w:val="22"/>
          </w:rPr>
          <w:fldChar w:fldCharType="separate"/>
        </w:r>
        <w:r w:rsidR="00FD2D95">
          <w:rPr>
            <w:rFonts w:ascii="Arial" w:hAnsi="Arial" w:cs="Arial"/>
            <w:noProof/>
            <w:webHidden/>
            <w:sz w:val="22"/>
            <w:szCs w:val="22"/>
          </w:rPr>
          <w:t>9</w:t>
        </w:r>
        <w:r w:rsidR="001C177A" w:rsidRPr="00E942FE">
          <w:rPr>
            <w:rFonts w:ascii="Arial" w:hAnsi="Arial" w:cs="Arial"/>
            <w:noProof/>
            <w:webHidden/>
            <w:sz w:val="22"/>
            <w:szCs w:val="22"/>
          </w:rPr>
          <w:fldChar w:fldCharType="end"/>
        </w:r>
      </w:hyperlink>
    </w:p>
    <w:p w:rsidR="00435A1C" w:rsidRPr="00E942FE" w:rsidRDefault="00435A1C" w:rsidP="00435A1C">
      <w:pPr>
        <w:rPr>
          <w:rFonts w:ascii="Arial" w:eastAsiaTheme="minorEastAsia" w:hAnsi="Arial" w:cs="Arial"/>
          <w:noProof/>
          <w:sz w:val="22"/>
          <w:szCs w:val="22"/>
        </w:rPr>
      </w:pPr>
    </w:p>
    <w:p w:rsidR="00435A1C" w:rsidRPr="00E942FE" w:rsidRDefault="00457FAA">
      <w:pPr>
        <w:pStyle w:val="TableofFigures"/>
        <w:tabs>
          <w:tab w:val="right" w:leader="dot" w:pos="9350"/>
        </w:tabs>
        <w:rPr>
          <w:rStyle w:val="Hyperlink"/>
          <w:rFonts w:ascii="Arial" w:hAnsi="Arial" w:cs="Arial"/>
          <w:noProof/>
          <w:sz w:val="22"/>
          <w:szCs w:val="22"/>
        </w:rPr>
      </w:pPr>
      <w:hyperlink w:anchor="_Toc468976265" w:history="1">
        <w:r w:rsidR="00435A1C" w:rsidRPr="00E942FE">
          <w:rPr>
            <w:rStyle w:val="Hyperlink"/>
            <w:rFonts w:ascii="Arial" w:hAnsi="Arial" w:cs="Arial"/>
            <w:noProof/>
            <w:sz w:val="22"/>
            <w:szCs w:val="22"/>
          </w:rPr>
          <w:t>Table 5: Key Personnel and Orders of Succession</w:t>
        </w:r>
        <w:r w:rsidR="00435A1C" w:rsidRPr="00E942FE">
          <w:rPr>
            <w:rFonts w:ascii="Arial" w:hAnsi="Arial" w:cs="Arial"/>
            <w:noProof/>
            <w:webHidden/>
            <w:sz w:val="22"/>
            <w:szCs w:val="22"/>
          </w:rPr>
          <w:tab/>
        </w:r>
        <w:r w:rsidR="001C177A" w:rsidRPr="00E942FE">
          <w:rPr>
            <w:rFonts w:ascii="Arial" w:hAnsi="Arial" w:cs="Arial"/>
            <w:noProof/>
            <w:webHidden/>
            <w:sz w:val="22"/>
            <w:szCs w:val="22"/>
          </w:rPr>
          <w:fldChar w:fldCharType="begin"/>
        </w:r>
        <w:r w:rsidR="00435A1C" w:rsidRPr="00E942FE">
          <w:rPr>
            <w:rFonts w:ascii="Arial" w:hAnsi="Arial" w:cs="Arial"/>
            <w:noProof/>
            <w:webHidden/>
            <w:sz w:val="22"/>
            <w:szCs w:val="22"/>
          </w:rPr>
          <w:instrText xml:space="preserve"> PAGEREF _Toc468976265 \h </w:instrText>
        </w:r>
        <w:r w:rsidR="001C177A" w:rsidRPr="00E942FE">
          <w:rPr>
            <w:rFonts w:ascii="Arial" w:hAnsi="Arial" w:cs="Arial"/>
            <w:noProof/>
            <w:webHidden/>
            <w:sz w:val="22"/>
            <w:szCs w:val="22"/>
          </w:rPr>
        </w:r>
        <w:r w:rsidR="001C177A" w:rsidRPr="00E942FE">
          <w:rPr>
            <w:rFonts w:ascii="Arial" w:hAnsi="Arial" w:cs="Arial"/>
            <w:noProof/>
            <w:webHidden/>
            <w:sz w:val="22"/>
            <w:szCs w:val="22"/>
          </w:rPr>
          <w:fldChar w:fldCharType="separate"/>
        </w:r>
        <w:r w:rsidR="00FD2D95">
          <w:rPr>
            <w:rFonts w:ascii="Arial" w:hAnsi="Arial" w:cs="Arial"/>
            <w:noProof/>
            <w:webHidden/>
            <w:sz w:val="22"/>
            <w:szCs w:val="22"/>
          </w:rPr>
          <w:t>11</w:t>
        </w:r>
        <w:r w:rsidR="001C177A" w:rsidRPr="00E942FE">
          <w:rPr>
            <w:rFonts w:ascii="Arial" w:hAnsi="Arial" w:cs="Arial"/>
            <w:noProof/>
            <w:webHidden/>
            <w:sz w:val="22"/>
            <w:szCs w:val="22"/>
          </w:rPr>
          <w:fldChar w:fldCharType="end"/>
        </w:r>
      </w:hyperlink>
    </w:p>
    <w:p w:rsidR="00435A1C" w:rsidRPr="00E942FE" w:rsidRDefault="00435A1C" w:rsidP="00435A1C">
      <w:pPr>
        <w:rPr>
          <w:rFonts w:ascii="Arial" w:eastAsiaTheme="minorEastAsia" w:hAnsi="Arial" w:cs="Arial"/>
          <w:noProof/>
          <w:sz w:val="22"/>
          <w:szCs w:val="22"/>
        </w:rPr>
      </w:pPr>
    </w:p>
    <w:p w:rsidR="00435A1C" w:rsidRPr="00E942FE" w:rsidRDefault="00457FAA">
      <w:pPr>
        <w:pStyle w:val="TableofFigures"/>
        <w:tabs>
          <w:tab w:val="right" w:leader="dot" w:pos="9350"/>
        </w:tabs>
        <w:rPr>
          <w:rStyle w:val="Hyperlink"/>
          <w:rFonts w:ascii="Arial" w:hAnsi="Arial" w:cs="Arial"/>
          <w:noProof/>
          <w:sz w:val="22"/>
          <w:szCs w:val="22"/>
        </w:rPr>
      </w:pPr>
      <w:hyperlink w:anchor="_Toc468976266" w:history="1">
        <w:r w:rsidR="00435A1C" w:rsidRPr="00E942FE">
          <w:rPr>
            <w:rStyle w:val="Hyperlink"/>
            <w:rFonts w:ascii="Arial" w:hAnsi="Arial" w:cs="Arial"/>
            <w:noProof/>
            <w:sz w:val="22"/>
            <w:szCs w:val="22"/>
          </w:rPr>
          <w:t>Table 6: Delegations of Authority</w:t>
        </w:r>
        <w:r w:rsidR="00435A1C" w:rsidRPr="00E942FE">
          <w:rPr>
            <w:rFonts w:ascii="Arial" w:hAnsi="Arial" w:cs="Arial"/>
            <w:noProof/>
            <w:webHidden/>
            <w:sz w:val="22"/>
            <w:szCs w:val="22"/>
          </w:rPr>
          <w:tab/>
        </w:r>
        <w:r w:rsidR="001C177A" w:rsidRPr="00E942FE">
          <w:rPr>
            <w:rFonts w:ascii="Arial" w:hAnsi="Arial" w:cs="Arial"/>
            <w:noProof/>
            <w:webHidden/>
            <w:sz w:val="22"/>
            <w:szCs w:val="22"/>
          </w:rPr>
          <w:fldChar w:fldCharType="begin"/>
        </w:r>
        <w:r w:rsidR="00435A1C" w:rsidRPr="00E942FE">
          <w:rPr>
            <w:rFonts w:ascii="Arial" w:hAnsi="Arial" w:cs="Arial"/>
            <w:noProof/>
            <w:webHidden/>
            <w:sz w:val="22"/>
            <w:szCs w:val="22"/>
          </w:rPr>
          <w:instrText xml:space="preserve"> PAGEREF _Toc468976266 \h </w:instrText>
        </w:r>
        <w:r w:rsidR="001C177A" w:rsidRPr="00E942FE">
          <w:rPr>
            <w:rFonts w:ascii="Arial" w:hAnsi="Arial" w:cs="Arial"/>
            <w:noProof/>
            <w:webHidden/>
            <w:sz w:val="22"/>
            <w:szCs w:val="22"/>
          </w:rPr>
        </w:r>
        <w:r w:rsidR="001C177A" w:rsidRPr="00E942FE">
          <w:rPr>
            <w:rFonts w:ascii="Arial" w:hAnsi="Arial" w:cs="Arial"/>
            <w:noProof/>
            <w:webHidden/>
            <w:sz w:val="22"/>
            <w:szCs w:val="22"/>
          </w:rPr>
          <w:fldChar w:fldCharType="separate"/>
        </w:r>
        <w:r w:rsidR="00FD2D95">
          <w:rPr>
            <w:rFonts w:ascii="Arial" w:hAnsi="Arial" w:cs="Arial"/>
            <w:noProof/>
            <w:webHidden/>
            <w:sz w:val="22"/>
            <w:szCs w:val="22"/>
          </w:rPr>
          <w:t>12</w:t>
        </w:r>
        <w:r w:rsidR="001C177A" w:rsidRPr="00E942FE">
          <w:rPr>
            <w:rFonts w:ascii="Arial" w:hAnsi="Arial" w:cs="Arial"/>
            <w:noProof/>
            <w:webHidden/>
            <w:sz w:val="22"/>
            <w:szCs w:val="22"/>
          </w:rPr>
          <w:fldChar w:fldCharType="end"/>
        </w:r>
      </w:hyperlink>
    </w:p>
    <w:p w:rsidR="00435A1C" w:rsidRPr="00E942FE" w:rsidRDefault="00435A1C" w:rsidP="00435A1C">
      <w:pPr>
        <w:rPr>
          <w:rFonts w:ascii="Arial" w:eastAsiaTheme="minorEastAsia" w:hAnsi="Arial" w:cs="Arial"/>
          <w:noProof/>
          <w:sz w:val="22"/>
          <w:szCs w:val="22"/>
        </w:rPr>
      </w:pPr>
    </w:p>
    <w:p w:rsidR="00435A1C" w:rsidRPr="00E942FE" w:rsidRDefault="00457FAA">
      <w:pPr>
        <w:pStyle w:val="TableofFigures"/>
        <w:tabs>
          <w:tab w:val="right" w:leader="dot" w:pos="9350"/>
        </w:tabs>
        <w:rPr>
          <w:rStyle w:val="Hyperlink"/>
          <w:rFonts w:ascii="Arial" w:hAnsi="Arial" w:cs="Arial"/>
          <w:noProof/>
          <w:sz w:val="22"/>
          <w:szCs w:val="22"/>
        </w:rPr>
      </w:pPr>
      <w:hyperlink w:anchor="_Toc468976267" w:history="1">
        <w:r w:rsidR="00435A1C" w:rsidRPr="00E942FE">
          <w:rPr>
            <w:rStyle w:val="Hyperlink"/>
            <w:rFonts w:ascii="Arial" w:hAnsi="Arial" w:cs="Arial"/>
            <w:noProof/>
            <w:sz w:val="22"/>
            <w:szCs w:val="22"/>
          </w:rPr>
          <w:t>Table 7: Generator Details</w:t>
        </w:r>
        <w:r w:rsidR="00435A1C" w:rsidRPr="00E942FE">
          <w:rPr>
            <w:rFonts w:ascii="Arial" w:hAnsi="Arial" w:cs="Arial"/>
            <w:noProof/>
            <w:webHidden/>
            <w:sz w:val="22"/>
            <w:szCs w:val="22"/>
          </w:rPr>
          <w:tab/>
        </w:r>
        <w:r w:rsidR="001C177A" w:rsidRPr="00E942FE">
          <w:rPr>
            <w:rFonts w:ascii="Arial" w:hAnsi="Arial" w:cs="Arial"/>
            <w:noProof/>
            <w:webHidden/>
            <w:sz w:val="22"/>
            <w:szCs w:val="22"/>
          </w:rPr>
          <w:fldChar w:fldCharType="begin"/>
        </w:r>
        <w:r w:rsidR="00435A1C" w:rsidRPr="00E942FE">
          <w:rPr>
            <w:rFonts w:ascii="Arial" w:hAnsi="Arial" w:cs="Arial"/>
            <w:noProof/>
            <w:webHidden/>
            <w:sz w:val="22"/>
            <w:szCs w:val="22"/>
          </w:rPr>
          <w:instrText xml:space="preserve"> PAGEREF _Toc468976267 \h </w:instrText>
        </w:r>
        <w:r w:rsidR="001C177A" w:rsidRPr="00E942FE">
          <w:rPr>
            <w:rFonts w:ascii="Arial" w:hAnsi="Arial" w:cs="Arial"/>
            <w:noProof/>
            <w:webHidden/>
            <w:sz w:val="22"/>
            <w:szCs w:val="22"/>
          </w:rPr>
        </w:r>
        <w:r w:rsidR="001C177A" w:rsidRPr="00E942FE">
          <w:rPr>
            <w:rFonts w:ascii="Arial" w:hAnsi="Arial" w:cs="Arial"/>
            <w:noProof/>
            <w:webHidden/>
            <w:sz w:val="22"/>
            <w:szCs w:val="22"/>
          </w:rPr>
          <w:fldChar w:fldCharType="separate"/>
        </w:r>
        <w:r w:rsidR="00FD2D95">
          <w:rPr>
            <w:rFonts w:ascii="Arial" w:hAnsi="Arial" w:cs="Arial"/>
            <w:noProof/>
            <w:webHidden/>
            <w:sz w:val="22"/>
            <w:szCs w:val="22"/>
          </w:rPr>
          <w:t>19</w:t>
        </w:r>
        <w:r w:rsidR="001C177A" w:rsidRPr="00E942FE">
          <w:rPr>
            <w:rFonts w:ascii="Arial" w:hAnsi="Arial" w:cs="Arial"/>
            <w:noProof/>
            <w:webHidden/>
            <w:sz w:val="22"/>
            <w:szCs w:val="22"/>
          </w:rPr>
          <w:fldChar w:fldCharType="end"/>
        </w:r>
      </w:hyperlink>
    </w:p>
    <w:p w:rsidR="00435A1C" w:rsidRPr="00E942FE" w:rsidRDefault="00435A1C" w:rsidP="00435A1C">
      <w:pPr>
        <w:rPr>
          <w:rFonts w:ascii="Arial" w:eastAsiaTheme="minorEastAsia" w:hAnsi="Arial" w:cs="Arial"/>
          <w:noProof/>
          <w:sz w:val="22"/>
          <w:szCs w:val="22"/>
        </w:rPr>
      </w:pPr>
    </w:p>
    <w:p w:rsidR="00435A1C" w:rsidRPr="00E942FE" w:rsidRDefault="00457FAA">
      <w:pPr>
        <w:pStyle w:val="TableofFigures"/>
        <w:tabs>
          <w:tab w:val="right" w:leader="dot" w:pos="9350"/>
        </w:tabs>
        <w:rPr>
          <w:rStyle w:val="Hyperlink"/>
          <w:rFonts w:ascii="Arial" w:hAnsi="Arial" w:cs="Arial"/>
          <w:noProof/>
          <w:sz w:val="22"/>
          <w:szCs w:val="22"/>
        </w:rPr>
      </w:pPr>
      <w:hyperlink w:anchor="_Toc468976268" w:history="1">
        <w:r w:rsidR="00435A1C" w:rsidRPr="00E942FE">
          <w:rPr>
            <w:rStyle w:val="Hyperlink"/>
            <w:rFonts w:ascii="Arial" w:hAnsi="Arial" w:cs="Arial"/>
            <w:noProof/>
            <w:sz w:val="22"/>
            <w:szCs w:val="22"/>
          </w:rPr>
          <w:t>Table 8: Fuel Suppliers</w:t>
        </w:r>
        <w:r w:rsidR="00435A1C" w:rsidRPr="00E942FE">
          <w:rPr>
            <w:rFonts w:ascii="Arial" w:hAnsi="Arial" w:cs="Arial"/>
            <w:noProof/>
            <w:webHidden/>
            <w:sz w:val="22"/>
            <w:szCs w:val="22"/>
          </w:rPr>
          <w:tab/>
        </w:r>
        <w:r w:rsidR="001C177A" w:rsidRPr="00E942FE">
          <w:rPr>
            <w:rFonts w:ascii="Arial" w:hAnsi="Arial" w:cs="Arial"/>
            <w:noProof/>
            <w:webHidden/>
            <w:sz w:val="22"/>
            <w:szCs w:val="22"/>
          </w:rPr>
          <w:fldChar w:fldCharType="begin"/>
        </w:r>
        <w:r w:rsidR="00435A1C" w:rsidRPr="00E942FE">
          <w:rPr>
            <w:rFonts w:ascii="Arial" w:hAnsi="Arial" w:cs="Arial"/>
            <w:noProof/>
            <w:webHidden/>
            <w:sz w:val="22"/>
            <w:szCs w:val="22"/>
          </w:rPr>
          <w:instrText xml:space="preserve"> PAGEREF _Toc468976268 \h </w:instrText>
        </w:r>
        <w:r w:rsidR="001C177A" w:rsidRPr="00E942FE">
          <w:rPr>
            <w:rFonts w:ascii="Arial" w:hAnsi="Arial" w:cs="Arial"/>
            <w:noProof/>
            <w:webHidden/>
            <w:sz w:val="22"/>
            <w:szCs w:val="22"/>
          </w:rPr>
        </w:r>
        <w:r w:rsidR="001C177A" w:rsidRPr="00E942FE">
          <w:rPr>
            <w:rFonts w:ascii="Arial" w:hAnsi="Arial" w:cs="Arial"/>
            <w:noProof/>
            <w:webHidden/>
            <w:sz w:val="22"/>
            <w:szCs w:val="22"/>
          </w:rPr>
          <w:fldChar w:fldCharType="separate"/>
        </w:r>
        <w:r w:rsidR="00FD2D95">
          <w:rPr>
            <w:rFonts w:ascii="Arial" w:hAnsi="Arial" w:cs="Arial"/>
            <w:noProof/>
            <w:webHidden/>
            <w:sz w:val="22"/>
            <w:szCs w:val="22"/>
          </w:rPr>
          <w:t>20</w:t>
        </w:r>
        <w:r w:rsidR="001C177A" w:rsidRPr="00E942FE">
          <w:rPr>
            <w:rFonts w:ascii="Arial" w:hAnsi="Arial" w:cs="Arial"/>
            <w:noProof/>
            <w:webHidden/>
            <w:sz w:val="22"/>
            <w:szCs w:val="22"/>
          </w:rPr>
          <w:fldChar w:fldCharType="end"/>
        </w:r>
      </w:hyperlink>
    </w:p>
    <w:p w:rsidR="00435A1C" w:rsidRPr="00E942FE" w:rsidRDefault="00435A1C" w:rsidP="00435A1C">
      <w:pPr>
        <w:rPr>
          <w:rFonts w:ascii="Arial" w:eastAsiaTheme="minorEastAsia" w:hAnsi="Arial" w:cs="Arial"/>
          <w:noProof/>
          <w:sz w:val="22"/>
          <w:szCs w:val="22"/>
        </w:rPr>
      </w:pPr>
    </w:p>
    <w:p w:rsidR="00435A1C" w:rsidRPr="00E942FE" w:rsidRDefault="00457FAA">
      <w:pPr>
        <w:pStyle w:val="TableofFigures"/>
        <w:tabs>
          <w:tab w:val="right" w:leader="dot" w:pos="9350"/>
        </w:tabs>
        <w:rPr>
          <w:rStyle w:val="Hyperlink"/>
          <w:rFonts w:ascii="Arial" w:hAnsi="Arial" w:cs="Arial"/>
          <w:noProof/>
          <w:sz w:val="22"/>
          <w:szCs w:val="22"/>
        </w:rPr>
      </w:pPr>
      <w:hyperlink w:anchor="_Toc468976269" w:history="1">
        <w:r w:rsidR="00435A1C" w:rsidRPr="00E942FE">
          <w:rPr>
            <w:rStyle w:val="Hyperlink"/>
            <w:rFonts w:ascii="Arial" w:hAnsi="Arial" w:cs="Arial"/>
            <w:noProof/>
            <w:sz w:val="22"/>
            <w:szCs w:val="22"/>
          </w:rPr>
          <w:t>Table 9: Quantities of Potable and Non-Potable Water</w:t>
        </w:r>
        <w:r w:rsidR="00435A1C" w:rsidRPr="00E942FE">
          <w:rPr>
            <w:rFonts w:ascii="Arial" w:hAnsi="Arial" w:cs="Arial"/>
            <w:noProof/>
            <w:webHidden/>
            <w:sz w:val="22"/>
            <w:szCs w:val="22"/>
          </w:rPr>
          <w:tab/>
        </w:r>
        <w:r w:rsidR="001C177A" w:rsidRPr="00E942FE">
          <w:rPr>
            <w:rFonts w:ascii="Arial" w:hAnsi="Arial" w:cs="Arial"/>
            <w:noProof/>
            <w:webHidden/>
            <w:sz w:val="22"/>
            <w:szCs w:val="22"/>
          </w:rPr>
          <w:fldChar w:fldCharType="begin"/>
        </w:r>
        <w:r w:rsidR="00435A1C" w:rsidRPr="00E942FE">
          <w:rPr>
            <w:rFonts w:ascii="Arial" w:hAnsi="Arial" w:cs="Arial"/>
            <w:noProof/>
            <w:webHidden/>
            <w:sz w:val="22"/>
            <w:szCs w:val="22"/>
          </w:rPr>
          <w:instrText xml:space="preserve"> PAGEREF _Toc468976269 \h </w:instrText>
        </w:r>
        <w:r w:rsidR="001C177A" w:rsidRPr="00E942FE">
          <w:rPr>
            <w:rFonts w:ascii="Arial" w:hAnsi="Arial" w:cs="Arial"/>
            <w:noProof/>
            <w:webHidden/>
            <w:sz w:val="22"/>
            <w:szCs w:val="22"/>
          </w:rPr>
        </w:r>
        <w:r w:rsidR="001C177A" w:rsidRPr="00E942FE">
          <w:rPr>
            <w:rFonts w:ascii="Arial" w:hAnsi="Arial" w:cs="Arial"/>
            <w:noProof/>
            <w:webHidden/>
            <w:sz w:val="22"/>
            <w:szCs w:val="22"/>
          </w:rPr>
          <w:fldChar w:fldCharType="separate"/>
        </w:r>
        <w:r w:rsidR="00FD2D95">
          <w:rPr>
            <w:rFonts w:ascii="Arial" w:hAnsi="Arial" w:cs="Arial"/>
            <w:noProof/>
            <w:webHidden/>
            <w:sz w:val="22"/>
            <w:szCs w:val="22"/>
          </w:rPr>
          <w:t>21</w:t>
        </w:r>
        <w:r w:rsidR="001C177A" w:rsidRPr="00E942FE">
          <w:rPr>
            <w:rFonts w:ascii="Arial" w:hAnsi="Arial" w:cs="Arial"/>
            <w:noProof/>
            <w:webHidden/>
            <w:sz w:val="22"/>
            <w:szCs w:val="22"/>
          </w:rPr>
          <w:fldChar w:fldCharType="end"/>
        </w:r>
      </w:hyperlink>
    </w:p>
    <w:p w:rsidR="00435A1C" w:rsidRPr="00E942FE" w:rsidRDefault="00435A1C" w:rsidP="00435A1C">
      <w:pPr>
        <w:rPr>
          <w:rFonts w:ascii="Arial" w:eastAsiaTheme="minorEastAsia" w:hAnsi="Arial" w:cs="Arial"/>
          <w:noProof/>
          <w:sz w:val="22"/>
          <w:szCs w:val="22"/>
        </w:rPr>
      </w:pPr>
    </w:p>
    <w:p w:rsidR="00435A1C" w:rsidRPr="00E942FE" w:rsidRDefault="00457FAA">
      <w:pPr>
        <w:pStyle w:val="TableofFigures"/>
        <w:tabs>
          <w:tab w:val="right" w:leader="dot" w:pos="9350"/>
        </w:tabs>
        <w:rPr>
          <w:rStyle w:val="Hyperlink"/>
          <w:rFonts w:ascii="Arial" w:hAnsi="Arial" w:cs="Arial"/>
          <w:noProof/>
          <w:sz w:val="22"/>
          <w:szCs w:val="22"/>
        </w:rPr>
      </w:pPr>
      <w:hyperlink w:anchor="_Toc468976270" w:history="1">
        <w:r w:rsidR="00435A1C" w:rsidRPr="00E942FE">
          <w:rPr>
            <w:rStyle w:val="Hyperlink"/>
            <w:rFonts w:ascii="Arial" w:hAnsi="Arial" w:cs="Arial"/>
            <w:noProof/>
            <w:sz w:val="22"/>
            <w:szCs w:val="22"/>
          </w:rPr>
          <w:t>Table 10: Maintenance Activities</w:t>
        </w:r>
        <w:r w:rsidR="00435A1C" w:rsidRPr="00E942FE">
          <w:rPr>
            <w:rFonts w:ascii="Arial" w:hAnsi="Arial" w:cs="Arial"/>
            <w:noProof/>
            <w:webHidden/>
            <w:sz w:val="22"/>
            <w:szCs w:val="22"/>
          </w:rPr>
          <w:tab/>
        </w:r>
        <w:r w:rsidR="001C177A" w:rsidRPr="00E942FE">
          <w:rPr>
            <w:rFonts w:ascii="Arial" w:hAnsi="Arial" w:cs="Arial"/>
            <w:noProof/>
            <w:webHidden/>
            <w:sz w:val="22"/>
            <w:szCs w:val="22"/>
          </w:rPr>
          <w:fldChar w:fldCharType="begin"/>
        </w:r>
        <w:r w:rsidR="00435A1C" w:rsidRPr="00E942FE">
          <w:rPr>
            <w:rFonts w:ascii="Arial" w:hAnsi="Arial" w:cs="Arial"/>
            <w:noProof/>
            <w:webHidden/>
            <w:sz w:val="22"/>
            <w:szCs w:val="22"/>
          </w:rPr>
          <w:instrText xml:space="preserve"> PAGEREF _Toc468976270 \h </w:instrText>
        </w:r>
        <w:r w:rsidR="001C177A" w:rsidRPr="00E942FE">
          <w:rPr>
            <w:rFonts w:ascii="Arial" w:hAnsi="Arial" w:cs="Arial"/>
            <w:noProof/>
            <w:webHidden/>
            <w:sz w:val="22"/>
            <w:szCs w:val="22"/>
          </w:rPr>
        </w:r>
        <w:r w:rsidR="001C177A" w:rsidRPr="00E942FE">
          <w:rPr>
            <w:rFonts w:ascii="Arial" w:hAnsi="Arial" w:cs="Arial"/>
            <w:noProof/>
            <w:webHidden/>
            <w:sz w:val="22"/>
            <w:szCs w:val="22"/>
          </w:rPr>
          <w:fldChar w:fldCharType="separate"/>
        </w:r>
        <w:r w:rsidR="00FD2D95">
          <w:rPr>
            <w:rFonts w:ascii="Arial" w:hAnsi="Arial" w:cs="Arial"/>
            <w:noProof/>
            <w:webHidden/>
            <w:sz w:val="22"/>
            <w:szCs w:val="22"/>
          </w:rPr>
          <w:t>23</w:t>
        </w:r>
        <w:r w:rsidR="001C177A" w:rsidRPr="00E942FE">
          <w:rPr>
            <w:rFonts w:ascii="Arial" w:hAnsi="Arial" w:cs="Arial"/>
            <w:noProof/>
            <w:webHidden/>
            <w:sz w:val="22"/>
            <w:szCs w:val="22"/>
          </w:rPr>
          <w:fldChar w:fldCharType="end"/>
        </w:r>
      </w:hyperlink>
    </w:p>
    <w:p w:rsidR="00435A1C" w:rsidRPr="00E942FE" w:rsidRDefault="00435A1C" w:rsidP="00435A1C">
      <w:pPr>
        <w:rPr>
          <w:rFonts w:ascii="Arial" w:eastAsiaTheme="minorEastAsia" w:hAnsi="Arial" w:cs="Arial"/>
          <w:noProof/>
          <w:sz w:val="22"/>
          <w:szCs w:val="22"/>
        </w:rPr>
      </w:pPr>
    </w:p>
    <w:p w:rsidR="00435A1C" w:rsidRPr="00E942FE" w:rsidRDefault="00457FAA">
      <w:pPr>
        <w:pStyle w:val="TableofFigures"/>
        <w:tabs>
          <w:tab w:val="right" w:leader="dot" w:pos="9350"/>
        </w:tabs>
        <w:rPr>
          <w:rStyle w:val="Hyperlink"/>
          <w:rFonts w:ascii="Arial" w:hAnsi="Arial" w:cs="Arial"/>
          <w:noProof/>
          <w:sz w:val="22"/>
          <w:szCs w:val="22"/>
        </w:rPr>
      </w:pPr>
      <w:hyperlink w:anchor="_Toc468976271" w:history="1">
        <w:r w:rsidR="00435A1C" w:rsidRPr="00E942FE">
          <w:rPr>
            <w:rStyle w:val="Hyperlink"/>
            <w:rFonts w:ascii="Arial" w:hAnsi="Arial" w:cs="Arial"/>
            <w:noProof/>
            <w:sz w:val="22"/>
            <w:szCs w:val="22"/>
          </w:rPr>
          <w:t>Table 11: Evacuation or Shelter-in Place Decision Making Chart</w:t>
        </w:r>
        <w:r w:rsidR="00435A1C" w:rsidRPr="00E942FE">
          <w:rPr>
            <w:rFonts w:ascii="Arial" w:hAnsi="Arial" w:cs="Arial"/>
            <w:noProof/>
            <w:webHidden/>
            <w:sz w:val="22"/>
            <w:szCs w:val="22"/>
          </w:rPr>
          <w:tab/>
        </w:r>
        <w:r w:rsidR="001C177A" w:rsidRPr="00E942FE">
          <w:rPr>
            <w:rFonts w:ascii="Arial" w:hAnsi="Arial" w:cs="Arial"/>
            <w:noProof/>
            <w:webHidden/>
            <w:sz w:val="22"/>
            <w:szCs w:val="22"/>
          </w:rPr>
          <w:fldChar w:fldCharType="begin"/>
        </w:r>
        <w:r w:rsidR="00435A1C" w:rsidRPr="00E942FE">
          <w:rPr>
            <w:rFonts w:ascii="Arial" w:hAnsi="Arial" w:cs="Arial"/>
            <w:noProof/>
            <w:webHidden/>
            <w:sz w:val="22"/>
            <w:szCs w:val="22"/>
          </w:rPr>
          <w:instrText xml:space="preserve"> PAGEREF _Toc468976271 \h </w:instrText>
        </w:r>
        <w:r w:rsidR="001C177A" w:rsidRPr="00E942FE">
          <w:rPr>
            <w:rFonts w:ascii="Arial" w:hAnsi="Arial" w:cs="Arial"/>
            <w:noProof/>
            <w:webHidden/>
            <w:sz w:val="22"/>
            <w:szCs w:val="22"/>
          </w:rPr>
        </w:r>
        <w:r w:rsidR="001C177A" w:rsidRPr="00E942FE">
          <w:rPr>
            <w:rFonts w:ascii="Arial" w:hAnsi="Arial" w:cs="Arial"/>
            <w:noProof/>
            <w:webHidden/>
            <w:sz w:val="22"/>
            <w:szCs w:val="22"/>
          </w:rPr>
          <w:fldChar w:fldCharType="separate"/>
        </w:r>
        <w:r w:rsidR="00FD2D95">
          <w:rPr>
            <w:rFonts w:ascii="Arial" w:hAnsi="Arial" w:cs="Arial"/>
            <w:noProof/>
            <w:webHidden/>
            <w:sz w:val="22"/>
            <w:szCs w:val="22"/>
          </w:rPr>
          <w:t>24</w:t>
        </w:r>
        <w:r w:rsidR="001C177A" w:rsidRPr="00E942FE">
          <w:rPr>
            <w:rFonts w:ascii="Arial" w:hAnsi="Arial" w:cs="Arial"/>
            <w:noProof/>
            <w:webHidden/>
            <w:sz w:val="22"/>
            <w:szCs w:val="22"/>
          </w:rPr>
          <w:fldChar w:fldCharType="end"/>
        </w:r>
      </w:hyperlink>
    </w:p>
    <w:p w:rsidR="00435A1C" w:rsidRPr="00E942FE" w:rsidRDefault="00435A1C" w:rsidP="00435A1C">
      <w:pPr>
        <w:rPr>
          <w:rFonts w:ascii="Arial" w:eastAsiaTheme="minorEastAsia" w:hAnsi="Arial" w:cs="Arial"/>
          <w:noProof/>
          <w:sz w:val="22"/>
          <w:szCs w:val="22"/>
        </w:rPr>
      </w:pPr>
    </w:p>
    <w:p w:rsidR="00435A1C" w:rsidRPr="00E942FE" w:rsidRDefault="00457FAA">
      <w:pPr>
        <w:pStyle w:val="TableofFigures"/>
        <w:tabs>
          <w:tab w:val="right" w:leader="dot" w:pos="9350"/>
        </w:tabs>
        <w:rPr>
          <w:rStyle w:val="Hyperlink"/>
          <w:rFonts w:ascii="Arial" w:hAnsi="Arial" w:cs="Arial"/>
          <w:noProof/>
          <w:sz w:val="22"/>
          <w:szCs w:val="22"/>
        </w:rPr>
      </w:pPr>
      <w:hyperlink w:anchor="_Toc468976272" w:history="1">
        <w:r w:rsidR="00435A1C" w:rsidRPr="00E942FE">
          <w:rPr>
            <w:rStyle w:val="Hyperlink"/>
            <w:rFonts w:ascii="Arial" w:hAnsi="Arial" w:cs="Arial"/>
            <w:noProof/>
            <w:sz w:val="22"/>
            <w:szCs w:val="22"/>
          </w:rPr>
          <w:t>Table 12: Transportation Resources</w:t>
        </w:r>
        <w:r w:rsidR="00435A1C" w:rsidRPr="00E942FE">
          <w:rPr>
            <w:rFonts w:ascii="Arial" w:hAnsi="Arial" w:cs="Arial"/>
            <w:noProof/>
            <w:webHidden/>
            <w:sz w:val="22"/>
            <w:szCs w:val="22"/>
          </w:rPr>
          <w:tab/>
        </w:r>
        <w:r w:rsidR="001C177A" w:rsidRPr="00E942FE">
          <w:rPr>
            <w:rFonts w:ascii="Arial" w:hAnsi="Arial" w:cs="Arial"/>
            <w:noProof/>
            <w:webHidden/>
            <w:sz w:val="22"/>
            <w:szCs w:val="22"/>
          </w:rPr>
          <w:fldChar w:fldCharType="begin"/>
        </w:r>
        <w:r w:rsidR="00435A1C" w:rsidRPr="00E942FE">
          <w:rPr>
            <w:rFonts w:ascii="Arial" w:hAnsi="Arial" w:cs="Arial"/>
            <w:noProof/>
            <w:webHidden/>
            <w:sz w:val="22"/>
            <w:szCs w:val="22"/>
          </w:rPr>
          <w:instrText xml:space="preserve"> PAGEREF _Toc468976272 \h </w:instrText>
        </w:r>
        <w:r w:rsidR="001C177A" w:rsidRPr="00E942FE">
          <w:rPr>
            <w:rFonts w:ascii="Arial" w:hAnsi="Arial" w:cs="Arial"/>
            <w:noProof/>
            <w:webHidden/>
            <w:sz w:val="22"/>
            <w:szCs w:val="22"/>
          </w:rPr>
        </w:r>
        <w:r w:rsidR="001C177A" w:rsidRPr="00E942FE">
          <w:rPr>
            <w:rFonts w:ascii="Arial" w:hAnsi="Arial" w:cs="Arial"/>
            <w:noProof/>
            <w:webHidden/>
            <w:sz w:val="22"/>
            <w:szCs w:val="22"/>
          </w:rPr>
          <w:fldChar w:fldCharType="separate"/>
        </w:r>
        <w:r w:rsidR="00FD2D95">
          <w:rPr>
            <w:rFonts w:ascii="Arial" w:hAnsi="Arial" w:cs="Arial"/>
            <w:noProof/>
            <w:webHidden/>
            <w:sz w:val="22"/>
            <w:szCs w:val="22"/>
          </w:rPr>
          <w:t>25</w:t>
        </w:r>
        <w:r w:rsidR="001C177A" w:rsidRPr="00E942FE">
          <w:rPr>
            <w:rFonts w:ascii="Arial" w:hAnsi="Arial" w:cs="Arial"/>
            <w:noProof/>
            <w:webHidden/>
            <w:sz w:val="22"/>
            <w:szCs w:val="22"/>
          </w:rPr>
          <w:fldChar w:fldCharType="end"/>
        </w:r>
      </w:hyperlink>
    </w:p>
    <w:p w:rsidR="00435A1C" w:rsidRPr="00E942FE" w:rsidRDefault="00435A1C" w:rsidP="00435A1C">
      <w:pPr>
        <w:rPr>
          <w:rFonts w:ascii="Arial" w:eastAsiaTheme="minorEastAsia" w:hAnsi="Arial" w:cs="Arial"/>
          <w:noProof/>
          <w:sz w:val="22"/>
          <w:szCs w:val="22"/>
        </w:rPr>
      </w:pPr>
    </w:p>
    <w:p w:rsidR="00435A1C" w:rsidRPr="00E942FE" w:rsidRDefault="00457FAA">
      <w:pPr>
        <w:pStyle w:val="TableofFigures"/>
        <w:tabs>
          <w:tab w:val="right" w:leader="dot" w:pos="9350"/>
        </w:tabs>
        <w:rPr>
          <w:rStyle w:val="Hyperlink"/>
          <w:rFonts w:ascii="Arial" w:hAnsi="Arial" w:cs="Arial"/>
          <w:noProof/>
          <w:sz w:val="22"/>
          <w:szCs w:val="22"/>
        </w:rPr>
      </w:pPr>
      <w:hyperlink w:anchor="_Toc468976273" w:history="1">
        <w:r w:rsidR="00435A1C" w:rsidRPr="00E942FE">
          <w:rPr>
            <w:rStyle w:val="Hyperlink"/>
            <w:rFonts w:ascii="Arial" w:hAnsi="Arial" w:cs="Arial"/>
            <w:noProof/>
            <w:sz w:val="22"/>
            <w:szCs w:val="22"/>
          </w:rPr>
          <w:t>Table 13: Evacuation Locations</w:t>
        </w:r>
        <w:r w:rsidR="00435A1C" w:rsidRPr="00E942FE">
          <w:rPr>
            <w:rFonts w:ascii="Arial" w:hAnsi="Arial" w:cs="Arial"/>
            <w:noProof/>
            <w:webHidden/>
            <w:sz w:val="22"/>
            <w:szCs w:val="22"/>
          </w:rPr>
          <w:tab/>
        </w:r>
        <w:r w:rsidR="001C177A" w:rsidRPr="00E942FE">
          <w:rPr>
            <w:rFonts w:ascii="Arial" w:hAnsi="Arial" w:cs="Arial"/>
            <w:noProof/>
            <w:webHidden/>
            <w:sz w:val="22"/>
            <w:szCs w:val="22"/>
          </w:rPr>
          <w:fldChar w:fldCharType="begin"/>
        </w:r>
        <w:r w:rsidR="00435A1C" w:rsidRPr="00E942FE">
          <w:rPr>
            <w:rFonts w:ascii="Arial" w:hAnsi="Arial" w:cs="Arial"/>
            <w:noProof/>
            <w:webHidden/>
            <w:sz w:val="22"/>
            <w:szCs w:val="22"/>
          </w:rPr>
          <w:instrText xml:space="preserve"> PAGEREF _Toc468976273 \h </w:instrText>
        </w:r>
        <w:r w:rsidR="001C177A" w:rsidRPr="00E942FE">
          <w:rPr>
            <w:rFonts w:ascii="Arial" w:hAnsi="Arial" w:cs="Arial"/>
            <w:noProof/>
            <w:webHidden/>
            <w:sz w:val="22"/>
            <w:szCs w:val="22"/>
          </w:rPr>
        </w:r>
        <w:r w:rsidR="001C177A" w:rsidRPr="00E942FE">
          <w:rPr>
            <w:rFonts w:ascii="Arial" w:hAnsi="Arial" w:cs="Arial"/>
            <w:noProof/>
            <w:webHidden/>
            <w:sz w:val="22"/>
            <w:szCs w:val="22"/>
          </w:rPr>
          <w:fldChar w:fldCharType="separate"/>
        </w:r>
        <w:r w:rsidR="00FD2D95">
          <w:rPr>
            <w:rFonts w:ascii="Arial" w:hAnsi="Arial" w:cs="Arial"/>
            <w:noProof/>
            <w:webHidden/>
            <w:sz w:val="22"/>
            <w:szCs w:val="22"/>
          </w:rPr>
          <w:t>28</w:t>
        </w:r>
        <w:r w:rsidR="001C177A" w:rsidRPr="00E942FE">
          <w:rPr>
            <w:rFonts w:ascii="Arial" w:hAnsi="Arial" w:cs="Arial"/>
            <w:noProof/>
            <w:webHidden/>
            <w:sz w:val="22"/>
            <w:szCs w:val="22"/>
          </w:rPr>
          <w:fldChar w:fldCharType="end"/>
        </w:r>
      </w:hyperlink>
    </w:p>
    <w:p w:rsidR="00435A1C" w:rsidRPr="00E942FE" w:rsidRDefault="00435A1C" w:rsidP="00435A1C">
      <w:pPr>
        <w:rPr>
          <w:rFonts w:ascii="Arial" w:eastAsiaTheme="minorEastAsia" w:hAnsi="Arial" w:cs="Arial"/>
          <w:noProof/>
          <w:sz w:val="22"/>
          <w:szCs w:val="22"/>
        </w:rPr>
      </w:pPr>
    </w:p>
    <w:p w:rsidR="00435A1C" w:rsidRPr="00E942FE" w:rsidRDefault="00457FAA">
      <w:pPr>
        <w:pStyle w:val="TableofFigures"/>
        <w:tabs>
          <w:tab w:val="right" w:leader="dot" w:pos="9350"/>
        </w:tabs>
        <w:rPr>
          <w:rStyle w:val="Hyperlink"/>
          <w:rFonts w:ascii="Arial" w:hAnsi="Arial" w:cs="Arial"/>
          <w:noProof/>
          <w:sz w:val="22"/>
          <w:szCs w:val="22"/>
        </w:rPr>
      </w:pPr>
      <w:hyperlink w:anchor="_Toc468976274" w:history="1">
        <w:r w:rsidR="00435A1C" w:rsidRPr="00E942FE">
          <w:rPr>
            <w:rStyle w:val="Hyperlink"/>
            <w:rFonts w:ascii="Arial" w:hAnsi="Arial" w:cs="Arial"/>
            <w:noProof/>
            <w:sz w:val="22"/>
            <w:szCs w:val="22"/>
          </w:rPr>
          <w:t>Table 14: Mutual Aid Agreements/ Memorandum of Understanding</w:t>
        </w:r>
        <w:r w:rsidR="00435A1C" w:rsidRPr="00E942FE">
          <w:rPr>
            <w:rFonts w:ascii="Arial" w:hAnsi="Arial" w:cs="Arial"/>
            <w:noProof/>
            <w:webHidden/>
            <w:sz w:val="22"/>
            <w:szCs w:val="22"/>
          </w:rPr>
          <w:tab/>
        </w:r>
        <w:r w:rsidR="001C177A" w:rsidRPr="00E942FE">
          <w:rPr>
            <w:rFonts w:ascii="Arial" w:hAnsi="Arial" w:cs="Arial"/>
            <w:noProof/>
            <w:webHidden/>
            <w:sz w:val="22"/>
            <w:szCs w:val="22"/>
          </w:rPr>
          <w:fldChar w:fldCharType="begin"/>
        </w:r>
        <w:r w:rsidR="00435A1C" w:rsidRPr="00E942FE">
          <w:rPr>
            <w:rFonts w:ascii="Arial" w:hAnsi="Arial" w:cs="Arial"/>
            <w:noProof/>
            <w:webHidden/>
            <w:sz w:val="22"/>
            <w:szCs w:val="22"/>
          </w:rPr>
          <w:instrText xml:space="preserve"> PAGEREF _Toc468976274 \h </w:instrText>
        </w:r>
        <w:r w:rsidR="001C177A" w:rsidRPr="00E942FE">
          <w:rPr>
            <w:rFonts w:ascii="Arial" w:hAnsi="Arial" w:cs="Arial"/>
            <w:noProof/>
            <w:webHidden/>
            <w:sz w:val="22"/>
            <w:szCs w:val="22"/>
          </w:rPr>
        </w:r>
        <w:r w:rsidR="001C177A" w:rsidRPr="00E942FE">
          <w:rPr>
            <w:rFonts w:ascii="Arial" w:hAnsi="Arial" w:cs="Arial"/>
            <w:noProof/>
            <w:webHidden/>
            <w:sz w:val="22"/>
            <w:szCs w:val="22"/>
          </w:rPr>
          <w:fldChar w:fldCharType="separate"/>
        </w:r>
        <w:r w:rsidR="00FD2D95">
          <w:rPr>
            <w:rFonts w:ascii="Arial" w:hAnsi="Arial" w:cs="Arial"/>
            <w:noProof/>
            <w:webHidden/>
            <w:sz w:val="22"/>
            <w:szCs w:val="22"/>
          </w:rPr>
          <w:t>38</w:t>
        </w:r>
        <w:r w:rsidR="001C177A" w:rsidRPr="00E942FE">
          <w:rPr>
            <w:rFonts w:ascii="Arial" w:hAnsi="Arial" w:cs="Arial"/>
            <w:noProof/>
            <w:webHidden/>
            <w:sz w:val="22"/>
            <w:szCs w:val="22"/>
          </w:rPr>
          <w:fldChar w:fldCharType="end"/>
        </w:r>
      </w:hyperlink>
    </w:p>
    <w:p w:rsidR="00435A1C" w:rsidRPr="00E942FE" w:rsidRDefault="00435A1C" w:rsidP="00435A1C">
      <w:pPr>
        <w:rPr>
          <w:rFonts w:ascii="Arial" w:eastAsiaTheme="minorEastAsia" w:hAnsi="Arial" w:cs="Arial"/>
          <w:noProof/>
          <w:sz w:val="22"/>
          <w:szCs w:val="22"/>
        </w:rPr>
      </w:pPr>
    </w:p>
    <w:p w:rsidR="00435A1C" w:rsidRPr="00E942FE" w:rsidRDefault="00457FAA">
      <w:pPr>
        <w:pStyle w:val="TableofFigures"/>
        <w:tabs>
          <w:tab w:val="right" w:leader="dot" w:pos="9350"/>
        </w:tabs>
        <w:rPr>
          <w:rStyle w:val="Hyperlink"/>
          <w:rFonts w:ascii="Arial" w:hAnsi="Arial" w:cs="Arial"/>
          <w:noProof/>
          <w:sz w:val="22"/>
          <w:szCs w:val="22"/>
        </w:rPr>
      </w:pPr>
      <w:hyperlink w:anchor="_Toc468976275" w:history="1">
        <w:r w:rsidR="00435A1C" w:rsidRPr="00E942FE">
          <w:rPr>
            <w:rStyle w:val="Hyperlink"/>
            <w:rFonts w:ascii="Arial" w:hAnsi="Arial" w:cs="Arial"/>
            <w:noProof/>
            <w:sz w:val="22"/>
            <w:szCs w:val="22"/>
          </w:rPr>
          <w:t>Table 15: External Contacts</w:t>
        </w:r>
        <w:r w:rsidR="00435A1C" w:rsidRPr="00E942FE">
          <w:rPr>
            <w:rFonts w:ascii="Arial" w:hAnsi="Arial" w:cs="Arial"/>
            <w:noProof/>
            <w:webHidden/>
            <w:sz w:val="22"/>
            <w:szCs w:val="22"/>
          </w:rPr>
          <w:tab/>
        </w:r>
        <w:r w:rsidR="001C177A" w:rsidRPr="00E942FE">
          <w:rPr>
            <w:rFonts w:ascii="Arial" w:hAnsi="Arial" w:cs="Arial"/>
            <w:noProof/>
            <w:webHidden/>
            <w:sz w:val="22"/>
            <w:szCs w:val="22"/>
          </w:rPr>
          <w:fldChar w:fldCharType="begin"/>
        </w:r>
        <w:r w:rsidR="00435A1C" w:rsidRPr="00E942FE">
          <w:rPr>
            <w:rFonts w:ascii="Arial" w:hAnsi="Arial" w:cs="Arial"/>
            <w:noProof/>
            <w:webHidden/>
            <w:sz w:val="22"/>
            <w:szCs w:val="22"/>
          </w:rPr>
          <w:instrText xml:space="preserve"> PAGEREF _Toc468976275 \h </w:instrText>
        </w:r>
        <w:r w:rsidR="001C177A" w:rsidRPr="00E942FE">
          <w:rPr>
            <w:rFonts w:ascii="Arial" w:hAnsi="Arial" w:cs="Arial"/>
            <w:noProof/>
            <w:webHidden/>
            <w:sz w:val="22"/>
            <w:szCs w:val="22"/>
          </w:rPr>
        </w:r>
        <w:r w:rsidR="001C177A" w:rsidRPr="00E942FE">
          <w:rPr>
            <w:rFonts w:ascii="Arial" w:hAnsi="Arial" w:cs="Arial"/>
            <w:noProof/>
            <w:webHidden/>
            <w:sz w:val="22"/>
            <w:szCs w:val="22"/>
          </w:rPr>
          <w:fldChar w:fldCharType="separate"/>
        </w:r>
        <w:r w:rsidR="00FD2D95">
          <w:rPr>
            <w:rFonts w:ascii="Arial" w:hAnsi="Arial" w:cs="Arial"/>
            <w:noProof/>
            <w:webHidden/>
            <w:sz w:val="22"/>
            <w:szCs w:val="22"/>
          </w:rPr>
          <w:t>43</w:t>
        </w:r>
        <w:r w:rsidR="001C177A" w:rsidRPr="00E942FE">
          <w:rPr>
            <w:rFonts w:ascii="Arial" w:hAnsi="Arial" w:cs="Arial"/>
            <w:noProof/>
            <w:webHidden/>
            <w:sz w:val="22"/>
            <w:szCs w:val="22"/>
          </w:rPr>
          <w:fldChar w:fldCharType="end"/>
        </w:r>
      </w:hyperlink>
    </w:p>
    <w:p w:rsidR="00435A1C" w:rsidRPr="00E942FE" w:rsidRDefault="00435A1C" w:rsidP="00435A1C">
      <w:pPr>
        <w:rPr>
          <w:rFonts w:ascii="Arial" w:eastAsiaTheme="minorEastAsia" w:hAnsi="Arial" w:cs="Arial"/>
          <w:noProof/>
          <w:sz w:val="22"/>
          <w:szCs w:val="22"/>
        </w:rPr>
      </w:pPr>
    </w:p>
    <w:p w:rsidR="00435A1C" w:rsidRPr="00E942FE" w:rsidRDefault="00457FAA">
      <w:pPr>
        <w:pStyle w:val="TableofFigures"/>
        <w:tabs>
          <w:tab w:val="right" w:leader="dot" w:pos="9350"/>
        </w:tabs>
        <w:rPr>
          <w:rStyle w:val="Hyperlink"/>
          <w:rFonts w:ascii="Arial" w:hAnsi="Arial" w:cs="Arial"/>
          <w:noProof/>
          <w:sz w:val="22"/>
          <w:szCs w:val="22"/>
        </w:rPr>
      </w:pPr>
      <w:hyperlink w:anchor="_Toc468976276" w:history="1">
        <w:r w:rsidR="00435A1C" w:rsidRPr="00E942FE">
          <w:rPr>
            <w:rStyle w:val="Hyperlink"/>
            <w:rFonts w:ascii="Arial" w:hAnsi="Arial" w:cs="Arial"/>
            <w:noProof/>
            <w:sz w:val="22"/>
            <w:szCs w:val="22"/>
          </w:rPr>
          <w:t>Table 16: Communication Methods</w:t>
        </w:r>
        <w:r w:rsidR="00435A1C" w:rsidRPr="00E942FE">
          <w:rPr>
            <w:rFonts w:ascii="Arial" w:hAnsi="Arial" w:cs="Arial"/>
            <w:noProof/>
            <w:webHidden/>
            <w:sz w:val="22"/>
            <w:szCs w:val="22"/>
          </w:rPr>
          <w:tab/>
        </w:r>
        <w:r w:rsidR="001C177A" w:rsidRPr="00E942FE">
          <w:rPr>
            <w:rFonts w:ascii="Arial" w:hAnsi="Arial" w:cs="Arial"/>
            <w:noProof/>
            <w:webHidden/>
            <w:sz w:val="22"/>
            <w:szCs w:val="22"/>
          </w:rPr>
          <w:fldChar w:fldCharType="begin"/>
        </w:r>
        <w:r w:rsidR="00435A1C" w:rsidRPr="00E942FE">
          <w:rPr>
            <w:rFonts w:ascii="Arial" w:hAnsi="Arial" w:cs="Arial"/>
            <w:noProof/>
            <w:webHidden/>
            <w:sz w:val="22"/>
            <w:szCs w:val="22"/>
          </w:rPr>
          <w:instrText xml:space="preserve"> PAGEREF _Toc468976276 \h </w:instrText>
        </w:r>
        <w:r w:rsidR="001C177A" w:rsidRPr="00E942FE">
          <w:rPr>
            <w:rFonts w:ascii="Arial" w:hAnsi="Arial" w:cs="Arial"/>
            <w:noProof/>
            <w:webHidden/>
            <w:sz w:val="22"/>
            <w:szCs w:val="22"/>
          </w:rPr>
        </w:r>
        <w:r w:rsidR="001C177A" w:rsidRPr="00E942FE">
          <w:rPr>
            <w:rFonts w:ascii="Arial" w:hAnsi="Arial" w:cs="Arial"/>
            <w:noProof/>
            <w:webHidden/>
            <w:sz w:val="22"/>
            <w:szCs w:val="22"/>
          </w:rPr>
          <w:fldChar w:fldCharType="separate"/>
        </w:r>
        <w:r w:rsidR="00FD2D95">
          <w:rPr>
            <w:rFonts w:ascii="Arial" w:hAnsi="Arial" w:cs="Arial"/>
            <w:noProof/>
            <w:webHidden/>
            <w:sz w:val="22"/>
            <w:szCs w:val="22"/>
          </w:rPr>
          <w:t>46</w:t>
        </w:r>
        <w:r w:rsidR="001C177A" w:rsidRPr="00E942FE">
          <w:rPr>
            <w:rFonts w:ascii="Arial" w:hAnsi="Arial" w:cs="Arial"/>
            <w:noProof/>
            <w:webHidden/>
            <w:sz w:val="22"/>
            <w:szCs w:val="22"/>
          </w:rPr>
          <w:fldChar w:fldCharType="end"/>
        </w:r>
      </w:hyperlink>
    </w:p>
    <w:p w:rsidR="00435A1C" w:rsidRPr="00E942FE" w:rsidRDefault="00435A1C" w:rsidP="00435A1C">
      <w:pPr>
        <w:rPr>
          <w:rFonts w:ascii="Arial" w:eastAsiaTheme="minorEastAsia" w:hAnsi="Arial" w:cs="Arial"/>
          <w:noProof/>
          <w:sz w:val="22"/>
          <w:szCs w:val="22"/>
        </w:rPr>
      </w:pPr>
    </w:p>
    <w:p w:rsidR="00435A1C" w:rsidRPr="00E942FE" w:rsidRDefault="00457FAA">
      <w:pPr>
        <w:pStyle w:val="TableofFigures"/>
        <w:tabs>
          <w:tab w:val="right" w:leader="dot" w:pos="9350"/>
        </w:tabs>
        <w:rPr>
          <w:rStyle w:val="Hyperlink"/>
          <w:rFonts w:ascii="Arial" w:hAnsi="Arial" w:cs="Arial"/>
          <w:noProof/>
          <w:sz w:val="22"/>
          <w:szCs w:val="22"/>
        </w:rPr>
      </w:pPr>
      <w:hyperlink w:anchor="_Toc468976277" w:history="1">
        <w:r w:rsidR="00435A1C" w:rsidRPr="00E942FE">
          <w:rPr>
            <w:rStyle w:val="Hyperlink"/>
            <w:rFonts w:ascii="Arial" w:hAnsi="Arial" w:cs="Arial"/>
            <w:noProof/>
            <w:sz w:val="22"/>
            <w:szCs w:val="22"/>
          </w:rPr>
          <w:t>Table 17: Emergency Intercom Codes</w:t>
        </w:r>
        <w:r w:rsidR="00435A1C" w:rsidRPr="00E942FE">
          <w:rPr>
            <w:rFonts w:ascii="Arial" w:hAnsi="Arial" w:cs="Arial"/>
            <w:noProof/>
            <w:webHidden/>
            <w:sz w:val="22"/>
            <w:szCs w:val="22"/>
          </w:rPr>
          <w:tab/>
        </w:r>
        <w:r w:rsidR="001C177A" w:rsidRPr="00E942FE">
          <w:rPr>
            <w:rFonts w:ascii="Arial" w:hAnsi="Arial" w:cs="Arial"/>
            <w:noProof/>
            <w:webHidden/>
            <w:sz w:val="22"/>
            <w:szCs w:val="22"/>
          </w:rPr>
          <w:fldChar w:fldCharType="begin"/>
        </w:r>
        <w:r w:rsidR="00435A1C" w:rsidRPr="00E942FE">
          <w:rPr>
            <w:rFonts w:ascii="Arial" w:hAnsi="Arial" w:cs="Arial"/>
            <w:noProof/>
            <w:webHidden/>
            <w:sz w:val="22"/>
            <w:szCs w:val="22"/>
          </w:rPr>
          <w:instrText xml:space="preserve"> PAGEREF _Toc468976277 \h </w:instrText>
        </w:r>
        <w:r w:rsidR="001C177A" w:rsidRPr="00E942FE">
          <w:rPr>
            <w:rFonts w:ascii="Arial" w:hAnsi="Arial" w:cs="Arial"/>
            <w:noProof/>
            <w:webHidden/>
            <w:sz w:val="22"/>
            <w:szCs w:val="22"/>
          </w:rPr>
        </w:r>
        <w:r w:rsidR="001C177A" w:rsidRPr="00E942FE">
          <w:rPr>
            <w:rFonts w:ascii="Arial" w:hAnsi="Arial" w:cs="Arial"/>
            <w:noProof/>
            <w:webHidden/>
            <w:sz w:val="22"/>
            <w:szCs w:val="22"/>
          </w:rPr>
          <w:fldChar w:fldCharType="separate"/>
        </w:r>
        <w:r w:rsidR="00FD2D95">
          <w:rPr>
            <w:rFonts w:ascii="Arial" w:hAnsi="Arial" w:cs="Arial"/>
            <w:noProof/>
            <w:webHidden/>
            <w:sz w:val="22"/>
            <w:szCs w:val="22"/>
          </w:rPr>
          <w:t>47</w:t>
        </w:r>
        <w:r w:rsidR="001C177A" w:rsidRPr="00E942FE">
          <w:rPr>
            <w:rFonts w:ascii="Arial" w:hAnsi="Arial" w:cs="Arial"/>
            <w:noProof/>
            <w:webHidden/>
            <w:sz w:val="22"/>
            <w:szCs w:val="22"/>
          </w:rPr>
          <w:fldChar w:fldCharType="end"/>
        </w:r>
      </w:hyperlink>
    </w:p>
    <w:p w:rsidR="00435A1C" w:rsidRPr="00E942FE" w:rsidRDefault="00435A1C" w:rsidP="00435A1C">
      <w:pPr>
        <w:rPr>
          <w:rFonts w:ascii="Arial" w:eastAsiaTheme="minorEastAsia" w:hAnsi="Arial" w:cs="Arial"/>
          <w:noProof/>
          <w:sz w:val="22"/>
          <w:szCs w:val="22"/>
        </w:rPr>
      </w:pPr>
    </w:p>
    <w:p w:rsidR="00435A1C" w:rsidRPr="00E942FE" w:rsidRDefault="00457FAA" w:rsidP="00435A1C">
      <w:pPr>
        <w:pStyle w:val="TableofFigures"/>
        <w:tabs>
          <w:tab w:val="right" w:leader="dot" w:pos="9350"/>
        </w:tabs>
        <w:rPr>
          <w:rStyle w:val="Hyperlink"/>
          <w:rFonts w:ascii="Arial" w:hAnsi="Arial" w:cs="Arial"/>
          <w:noProof/>
          <w:sz w:val="22"/>
          <w:szCs w:val="22"/>
        </w:rPr>
      </w:pPr>
      <w:hyperlink w:anchor="_Toc468976281" w:history="1">
        <w:r w:rsidR="00435A1C" w:rsidRPr="00E942FE">
          <w:rPr>
            <w:rStyle w:val="Hyperlink"/>
            <w:rFonts w:ascii="Arial" w:hAnsi="Arial" w:cs="Arial"/>
            <w:noProof/>
            <w:sz w:val="22"/>
            <w:szCs w:val="22"/>
          </w:rPr>
          <w:t>Attachment 2: Table 1: Employee Emergency Call Back Roster</w:t>
        </w:r>
        <w:r w:rsidR="00435A1C" w:rsidRPr="00E942FE">
          <w:rPr>
            <w:rFonts w:ascii="Arial" w:hAnsi="Arial" w:cs="Arial"/>
            <w:noProof/>
            <w:webHidden/>
            <w:sz w:val="22"/>
            <w:szCs w:val="22"/>
          </w:rPr>
          <w:tab/>
        </w:r>
        <w:r w:rsidR="001C177A" w:rsidRPr="00E942FE">
          <w:rPr>
            <w:rFonts w:ascii="Arial" w:hAnsi="Arial" w:cs="Arial"/>
            <w:noProof/>
            <w:webHidden/>
            <w:sz w:val="22"/>
            <w:szCs w:val="22"/>
          </w:rPr>
          <w:fldChar w:fldCharType="begin"/>
        </w:r>
        <w:r w:rsidR="00435A1C" w:rsidRPr="00E942FE">
          <w:rPr>
            <w:rFonts w:ascii="Arial" w:hAnsi="Arial" w:cs="Arial"/>
            <w:noProof/>
            <w:webHidden/>
            <w:sz w:val="22"/>
            <w:szCs w:val="22"/>
          </w:rPr>
          <w:instrText xml:space="preserve"> PAGEREF _Toc468976281 \h </w:instrText>
        </w:r>
        <w:r w:rsidR="001C177A" w:rsidRPr="00E942FE">
          <w:rPr>
            <w:rFonts w:ascii="Arial" w:hAnsi="Arial" w:cs="Arial"/>
            <w:noProof/>
            <w:webHidden/>
            <w:sz w:val="22"/>
            <w:szCs w:val="22"/>
          </w:rPr>
        </w:r>
        <w:r w:rsidR="001C177A" w:rsidRPr="00E942FE">
          <w:rPr>
            <w:rFonts w:ascii="Arial" w:hAnsi="Arial" w:cs="Arial"/>
            <w:noProof/>
            <w:webHidden/>
            <w:sz w:val="22"/>
            <w:szCs w:val="22"/>
          </w:rPr>
          <w:fldChar w:fldCharType="separate"/>
        </w:r>
        <w:r w:rsidR="00FD2D95">
          <w:rPr>
            <w:rFonts w:ascii="Arial" w:hAnsi="Arial" w:cs="Arial"/>
            <w:noProof/>
            <w:webHidden/>
            <w:sz w:val="22"/>
            <w:szCs w:val="22"/>
          </w:rPr>
          <w:t>49</w:t>
        </w:r>
        <w:r w:rsidR="001C177A" w:rsidRPr="00E942FE">
          <w:rPr>
            <w:rFonts w:ascii="Arial" w:hAnsi="Arial" w:cs="Arial"/>
            <w:noProof/>
            <w:webHidden/>
            <w:sz w:val="22"/>
            <w:szCs w:val="22"/>
          </w:rPr>
          <w:fldChar w:fldCharType="end"/>
        </w:r>
      </w:hyperlink>
    </w:p>
    <w:p w:rsidR="00435A1C" w:rsidRPr="00E942FE" w:rsidRDefault="00435A1C" w:rsidP="00435A1C">
      <w:pPr>
        <w:rPr>
          <w:rFonts w:ascii="Arial" w:eastAsiaTheme="minorEastAsia" w:hAnsi="Arial" w:cs="Arial"/>
          <w:noProof/>
          <w:sz w:val="22"/>
          <w:szCs w:val="22"/>
        </w:rPr>
      </w:pPr>
    </w:p>
    <w:p w:rsidR="00435A1C" w:rsidRPr="00E942FE" w:rsidRDefault="00457FAA" w:rsidP="00435A1C">
      <w:pPr>
        <w:pStyle w:val="TableofFigures"/>
        <w:tabs>
          <w:tab w:val="right" w:leader="dot" w:pos="9350"/>
        </w:tabs>
        <w:rPr>
          <w:rStyle w:val="Hyperlink"/>
          <w:rFonts w:ascii="Arial" w:hAnsi="Arial" w:cs="Arial"/>
          <w:noProof/>
          <w:sz w:val="22"/>
          <w:szCs w:val="22"/>
        </w:rPr>
      </w:pPr>
      <w:hyperlink w:anchor="_Toc468976282" w:history="1">
        <w:r w:rsidR="00435A1C" w:rsidRPr="00E942FE">
          <w:rPr>
            <w:rStyle w:val="Hyperlink"/>
            <w:rFonts w:ascii="Arial" w:hAnsi="Arial" w:cs="Arial"/>
            <w:noProof/>
            <w:sz w:val="22"/>
            <w:szCs w:val="22"/>
          </w:rPr>
          <w:t>Attachment 2: Table 2: Patient Physicians Emergency Call Back Roster</w:t>
        </w:r>
        <w:r w:rsidR="00435A1C" w:rsidRPr="00E942FE">
          <w:rPr>
            <w:rFonts w:ascii="Arial" w:hAnsi="Arial" w:cs="Arial"/>
            <w:noProof/>
            <w:webHidden/>
            <w:sz w:val="22"/>
            <w:szCs w:val="22"/>
          </w:rPr>
          <w:tab/>
        </w:r>
        <w:r w:rsidR="001C177A" w:rsidRPr="00E942FE">
          <w:rPr>
            <w:rFonts w:ascii="Arial" w:hAnsi="Arial" w:cs="Arial"/>
            <w:noProof/>
            <w:webHidden/>
            <w:sz w:val="22"/>
            <w:szCs w:val="22"/>
          </w:rPr>
          <w:fldChar w:fldCharType="begin"/>
        </w:r>
        <w:r w:rsidR="00435A1C" w:rsidRPr="00E942FE">
          <w:rPr>
            <w:rFonts w:ascii="Arial" w:hAnsi="Arial" w:cs="Arial"/>
            <w:noProof/>
            <w:webHidden/>
            <w:sz w:val="22"/>
            <w:szCs w:val="22"/>
          </w:rPr>
          <w:instrText xml:space="preserve"> PAGEREF _Toc468976282 \h </w:instrText>
        </w:r>
        <w:r w:rsidR="001C177A" w:rsidRPr="00E942FE">
          <w:rPr>
            <w:rFonts w:ascii="Arial" w:hAnsi="Arial" w:cs="Arial"/>
            <w:noProof/>
            <w:webHidden/>
            <w:sz w:val="22"/>
            <w:szCs w:val="22"/>
          </w:rPr>
        </w:r>
        <w:r w:rsidR="001C177A" w:rsidRPr="00E942FE">
          <w:rPr>
            <w:rFonts w:ascii="Arial" w:hAnsi="Arial" w:cs="Arial"/>
            <w:noProof/>
            <w:webHidden/>
            <w:sz w:val="22"/>
            <w:szCs w:val="22"/>
          </w:rPr>
          <w:fldChar w:fldCharType="separate"/>
        </w:r>
        <w:r w:rsidR="00FD2D95">
          <w:rPr>
            <w:rFonts w:ascii="Arial" w:hAnsi="Arial" w:cs="Arial"/>
            <w:noProof/>
            <w:webHidden/>
            <w:sz w:val="22"/>
            <w:szCs w:val="22"/>
          </w:rPr>
          <w:t>50</w:t>
        </w:r>
        <w:r w:rsidR="001C177A" w:rsidRPr="00E942FE">
          <w:rPr>
            <w:rFonts w:ascii="Arial" w:hAnsi="Arial" w:cs="Arial"/>
            <w:noProof/>
            <w:webHidden/>
            <w:sz w:val="22"/>
            <w:szCs w:val="22"/>
          </w:rPr>
          <w:fldChar w:fldCharType="end"/>
        </w:r>
      </w:hyperlink>
    </w:p>
    <w:p w:rsidR="00435A1C" w:rsidRPr="00E942FE" w:rsidRDefault="00435A1C" w:rsidP="00435A1C">
      <w:pPr>
        <w:rPr>
          <w:rFonts w:ascii="Arial" w:eastAsiaTheme="minorEastAsia" w:hAnsi="Arial" w:cs="Arial"/>
          <w:noProof/>
          <w:sz w:val="22"/>
          <w:szCs w:val="22"/>
        </w:rPr>
      </w:pPr>
    </w:p>
    <w:p w:rsidR="00435A1C" w:rsidRPr="00E942FE" w:rsidRDefault="00457FAA" w:rsidP="00435A1C">
      <w:pPr>
        <w:pStyle w:val="TableofFigures"/>
        <w:tabs>
          <w:tab w:val="right" w:leader="dot" w:pos="9350"/>
        </w:tabs>
        <w:rPr>
          <w:rStyle w:val="Hyperlink"/>
          <w:rFonts w:ascii="Arial" w:hAnsi="Arial" w:cs="Arial"/>
          <w:noProof/>
          <w:sz w:val="22"/>
          <w:szCs w:val="22"/>
        </w:rPr>
      </w:pPr>
      <w:hyperlink w:anchor="_Toc468976283" w:history="1">
        <w:r w:rsidR="00435A1C" w:rsidRPr="00E942FE">
          <w:rPr>
            <w:rStyle w:val="Hyperlink"/>
            <w:rFonts w:ascii="Arial" w:hAnsi="Arial" w:cs="Arial"/>
            <w:noProof/>
            <w:sz w:val="22"/>
            <w:szCs w:val="22"/>
          </w:rPr>
          <w:t>Attachment 2: Table 3: Volunteers Emergency Call Back Roster</w:t>
        </w:r>
        <w:r w:rsidR="00435A1C" w:rsidRPr="00E942FE">
          <w:rPr>
            <w:rFonts w:ascii="Arial" w:hAnsi="Arial" w:cs="Arial"/>
            <w:noProof/>
            <w:webHidden/>
            <w:sz w:val="22"/>
            <w:szCs w:val="22"/>
          </w:rPr>
          <w:tab/>
        </w:r>
        <w:r w:rsidR="001C177A" w:rsidRPr="00E942FE">
          <w:rPr>
            <w:rFonts w:ascii="Arial" w:hAnsi="Arial" w:cs="Arial"/>
            <w:noProof/>
            <w:webHidden/>
            <w:sz w:val="22"/>
            <w:szCs w:val="22"/>
          </w:rPr>
          <w:fldChar w:fldCharType="begin"/>
        </w:r>
        <w:r w:rsidR="00435A1C" w:rsidRPr="00E942FE">
          <w:rPr>
            <w:rFonts w:ascii="Arial" w:hAnsi="Arial" w:cs="Arial"/>
            <w:noProof/>
            <w:webHidden/>
            <w:sz w:val="22"/>
            <w:szCs w:val="22"/>
          </w:rPr>
          <w:instrText xml:space="preserve"> PAGEREF _Toc468976283 \h </w:instrText>
        </w:r>
        <w:r w:rsidR="001C177A" w:rsidRPr="00E942FE">
          <w:rPr>
            <w:rFonts w:ascii="Arial" w:hAnsi="Arial" w:cs="Arial"/>
            <w:noProof/>
            <w:webHidden/>
            <w:sz w:val="22"/>
            <w:szCs w:val="22"/>
          </w:rPr>
        </w:r>
        <w:r w:rsidR="001C177A" w:rsidRPr="00E942FE">
          <w:rPr>
            <w:rFonts w:ascii="Arial" w:hAnsi="Arial" w:cs="Arial"/>
            <w:noProof/>
            <w:webHidden/>
            <w:sz w:val="22"/>
            <w:szCs w:val="22"/>
          </w:rPr>
          <w:fldChar w:fldCharType="separate"/>
        </w:r>
        <w:r w:rsidR="00FD2D95">
          <w:rPr>
            <w:rFonts w:ascii="Arial" w:hAnsi="Arial" w:cs="Arial"/>
            <w:noProof/>
            <w:webHidden/>
            <w:sz w:val="22"/>
            <w:szCs w:val="22"/>
          </w:rPr>
          <w:t>51</w:t>
        </w:r>
        <w:r w:rsidR="001C177A" w:rsidRPr="00E942FE">
          <w:rPr>
            <w:rFonts w:ascii="Arial" w:hAnsi="Arial" w:cs="Arial"/>
            <w:noProof/>
            <w:webHidden/>
            <w:sz w:val="22"/>
            <w:szCs w:val="22"/>
          </w:rPr>
          <w:fldChar w:fldCharType="end"/>
        </w:r>
      </w:hyperlink>
    </w:p>
    <w:p w:rsidR="00435A1C" w:rsidRPr="00E942FE" w:rsidRDefault="00435A1C" w:rsidP="00435A1C">
      <w:pPr>
        <w:rPr>
          <w:rFonts w:ascii="Arial" w:eastAsiaTheme="minorEastAsia" w:hAnsi="Arial" w:cs="Arial"/>
          <w:noProof/>
          <w:sz w:val="22"/>
          <w:szCs w:val="22"/>
        </w:rPr>
      </w:pPr>
    </w:p>
    <w:p w:rsidR="00435A1C" w:rsidRPr="00E942FE" w:rsidRDefault="00457FAA" w:rsidP="00435A1C">
      <w:pPr>
        <w:pStyle w:val="TableofFigures"/>
        <w:tabs>
          <w:tab w:val="right" w:leader="dot" w:pos="9350"/>
        </w:tabs>
        <w:rPr>
          <w:rStyle w:val="Hyperlink"/>
          <w:rFonts w:ascii="Arial" w:hAnsi="Arial" w:cs="Arial"/>
          <w:noProof/>
          <w:sz w:val="22"/>
          <w:szCs w:val="22"/>
        </w:rPr>
      </w:pPr>
      <w:hyperlink w:anchor="_Toc468976284" w:history="1">
        <w:r w:rsidR="00435A1C" w:rsidRPr="00E942FE">
          <w:rPr>
            <w:rStyle w:val="Hyperlink"/>
            <w:rFonts w:ascii="Arial" w:hAnsi="Arial" w:cs="Arial"/>
            <w:noProof/>
            <w:sz w:val="22"/>
            <w:szCs w:val="22"/>
          </w:rPr>
          <w:t>Attachment 2: Table 4: Contractors Emergency Call Back Roster</w:t>
        </w:r>
        <w:r w:rsidR="00435A1C" w:rsidRPr="00E942FE">
          <w:rPr>
            <w:rFonts w:ascii="Arial" w:hAnsi="Arial" w:cs="Arial"/>
            <w:noProof/>
            <w:webHidden/>
            <w:sz w:val="22"/>
            <w:szCs w:val="22"/>
          </w:rPr>
          <w:tab/>
        </w:r>
        <w:r w:rsidR="001C177A" w:rsidRPr="00E942FE">
          <w:rPr>
            <w:rFonts w:ascii="Arial" w:hAnsi="Arial" w:cs="Arial"/>
            <w:noProof/>
            <w:webHidden/>
            <w:sz w:val="22"/>
            <w:szCs w:val="22"/>
          </w:rPr>
          <w:fldChar w:fldCharType="begin"/>
        </w:r>
        <w:r w:rsidR="00435A1C" w:rsidRPr="00E942FE">
          <w:rPr>
            <w:rFonts w:ascii="Arial" w:hAnsi="Arial" w:cs="Arial"/>
            <w:noProof/>
            <w:webHidden/>
            <w:sz w:val="22"/>
            <w:szCs w:val="22"/>
          </w:rPr>
          <w:instrText xml:space="preserve"> PAGEREF _Toc468976284 \h </w:instrText>
        </w:r>
        <w:r w:rsidR="001C177A" w:rsidRPr="00E942FE">
          <w:rPr>
            <w:rFonts w:ascii="Arial" w:hAnsi="Arial" w:cs="Arial"/>
            <w:noProof/>
            <w:webHidden/>
            <w:sz w:val="22"/>
            <w:szCs w:val="22"/>
          </w:rPr>
        </w:r>
        <w:r w:rsidR="001C177A" w:rsidRPr="00E942FE">
          <w:rPr>
            <w:rFonts w:ascii="Arial" w:hAnsi="Arial" w:cs="Arial"/>
            <w:noProof/>
            <w:webHidden/>
            <w:sz w:val="22"/>
            <w:szCs w:val="22"/>
          </w:rPr>
          <w:fldChar w:fldCharType="separate"/>
        </w:r>
        <w:r w:rsidR="00FD2D95">
          <w:rPr>
            <w:rFonts w:ascii="Arial" w:hAnsi="Arial" w:cs="Arial"/>
            <w:noProof/>
            <w:webHidden/>
            <w:sz w:val="22"/>
            <w:szCs w:val="22"/>
          </w:rPr>
          <w:t>52</w:t>
        </w:r>
        <w:r w:rsidR="001C177A" w:rsidRPr="00E942FE">
          <w:rPr>
            <w:rFonts w:ascii="Arial" w:hAnsi="Arial" w:cs="Arial"/>
            <w:noProof/>
            <w:webHidden/>
            <w:sz w:val="22"/>
            <w:szCs w:val="22"/>
          </w:rPr>
          <w:fldChar w:fldCharType="end"/>
        </w:r>
      </w:hyperlink>
    </w:p>
    <w:p w:rsidR="00435A1C" w:rsidRPr="00E942FE" w:rsidRDefault="00435A1C" w:rsidP="00435A1C">
      <w:pPr>
        <w:rPr>
          <w:rFonts w:ascii="Arial" w:eastAsiaTheme="minorEastAsia" w:hAnsi="Arial" w:cs="Arial"/>
          <w:noProof/>
          <w:sz w:val="22"/>
          <w:szCs w:val="22"/>
        </w:rPr>
      </w:pPr>
    </w:p>
    <w:p w:rsidR="00435A1C" w:rsidRPr="00E942FE" w:rsidRDefault="00457FAA" w:rsidP="00435A1C">
      <w:pPr>
        <w:pStyle w:val="TableofFigures"/>
        <w:tabs>
          <w:tab w:val="right" w:leader="dot" w:pos="9350"/>
        </w:tabs>
        <w:rPr>
          <w:rStyle w:val="Hyperlink"/>
          <w:rFonts w:ascii="Arial" w:hAnsi="Arial" w:cs="Arial"/>
          <w:noProof/>
          <w:sz w:val="22"/>
          <w:szCs w:val="22"/>
        </w:rPr>
      </w:pPr>
      <w:hyperlink w:anchor="_Toc468976285" w:history="1">
        <w:r w:rsidR="00435A1C" w:rsidRPr="00E942FE">
          <w:rPr>
            <w:rStyle w:val="Hyperlink"/>
            <w:rFonts w:ascii="Arial" w:hAnsi="Arial" w:cs="Arial"/>
            <w:noProof/>
            <w:sz w:val="22"/>
            <w:szCs w:val="22"/>
          </w:rPr>
          <w:t>Attachment 2: Table 5: Vendor Contact Information</w:t>
        </w:r>
        <w:r w:rsidR="00435A1C" w:rsidRPr="00E942FE">
          <w:rPr>
            <w:rFonts w:ascii="Arial" w:hAnsi="Arial" w:cs="Arial"/>
            <w:noProof/>
            <w:webHidden/>
            <w:sz w:val="22"/>
            <w:szCs w:val="22"/>
          </w:rPr>
          <w:tab/>
        </w:r>
        <w:r w:rsidR="001C177A" w:rsidRPr="00E942FE">
          <w:rPr>
            <w:rFonts w:ascii="Arial" w:hAnsi="Arial" w:cs="Arial"/>
            <w:noProof/>
            <w:webHidden/>
            <w:sz w:val="22"/>
            <w:szCs w:val="22"/>
          </w:rPr>
          <w:fldChar w:fldCharType="begin"/>
        </w:r>
        <w:r w:rsidR="00435A1C" w:rsidRPr="00E942FE">
          <w:rPr>
            <w:rFonts w:ascii="Arial" w:hAnsi="Arial" w:cs="Arial"/>
            <w:noProof/>
            <w:webHidden/>
            <w:sz w:val="22"/>
            <w:szCs w:val="22"/>
          </w:rPr>
          <w:instrText xml:space="preserve"> PAGEREF _Toc468976285 \h </w:instrText>
        </w:r>
        <w:r w:rsidR="001C177A" w:rsidRPr="00E942FE">
          <w:rPr>
            <w:rFonts w:ascii="Arial" w:hAnsi="Arial" w:cs="Arial"/>
            <w:noProof/>
            <w:webHidden/>
            <w:sz w:val="22"/>
            <w:szCs w:val="22"/>
          </w:rPr>
        </w:r>
        <w:r w:rsidR="001C177A" w:rsidRPr="00E942FE">
          <w:rPr>
            <w:rFonts w:ascii="Arial" w:hAnsi="Arial" w:cs="Arial"/>
            <w:noProof/>
            <w:webHidden/>
            <w:sz w:val="22"/>
            <w:szCs w:val="22"/>
          </w:rPr>
          <w:fldChar w:fldCharType="separate"/>
        </w:r>
        <w:r w:rsidR="00FD2D95">
          <w:rPr>
            <w:rFonts w:ascii="Arial" w:hAnsi="Arial" w:cs="Arial"/>
            <w:noProof/>
            <w:webHidden/>
            <w:sz w:val="22"/>
            <w:szCs w:val="22"/>
          </w:rPr>
          <w:t>53</w:t>
        </w:r>
        <w:r w:rsidR="001C177A" w:rsidRPr="00E942FE">
          <w:rPr>
            <w:rFonts w:ascii="Arial" w:hAnsi="Arial" w:cs="Arial"/>
            <w:noProof/>
            <w:webHidden/>
            <w:sz w:val="22"/>
            <w:szCs w:val="22"/>
          </w:rPr>
          <w:fldChar w:fldCharType="end"/>
        </w:r>
      </w:hyperlink>
    </w:p>
    <w:p w:rsidR="00435A1C" w:rsidRPr="00E942FE" w:rsidRDefault="00435A1C" w:rsidP="00435A1C">
      <w:pPr>
        <w:rPr>
          <w:rFonts w:ascii="Arial" w:eastAsiaTheme="minorEastAsia" w:hAnsi="Arial" w:cs="Arial"/>
          <w:noProof/>
          <w:sz w:val="22"/>
          <w:szCs w:val="22"/>
        </w:rPr>
      </w:pPr>
    </w:p>
    <w:p w:rsidR="00435A1C" w:rsidRPr="00E942FE" w:rsidRDefault="00457FAA" w:rsidP="00435A1C">
      <w:pPr>
        <w:pStyle w:val="TableofFigures"/>
        <w:tabs>
          <w:tab w:val="right" w:leader="dot" w:pos="9350"/>
        </w:tabs>
        <w:rPr>
          <w:rStyle w:val="Hyperlink"/>
          <w:rFonts w:ascii="Arial" w:hAnsi="Arial" w:cs="Arial"/>
          <w:noProof/>
          <w:sz w:val="22"/>
          <w:szCs w:val="22"/>
        </w:rPr>
      </w:pPr>
      <w:hyperlink w:anchor="_Toc468976286" w:history="1">
        <w:r w:rsidR="00435A1C" w:rsidRPr="00E942FE">
          <w:rPr>
            <w:rStyle w:val="Hyperlink"/>
            <w:rFonts w:ascii="Arial" w:hAnsi="Arial" w:cs="Arial"/>
            <w:noProof/>
            <w:sz w:val="22"/>
            <w:szCs w:val="22"/>
          </w:rPr>
          <w:t>Attachment 2: Table 6: Critical Infrastructure Contact Information</w:t>
        </w:r>
        <w:r w:rsidR="00435A1C" w:rsidRPr="00E942FE">
          <w:rPr>
            <w:rFonts w:ascii="Arial" w:hAnsi="Arial" w:cs="Arial"/>
            <w:noProof/>
            <w:webHidden/>
            <w:sz w:val="22"/>
            <w:szCs w:val="22"/>
          </w:rPr>
          <w:tab/>
        </w:r>
        <w:r w:rsidR="001C177A" w:rsidRPr="00E942FE">
          <w:rPr>
            <w:rFonts w:ascii="Arial" w:hAnsi="Arial" w:cs="Arial"/>
            <w:noProof/>
            <w:webHidden/>
            <w:sz w:val="22"/>
            <w:szCs w:val="22"/>
          </w:rPr>
          <w:fldChar w:fldCharType="begin"/>
        </w:r>
        <w:r w:rsidR="00435A1C" w:rsidRPr="00E942FE">
          <w:rPr>
            <w:rFonts w:ascii="Arial" w:hAnsi="Arial" w:cs="Arial"/>
            <w:noProof/>
            <w:webHidden/>
            <w:sz w:val="22"/>
            <w:szCs w:val="22"/>
          </w:rPr>
          <w:instrText xml:space="preserve"> PAGEREF _Toc468976286 \h </w:instrText>
        </w:r>
        <w:r w:rsidR="001C177A" w:rsidRPr="00E942FE">
          <w:rPr>
            <w:rFonts w:ascii="Arial" w:hAnsi="Arial" w:cs="Arial"/>
            <w:noProof/>
            <w:webHidden/>
            <w:sz w:val="22"/>
            <w:szCs w:val="22"/>
          </w:rPr>
        </w:r>
        <w:r w:rsidR="001C177A" w:rsidRPr="00E942FE">
          <w:rPr>
            <w:rFonts w:ascii="Arial" w:hAnsi="Arial" w:cs="Arial"/>
            <w:noProof/>
            <w:webHidden/>
            <w:sz w:val="22"/>
            <w:szCs w:val="22"/>
          </w:rPr>
          <w:fldChar w:fldCharType="separate"/>
        </w:r>
        <w:r w:rsidR="00FD2D95">
          <w:rPr>
            <w:rFonts w:ascii="Arial" w:hAnsi="Arial" w:cs="Arial"/>
            <w:noProof/>
            <w:webHidden/>
            <w:sz w:val="22"/>
            <w:szCs w:val="22"/>
          </w:rPr>
          <w:t>54</w:t>
        </w:r>
        <w:r w:rsidR="001C177A" w:rsidRPr="00E942FE">
          <w:rPr>
            <w:rFonts w:ascii="Arial" w:hAnsi="Arial" w:cs="Arial"/>
            <w:noProof/>
            <w:webHidden/>
            <w:sz w:val="22"/>
            <w:szCs w:val="22"/>
          </w:rPr>
          <w:fldChar w:fldCharType="end"/>
        </w:r>
      </w:hyperlink>
    </w:p>
    <w:p w:rsidR="00435A1C" w:rsidRPr="00E942FE" w:rsidRDefault="00435A1C" w:rsidP="00435A1C">
      <w:pPr>
        <w:rPr>
          <w:rFonts w:ascii="Arial" w:eastAsiaTheme="minorEastAsia" w:hAnsi="Arial" w:cs="Arial"/>
          <w:noProof/>
          <w:sz w:val="22"/>
          <w:szCs w:val="22"/>
        </w:rPr>
      </w:pPr>
    </w:p>
    <w:p w:rsidR="00435A1C" w:rsidRPr="00E942FE" w:rsidRDefault="00457FAA">
      <w:pPr>
        <w:pStyle w:val="TableofFigures"/>
        <w:tabs>
          <w:tab w:val="right" w:leader="dot" w:pos="9350"/>
        </w:tabs>
        <w:rPr>
          <w:rStyle w:val="Hyperlink"/>
          <w:rFonts w:ascii="Arial" w:hAnsi="Arial" w:cs="Arial"/>
          <w:noProof/>
          <w:sz w:val="22"/>
          <w:szCs w:val="22"/>
        </w:rPr>
      </w:pPr>
      <w:hyperlink w:anchor="_Toc468976278" w:history="1">
        <w:r w:rsidR="00435A1C" w:rsidRPr="00E942FE">
          <w:rPr>
            <w:rStyle w:val="Hyperlink"/>
            <w:rFonts w:ascii="Arial" w:hAnsi="Arial" w:cs="Arial"/>
            <w:noProof/>
            <w:sz w:val="22"/>
            <w:szCs w:val="22"/>
          </w:rPr>
          <w:t>Table 18: Internal Security Assignments</w:t>
        </w:r>
        <w:r w:rsidR="00435A1C" w:rsidRPr="00E942FE">
          <w:rPr>
            <w:rFonts w:ascii="Arial" w:hAnsi="Arial" w:cs="Arial"/>
            <w:noProof/>
            <w:webHidden/>
            <w:sz w:val="22"/>
            <w:szCs w:val="22"/>
          </w:rPr>
          <w:tab/>
        </w:r>
        <w:r w:rsidR="001C177A" w:rsidRPr="00E942FE">
          <w:rPr>
            <w:rFonts w:ascii="Arial" w:hAnsi="Arial" w:cs="Arial"/>
            <w:noProof/>
            <w:webHidden/>
            <w:sz w:val="22"/>
            <w:szCs w:val="22"/>
          </w:rPr>
          <w:fldChar w:fldCharType="begin"/>
        </w:r>
        <w:r w:rsidR="00435A1C" w:rsidRPr="00E942FE">
          <w:rPr>
            <w:rFonts w:ascii="Arial" w:hAnsi="Arial" w:cs="Arial"/>
            <w:noProof/>
            <w:webHidden/>
            <w:sz w:val="22"/>
            <w:szCs w:val="22"/>
          </w:rPr>
          <w:instrText xml:space="preserve"> PAGEREF _Toc468976278 \h </w:instrText>
        </w:r>
        <w:r w:rsidR="001C177A" w:rsidRPr="00E942FE">
          <w:rPr>
            <w:rFonts w:ascii="Arial" w:hAnsi="Arial" w:cs="Arial"/>
            <w:noProof/>
            <w:webHidden/>
            <w:sz w:val="22"/>
            <w:szCs w:val="22"/>
          </w:rPr>
        </w:r>
        <w:r w:rsidR="001C177A" w:rsidRPr="00E942FE">
          <w:rPr>
            <w:rFonts w:ascii="Arial" w:hAnsi="Arial" w:cs="Arial"/>
            <w:noProof/>
            <w:webHidden/>
            <w:sz w:val="22"/>
            <w:szCs w:val="22"/>
          </w:rPr>
          <w:fldChar w:fldCharType="separate"/>
        </w:r>
        <w:r w:rsidR="00FD2D95">
          <w:rPr>
            <w:rFonts w:ascii="Arial" w:hAnsi="Arial" w:cs="Arial"/>
            <w:noProof/>
            <w:webHidden/>
            <w:sz w:val="22"/>
            <w:szCs w:val="22"/>
          </w:rPr>
          <w:t>55</w:t>
        </w:r>
        <w:r w:rsidR="001C177A" w:rsidRPr="00E942FE">
          <w:rPr>
            <w:rFonts w:ascii="Arial" w:hAnsi="Arial" w:cs="Arial"/>
            <w:noProof/>
            <w:webHidden/>
            <w:sz w:val="22"/>
            <w:szCs w:val="22"/>
          </w:rPr>
          <w:fldChar w:fldCharType="end"/>
        </w:r>
      </w:hyperlink>
    </w:p>
    <w:p w:rsidR="00435A1C" w:rsidRPr="00E942FE" w:rsidRDefault="00435A1C" w:rsidP="00435A1C">
      <w:pPr>
        <w:rPr>
          <w:rFonts w:ascii="Arial" w:eastAsiaTheme="minorEastAsia" w:hAnsi="Arial" w:cs="Arial"/>
          <w:noProof/>
          <w:sz w:val="22"/>
          <w:szCs w:val="22"/>
        </w:rPr>
      </w:pPr>
    </w:p>
    <w:p w:rsidR="00435A1C" w:rsidRPr="00E942FE" w:rsidRDefault="00457FAA">
      <w:pPr>
        <w:pStyle w:val="TableofFigures"/>
        <w:tabs>
          <w:tab w:val="right" w:leader="dot" w:pos="9350"/>
        </w:tabs>
        <w:rPr>
          <w:rStyle w:val="Hyperlink"/>
          <w:rFonts w:ascii="Arial" w:hAnsi="Arial" w:cs="Arial"/>
          <w:noProof/>
          <w:sz w:val="22"/>
          <w:szCs w:val="22"/>
        </w:rPr>
      </w:pPr>
      <w:hyperlink w:anchor="_Toc468976279" w:history="1">
        <w:r w:rsidR="00435A1C" w:rsidRPr="00E942FE">
          <w:rPr>
            <w:rStyle w:val="Hyperlink"/>
            <w:rFonts w:ascii="Arial" w:hAnsi="Arial" w:cs="Arial"/>
            <w:noProof/>
            <w:sz w:val="22"/>
            <w:szCs w:val="22"/>
          </w:rPr>
          <w:t>Table 19: Continuity Facilities</w:t>
        </w:r>
        <w:r w:rsidR="00435A1C" w:rsidRPr="00E942FE">
          <w:rPr>
            <w:rFonts w:ascii="Arial" w:hAnsi="Arial" w:cs="Arial"/>
            <w:noProof/>
            <w:webHidden/>
            <w:sz w:val="22"/>
            <w:szCs w:val="22"/>
          </w:rPr>
          <w:tab/>
        </w:r>
        <w:r w:rsidR="001C177A" w:rsidRPr="00E942FE">
          <w:rPr>
            <w:rFonts w:ascii="Arial" w:hAnsi="Arial" w:cs="Arial"/>
            <w:noProof/>
            <w:webHidden/>
            <w:sz w:val="22"/>
            <w:szCs w:val="22"/>
          </w:rPr>
          <w:fldChar w:fldCharType="begin"/>
        </w:r>
        <w:r w:rsidR="00435A1C" w:rsidRPr="00E942FE">
          <w:rPr>
            <w:rFonts w:ascii="Arial" w:hAnsi="Arial" w:cs="Arial"/>
            <w:noProof/>
            <w:webHidden/>
            <w:sz w:val="22"/>
            <w:szCs w:val="22"/>
          </w:rPr>
          <w:instrText xml:space="preserve"> PAGEREF _Toc468976279 \h </w:instrText>
        </w:r>
        <w:r w:rsidR="001C177A" w:rsidRPr="00E942FE">
          <w:rPr>
            <w:rFonts w:ascii="Arial" w:hAnsi="Arial" w:cs="Arial"/>
            <w:noProof/>
            <w:webHidden/>
            <w:sz w:val="22"/>
            <w:szCs w:val="22"/>
          </w:rPr>
        </w:r>
        <w:r w:rsidR="001C177A" w:rsidRPr="00E942FE">
          <w:rPr>
            <w:rFonts w:ascii="Arial" w:hAnsi="Arial" w:cs="Arial"/>
            <w:noProof/>
            <w:webHidden/>
            <w:sz w:val="22"/>
            <w:szCs w:val="22"/>
          </w:rPr>
          <w:fldChar w:fldCharType="separate"/>
        </w:r>
        <w:r w:rsidR="00FD2D95">
          <w:rPr>
            <w:rFonts w:ascii="Arial" w:hAnsi="Arial" w:cs="Arial"/>
            <w:noProof/>
            <w:webHidden/>
            <w:sz w:val="22"/>
            <w:szCs w:val="22"/>
          </w:rPr>
          <w:t>68</w:t>
        </w:r>
        <w:r w:rsidR="001C177A" w:rsidRPr="00E942FE">
          <w:rPr>
            <w:rFonts w:ascii="Arial" w:hAnsi="Arial" w:cs="Arial"/>
            <w:noProof/>
            <w:webHidden/>
            <w:sz w:val="22"/>
            <w:szCs w:val="22"/>
          </w:rPr>
          <w:fldChar w:fldCharType="end"/>
        </w:r>
      </w:hyperlink>
    </w:p>
    <w:p w:rsidR="00435A1C" w:rsidRPr="00E942FE" w:rsidRDefault="00435A1C" w:rsidP="00435A1C">
      <w:pPr>
        <w:rPr>
          <w:rFonts w:ascii="Arial" w:eastAsiaTheme="minorEastAsia" w:hAnsi="Arial" w:cs="Arial"/>
          <w:noProof/>
          <w:sz w:val="22"/>
          <w:szCs w:val="22"/>
        </w:rPr>
      </w:pPr>
    </w:p>
    <w:p w:rsidR="00435A1C" w:rsidRPr="00E942FE" w:rsidRDefault="00457FAA">
      <w:pPr>
        <w:pStyle w:val="TableofFigures"/>
        <w:tabs>
          <w:tab w:val="right" w:leader="dot" w:pos="9350"/>
        </w:tabs>
        <w:rPr>
          <w:rFonts w:ascii="Arial" w:eastAsiaTheme="minorEastAsia" w:hAnsi="Arial" w:cs="Arial"/>
          <w:noProof/>
          <w:kern w:val="0"/>
          <w:sz w:val="22"/>
          <w:szCs w:val="22"/>
        </w:rPr>
      </w:pPr>
      <w:hyperlink w:anchor="_Toc468976280" w:history="1">
        <w:r w:rsidR="00435A1C" w:rsidRPr="00E942FE">
          <w:rPr>
            <w:rStyle w:val="Hyperlink"/>
            <w:rFonts w:ascii="Arial" w:hAnsi="Arial" w:cs="Arial"/>
            <w:noProof/>
            <w:sz w:val="22"/>
            <w:szCs w:val="22"/>
          </w:rPr>
          <w:t>Table 20: Interoperable Communications Capabilities</w:t>
        </w:r>
        <w:r w:rsidR="00435A1C" w:rsidRPr="00E942FE">
          <w:rPr>
            <w:rFonts w:ascii="Arial" w:hAnsi="Arial" w:cs="Arial"/>
            <w:noProof/>
            <w:webHidden/>
            <w:sz w:val="22"/>
            <w:szCs w:val="22"/>
          </w:rPr>
          <w:tab/>
        </w:r>
        <w:r w:rsidR="001C177A" w:rsidRPr="00E942FE">
          <w:rPr>
            <w:rFonts w:ascii="Arial" w:hAnsi="Arial" w:cs="Arial"/>
            <w:noProof/>
            <w:webHidden/>
            <w:sz w:val="22"/>
            <w:szCs w:val="22"/>
          </w:rPr>
          <w:fldChar w:fldCharType="begin"/>
        </w:r>
        <w:r w:rsidR="00435A1C" w:rsidRPr="00E942FE">
          <w:rPr>
            <w:rFonts w:ascii="Arial" w:hAnsi="Arial" w:cs="Arial"/>
            <w:noProof/>
            <w:webHidden/>
            <w:sz w:val="22"/>
            <w:szCs w:val="22"/>
          </w:rPr>
          <w:instrText xml:space="preserve"> PAGEREF _Toc468976280 \h </w:instrText>
        </w:r>
        <w:r w:rsidR="001C177A" w:rsidRPr="00E942FE">
          <w:rPr>
            <w:rFonts w:ascii="Arial" w:hAnsi="Arial" w:cs="Arial"/>
            <w:noProof/>
            <w:webHidden/>
            <w:sz w:val="22"/>
            <w:szCs w:val="22"/>
          </w:rPr>
        </w:r>
        <w:r w:rsidR="001C177A" w:rsidRPr="00E942FE">
          <w:rPr>
            <w:rFonts w:ascii="Arial" w:hAnsi="Arial" w:cs="Arial"/>
            <w:noProof/>
            <w:webHidden/>
            <w:sz w:val="22"/>
            <w:szCs w:val="22"/>
          </w:rPr>
          <w:fldChar w:fldCharType="separate"/>
        </w:r>
        <w:r w:rsidR="00FD2D95">
          <w:rPr>
            <w:rFonts w:ascii="Arial" w:hAnsi="Arial" w:cs="Arial"/>
            <w:noProof/>
            <w:webHidden/>
            <w:sz w:val="22"/>
            <w:szCs w:val="22"/>
          </w:rPr>
          <w:t>69</w:t>
        </w:r>
        <w:r w:rsidR="001C177A" w:rsidRPr="00E942FE">
          <w:rPr>
            <w:rFonts w:ascii="Arial" w:hAnsi="Arial" w:cs="Arial"/>
            <w:noProof/>
            <w:webHidden/>
            <w:sz w:val="22"/>
            <w:szCs w:val="22"/>
          </w:rPr>
          <w:fldChar w:fldCharType="end"/>
        </w:r>
      </w:hyperlink>
    </w:p>
    <w:p w:rsidR="00435A1C" w:rsidRPr="00B4736D" w:rsidRDefault="001C177A" w:rsidP="00F948E8">
      <w:pPr>
        <w:rPr>
          <w:rFonts w:ascii="Arial" w:hAnsi="Arial" w:cs="Arial"/>
          <w:noProof/>
          <w:szCs w:val="24"/>
        </w:rPr>
      </w:pPr>
      <w:r w:rsidRPr="00B4736D">
        <w:rPr>
          <w:rFonts w:ascii="Arial" w:hAnsi="Arial" w:cs="Arial"/>
          <w:szCs w:val="24"/>
        </w:rPr>
        <w:fldChar w:fldCharType="end"/>
      </w:r>
      <w:r w:rsidRPr="00B4736D">
        <w:rPr>
          <w:rFonts w:ascii="Arial" w:hAnsi="Arial" w:cs="Arial"/>
          <w:szCs w:val="24"/>
        </w:rPr>
        <w:fldChar w:fldCharType="begin"/>
      </w:r>
      <w:r w:rsidR="00435A1C" w:rsidRPr="00B4736D">
        <w:rPr>
          <w:rFonts w:ascii="Arial" w:hAnsi="Arial" w:cs="Arial"/>
          <w:szCs w:val="24"/>
        </w:rPr>
        <w:instrText xml:space="preserve"> TOC \h \z \c "Attachment 2: Table" </w:instrText>
      </w:r>
      <w:r w:rsidRPr="00B4736D">
        <w:rPr>
          <w:rFonts w:ascii="Arial" w:hAnsi="Arial" w:cs="Arial"/>
          <w:szCs w:val="24"/>
        </w:rPr>
        <w:fldChar w:fldCharType="separate"/>
      </w:r>
    </w:p>
    <w:p w:rsidR="00435A1C" w:rsidRPr="00B4736D" w:rsidRDefault="001C177A" w:rsidP="00F948E8">
      <w:pPr>
        <w:rPr>
          <w:rFonts w:ascii="Arial" w:hAnsi="Arial" w:cs="Arial"/>
          <w:szCs w:val="24"/>
        </w:rPr>
        <w:sectPr w:rsidR="00435A1C" w:rsidRPr="00B4736D" w:rsidSect="00F7320A">
          <w:headerReference w:type="even" r:id="rId14"/>
          <w:headerReference w:type="default" r:id="rId15"/>
          <w:headerReference w:type="first" r:id="rId16"/>
          <w:footerReference w:type="first" r:id="rId17"/>
          <w:pgSz w:w="12240" w:h="15840" w:code="1"/>
          <w:pgMar w:top="1440" w:right="1440" w:bottom="1440" w:left="1440" w:header="720" w:footer="576" w:gutter="0"/>
          <w:pgNumType w:fmt="lowerRoman" w:start="1"/>
          <w:cols w:space="720"/>
          <w:titlePg/>
          <w:docGrid w:linePitch="326"/>
        </w:sectPr>
      </w:pPr>
      <w:r w:rsidRPr="00B4736D">
        <w:rPr>
          <w:rFonts w:ascii="Arial" w:hAnsi="Arial" w:cs="Arial"/>
          <w:szCs w:val="24"/>
        </w:rPr>
        <w:fldChar w:fldCharType="end"/>
      </w:r>
    </w:p>
    <w:p w:rsidR="00CF63B8" w:rsidRPr="00422A9D" w:rsidRDefault="00422A9D" w:rsidP="00435A1C">
      <w:pPr>
        <w:pStyle w:val="Heading2"/>
      </w:pPr>
      <w:bookmarkStart w:id="9" w:name="_Toc471891799"/>
      <w:r w:rsidRPr="00422A9D">
        <w:lastRenderedPageBreak/>
        <w:t>INTRODUCTION</w:t>
      </w:r>
      <w:bookmarkEnd w:id="9"/>
    </w:p>
    <w:p w:rsidR="00422A9D" w:rsidRPr="00422A9D" w:rsidRDefault="00422A9D" w:rsidP="00422A9D">
      <w:pPr>
        <w:pStyle w:val="BodyText"/>
        <w:spacing w:before="0"/>
        <w:rPr>
          <w:rFonts w:ascii="Arial" w:hAnsi="Arial" w:cs="Arial"/>
          <w:szCs w:val="24"/>
        </w:rPr>
      </w:pPr>
    </w:p>
    <w:p w:rsidR="00CF63B8" w:rsidRPr="00422A9D" w:rsidRDefault="00CF63B8" w:rsidP="00626CBC">
      <w:pPr>
        <w:pStyle w:val="Heading3"/>
      </w:pPr>
      <w:bookmarkStart w:id="10" w:name="_Toc471891800"/>
      <w:r w:rsidRPr="00422A9D">
        <w:t>Purpose</w:t>
      </w:r>
      <w:bookmarkEnd w:id="10"/>
    </w:p>
    <w:p w:rsidR="00422A9D" w:rsidRPr="00422A9D" w:rsidRDefault="00422A9D" w:rsidP="00422A9D">
      <w:pPr>
        <w:pStyle w:val="BodyText"/>
        <w:spacing w:before="0"/>
        <w:rPr>
          <w:rFonts w:ascii="Arial" w:hAnsi="Arial" w:cs="Arial"/>
          <w:szCs w:val="24"/>
        </w:rPr>
      </w:pPr>
    </w:p>
    <w:p w:rsidR="004015C4" w:rsidRPr="00422A9D" w:rsidRDefault="003F1237" w:rsidP="00422A9D">
      <w:pPr>
        <w:pStyle w:val="Bullet1"/>
        <w:spacing w:before="0"/>
        <w:jc w:val="left"/>
        <w:rPr>
          <w:rFonts w:ascii="Arial" w:hAnsi="Arial" w:cs="Arial"/>
          <w:i/>
          <w:szCs w:val="24"/>
        </w:rPr>
      </w:pPr>
      <w:bookmarkStart w:id="11" w:name="_Toc511720850"/>
      <w:r w:rsidRPr="003F1237">
        <w:rPr>
          <w:rFonts w:ascii="Arial" w:hAnsi="Arial" w:cs="Arial"/>
          <w:szCs w:val="24"/>
        </w:rPr>
        <w:t xml:space="preserve">The </w:t>
      </w:r>
      <w:r w:rsidR="004015C4" w:rsidRPr="00422A9D">
        <w:rPr>
          <w:rFonts w:ascii="Arial" w:hAnsi="Arial" w:cs="Arial"/>
          <w:i/>
          <w:szCs w:val="24"/>
        </w:rPr>
        <w:t xml:space="preserve">Minimum Standards of Operation for Mississippi </w:t>
      </w:r>
      <w:r w:rsidR="008D153B">
        <w:rPr>
          <w:rFonts w:ascii="Arial" w:hAnsi="Arial" w:cs="Arial"/>
          <w:i/>
          <w:szCs w:val="24"/>
        </w:rPr>
        <w:t>Ambulatory Surgical Center</w:t>
      </w:r>
      <w:r w:rsidR="004015C4" w:rsidRPr="00422A9D">
        <w:rPr>
          <w:rFonts w:ascii="Arial" w:hAnsi="Arial" w:cs="Arial"/>
          <w:i/>
          <w:szCs w:val="24"/>
        </w:rPr>
        <w:t>s</w:t>
      </w:r>
      <w:r w:rsidR="004015C4" w:rsidRPr="00422A9D">
        <w:rPr>
          <w:rFonts w:ascii="Arial" w:hAnsi="Arial" w:cs="Arial"/>
          <w:b/>
          <w:i/>
          <w:szCs w:val="24"/>
        </w:rPr>
        <w:t>,</w:t>
      </w:r>
      <w:r w:rsidR="004015C4" w:rsidRPr="00422A9D">
        <w:rPr>
          <w:rFonts w:ascii="Arial" w:hAnsi="Arial" w:cs="Arial"/>
          <w:i/>
          <w:szCs w:val="24"/>
        </w:rPr>
        <w:t xml:space="preserve"> Subchapter </w:t>
      </w:r>
      <w:r w:rsidR="004A755B">
        <w:rPr>
          <w:rFonts w:ascii="Arial" w:hAnsi="Arial" w:cs="Arial"/>
          <w:i/>
          <w:szCs w:val="24"/>
        </w:rPr>
        <w:t>31</w:t>
      </w:r>
      <w:r w:rsidR="004015C4" w:rsidRPr="00422A9D">
        <w:rPr>
          <w:rFonts w:ascii="Arial" w:hAnsi="Arial" w:cs="Arial"/>
          <w:i/>
          <w:szCs w:val="24"/>
        </w:rPr>
        <w:t xml:space="preserve">, Rule </w:t>
      </w:r>
      <w:r w:rsidR="004A755B">
        <w:rPr>
          <w:rFonts w:ascii="Arial" w:hAnsi="Arial" w:cs="Arial"/>
          <w:i/>
          <w:szCs w:val="24"/>
        </w:rPr>
        <w:t>42.31.1-42.31.2</w:t>
      </w:r>
      <w:r>
        <w:rPr>
          <w:rFonts w:ascii="Arial" w:hAnsi="Arial" w:cs="Arial"/>
          <w:i/>
          <w:szCs w:val="24"/>
        </w:rPr>
        <w:t xml:space="preserve"> </w:t>
      </w:r>
      <w:r w:rsidRPr="003F1237">
        <w:rPr>
          <w:rFonts w:ascii="Arial" w:hAnsi="Arial" w:cs="Arial"/>
          <w:szCs w:val="24"/>
        </w:rPr>
        <w:t>states:</w:t>
      </w:r>
    </w:p>
    <w:p w:rsidR="00422A9D" w:rsidRPr="00185306" w:rsidRDefault="00422A9D" w:rsidP="00422A9D">
      <w:pPr>
        <w:pStyle w:val="Bullet1"/>
        <w:spacing w:before="0"/>
        <w:jc w:val="left"/>
        <w:rPr>
          <w:rFonts w:ascii="Arial" w:eastAsia="Calibri" w:hAnsi="Arial" w:cs="Arial"/>
          <w:kern w:val="0"/>
          <w:szCs w:val="24"/>
        </w:rPr>
      </w:pPr>
    </w:p>
    <w:p w:rsidR="00CE7560" w:rsidRDefault="004A755B" w:rsidP="00CE7560">
      <w:pPr>
        <w:autoSpaceDE w:val="0"/>
        <w:autoSpaceDN w:val="0"/>
        <w:adjustRightInd w:val="0"/>
        <w:rPr>
          <w:rFonts w:ascii="Arial" w:hAnsi="Arial" w:cs="Arial"/>
          <w:color w:val="000000"/>
          <w:kern w:val="0"/>
          <w:szCs w:val="24"/>
        </w:rPr>
      </w:pPr>
      <w:r w:rsidRPr="00185306">
        <w:rPr>
          <w:rFonts w:ascii="Arial" w:hAnsi="Arial" w:cs="Arial"/>
          <w:color w:val="000000"/>
          <w:kern w:val="0"/>
          <w:szCs w:val="24"/>
        </w:rPr>
        <w:t xml:space="preserve">The </w:t>
      </w:r>
      <w:r w:rsidR="002D5897">
        <w:rPr>
          <w:rFonts w:ascii="Arial" w:hAnsi="Arial" w:cs="Arial"/>
          <w:color w:val="000000"/>
          <w:kern w:val="0"/>
          <w:szCs w:val="24"/>
        </w:rPr>
        <w:t>center</w:t>
      </w:r>
      <w:r w:rsidRPr="00185306">
        <w:rPr>
          <w:rFonts w:ascii="Arial" w:hAnsi="Arial" w:cs="Arial"/>
          <w:color w:val="000000"/>
          <w:kern w:val="0"/>
          <w:szCs w:val="24"/>
        </w:rPr>
        <w:t xml:space="preserve"> shall maintain a written disaster preparedness plan that includes procedures to be followed in the event of fire, train derailment, explosions, severe weather, and other possible disasters as appropriate for the specific geographic location. The plan shall include: </w:t>
      </w:r>
    </w:p>
    <w:p w:rsidR="00CE7560" w:rsidRDefault="00CE7560" w:rsidP="00CE7560">
      <w:pPr>
        <w:autoSpaceDE w:val="0"/>
        <w:autoSpaceDN w:val="0"/>
        <w:adjustRightInd w:val="0"/>
        <w:rPr>
          <w:rFonts w:ascii="Arial" w:hAnsi="Arial" w:cs="Arial"/>
          <w:color w:val="000000"/>
          <w:kern w:val="0"/>
          <w:szCs w:val="24"/>
        </w:rPr>
      </w:pPr>
    </w:p>
    <w:p w:rsidR="00CE7560" w:rsidRPr="00FD2D95" w:rsidRDefault="004A755B" w:rsidP="006D6C4E">
      <w:pPr>
        <w:pStyle w:val="ListParagraph"/>
        <w:numPr>
          <w:ilvl w:val="0"/>
          <w:numId w:val="35"/>
        </w:numPr>
        <w:autoSpaceDE w:val="0"/>
        <w:autoSpaceDN w:val="0"/>
        <w:adjustRightInd w:val="0"/>
        <w:rPr>
          <w:rFonts w:ascii="Arial" w:hAnsi="Arial" w:cs="Arial"/>
          <w:color w:val="000000"/>
          <w:kern w:val="0"/>
          <w:szCs w:val="24"/>
        </w:rPr>
      </w:pPr>
      <w:r w:rsidRPr="00FD2D95">
        <w:rPr>
          <w:rFonts w:ascii="Arial" w:hAnsi="Arial" w:cs="Arial"/>
          <w:color w:val="000000"/>
          <w:kern w:val="0"/>
          <w:szCs w:val="24"/>
        </w:rPr>
        <w:t>Written evidence that the plan has been reviewed and coordinated with the licensing agency’s local emergency response coordinator and the local emergency manager;</w:t>
      </w:r>
    </w:p>
    <w:p w:rsidR="00CE7560" w:rsidRDefault="00CE7560" w:rsidP="00FD2D95">
      <w:pPr>
        <w:pStyle w:val="ListParagraph"/>
        <w:autoSpaceDE w:val="0"/>
        <w:autoSpaceDN w:val="0"/>
        <w:adjustRightInd w:val="0"/>
        <w:ind w:left="360"/>
        <w:rPr>
          <w:rFonts w:ascii="Arial" w:hAnsi="Arial" w:cs="Arial"/>
          <w:color w:val="000000"/>
          <w:kern w:val="0"/>
          <w:szCs w:val="24"/>
        </w:rPr>
      </w:pPr>
    </w:p>
    <w:p w:rsidR="00CE7560" w:rsidRPr="00FD2D95" w:rsidRDefault="004A755B" w:rsidP="006D6C4E">
      <w:pPr>
        <w:pStyle w:val="ListParagraph"/>
        <w:numPr>
          <w:ilvl w:val="0"/>
          <w:numId w:val="35"/>
        </w:numPr>
        <w:autoSpaceDE w:val="0"/>
        <w:autoSpaceDN w:val="0"/>
        <w:adjustRightInd w:val="0"/>
        <w:rPr>
          <w:rFonts w:ascii="Arial" w:hAnsi="Arial" w:cs="Arial"/>
          <w:color w:val="000000"/>
          <w:kern w:val="0"/>
          <w:szCs w:val="24"/>
        </w:rPr>
      </w:pPr>
      <w:r w:rsidRPr="00FD2D95">
        <w:rPr>
          <w:rFonts w:ascii="Arial" w:hAnsi="Arial" w:cs="Arial"/>
          <w:color w:val="000000"/>
          <w:kern w:val="0"/>
          <w:szCs w:val="24"/>
        </w:rPr>
        <w:t xml:space="preserve">Description of the </w:t>
      </w:r>
      <w:r w:rsidR="002D5897" w:rsidRPr="00FD2D95">
        <w:rPr>
          <w:rFonts w:ascii="Arial" w:hAnsi="Arial" w:cs="Arial"/>
          <w:color w:val="000000"/>
          <w:kern w:val="0"/>
          <w:szCs w:val="24"/>
        </w:rPr>
        <w:t>center</w:t>
      </w:r>
      <w:r w:rsidRPr="00FD2D95">
        <w:rPr>
          <w:rFonts w:ascii="Arial" w:hAnsi="Arial" w:cs="Arial"/>
          <w:color w:val="000000"/>
          <w:kern w:val="0"/>
          <w:szCs w:val="24"/>
        </w:rPr>
        <w:t xml:space="preserve">’s chain of command during emergency management, including </w:t>
      </w:r>
      <w:r w:rsidR="003F1237" w:rsidRPr="00FD2D95">
        <w:rPr>
          <w:rFonts w:ascii="Arial" w:hAnsi="Arial" w:cs="Arial"/>
          <w:color w:val="000000"/>
          <w:kern w:val="0"/>
          <w:szCs w:val="24"/>
        </w:rPr>
        <w:t>twenty</w:t>
      </w:r>
      <w:r w:rsidRPr="00FD2D95">
        <w:rPr>
          <w:rFonts w:ascii="Arial" w:hAnsi="Arial" w:cs="Arial"/>
          <w:color w:val="000000"/>
          <w:kern w:val="0"/>
          <w:szCs w:val="24"/>
        </w:rPr>
        <w:t>-</w:t>
      </w:r>
      <w:r w:rsidR="003F1237" w:rsidRPr="00FD2D95">
        <w:rPr>
          <w:rFonts w:ascii="Arial" w:hAnsi="Arial" w:cs="Arial"/>
          <w:color w:val="000000"/>
          <w:kern w:val="0"/>
          <w:szCs w:val="24"/>
        </w:rPr>
        <w:t xml:space="preserve">four </w:t>
      </w:r>
      <w:r w:rsidRPr="00FD2D95">
        <w:rPr>
          <w:rFonts w:ascii="Arial" w:hAnsi="Arial" w:cs="Arial"/>
          <w:color w:val="000000"/>
          <w:kern w:val="0"/>
          <w:szCs w:val="24"/>
        </w:rPr>
        <w:t xml:space="preserve">hour contact information and the </w:t>
      </w:r>
      <w:r w:rsidR="002D5897" w:rsidRPr="00FD2D95">
        <w:rPr>
          <w:rFonts w:ascii="Arial" w:hAnsi="Arial" w:cs="Arial"/>
          <w:color w:val="000000"/>
          <w:kern w:val="0"/>
          <w:szCs w:val="24"/>
        </w:rPr>
        <w:t>center</w:t>
      </w:r>
      <w:r w:rsidRPr="00FD2D95">
        <w:rPr>
          <w:rFonts w:ascii="Arial" w:hAnsi="Arial" w:cs="Arial"/>
          <w:color w:val="000000"/>
          <w:kern w:val="0"/>
          <w:szCs w:val="24"/>
        </w:rPr>
        <w:t xml:space="preserve">’s primary mode of emergency communication system; </w:t>
      </w:r>
    </w:p>
    <w:p w:rsidR="00CE7560" w:rsidRDefault="00CE7560" w:rsidP="00FD2D95">
      <w:pPr>
        <w:pStyle w:val="ListParagraph"/>
        <w:autoSpaceDE w:val="0"/>
        <w:autoSpaceDN w:val="0"/>
        <w:adjustRightInd w:val="0"/>
        <w:ind w:left="360"/>
        <w:rPr>
          <w:rFonts w:ascii="Arial" w:hAnsi="Arial" w:cs="Arial"/>
          <w:color w:val="000000"/>
          <w:kern w:val="0"/>
          <w:szCs w:val="24"/>
        </w:rPr>
      </w:pPr>
    </w:p>
    <w:p w:rsidR="00CE7560" w:rsidRPr="00FD2D95" w:rsidRDefault="004A755B" w:rsidP="006D6C4E">
      <w:pPr>
        <w:pStyle w:val="ListParagraph"/>
        <w:numPr>
          <w:ilvl w:val="0"/>
          <w:numId w:val="35"/>
        </w:numPr>
        <w:autoSpaceDE w:val="0"/>
        <w:autoSpaceDN w:val="0"/>
        <w:adjustRightInd w:val="0"/>
        <w:rPr>
          <w:rFonts w:ascii="Arial" w:hAnsi="Arial" w:cs="Arial"/>
          <w:color w:val="000000"/>
          <w:kern w:val="0"/>
          <w:szCs w:val="24"/>
        </w:rPr>
      </w:pPr>
      <w:r w:rsidRPr="00FD2D95">
        <w:rPr>
          <w:rFonts w:ascii="Arial" w:hAnsi="Arial" w:cs="Arial"/>
          <w:color w:val="000000"/>
          <w:kern w:val="0"/>
          <w:szCs w:val="24"/>
        </w:rPr>
        <w:t xml:space="preserve">Written and signed agreements that describe how essential goods and services, such as water, electricity, fuel for generators, laundry, medications, medical equipment, and supplies will be provided; </w:t>
      </w:r>
    </w:p>
    <w:p w:rsidR="00CE7560" w:rsidRDefault="00CE7560" w:rsidP="00FD2D95">
      <w:pPr>
        <w:pStyle w:val="ListParagraph"/>
        <w:autoSpaceDE w:val="0"/>
        <w:autoSpaceDN w:val="0"/>
        <w:adjustRightInd w:val="0"/>
        <w:ind w:left="360"/>
        <w:rPr>
          <w:rFonts w:ascii="Arial" w:hAnsi="Arial" w:cs="Arial"/>
          <w:color w:val="000000"/>
          <w:kern w:val="0"/>
          <w:szCs w:val="24"/>
        </w:rPr>
      </w:pPr>
    </w:p>
    <w:p w:rsidR="00CE7560" w:rsidRPr="00FD2D95" w:rsidRDefault="004A755B" w:rsidP="006D6C4E">
      <w:pPr>
        <w:pStyle w:val="ListParagraph"/>
        <w:numPr>
          <w:ilvl w:val="0"/>
          <w:numId w:val="35"/>
        </w:numPr>
        <w:autoSpaceDE w:val="0"/>
        <w:autoSpaceDN w:val="0"/>
        <w:adjustRightInd w:val="0"/>
        <w:rPr>
          <w:rFonts w:ascii="Arial" w:hAnsi="Arial" w:cs="Arial"/>
          <w:color w:val="000000"/>
          <w:kern w:val="0"/>
          <w:szCs w:val="24"/>
        </w:rPr>
      </w:pPr>
      <w:r w:rsidRPr="00FD2D95">
        <w:rPr>
          <w:rFonts w:ascii="Arial" w:hAnsi="Arial" w:cs="Arial"/>
          <w:color w:val="000000"/>
          <w:kern w:val="0"/>
          <w:szCs w:val="24"/>
        </w:rPr>
        <w:t>Shelter or relocation arrangements, including transportation arrangements, in the event of evacuation; and</w:t>
      </w:r>
    </w:p>
    <w:p w:rsidR="00CE7560" w:rsidRDefault="00CE7560" w:rsidP="00FD2D95">
      <w:pPr>
        <w:pStyle w:val="ListParagraph"/>
        <w:autoSpaceDE w:val="0"/>
        <w:autoSpaceDN w:val="0"/>
        <w:adjustRightInd w:val="0"/>
        <w:ind w:left="360"/>
        <w:rPr>
          <w:rFonts w:ascii="Arial" w:hAnsi="Arial" w:cs="Arial"/>
          <w:color w:val="000000"/>
          <w:kern w:val="0"/>
          <w:szCs w:val="24"/>
        </w:rPr>
      </w:pPr>
    </w:p>
    <w:p w:rsidR="004A755B" w:rsidRPr="00FD2D95" w:rsidRDefault="00781AB4" w:rsidP="006D6C4E">
      <w:pPr>
        <w:pStyle w:val="ListParagraph"/>
        <w:numPr>
          <w:ilvl w:val="0"/>
          <w:numId w:val="35"/>
        </w:numPr>
        <w:autoSpaceDE w:val="0"/>
        <w:autoSpaceDN w:val="0"/>
        <w:adjustRightInd w:val="0"/>
        <w:rPr>
          <w:rFonts w:ascii="Arial" w:hAnsi="Arial" w:cs="Arial"/>
          <w:color w:val="000000"/>
          <w:kern w:val="0"/>
          <w:szCs w:val="24"/>
        </w:rPr>
      </w:pPr>
      <w:r w:rsidRPr="00FD2D95">
        <w:rPr>
          <w:rFonts w:ascii="Arial" w:hAnsi="Arial" w:cs="Arial"/>
          <w:color w:val="000000"/>
          <w:kern w:val="0"/>
          <w:szCs w:val="24"/>
        </w:rPr>
        <w:t>Description of recovery</w:t>
      </w:r>
      <w:r w:rsidR="004A755B" w:rsidRPr="00FD2D95">
        <w:rPr>
          <w:rFonts w:ascii="Arial" w:hAnsi="Arial" w:cs="Arial"/>
          <w:color w:val="000000"/>
          <w:kern w:val="0"/>
          <w:szCs w:val="24"/>
        </w:rPr>
        <w:t xml:space="preserve"> </w:t>
      </w:r>
      <w:r w:rsidR="009D630E" w:rsidRPr="00FD2D95">
        <w:rPr>
          <w:rFonts w:ascii="Arial" w:hAnsi="Arial" w:cs="Arial"/>
          <w:color w:val="000000"/>
          <w:kern w:val="0"/>
          <w:szCs w:val="24"/>
        </w:rPr>
        <w:t>(</w:t>
      </w:r>
      <w:r w:rsidR="004A755B" w:rsidRPr="00FD2D95">
        <w:rPr>
          <w:rFonts w:ascii="Arial" w:hAnsi="Arial" w:cs="Arial"/>
          <w:color w:val="000000"/>
          <w:kern w:val="0"/>
          <w:szCs w:val="24"/>
        </w:rPr>
        <w:t>i.e., return of operations following an emergency</w:t>
      </w:r>
      <w:r w:rsidR="009D630E" w:rsidRPr="00FD2D95">
        <w:rPr>
          <w:rFonts w:ascii="Arial" w:hAnsi="Arial" w:cs="Arial"/>
          <w:color w:val="000000"/>
          <w:kern w:val="0"/>
          <w:szCs w:val="24"/>
        </w:rPr>
        <w:t>)</w:t>
      </w:r>
      <w:r w:rsidR="004A755B" w:rsidRPr="00FD2D95">
        <w:rPr>
          <w:rFonts w:ascii="Arial" w:hAnsi="Arial" w:cs="Arial"/>
          <w:color w:val="000000"/>
          <w:kern w:val="0"/>
          <w:szCs w:val="24"/>
        </w:rPr>
        <w:t xml:space="preserve">. </w:t>
      </w:r>
    </w:p>
    <w:p w:rsidR="00185306" w:rsidRDefault="00185306" w:rsidP="00185306">
      <w:pPr>
        <w:autoSpaceDE w:val="0"/>
        <w:autoSpaceDN w:val="0"/>
        <w:adjustRightInd w:val="0"/>
        <w:rPr>
          <w:rFonts w:ascii="Arial" w:hAnsi="Arial" w:cs="Arial"/>
          <w:i/>
          <w:iCs/>
          <w:color w:val="000000"/>
          <w:kern w:val="0"/>
          <w:szCs w:val="24"/>
        </w:rPr>
      </w:pPr>
    </w:p>
    <w:p w:rsidR="004A755B" w:rsidRPr="00185306" w:rsidRDefault="004A755B" w:rsidP="004A755B">
      <w:pPr>
        <w:autoSpaceDE w:val="0"/>
        <w:autoSpaceDN w:val="0"/>
        <w:adjustRightInd w:val="0"/>
        <w:rPr>
          <w:rFonts w:ascii="Arial" w:hAnsi="Arial" w:cs="Arial"/>
          <w:color w:val="000000"/>
          <w:kern w:val="0"/>
          <w:szCs w:val="24"/>
        </w:rPr>
      </w:pPr>
      <w:r w:rsidRPr="00781AB4">
        <w:rPr>
          <w:rFonts w:ascii="Arial" w:hAnsi="Arial" w:cs="Arial"/>
          <w:i/>
          <w:color w:val="000000"/>
          <w:kern w:val="0"/>
          <w:szCs w:val="24"/>
        </w:rPr>
        <w:t>Rule 42.31.2</w:t>
      </w:r>
      <w:r w:rsidR="003F1237">
        <w:rPr>
          <w:rFonts w:ascii="Arial" w:hAnsi="Arial" w:cs="Arial"/>
          <w:color w:val="000000"/>
          <w:kern w:val="0"/>
          <w:szCs w:val="24"/>
        </w:rPr>
        <w:t>:</w:t>
      </w:r>
      <w:r w:rsidRPr="00185306">
        <w:rPr>
          <w:rFonts w:ascii="Arial" w:hAnsi="Arial" w:cs="Arial"/>
          <w:color w:val="000000"/>
          <w:kern w:val="0"/>
          <w:szCs w:val="24"/>
        </w:rPr>
        <w:t xml:space="preserve"> The disaster preparedness plan shall be reviewed with new employees during orientation and at least annually. </w:t>
      </w:r>
    </w:p>
    <w:p w:rsidR="000455CD" w:rsidRPr="00422A9D" w:rsidRDefault="000455CD" w:rsidP="00422A9D">
      <w:pPr>
        <w:rPr>
          <w:rFonts w:ascii="Arial" w:hAnsi="Arial" w:cs="Arial"/>
          <w:b/>
          <w:i/>
          <w:szCs w:val="24"/>
        </w:rPr>
      </w:pPr>
    </w:p>
    <w:p w:rsidR="00CE7560" w:rsidRDefault="004015C4" w:rsidP="00CE7560">
      <w:pPr>
        <w:rPr>
          <w:rFonts w:ascii="Arial" w:hAnsi="Arial" w:cs="Arial"/>
          <w:b/>
          <w:szCs w:val="24"/>
        </w:rPr>
      </w:pPr>
      <w:r w:rsidRPr="00422A9D">
        <w:rPr>
          <w:rFonts w:ascii="Arial" w:hAnsi="Arial" w:cs="Arial"/>
          <w:b/>
          <w:szCs w:val="24"/>
        </w:rPr>
        <w:t>Regulatory and C</w:t>
      </w:r>
      <w:r w:rsidR="003F1237">
        <w:rPr>
          <w:rFonts w:ascii="Arial" w:hAnsi="Arial" w:cs="Arial"/>
          <w:b/>
          <w:szCs w:val="24"/>
        </w:rPr>
        <w:t xml:space="preserve">enters for </w:t>
      </w:r>
      <w:r w:rsidRPr="00422A9D">
        <w:rPr>
          <w:rFonts w:ascii="Arial" w:hAnsi="Arial" w:cs="Arial"/>
          <w:b/>
          <w:szCs w:val="24"/>
        </w:rPr>
        <w:t>M</w:t>
      </w:r>
      <w:r w:rsidR="003F1237">
        <w:rPr>
          <w:rFonts w:ascii="Arial" w:hAnsi="Arial" w:cs="Arial"/>
          <w:b/>
          <w:szCs w:val="24"/>
        </w:rPr>
        <w:t>edicare and Medicaid Services</w:t>
      </w:r>
      <w:r w:rsidRPr="00422A9D">
        <w:rPr>
          <w:rFonts w:ascii="Arial" w:hAnsi="Arial" w:cs="Arial"/>
          <w:b/>
          <w:szCs w:val="24"/>
        </w:rPr>
        <w:t xml:space="preserve"> require the following supporting plan documents:</w:t>
      </w:r>
    </w:p>
    <w:p w:rsidR="00CE7560" w:rsidRDefault="00CE7560" w:rsidP="00CE7560">
      <w:pPr>
        <w:rPr>
          <w:rFonts w:ascii="Arial" w:hAnsi="Arial" w:cs="Arial"/>
          <w:b/>
          <w:szCs w:val="24"/>
        </w:rPr>
      </w:pPr>
    </w:p>
    <w:p w:rsidR="004015C4" w:rsidRPr="00CE7560" w:rsidRDefault="004015C4" w:rsidP="006D6C4E">
      <w:pPr>
        <w:pStyle w:val="ListParagraph"/>
        <w:numPr>
          <w:ilvl w:val="0"/>
          <w:numId w:val="34"/>
        </w:numPr>
        <w:ind w:left="720"/>
        <w:rPr>
          <w:rFonts w:ascii="Arial" w:hAnsi="Arial" w:cs="Arial"/>
          <w:b/>
          <w:szCs w:val="24"/>
        </w:rPr>
      </w:pPr>
      <w:r w:rsidRPr="00CE7560">
        <w:rPr>
          <w:rFonts w:ascii="Arial" w:hAnsi="Arial" w:cs="Arial"/>
          <w:szCs w:val="24"/>
        </w:rPr>
        <w:t>Transportation contracts</w:t>
      </w:r>
    </w:p>
    <w:p w:rsidR="004015C4" w:rsidRPr="00422A9D" w:rsidRDefault="00161428" w:rsidP="006D6C4E">
      <w:pPr>
        <w:pStyle w:val="Bullet1"/>
        <w:numPr>
          <w:ilvl w:val="0"/>
          <w:numId w:val="34"/>
        </w:numPr>
        <w:spacing w:before="0"/>
        <w:ind w:left="720"/>
        <w:jc w:val="left"/>
        <w:rPr>
          <w:rFonts w:ascii="Arial" w:hAnsi="Arial" w:cs="Arial"/>
          <w:szCs w:val="24"/>
        </w:rPr>
      </w:pPr>
      <w:r>
        <w:rPr>
          <w:rFonts w:ascii="Arial" w:hAnsi="Arial" w:cs="Arial"/>
          <w:szCs w:val="24"/>
        </w:rPr>
        <w:t>Communications p</w:t>
      </w:r>
      <w:r w:rsidR="004015C4" w:rsidRPr="00422A9D">
        <w:rPr>
          <w:rFonts w:ascii="Arial" w:hAnsi="Arial" w:cs="Arial"/>
          <w:szCs w:val="24"/>
        </w:rPr>
        <w:t>lan</w:t>
      </w:r>
    </w:p>
    <w:p w:rsidR="004015C4" w:rsidRPr="00422A9D" w:rsidRDefault="004015C4" w:rsidP="006D6C4E">
      <w:pPr>
        <w:pStyle w:val="Bullet1"/>
        <w:numPr>
          <w:ilvl w:val="0"/>
          <w:numId w:val="34"/>
        </w:numPr>
        <w:spacing w:before="0"/>
        <w:ind w:left="720"/>
        <w:jc w:val="left"/>
        <w:rPr>
          <w:rFonts w:ascii="Arial" w:hAnsi="Arial" w:cs="Arial"/>
          <w:szCs w:val="24"/>
        </w:rPr>
      </w:pPr>
      <w:r w:rsidRPr="00422A9D">
        <w:rPr>
          <w:rFonts w:ascii="Arial" w:hAnsi="Arial" w:cs="Arial"/>
          <w:szCs w:val="24"/>
        </w:rPr>
        <w:t>C</w:t>
      </w:r>
      <w:r w:rsidR="00161428">
        <w:rPr>
          <w:rFonts w:ascii="Arial" w:hAnsi="Arial" w:cs="Arial"/>
          <w:szCs w:val="24"/>
        </w:rPr>
        <w:t>ontinuity of operations p</w:t>
      </w:r>
      <w:r w:rsidR="00B4736D">
        <w:rPr>
          <w:rFonts w:ascii="Arial" w:hAnsi="Arial" w:cs="Arial"/>
          <w:szCs w:val="24"/>
        </w:rPr>
        <w:t>lan</w:t>
      </w:r>
    </w:p>
    <w:p w:rsidR="004015C4" w:rsidRPr="00422A9D" w:rsidRDefault="004015C4" w:rsidP="006D6C4E">
      <w:pPr>
        <w:pStyle w:val="Bullet1"/>
        <w:numPr>
          <w:ilvl w:val="0"/>
          <w:numId w:val="34"/>
        </w:numPr>
        <w:spacing w:before="0"/>
        <w:ind w:left="720"/>
        <w:jc w:val="left"/>
        <w:rPr>
          <w:rFonts w:ascii="Arial" w:hAnsi="Arial" w:cs="Arial"/>
          <w:szCs w:val="24"/>
        </w:rPr>
      </w:pPr>
      <w:r w:rsidRPr="00422A9D">
        <w:rPr>
          <w:rFonts w:ascii="Arial" w:hAnsi="Arial" w:cs="Arial"/>
          <w:szCs w:val="24"/>
        </w:rPr>
        <w:t>Evacuation maps</w:t>
      </w:r>
      <w:r w:rsidR="00CE0327">
        <w:rPr>
          <w:rFonts w:ascii="Arial" w:hAnsi="Arial" w:cs="Arial"/>
          <w:szCs w:val="24"/>
        </w:rPr>
        <w:t xml:space="preserve"> and </w:t>
      </w:r>
      <w:r w:rsidR="00161428">
        <w:rPr>
          <w:rFonts w:ascii="Arial" w:hAnsi="Arial" w:cs="Arial"/>
          <w:szCs w:val="24"/>
        </w:rPr>
        <w:t>f</w:t>
      </w:r>
      <w:r w:rsidR="00CE0327" w:rsidRPr="00422A9D">
        <w:rPr>
          <w:rFonts w:ascii="Arial" w:hAnsi="Arial" w:cs="Arial"/>
          <w:szCs w:val="24"/>
        </w:rPr>
        <w:t>loor plans</w:t>
      </w:r>
    </w:p>
    <w:p w:rsidR="006D2C13" w:rsidRPr="00422A9D" w:rsidRDefault="004015C4" w:rsidP="006D6C4E">
      <w:pPr>
        <w:pStyle w:val="Bullet1"/>
        <w:numPr>
          <w:ilvl w:val="0"/>
          <w:numId w:val="34"/>
        </w:numPr>
        <w:spacing w:before="0"/>
        <w:ind w:left="720"/>
        <w:jc w:val="left"/>
        <w:rPr>
          <w:rFonts w:ascii="Arial" w:hAnsi="Arial" w:cs="Arial"/>
          <w:szCs w:val="24"/>
        </w:rPr>
      </w:pPr>
      <w:r w:rsidRPr="00422A9D">
        <w:rPr>
          <w:rFonts w:ascii="Arial" w:hAnsi="Arial" w:cs="Arial"/>
          <w:szCs w:val="24"/>
        </w:rPr>
        <w:t>Mutual aid agreements</w:t>
      </w:r>
    </w:p>
    <w:p w:rsidR="004015C4" w:rsidRPr="00CE0327" w:rsidRDefault="004015C4" w:rsidP="006D6C4E">
      <w:pPr>
        <w:pStyle w:val="Bullet1"/>
        <w:numPr>
          <w:ilvl w:val="0"/>
          <w:numId w:val="34"/>
        </w:numPr>
        <w:spacing w:before="0"/>
        <w:ind w:left="720"/>
        <w:jc w:val="left"/>
        <w:rPr>
          <w:rFonts w:ascii="Arial" w:hAnsi="Arial" w:cs="Arial"/>
          <w:szCs w:val="24"/>
        </w:rPr>
      </w:pPr>
      <w:r w:rsidRPr="00422A9D">
        <w:rPr>
          <w:rFonts w:ascii="Arial" w:hAnsi="Arial" w:cs="Arial"/>
          <w:szCs w:val="24"/>
        </w:rPr>
        <w:t>Organizational charts</w:t>
      </w:r>
    </w:p>
    <w:p w:rsidR="004015C4" w:rsidRPr="00422A9D" w:rsidRDefault="004015C4" w:rsidP="006D6C4E">
      <w:pPr>
        <w:pStyle w:val="Bullet1"/>
        <w:numPr>
          <w:ilvl w:val="0"/>
          <w:numId w:val="34"/>
        </w:numPr>
        <w:spacing w:before="0"/>
        <w:ind w:left="720"/>
        <w:jc w:val="left"/>
        <w:rPr>
          <w:rFonts w:ascii="Arial" w:hAnsi="Arial" w:cs="Arial"/>
          <w:szCs w:val="24"/>
        </w:rPr>
      </w:pPr>
      <w:r w:rsidRPr="00422A9D">
        <w:rPr>
          <w:rFonts w:ascii="Arial" w:hAnsi="Arial" w:cs="Arial"/>
          <w:szCs w:val="24"/>
        </w:rPr>
        <w:t>Policies and procedures</w:t>
      </w:r>
    </w:p>
    <w:p w:rsidR="004015C4" w:rsidRPr="00422A9D" w:rsidRDefault="004015C4" w:rsidP="006D6C4E">
      <w:pPr>
        <w:pStyle w:val="Bullet1"/>
        <w:numPr>
          <w:ilvl w:val="0"/>
          <w:numId w:val="34"/>
        </w:numPr>
        <w:spacing w:before="0"/>
        <w:ind w:left="720"/>
        <w:jc w:val="left"/>
        <w:rPr>
          <w:rFonts w:ascii="Arial" w:hAnsi="Arial" w:cs="Arial"/>
          <w:szCs w:val="24"/>
        </w:rPr>
      </w:pPr>
      <w:r w:rsidRPr="00422A9D">
        <w:rPr>
          <w:rFonts w:ascii="Arial" w:hAnsi="Arial" w:cs="Arial"/>
          <w:szCs w:val="24"/>
        </w:rPr>
        <w:t>Fire safety plan</w:t>
      </w:r>
    </w:p>
    <w:p w:rsidR="004015C4" w:rsidRPr="00422A9D" w:rsidRDefault="00156F99" w:rsidP="006D6C4E">
      <w:pPr>
        <w:pStyle w:val="Bullet1"/>
        <w:numPr>
          <w:ilvl w:val="0"/>
          <w:numId w:val="34"/>
        </w:numPr>
        <w:spacing w:before="0"/>
        <w:ind w:left="720"/>
        <w:jc w:val="left"/>
        <w:rPr>
          <w:rFonts w:ascii="Arial" w:hAnsi="Arial" w:cs="Arial"/>
          <w:szCs w:val="24"/>
        </w:rPr>
      </w:pPr>
      <w:r>
        <w:rPr>
          <w:rFonts w:ascii="Arial" w:hAnsi="Arial" w:cs="Arial"/>
          <w:szCs w:val="24"/>
        </w:rPr>
        <w:t xml:space="preserve">Hazard vulnerability analysis </w:t>
      </w:r>
    </w:p>
    <w:p w:rsidR="00C64F8F" w:rsidRDefault="00156F99" w:rsidP="006D6C4E">
      <w:pPr>
        <w:pStyle w:val="Bullet1"/>
        <w:numPr>
          <w:ilvl w:val="0"/>
          <w:numId w:val="34"/>
        </w:numPr>
        <w:spacing w:before="0"/>
        <w:ind w:left="720"/>
        <w:jc w:val="left"/>
        <w:rPr>
          <w:rFonts w:ascii="Arial" w:hAnsi="Arial" w:cs="Arial"/>
          <w:szCs w:val="24"/>
        </w:rPr>
      </w:pPr>
      <w:r>
        <w:rPr>
          <w:rFonts w:ascii="Arial" w:hAnsi="Arial" w:cs="Arial"/>
          <w:szCs w:val="24"/>
        </w:rPr>
        <w:t>Training and e</w:t>
      </w:r>
      <w:r w:rsidR="004015C4" w:rsidRPr="00422A9D">
        <w:rPr>
          <w:rFonts w:ascii="Arial" w:hAnsi="Arial" w:cs="Arial"/>
          <w:szCs w:val="24"/>
        </w:rPr>
        <w:t xml:space="preserve">xercise </w:t>
      </w:r>
      <w:r>
        <w:rPr>
          <w:rFonts w:ascii="Arial" w:hAnsi="Arial" w:cs="Arial"/>
          <w:szCs w:val="24"/>
        </w:rPr>
        <w:t>p</w:t>
      </w:r>
      <w:r w:rsidR="004015C4" w:rsidRPr="00422A9D">
        <w:rPr>
          <w:rFonts w:ascii="Arial" w:hAnsi="Arial" w:cs="Arial"/>
          <w:szCs w:val="24"/>
        </w:rPr>
        <w:t>lans</w:t>
      </w:r>
    </w:p>
    <w:p w:rsidR="004015C4" w:rsidRDefault="00E63D70" w:rsidP="006D6C4E">
      <w:pPr>
        <w:pStyle w:val="Bullet1"/>
        <w:numPr>
          <w:ilvl w:val="0"/>
          <w:numId w:val="34"/>
        </w:numPr>
        <w:spacing w:before="0"/>
        <w:ind w:left="720"/>
        <w:jc w:val="left"/>
        <w:rPr>
          <w:rFonts w:ascii="Arial" w:hAnsi="Arial" w:cs="Arial"/>
          <w:szCs w:val="24"/>
        </w:rPr>
      </w:pPr>
      <w:r w:rsidRPr="00C64F8F">
        <w:rPr>
          <w:rFonts w:ascii="Arial" w:hAnsi="Arial" w:cs="Arial"/>
          <w:szCs w:val="24"/>
        </w:rPr>
        <w:lastRenderedPageBreak/>
        <w:t>Incident s</w:t>
      </w:r>
      <w:r w:rsidR="004015C4" w:rsidRPr="00C64F8F">
        <w:rPr>
          <w:rFonts w:ascii="Arial" w:hAnsi="Arial" w:cs="Arial"/>
          <w:szCs w:val="24"/>
        </w:rPr>
        <w:t xml:space="preserve">pecific </w:t>
      </w:r>
      <w:r w:rsidRPr="00C64F8F">
        <w:rPr>
          <w:rFonts w:ascii="Arial" w:hAnsi="Arial" w:cs="Arial"/>
          <w:szCs w:val="24"/>
        </w:rPr>
        <w:t>a</w:t>
      </w:r>
      <w:r w:rsidR="00CE0327" w:rsidRPr="00C64F8F">
        <w:rPr>
          <w:rFonts w:ascii="Arial" w:hAnsi="Arial" w:cs="Arial"/>
          <w:szCs w:val="24"/>
        </w:rPr>
        <w:t>ppendices</w:t>
      </w:r>
    </w:p>
    <w:p w:rsidR="00C64F8F" w:rsidRPr="00C64F8F" w:rsidRDefault="00C64F8F" w:rsidP="00C64F8F">
      <w:pPr>
        <w:pStyle w:val="Bullet1"/>
        <w:spacing w:before="0"/>
        <w:ind w:left="720"/>
        <w:jc w:val="left"/>
        <w:rPr>
          <w:rFonts w:ascii="Arial" w:hAnsi="Arial" w:cs="Arial"/>
          <w:szCs w:val="24"/>
        </w:rPr>
      </w:pPr>
    </w:p>
    <w:p w:rsidR="00CF63B8" w:rsidRPr="00422A9D" w:rsidRDefault="00CF63B8" w:rsidP="00626CBC">
      <w:pPr>
        <w:pStyle w:val="Heading3"/>
      </w:pPr>
      <w:bookmarkStart w:id="12" w:name="_Toc471891801"/>
      <w:r w:rsidRPr="00422A9D">
        <w:t>Scope</w:t>
      </w:r>
      <w:bookmarkEnd w:id="12"/>
    </w:p>
    <w:p w:rsidR="00422A9D" w:rsidRPr="00422A9D" w:rsidRDefault="00422A9D" w:rsidP="00422A9D">
      <w:pPr>
        <w:pStyle w:val="BodyText"/>
        <w:spacing w:before="0"/>
        <w:rPr>
          <w:rFonts w:ascii="Arial" w:hAnsi="Arial" w:cs="Arial"/>
          <w:szCs w:val="24"/>
        </w:rPr>
      </w:pPr>
    </w:p>
    <w:p w:rsidR="004015C4" w:rsidRDefault="003F1237" w:rsidP="00422A9D">
      <w:pPr>
        <w:pStyle w:val="Bullet1"/>
        <w:spacing w:before="0"/>
        <w:jc w:val="left"/>
        <w:rPr>
          <w:rFonts w:ascii="Arial" w:hAnsi="Arial" w:cs="Arial"/>
          <w:szCs w:val="24"/>
        </w:rPr>
      </w:pPr>
      <w:r>
        <w:rPr>
          <w:rFonts w:ascii="Arial" w:hAnsi="Arial" w:cs="Arial"/>
          <w:szCs w:val="24"/>
        </w:rPr>
        <w:t>The emergency operations p</w:t>
      </w:r>
      <w:r w:rsidR="004015C4" w:rsidRPr="00422A9D">
        <w:rPr>
          <w:rFonts w:ascii="Arial" w:hAnsi="Arial" w:cs="Arial"/>
          <w:szCs w:val="24"/>
        </w:rPr>
        <w:t>lan</w:t>
      </w:r>
      <w:r w:rsidR="00781AB4">
        <w:rPr>
          <w:rFonts w:ascii="Arial" w:hAnsi="Arial" w:cs="Arial"/>
          <w:szCs w:val="24"/>
        </w:rPr>
        <w:t xml:space="preserve"> (EOP) </w:t>
      </w:r>
      <w:r w:rsidR="004015C4" w:rsidRPr="00422A9D">
        <w:rPr>
          <w:rFonts w:ascii="Arial" w:hAnsi="Arial" w:cs="Arial"/>
          <w:szCs w:val="24"/>
        </w:rPr>
        <w:t xml:space="preserve">is designed to guide planning and response to a variety of hazards that could threaten the environment of the </w:t>
      </w:r>
      <w:r>
        <w:rPr>
          <w:rFonts w:ascii="Arial" w:hAnsi="Arial" w:cs="Arial"/>
          <w:szCs w:val="24"/>
        </w:rPr>
        <w:t>ambulatory surgical c</w:t>
      </w:r>
      <w:r w:rsidR="008D153B">
        <w:rPr>
          <w:rFonts w:ascii="Arial" w:hAnsi="Arial" w:cs="Arial"/>
          <w:szCs w:val="24"/>
        </w:rPr>
        <w:t>enter</w:t>
      </w:r>
      <w:r w:rsidR="004015C4" w:rsidRPr="00422A9D">
        <w:rPr>
          <w:rFonts w:ascii="Arial" w:hAnsi="Arial" w:cs="Arial"/>
          <w:szCs w:val="24"/>
        </w:rPr>
        <w:t xml:space="preserve"> or the safety of patients, staff</w:t>
      </w:r>
      <w:r>
        <w:rPr>
          <w:rFonts w:ascii="Arial" w:hAnsi="Arial" w:cs="Arial"/>
          <w:szCs w:val="24"/>
        </w:rPr>
        <w:t>,</w:t>
      </w:r>
      <w:r w:rsidR="004015C4" w:rsidRPr="00422A9D">
        <w:rPr>
          <w:rFonts w:ascii="Arial" w:hAnsi="Arial" w:cs="Arial"/>
          <w:szCs w:val="24"/>
        </w:rPr>
        <w:t xml:space="preserve"> and visitors, or adversely impact the ability of the </w:t>
      </w:r>
      <w:r>
        <w:rPr>
          <w:rFonts w:ascii="Arial" w:hAnsi="Arial" w:cs="Arial"/>
          <w:szCs w:val="24"/>
        </w:rPr>
        <w:t>a</w:t>
      </w:r>
      <w:r w:rsidR="008D153B">
        <w:rPr>
          <w:rFonts w:ascii="Arial" w:hAnsi="Arial" w:cs="Arial"/>
          <w:szCs w:val="24"/>
        </w:rPr>
        <w:t>mb</w:t>
      </w:r>
      <w:r>
        <w:rPr>
          <w:rFonts w:ascii="Arial" w:hAnsi="Arial" w:cs="Arial"/>
          <w:szCs w:val="24"/>
        </w:rPr>
        <w:t>ulatory surgical c</w:t>
      </w:r>
      <w:r w:rsidR="008D153B">
        <w:rPr>
          <w:rFonts w:ascii="Arial" w:hAnsi="Arial" w:cs="Arial"/>
          <w:szCs w:val="24"/>
        </w:rPr>
        <w:t>enter</w:t>
      </w:r>
      <w:r w:rsidR="004015C4" w:rsidRPr="00422A9D">
        <w:rPr>
          <w:rFonts w:ascii="Arial" w:hAnsi="Arial" w:cs="Arial"/>
          <w:szCs w:val="24"/>
        </w:rPr>
        <w:t xml:space="preserve"> to provide healthcare services to the community. The plan is also designed to meet </w:t>
      </w:r>
      <w:r w:rsidR="009D630E" w:rsidRPr="00422A9D">
        <w:rPr>
          <w:rFonts w:ascii="Arial" w:hAnsi="Arial" w:cs="Arial"/>
          <w:szCs w:val="24"/>
        </w:rPr>
        <w:t xml:space="preserve">local </w:t>
      </w:r>
      <w:r w:rsidR="004015C4" w:rsidRPr="00422A9D">
        <w:rPr>
          <w:rFonts w:ascii="Arial" w:hAnsi="Arial" w:cs="Arial"/>
          <w:szCs w:val="24"/>
        </w:rPr>
        <w:t xml:space="preserve">and </w:t>
      </w:r>
      <w:r w:rsidR="009D630E" w:rsidRPr="00422A9D">
        <w:rPr>
          <w:rFonts w:ascii="Arial" w:hAnsi="Arial" w:cs="Arial"/>
          <w:szCs w:val="24"/>
        </w:rPr>
        <w:t xml:space="preserve">state </w:t>
      </w:r>
      <w:r w:rsidR="004015C4" w:rsidRPr="00422A9D">
        <w:rPr>
          <w:rFonts w:ascii="Arial" w:hAnsi="Arial" w:cs="Arial"/>
          <w:szCs w:val="24"/>
        </w:rPr>
        <w:t>planning requirements.</w:t>
      </w:r>
    </w:p>
    <w:p w:rsidR="00422A9D" w:rsidRPr="00422A9D" w:rsidRDefault="00422A9D" w:rsidP="00422A9D">
      <w:pPr>
        <w:pStyle w:val="Bullet1"/>
        <w:spacing w:before="0"/>
        <w:jc w:val="left"/>
        <w:rPr>
          <w:rFonts w:ascii="Arial" w:hAnsi="Arial" w:cs="Arial"/>
          <w:szCs w:val="24"/>
        </w:rPr>
      </w:pPr>
    </w:p>
    <w:p w:rsidR="004015C4" w:rsidRPr="00422A9D" w:rsidRDefault="004015C4" w:rsidP="00422A9D">
      <w:pPr>
        <w:pStyle w:val="Bullet1"/>
        <w:spacing w:before="0"/>
        <w:jc w:val="left"/>
        <w:rPr>
          <w:rFonts w:ascii="Arial" w:hAnsi="Arial" w:cs="Arial"/>
          <w:szCs w:val="24"/>
        </w:rPr>
      </w:pPr>
      <w:r w:rsidRPr="00422A9D">
        <w:rPr>
          <w:rFonts w:ascii="Arial" w:hAnsi="Arial" w:cs="Arial"/>
          <w:szCs w:val="24"/>
        </w:rPr>
        <w:t>Authority for activating the plan will rest with</w:t>
      </w:r>
      <w:r w:rsidR="00A83EE0">
        <w:rPr>
          <w:rFonts w:ascii="Arial" w:hAnsi="Arial" w:cs="Arial"/>
          <w:szCs w:val="24"/>
        </w:rPr>
        <w:t xml:space="preserve"> the</w:t>
      </w:r>
      <w:r w:rsidRPr="00422A9D">
        <w:rPr>
          <w:rFonts w:ascii="Arial" w:hAnsi="Arial" w:cs="Arial"/>
          <w:szCs w:val="24"/>
        </w:rPr>
        <w:t xml:space="preserve"> </w:t>
      </w:r>
      <w:r w:rsidRPr="00422A9D">
        <w:rPr>
          <w:rFonts w:ascii="Arial" w:hAnsi="Arial" w:cs="Arial"/>
          <w:b/>
          <w:szCs w:val="24"/>
        </w:rPr>
        <w:t>&lt;Insert position title&gt;</w:t>
      </w:r>
      <w:r w:rsidRPr="00422A9D">
        <w:rPr>
          <w:rFonts w:ascii="Arial" w:hAnsi="Arial" w:cs="Arial"/>
          <w:szCs w:val="24"/>
        </w:rPr>
        <w:t xml:space="preserve">. Activation of the plan will be conducted in </w:t>
      </w:r>
      <w:r w:rsidR="00E81A92">
        <w:rPr>
          <w:rFonts w:ascii="Arial" w:hAnsi="Arial" w:cs="Arial"/>
          <w:szCs w:val="24"/>
        </w:rPr>
        <w:t>conjunction</w:t>
      </w:r>
      <w:r w:rsidR="00E81A92" w:rsidRPr="00422A9D">
        <w:rPr>
          <w:rFonts w:ascii="Arial" w:hAnsi="Arial" w:cs="Arial"/>
          <w:szCs w:val="24"/>
        </w:rPr>
        <w:t xml:space="preserve"> </w:t>
      </w:r>
      <w:r w:rsidRPr="00422A9D">
        <w:rPr>
          <w:rFonts w:ascii="Arial" w:hAnsi="Arial" w:cs="Arial"/>
          <w:szCs w:val="24"/>
        </w:rPr>
        <w:t>with agency command staff as well as local emergency management and public health personnel.</w:t>
      </w:r>
    </w:p>
    <w:p w:rsidR="00422A9D" w:rsidRPr="00422A9D" w:rsidRDefault="00422A9D" w:rsidP="00422A9D">
      <w:pPr>
        <w:pStyle w:val="Bullet1"/>
        <w:spacing w:before="0"/>
        <w:jc w:val="left"/>
        <w:rPr>
          <w:rFonts w:ascii="Arial" w:hAnsi="Arial" w:cs="Arial"/>
          <w:szCs w:val="24"/>
        </w:rPr>
      </w:pPr>
    </w:p>
    <w:p w:rsidR="006D2C13" w:rsidRPr="00422A9D" w:rsidRDefault="003F1237" w:rsidP="00626CBC">
      <w:pPr>
        <w:pStyle w:val="Heading3"/>
      </w:pPr>
      <w:bookmarkStart w:id="13" w:name="_Toc471891802"/>
      <w:r>
        <w:t xml:space="preserve">Planning </w:t>
      </w:r>
      <w:r w:rsidR="006D2C13" w:rsidRPr="00422A9D">
        <w:t>Assumptions</w:t>
      </w:r>
      <w:bookmarkEnd w:id="13"/>
    </w:p>
    <w:p w:rsidR="006D2C13" w:rsidRPr="00422A9D" w:rsidRDefault="006D2C13" w:rsidP="00422A9D">
      <w:pPr>
        <w:rPr>
          <w:rFonts w:ascii="Arial" w:hAnsi="Arial" w:cs="Arial"/>
          <w:szCs w:val="24"/>
        </w:rPr>
      </w:pPr>
    </w:p>
    <w:p w:rsidR="00422A9D" w:rsidRPr="00422A9D" w:rsidRDefault="006D2C13" w:rsidP="00422A9D">
      <w:pPr>
        <w:rPr>
          <w:rFonts w:ascii="Arial" w:hAnsi="Arial" w:cs="Arial"/>
          <w:szCs w:val="24"/>
        </w:rPr>
      </w:pPr>
      <w:r w:rsidRPr="00422A9D">
        <w:rPr>
          <w:rFonts w:ascii="Arial" w:hAnsi="Arial" w:cs="Arial"/>
          <w:szCs w:val="24"/>
        </w:rPr>
        <w:t xml:space="preserve">The assumptions statement shows the limits of the </w:t>
      </w:r>
      <w:r w:rsidR="00781AB4">
        <w:rPr>
          <w:rFonts w:ascii="Arial" w:hAnsi="Arial" w:cs="Arial"/>
          <w:szCs w:val="24"/>
        </w:rPr>
        <w:t>EOP</w:t>
      </w:r>
      <w:r w:rsidR="00A83EE0">
        <w:rPr>
          <w:rFonts w:ascii="Arial" w:hAnsi="Arial" w:cs="Arial"/>
          <w:szCs w:val="24"/>
        </w:rPr>
        <w:t>, thereby limiting liability.</w:t>
      </w:r>
      <w:r w:rsidR="00A83EE0" w:rsidRPr="00A83EE0">
        <w:rPr>
          <w:rFonts w:ascii="Arial" w:hAnsi="Arial" w:cs="Arial"/>
          <w:szCs w:val="24"/>
        </w:rPr>
        <w:t xml:space="preserve"> </w:t>
      </w:r>
      <w:r w:rsidR="00A83EE0" w:rsidRPr="00422A9D">
        <w:rPr>
          <w:rFonts w:ascii="Arial" w:hAnsi="Arial" w:cs="Arial"/>
          <w:szCs w:val="24"/>
        </w:rPr>
        <w:t xml:space="preserve">The following </w:t>
      </w:r>
      <w:r w:rsidR="00A83EE0">
        <w:rPr>
          <w:rFonts w:ascii="Arial" w:hAnsi="Arial" w:cs="Arial"/>
          <w:szCs w:val="24"/>
        </w:rPr>
        <w:t xml:space="preserve">planning </w:t>
      </w:r>
      <w:r w:rsidR="00A83EE0" w:rsidRPr="00422A9D">
        <w:rPr>
          <w:rFonts w:ascii="Arial" w:hAnsi="Arial" w:cs="Arial"/>
          <w:szCs w:val="24"/>
        </w:rPr>
        <w:t>assumptions delineate what is assumed to be true when the EOP was developed.</w:t>
      </w:r>
    </w:p>
    <w:p w:rsidR="00422A9D" w:rsidRPr="00422A9D" w:rsidRDefault="00422A9D" w:rsidP="00422A9D">
      <w:pPr>
        <w:rPr>
          <w:rFonts w:ascii="Arial" w:hAnsi="Arial" w:cs="Arial"/>
          <w:b/>
          <w:i/>
          <w:kern w:val="0"/>
          <w:szCs w:val="24"/>
        </w:rPr>
      </w:pPr>
    </w:p>
    <w:p w:rsidR="006D2C13" w:rsidRPr="00DF11FE" w:rsidRDefault="00A83EE0" w:rsidP="006D6C4E">
      <w:pPr>
        <w:numPr>
          <w:ilvl w:val="0"/>
          <w:numId w:val="8"/>
        </w:numPr>
        <w:rPr>
          <w:rFonts w:ascii="Arial" w:hAnsi="Arial" w:cs="Arial"/>
          <w:szCs w:val="24"/>
        </w:rPr>
      </w:pPr>
      <w:r>
        <w:rPr>
          <w:rFonts w:ascii="Arial" w:hAnsi="Arial" w:cs="Arial"/>
          <w:szCs w:val="24"/>
        </w:rPr>
        <w:t xml:space="preserve">Top </w:t>
      </w:r>
      <w:r w:rsidR="00747910">
        <w:rPr>
          <w:rFonts w:ascii="Arial" w:hAnsi="Arial" w:cs="Arial"/>
          <w:szCs w:val="24"/>
        </w:rPr>
        <w:t>five</w:t>
      </w:r>
      <w:r w:rsidR="006D2C13" w:rsidRPr="00DF11FE">
        <w:rPr>
          <w:rFonts w:ascii="Arial" w:hAnsi="Arial" w:cs="Arial"/>
          <w:szCs w:val="24"/>
        </w:rPr>
        <w:t xml:space="preserve"> </w:t>
      </w:r>
      <w:r w:rsidR="00747910">
        <w:rPr>
          <w:rFonts w:ascii="Arial" w:hAnsi="Arial" w:cs="Arial"/>
          <w:szCs w:val="24"/>
        </w:rPr>
        <w:t>h</w:t>
      </w:r>
      <w:r w:rsidR="006D2C13" w:rsidRPr="00DF11FE">
        <w:rPr>
          <w:rFonts w:ascii="Arial" w:hAnsi="Arial" w:cs="Arial"/>
          <w:szCs w:val="24"/>
        </w:rPr>
        <w:t>azards</w:t>
      </w:r>
      <w:r>
        <w:rPr>
          <w:rFonts w:ascii="Arial" w:hAnsi="Arial" w:cs="Arial"/>
          <w:szCs w:val="24"/>
        </w:rPr>
        <w:t xml:space="preserve"> are identified</w:t>
      </w:r>
      <w:r w:rsidR="00747910">
        <w:rPr>
          <w:rFonts w:ascii="Arial" w:hAnsi="Arial" w:cs="Arial"/>
          <w:szCs w:val="24"/>
        </w:rPr>
        <w:t>.</w:t>
      </w:r>
      <w:r w:rsidR="006D2C13" w:rsidRPr="00DF11FE">
        <w:rPr>
          <w:rFonts w:ascii="Arial" w:hAnsi="Arial" w:cs="Arial"/>
          <w:szCs w:val="24"/>
        </w:rPr>
        <w:t xml:space="preserve"> </w:t>
      </w:r>
    </w:p>
    <w:p w:rsidR="006D2C13" w:rsidRPr="00DF11FE" w:rsidRDefault="006D2C13" w:rsidP="006D6C4E">
      <w:pPr>
        <w:numPr>
          <w:ilvl w:val="0"/>
          <w:numId w:val="8"/>
        </w:numPr>
        <w:rPr>
          <w:rFonts w:ascii="Arial" w:hAnsi="Arial" w:cs="Arial"/>
          <w:szCs w:val="24"/>
        </w:rPr>
      </w:pPr>
      <w:r w:rsidRPr="00DF11FE">
        <w:rPr>
          <w:rFonts w:ascii="Arial" w:hAnsi="Arial" w:cs="Arial"/>
          <w:szCs w:val="24"/>
        </w:rPr>
        <w:t>Identified hazards will occur.</w:t>
      </w:r>
    </w:p>
    <w:p w:rsidR="006D2C13" w:rsidRPr="00DF11FE" w:rsidRDefault="006D2C13" w:rsidP="006D6C4E">
      <w:pPr>
        <w:numPr>
          <w:ilvl w:val="0"/>
          <w:numId w:val="8"/>
        </w:numPr>
        <w:rPr>
          <w:rFonts w:ascii="Arial" w:hAnsi="Arial" w:cs="Arial"/>
          <w:szCs w:val="24"/>
        </w:rPr>
      </w:pPr>
      <w:r w:rsidRPr="00DF11FE">
        <w:rPr>
          <w:rFonts w:ascii="Arial" w:hAnsi="Arial" w:cs="Arial"/>
          <w:szCs w:val="24"/>
        </w:rPr>
        <w:t>Healthcare personnel are familiar with the EOP.</w:t>
      </w:r>
    </w:p>
    <w:p w:rsidR="006D2C13" w:rsidRPr="00DF11FE" w:rsidRDefault="006D2C13" w:rsidP="006D6C4E">
      <w:pPr>
        <w:numPr>
          <w:ilvl w:val="0"/>
          <w:numId w:val="8"/>
        </w:numPr>
        <w:rPr>
          <w:rFonts w:ascii="Arial" w:hAnsi="Arial" w:cs="Arial"/>
          <w:szCs w:val="24"/>
        </w:rPr>
      </w:pPr>
      <w:r w:rsidRPr="00DF11FE">
        <w:rPr>
          <w:rFonts w:ascii="Arial" w:hAnsi="Arial" w:cs="Arial"/>
          <w:szCs w:val="24"/>
        </w:rPr>
        <w:t>Healthcare personnel will execute their assigned responsibilities.</w:t>
      </w:r>
    </w:p>
    <w:p w:rsidR="006D2C13" w:rsidRPr="00DF11FE" w:rsidRDefault="006D2C13" w:rsidP="006D6C4E">
      <w:pPr>
        <w:numPr>
          <w:ilvl w:val="0"/>
          <w:numId w:val="8"/>
        </w:numPr>
        <w:rPr>
          <w:rFonts w:ascii="Arial" w:hAnsi="Arial" w:cs="Arial"/>
          <w:szCs w:val="24"/>
        </w:rPr>
      </w:pPr>
      <w:r w:rsidRPr="00DF11FE">
        <w:rPr>
          <w:rFonts w:ascii="Arial" w:hAnsi="Arial" w:cs="Arial"/>
          <w:szCs w:val="24"/>
        </w:rPr>
        <w:t>Executing the EOP will save lives and reduce damage.</w:t>
      </w:r>
    </w:p>
    <w:p w:rsidR="006536C7" w:rsidRPr="00DF11FE" w:rsidRDefault="006536C7" w:rsidP="00422A9D">
      <w:pPr>
        <w:ind w:left="432"/>
        <w:rPr>
          <w:rFonts w:ascii="Arial" w:hAnsi="Arial" w:cs="Arial"/>
          <w:szCs w:val="24"/>
        </w:rPr>
      </w:pPr>
    </w:p>
    <w:p w:rsidR="006D2C13" w:rsidRPr="00422A9D" w:rsidRDefault="006D2C13" w:rsidP="00422A9D">
      <w:pPr>
        <w:rPr>
          <w:rFonts w:ascii="Arial" w:hAnsi="Arial" w:cs="Arial"/>
          <w:i/>
          <w:szCs w:val="24"/>
        </w:rPr>
      </w:pPr>
    </w:p>
    <w:p w:rsidR="00CF63B8" w:rsidRPr="007E0120" w:rsidRDefault="000455CD" w:rsidP="00CA22D5">
      <w:pPr>
        <w:pStyle w:val="Heading2"/>
      </w:pPr>
      <w:r>
        <w:br w:type="page"/>
      </w:r>
      <w:bookmarkStart w:id="14" w:name="_Toc471891803"/>
      <w:r w:rsidR="00422A9D" w:rsidRPr="007E0120">
        <w:lastRenderedPageBreak/>
        <w:t>ADMINISTRATION</w:t>
      </w:r>
      <w:bookmarkEnd w:id="14"/>
    </w:p>
    <w:p w:rsidR="00422A9D" w:rsidRPr="007E0120" w:rsidRDefault="00422A9D" w:rsidP="007E0120">
      <w:pPr>
        <w:pStyle w:val="BodyText"/>
        <w:spacing w:before="0"/>
        <w:rPr>
          <w:rFonts w:ascii="Arial" w:hAnsi="Arial" w:cs="Arial"/>
          <w:szCs w:val="24"/>
        </w:rPr>
      </w:pPr>
    </w:p>
    <w:p w:rsidR="00CF63B8" w:rsidRPr="007E0120" w:rsidRDefault="00CF63B8" w:rsidP="00626CBC">
      <w:pPr>
        <w:pStyle w:val="Heading3"/>
      </w:pPr>
      <w:bookmarkStart w:id="15" w:name="_Toc471891804"/>
      <w:r w:rsidRPr="007E0120">
        <w:t>Executive Summary</w:t>
      </w:r>
      <w:bookmarkEnd w:id="15"/>
    </w:p>
    <w:p w:rsidR="00422A9D" w:rsidRPr="007E0120" w:rsidRDefault="00422A9D" w:rsidP="007E0120">
      <w:pPr>
        <w:pStyle w:val="BodyText"/>
        <w:spacing w:before="0"/>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The</w:t>
      </w:r>
      <w:r w:rsidRPr="007E0120">
        <w:rPr>
          <w:rFonts w:ascii="Arial" w:hAnsi="Arial" w:cs="Arial"/>
          <w:b/>
          <w:i/>
          <w:caps/>
          <w:szCs w:val="24"/>
        </w:rPr>
        <w:t xml:space="preserve"> </w:t>
      </w:r>
      <w:r w:rsidRPr="007E0120">
        <w:rPr>
          <w:rFonts w:ascii="Arial" w:hAnsi="Arial" w:cs="Arial"/>
          <w:b/>
          <w:caps/>
          <w:szCs w:val="24"/>
        </w:rPr>
        <w:t>&lt;</w:t>
      </w:r>
      <w:r w:rsidRPr="007E0120">
        <w:rPr>
          <w:rFonts w:ascii="Arial" w:hAnsi="Arial" w:cs="Arial"/>
          <w:b/>
          <w:szCs w:val="24"/>
        </w:rPr>
        <w:t xml:space="preserve">Insert name of </w:t>
      </w:r>
      <w:r w:rsidR="002D5897">
        <w:rPr>
          <w:rFonts w:ascii="Arial" w:hAnsi="Arial" w:cs="Arial"/>
          <w:b/>
          <w:szCs w:val="24"/>
        </w:rPr>
        <w:t>center</w:t>
      </w:r>
      <w:r w:rsidRPr="007E0120">
        <w:rPr>
          <w:rFonts w:ascii="Arial" w:hAnsi="Arial" w:cs="Arial"/>
          <w:b/>
          <w:szCs w:val="24"/>
        </w:rPr>
        <w:t>&gt;</w:t>
      </w:r>
      <w:r w:rsidR="000C6DAF">
        <w:rPr>
          <w:rFonts w:ascii="Arial" w:hAnsi="Arial" w:cs="Arial"/>
          <w:szCs w:val="24"/>
        </w:rPr>
        <w:t xml:space="preserve"> emergency operations p</w:t>
      </w:r>
      <w:r w:rsidRPr="007E0120">
        <w:rPr>
          <w:rFonts w:ascii="Arial" w:hAnsi="Arial" w:cs="Arial"/>
          <w:szCs w:val="24"/>
        </w:rPr>
        <w:t>lan</w:t>
      </w:r>
      <w:r w:rsidR="00A83EE0">
        <w:rPr>
          <w:rFonts w:ascii="Arial" w:hAnsi="Arial" w:cs="Arial"/>
          <w:szCs w:val="24"/>
        </w:rPr>
        <w:t xml:space="preserve"> (EOP)</w:t>
      </w:r>
      <w:r w:rsidR="00BD44F3">
        <w:rPr>
          <w:rFonts w:ascii="Arial" w:hAnsi="Arial" w:cs="Arial"/>
          <w:szCs w:val="24"/>
        </w:rPr>
        <w:t xml:space="preserve"> is an all </w:t>
      </w:r>
      <w:r w:rsidRPr="007E0120">
        <w:rPr>
          <w:rFonts w:ascii="Arial" w:hAnsi="Arial" w:cs="Arial"/>
          <w:szCs w:val="24"/>
        </w:rPr>
        <w:t>hazards plan that outlines policies and procedures for preparing for, responding to</w:t>
      </w:r>
      <w:r w:rsidR="00A83EE0">
        <w:rPr>
          <w:rFonts w:ascii="Arial" w:hAnsi="Arial" w:cs="Arial"/>
          <w:szCs w:val="24"/>
        </w:rPr>
        <w:t>,</w:t>
      </w:r>
      <w:r w:rsidRPr="007E0120">
        <w:rPr>
          <w:rFonts w:ascii="Arial" w:hAnsi="Arial" w:cs="Arial"/>
          <w:szCs w:val="24"/>
        </w:rPr>
        <w:t xml:space="preserve"> and recovering from possible hazards faced by the organization. Coordination of planning and response with other healthcare organizations, public health</w:t>
      </w:r>
      <w:r w:rsidR="009D630E">
        <w:rPr>
          <w:rFonts w:ascii="Arial" w:hAnsi="Arial" w:cs="Arial"/>
          <w:szCs w:val="24"/>
        </w:rPr>
        <w:t>,</w:t>
      </w:r>
      <w:r w:rsidRPr="007E0120">
        <w:rPr>
          <w:rFonts w:ascii="Arial" w:hAnsi="Arial" w:cs="Arial"/>
          <w:szCs w:val="24"/>
        </w:rPr>
        <w:t xml:space="preserve"> and local emergency management are emphasized in the plan. The plan also addresses proper plan maintenance, communications, resource and asset management, patient care, continuity of operations, management of staff, evacuation</w:t>
      </w:r>
      <w:r w:rsidR="009D630E">
        <w:rPr>
          <w:rFonts w:ascii="Arial" w:hAnsi="Arial" w:cs="Arial"/>
          <w:szCs w:val="24"/>
        </w:rPr>
        <w:t>,</w:t>
      </w:r>
      <w:r w:rsidRPr="007E0120">
        <w:rPr>
          <w:rFonts w:ascii="Arial" w:hAnsi="Arial" w:cs="Arial"/>
          <w:szCs w:val="24"/>
        </w:rPr>
        <w:t xml:space="preserve"> and contingency planning for utilities failure. </w:t>
      </w:r>
    </w:p>
    <w:p w:rsidR="00422A9D" w:rsidRPr="007E0120" w:rsidRDefault="00422A9D"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All response activities will follow the National Incident Management System (NIMS) guidelines.</w:t>
      </w:r>
      <w:r w:rsidR="00534001" w:rsidRPr="007E0120">
        <w:rPr>
          <w:rFonts w:ascii="Arial" w:hAnsi="Arial" w:cs="Arial"/>
          <w:szCs w:val="24"/>
        </w:rPr>
        <w:t xml:space="preserve"> </w:t>
      </w:r>
      <w:r w:rsidRPr="007E0120">
        <w:rPr>
          <w:rFonts w:ascii="Arial" w:hAnsi="Arial" w:cs="Arial"/>
          <w:szCs w:val="24"/>
        </w:rPr>
        <w:t>In addition, the agency will follow the Incident Command System (ICS) organizational structure in response to emergency events and in exercises. In the event of a community</w:t>
      </w:r>
      <w:r w:rsidR="00BD44F3">
        <w:rPr>
          <w:rFonts w:ascii="Arial" w:hAnsi="Arial" w:cs="Arial"/>
          <w:szCs w:val="24"/>
        </w:rPr>
        <w:t>-</w:t>
      </w:r>
      <w:r w:rsidRPr="007E0120">
        <w:rPr>
          <w:rFonts w:ascii="Arial" w:hAnsi="Arial" w:cs="Arial"/>
          <w:szCs w:val="24"/>
        </w:rPr>
        <w:t xml:space="preserve">wide emergency, the agency’s incident command structure will be integrated into and be consistent with the community command structure. </w:t>
      </w:r>
      <w:r w:rsidR="00C864C6" w:rsidRPr="007E0120">
        <w:rPr>
          <w:rFonts w:ascii="Arial" w:hAnsi="Arial" w:cs="Arial"/>
          <w:szCs w:val="24"/>
        </w:rPr>
        <w:t>Staff</w:t>
      </w:r>
      <w:r w:rsidRPr="007E0120">
        <w:rPr>
          <w:rFonts w:ascii="Arial" w:hAnsi="Arial" w:cs="Arial"/>
          <w:szCs w:val="24"/>
        </w:rPr>
        <w:t xml:space="preserve"> will re</w:t>
      </w:r>
      <w:r w:rsidR="00BD44F3">
        <w:rPr>
          <w:rFonts w:ascii="Arial" w:hAnsi="Arial" w:cs="Arial"/>
          <w:szCs w:val="24"/>
        </w:rPr>
        <w:t>ceive training in the ICS</w:t>
      </w:r>
      <w:r w:rsidRPr="007E0120">
        <w:rPr>
          <w:rFonts w:ascii="Arial" w:hAnsi="Arial" w:cs="Arial"/>
          <w:szCs w:val="24"/>
        </w:rPr>
        <w:t xml:space="preserve"> and in their roles and responsibilities to ensure they are prepared to meet the needs of patients in an emergency.</w:t>
      </w:r>
    </w:p>
    <w:p w:rsidR="00422A9D" w:rsidRPr="007E0120" w:rsidRDefault="00422A9D" w:rsidP="007E0120">
      <w:pPr>
        <w:pStyle w:val="BodyText"/>
        <w:spacing w:before="0"/>
        <w:jc w:val="left"/>
        <w:rPr>
          <w:rFonts w:ascii="Arial" w:hAnsi="Arial" w:cs="Arial"/>
          <w:szCs w:val="24"/>
        </w:rPr>
      </w:pPr>
    </w:p>
    <w:p w:rsidR="00CF63B8" w:rsidRPr="007E0120" w:rsidRDefault="00CF63B8" w:rsidP="00626CBC">
      <w:pPr>
        <w:pStyle w:val="Heading3"/>
      </w:pPr>
      <w:bookmarkStart w:id="16" w:name="_Toc471891805"/>
      <w:r w:rsidRPr="007E0120">
        <w:t>Plan Review and Maintenance</w:t>
      </w:r>
      <w:bookmarkEnd w:id="16"/>
    </w:p>
    <w:p w:rsidR="00422A9D" w:rsidRPr="007E0120" w:rsidRDefault="00422A9D" w:rsidP="007E0120">
      <w:pPr>
        <w:pStyle w:val="BodyText"/>
        <w:spacing w:before="0"/>
        <w:rPr>
          <w:rFonts w:ascii="Arial" w:hAnsi="Arial" w:cs="Arial"/>
          <w:szCs w:val="24"/>
        </w:rPr>
      </w:pPr>
    </w:p>
    <w:p w:rsidR="00CF63B8" w:rsidRPr="00EA374A" w:rsidRDefault="00CF63B8" w:rsidP="00EA374A">
      <w:pPr>
        <w:jc w:val="center"/>
        <w:rPr>
          <w:rFonts w:ascii="Arial" w:hAnsi="Arial" w:cs="Arial"/>
          <w:b/>
        </w:rPr>
      </w:pPr>
      <w:r w:rsidRPr="00EA374A">
        <w:rPr>
          <w:rFonts w:ascii="Arial" w:hAnsi="Arial" w:cs="Arial"/>
          <w:b/>
        </w:rPr>
        <w:t>Plan Review</w:t>
      </w:r>
    </w:p>
    <w:p w:rsidR="00422A9D" w:rsidRPr="007E0120" w:rsidRDefault="00422A9D" w:rsidP="007E0120">
      <w:pPr>
        <w:pStyle w:val="BodyText"/>
        <w:spacing w:before="0"/>
        <w:jc w:val="left"/>
        <w:rPr>
          <w:rFonts w:ascii="Arial" w:hAnsi="Arial" w:cs="Arial"/>
          <w:szCs w:val="24"/>
        </w:rPr>
      </w:pPr>
    </w:p>
    <w:p w:rsidR="00CF63B8" w:rsidRPr="007E0120" w:rsidRDefault="00E63D70" w:rsidP="007E0120">
      <w:pPr>
        <w:pStyle w:val="BodyText"/>
        <w:spacing w:before="0"/>
        <w:jc w:val="left"/>
        <w:rPr>
          <w:rFonts w:ascii="Arial" w:hAnsi="Arial" w:cs="Arial"/>
          <w:szCs w:val="24"/>
        </w:rPr>
      </w:pPr>
      <w:r>
        <w:rPr>
          <w:rFonts w:ascii="Arial" w:hAnsi="Arial" w:cs="Arial"/>
          <w:szCs w:val="24"/>
        </w:rPr>
        <w:t>The EOP</w:t>
      </w:r>
      <w:r w:rsidR="00CF63B8" w:rsidRPr="007E0120">
        <w:rPr>
          <w:rFonts w:ascii="Arial" w:hAnsi="Arial" w:cs="Arial"/>
          <w:szCs w:val="24"/>
        </w:rPr>
        <w:t xml:space="preserve"> will be reviewed and updated annually incorporating</w:t>
      </w:r>
      <w:r w:rsidR="00BC5FAC">
        <w:rPr>
          <w:rFonts w:ascii="Arial" w:hAnsi="Arial" w:cs="Arial"/>
          <w:szCs w:val="24"/>
        </w:rPr>
        <w:t>:</w:t>
      </w:r>
      <w:r w:rsidR="00A83EE0">
        <w:rPr>
          <w:rFonts w:ascii="Arial" w:hAnsi="Arial" w:cs="Arial"/>
          <w:szCs w:val="24"/>
        </w:rPr>
        <w:t xml:space="preserve"> the latest NIMS</w:t>
      </w:r>
      <w:r w:rsidR="00CF63B8" w:rsidRPr="007E0120">
        <w:rPr>
          <w:rFonts w:ascii="Arial" w:hAnsi="Arial" w:cs="Arial"/>
          <w:szCs w:val="24"/>
        </w:rPr>
        <w:t xml:space="preserve"> elements, data collected during actual and exercise plan ac</w:t>
      </w:r>
      <w:r w:rsidR="00A83EE0">
        <w:rPr>
          <w:rFonts w:ascii="Arial" w:hAnsi="Arial" w:cs="Arial"/>
          <w:szCs w:val="24"/>
        </w:rPr>
        <w:t>tivations, changes in the hazard v</w:t>
      </w:r>
      <w:r w:rsidR="00CF63B8" w:rsidRPr="007E0120">
        <w:rPr>
          <w:rFonts w:ascii="Arial" w:hAnsi="Arial" w:cs="Arial"/>
          <w:szCs w:val="24"/>
        </w:rPr>
        <w:t xml:space="preserve">ulnerability </w:t>
      </w:r>
      <w:r w:rsidR="00A83EE0">
        <w:rPr>
          <w:rFonts w:ascii="Arial" w:hAnsi="Arial" w:cs="Arial"/>
          <w:szCs w:val="24"/>
        </w:rPr>
        <w:t>analysis</w:t>
      </w:r>
      <w:r w:rsidR="00CF63B8" w:rsidRPr="007E0120">
        <w:rPr>
          <w:rFonts w:ascii="Arial" w:hAnsi="Arial" w:cs="Arial"/>
          <w:szCs w:val="24"/>
        </w:rPr>
        <w:t>, changes in emergency equipment, changes in external agency participation, etc.</w:t>
      </w:r>
      <w:r w:rsidR="00A83EE0" w:rsidRPr="00A83EE0">
        <w:rPr>
          <w:rFonts w:ascii="Arial" w:hAnsi="Arial" w:cs="Arial"/>
          <w:szCs w:val="24"/>
        </w:rPr>
        <w:t xml:space="preserve"> </w:t>
      </w:r>
      <w:r w:rsidR="00A83EE0" w:rsidRPr="007E0120">
        <w:rPr>
          <w:rFonts w:ascii="Arial" w:hAnsi="Arial" w:cs="Arial"/>
          <w:szCs w:val="24"/>
        </w:rPr>
        <w:t xml:space="preserve">A corrective action process will be instituted and maintained in the plan to ensure lessons learned and action items identified from exercises and real events are properly addressed and documented.  </w:t>
      </w:r>
    </w:p>
    <w:p w:rsidR="00422A9D" w:rsidRPr="007E0120" w:rsidRDefault="00422A9D"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caps/>
          <w:szCs w:val="24"/>
        </w:rPr>
      </w:pPr>
      <w:r w:rsidRPr="007E0120">
        <w:rPr>
          <w:rFonts w:ascii="Arial" w:hAnsi="Arial" w:cs="Arial"/>
          <w:szCs w:val="24"/>
        </w:rPr>
        <w:t xml:space="preserve">Plan review should also consider changes in contact information, new communications with the local </w:t>
      </w:r>
      <w:r w:rsidR="00A83EE0">
        <w:rPr>
          <w:rFonts w:ascii="Arial" w:hAnsi="Arial" w:cs="Arial"/>
          <w:szCs w:val="24"/>
        </w:rPr>
        <w:t>e</w:t>
      </w:r>
      <w:r w:rsidRPr="007E0120">
        <w:rPr>
          <w:rFonts w:ascii="Arial" w:hAnsi="Arial" w:cs="Arial"/>
          <w:szCs w:val="24"/>
        </w:rPr>
        <w:t xml:space="preserve">mergency </w:t>
      </w:r>
      <w:r w:rsidR="00A83EE0">
        <w:rPr>
          <w:rFonts w:ascii="Arial" w:hAnsi="Arial" w:cs="Arial"/>
          <w:szCs w:val="24"/>
        </w:rPr>
        <w:t>m</w:t>
      </w:r>
      <w:r w:rsidRPr="007E0120">
        <w:rPr>
          <w:rFonts w:ascii="Arial" w:hAnsi="Arial" w:cs="Arial"/>
          <w:szCs w:val="24"/>
        </w:rPr>
        <w:t>anagement</w:t>
      </w:r>
      <w:r w:rsidR="00A83EE0">
        <w:rPr>
          <w:rFonts w:ascii="Arial" w:hAnsi="Arial" w:cs="Arial"/>
          <w:szCs w:val="24"/>
        </w:rPr>
        <w:t xml:space="preserve"> a</w:t>
      </w:r>
      <w:r w:rsidR="0064505D" w:rsidRPr="007E0120">
        <w:rPr>
          <w:rFonts w:ascii="Arial" w:hAnsi="Arial" w:cs="Arial"/>
          <w:szCs w:val="24"/>
        </w:rPr>
        <w:t>gency</w:t>
      </w:r>
      <w:r w:rsidRPr="007E0120">
        <w:rPr>
          <w:rFonts w:ascii="Arial" w:hAnsi="Arial" w:cs="Arial"/>
          <w:szCs w:val="24"/>
        </w:rPr>
        <w:t>, review of evacuation routes and alternate care sites, and staff and departmental assignments. The review will be conducted by</w:t>
      </w:r>
      <w:r w:rsidR="00A83EE0">
        <w:rPr>
          <w:rFonts w:ascii="Arial" w:hAnsi="Arial" w:cs="Arial"/>
          <w:szCs w:val="24"/>
        </w:rPr>
        <w:t xml:space="preserve"> the</w:t>
      </w:r>
      <w:r w:rsidRPr="007E0120">
        <w:rPr>
          <w:rFonts w:ascii="Arial" w:hAnsi="Arial" w:cs="Arial"/>
          <w:i/>
          <w:caps/>
          <w:szCs w:val="24"/>
        </w:rPr>
        <w:t xml:space="preserve"> </w:t>
      </w:r>
      <w:r w:rsidRPr="007E0120">
        <w:rPr>
          <w:rFonts w:ascii="Arial" w:hAnsi="Arial" w:cs="Arial"/>
          <w:b/>
          <w:caps/>
          <w:szCs w:val="24"/>
        </w:rPr>
        <w:t>&lt;</w:t>
      </w:r>
      <w:r w:rsidR="008F018E" w:rsidRPr="007E0120">
        <w:rPr>
          <w:rFonts w:ascii="Arial" w:hAnsi="Arial" w:cs="Arial"/>
          <w:b/>
          <w:szCs w:val="24"/>
        </w:rPr>
        <w:t>Insert</w:t>
      </w:r>
      <w:r w:rsidRPr="007E0120">
        <w:rPr>
          <w:rFonts w:ascii="Arial" w:hAnsi="Arial" w:cs="Arial"/>
          <w:b/>
          <w:szCs w:val="24"/>
        </w:rPr>
        <w:t xml:space="preserve"> position </w:t>
      </w:r>
      <w:r w:rsidR="008F018E" w:rsidRPr="007E0120">
        <w:rPr>
          <w:rFonts w:ascii="Arial" w:hAnsi="Arial" w:cs="Arial"/>
          <w:b/>
          <w:szCs w:val="24"/>
        </w:rPr>
        <w:t xml:space="preserve">title </w:t>
      </w:r>
      <w:r w:rsidRPr="007E0120">
        <w:rPr>
          <w:rFonts w:ascii="Arial" w:hAnsi="Arial" w:cs="Arial"/>
          <w:b/>
          <w:szCs w:val="24"/>
        </w:rPr>
        <w:t>or group&gt;</w:t>
      </w:r>
      <w:r w:rsidRPr="007E0120">
        <w:rPr>
          <w:rFonts w:ascii="Arial" w:hAnsi="Arial" w:cs="Arial"/>
          <w:szCs w:val="24"/>
        </w:rPr>
        <w:t>.</w:t>
      </w:r>
      <w:r w:rsidRPr="007E0120">
        <w:rPr>
          <w:rFonts w:ascii="Arial" w:hAnsi="Arial" w:cs="Arial"/>
          <w:i/>
          <w:szCs w:val="24"/>
        </w:rPr>
        <w:t xml:space="preserve"> </w:t>
      </w:r>
      <w:r w:rsidRPr="007E0120">
        <w:rPr>
          <w:rFonts w:ascii="Arial" w:hAnsi="Arial" w:cs="Arial"/>
          <w:szCs w:val="24"/>
        </w:rPr>
        <w:t>Plan updates will be the responsibility of</w:t>
      </w:r>
      <w:r w:rsidR="00A83EE0">
        <w:rPr>
          <w:rFonts w:ascii="Arial" w:hAnsi="Arial" w:cs="Arial"/>
          <w:szCs w:val="24"/>
        </w:rPr>
        <w:t xml:space="preserve"> the</w:t>
      </w:r>
      <w:r w:rsidRPr="007E0120">
        <w:rPr>
          <w:rFonts w:ascii="Arial" w:hAnsi="Arial" w:cs="Arial"/>
          <w:i/>
          <w:szCs w:val="24"/>
        </w:rPr>
        <w:t xml:space="preserve"> </w:t>
      </w:r>
      <w:r w:rsidRPr="007E0120">
        <w:rPr>
          <w:rFonts w:ascii="Arial" w:hAnsi="Arial" w:cs="Arial"/>
          <w:b/>
          <w:szCs w:val="24"/>
        </w:rPr>
        <w:t>&lt;</w:t>
      </w:r>
      <w:r w:rsidR="008F018E" w:rsidRPr="007E0120">
        <w:rPr>
          <w:rFonts w:ascii="Arial" w:hAnsi="Arial" w:cs="Arial"/>
          <w:b/>
          <w:szCs w:val="24"/>
        </w:rPr>
        <w:t>Insert</w:t>
      </w:r>
      <w:r w:rsidRPr="007E0120">
        <w:rPr>
          <w:rFonts w:ascii="Arial" w:hAnsi="Arial" w:cs="Arial"/>
          <w:b/>
          <w:szCs w:val="24"/>
        </w:rPr>
        <w:t xml:space="preserve"> position</w:t>
      </w:r>
      <w:r w:rsidR="008F018E" w:rsidRPr="007E0120">
        <w:rPr>
          <w:rFonts w:ascii="Arial" w:hAnsi="Arial" w:cs="Arial"/>
          <w:b/>
          <w:szCs w:val="24"/>
        </w:rPr>
        <w:t xml:space="preserve"> title</w:t>
      </w:r>
      <w:r w:rsidRPr="007E0120">
        <w:rPr>
          <w:rFonts w:ascii="Arial" w:hAnsi="Arial" w:cs="Arial"/>
          <w:b/>
          <w:szCs w:val="24"/>
        </w:rPr>
        <w:t>&gt;</w:t>
      </w:r>
      <w:r w:rsidRPr="007E0120">
        <w:rPr>
          <w:rFonts w:ascii="Arial" w:hAnsi="Arial" w:cs="Arial"/>
          <w:caps/>
          <w:szCs w:val="24"/>
        </w:rPr>
        <w:t>.</w:t>
      </w:r>
    </w:p>
    <w:p w:rsidR="00422A9D" w:rsidRPr="007E0120" w:rsidRDefault="00422A9D" w:rsidP="007E0120">
      <w:pPr>
        <w:pStyle w:val="BodyText"/>
        <w:spacing w:before="0"/>
        <w:jc w:val="left"/>
        <w:rPr>
          <w:rFonts w:ascii="Arial" w:hAnsi="Arial" w:cs="Arial"/>
          <w:szCs w:val="24"/>
        </w:rPr>
      </w:pPr>
    </w:p>
    <w:p w:rsidR="00CF63B8" w:rsidRPr="00EA374A" w:rsidRDefault="00CF63B8" w:rsidP="00EA374A">
      <w:pPr>
        <w:jc w:val="center"/>
        <w:rPr>
          <w:rFonts w:ascii="Arial" w:hAnsi="Arial" w:cs="Arial"/>
          <w:b/>
        </w:rPr>
      </w:pPr>
      <w:r w:rsidRPr="00EA374A">
        <w:rPr>
          <w:rFonts w:ascii="Arial" w:hAnsi="Arial" w:cs="Arial"/>
          <w:b/>
        </w:rPr>
        <w:t>Exercises</w:t>
      </w:r>
    </w:p>
    <w:p w:rsidR="007E0120" w:rsidRPr="007E0120" w:rsidRDefault="007E0120" w:rsidP="007E0120">
      <w:pPr>
        <w:pStyle w:val="BodyText"/>
        <w:spacing w:before="0"/>
        <w:jc w:val="left"/>
        <w:rPr>
          <w:rFonts w:ascii="Arial" w:hAnsi="Arial" w:cs="Arial"/>
          <w:b/>
          <w:szCs w:val="24"/>
        </w:rPr>
      </w:pPr>
    </w:p>
    <w:p w:rsidR="00CF63B8" w:rsidRPr="007E0120" w:rsidRDefault="00A83EE0" w:rsidP="007E0120">
      <w:pPr>
        <w:pStyle w:val="BodyText"/>
        <w:spacing w:before="0"/>
        <w:jc w:val="left"/>
        <w:rPr>
          <w:rFonts w:ascii="Arial" w:hAnsi="Arial" w:cs="Arial"/>
          <w:szCs w:val="24"/>
        </w:rPr>
      </w:pPr>
      <w:r w:rsidRPr="00A83EE0">
        <w:rPr>
          <w:rFonts w:ascii="Arial" w:hAnsi="Arial" w:cs="Arial"/>
          <w:szCs w:val="24"/>
        </w:rPr>
        <w:t xml:space="preserve">The </w:t>
      </w:r>
      <w:r w:rsidR="00CF63B8" w:rsidRPr="007E0120">
        <w:rPr>
          <w:rFonts w:ascii="Arial" w:hAnsi="Arial" w:cs="Arial"/>
          <w:b/>
          <w:szCs w:val="24"/>
        </w:rPr>
        <w:t xml:space="preserve">&lt;Insert name of </w:t>
      </w:r>
      <w:r w:rsidR="002D5897">
        <w:rPr>
          <w:rFonts w:ascii="Arial" w:hAnsi="Arial" w:cs="Arial"/>
          <w:b/>
          <w:szCs w:val="24"/>
        </w:rPr>
        <w:t>center</w:t>
      </w:r>
      <w:r w:rsidR="00CF63B8" w:rsidRPr="007E0120">
        <w:rPr>
          <w:rFonts w:ascii="Arial" w:hAnsi="Arial" w:cs="Arial"/>
          <w:b/>
          <w:i/>
          <w:szCs w:val="24"/>
        </w:rPr>
        <w:t>&gt;</w:t>
      </w:r>
      <w:r w:rsidR="00CF63B8" w:rsidRPr="007E0120">
        <w:rPr>
          <w:rFonts w:ascii="Arial" w:hAnsi="Arial" w:cs="Arial"/>
          <w:szCs w:val="24"/>
        </w:rPr>
        <w:t xml:space="preserve"> </w:t>
      </w:r>
      <w:r>
        <w:rPr>
          <w:rFonts w:ascii="Arial" w:hAnsi="Arial" w:cs="Arial"/>
          <w:szCs w:val="24"/>
        </w:rPr>
        <w:t>will</w:t>
      </w:r>
      <w:r w:rsidR="00CF63B8" w:rsidRPr="007E0120">
        <w:rPr>
          <w:rFonts w:ascii="Arial" w:hAnsi="Arial" w:cs="Arial"/>
          <w:szCs w:val="24"/>
        </w:rPr>
        <w:t xml:space="preserve"> test its plan and operational readiness at least annually. </w:t>
      </w:r>
      <w:r w:rsidR="007E451B" w:rsidRPr="007E0120">
        <w:rPr>
          <w:rFonts w:ascii="Arial" w:hAnsi="Arial" w:cs="Arial"/>
          <w:szCs w:val="24"/>
        </w:rPr>
        <w:t xml:space="preserve">The </w:t>
      </w:r>
      <w:r>
        <w:rPr>
          <w:rFonts w:ascii="Arial" w:hAnsi="Arial" w:cs="Arial"/>
          <w:szCs w:val="24"/>
        </w:rPr>
        <w:t>c</w:t>
      </w:r>
      <w:r w:rsidR="008D153B">
        <w:rPr>
          <w:rFonts w:ascii="Arial" w:hAnsi="Arial" w:cs="Arial"/>
          <w:szCs w:val="24"/>
        </w:rPr>
        <w:t>enter</w:t>
      </w:r>
      <w:r w:rsidR="007E451B" w:rsidRPr="007E0120">
        <w:rPr>
          <w:rFonts w:ascii="Arial" w:hAnsi="Arial" w:cs="Arial"/>
          <w:szCs w:val="24"/>
        </w:rPr>
        <w:t xml:space="preserve"> </w:t>
      </w:r>
      <w:r>
        <w:rPr>
          <w:rFonts w:ascii="Arial" w:hAnsi="Arial" w:cs="Arial"/>
          <w:szCs w:val="24"/>
        </w:rPr>
        <w:t>will</w:t>
      </w:r>
      <w:r w:rsidR="007E451B" w:rsidRPr="007E0120">
        <w:rPr>
          <w:rFonts w:ascii="Arial" w:hAnsi="Arial" w:cs="Arial"/>
          <w:szCs w:val="24"/>
        </w:rPr>
        <w:t xml:space="preserve"> participate in a community mock disaster drill at least annually.  Also the </w:t>
      </w:r>
      <w:r>
        <w:rPr>
          <w:rFonts w:ascii="Arial" w:hAnsi="Arial" w:cs="Arial"/>
          <w:szCs w:val="24"/>
        </w:rPr>
        <w:t>c</w:t>
      </w:r>
      <w:r w:rsidR="008D153B">
        <w:rPr>
          <w:rFonts w:ascii="Arial" w:hAnsi="Arial" w:cs="Arial"/>
          <w:szCs w:val="24"/>
        </w:rPr>
        <w:t>enter</w:t>
      </w:r>
      <w:r w:rsidR="007E451B" w:rsidRPr="007E0120">
        <w:rPr>
          <w:rFonts w:ascii="Arial" w:hAnsi="Arial" w:cs="Arial"/>
          <w:szCs w:val="24"/>
        </w:rPr>
        <w:t xml:space="preserve"> must conduct a paper-based, tabletop exercise at least annually</w:t>
      </w:r>
      <w:r w:rsidR="001F01CB" w:rsidRPr="007E0120">
        <w:rPr>
          <w:rFonts w:ascii="Arial" w:hAnsi="Arial" w:cs="Arial"/>
          <w:szCs w:val="24"/>
        </w:rPr>
        <w:t xml:space="preserve"> (42 CFR </w:t>
      </w:r>
      <w:r w:rsidR="00CF4DFA">
        <w:rPr>
          <w:rFonts w:ascii="Arial" w:hAnsi="Arial" w:cs="Arial"/>
          <w:szCs w:val="24"/>
        </w:rPr>
        <w:t>416.54</w:t>
      </w:r>
      <w:r w:rsidR="001F01CB" w:rsidRPr="007E0120">
        <w:rPr>
          <w:rFonts w:ascii="Arial" w:hAnsi="Arial" w:cs="Arial"/>
          <w:szCs w:val="24"/>
        </w:rPr>
        <w:t>)</w:t>
      </w:r>
      <w:r w:rsidR="002E664E" w:rsidRPr="007E0120">
        <w:rPr>
          <w:rFonts w:ascii="Arial" w:hAnsi="Arial" w:cs="Arial"/>
          <w:szCs w:val="24"/>
        </w:rPr>
        <w:t>.</w:t>
      </w:r>
      <w:r w:rsidR="007E451B" w:rsidRPr="007E0120">
        <w:rPr>
          <w:rFonts w:ascii="Arial" w:hAnsi="Arial" w:cs="Arial"/>
          <w:szCs w:val="24"/>
        </w:rPr>
        <w:t xml:space="preserve"> </w:t>
      </w:r>
      <w:r w:rsidR="00CF63B8" w:rsidRPr="007E0120">
        <w:rPr>
          <w:rFonts w:ascii="Arial" w:hAnsi="Arial" w:cs="Arial"/>
          <w:szCs w:val="24"/>
        </w:rPr>
        <w:t>This is accomplished through exercises in which many planned disaster functions are performed as realistically as possible under simulated disaster conditions.</w:t>
      </w:r>
    </w:p>
    <w:p w:rsidR="007E0120" w:rsidRPr="007E0120" w:rsidRDefault="007E0120" w:rsidP="007E0120">
      <w:pPr>
        <w:pStyle w:val="BodyText"/>
        <w:spacing w:before="0"/>
        <w:jc w:val="left"/>
        <w:rPr>
          <w:rFonts w:ascii="Arial" w:hAnsi="Arial" w:cs="Arial"/>
          <w:szCs w:val="24"/>
        </w:rPr>
      </w:pPr>
    </w:p>
    <w:p w:rsidR="00CF63B8" w:rsidRPr="007E0120" w:rsidRDefault="007457A4" w:rsidP="007E0120">
      <w:pPr>
        <w:pStyle w:val="BodyText"/>
        <w:spacing w:before="0"/>
        <w:jc w:val="left"/>
        <w:rPr>
          <w:rFonts w:ascii="Arial" w:hAnsi="Arial" w:cs="Arial"/>
          <w:szCs w:val="24"/>
        </w:rPr>
      </w:pPr>
      <w:r>
        <w:rPr>
          <w:rFonts w:ascii="Arial" w:hAnsi="Arial" w:cs="Arial"/>
          <w:szCs w:val="24"/>
        </w:rPr>
        <w:lastRenderedPageBreak/>
        <w:t xml:space="preserve">An after </w:t>
      </w:r>
      <w:r w:rsidR="00A83EE0">
        <w:rPr>
          <w:rFonts w:ascii="Arial" w:hAnsi="Arial" w:cs="Arial"/>
          <w:szCs w:val="24"/>
        </w:rPr>
        <w:t>action r</w:t>
      </w:r>
      <w:r w:rsidR="00CF63B8" w:rsidRPr="007E0120">
        <w:rPr>
          <w:rFonts w:ascii="Arial" w:hAnsi="Arial" w:cs="Arial"/>
          <w:szCs w:val="24"/>
        </w:rPr>
        <w:t>eview</w:t>
      </w:r>
      <w:r w:rsidR="00A83EE0">
        <w:rPr>
          <w:rFonts w:ascii="Arial" w:hAnsi="Arial" w:cs="Arial"/>
          <w:szCs w:val="24"/>
        </w:rPr>
        <w:t>/improvement plan</w:t>
      </w:r>
      <w:r w:rsidR="00CF63B8" w:rsidRPr="007E0120">
        <w:rPr>
          <w:rFonts w:ascii="Arial" w:hAnsi="Arial" w:cs="Arial"/>
          <w:szCs w:val="24"/>
        </w:rPr>
        <w:t xml:space="preserve"> (AAR</w:t>
      </w:r>
      <w:r w:rsidR="00A83EE0">
        <w:rPr>
          <w:rFonts w:ascii="Arial" w:hAnsi="Arial" w:cs="Arial"/>
          <w:szCs w:val="24"/>
        </w:rPr>
        <w:t>/IP</w:t>
      </w:r>
      <w:r w:rsidR="00CF63B8" w:rsidRPr="007E0120">
        <w:rPr>
          <w:rFonts w:ascii="Arial" w:hAnsi="Arial" w:cs="Arial"/>
          <w:szCs w:val="24"/>
        </w:rPr>
        <w:t xml:space="preserve">) meeting will be </w:t>
      </w:r>
      <w:r w:rsidR="00A83EE0">
        <w:rPr>
          <w:rFonts w:ascii="Arial" w:hAnsi="Arial" w:cs="Arial"/>
          <w:szCs w:val="24"/>
        </w:rPr>
        <w:t>completed</w:t>
      </w:r>
      <w:r w:rsidR="00CF63B8" w:rsidRPr="007E0120">
        <w:rPr>
          <w:rFonts w:ascii="Arial" w:hAnsi="Arial" w:cs="Arial"/>
          <w:szCs w:val="24"/>
        </w:rPr>
        <w:t xml:space="preserve"> immediately </w:t>
      </w:r>
      <w:r w:rsidR="00A83EE0">
        <w:rPr>
          <w:rFonts w:ascii="Arial" w:hAnsi="Arial" w:cs="Arial"/>
          <w:szCs w:val="24"/>
        </w:rPr>
        <w:t>within sixty days after the event</w:t>
      </w:r>
      <w:r w:rsidR="00CF63B8" w:rsidRPr="007E0120">
        <w:rPr>
          <w:rFonts w:ascii="Arial" w:hAnsi="Arial" w:cs="Arial"/>
          <w:szCs w:val="24"/>
        </w:rPr>
        <w:t xml:space="preserve">. </w:t>
      </w:r>
      <w:r w:rsidR="00A83EE0">
        <w:rPr>
          <w:rFonts w:ascii="Arial" w:hAnsi="Arial" w:cs="Arial"/>
          <w:szCs w:val="24"/>
        </w:rPr>
        <w:t>Items/gaps identified in the improvement plan</w:t>
      </w:r>
      <w:r w:rsidR="00A83EE0" w:rsidRPr="007E0120">
        <w:rPr>
          <w:rFonts w:ascii="Arial" w:hAnsi="Arial" w:cs="Arial"/>
          <w:szCs w:val="24"/>
        </w:rPr>
        <w:t xml:space="preserve"> will be incorporated into the </w:t>
      </w:r>
      <w:r w:rsidR="00A83EE0">
        <w:rPr>
          <w:rFonts w:ascii="Arial" w:hAnsi="Arial" w:cs="Arial"/>
          <w:szCs w:val="24"/>
        </w:rPr>
        <w:t>emergency operation</w:t>
      </w:r>
      <w:r w:rsidR="00BD44F3">
        <w:rPr>
          <w:rFonts w:ascii="Arial" w:hAnsi="Arial" w:cs="Arial"/>
          <w:szCs w:val="24"/>
        </w:rPr>
        <w:t>s</w:t>
      </w:r>
      <w:r w:rsidR="00A83EE0">
        <w:rPr>
          <w:rFonts w:ascii="Arial" w:hAnsi="Arial" w:cs="Arial"/>
          <w:szCs w:val="24"/>
        </w:rPr>
        <w:t xml:space="preserve"> </w:t>
      </w:r>
      <w:r w:rsidR="00A83EE0" w:rsidRPr="007E0120">
        <w:rPr>
          <w:rFonts w:ascii="Arial" w:hAnsi="Arial" w:cs="Arial"/>
          <w:szCs w:val="24"/>
        </w:rPr>
        <w:t>plan</w:t>
      </w:r>
      <w:r w:rsidR="00BD44F3">
        <w:rPr>
          <w:rFonts w:ascii="Arial" w:hAnsi="Arial" w:cs="Arial"/>
          <w:szCs w:val="24"/>
        </w:rPr>
        <w:t xml:space="preserve"> (EOP)</w:t>
      </w:r>
      <w:r w:rsidR="00A83EE0" w:rsidRPr="007E0120">
        <w:rPr>
          <w:rFonts w:ascii="Arial" w:hAnsi="Arial" w:cs="Arial"/>
          <w:szCs w:val="24"/>
        </w:rPr>
        <w:t xml:space="preserve"> as soon as it is feasible</w:t>
      </w:r>
      <w:r w:rsidR="00A83EE0">
        <w:rPr>
          <w:rFonts w:ascii="Arial" w:hAnsi="Arial" w:cs="Arial"/>
          <w:szCs w:val="24"/>
        </w:rPr>
        <w:t xml:space="preserve">. </w:t>
      </w:r>
      <w:r w:rsidR="00CF63B8" w:rsidRPr="007E0120">
        <w:rPr>
          <w:rFonts w:ascii="Arial" w:hAnsi="Arial" w:cs="Arial"/>
          <w:szCs w:val="24"/>
        </w:rPr>
        <w:t xml:space="preserve">The </w:t>
      </w:r>
      <w:r w:rsidR="00CF63B8" w:rsidRPr="007E0120">
        <w:rPr>
          <w:rFonts w:ascii="Arial" w:hAnsi="Arial" w:cs="Arial"/>
          <w:b/>
          <w:szCs w:val="24"/>
        </w:rPr>
        <w:t xml:space="preserve">&lt;Insert </w:t>
      </w:r>
      <w:r w:rsidR="008F018E" w:rsidRPr="007E0120">
        <w:rPr>
          <w:rFonts w:ascii="Arial" w:hAnsi="Arial" w:cs="Arial"/>
          <w:b/>
          <w:szCs w:val="24"/>
        </w:rPr>
        <w:t>position title</w:t>
      </w:r>
      <w:r w:rsidR="00CF63B8" w:rsidRPr="007E0120">
        <w:rPr>
          <w:rFonts w:ascii="Arial" w:hAnsi="Arial" w:cs="Arial"/>
          <w:b/>
          <w:szCs w:val="24"/>
        </w:rPr>
        <w:t>&gt;</w:t>
      </w:r>
      <w:r w:rsidR="00CF63B8" w:rsidRPr="007E0120">
        <w:rPr>
          <w:rFonts w:ascii="Arial" w:hAnsi="Arial" w:cs="Arial"/>
          <w:szCs w:val="24"/>
        </w:rPr>
        <w:t xml:space="preserve"> will be responsible for coordinating the exercises, AAR</w:t>
      </w:r>
      <w:r w:rsidR="00A83EE0">
        <w:rPr>
          <w:rFonts w:ascii="Arial" w:hAnsi="Arial" w:cs="Arial"/>
          <w:szCs w:val="24"/>
        </w:rPr>
        <w:t xml:space="preserve">s, </w:t>
      </w:r>
      <w:r w:rsidR="00CF63B8" w:rsidRPr="007E0120">
        <w:rPr>
          <w:rFonts w:ascii="Arial" w:hAnsi="Arial" w:cs="Arial"/>
          <w:szCs w:val="24"/>
        </w:rPr>
        <w:t xml:space="preserve">and </w:t>
      </w:r>
      <w:r w:rsidR="00A83EE0">
        <w:rPr>
          <w:rFonts w:ascii="Arial" w:hAnsi="Arial" w:cs="Arial"/>
          <w:szCs w:val="24"/>
        </w:rPr>
        <w:t>improvement</w:t>
      </w:r>
      <w:r w:rsidR="00CF63B8" w:rsidRPr="007E0120">
        <w:rPr>
          <w:rFonts w:ascii="Arial" w:hAnsi="Arial" w:cs="Arial"/>
          <w:szCs w:val="24"/>
        </w:rPr>
        <w:t xml:space="preserve"> planning.</w:t>
      </w:r>
    </w:p>
    <w:p w:rsidR="007E0120" w:rsidRPr="007E0120" w:rsidRDefault="007E0120"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All exercises will incorporate elements of the Nati</w:t>
      </w:r>
      <w:r w:rsidR="00E63D70">
        <w:rPr>
          <w:rFonts w:ascii="Arial" w:hAnsi="Arial" w:cs="Arial"/>
          <w:szCs w:val="24"/>
        </w:rPr>
        <w:t>onal Incident Management System</w:t>
      </w:r>
      <w:r w:rsidR="00A83EE0">
        <w:rPr>
          <w:rFonts w:ascii="Arial" w:hAnsi="Arial" w:cs="Arial"/>
          <w:szCs w:val="24"/>
        </w:rPr>
        <w:t xml:space="preserve"> </w:t>
      </w:r>
      <w:r w:rsidR="00BD44F3">
        <w:rPr>
          <w:rFonts w:ascii="Arial" w:hAnsi="Arial" w:cs="Arial"/>
          <w:szCs w:val="24"/>
        </w:rPr>
        <w:t xml:space="preserve">(NIMS) </w:t>
      </w:r>
      <w:r w:rsidR="00A83EE0">
        <w:rPr>
          <w:rFonts w:ascii="Arial" w:hAnsi="Arial" w:cs="Arial"/>
          <w:szCs w:val="24"/>
        </w:rPr>
        <w:t xml:space="preserve">and </w:t>
      </w:r>
      <w:r w:rsidRPr="007E0120">
        <w:rPr>
          <w:rFonts w:ascii="Arial" w:hAnsi="Arial" w:cs="Arial"/>
          <w:szCs w:val="24"/>
        </w:rPr>
        <w:t>Incident Command S</w:t>
      </w:r>
      <w:r w:rsidR="00A83EE0">
        <w:rPr>
          <w:rFonts w:ascii="Arial" w:hAnsi="Arial" w:cs="Arial"/>
          <w:szCs w:val="24"/>
        </w:rPr>
        <w:t xml:space="preserve">ystem </w:t>
      </w:r>
      <w:r w:rsidR="000D7912" w:rsidRPr="007E0120">
        <w:rPr>
          <w:rFonts w:ascii="Arial" w:hAnsi="Arial" w:cs="Arial"/>
          <w:szCs w:val="24"/>
        </w:rPr>
        <w:t>and are Homeland Security E</w:t>
      </w:r>
      <w:r w:rsidR="00A83EE0">
        <w:rPr>
          <w:rFonts w:ascii="Arial" w:hAnsi="Arial" w:cs="Arial"/>
          <w:szCs w:val="24"/>
        </w:rPr>
        <w:t xml:space="preserve">xercise and Evaluation Program </w:t>
      </w:r>
      <w:r w:rsidR="000D7912" w:rsidRPr="007E0120">
        <w:rPr>
          <w:rFonts w:ascii="Arial" w:hAnsi="Arial" w:cs="Arial"/>
          <w:szCs w:val="24"/>
        </w:rPr>
        <w:t>compatible</w:t>
      </w:r>
      <w:r w:rsidRPr="007E0120">
        <w:rPr>
          <w:rFonts w:ascii="Arial" w:hAnsi="Arial" w:cs="Arial"/>
          <w:szCs w:val="24"/>
        </w:rPr>
        <w:t>.</w:t>
      </w:r>
      <w:r w:rsidR="00A83EE0" w:rsidRPr="00A83EE0">
        <w:rPr>
          <w:rFonts w:ascii="Arial" w:hAnsi="Arial" w:cs="Arial"/>
          <w:szCs w:val="24"/>
        </w:rPr>
        <w:t xml:space="preserve"> </w:t>
      </w:r>
      <w:r w:rsidR="00A83EE0">
        <w:rPr>
          <w:rFonts w:ascii="Arial" w:hAnsi="Arial" w:cs="Arial"/>
          <w:szCs w:val="24"/>
        </w:rPr>
        <w:t xml:space="preserve">Information on the Homeland Security Exercise and Evaluation Program can be found </w:t>
      </w:r>
      <w:r w:rsidR="00A83EE0" w:rsidRPr="008321B0">
        <w:rPr>
          <w:rFonts w:ascii="Arial" w:hAnsi="Arial" w:cs="Arial"/>
          <w:szCs w:val="24"/>
        </w:rPr>
        <w:t xml:space="preserve">at </w:t>
      </w:r>
      <w:hyperlink r:id="rId18" w:history="1">
        <w:r w:rsidR="00A83EE0" w:rsidRPr="008321B0">
          <w:rPr>
            <w:rStyle w:val="Hyperlink"/>
            <w:rFonts w:ascii="Arial" w:hAnsi="Arial" w:cs="Arial"/>
          </w:rPr>
          <w:t>https://www.preptoolkit.org/web/hseep-resources</w:t>
        </w:r>
      </w:hyperlink>
      <w:r w:rsidR="00A83EE0">
        <w:t>.</w:t>
      </w:r>
    </w:p>
    <w:p w:rsidR="007E0120" w:rsidRPr="007E0120" w:rsidRDefault="007E0120"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 xml:space="preserve">Future exercises will be </w:t>
      </w:r>
      <w:r w:rsidR="00A83EE0">
        <w:rPr>
          <w:rFonts w:ascii="Arial" w:hAnsi="Arial" w:cs="Arial"/>
          <w:szCs w:val="24"/>
        </w:rPr>
        <w:t>planned and conducted according to improvement items identified during previous exercises</w:t>
      </w:r>
      <w:r w:rsidRPr="007E0120">
        <w:rPr>
          <w:rFonts w:ascii="Arial" w:hAnsi="Arial" w:cs="Arial"/>
          <w:szCs w:val="24"/>
        </w:rPr>
        <w:t>.</w:t>
      </w:r>
    </w:p>
    <w:p w:rsidR="007E0120" w:rsidRPr="007E0120" w:rsidRDefault="007E0120" w:rsidP="007E0120">
      <w:pPr>
        <w:pStyle w:val="BodyText"/>
        <w:spacing w:before="0"/>
        <w:jc w:val="left"/>
        <w:rPr>
          <w:rFonts w:ascii="Arial" w:hAnsi="Arial" w:cs="Arial"/>
          <w:szCs w:val="24"/>
        </w:rPr>
      </w:pPr>
    </w:p>
    <w:p w:rsidR="00A83EE0" w:rsidRDefault="00A83EE0" w:rsidP="00A83EE0">
      <w:pPr>
        <w:pStyle w:val="Caption"/>
        <w:keepNext/>
      </w:pPr>
      <w:bookmarkStart w:id="17" w:name="_Toc468976262"/>
      <w:r>
        <w:t xml:space="preserve">Table </w:t>
      </w:r>
      <w:r w:rsidR="00457FAA">
        <w:fldChar w:fldCharType="begin"/>
      </w:r>
      <w:r w:rsidR="00457FAA">
        <w:instrText xml:space="preserve"> SEQ Table \* ARABIC </w:instrText>
      </w:r>
      <w:r w:rsidR="00457FAA">
        <w:fldChar w:fldCharType="separate"/>
      </w:r>
      <w:r w:rsidR="00FD2D95">
        <w:rPr>
          <w:noProof/>
        </w:rPr>
        <w:t>2</w:t>
      </w:r>
      <w:r w:rsidR="00457FAA">
        <w:rPr>
          <w:noProof/>
        </w:rPr>
        <w:fldChar w:fldCharType="end"/>
      </w:r>
      <w:r>
        <w:t>: Exercises Conducted</w:t>
      </w:r>
      <w:bookmarkEnd w:id="17"/>
    </w:p>
    <w:p w:rsidR="00E63D70" w:rsidRPr="00E63D70" w:rsidRDefault="00E63D70" w:rsidP="00E63D7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537"/>
        <w:gridCol w:w="2405"/>
        <w:gridCol w:w="2109"/>
      </w:tblGrid>
      <w:tr w:rsidR="00915B91" w:rsidRPr="00DF11FE" w:rsidTr="00EA374A">
        <w:trPr>
          <w:trHeight w:val="432"/>
        </w:trPr>
        <w:tc>
          <w:tcPr>
            <w:tcW w:w="2417" w:type="dxa"/>
            <w:shd w:val="clear" w:color="auto" w:fill="244061" w:themeFill="accent1" w:themeFillShade="80"/>
            <w:vAlign w:val="center"/>
          </w:tcPr>
          <w:p w:rsidR="00915B91" w:rsidRPr="00DF11FE" w:rsidRDefault="00915B91" w:rsidP="00BE5F04">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Type of Exercise</w:t>
            </w:r>
          </w:p>
        </w:tc>
        <w:tc>
          <w:tcPr>
            <w:tcW w:w="2537" w:type="dxa"/>
            <w:shd w:val="clear" w:color="auto" w:fill="244061" w:themeFill="accent1" w:themeFillShade="80"/>
            <w:vAlign w:val="center"/>
          </w:tcPr>
          <w:p w:rsidR="00915B91" w:rsidRPr="00DF11FE" w:rsidRDefault="00915B91" w:rsidP="00F05D27">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Hazard Exercised</w:t>
            </w:r>
          </w:p>
        </w:tc>
        <w:tc>
          <w:tcPr>
            <w:tcW w:w="2405" w:type="dxa"/>
            <w:shd w:val="clear" w:color="auto" w:fill="244061" w:themeFill="accent1" w:themeFillShade="80"/>
            <w:vAlign w:val="center"/>
          </w:tcPr>
          <w:p w:rsidR="00915B91" w:rsidRPr="00DF11FE" w:rsidRDefault="00915B91" w:rsidP="00F05D27">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Date of Exercise</w:t>
            </w:r>
          </w:p>
        </w:tc>
        <w:tc>
          <w:tcPr>
            <w:tcW w:w="2109" w:type="dxa"/>
            <w:shd w:val="clear" w:color="auto" w:fill="244061" w:themeFill="accent1" w:themeFillShade="80"/>
            <w:vAlign w:val="center"/>
          </w:tcPr>
          <w:p w:rsidR="00915B91" w:rsidRDefault="00915B91" w:rsidP="00915B91">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AAR</w:t>
            </w:r>
            <w:r w:rsidR="001D60DC">
              <w:rPr>
                <w:rStyle w:val="Emphasis"/>
                <w:rFonts w:ascii="Arial" w:hAnsi="Arial" w:cs="Arial"/>
                <w:b/>
                <w:i w:val="0"/>
                <w:color w:val="FFFFFF"/>
                <w:szCs w:val="24"/>
              </w:rPr>
              <w:t>/IP</w:t>
            </w:r>
            <w:r>
              <w:rPr>
                <w:rStyle w:val="Emphasis"/>
                <w:rFonts w:ascii="Arial" w:hAnsi="Arial" w:cs="Arial"/>
                <w:b/>
                <w:i w:val="0"/>
                <w:color w:val="FFFFFF"/>
                <w:szCs w:val="24"/>
              </w:rPr>
              <w:t xml:space="preserve"> Completed</w:t>
            </w:r>
          </w:p>
        </w:tc>
      </w:tr>
      <w:tr w:rsidR="00915B91" w:rsidRPr="00DF11FE" w:rsidTr="00915B91">
        <w:trPr>
          <w:trHeight w:val="432"/>
        </w:trPr>
        <w:tc>
          <w:tcPr>
            <w:tcW w:w="2417" w:type="dxa"/>
            <w:vAlign w:val="center"/>
          </w:tcPr>
          <w:p w:rsidR="00915B91" w:rsidRPr="00DF11FE" w:rsidRDefault="00915B91" w:rsidP="0025272B">
            <w:pPr>
              <w:rPr>
                <w:rFonts w:ascii="Arial" w:hAnsi="Arial" w:cs="Arial"/>
                <w:caps/>
                <w:color w:val="000000"/>
                <w:szCs w:val="24"/>
              </w:rPr>
            </w:pPr>
          </w:p>
        </w:tc>
        <w:tc>
          <w:tcPr>
            <w:tcW w:w="2537" w:type="dxa"/>
            <w:vAlign w:val="center"/>
          </w:tcPr>
          <w:p w:rsidR="00915B91" w:rsidRPr="00DF11FE" w:rsidRDefault="00915B91" w:rsidP="0025272B">
            <w:pPr>
              <w:pStyle w:val="BodyText"/>
              <w:spacing w:before="0"/>
              <w:jc w:val="left"/>
              <w:rPr>
                <w:rFonts w:ascii="Arial" w:hAnsi="Arial" w:cs="Arial"/>
                <w:caps/>
                <w:szCs w:val="24"/>
              </w:rPr>
            </w:pPr>
          </w:p>
        </w:tc>
        <w:tc>
          <w:tcPr>
            <w:tcW w:w="2405" w:type="dxa"/>
            <w:vAlign w:val="center"/>
          </w:tcPr>
          <w:p w:rsidR="00915B91" w:rsidRPr="00DF11FE" w:rsidRDefault="00915B91" w:rsidP="0025272B">
            <w:pPr>
              <w:pStyle w:val="BodyText"/>
              <w:spacing w:before="0"/>
              <w:jc w:val="left"/>
              <w:rPr>
                <w:rFonts w:ascii="Arial" w:hAnsi="Arial" w:cs="Arial"/>
                <w:caps/>
                <w:szCs w:val="24"/>
              </w:rPr>
            </w:pPr>
          </w:p>
        </w:tc>
        <w:tc>
          <w:tcPr>
            <w:tcW w:w="2109" w:type="dxa"/>
          </w:tcPr>
          <w:p w:rsidR="00915B91" w:rsidRPr="00DF11FE" w:rsidRDefault="00915B91" w:rsidP="0025272B">
            <w:pPr>
              <w:pStyle w:val="BodyText"/>
              <w:spacing w:before="0"/>
              <w:jc w:val="left"/>
              <w:rPr>
                <w:rFonts w:ascii="Arial" w:hAnsi="Arial" w:cs="Arial"/>
                <w:caps/>
                <w:szCs w:val="24"/>
              </w:rPr>
            </w:pPr>
          </w:p>
        </w:tc>
      </w:tr>
      <w:tr w:rsidR="00915B91" w:rsidRPr="00DF11FE" w:rsidTr="00915B91">
        <w:trPr>
          <w:trHeight w:val="432"/>
        </w:trPr>
        <w:tc>
          <w:tcPr>
            <w:tcW w:w="2417" w:type="dxa"/>
            <w:vAlign w:val="center"/>
          </w:tcPr>
          <w:p w:rsidR="00915B91" w:rsidRPr="00DF11FE" w:rsidRDefault="00915B91" w:rsidP="0025272B">
            <w:pPr>
              <w:rPr>
                <w:rFonts w:ascii="Arial" w:hAnsi="Arial" w:cs="Arial"/>
                <w:caps/>
                <w:color w:val="000000"/>
                <w:szCs w:val="24"/>
              </w:rPr>
            </w:pPr>
          </w:p>
        </w:tc>
        <w:tc>
          <w:tcPr>
            <w:tcW w:w="2537" w:type="dxa"/>
            <w:vAlign w:val="center"/>
          </w:tcPr>
          <w:p w:rsidR="00915B91" w:rsidRPr="00DF11FE" w:rsidRDefault="00915B91" w:rsidP="0025272B">
            <w:pPr>
              <w:pStyle w:val="BodyText"/>
              <w:spacing w:before="0"/>
              <w:jc w:val="left"/>
              <w:rPr>
                <w:rFonts w:ascii="Arial" w:hAnsi="Arial" w:cs="Arial"/>
                <w:caps/>
                <w:szCs w:val="24"/>
              </w:rPr>
            </w:pPr>
          </w:p>
        </w:tc>
        <w:tc>
          <w:tcPr>
            <w:tcW w:w="2405" w:type="dxa"/>
            <w:vAlign w:val="center"/>
          </w:tcPr>
          <w:p w:rsidR="00915B91" w:rsidRPr="00DF11FE" w:rsidRDefault="00915B91" w:rsidP="0025272B">
            <w:pPr>
              <w:pStyle w:val="BodyText"/>
              <w:spacing w:before="0"/>
              <w:jc w:val="left"/>
              <w:rPr>
                <w:rFonts w:ascii="Arial" w:hAnsi="Arial" w:cs="Arial"/>
                <w:caps/>
                <w:szCs w:val="24"/>
              </w:rPr>
            </w:pPr>
          </w:p>
        </w:tc>
        <w:tc>
          <w:tcPr>
            <w:tcW w:w="2109" w:type="dxa"/>
          </w:tcPr>
          <w:p w:rsidR="00915B91" w:rsidRPr="00DF11FE" w:rsidRDefault="00915B91" w:rsidP="0025272B">
            <w:pPr>
              <w:pStyle w:val="BodyText"/>
              <w:spacing w:before="0"/>
              <w:jc w:val="left"/>
              <w:rPr>
                <w:rFonts w:ascii="Arial" w:hAnsi="Arial" w:cs="Arial"/>
                <w:caps/>
                <w:szCs w:val="24"/>
              </w:rPr>
            </w:pPr>
          </w:p>
        </w:tc>
      </w:tr>
      <w:tr w:rsidR="00915B91" w:rsidRPr="00DF11FE" w:rsidTr="00915B91">
        <w:trPr>
          <w:trHeight w:val="432"/>
        </w:trPr>
        <w:tc>
          <w:tcPr>
            <w:tcW w:w="2417" w:type="dxa"/>
            <w:vAlign w:val="center"/>
          </w:tcPr>
          <w:p w:rsidR="00915B91" w:rsidRPr="00DF11FE" w:rsidRDefault="00915B91" w:rsidP="0025272B">
            <w:pPr>
              <w:rPr>
                <w:rFonts w:ascii="Arial" w:hAnsi="Arial" w:cs="Arial"/>
                <w:caps/>
                <w:color w:val="000000"/>
                <w:szCs w:val="24"/>
              </w:rPr>
            </w:pPr>
          </w:p>
        </w:tc>
        <w:tc>
          <w:tcPr>
            <w:tcW w:w="2537" w:type="dxa"/>
            <w:vAlign w:val="center"/>
          </w:tcPr>
          <w:p w:rsidR="00915B91" w:rsidRPr="00DF11FE" w:rsidRDefault="00915B91" w:rsidP="0025272B">
            <w:pPr>
              <w:pStyle w:val="BodyText"/>
              <w:spacing w:before="0"/>
              <w:jc w:val="left"/>
              <w:rPr>
                <w:rFonts w:ascii="Arial" w:hAnsi="Arial" w:cs="Arial"/>
                <w:caps/>
                <w:szCs w:val="24"/>
              </w:rPr>
            </w:pPr>
          </w:p>
        </w:tc>
        <w:tc>
          <w:tcPr>
            <w:tcW w:w="2405" w:type="dxa"/>
            <w:vAlign w:val="center"/>
          </w:tcPr>
          <w:p w:rsidR="00915B91" w:rsidRPr="00DF11FE" w:rsidRDefault="00915B91" w:rsidP="0025272B">
            <w:pPr>
              <w:pStyle w:val="BodyText"/>
              <w:spacing w:before="0"/>
              <w:jc w:val="left"/>
              <w:rPr>
                <w:rFonts w:ascii="Arial" w:hAnsi="Arial" w:cs="Arial"/>
                <w:caps/>
                <w:szCs w:val="24"/>
              </w:rPr>
            </w:pPr>
          </w:p>
        </w:tc>
        <w:tc>
          <w:tcPr>
            <w:tcW w:w="2109" w:type="dxa"/>
          </w:tcPr>
          <w:p w:rsidR="00915B91" w:rsidRPr="00DF11FE" w:rsidRDefault="00915B91" w:rsidP="0025272B">
            <w:pPr>
              <w:pStyle w:val="BodyText"/>
              <w:spacing w:before="0"/>
              <w:jc w:val="left"/>
              <w:rPr>
                <w:rFonts w:ascii="Arial" w:hAnsi="Arial" w:cs="Arial"/>
                <w:caps/>
                <w:szCs w:val="24"/>
              </w:rPr>
            </w:pPr>
          </w:p>
        </w:tc>
      </w:tr>
      <w:tr w:rsidR="00915B91" w:rsidRPr="00DF11FE" w:rsidTr="00915B91">
        <w:trPr>
          <w:trHeight w:val="432"/>
        </w:trPr>
        <w:tc>
          <w:tcPr>
            <w:tcW w:w="2417" w:type="dxa"/>
            <w:vAlign w:val="center"/>
          </w:tcPr>
          <w:p w:rsidR="00915B91" w:rsidRPr="00DF11FE" w:rsidRDefault="00915B91" w:rsidP="0025272B">
            <w:pPr>
              <w:rPr>
                <w:rFonts w:ascii="Arial" w:hAnsi="Arial" w:cs="Arial"/>
                <w:caps/>
                <w:szCs w:val="24"/>
              </w:rPr>
            </w:pPr>
          </w:p>
        </w:tc>
        <w:tc>
          <w:tcPr>
            <w:tcW w:w="2537" w:type="dxa"/>
            <w:vAlign w:val="center"/>
          </w:tcPr>
          <w:p w:rsidR="00915B91" w:rsidRPr="00DF11FE" w:rsidRDefault="00915B91" w:rsidP="0025272B">
            <w:pPr>
              <w:pStyle w:val="BodyText"/>
              <w:spacing w:before="0"/>
              <w:jc w:val="left"/>
              <w:rPr>
                <w:rFonts w:ascii="Arial" w:hAnsi="Arial" w:cs="Arial"/>
                <w:caps/>
                <w:szCs w:val="24"/>
              </w:rPr>
            </w:pPr>
          </w:p>
        </w:tc>
        <w:tc>
          <w:tcPr>
            <w:tcW w:w="2405" w:type="dxa"/>
            <w:vAlign w:val="center"/>
          </w:tcPr>
          <w:p w:rsidR="00915B91" w:rsidRPr="00DF11FE" w:rsidRDefault="00915B91" w:rsidP="0025272B">
            <w:pPr>
              <w:pStyle w:val="BodyText"/>
              <w:spacing w:before="0"/>
              <w:jc w:val="left"/>
              <w:rPr>
                <w:rFonts w:ascii="Arial" w:hAnsi="Arial" w:cs="Arial"/>
                <w:caps/>
                <w:szCs w:val="24"/>
              </w:rPr>
            </w:pPr>
          </w:p>
        </w:tc>
        <w:tc>
          <w:tcPr>
            <w:tcW w:w="2109" w:type="dxa"/>
          </w:tcPr>
          <w:p w:rsidR="00915B91" w:rsidRPr="00DF11FE" w:rsidRDefault="00915B91" w:rsidP="0025272B">
            <w:pPr>
              <w:pStyle w:val="BodyText"/>
              <w:spacing w:before="0"/>
              <w:jc w:val="left"/>
              <w:rPr>
                <w:rFonts w:ascii="Arial" w:hAnsi="Arial" w:cs="Arial"/>
                <w:caps/>
                <w:szCs w:val="24"/>
              </w:rPr>
            </w:pPr>
          </w:p>
        </w:tc>
      </w:tr>
    </w:tbl>
    <w:p w:rsidR="00F05D27" w:rsidRDefault="00F05D27" w:rsidP="007E0120">
      <w:pPr>
        <w:pStyle w:val="BodyText"/>
        <w:spacing w:before="0"/>
        <w:jc w:val="left"/>
        <w:rPr>
          <w:rFonts w:ascii="Arial" w:hAnsi="Arial" w:cs="Arial"/>
          <w:szCs w:val="24"/>
        </w:rPr>
      </w:pPr>
    </w:p>
    <w:p w:rsidR="00443A9F" w:rsidRPr="007E0120" w:rsidRDefault="00443A9F" w:rsidP="00A918ED">
      <w:pPr>
        <w:pStyle w:val="Heading3"/>
      </w:pPr>
      <w:bookmarkStart w:id="18" w:name="_Toc471891806"/>
      <w:r w:rsidRPr="007E0120">
        <w:t>Authorities and References</w:t>
      </w:r>
      <w:bookmarkEnd w:id="18"/>
    </w:p>
    <w:p w:rsidR="007E0120" w:rsidRPr="007E0120" w:rsidRDefault="007E0120" w:rsidP="007E0120">
      <w:pPr>
        <w:pStyle w:val="BodyText"/>
        <w:spacing w:before="0"/>
        <w:rPr>
          <w:rFonts w:ascii="Arial" w:hAnsi="Arial" w:cs="Arial"/>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&lt;Insert title and da</w:t>
      </w:r>
      <w:r w:rsidR="0054643B">
        <w:rPr>
          <w:rFonts w:ascii="Arial" w:hAnsi="Arial" w:cs="Arial"/>
          <w:b/>
          <w:szCs w:val="24"/>
        </w:rPr>
        <w:t>te of local city and/</w:t>
      </w:r>
      <w:r w:rsidR="00BD44F3">
        <w:rPr>
          <w:rFonts w:ascii="Arial" w:hAnsi="Arial" w:cs="Arial"/>
          <w:b/>
          <w:szCs w:val="24"/>
        </w:rPr>
        <w:t>or county EOP</w:t>
      </w:r>
      <w:r w:rsidRPr="007E0120">
        <w:rPr>
          <w:rFonts w:ascii="Arial" w:hAnsi="Arial" w:cs="Arial"/>
          <w:b/>
          <w:szCs w:val="24"/>
        </w:rPr>
        <w:t>&gt;</w:t>
      </w:r>
    </w:p>
    <w:p w:rsidR="007E0120" w:rsidRPr="00DF11FE" w:rsidRDefault="007E0120" w:rsidP="007E0120">
      <w:pPr>
        <w:tabs>
          <w:tab w:val="num" w:pos="432"/>
        </w:tabs>
        <w:ind w:left="432" w:hanging="432"/>
        <w:rPr>
          <w:rFonts w:ascii="Arial" w:hAnsi="Arial" w:cs="Arial"/>
          <w:szCs w:val="24"/>
        </w:rPr>
      </w:pPr>
    </w:p>
    <w:p w:rsidR="00443A9F" w:rsidRPr="007E0120" w:rsidRDefault="00443A9F" w:rsidP="007E0120">
      <w:pPr>
        <w:rPr>
          <w:rFonts w:ascii="Arial" w:hAnsi="Arial" w:cs="Arial"/>
          <w:b/>
          <w:szCs w:val="24"/>
        </w:rPr>
      </w:pPr>
      <w:r w:rsidRPr="007E0120">
        <w:rPr>
          <w:rFonts w:ascii="Arial" w:hAnsi="Arial" w:cs="Arial"/>
          <w:b/>
          <w:szCs w:val="24"/>
        </w:rPr>
        <w:t>&lt;Insert titles of other organizational plans or policies</w:t>
      </w:r>
      <w:r w:rsidR="0054643B">
        <w:rPr>
          <w:rFonts w:ascii="Arial" w:hAnsi="Arial" w:cs="Arial"/>
          <w:b/>
          <w:szCs w:val="24"/>
        </w:rPr>
        <w:t xml:space="preserve"> that have a connecti</w:t>
      </w:r>
      <w:r w:rsidR="00BD44F3">
        <w:rPr>
          <w:rFonts w:ascii="Arial" w:hAnsi="Arial" w:cs="Arial"/>
          <w:b/>
          <w:szCs w:val="24"/>
        </w:rPr>
        <w:t>on to the EOP</w:t>
      </w:r>
      <w:r w:rsidRPr="007E0120">
        <w:rPr>
          <w:rFonts w:ascii="Arial" w:hAnsi="Arial" w:cs="Arial"/>
          <w:b/>
          <w:szCs w:val="24"/>
        </w:rPr>
        <w:t>&gt;</w:t>
      </w:r>
    </w:p>
    <w:p w:rsidR="007E0120" w:rsidRPr="007E0120" w:rsidRDefault="007E0120" w:rsidP="007E0120">
      <w:pPr>
        <w:tabs>
          <w:tab w:val="num" w:pos="432"/>
        </w:tabs>
        <w:ind w:left="432" w:hanging="432"/>
        <w:rPr>
          <w:rFonts w:ascii="Arial" w:hAnsi="Arial" w:cs="Arial"/>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Mississippi Em</w:t>
      </w:r>
      <w:r w:rsidR="00BD44F3">
        <w:rPr>
          <w:rFonts w:ascii="Arial" w:hAnsi="Arial" w:cs="Arial"/>
          <w:b/>
          <w:szCs w:val="24"/>
        </w:rPr>
        <w:t>ergency Management Agency</w:t>
      </w:r>
    </w:p>
    <w:p w:rsidR="00443A9F" w:rsidRPr="007E0120" w:rsidRDefault="00457FAA" w:rsidP="007E0120">
      <w:pPr>
        <w:ind w:left="864" w:hanging="504"/>
        <w:rPr>
          <w:rFonts w:ascii="Arial" w:hAnsi="Arial" w:cs="Arial"/>
          <w:szCs w:val="24"/>
        </w:rPr>
      </w:pPr>
      <w:hyperlink r:id="rId19" w:history="1">
        <w:r w:rsidR="00443A9F" w:rsidRPr="007E0120">
          <w:rPr>
            <w:rStyle w:val="Hyperlink"/>
            <w:rFonts w:ascii="Arial" w:hAnsi="Arial" w:cs="Arial"/>
            <w:szCs w:val="24"/>
          </w:rPr>
          <w:t>http://www.msema.org/</w:t>
        </w:r>
      </w:hyperlink>
    </w:p>
    <w:p w:rsidR="007E0120" w:rsidRPr="007E0120" w:rsidRDefault="007E0120" w:rsidP="007E0120">
      <w:pPr>
        <w:ind w:left="432" w:hanging="504"/>
        <w:rPr>
          <w:rFonts w:ascii="Arial" w:hAnsi="Arial" w:cs="Arial"/>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Minimum Standards of Operations for </w:t>
      </w:r>
      <w:r w:rsidR="008D153B">
        <w:rPr>
          <w:rFonts w:ascii="Arial" w:hAnsi="Arial" w:cs="Arial"/>
          <w:b/>
          <w:szCs w:val="24"/>
        </w:rPr>
        <w:t>Ambulatory Surgical Center</w:t>
      </w:r>
      <w:r w:rsidRPr="007E0120">
        <w:rPr>
          <w:rFonts w:ascii="Arial" w:hAnsi="Arial" w:cs="Arial"/>
          <w:b/>
          <w:szCs w:val="24"/>
        </w:rPr>
        <w:t>s</w:t>
      </w:r>
    </w:p>
    <w:p w:rsidR="00443A9F" w:rsidRPr="007E0120" w:rsidRDefault="00443A9F" w:rsidP="007E0120">
      <w:pPr>
        <w:ind w:firstLine="360"/>
        <w:rPr>
          <w:rFonts w:ascii="Arial" w:hAnsi="Arial" w:cs="Arial"/>
          <w:szCs w:val="24"/>
        </w:rPr>
      </w:pPr>
      <w:r w:rsidRPr="007E0120">
        <w:rPr>
          <w:rFonts w:ascii="Arial" w:hAnsi="Arial" w:cs="Arial"/>
          <w:szCs w:val="24"/>
        </w:rPr>
        <w:t xml:space="preserve">Mississippi State Department of Health </w:t>
      </w:r>
    </w:p>
    <w:p w:rsidR="00443A9F" w:rsidRPr="008930EA" w:rsidRDefault="00443A9F" w:rsidP="007E0120">
      <w:pPr>
        <w:ind w:firstLine="360"/>
        <w:rPr>
          <w:rFonts w:ascii="Arial" w:hAnsi="Arial" w:cs="Arial"/>
          <w:i/>
          <w:szCs w:val="24"/>
        </w:rPr>
      </w:pPr>
      <w:r w:rsidRPr="008930EA">
        <w:rPr>
          <w:rFonts w:ascii="Arial" w:hAnsi="Arial" w:cs="Arial"/>
          <w:i/>
          <w:szCs w:val="24"/>
        </w:rPr>
        <w:t xml:space="preserve">Title 15, Part </w:t>
      </w:r>
      <w:r w:rsidR="004F0D2E">
        <w:rPr>
          <w:rFonts w:ascii="Arial" w:hAnsi="Arial" w:cs="Arial"/>
          <w:i/>
          <w:szCs w:val="24"/>
        </w:rPr>
        <w:t>16</w:t>
      </w:r>
      <w:r w:rsidRPr="008930EA">
        <w:rPr>
          <w:rFonts w:ascii="Arial" w:hAnsi="Arial" w:cs="Arial"/>
          <w:i/>
          <w:szCs w:val="24"/>
        </w:rPr>
        <w:t>, Subpart 01, Chapter 4</w:t>
      </w:r>
      <w:r w:rsidR="004F0D2E">
        <w:rPr>
          <w:rFonts w:ascii="Arial" w:hAnsi="Arial" w:cs="Arial"/>
          <w:i/>
          <w:szCs w:val="24"/>
        </w:rPr>
        <w:t>2</w:t>
      </w:r>
    </w:p>
    <w:p w:rsidR="00443A9F" w:rsidRPr="007E0120" w:rsidRDefault="00457FAA" w:rsidP="006D7A52">
      <w:pPr>
        <w:ind w:left="360"/>
        <w:rPr>
          <w:rFonts w:ascii="Arial" w:hAnsi="Arial" w:cs="Arial"/>
          <w:szCs w:val="24"/>
        </w:rPr>
      </w:pPr>
      <w:hyperlink r:id="rId20" w:history="1">
        <w:r w:rsidR="006D7A52">
          <w:rPr>
            <w:rStyle w:val="Hyperlink"/>
            <w:rFonts w:ascii="Arial" w:hAnsi="Arial" w:cs="Arial"/>
            <w:szCs w:val="24"/>
          </w:rPr>
          <w:t xml:space="preserve">The Mississippi </w:t>
        </w:r>
        <w:r w:rsidR="00443A9F" w:rsidRPr="007E0120">
          <w:rPr>
            <w:rStyle w:val="Hyperlink"/>
            <w:rFonts w:ascii="Arial" w:hAnsi="Arial" w:cs="Arial"/>
            <w:szCs w:val="24"/>
          </w:rPr>
          <w:t>S</w:t>
        </w:r>
        <w:r w:rsidR="006D7A52">
          <w:rPr>
            <w:rStyle w:val="Hyperlink"/>
            <w:rFonts w:ascii="Arial" w:hAnsi="Arial" w:cs="Arial"/>
            <w:szCs w:val="24"/>
          </w:rPr>
          <w:t xml:space="preserve">tate </w:t>
        </w:r>
        <w:r w:rsidR="00443A9F" w:rsidRPr="007E0120">
          <w:rPr>
            <w:rStyle w:val="Hyperlink"/>
            <w:rFonts w:ascii="Arial" w:hAnsi="Arial" w:cs="Arial"/>
            <w:szCs w:val="24"/>
          </w:rPr>
          <w:t>D</w:t>
        </w:r>
        <w:r w:rsidR="006D7A52">
          <w:rPr>
            <w:rStyle w:val="Hyperlink"/>
            <w:rFonts w:ascii="Arial" w:hAnsi="Arial" w:cs="Arial"/>
            <w:szCs w:val="24"/>
          </w:rPr>
          <w:t xml:space="preserve">epartment of </w:t>
        </w:r>
        <w:r w:rsidR="00443A9F" w:rsidRPr="007E0120">
          <w:rPr>
            <w:rStyle w:val="Hyperlink"/>
            <w:rFonts w:ascii="Arial" w:hAnsi="Arial" w:cs="Arial"/>
            <w:szCs w:val="24"/>
          </w:rPr>
          <w:t>H</w:t>
        </w:r>
        <w:r w:rsidR="006D7A52">
          <w:rPr>
            <w:rStyle w:val="Hyperlink"/>
            <w:rFonts w:ascii="Arial" w:hAnsi="Arial" w:cs="Arial"/>
            <w:szCs w:val="24"/>
          </w:rPr>
          <w:t>ealth</w:t>
        </w:r>
        <w:r w:rsidR="00443A9F" w:rsidRPr="007E0120">
          <w:rPr>
            <w:rStyle w:val="Hyperlink"/>
            <w:rFonts w:ascii="Arial" w:hAnsi="Arial" w:cs="Arial"/>
            <w:szCs w:val="24"/>
          </w:rPr>
          <w:t xml:space="preserve"> Minimum Standards of Operations </w:t>
        </w:r>
        <w:r w:rsidR="006D7A52" w:rsidRPr="007E0120">
          <w:rPr>
            <w:rStyle w:val="Hyperlink"/>
            <w:rFonts w:ascii="Arial" w:hAnsi="Arial" w:cs="Arial"/>
            <w:szCs w:val="24"/>
          </w:rPr>
          <w:t xml:space="preserve">for </w:t>
        </w:r>
        <w:r w:rsidR="006D7A52">
          <w:rPr>
            <w:rStyle w:val="Hyperlink"/>
            <w:rFonts w:ascii="Arial" w:hAnsi="Arial" w:cs="Arial"/>
            <w:szCs w:val="24"/>
          </w:rPr>
          <w:t>Ambulatory</w:t>
        </w:r>
        <w:r w:rsidR="008D153B">
          <w:rPr>
            <w:rStyle w:val="Hyperlink"/>
            <w:rFonts w:ascii="Arial" w:hAnsi="Arial" w:cs="Arial"/>
            <w:szCs w:val="24"/>
          </w:rPr>
          <w:t xml:space="preserve"> Surgical Center</w:t>
        </w:r>
        <w:r w:rsidR="00443A9F" w:rsidRPr="007E0120">
          <w:rPr>
            <w:rStyle w:val="Hyperlink"/>
            <w:rFonts w:ascii="Arial" w:hAnsi="Arial" w:cs="Arial"/>
            <w:szCs w:val="24"/>
          </w:rPr>
          <w:t>s PDF</w:t>
        </w:r>
      </w:hyperlink>
    </w:p>
    <w:p w:rsidR="00443A9F" w:rsidRDefault="00443A9F" w:rsidP="007E0120">
      <w:pPr>
        <w:ind w:firstLine="360"/>
        <w:rPr>
          <w:rFonts w:ascii="Arial" w:hAnsi="Arial" w:cs="Arial"/>
          <w:szCs w:val="24"/>
        </w:rPr>
      </w:pPr>
    </w:p>
    <w:p w:rsidR="00443A9F" w:rsidRPr="007E0120" w:rsidRDefault="00BD44F3" w:rsidP="007E0120">
      <w:pPr>
        <w:tabs>
          <w:tab w:val="num" w:pos="432"/>
        </w:tabs>
        <w:ind w:left="432" w:hanging="432"/>
        <w:rPr>
          <w:rFonts w:ascii="Arial" w:hAnsi="Arial" w:cs="Arial"/>
          <w:b/>
          <w:szCs w:val="24"/>
        </w:rPr>
      </w:pPr>
      <w:r>
        <w:rPr>
          <w:rFonts w:ascii="Arial" w:hAnsi="Arial" w:cs="Arial"/>
          <w:b/>
          <w:szCs w:val="24"/>
        </w:rPr>
        <w:t xml:space="preserve">NIMS </w:t>
      </w:r>
    </w:p>
    <w:p w:rsidR="00443A9F" w:rsidRPr="007E0120" w:rsidRDefault="00443A9F" w:rsidP="007E0120">
      <w:pPr>
        <w:ind w:firstLine="360"/>
        <w:rPr>
          <w:rFonts w:ascii="Arial" w:hAnsi="Arial" w:cs="Arial"/>
          <w:szCs w:val="24"/>
        </w:rPr>
      </w:pPr>
      <w:r w:rsidRPr="007E0120">
        <w:rPr>
          <w:rFonts w:ascii="Arial" w:hAnsi="Arial" w:cs="Arial"/>
          <w:szCs w:val="24"/>
        </w:rPr>
        <w:t>Federal Eme</w:t>
      </w:r>
      <w:r w:rsidR="00BD44F3">
        <w:rPr>
          <w:rFonts w:ascii="Arial" w:hAnsi="Arial" w:cs="Arial"/>
          <w:szCs w:val="24"/>
        </w:rPr>
        <w:t xml:space="preserve">rgency Management Agency </w:t>
      </w:r>
    </w:p>
    <w:p w:rsidR="00F7320A" w:rsidRDefault="009D630E" w:rsidP="009D630E">
      <w:pPr>
        <w:tabs>
          <w:tab w:val="num" w:pos="360"/>
        </w:tabs>
        <w:ind w:left="432" w:hanging="432"/>
      </w:pPr>
      <w:r>
        <w:tab/>
      </w:r>
      <w:hyperlink r:id="rId21" w:history="1">
        <w:r w:rsidRPr="00DB4F63">
          <w:rPr>
            <w:rStyle w:val="Hyperlink"/>
            <w:rFonts w:ascii="Arial" w:hAnsi="Arial" w:cs="Arial"/>
          </w:rPr>
          <w:t>https://www.fema.gov/national-incident-management-system</w:t>
        </w:r>
      </w:hyperlink>
    </w:p>
    <w:p w:rsidR="00E63D70" w:rsidRDefault="00E63D70">
      <w:r>
        <w:br w:type="page"/>
      </w:r>
    </w:p>
    <w:p w:rsidR="00443A9F" w:rsidRPr="007E0120" w:rsidRDefault="00BD44F3" w:rsidP="007E0120">
      <w:pPr>
        <w:tabs>
          <w:tab w:val="num" w:pos="432"/>
        </w:tabs>
        <w:ind w:left="432" w:hanging="432"/>
        <w:rPr>
          <w:rFonts w:ascii="Arial" w:hAnsi="Arial" w:cs="Arial"/>
          <w:b/>
          <w:szCs w:val="24"/>
        </w:rPr>
      </w:pPr>
      <w:r>
        <w:rPr>
          <w:rFonts w:ascii="Arial" w:hAnsi="Arial" w:cs="Arial"/>
          <w:b/>
          <w:szCs w:val="24"/>
        </w:rPr>
        <w:lastRenderedPageBreak/>
        <w:t>Incident Command System</w:t>
      </w:r>
    </w:p>
    <w:p w:rsidR="00443A9F" w:rsidRPr="007E0120" w:rsidRDefault="00BD44F3" w:rsidP="007E0120">
      <w:pPr>
        <w:ind w:firstLine="360"/>
        <w:rPr>
          <w:rFonts w:ascii="Arial" w:hAnsi="Arial" w:cs="Arial"/>
          <w:szCs w:val="24"/>
        </w:rPr>
      </w:pPr>
      <w:r>
        <w:rPr>
          <w:rFonts w:ascii="Arial" w:hAnsi="Arial" w:cs="Arial"/>
          <w:szCs w:val="24"/>
        </w:rPr>
        <w:t>Federal Emergency Management Agency</w:t>
      </w:r>
    </w:p>
    <w:p w:rsidR="00443A9F" w:rsidRPr="007E0120" w:rsidRDefault="00457FAA" w:rsidP="007E0120">
      <w:pPr>
        <w:ind w:firstLine="360"/>
        <w:rPr>
          <w:rFonts w:ascii="Arial" w:hAnsi="Arial" w:cs="Arial"/>
          <w:szCs w:val="24"/>
        </w:rPr>
      </w:pPr>
      <w:hyperlink r:id="rId22" w:history="1">
        <w:r w:rsidR="00443A9F" w:rsidRPr="007E0120">
          <w:rPr>
            <w:rFonts w:ascii="Arial" w:hAnsi="Arial" w:cs="Arial"/>
            <w:color w:val="0000FF"/>
            <w:szCs w:val="24"/>
            <w:u w:val="single"/>
          </w:rPr>
          <w:t>https://www.fema.gov/incident-command-system-resources</w:t>
        </w:r>
      </w:hyperlink>
    </w:p>
    <w:p w:rsidR="007E0120" w:rsidRPr="007E0120" w:rsidRDefault="007E0120" w:rsidP="007E0120">
      <w:pPr>
        <w:tabs>
          <w:tab w:val="num" w:pos="432"/>
        </w:tabs>
        <w:ind w:left="432" w:firstLine="360"/>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The Joint Commission</w:t>
      </w:r>
    </w:p>
    <w:p w:rsidR="00443A9F" w:rsidRPr="007E0120" w:rsidRDefault="00457FAA" w:rsidP="007E0120">
      <w:pPr>
        <w:ind w:firstLine="360"/>
        <w:rPr>
          <w:rFonts w:ascii="Arial" w:hAnsi="Arial" w:cs="Arial"/>
          <w:szCs w:val="24"/>
        </w:rPr>
      </w:pPr>
      <w:hyperlink r:id="rId23" w:history="1">
        <w:r w:rsidR="00443A9F" w:rsidRPr="007E0120">
          <w:rPr>
            <w:rFonts w:ascii="Arial" w:hAnsi="Arial" w:cs="Arial"/>
            <w:color w:val="0000FF"/>
            <w:szCs w:val="24"/>
            <w:u w:val="single"/>
          </w:rPr>
          <w:t>www.jointcommission.org</w:t>
        </w:r>
      </w:hyperlink>
    </w:p>
    <w:p w:rsidR="007E0120" w:rsidRPr="007E0120" w:rsidRDefault="007E0120" w:rsidP="003B7718">
      <w:pPr>
        <w:ind w:left="360"/>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Strategic National Stockpile</w:t>
      </w:r>
    </w:p>
    <w:p w:rsidR="00443A9F" w:rsidRPr="007E0120" w:rsidRDefault="00443A9F" w:rsidP="007E0120">
      <w:pPr>
        <w:ind w:firstLine="360"/>
        <w:rPr>
          <w:rFonts w:ascii="Arial" w:hAnsi="Arial" w:cs="Arial"/>
          <w:szCs w:val="24"/>
        </w:rPr>
      </w:pPr>
      <w:r w:rsidRPr="007E0120">
        <w:rPr>
          <w:rFonts w:ascii="Arial" w:hAnsi="Arial" w:cs="Arial"/>
          <w:szCs w:val="24"/>
        </w:rPr>
        <w:t>Centers for Disease Control and Prevention</w:t>
      </w:r>
    </w:p>
    <w:p w:rsidR="00443A9F" w:rsidRPr="007E0120" w:rsidRDefault="00457FAA" w:rsidP="007E0120">
      <w:pPr>
        <w:ind w:firstLine="360"/>
        <w:rPr>
          <w:rFonts w:ascii="Arial" w:hAnsi="Arial" w:cs="Arial"/>
          <w:szCs w:val="24"/>
        </w:rPr>
      </w:pPr>
      <w:hyperlink r:id="rId24" w:history="1">
        <w:r w:rsidR="00F7320A" w:rsidRPr="00D64BBB">
          <w:rPr>
            <w:rStyle w:val="Hyperlink"/>
            <w:rFonts w:ascii="Arial" w:hAnsi="Arial" w:cs="Arial"/>
            <w:szCs w:val="24"/>
          </w:rPr>
          <w:t>http://www.cdc.gov/phpr/stockpile/index.htm</w:t>
        </w:r>
      </w:hyperlink>
    </w:p>
    <w:p w:rsidR="007E0120" w:rsidRPr="007E0120" w:rsidRDefault="007E0120" w:rsidP="003B7718">
      <w:pPr>
        <w:ind w:left="360"/>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Mississippi Responder Management System</w:t>
      </w:r>
    </w:p>
    <w:p w:rsidR="00443A9F" w:rsidRPr="007E0120" w:rsidRDefault="00443A9F" w:rsidP="007E0120">
      <w:pPr>
        <w:ind w:firstLine="360"/>
        <w:rPr>
          <w:rFonts w:ascii="Arial" w:hAnsi="Arial" w:cs="Arial"/>
          <w:szCs w:val="24"/>
        </w:rPr>
      </w:pPr>
      <w:r w:rsidRPr="007E0120">
        <w:rPr>
          <w:rFonts w:ascii="Arial" w:hAnsi="Arial" w:cs="Arial"/>
          <w:szCs w:val="24"/>
        </w:rPr>
        <w:t>Mississippi State Department of Health</w:t>
      </w:r>
    </w:p>
    <w:p w:rsidR="007E0120" w:rsidRDefault="00457FAA" w:rsidP="00F7320A">
      <w:pPr>
        <w:tabs>
          <w:tab w:val="num" w:pos="432"/>
        </w:tabs>
        <w:ind w:left="432" w:hanging="72"/>
      </w:pPr>
      <w:hyperlink r:id="rId25" w:history="1">
        <w:r w:rsidR="00F7320A" w:rsidRPr="006943C7">
          <w:rPr>
            <w:rStyle w:val="Hyperlink"/>
            <w:rFonts w:ascii="Arial" w:hAnsi="Arial" w:cs="Arial"/>
            <w:szCs w:val="24"/>
          </w:rPr>
          <w:t>https://signupms.org/index.php</w:t>
        </w:r>
      </w:hyperlink>
    </w:p>
    <w:p w:rsidR="00F7320A" w:rsidRPr="007E0120" w:rsidRDefault="00F7320A" w:rsidP="007E0120">
      <w:pPr>
        <w:tabs>
          <w:tab w:val="num" w:pos="432"/>
        </w:tabs>
        <w:ind w:left="432" w:hanging="432"/>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Centers for Med</w:t>
      </w:r>
      <w:r w:rsidR="00BD44F3">
        <w:rPr>
          <w:rFonts w:ascii="Arial" w:hAnsi="Arial" w:cs="Arial"/>
          <w:b/>
          <w:szCs w:val="24"/>
        </w:rPr>
        <w:t>icare &amp; Medicaid Services</w:t>
      </w:r>
    </w:p>
    <w:p w:rsidR="00443A9F" w:rsidRPr="007E0120" w:rsidRDefault="00457FAA" w:rsidP="007E0120">
      <w:pPr>
        <w:ind w:firstLine="360"/>
        <w:rPr>
          <w:rFonts w:ascii="Arial" w:hAnsi="Arial" w:cs="Arial"/>
          <w:szCs w:val="24"/>
        </w:rPr>
      </w:pPr>
      <w:hyperlink r:id="rId26" w:history="1">
        <w:r w:rsidR="00443A9F" w:rsidRPr="007E0120">
          <w:rPr>
            <w:rFonts w:ascii="Arial" w:hAnsi="Arial" w:cs="Arial"/>
            <w:color w:val="0000FF"/>
            <w:szCs w:val="24"/>
            <w:u w:val="single"/>
          </w:rPr>
          <w:t>http://www.cms.gov</w:t>
        </w:r>
      </w:hyperlink>
    </w:p>
    <w:p w:rsidR="007E0120" w:rsidRPr="007E0120" w:rsidRDefault="007E0120" w:rsidP="007E0120">
      <w:pPr>
        <w:tabs>
          <w:tab w:val="num" w:pos="432"/>
        </w:tabs>
        <w:ind w:left="432" w:hanging="432"/>
        <w:rPr>
          <w:rFonts w:ascii="Arial" w:hAnsi="Arial" w:cs="Arial"/>
          <w:b/>
          <w:szCs w:val="24"/>
        </w:rPr>
      </w:pPr>
    </w:p>
    <w:p w:rsidR="00443A9F" w:rsidRPr="007E0120" w:rsidRDefault="00443A9F" w:rsidP="00BD44F3">
      <w:pPr>
        <w:tabs>
          <w:tab w:val="num" w:pos="360"/>
        </w:tabs>
        <w:ind w:left="360" w:hanging="360"/>
        <w:rPr>
          <w:rFonts w:ascii="Arial" w:hAnsi="Arial" w:cs="Arial"/>
          <w:b/>
          <w:szCs w:val="24"/>
        </w:rPr>
      </w:pPr>
      <w:r w:rsidRPr="007E0120">
        <w:rPr>
          <w:rFonts w:ascii="Arial" w:hAnsi="Arial" w:cs="Arial"/>
          <w:b/>
          <w:szCs w:val="24"/>
        </w:rPr>
        <w:t xml:space="preserve">Disaster Resiliency and </w:t>
      </w:r>
      <w:r w:rsidR="00BD44F3">
        <w:rPr>
          <w:rFonts w:ascii="Arial" w:hAnsi="Arial" w:cs="Arial"/>
          <w:b/>
          <w:szCs w:val="24"/>
        </w:rPr>
        <w:t>National Fire Protection Association (</w:t>
      </w:r>
      <w:r w:rsidRPr="007E0120">
        <w:rPr>
          <w:rFonts w:ascii="Arial" w:hAnsi="Arial" w:cs="Arial"/>
          <w:b/>
          <w:szCs w:val="24"/>
        </w:rPr>
        <w:t>NFPA</w:t>
      </w:r>
      <w:r w:rsidR="00BD44F3">
        <w:rPr>
          <w:rFonts w:ascii="Arial" w:hAnsi="Arial" w:cs="Arial"/>
          <w:b/>
          <w:szCs w:val="24"/>
        </w:rPr>
        <w:t xml:space="preserve">) Codes and </w:t>
      </w:r>
      <w:r w:rsidRPr="007E0120">
        <w:rPr>
          <w:rFonts w:ascii="Arial" w:hAnsi="Arial" w:cs="Arial"/>
          <w:b/>
          <w:szCs w:val="24"/>
        </w:rPr>
        <w:t xml:space="preserve">Standards </w:t>
      </w:r>
    </w:p>
    <w:p w:rsidR="00443A9F" w:rsidRPr="007E0120" w:rsidRDefault="00443A9F" w:rsidP="007E0120">
      <w:pPr>
        <w:ind w:left="360"/>
        <w:rPr>
          <w:rFonts w:ascii="Arial" w:hAnsi="Arial" w:cs="Arial"/>
          <w:szCs w:val="24"/>
        </w:rPr>
      </w:pPr>
      <w:r w:rsidRPr="007E0120">
        <w:rPr>
          <w:rFonts w:ascii="Arial" w:hAnsi="Arial" w:cs="Arial"/>
          <w:szCs w:val="24"/>
        </w:rPr>
        <w:t xml:space="preserve">Refer to the </w:t>
      </w:r>
      <w:r w:rsidR="00BD44F3">
        <w:rPr>
          <w:rFonts w:ascii="Arial" w:hAnsi="Arial" w:cs="Arial"/>
          <w:szCs w:val="24"/>
        </w:rPr>
        <w:t>NFPA</w:t>
      </w:r>
      <w:r w:rsidRPr="007E0120">
        <w:rPr>
          <w:rFonts w:ascii="Arial" w:hAnsi="Arial" w:cs="Arial"/>
          <w:szCs w:val="24"/>
        </w:rPr>
        <w:t xml:space="preserve"> Standards in NFPA 101 </w:t>
      </w:r>
      <w:r w:rsidR="00DA6E7E" w:rsidRPr="007E0120">
        <w:rPr>
          <w:rFonts w:ascii="Arial" w:hAnsi="Arial" w:cs="Arial"/>
          <w:szCs w:val="24"/>
        </w:rPr>
        <w:t>Life Safety Code, and NFPA 1600, Disaster/Emergency Management and Business Continuity Programs</w:t>
      </w:r>
    </w:p>
    <w:p w:rsidR="006F6D95" w:rsidRPr="007E0120" w:rsidRDefault="006F6D95" w:rsidP="007E0120">
      <w:pPr>
        <w:ind w:left="360"/>
        <w:rPr>
          <w:rFonts w:ascii="Arial" w:hAnsi="Arial" w:cs="Arial"/>
          <w:szCs w:val="24"/>
        </w:rPr>
      </w:pPr>
    </w:p>
    <w:p w:rsidR="006F6D95" w:rsidRPr="00F05D27" w:rsidRDefault="006F6D95" w:rsidP="007E0120">
      <w:pPr>
        <w:ind w:left="432" w:hanging="432"/>
        <w:rPr>
          <w:rFonts w:ascii="Arial" w:hAnsi="Arial" w:cs="Arial"/>
          <w:b/>
          <w:szCs w:val="24"/>
        </w:rPr>
      </w:pPr>
      <w:r w:rsidRPr="00F05D27">
        <w:rPr>
          <w:rFonts w:ascii="Arial" w:hAnsi="Arial" w:cs="Arial"/>
          <w:b/>
          <w:szCs w:val="24"/>
        </w:rPr>
        <w:t>Mississippi</w:t>
      </w:r>
      <w:r w:rsidR="00BD44F3">
        <w:rPr>
          <w:rFonts w:ascii="Arial" w:hAnsi="Arial" w:cs="Arial"/>
          <w:b/>
          <w:szCs w:val="24"/>
        </w:rPr>
        <w:t xml:space="preserve"> Emergency Access Program</w:t>
      </w:r>
    </w:p>
    <w:p w:rsidR="006F6D95" w:rsidRDefault="00457FAA" w:rsidP="007E0120">
      <w:pPr>
        <w:ind w:left="360"/>
      </w:pPr>
      <w:hyperlink r:id="rId27" w:history="1">
        <w:r w:rsidR="006F6D95" w:rsidRPr="007E0120">
          <w:rPr>
            <w:rStyle w:val="Hyperlink"/>
            <w:rFonts w:ascii="Arial" w:hAnsi="Arial" w:cs="Arial"/>
            <w:szCs w:val="24"/>
          </w:rPr>
          <w:t>http://www.dps.state.ms.us/divisions/office-of-emergency-operations/mississippi-statewide-credentialing-access-program/</w:t>
        </w:r>
      </w:hyperlink>
    </w:p>
    <w:p w:rsidR="00CB476C" w:rsidRDefault="00CB476C" w:rsidP="00CB476C"/>
    <w:p w:rsidR="00CB476C" w:rsidRPr="007E0120" w:rsidRDefault="00CB476C" w:rsidP="00CB476C">
      <w:pPr>
        <w:rPr>
          <w:rFonts w:ascii="Arial" w:hAnsi="Arial" w:cs="Arial"/>
          <w:szCs w:val="24"/>
        </w:rPr>
      </w:pPr>
      <w:r w:rsidRPr="00CB476C">
        <w:rPr>
          <w:rFonts w:ascii="Arial" w:hAnsi="Arial" w:cs="Arial"/>
          <w:b/>
          <w:szCs w:val="24"/>
        </w:rPr>
        <w:t>CDC Emergency Water Supply Planning Guide</w:t>
      </w:r>
      <w:r>
        <w:rPr>
          <w:rFonts w:ascii="Arial" w:hAnsi="Arial" w:cs="Arial"/>
          <w:b/>
          <w:szCs w:val="24"/>
        </w:rPr>
        <w:t xml:space="preserve"> Table 6-4.1</w:t>
      </w:r>
    </w:p>
    <w:p w:rsidR="00CF63B8" w:rsidRPr="000455CD" w:rsidRDefault="00457FAA" w:rsidP="00BC5FAC">
      <w:pPr>
        <w:ind w:left="360"/>
        <w:rPr>
          <w:rFonts w:ascii="Arial" w:hAnsi="Arial" w:cs="Arial"/>
          <w:sz w:val="22"/>
          <w:szCs w:val="22"/>
        </w:rPr>
      </w:pPr>
      <w:hyperlink r:id="rId28" w:history="1">
        <w:r w:rsidR="00B64424" w:rsidRPr="002329A4">
          <w:rPr>
            <w:rStyle w:val="Hyperlink"/>
            <w:rFonts w:ascii="Arial" w:hAnsi="Arial" w:cs="Arial"/>
            <w:szCs w:val="24"/>
          </w:rPr>
          <w:t>http://www.cdc.gov/healthywater/pdf/emergency/emergency-water-supply-planning-guide.pdf</w:t>
        </w:r>
      </w:hyperlink>
      <w:r w:rsidR="0002672F">
        <w:rPr>
          <w:rFonts w:ascii="Arial" w:hAnsi="Arial" w:cs="Arial"/>
          <w:sz w:val="22"/>
          <w:szCs w:val="22"/>
        </w:rPr>
        <w:br w:type="page"/>
      </w:r>
    </w:p>
    <w:p w:rsidR="00CF63B8" w:rsidRPr="003B7718" w:rsidRDefault="003B7718" w:rsidP="00CA22D5">
      <w:pPr>
        <w:pStyle w:val="Heading2"/>
      </w:pPr>
      <w:bookmarkStart w:id="19" w:name="_Toc471891807"/>
      <w:r w:rsidRPr="003B7718">
        <w:lastRenderedPageBreak/>
        <w:t>SITUATION</w:t>
      </w:r>
      <w:bookmarkEnd w:id="19"/>
    </w:p>
    <w:p w:rsidR="003B7718" w:rsidRPr="003B7718" w:rsidRDefault="003B7718" w:rsidP="003B7718">
      <w:pPr>
        <w:pStyle w:val="BodyText"/>
        <w:spacing w:before="0"/>
        <w:rPr>
          <w:rFonts w:ascii="Arial" w:hAnsi="Arial" w:cs="Arial"/>
          <w:szCs w:val="24"/>
        </w:rPr>
      </w:pPr>
    </w:p>
    <w:p w:rsidR="00CF63B8" w:rsidRPr="003B7718" w:rsidRDefault="00CF63B8" w:rsidP="0054643B">
      <w:pPr>
        <w:pStyle w:val="Heading3"/>
        <w:numPr>
          <w:ilvl w:val="0"/>
          <w:numId w:val="0"/>
        </w:numPr>
      </w:pPr>
      <w:bookmarkStart w:id="20" w:name="_Toc471891808"/>
      <w:r w:rsidRPr="003B7718">
        <w:t>Risk Assessment</w:t>
      </w:r>
      <w:bookmarkEnd w:id="20"/>
    </w:p>
    <w:p w:rsidR="003B7718" w:rsidRPr="003B7718" w:rsidRDefault="003B7718" w:rsidP="003B7718">
      <w:pPr>
        <w:pStyle w:val="BodyText"/>
        <w:spacing w:before="0"/>
        <w:rPr>
          <w:rFonts w:ascii="Arial" w:hAnsi="Arial" w:cs="Arial"/>
          <w:szCs w:val="24"/>
        </w:rPr>
      </w:pPr>
    </w:p>
    <w:p w:rsidR="0048381A" w:rsidRPr="003B7718" w:rsidRDefault="0054643B" w:rsidP="003B7718">
      <w:pPr>
        <w:pStyle w:val="BodyText"/>
        <w:spacing w:before="0"/>
        <w:jc w:val="left"/>
        <w:rPr>
          <w:rFonts w:ascii="Arial" w:hAnsi="Arial" w:cs="Arial"/>
          <w:szCs w:val="24"/>
        </w:rPr>
      </w:pPr>
      <w:r>
        <w:rPr>
          <w:rFonts w:ascii="Arial" w:hAnsi="Arial" w:cs="Arial"/>
          <w:szCs w:val="24"/>
        </w:rPr>
        <w:t>A hazard vulnerability a</w:t>
      </w:r>
      <w:r w:rsidR="00CF63B8" w:rsidRPr="003B7718">
        <w:rPr>
          <w:rFonts w:ascii="Arial" w:hAnsi="Arial" w:cs="Arial"/>
          <w:szCs w:val="24"/>
        </w:rPr>
        <w:t>nalysis</w:t>
      </w:r>
      <w:r>
        <w:rPr>
          <w:rFonts w:ascii="Arial" w:hAnsi="Arial" w:cs="Arial"/>
          <w:szCs w:val="24"/>
        </w:rPr>
        <w:t xml:space="preserve"> (HVA)</w:t>
      </w:r>
      <w:r w:rsidR="00CF63B8" w:rsidRPr="003B7718">
        <w:rPr>
          <w:rFonts w:ascii="Arial" w:hAnsi="Arial" w:cs="Arial"/>
          <w:szCs w:val="24"/>
        </w:rPr>
        <w:t xml:space="preserve"> conducted by</w:t>
      </w:r>
      <w:r>
        <w:rPr>
          <w:rFonts w:ascii="Arial" w:hAnsi="Arial" w:cs="Arial"/>
          <w:szCs w:val="24"/>
        </w:rPr>
        <w:t xml:space="preserve"> the</w:t>
      </w:r>
      <w:r w:rsidR="00CF63B8" w:rsidRPr="003B7718">
        <w:rPr>
          <w:rFonts w:ascii="Arial" w:hAnsi="Arial" w:cs="Arial"/>
          <w:szCs w:val="24"/>
        </w:rPr>
        <w:t xml:space="preserve"> </w:t>
      </w:r>
      <w:r w:rsidR="00CF63B8" w:rsidRPr="003B7718">
        <w:rPr>
          <w:rFonts w:ascii="Arial" w:hAnsi="Arial" w:cs="Arial"/>
          <w:b/>
          <w:szCs w:val="24"/>
        </w:rPr>
        <w:t>&lt;Insert name of entity</w:t>
      </w:r>
      <w:r w:rsidR="00CF63B8" w:rsidRPr="003B7718">
        <w:rPr>
          <w:rFonts w:ascii="Arial" w:hAnsi="Arial" w:cs="Arial"/>
          <w:b/>
          <w:i/>
          <w:szCs w:val="24"/>
        </w:rPr>
        <w:t>&gt;</w:t>
      </w:r>
      <w:r w:rsidR="00CF63B8" w:rsidRPr="003B7718">
        <w:rPr>
          <w:rFonts w:ascii="Arial" w:hAnsi="Arial" w:cs="Arial"/>
          <w:szCs w:val="24"/>
        </w:rPr>
        <w:t xml:space="preserve"> provides details on local hazards including type, effects, impacts, risk, capabilities</w:t>
      </w:r>
      <w:r>
        <w:rPr>
          <w:rFonts w:ascii="Arial" w:hAnsi="Arial" w:cs="Arial"/>
          <w:szCs w:val="24"/>
        </w:rPr>
        <w:t>,</w:t>
      </w:r>
      <w:r w:rsidR="00CF63B8" w:rsidRPr="003B7718">
        <w:rPr>
          <w:rFonts w:ascii="Arial" w:hAnsi="Arial" w:cs="Arial"/>
          <w:szCs w:val="24"/>
        </w:rPr>
        <w:t xml:space="preserve"> and other related data. </w:t>
      </w:r>
    </w:p>
    <w:p w:rsidR="003B7718" w:rsidRPr="003B7718" w:rsidRDefault="003B7718" w:rsidP="003B7718">
      <w:pPr>
        <w:pStyle w:val="BodyText"/>
        <w:spacing w:before="0"/>
        <w:jc w:val="left"/>
        <w:rPr>
          <w:rFonts w:ascii="Arial" w:hAnsi="Arial" w:cs="Arial"/>
          <w:szCs w:val="24"/>
        </w:rPr>
      </w:pPr>
    </w:p>
    <w:p w:rsidR="0048381A" w:rsidRPr="0054643B" w:rsidRDefault="0054643B" w:rsidP="0054643B">
      <w:pPr>
        <w:rPr>
          <w:rFonts w:ascii="Arial" w:hAnsi="Arial" w:cs="Arial"/>
          <w:b/>
        </w:rPr>
      </w:pPr>
      <w:r>
        <w:rPr>
          <w:rFonts w:ascii="Arial" w:hAnsi="Arial" w:cs="Arial"/>
          <w:b/>
        </w:rPr>
        <w:t>Center</w:t>
      </w:r>
      <w:r w:rsidR="00576514" w:rsidRPr="0054643B">
        <w:rPr>
          <w:rFonts w:ascii="Arial" w:hAnsi="Arial" w:cs="Arial"/>
          <w:b/>
        </w:rPr>
        <w:t xml:space="preserve"> </w:t>
      </w:r>
      <w:r w:rsidR="000C6DAF">
        <w:rPr>
          <w:rFonts w:ascii="Arial" w:hAnsi="Arial" w:cs="Arial"/>
          <w:b/>
        </w:rPr>
        <w:t xml:space="preserve">HVA </w:t>
      </w:r>
      <w:r w:rsidR="00576514" w:rsidRPr="0054643B">
        <w:rPr>
          <w:rFonts w:ascii="Arial" w:hAnsi="Arial" w:cs="Arial"/>
          <w:b/>
        </w:rPr>
        <w:t>and M</w:t>
      </w:r>
      <w:r w:rsidRPr="0054643B">
        <w:rPr>
          <w:rFonts w:ascii="Arial" w:hAnsi="Arial" w:cs="Arial"/>
          <w:b/>
        </w:rPr>
        <w:t xml:space="preserve">ississippi </w:t>
      </w:r>
      <w:r w:rsidR="00576514" w:rsidRPr="0054643B">
        <w:rPr>
          <w:rFonts w:ascii="Arial" w:hAnsi="Arial" w:cs="Arial"/>
          <w:b/>
        </w:rPr>
        <w:t>S</w:t>
      </w:r>
      <w:r w:rsidRPr="0054643B">
        <w:rPr>
          <w:rFonts w:ascii="Arial" w:hAnsi="Arial" w:cs="Arial"/>
          <w:b/>
        </w:rPr>
        <w:t xml:space="preserve">tate </w:t>
      </w:r>
      <w:r w:rsidR="00576514" w:rsidRPr="0054643B">
        <w:rPr>
          <w:rFonts w:ascii="Arial" w:hAnsi="Arial" w:cs="Arial"/>
          <w:b/>
        </w:rPr>
        <w:t>D</w:t>
      </w:r>
      <w:r w:rsidRPr="0054643B">
        <w:rPr>
          <w:rFonts w:ascii="Arial" w:hAnsi="Arial" w:cs="Arial"/>
          <w:b/>
        </w:rPr>
        <w:t xml:space="preserve">epartment of </w:t>
      </w:r>
      <w:r w:rsidR="00576514" w:rsidRPr="0054643B">
        <w:rPr>
          <w:rFonts w:ascii="Arial" w:hAnsi="Arial" w:cs="Arial"/>
          <w:b/>
        </w:rPr>
        <w:t>H</w:t>
      </w:r>
      <w:r w:rsidRPr="0054643B">
        <w:rPr>
          <w:rFonts w:ascii="Arial" w:hAnsi="Arial" w:cs="Arial"/>
          <w:b/>
        </w:rPr>
        <w:t>ealth</w:t>
      </w:r>
      <w:r w:rsidR="00576514" w:rsidRPr="0054643B">
        <w:rPr>
          <w:rFonts w:ascii="Arial" w:hAnsi="Arial" w:cs="Arial"/>
          <w:b/>
        </w:rPr>
        <w:t xml:space="preserve"> </w:t>
      </w:r>
      <w:r w:rsidR="004D2D3E">
        <w:rPr>
          <w:rFonts w:ascii="Arial" w:hAnsi="Arial" w:cs="Arial"/>
          <w:b/>
        </w:rPr>
        <w:t xml:space="preserve">(MSDH) </w:t>
      </w:r>
      <w:r w:rsidR="00576514" w:rsidRPr="0054643B">
        <w:rPr>
          <w:rFonts w:ascii="Arial" w:hAnsi="Arial" w:cs="Arial"/>
          <w:b/>
        </w:rPr>
        <w:t xml:space="preserve">County Medical </w:t>
      </w:r>
      <w:r w:rsidRPr="0054643B">
        <w:rPr>
          <w:rFonts w:ascii="Arial" w:hAnsi="Arial" w:cs="Arial"/>
          <w:b/>
        </w:rPr>
        <w:t>HVA</w:t>
      </w:r>
      <w:r w:rsidR="00A3022F" w:rsidRPr="0054643B">
        <w:rPr>
          <w:rFonts w:ascii="Arial" w:hAnsi="Arial" w:cs="Arial"/>
          <w:b/>
        </w:rPr>
        <w:t xml:space="preserve"> </w:t>
      </w:r>
      <w:r w:rsidRPr="0054643B">
        <w:rPr>
          <w:rFonts w:ascii="Arial" w:hAnsi="Arial" w:cs="Arial"/>
          <w:b/>
        </w:rPr>
        <w:t xml:space="preserve">are </w:t>
      </w:r>
      <w:r w:rsidR="00A3022F" w:rsidRPr="0054643B">
        <w:rPr>
          <w:rFonts w:ascii="Arial" w:hAnsi="Arial" w:cs="Arial"/>
          <w:b/>
        </w:rPr>
        <w:t>located in Attachment</w:t>
      </w:r>
      <w:r w:rsidR="008E2F76">
        <w:rPr>
          <w:rFonts w:ascii="Arial" w:hAnsi="Arial" w:cs="Arial"/>
          <w:b/>
        </w:rPr>
        <w:t>s</w:t>
      </w:r>
      <w:r w:rsidR="00A3022F" w:rsidRPr="0054643B">
        <w:rPr>
          <w:rFonts w:ascii="Arial" w:hAnsi="Arial" w:cs="Arial"/>
          <w:b/>
        </w:rPr>
        <w:t xml:space="preserve"> </w:t>
      </w:r>
      <w:r w:rsidR="00A22C63" w:rsidRPr="0054643B">
        <w:rPr>
          <w:rFonts w:ascii="Arial" w:hAnsi="Arial" w:cs="Arial"/>
          <w:b/>
        </w:rPr>
        <w:t>1</w:t>
      </w:r>
      <w:r w:rsidR="00A3022F" w:rsidRPr="0054643B">
        <w:rPr>
          <w:rFonts w:ascii="Arial" w:hAnsi="Arial" w:cs="Arial"/>
          <w:b/>
        </w:rPr>
        <w:t xml:space="preserve"> and </w:t>
      </w:r>
      <w:r w:rsidR="00A22C63" w:rsidRPr="0054643B">
        <w:rPr>
          <w:rFonts w:ascii="Arial" w:hAnsi="Arial" w:cs="Arial"/>
          <w:b/>
        </w:rPr>
        <w:t>2</w:t>
      </w:r>
      <w:r w:rsidR="00A3022F" w:rsidRPr="0054643B">
        <w:rPr>
          <w:rFonts w:ascii="Arial" w:hAnsi="Arial" w:cs="Arial"/>
          <w:b/>
        </w:rPr>
        <w:t xml:space="preserve"> of the C</w:t>
      </w:r>
      <w:r w:rsidRPr="0054643B">
        <w:rPr>
          <w:rFonts w:ascii="Arial" w:hAnsi="Arial" w:cs="Arial"/>
          <w:b/>
        </w:rPr>
        <w:t>ontinuity of Operations</w:t>
      </w:r>
      <w:r w:rsidR="00A3022F" w:rsidRPr="0054643B">
        <w:rPr>
          <w:rFonts w:ascii="Arial" w:hAnsi="Arial" w:cs="Arial"/>
          <w:b/>
        </w:rPr>
        <w:t xml:space="preserve"> Annex</w:t>
      </w:r>
      <w:r w:rsidR="008E2F76">
        <w:rPr>
          <w:rFonts w:ascii="Arial" w:hAnsi="Arial" w:cs="Arial"/>
          <w:b/>
        </w:rPr>
        <w:t>. A template is available for the center HVA and can be obtained</w:t>
      </w:r>
      <w:r w:rsidRPr="0054643B">
        <w:rPr>
          <w:rFonts w:ascii="Arial" w:hAnsi="Arial" w:cs="Arial"/>
          <w:b/>
        </w:rPr>
        <w:t xml:space="preserve"> </w:t>
      </w:r>
      <w:r w:rsidR="008E2F76">
        <w:rPr>
          <w:rFonts w:ascii="Arial" w:hAnsi="Arial" w:cs="Arial"/>
          <w:b/>
        </w:rPr>
        <w:t>from</w:t>
      </w:r>
      <w:r w:rsidR="004D2D3E">
        <w:rPr>
          <w:rFonts w:ascii="Arial" w:hAnsi="Arial" w:cs="Arial"/>
          <w:b/>
        </w:rPr>
        <w:t xml:space="preserve"> the MSDH</w:t>
      </w:r>
      <w:r w:rsidRPr="0054643B">
        <w:rPr>
          <w:rFonts w:ascii="Arial" w:hAnsi="Arial" w:cs="Arial"/>
          <w:b/>
        </w:rPr>
        <w:t xml:space="preserve"> District Planner.</w:t>
      </w:r>
      <w:r w:rsidR="008E2F76">
        <w:rPr>
          <w:rFonts w:ascii="Arial" w:hAnsi="Arial" w:cs="Arial"/>
          <w:b/>
        </w:rPr>
        <w:t xml:space="preserve"> The Medical HVA can also be obtained from the District Planner.</w:t>
      </w:r>
    </w:p>
    <w:p w:rsidR="003B7718" w:rsidRPr="003B7718" w:rsidRDefault="003B7718" w:rsidP="003B7718">
      <w:pPr>
        <w:pStyle w:val="BodyText"/>
        <w:spacing w:before="0"/>
        <w:ind w:left="360" w:hanging="360"/>
        <w:rPr>
          <w:rFonts w:ascii="Arial" w:hAnsi="Arial" w:cs="Arial"/>
          <w:szCs w:val="24"/>
        </w:rPr>
      </w:pPr>
    </w:p>
    <w:p w:rsidR="00391D05" w:rsidRPr="0079263F" w:rsidRDefault="00747910" w:rsidP="0054643B">
      <w:pPr>
        <w:pStyle w:val="Heading5"/>
      </w:pPr>
      <w:r>
        <w:t>&lt;</w:t>
      </w:r>
      <w:r w:rsidR="00391D05" w:rsidRPr="0079263F">
        <w:t xml:space="preserve">Insert the top </w:t>
      </w:r>
      <w:r>
        <w:t>five</w:t>
      </w:r>
      <w:r w:rsidRPr="0079263F">
        <w:t xml:space="preserve"> </w:t>
      </w:r>
      <w:r w:rsidR="00391D05" w:rsidRPr="0079263F">
        <w:t xml:space="preserve">hazards from </w:t>
      </w:r>
      <w:r w:rsidR="0054643B">
        <w:t>center</w:t>
      </w:r>
      <w:r w:rsidR="00391D05" w:rsidRPr="0079263F">
        <w:t xml:space="preserve"> HVA</w:t>
      </w:r>
      <w:r w:rsidR="0054643B">
        <w:t xml:space="preserve"> below</w:t>
      </w:r>
      <w:r>
        <w:t>&gt;</w:t>
      </w:r>
    </w:p>
    <w:p w:rsidR="003B7718" w:rsidRDefault="003B7718" w:rsidP="005D49EF">
      <w:pPr>
        <w:pStyle w:val="ListParagraph"/>
        <w:ind w:left="0"/>
        <w:rPr>
          <w:rFonts w:ascii="Arial" w:hAnsi="Arial" w:cs="Arial"/>
          <w:szCs w:val="24"/>
        </w:rPr>
      </w:pPr>
    </w:p>
    <w:p w:rsidR="00391D05" w:rsidRPr="003B7718" w:rsidRDefault="00747910" w:rsidP="003B7718">
      <w:pPr>
        <w:pStyle w:val="BodyText"/>
        <w:spacing w:before="0"/>
        <w:ind w:left="720" w:hanging="360"/>
        <w:rPr>
          <w:rFonts w:ascii="Arial" w:hAnsi="Arial" w:cs="Arial"/>
          <w:szCs w:val="24"/>
        </w:rPr>
      </w:pPr>
      <w:r>
        <w:rPr>
          <w:rFonts w:ascii="Arial" w:hAnsi="Arial" w:cs="Arial"/>
          <w:szCs w:val="24"/>
        </w:rPr>
        <w:t>1</w:t>
      </w:r>
      <w:r w:rsidR="00391D05" w:rsidRPr="003B7718">
        <w:rPr>
          <w:rFonts w:ascii="Arial" w:hAnsi="Arial" w:cs="Arial"/>
          <w:szCs w:val="24"/>
        </w:rPr>
        <w:t>.</w:t>
      </w:r>
    </w:p>
    <w:p w:rsidR="00391D05" w:rsidRPr="003B7718" w:rsidRDefault="00747910" w:rsidP="003B7718">
      <w:pPr>
        <w:pStyle w:val="BodyText"/>
        <w:spacing w:before="0"/>
        <w:ind w:left="720" w:hanging="360"/>
        <w:rPr>
          <w:rFonts w:ascii="Arial" w:hAnsi="Arial" w:cs="Arial"/>
          <w:szCs w:val="24"/>
        </w:rPr>
      </w:pPr>
      <w:r>
        <w:rPr>
          <w:rFonts w:ascii="Arial" w:hAnsi="Arial" w:cs="Arial"/>
          <w:szCs w:val="24"/>
        </w:rPr>
        <w:t>2</w:t>
      </w:r>
      <w:r w:rsidR="00391D05" w:rsidRPr="003B7718">
        <w:rPr>
          <w:rFonts w:ascii="Arial" w:hAnsi="Arial" w:cs="Arial"/>
          <w:szCs w:val="24"/>
        </w:rPr>
        <w:t>.</w:t>
      </w:r>
    </w:p>
    <w:p w:rsidR="00391D05" w:rsidRPr="003B7718" w:rsidRDefault="00747910" w:rsidP="003B7718">
      <w:pPr>
        <w:pStyle w:val="BodyText"/>
        <w:spacing w:before="0"/>
        <w:ind w:left="720" w:hanging="360"/>
        <w:rPr>
          <w:rFonts w:ascii="Arial" w:hAnsi="Arial" w:cs="Arial"/>
          <w:szCs w:val="24"/>
        </w:rPr>
      </w:pPr>
      <w:r>
        <w:rPr>
          <w:rFonts w:ascii="Arial" w:hAnsi="Arial" w:cs="Arial"/>
          <w:szCs w:val="24"/>
        </w:rPr>
        <w:t>3</w:t>
      </w:r>
      <w:r w:rsidR="00391D05" w:rsidRPr="003B7718">
        <w:rPr>
          <w:rFonts w:ascii="Arial" w:hAnsi="Arial" w:cs="Arial"/>
          <w:szCs w:val="24"/>
        </w:rPr>
        <w:t>.</w:t>
      </w:r>
    </w:p>
    <w:p w:rsidR="00391D05" w:rsidRPr="003B7718" w:rsidRDefault="00747910" w:rsidP="003B7718">
      <w:pPr>
        <w:pStyle w:val="BodyText"/>
        <w:spacing w:before="0"/>
        <w:ind w:left="720" w:hanging="360"/>
        <w:rPr>
          <w:rFonts w:ascii="Arial" w:hAnsi="Arial" w:cs="Arial"/>
          <w:szCs w:val="24"/>
        </w:rPr>
      </w:pPr>
      <w:r>
        <w:rPr>
          <w:rFonts w:ascii="Arial" w:hAnsi="Arial" w:cs="Arial"/>
          <w:szCs w:val="24"/>
        </w:rPr>
        <w:t>4</w:t>
      </w:r>
      <w:r w:rsidR="00391D05" w:rsidRPr="003B7718">
        <w:rPr>
          <w:rFonts w:ascii="Arial" w:hAnsi="Arial" w:cs="Arial"/>
          <w:szCs w:val="24"/>
        </w:rPr>
        <w:t>.</w:t>
      </w:r>
    </w:p>
    <w:p w:rsidR="00391D05" w:rsidRPr="003B7718" w:rsidRDefault="00747910" w:rsidP="003B7718">
      <w:pPr>
        <w:pStyle w:val="BodyText"/>
        <w:spacing w:before="0"/>
        <w:ind w:left="720" w:hanging="360"/>
        <w:rPr>
          <w:rFonts w:ascii="Arial" w:hAnsi="Arial" w:cs="Arial"/>
          <w:szCs w:val="24"/>
        </w:rPr>
      </w:pPr>
      <w:r>
        <w:rPr>
          <w:rFonts w:ascii="Arial" w:hAnsi="Arial" w:cs="Arial"/>
          <w:szCs w:val="24"/>
        </w:rPr>
        <w:t>5</w:t>
      </w:r>
      <w:r w:rsidR="003B7718">
        <w:rPr>
          <w:rFonts w:ascii="Arial" w:hAnsi="Arial" w:cs="Arial"/>
          <w:szCs w:val="24"/>
        </w:rPr>
        <w:t>.</w:t>
      </w:r>
    </w:p>
    <w:p w:rsidR="00391D05" w:rsidRPr="003B7718" w:rsidRDefault="00391D05" w:rsidP="003B7718">
      <w:pPr>
        <w:pStyle w:val="BodyText"/>
        <w:spacing w:before="0"/>
        <w:ind w:left="720" w:hanging="360"/>
        <w:rPr>
          <w:rFonts w:ascii="Arial" w:hAnsi="Arial" w:cs="Arial"/>
          <w:szCs w:val="24"/>
        </w:rPr>
      </w:pPr>
    </w:p>
    <w:p w:rsidR="00391D05" w:rsidRPr="003B7718" w:rsidRDefault="00391D05" w:rsidP="003B7718">
      <w:pPr>
        <w:rPr>
          <w:rFonts w:ascii="Arial" w:hAnsi="Arial" w:cs="Arial"/>
          <w:szCs w:val="24"/>
        </w:rPr>
      </w:pPr>
      <w:r w:rsidRPr="003B7718">
        <w:rPr>
          <w:rFonts w:ascii="Arial" w:hAnsi="Arial" w:cs="Arial"/>
          <w:szCs w:val="24"/>
        </w:rPr>
        <w:br w:type="page"/>
      </w:r>
    </w:p>
    <w:p w:rsidR="00CF63B8" w:rsidRPr="00A128A5" w:rsidRDefault="005C5A3B" w:rsidP="00CA22D5">
      <w:pPr>
        <w:pStyle w:val="Heading2"/>
      </w:pPr>
      <w:bookmarkStart w:id="21" w:name="_Toc471891809"/>
      <w:r w:rsidRPr="00A128A5">
        <w:lastRenderedPageBreak/>
        <w:t>CONCEPT OF OPERATIONS</w:t>
      </w:r>
      <w:bookmarkEnd w:id="21"/>
    </w:p>
    <w:p w:rsidR="005C5A3B" w:rsidRPr="00A128A5" w:rsidRDefault="005C5A3B" w:rsidP="00A128A5">
      <w:pPr>
        <w:pStyle w:val="BodyText"/>
        <w:spacing w:before="0"/>
        <w:rPr>
          <w:rFonts w:ascii="Arial" w:hAnsi="Arial" w:cs="Arial"/>
          <w:szCs w:val="24"/>
        </w:rPr>
      </w:pPr>
    </w:p>
    <w:p w:rsidR="00CF63B8" w:rsidRPr="00A128A5" w:rsidRDefault="00CF63B8" w:rsidP="00626CBC">
      <w:pPr>
        <w:pStyle w:val="Heading3"/>
      </w:pPr>
      <w:bookmarkStart w:id="22" w:name="_Toc471891810"/>
      <w:r w:rsidRPr="00A128A5">
        <w:t>Incident Management</w:t>
      </w:r>
      <w:bookmarkEnd w:id="22"/>
    </w:p>
    <w:p w:rsidR="005C5A3B" w:rsidRPr="00A128A5" w:rsidRDefault="005C5A3B" w:rsidP="00A128A5">
      <w:pPr>
        <w:pStyle w:val="BodyText"/>
        <w:spacing w:before="0"/>
        <w:rPr>
          <w:rFonts w:ascii="Arial" w:hAnsi="Arial" w:cs="Arial"/>
          <w:szCs w:val="24"/>
        </w:rPr>
      </w:pPr>
    </w:p>
    <w:p w:rsidR="00CF63B8" w:rsidRPr="00A128A5" w:rsidRDefault="00CF63B8" w:rsidP="00A128A5">
      <w:pPr>
        <w:pStyle w:val="BodyText"/>
        <w:spacing w:before="0"/>
        <w:jc w:val="left"/>
        <w:rPr>
          <w:rFonts w:ascii="Arial" w:hAnsi="Arial" w:cs="Arial"/>
          <w:szCs w:val="24"/>
        </w:rPr>
      </w:pPr>
      <w:r w:rsidRPr="00A128A5">
        <w:rPr>
          <w:rFonts w:ascii="Arial" w:hAnsi="Arial" w:cs="Arial"/>
          <w:szCs w:val="24"/>
        </w:rPr>
        <w:t>Incident management activities are divided into four phases: mitigation, preparedness, response</w:t>
      </w:r>
      <w:r w:rsidR="009D630E">
        <w:rPr>
          <w:rFonts w:ascii="Arial" w:hAnsi="Arial" w:cs="Arial"/>
          <w:szCs w:val="24"/>
        </w:rPr>
        <w:t>,</w:t>
      </w:r>
      <w:r w:rsidRPr="00A128A5">
        <w:rPr>
          <w:rFonts w:ascii="Arial" w:hAnsi="Arial" w:cs="Arial"/>
          <w:szCs w:val="24"/>
        </w:rPr>
        <w:t xml:space="preserve"> and recovery. These four phases are described below.</w:t>
      </w:r>
    </w:p>
    <w:p w:rsidR="005C5A3B" w:rsidRPr="00A128A5" w:rsidRDefault="005C5A3B" w:rsidP="00A128A5">
      <w:pPr>
        <w:pStyle w:val="BodyText"/>
        <w:spacing w:before="0"/>
        <w:jc w:val="left"/>
        <w:rPr>
          <w:rFonts w:ascii="Arial" w:hAnsi="Arial" w:cs="Arial"/>
          <w:szCs w:val="24"/>
        </w:rPr>
      </w:pPr>
    </w:p>
    <w:p w:rsidR="00EC3C73" w:rsidRPr="0054643B" w:rsidRDefault="00CF63B8" w:rsidP="0054643B">
      <w:pPr>
        <w:pStyle w:val="Heading5"/>
      </w:pPr>
      <w:r w:rsidRPr="00A128A5">
        <w:t>Mitigation</w:t>
      </w:r>
      <w:r w:rsidR="0054643B">
        <w:t xml:space="preserve">: </w:t>
      </w:r>
      <w:r w:rsidRPr="0054643B">
        <w:rPr>
          <w:b w:val="0"/>
          <w:szCs w:val="24"/>
        </w:rPr>
        <w:t>Mitigation activities are those that eliminate or reduce the possibility of a disaster occurring. For healthcare operations, this may include installing generators for backup power, installing hurricane shutters</w:t>
      </w:r>
      <w:r w:rsidR="00EA374A">
        <w:rPr>
          <w:b w:val="0"/>
          <w:szCs w:val="24"/>
        </w:rPr>
        <w:t>,</w:t>
      </w:r>
      <w:r w:rsidRPr="0054643B">
        <w:rPr>
          <w:b w:val="0"/>
          <w:szCs w:val="24"/>
        </w:rPr>
        <w:t xml:space="preserve"> and raising electrical panels to protect them from possible flood damage.</w:t>
      </w:r>
      <w:r w:rsidR="0054643B">
        <w:rPr>
          <w:b w:val="0"/>
          <w:szCs w:val="24"/>
        </w:rPr>
        <w:t xml:space="preserve"> </w:t>
      </w:r>
      <w:r w:rsidR="00EC3C73" w:rsidRPr="0054643B">
        <w:rPr>
          <w:szCs w:val="24"/>
        </w:rPr>
        <w:t xml:space="preserve">&lt;Insert </w:t>
      </w:r>
      <w:r w:rsidR="0054643B">
        <w:rPr>
          <w:szCs w:val="24"/>
        </w:rPr>
        <w:t>center</w:t>
      </w:r>
      <w:r w:rsidR="00EC3C73" w:rsidRPr="0054643B">
        <w:rPr>
          <w:szCs w:val="24"/>
        </w:rPr>
        <w:t>’s strategies for mitigation&gt;</w:t>
      </w:r>
    </w:p>
    <w:p w:rsidR="005C5A3B" w:rsidRPr="00A128A5" w:rsidRDefault="005C5A3B" w:rsidP="00A128A5">
      <w:pPr>
        <w:pStyle w:val="BodyText"/>
        <w:spacing w:before="0"/>
        <w:jc w:val="left"/>
        <w:rPr>
          <w:rFonts w:ascii="Arial" w:hAnsi="Arial" w:cs="Arial"/>
          <w:szCs w:val="24"/>
        </w:rPr>
      </w:pPr>
    </w:p>
    <w:p w:rsidR="00EC3C73" w:rsidRPr="0054643B" w:rsidRDefault="00CF63B8" w:rsidP="0054643B">
      <w:pPr>
        <w:pStyle w:val="Heading5"/>
      </w:pPr>
      <w:r w:rsidRPr="00A128A5">
        <w:t>Preparedness</w:t>
      </w:r>
      <w:r w:rsidR="0054643B">
        <w:t xml:space="preserve">: </w:t>
      </w:r>
      <w:r w:rsidRPr="0054643B">
        <w:rPr>
          <w:b w:val="0"/>
          <w:szCs w:val="24"/>
        </w:rPr>
        <w:t>Preparedness activities develop the response capabilities that are needed in the event an emergency occurs. These activities may include developing emergency operations plans</w:t>
      </w:r>
      <w:r w:rsidR="009F0E24">
        <w:rPr>
          <w:b w:val="0"/>
          <w:szCs w:val="24"/>
        </w:rPr>
        <w:t xml:space="preserve"> (EOPs)</w:t>
      </w:r>
      <w:r w:rsidRPr="0054643B">
        <w:rPr>
          <w:b w:val="0"/>
          <w:szCs w:val="24"/>
        </w:rPr>
        <w:t xml:space="preserve"> and procedures, conducting training for personnel in those procedures, and conducting exercises with staff to ensure they are capable of implementing response procedures when necessary.</w:t>
      </w:r>
      <w:r w:rsidR="009F0E24">
        <w:rPr>
          <w:b w:val="0"/>
          <w:szCs w:val="24"/>
        </w:rPr>
        <w:t xml:space="preserve"> </w:t>
      </w:r>
      <w:r w:rsidR="00EC3C73" w:rsidRPr="0054643B">
        <w:rPr>
          <w:szCs w:val="24"/>
        </w:rPr>
        <w:t xml:space="preserve">&lt;Insert </w:t>
      </w:r>
      <w:r w:rsidR="0054643B">
        <w:rPr>
          <w:szCs w:val="24"/>
        </w:rPr>
        <w:t>center</w:t>
      </w:r>
      <w:r w:rsidR="00EC3C73" w:rsidRPr="0054643B">
        <w:rPr>
          <w:szCs w:val="24"/>
        </w:rPr>
        <w:t>’s strategies for preparedness&gt;</w:t>
      </w:r>
    </w:p>
    <w:p w:rsidR="005C5A3B" w:rsidRPr="00A128A5" w:rsidRDefault="005C5A3B" w:rsidP="00A128A5">
      <w:pPr>
        <w:pStyle w:val="BodyText"/>
        <w:spacing w:before="0"/>
        <w:jc w:val="left"/>
        <w:rPr>
          <w:rFonts w:ascii="Arial" w:hAnsi="Arial" w:cs="Arial"/>
          <w:szCs w:val="24"/>
        </w:rPr>
      </w:pPr>
    </w:p>
    <w:p w:rsidR="00EC3C73" w:rsidRPr="0054643B" w:rsidRDefault="00CF63B8" w:rsidP="0054643B">
      <w:pPr>
        <w:pStyle w:val="Heading5"/>
      </w:pPr>
      <w:r w:rsidRPr="00A128A5">
        <w:t>Response</w:t>
      </w:r>
      <w:r w:rsidR="0054643B">
        <w:t xml:space="preserve">: </w:t>
      </w:r>
      <w:r w:rsidRPr="0054643B">
        <w:rPr>
          <w:b w:val="0"/>
          <w:szCs w:val="24"/>
        </w:rPr>
        <w:t xml:space="preserve">Response </w:t>
      </w:r>
      <w:r w:rsidR="0054643B">
        <w:rPr>
          <w:b w:val="0"/>
          <w:szCs w:val="24"/>
        </w:rPr>
        <w:t>activities include</w:t>
      </w:r>
      <w:r w:rsidRPr="0054643B">
        <w:rPr>
          <w:b w:val="0"/>
          <w:szCs w:val="24"/>
        </w:rPr>
        <w:t xml:space="preserve"> those actions that are taken when a disruption or emergency occurs. It encompasses the activities that address the short-term, </w:t>
      </w:r>
      <w:r w:rsidR="009D630E">
        <w:rPr>
          <w:b w:val="0"/>
          <w:szCs w:val="24"/>
        </w:rPr>
        <w:t xml:space="preserve">direct effects of an incident. </w:t>
      </w:r>
      <w:r w:rsidRPr="0054643B">
        <w:rPr>
          <w:b w:val="0"/>
          <w:szCs w:val="24"/>
        </w:rPr>
        <w:t>Response activities in the healthcare setting can include activating emergency plans, and triaging and treating patients who have been affected by an incident.</w:t>
      </w:r>
      <w:r w:rsidRPr="00A128A5">
        <w:rPr>
          <w:szCs w:val="24"/>
        </w:rPr>
        <w:t xml:space="preserve"> </w:t>
      </w:r>
      <w:r w:rsidR="00EC3C73" w:rsidRPr="0054643B">
        <w:rPr>
          <w:szCs w:val="24"/>
        </w:rPr>
        <w:t xml:space="preserve">&lt;Insert </w:t>
      </w:r>
      <w:r w:rsidR="0054643B">
        <w:rPr>
          <w:szCs w:val="24"/>
        </w:rPr>
        <w:t>center</w:t>
      </w:r>
      <w:r w:rsidR="00EC3C73" w:rsidRPr="0054643B">
        <w:rPr>
          <w:szCs w:val="24"/>
        </w:rPr>
        <w:t>’s strategies for response&gt;</w:t>
      </w:r>
    </w:p>
    <w:p w:rsidR="005C5A3B" w:rsidRPr="00A128A5" w:rsidRDefault="005C5A3B" w:rsidP="00A128A5">
      <w:pPr>
        <w:pStyle w:val="BodyText"/>
        <w:spacing w:before="0"/>
        <w:jc w:val="left"/>
        <w:rPr>
          <w:rFonts w:ascii="Arial" w:hAnsi="Arial" w:cs="Arial"/>
          <w:szCs w:val="24"/>
        </w:rPr>
      </w:pPr>
    </w:p>
    <w:p w:rsidR="00EC3C73" w:rsidRPr="0054643B" w:rsidRDefault="00CF63B8" w:rsidP="0054643B">
      <w:pPr>
        <w:pStyle w:val="Heading5"/>
      </w:pPr>
      <w:r w:rsidRPr="00A128A5">
        <w:t>Recovery</w:t>
      </w:r>
      <w:r w:rsidR="0054643B">
        <w:t xml:space="preserve">: </w:t>
      </w:r>
      <w:r w:rsidRPr="0054643B">
        <w:rPr>
          <w:b w:val="0"/>
          <w:szCs w:val="24"/>
        </w:rPr>
        <w:t xml:space="preserve">Recovery focuses on restoring operations to a normal or improved state of affairs. It occurs after the stabilization and recovery of essential functions. </w:t>
      </w:r>
      <w:r w:rsidR="00B37F56" w:rsidRPr="0054643B">
        <w:rPr>
          <w:b w:val="0"/>
          <w:szCs w:val="24"/>
        </w:rPr>
        <w:t xml:space="preserve">Examples of recovery activities include the restoration of non-vital functions, replacement of damaged equipment, </w:t>
      </w:r>
      <w:r w:rsidR="002D5897">
        <w:rPr>
          <w:b w:val="0"/>
          <w:szCs w:val="24"/>
        </w:rPr>
        <w:t>center</w:t>
      </w:r>
      <w:r w:rsidR="00B37F56" w:rsidRPr="0054643B">
        <w:rPr>
          <w:b w:val="0"/>
          <w:szCs w:val="24"/>
        </w:rPr>
        <w:t xml:space="preserve"> repairs, </w:t>
      </w:r>
      <w:proofErr w:type="gramStart"/>
      <w:r w:rsidR="00B37F56" w:rsidRPr="0054643B">
        <w:rPr>
          <w:b w:val="0"/>
          <w:szCs w:val="24"/>
        </w:rPr>
        <w:t>an</w:t>
      </w:r>
      <w:proofErr w:type="gramEnd"/>
      <w:r w:rsidR="00B37F56" w:rsidRPr="0054643B">
        <w:rPr>
          <w:b w:val="0"/>
          <w:szCs w:val="24"/>
        </w:rPr>
        <w:t xml:space="preserve"> organized return of patients into the </w:t>
      </w:r>
      <w:r w:rsidR="002D5897">
        <w:rPr>
          <w:b w:val="0"/>
          <w:szCs w:val="24"/>
        </w:rPr>
        <w:t>center</w:t>
      </w:r>
      <w:r w:rsidR="009D630E">
        <w:rPr>
          <w:b w:val="0"/>
          <w:szCs w:val="24"/>
        </w:rPr>
        <w:t>,</w:t>
      </w:r>
      <w:r w:rsidR="00B37F56" w:rsidRPr="0054643B">
        <w:rPr>
          <w:b w:val="0"/>
          <w:szCs w:val="24"/>
        </w:rPr>
        <w:t xml:space="preserve"> and reconstitution of patient records and other vital information systems. Another key consideration in the recovery and response phases of an incident is the tracking of staff hours, expenses</w:t>
      </w:r>
      <w:r w:rsidR="009D630E">
        <w:rPr>
          <w:b w:val="0"/>
          <w:szCs w:val="24"/>
        </w:rPr>
        <w:t>,</w:t>
      </w:r>
      <w:r w:rsidR="00B37F56" w:rsidRPr="0054643B">
        <w:rPr>
          <w:b w:val="0"/>
          <w:szCs w:val="24"/>
        </w:rPr>
        <w:t xml:space="preserve"> and damages incurred as a result of the emergency. Detailed records will need to be maintained throughout an emergency to document expenses and damages for possible reimbursement or to properly file insurance claims.</w:t>
      </w:r>
      <w:r w:rsidR="00B37F56" w:rsidRPr="00A128A5">
        <w:rPr>
          <w:szCs w:val="24"/>
        </w:rPr>
        <w:t xml:space="preserve"> </w:t>
      </w:r>
      <w:r w:rsidR="00EC3C73" w:rsidRPr="0054643B">
        <w:rPr>
          <w:szCs w:val="24"/>
        </w:rPr>
        <w:t xml:space="preserve">&lt;Insert </w:t>
      </w:r>
      <w:r w:rsidR="0054643B">
        <w:rPr>
          <w:szCs w:val="24"/>
        </w:rPr>
        <w:t>center</w:t>
      </w:r>
      <w:r w:rsidR="00EC3C73" w:rsidRPr="0054643B">
        <w:rPr>
          <w:szCs w:val="24"/>
        </w:rPr>
        <w:t>’s strategies for recovery&gt;</w:t>
      </w:r>
    </w:p>
    <w:p w:rsidR="00A128A5" w:rsidRPr="00A128A5" w:rsidRDefault="00A128A5" w:rsidP="00A128A5">
      <w:pPr>
        <w:pStyle w:val="BodyText"/>
        <w:spacing w:before="0"/>
        <w:jc w:val="left"/>
        <w:rPr>
          <w:rFonts w:ascii="Arial" w:hAnsi="Arial" w:cs="Arial"/>
          <w:szCs w:val="24"/>
        </w:rPr>
      </w:pPr>
    </w:p>
    <w:p w:rsidR="00CF63B8" w:rsidRPr="00A128A5" w:rsidRDefault="00CF63B8" w:rsidP="00626CBC">
      <w:pPr>
        <w:pStyle w:val="Heading3"/>
      </w:pPr>
      <w:bookmarkStart w:id="23" w:name="_Toc471891811"/>
      <w:r w:rsidRPr="00A128A5">
        <w:t>Plan Activation</w:t>
      </w:r>
      <w:bookmarkEnd w:id="23"/>
    </w:p>
    <w:p w:rsidR="00A128A5" w:rsidRPr="00A128A5" w:rsidRDefault="00A128A5" w:rsidP="00A128A5">
      <w:pPr>
        <w:pStyle w:val="BodyText"/>
        <w:spacing w:before="0"/>
        <w:jc w:val="left"/>
        <w:rPr>
          <w:rFonts w:ascii="Arial" w:hAnsi="Arial" w:cs="Arial"/>
          <w:szCs w:val="24"/>
        </w:rPr>
      </w:pPr>
    </w:p>
    <w:p w:rsidR="00B37F56" w:rsidRPr="00A128A5" w:rsidRDefault="009F0E24" w:rsidP="00A128A5">
      <w:pPr>
        <w:pStyle w:val="BodyText"/>
        <w:spacing w:before="0"/>
        <w:jc w:val="left"/>
        <w:rPr>
          <w:rFonts w:ascii="Arial" w:hAnsi="Arial" w:cs="Arial"/>
          <w:szCs w:val="24"/>
        </w:rPr>
      </w:pPr>
      <w:r>
        <w:rPr>
          <w:rFonts w:ascii="Arial" w:hAnsi="Arial" w:cs="Arial"/>
          <w:szCs w:val="24"/>
        </w:rPr>
        <w:t>The EOP</w:t>
      </w:r>
      <w:r w:rsidR="00C671D8" w:rsidRPr="00A128A5">
        <w:rPr>
          <w:rFonts w:ascii="Arial" w:hAnsi="Arial" w:cs="Arial"/>
          <w:szCs w:val="24"/>
        </w:rPr>
        <w:t xml:space="preserve"> will be activated in response to internal or external threats to the </w:t>
      </w:r>
      <w:r w:rsidR="001C5564">
        <w:rPr>
          <w:rFonts w:ascii="Arial" w:hAnsi="Arial" w:cs="Arial"/>
          <w:szCs w:val="24"/>
        </w:rPr>
        <w:t>center</w:t>
      </w:r>
      <w:r w:rsidR="00C671D8" w:rsidRPr="00A128A5">
        <w:rPr>
          <w:rFonts w:ascii="Arial" w:hAnsi="Arial" w:cs="Arial"/>
          <w:szCs w:val="24"/>
        </w:rPr>
        <w:t>. Internal threats could include fire, bomb threat, loss of power or other utility</w:t>
      </w:r>
      <w:r w:rsidR="0054643B">
        <w:rPr>
          <w:rFonts w:ascii="Arial" w:hAnsi="Arial" w:cs="Arial"/>
          <w:szCs w:val="24"/>
        </w:rPr>
        <w:t xml:space="preserve"> disruption</w:t>
      </w:r>
      <w:r w:rsidR="00C671D8" w:rsidRPr="00A128A5">
        <w:rPr>
          <w:rFonts w:ascii="Arial" w:hAnsi="Arial" w:cs="Arial"/>
          <w:szCs w:val="24"/>
        </w:rPr>
        <w:t>, or other incidents that threaten the well</w:t>
      </w:r>
      <w:r w:rsidR="00EA0D96" w:rsidRPr="00A128A5">
        <w:rPr>
          <w:rFonts w:ascii="Arial" w:hAnsi="Arial" w:cs="Arial"/>
          <w:szCs w:val="24"/>
        </w:rPr>
        <w:t>-</w:t>
      </w:r>
      <w:r w:rsidR="00C671D8" w:rsidRPr="00A128A5">
        <w:rPr>
          <w:rFonts w:ascii="Arial" w:hAnsi="Arial" w:cs="Arial"/>
          <w:szCs w:val="24"/>
        </w:rPr>
        <w:t>being of patients, staff</w:t>
      </w:r>
      <w:r w:rsidR="009D630E">
        <w:rPr>
          <w:rFonts w:ascii="Arial" w:hAnsi="Arial" w:cs="Arial"/>
          <w:szCs w:val="24"/>
        </w:rPr>
        <w:t>,</w:t>
      </w:r>
      <w:r w:rsidR="00C671D8" w:rsidRPr="00A128A5">
        <w:rPr>
          <w:rFonts w:ascii="Arial" w:hAnsi="Arial" w:cs="Arial"/>
          <w:szCs w:val="24"/>
        </w:rPr>
        <w:t xml:space="preserve"> and/or the </w:t>
      </w:r>
      <w:r w:rsidR="001C5564">
        <w:rPr>
          <w:rFonts w:ascii="Arial" w:hAnsi="Arial" w:cs="Arial"/>
          <w:szCs w:val="24"/>
        </w:rPr>
        <w:t xml:space="preserve">center itself. </w:t>
      </w:r>
      <w:r w:rsidR="00C671D8" w:rsidRPr="00A128A5">
        <w:rPr>
          <w:rFonts w:ascii="Arial" w:hAnsi="Arial" w:cs="Arial"/>
          <w:szCs w:val="24"/>
        </w:rPr>
        <w:t>E</w:t>
      </w:r>
      <w:r w:rsidR="00427EA8" w:rsidRPr="00A128A5">
        <w:rPr>
          <w:rFonts w:ascii="Arial" w:hAnsi="Arial" w:cs="Arial"/>
          <w:szCs w:val="24"/>
        </w:rPr>
        <w:t xml:space="preserve">xternal threats include events </w:t>
      </w:r>
      <w:r w:rsidR="00C671D8" w:rsidRPr="00A128A5">
        <w:rPr>
          <w:rFonts w:ascii="Arial" w:hAnsi="Arial" w:cs="Arial"/>
          <w:szCs w:val="24"/>
        </w:rPr>
        <w:t xml:space="preserve">that </w:t>
      </w:r>
      <w:r w:rsidR="00427EA8" w:rsidRPr="00A128A5">
        <w:rPr>
          <w:rFonts w:ascii="Arial" w:hAnsi="Arial" w:cs="Arial"/>
          <w:szCs w:val="24"/>
        </w:rPr>
        <w:t xml:space="preserve">may not affect the </w:t>
      </w:r>
      <w:r w:rsidR="001C5564">
        <w:rPr>
          <w:rFonts w:ascii="Arial" w:hAnsi="Arial" w:cs="Arial"/>
          <w:szCs w:val="24"/>
        </w:rPr>
        <w:t>center</w:t>
      </w:r>
      <w:r w:rsidR="00427EA8" w:rsidRPr="00A128A5">
        <w:rPr>
          <w:rFonts w:ascii="Arial" w:hAnsi="Arial" w:cs="Arial"/>
          <w:szCs w:val="24"/>
        </w:rPr>
        <w:t xml:space="preserve"> directly but have</w:t>
      </w:r>
      <w:r w:rsidR="00C671D8" w:rsidRPr="00A128A5">
        <w:rPr>
          <w:rFonts w:ascii="Arial" w:hAnsi="Arial" w:cs="Arial"/>
          <w:szCs w:val="24"/>
        </w:rPr>
        <w:t xml:space="preserve"> the potential to overwhelm </w:t>
      </w:r>
      <w:r w:rsidR="0054643B">
        <w:rPr>
          <w:rFonts w:ascii="Arial" w:hAnsi="Arial" w:cs="Arial"/>
          <w:szCs w:val="24"/>
        </w:rPr>
        <w:t>c</w:t>
      </w:r>
      <w:r w:rsidR="008D153B">
        <w:rPr>
          <w:rFonts w:ascii="Arial" w:hAnsi="Arial" w:cs="Arial"/>
          <w:szCs w:val="24"/>
        </w:rPr>
        <w:t>enter</w:t>
      </w:r>
      <w:r w:rsidR="00C671D8" w:rsidRPr="00A128A5">
        <w:rPr>
          <w:rFonts w:ascii="Arial" w:hAnsi="Arial" w:cs="Arial"/>
          <w:szCs w:val="24"/>
        </w:rPr>
        <w:t xml:space="preserve"> resources</w:t>
      </w:r>
      <w:r w:rsidR="00427EA8" w:rsidRPr="00A128A5">
        <w:rPr>
          <w:rFonts w:ascii="Arial" w:hAnsi="Arial" w:cs="Arial"/>
          <w:szCs w:val="24"/>
        </w:rPr>
        <w:t xml:space="preserve"> or put the </w:t>
      </w:r>
      <w:r w:rsidR="0054643B">
        <w:rPr>
          <w:rFonts w:ascii="Arial" w:hAnsi="Arial" w:cs="Arial"/>
          <w:szCs w:val="24"/>
        </w:rPr>
        <w:t>c</w:t>
      </w:r>
      <w:r w:rsidR="008D153B">
        <w:rPr>
          <w:rFonts w:ascii="Arial" w:hAnsi="Arial" w:cs="Arial"/>
          <w:szCs w:val="24"/>
        </w:rPr>
        <w:t>enter</w:t>
      </w:r>
      <w:r w:rsidR="00427EA8" w:rsidRPr="00A128A5">
        <w:rPr>
          <w:rFonts w:ascii="Arial" w:hAnsi="Arial" w:cs="Arial"/>
          <w:szCs w:val="24"/>
        </w:rPr>
        <w:t xml:space="preserve"> on </w:t>
      </w:r>
      <w:r w:rsidR="000C5772" w:rsidRPr="00A128A5">
        <w:rPr>
          <w:rFonts w:ascii="Arial" w:hAnsi="Arial" w:cs="Arial"/>
          <w:szCs w:val="24"/>
        </w:rPr>
        <w:t>alert</w:t>
      </w:r>
      <w:r w:rsidR="00C671D8" w:rsidRPr="00A128A5">
        <w:rPr>
          <w:rFonts w:ascii="Arial" w:hAnsi="Arial" w:cs="Arial"/>
          <w:szCs w:val="24"/>
        </w:rPr>
        <w:t xml:space="preserve">.  </w:t>
      </w:r>
    </w:p>
    <w:p w:rsidR="0054643B" w:rsidRDefault="0054643B">
      <w:pPr>
        <w:rPr>
          <w:rFonts w:ascii="Arial" w:hAnsi="Arial" w:cs="Arial"/>
          <w:szCs w:val="24"/>
        </w:rPr>
      </w:pPr>
      <w:r>
        <w:rPr>
          <w:rFonts w:ascii="Arial" w:hAnsi="Arial" w:cs="Arial"/>
          <w:szCs w:val="24"/>
        </w:rPr>
        <w:br w:type="page"/>
      </w:r>
    </w:p>
    <w:p w:rsidR="00CF63B8" w:rsidRPr="001C5564" w:rsidRDefault="00CF63B8" w:rsidP="001C5564">
      <w:pPr>
        <w:jc w:val="center"/>
        <w:rPr>
          <w:rFonts w:ascii="Arial" w:hAnsi="Arial" w:cs="Arial"/>
          <w:b/>
        </w:rPr>
      </w:pPr>
      <w:r w:rsidRPr="001C5564">
        <w:rPr>
          <w:rFonts w:ascii="Arial" w:hAnsi="Arial" w:cs="Arial"/>
          <w:b/>
        </w:rPr>
        <w:lastRenderedPageBreak/>
        <w:t>Persons Responsible for Plan Activation</w:t>
      </w:r>
    </w:p>
    <w:p w:rsidR="00A128A5" w:rsidRPr="00A128A5" w:rsidRDefault="00A128A5" w:rsidP="00A128A5">
      <w:pPr>
        <w:pStyle w:val="BodyText"/>
        <w:spacing w:before="0"/>
        <w:jc w:val="left"/>
        <w:rPr>
          <w:rFonts w:ascii="Arial" w:hAnsi="Arial" w:cs="Arial"/>
          <w:szCs w:val="24"/>
        </w:rPr>
      </w:pPr>
    </w:p>
    <w:p w:rsidR="0054643B" w:rsidRDefault="00CF63B8" w:rsidP="00A128A5">
      <w:pPr>
        <w:pStyle w:val="BodyText"/>
        <w:spacing w:before="0"/>
        <w:jc w:val="left"/>
        <w:rPr>
          <w:rFonts w:ascii="Arial" w:hAnsi="Arial" w:cs="Arial"/>
          <w:szCs w:val="24"/>
        </w:rPr>
      </w:pPr>
      <w:r w:rsidRPr="00A128A5">
        <w:rPr>
          <w:rFonts w:ascii="Arial" w:hAnsi="Arial" w:cs="Arial"/>
          <w:szCs w:val="24"/>
        </w:rPr>
        <w:t xml:space="preserve">Once a threat has been confirmed, the employee obtaining the information must notify their supervisor immediately. If the employee cannot contact their supervisor, they must immediately contact </w:t>
      </w:r>
      <w:r w:rsidR="0054643B">
        <w:rPr>
          <w:rFonts w:ascii="Arial" w:hAnsi="Arial" w:cs="Arial"/>
          <w:szCs w:val="24"/>
        </w:rPr>
        <w:t xml:space="preserve">the </w:t>
      </w:r>
      <w:r w:rsidRPr="00A128A5">
        <w:rPr>
          <w:rFonts w:ascii="Arial" w:hAnsi="Arial" w:cs="Arial"/>
          <w:b/>
          <w:szCs w:val="24"/>
        </w:rPr>
        <w:t>&lt;</w:t>
      </w:r>
      <w:r w:rsidR="00EA0D96" w:rsidRPr="00A128A5">
        <w:rPr>
          <w:rFonts w:ascii="Arial" w:hAnsi="Arial" w:cs="Arial"/>
          <w:b/>
          <w:szCs w:val="24"/>
        </w:rPr>
        <w:t xml:space="preserve">Insert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szCs w:val="24"/>
        </w:rPr>
        <w:t xml:space="preserve"> directly. </w:t>
      </w:r>
    </w:p>
    <w:p w:rsidR="0054643B" w:rsidRDefault="0054643B" w:rsidP="00A128A5">
      <w:pPr>
        <w:pStyle w:val="BodyText"/>
        <w:spacing w:before="0"/>
        <w:jc w:val="left"/>
        <w:rPr>
          <w:rFonts w:ascii="Arial" w:hAnsi="Arial" w:cs="Arial"/>
          <w:szCs w:val="24"/>
        </w:rPr>
      </w:pPr>
    </w:p>
    <w:p w:rsidR="00CF63B8" w:rsidRPr="00A128A5" w:rsidRDefault="0054643B" w:rsidP="00A128A5">
      <w:pPr>
        <w:pStyle w:val="BodyText"/>
        <w:spacing w:before="0"/>
        <w:jc w:val="left"/>
        <w:rPr>
          <w:rFonts w:ascii="Arial" w:hAnsi="Arial" w:cs="Arial"/>
          <w:szCs w:val="24"/>
        </w:rPr>
      </w:pPr>
      <w:r w:rsidRPr="00A128A5">
        <w:rPr>
          <w:rFonts w:ascii="Arial" w:hAnsi="Arial" w:cs="Arial"/>
          <w:szCs w:val="24"/>
        </w:rPr>
        <w:t>The supervisor should in turn contact</w:t>
      </w:r>
      <w:r>
        <w:rPr>
          <w:rFonts w:ascii="Arial" w:hAnsi="Arial" w:cs="Arial"/>
          <w:szCs w:val="24"/>
        </w:rPr>
        <w:t xml:space="preserve"> the</w:t>
      </w:r>
      <w:r w:rsidRPr="00A128A5">
        <w:rPr>
          <w:rFonts w:ascii="Arial" w:hAnsi="Arial" w:cs="Arial"/>
          <w:szCs w:val="24"/>
        </w:rPr>
        <w:t xml:space="preserve"> </w:t>
      </w:r>
      <w:r w:rsidRPr="00A128A5">
        <w:rPr>
          <w:rFonts w:ascii="Arial" w:hAnsi="Arial" w:cs="Arial"/>
          <w:b/>
          <w:szCs w:val="24"/>
        </w:rPr>
        <w:t>&lt;Insert position title&gt;</w:t>
      </w:r>
      <w:r w:rsidR="00743AE8">
        <w:rPr>
          <w:rFonts w:ascii="Arial" w:hAnsi="Arial" w:cs="Arial"/>
          <w:szCs w:val="24"/>
        </w:rPr>
        <w:t>.</w:t>
      </w:r>
      <w:r w:rsidR="00743AE8">
        <w:rPr>
          <w:rFonts w:ascii="Arial" w:hAnsi="Arial" w:cs="Arial"/>
          <w:b/>
          <w:szCs w:val="24"/>
        </w:rPr>
        <w:t xml:space="preserve"> </w:t>
      </w:r>
      <w:r w:rsidR="00CF63B8" w:rsidRPr="00A128A5">
        <w:rPr>
          <w:rFonts w:ascii="Arial" w:hAnsi="Arial" w:cs="Arial"/>
          <w:szCs w:val="24"/>
        </w:rPr>
        <w:t xml:space="preserve">The </w:t>
      </w:r>
      <w:r w:rsidR="00CF63B8" w:rsidRPr="00A128A5">
        <w:rPr>
          <w:rFonts w:ascii="Arial" w:hAnsi="Arial" w:cs="Arial"/>
          <w:b/>
          <w:szCs w:val="24"/>
        </w:rPr>
        <w:t>&lt;</w:t>
      </w:r>
      <w:r w:rsidR="008F018E" w:rsidRPr="00A128A5">
        <w:rPr>
          <w:rFonts w:ascii="Arial" w:hAnsi="Arial" w:cs="Arial"/>
          <w:b/>
          <w:szCs w:val="24"/>
        </w:rPr>
        <w:t>I</w:t>
      </w:r>
      <w:r w:rsidR="00EA0D96" w:rsidRPr="00A128A5">
        <w:rPr>
          <w:rFonts w:ascii="Arial" w:hAnsi="Arial" w:cs="Arial"/>
          <w:b/>
          <w:szCs w:val="24"/>
        </w:rPr>
        <w:t xml:space="preserve">nsert </w:t>
      </w:r>
      <w:r w:rsidR="008F018E" w:rsidRPr="00A128A5">
        <w:rPr>
          <w:rFonts w:ascii="Arial" w:hAnsi="Arial" w:cs="Arial"/>
          <w:b/>
          <w:szCs w:val="24"/>
        </w:rPr>
        <w:t>position title</w:t>
      </w:r>
      <w:r w:rsidR="00CF63B8" w:rsidRPr="00A128A5">
        <w:rPr>
          <w:rFonts w:ascii="Arial" w:hAnsi="Arial" w:cs="Arial"/>
          <w:b/>
          <w:szCs w:val="24"/>
        </w:rPr>
        <w:t>&gt;</w:t>
      </w:r>
      <w:r w:rsidR="00CF63B8" w:rsidRPr="00A128A5">
        <w:rPr>
          <w:rFonts w:ascii="Arial" w:hAnsi="Arial" w:cs="Arial"/>
          <w:szCs w:val="24"/>
        </w:rPr>
        <w:t xml:space="preserve"> will assess the situation and initiate the plan if necessary. </w:t>
      </w:r>
    </w:p>
    <w:p w:rsidR="00A128A5" w:rsidRPr="00A128A5" w:rsidRDefault="00A128A5" w:rsidP="00A128A5">
      <w:pPr>
        <w:pStyle w:val="BodyText"/>
        <w:spacing w:before="0"/>
        <w:jc w:val="left"/>
        <w:rPr>
          <w:rFonts w:ascii="Arial" w:hAnsi="Arial" w:cs="Arial"/>
          <w:szCs w:val="24"/>
        </w:rPr>
      </w:pPr>
    </w:p>
    <w:p w:rsidR="00CF63B8" w:rsidRDefault="00432300" w:rsidP="00A128A5">
      <w:pPr>
        <w:pStyle w:val="BodyText"/>
        <w:spacing w:before="0"/>
        <w:jc w:val="left"/>
        <w:rPr>
          <w:rFonts w:ascii="Arial" w:hAnsi="Arial" w:cs="Arial"/>
          <w:szCs w:val="24"/>
        </w:rPr>
      </w:pPr>
      <w:r w:rsidRPr="00A128A5">
        <w:rPr>
          <w:rFonts w:ascii="Arial" w:hAnsi="Arial" w:cs="Arial"/>
          <w:szCs w:val="24"/>
        </w:rPr>
        <w:t>The</w:t>
      </w:r>
      <w:r w:rsidR="00CF63B8" w:rsidRPr="00A128A5">
        <w:rPr>
          <w:rFonts w:ascii="Arial" w:hAnsi="Arial" w:cs="Arial"/>
          <w:szCs w:val="24"/>
        </w:rPr>
        <w:t xml:space="preserve"> following individuals have</w:t>
      </w:r>
      <w:r w:rsidR="0054643B">
        <w:rPr>
          <w:rFonts w:ascii="Arial" w:hAnsi="Arial" w:cs="Arial"/>
          <w:szCs w:val="24"/>
        </w:rPr>
        <w:t xml:space="preserve"> the authority to </w:t>
      </w:r>
      <w:r w:rsidR="001C5564">
        <w:rPr>
          <w:rFonts w:ascii="Arial" w:hAnsi="Arial" w:cs="Arial"/>
          <w:szCs w:val="24"/>
        </w:rPr>
        <w:t>activate</w:t>
      </w:r>
      <w:r w:rsidR="0054643B">
        <w:rPr>
          <w:rFonts w:ascii="Arial" w:hAnsi="Arial" w:cs="Arial"/>
          <w:szCs w:val="24"/>
        </w:rPr>
        <w:t xml:space="preserve"> the emergency operations p</w:t>
      </w:r>
      <w:r w:rsidR="00CF63B8" w:rsidRPr="00A128A5">
        <w:rPr>
          <w:rFonts w:ascii="Arial" w:hAnsi="Arial" w:cs="Arial"/>
          <w:szCs w:val="24"/>
        </w:rPr>
        <w:t>lan</w:t>
      </w:r>
      <w:r w:rsidR="00743AE8">
        <w:rPr>
          <w:rFonts w:ascii="Arial" w:hAnsi="Arial" w:cs="Arial"/>
          <w:szCs w:val="24"/>
        </w:rPr>
        <w:t xml:space="preserve"> (EOP)</w:t>
      </w:r>
      <w:r w:rsidR="00CF63B8" w:rsidRPr="00A128A5">
        <w:rPr>
          <w:rFonts w:ascii="Arial" w:hAnsi="Arial" w:cs="Arial"/>
          <w:szCs w:val="24"/>
        </w:rPr>
        <w:t>:</w:t>
      </w:r>
    </w:p>
    <w:p w:rsidR="00A128A5" w:rsidRDefault="00A128A5" w:rsidP="00A128A5">
      <w:pPr>
        <w:pStyle w:val="BodyText"/>
        <w:spacing w:before="0"/>
        <w:jc w:val="left"/>
        <w:rPr>
          <w:rFonts w:ascii="Arial" w:hAnsi="Arial" w:cs="Arial"/>
          <w:szCs w:val="24"/>
        </w:rPr>
      </w:pPr>
    </w:p>
    <w:p w:rsidR="0054643B" w:rsidRDefault="0054643B" w:rsidP="0054643B">
      <w:pPr>
        <w:pStyle w:val="Caption"/>
        <w:keepNext/>
      </w:pPr>
      <w:bookmarkStart w:id="24" w:name="_Toc468976263"/>
      <w:r>
        <w:t xml:space="preserve">Table </w:t>
      </w:r>
      <w:r w:rsidR="00457FAA">
        <w:fldChar w:fldCharType="begin"/>
      </w:r>
      <w:r w:rsidR="00457FAA">
        <w:instrText xml:space="preserve"> SEQ Table \* ARABIC </w:instrText>
      </w:r>
      <w:r w:rsidR="00457FAA">
        <w:fldChar w:fldCharType="separate"/>
      </w:r>
      <w:r w:rsidR="00FD2D95">
        <w:rPr>
          <w:noProof/>
        </w:rPr>
        <w:t>3</w:t>
      </w:r>
      <w:r w:rsidR="00457FAA">
        <w:rPr>
          <w:noProof/>
        </w:rPr>
        <w:fldChar w:fldCharType="end"/>
      </w:r>
      <w:r>
        <w:t>: Individuals Respons</w:t>
      </w:r>
      <w:r w:rsidR="00743AE8">
        <w:t>ible for EOP</w:t>
      </w:r>
      <w:r>
        <w:t xml:space="preserve"> Activation</w:t>
      </w:r>
      <w:bookmarkEnd w:id="24"/>
    </w:p>
    <w:p w:rsidR="00EA374A" w:rsidRPr="00EA374A" w:rsidRDefault="00EA374A" w:rsidP="00EA374A"/>
    <w:tbl>
      <w:tblPr>
        <w:tblStyle w:val="TableGrid8"/>
        <w:tblW w:w="0" w:type="auto"/>
        <w:tblInd w:w="10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379"/>
        <w:gridCol w:w="3998"/>
      </w:tblGrid>
      <w:tr w:rsidR="0054643B" w:rsidTr="00CB536F">
        <w:trPr>
          <w:cnfStyle w:val="100000000000" w:firstRow="1" w:lastRow="0" w:firstColumn="0" w:lastColumn="0" w:oddVBand="0" w:evenVBand="0" w:oddHBand="0" w:evenHBand="0" w:firstRowFirstColumn="0" w:firstRowLastColumn="0" w:lastRowFirstColumn="0" w:lastRowLastColumn="0"/>
          <w:trHeight w:val="363"/>
        </w:trPr>
        <w:tc>
          <w:tcPr>
            <w:tcW w:w="5379" w:type="dxa"/>
            <w:shd w:val="clear" w:color="auto" w:fill="244061" w:themeFill="accent1" w:themeFillShade="80"/>
            <w:vAlign w:val="center"/>
          </w:tcPr>
          <w:p w:rsidR="0054643B" w:rsidRPr="00BA10F3" w:rsidRDefault="0054643B" w:rsidP="00EA374A">
            <w:pPr>
              <w:pStyle w:val="BodyText"/>
              <w:spacing w:before="0"/>
              <w:jc w:val="center"/>
              <w:rPr>
                <w:rFonts w:ascii="Arial" w:hAnsi="Arial" w:cs="Arial"/>
                <w:color w:val="auto"/>
                <w:szCs w:val="24"/>
              </w:rPr>
            </w:pPr>
            <w:r w:rsidRPr="00BA10F3">
              <w:rPr>
                <w:rFonts w:ascii="Arial" w:hAnsi="Arial" w:cs="Arial"/>
                <w:color w:val="auto"/>
                <w:szCs w:val="24"/>
              </w:rPr>
              <w:t>Name</w:t>
            </w:r>
          </w:p>
        </w:tc>
        <w:tc>
          <w:tcPr>
            <w:tcW w:w="3998" w:type="dxa"/>
            <w:shd w:val="clear" w:color="auto" w:fill="244061" w:themeFill="accent1" w:themeFillShade="80"/>
            <w:vAlign w:val="center"/>
          </w:tcPr>
          <w:p w:rsidR="0054643B" w:rsidRPr="00BA10F3" w:rsidRDefault="0054643B" w:rsidP="00EA374A">
            <w:pPr>
              <w:pStyle w:val="BodyText"/>
              <w:spacing w:before="0"/>
              <w:jc w:val="center"/>
              <w:rPr>
                <w:rFonts w:ascii="Arial" w:hAnsi="Arial" w:cs="Arial"/>
                <w:color w:val="auto"/>
                <w:szCs w:val="24"/>
              </w:rPr>
            </w:pPr>
            <w:r w:rsidRPr="00BA10F3">
              <w:rPr>
                <w:rFonts w:ascii="Arial" w:hAnsi="Arial" w:cs="Arial"/>
                <w:color w:val="auto"/>
                <w:szCs w:val="24"/>
              </w:rPr>
              <w:t>Contact Number</w:t>
            </w:r>
          </w:p>
        </w:tc>
      </w:tr>
      <w:tr w:rsidR="0054643B" w:rsidTr="00EA374A">
        <w:trPr>
          <w:trHeight w:val="345"/>
        </w:trPr>
        <w:tc>
          <w:tcPr>
            <w:tcW w:w="5379" w:type="dxa"/>
          </w:tcPr>
          <w:p w:rsidR="0054643B" w:rsidRDefault="0054643B" w:rsidP="0054643B">
            <w:pPr>
              <w:pStyle w:val="BodyText"/>
              <w:spacing w:before="0"/>
              <w:jc w:val="left"/>
              <w:rPr>
                <w:rFonts w:ascii="Arial" w:hAnsi="Arial" w:cs="Arial"/>
                <w:szCs w:val="24"/>
              </w:rPr>
            </w:pPr>
            <w:r>
              <w:rPr>
                <w:rFonts w:ascii="Arial" w:hAnsi="Arial" w:cs="Arial"/>
                <w:szCs w:val="24"/>
              </w:rPr>
              <w:t>Primary:</w:t>
            </w:r>
          </w:p>
        </w:tc>
        <w:tc>
          <w:tcPr>
            <w:tcW w:w="3998" w:type="dxa"/>
          </w:tcPr>
          <w:p w:rsidR="0054643B" w:rsidRDefault="0054643B" w:rsidP="0054643B">
            <w:pPr>
              <w:pStyle w:val="BodyText"/>
              <w:spacing w:before="0"/>
              <w:jc w:val="left"/>
              <w:rPr>
                <w:rFonts w:ascii="Arial" w:hAnsi="Arial" w:cs="Arial"/>
                <w:szCs w:val="24"/>
              </w:rPr>
            </w:pPr>
          </w:p>
        </w:tc>
      </w:tr>
      <w:tr w:rsidR="0054643B" w:rsidTr="00EA374A">
        <w:trPr>
          <w:trHeight w:val="325"/>
        </w:trPr>
        <w:tc>
          <w:tcPr>
            <w:tcW w:w="5379" w:type="dxa"/>
          </w:tcPr>
          <w:p w:rsidR="0054643B" w:rsidRDefault="0054643B" w:rsidP="0054643B">
            <w:pPr>
              <w:pStyle w:val="BodyText"/>
              <w:spacing w:before="0"/>
              <w:jc w:val="left"/>
              <w:rPr>
                <w:rFonts w:ascii="Arial" w:hAnsi="Arial" w:cs="Arial"/>
                <w:szCs w:val="24"/>
              </w:rPr>
            </w:pPr>
            <w:r>
              <w:rPr>
                <w:rFonts w:ascii="Arial" w:hAnsi="Arial" w:cs="Arial"/>
                <w:szCs w:val="24"/>
              </w:rPr>
              <w:t>Backup 1:</w:t>
            </w:r>
          </w:p>
        </w:tc>
        <w:tc>
          <w:tcPr>
            <w:tcW w:w="3998" w:type="dxa"/>
          </w:tcPr>
          <w:p w:rsidR="0054643B" w:rsidRDefault="0054643B" w:rsidP="0054643B">
            <w:pPr>
              <w:pStyle w:val="BodyText"/>
              <w:spacing w:before="0"/>
              <w:jc w:val="left"/>
              <w:rPr>
                <w:rFonts w:ascii="Arial" w:hAnsi="Arial" w:cs="Arial"/>
                <w:szCs w:val="24"/>
              </w:rPr>
            </w:pPr>
          </w:p>
        </w:tc>
      </w:tr>
      <w:tr w:rsidR="0054643B" w:rsidTr="00EA374A">
        <w:trPr>
          <w:trHeight w:val="325"/>
        </w:trPr>
        <w:tc>
          <w:tcPr>
            <w:tcW w:w="5379" w:type="dxa"/>
          </w:tcPr>
          <w:p w:rsidR="0054643B" w:rsidRDefault="0054643B" w:rsidP="0054643B">
            <w:pPr>
              <w:pStyle w:val="BodyText"/>
              <w:spacing w:before="0"/>
              <w:jc w:val="left"/>
              <w:rPr>
                <w:rFonts w:ascii="Arial" w:hAnsi="Arial" w:cs="Arial"/>
                <w:szCs w:val="24"/>
              </w:rPr>
            </w:pPr>
            <w:r>
              <w:rPr>
                <w:rFonts w:ascii="Arial" w:hAnsi="Arial" w:cs="Arial"/>
                <w:szCs w:val="24"/>
              </w:rPr>
              <w:t>Backup 2:</w:t>
            </w:r>
          </w:p>
        </w:tc>
        <w:tc>
          <w:tcPr>
            <w:tcW w:w="3998" w:type="dxa"/>
          </w:tcPr>
          <w:p w:rsidR="0054643B" w:rsidRDefault="0054643B" w:rsidP="0054643B">
            <w:pPr>
              <w:pStyle w:val="BodyText"/>
              <w:spacing w:before="0"/>
              <w:jc w:val="left"/>
              <w:rPr>
                <w:rFonts w:ascii="Arial" w:hAnsi="Arial" w:cs="Arial"/>
                <w:szCs w:val="24"/>
              </w:rPr>
            </w:pPr>
          </w:p>
        </w:tc>
      </w:tr>
    </w:tbl>
    <w:p w:rsidR="00EA374A" w:rsidRPr="00A128A5" w:rsidRDefault="00EA374A" w:rsidP="00A128A5">
      <w:pPr>
        <w:rPr>
          <w:rFonts w:ascii="Arial" w:hAnsi="Arial" w:cs="Arial"/>
          <w:szCs w:val="24"/>
        </w:rPr>
      </w:pPr>
    </w:p>
    <w:p w:rsidR="00CF63B8" w:rsidRPr="001C5564" w:rsidRDefault="00CF63B8" w:rsidP="001C5564">
      <w:pPr>
        <w:jc w:val="center"/>
        <w:rPr>
          <w:rFonts w:ascii="Arial" w:hAnsi="Arial" w:cs="Arial"/>
          <w:b/>
        </w:rPr>
      </w:pPr>
      <w:r w:rsidRPr="001C5564">
        <w:rPr>
          <w:rFonts w:ascii="Arial" w:hAnsi="Arial" w:cs="Arial"/>
          <w:b/>
        </w:rPr>
        <w:t>Alerting Staff</w:t>
      </w:r>
    </w:p>
    <w:p w:rsidR="00A128A5" w:rsidRPr="00A128A5" w:rsidRDefault="00A128A5" w:rsidP="00A128A5">
      <w:pPr>
        <w:pStyle w:val="BodyText"/>
        <w:spacing w:before="0"/>
        <w:jc w:val="left"/>
        <w:rPr>
          <w:rFonts w:ascii="Arial" w:hAnsi="Arial" w:cs="Arial"/>
          <w:szCs w:val="24"/>
        </w:rPr>
      </w:pPr>
    </w:p>
    <w:p w:rsidR="00CF63B8" w:rsidRPr="00A128A5" w:rsidRDefault="00CF63B8" w:rsidP="00A128A5">
      <w:pPr>
        <w:pStyle w:val="BodyText"/>
        <w:spacing w:before="0"/>
        <w:jc w:val="left"/>
        <w:rPr>
          <w:rFonts w:ascii="Arial" w:hAnsi="Arial" w:cs="Arial"/>
          <w:b/>
          <w:szCs w:val="24"/>
        </w:rPr>
      </w:pPr>
      <w:r w:rsidRPr="00A128A5">
        <w:rPr>
          <w:rFonts w:ascii="Arial" w:hAnsi="Arial" w:cs="Arial"/>
          <w:szCs w:val="24"/>
        </w:rPr>
        <w:t xml:space="preserve">To notify staff that the </w:t>
      </w:r>
      <w:r w:rsidR="00743AE8">
        <w:rPr>
          <w:rFonts w:ascii="Arial" w:hAnsi="Arial" w:cs="Arial"/>
          <w:szCs w:val="24"/>
        </w:rPr>
        <w:t>EOP</w:t>
      </w:r>
      <w:r w:rsidRPr="00A128A5">
        <w:rPr>
          <w:rFonts w:ascii="Arial" w:hAnsi="Arial" w:cs="Arial"/>
          <w:szCs w:val="24"/>
        </w:rPr>
        <w:t xml:space="preserve"> has been </w:t>
      </w:r>
      <w:r w:rsidR="006D7A52" w:rsidRPr="00A128A5">
        <w:rPr>
          <w:rFonts w:ascii="Arial" w:hAnsi="Arial" w:cs="Arial"/>
          <w:szCs w:val="24"/>
        </w:rPr>
        <w:t>activated;</w:t>
      </w:r>
      <w:r w:rsidRPr="00A128A5">
        <w:rPr>
          <w:rFonts w:ascii="Arial" w:hAnsi="Arial" w:cs="Arial"/>
          <w:szCs w:val="24"/>
        </w:rPr>
        <w:t xml:space="preserve"> those within the </w:t>
      </w:r>
      <w:r w:rsidR="001C5564">
        <w:rPr>
          <w:rFonts w:ascii="Arial" w:hAnsi="Arial" w:cs="Arial"/>
          <w:szCs w:val="24"/>
        </w:rPr>
        <w:t>center</w:t>
      </w:r>
      <w:r w:rsidRPr="00A128A5">
        <w:rPr>
          <w:rFonts w:ascii="Arial" w:hAnsi="Arial" w:cs="Arial"/>
          <w:szCs w:val="24"/>
        </w:rPr>
        <w:t xml:space="preserve"> will be contacted first through the </w:t>
      </w:r>
      <w:r w:rsidRPr="00A128A5">
        <w:rPr>
          <w:rFonts w:ascii="Arial" w:hAnsi="Arial" w:cs="Arial"/>
          <w:b/>
          <w:szCs w:val="24"/>
        </w:rPr>
        <w:t>&lt;Insert internal communication system (e.g., ove</w:t>
      </w:r>
      <w:r w:rsidR="001C5564">
        <w:rPr>
          <w:rFonts w:ascii="Arial" w:hAnsi="Arial" w:cs="Arial"/>
          <w:b/>
          <w:szCs w:val="24"/>
        </w:rPr>
        <w:t>rhead paging system, radio</w:t>
      </w:r>
      <w:r w:rsidRPr="00A128A5">
        <w:rPr>
          <w:rFonts w:ascii="Arial" w:hAnsi="Arial" w:cs="Arial"/>
          <w:b/>
          <w:szCs w:val="24"/>
        </w:rPr>
        <w:t>)&gt;</w:t>
      </w:r>
      <w:r w:rsidRPr="00A128A5">
        <w:rPr>
          <w:rFonts w:ascii="Arial" w:hAnsi="Arial" w:cs="Arial"/>
          <w:szCs w:val="24"/>
        </w:rPr>
        <w:t>.</w:t>
      </w:r>
    </w:p>
    <w:p w:rsidR="00A128A5" w:rsidRPr="00A128A5" w:rsidRDefault="00A128A5" w:rsidP="00A128A5">
      <w:pPr>
        <w:pStyle w:val="BodyText"/>
        <w:spacing w:before="0"/>
        <w:jc w:val="left"/>
        <w:rPr>
          <w:rFonts w:ascii="Arial" w:hAnsi="Arial" w:cs="Arial"/>
          <w:szCs w:val="24"/>
        </w:rPr>
      </w:pPr>
    </w:p>
    <w:p w:rsidR="00CF63B8" w:rsidRPr="00A128A5" w:rsidRDefault="001C5564" w:rsidP="00A128A5">
      <w:pPr>
        <w:pStyle w:val="BodyText"/>
        <w:spacing w:before="0"/>
        <w:jc w:val="left"/>
        <w:rPr>
          <w:rFonts w:ascii="Arial" w:hAnsi="Arial" w:cs="Arial"/>
          <w:szCs w:val="24"/>
        </w:rPr>
      </w:pPr>
      <w:r>
        <w:rPr>
          <w:rFonts w:ascii="Arial" w:hAnsi="Arial" w:cs="Arial"/>
          <w:szCs w:val="24"/>
        </w:rPr>
        <w:t>Staff away from the center</w:t>
      </w:r>
      <w:r w:rsidR="00CF63B8" w:rsidRPr="00A128A5">
        <w:rPr>
          <w:rFonts w:ascii="Arial" w:hAnsi="Arial" w:cs="Arial"/>
          <w:szCs w:val="24"/>
        </w:rPr>
        <w:t xml:space="preserve"> at the time of activation will be contacted by</w:t>
      </w:r>
      <w:r>
        <w:rPr>
          <w:rFonts w:ascii="Arial" w:hAnsi="Arial" w:cs="Arial"/>
          <w:szCs w:val="24"/>
        </w:rPr>
        <w:t xml:space="preserve"> the</w:t>
      </w:r>
      <w:r w:rsidR="00CF63B8" w:rsidRPr="00A128A5">
        <w:rPr>
          <w:rFonts w:ascii="Arial" w:hAnsi="Arial" w:cs="Arial"/>
          <w:szCs w:val="24"/>
        </w:rPr>
        <w:t xml:space="preserve"> </w:t>
      </w:r>
      <w:r w:rsidR="00CF63B8" w:rsidRPr="00A128A5">
        <w:rPr>
          <w:rFonts w:ascii="Arial" w:hAnsi="Arial" w:cs="Arial"/>
          <w:b/>
          <w:szCs w:val="24"/>
        </w:rPr>
        <w:t>&lt;Insert external communication system (e.g., phone tree, radio, media)&gt;</w:t>
      </w:r>
      <w:r w:rsidR="00CF63B8" w:rsidRPr="00A128A5">
        <w:rPr>
          <w:rFonts w:ascii="Arial" w:hAnsi="Arial" w:cs="Arial"/>
          <w:szCs w:val="24"/>
        </w:rPr>
        <w:t>. The individuals responsible for initiating contact with staff include</w:t>
      </w:r>
      <w:r>
        <w:rPr>
          <w:rFonts w:ascii="Arial" w:hAnsi="Arial" w:cs="Arial"/>
          <w:szCs w:val="24"/>
        </w:rPr>
        <w:t xml:space="preserve"> the</w:t>
      </w:r>
      <w:r w:rsidR="00CF63B8" w:rsidRPr="00A128A5">
        <w:rPr>
          <w:rFonts w:ascii="Arial" w:hAnsi="Arial" w:cs="Arial"/>
          <w:szCs w:val="24"/>
        </w:rPr>
        <w:t xml:space="preserve"> </w:t>
      </w:r>
      <w:r w:rsidR="00CF63B8" w:rsidRPr="00A128A5">
        <w:rPr>
          <w:rFonts w:ascii="Arial" w:hAnsi="Arial" w:cs="Arial"/>
          <w:b/>
          <w:szCs w:val="24"/>
        </w:rPr>
        <w:t xml:space="preserve">&lt;Insert </w:t>
      </w:r>
      <w:r w:rsidR="008F018E" w:rsidRPr="00A128A5">
        <w:rPr>
          <w:rFonts w:ascii="Arial" w:hAnsi="Arial" w:cs="Arial"/>
          <w:b/>
          <w:szCs w:val="24"/>
        </w:rPr>
        <w:t>position title</w:t>
      </w:r>
      <w:r w:rsidR="008F018E" w:rsidRPr="00A128A5" w:rsidDel="008F018E">
        <w:rPr>
          <w:rFonts w:ascii="Arial" w:hAnsi="Arial" w:cs="Arial"/>
          <w:b/>
          <w:szCs w:val="24"/>
        </w:rPr>
        <w:t xml:space="preserve"> </w:t>
      </w:r>
      <w:r w:rsidR="00CF63B8" w:rsidRPr="00A128A5">
        <w:rPr>
          <w:rFonts w:ascii="Arial" w:hAnsi="Arial" w:cs="Arial"/>
          <w:b/>
          <w:szCs w:val="24"/>
        </w:rPr>
        <w:t>(e.g</w:t>
      </w:r>
      <w:r>
        <w:rPr>
          <w:rFonts w:ascii="Arial" w:hAnsi="Arial" w:cs="Arial"/>
          <w:b/>
          <w:szCs w:val="24"/>
        </w:rPr>
        <w:t>., dispatcher, supervisors</w:t>
      </w:r>
      <w:r w:rsidR="00CF63B8" w:rsidRPr="00A128A5">
        <w:rPr>
          <w:rFonts w:ascii="Arial" w:hAnsi="Arial" w:cs="Arial"/>
          <w:b/>
          <w:szCs w:val="24"/>
        </w:rPr>
        <w:t>)&gt;</w:t>
      </w:r>
      <w:r w:rsidR="00CF63B8" w:rsidRPr="00A128A5">
        <w:rPr>
          <w:rFonts w:ascii="Arial" w:hAnsi="Arial" w:cs="Arial"/>
          <w:szCs w:val="24"/>
        </w:rPr>
        <w:t>.</w:t>
      </w:r>
    </w:p>
    <w:p w:rsidR="00A128A5" w:rsidRPr="00A128A5" w:rsidRDefault="00A128A5" w:rsidP="00A128A5">
      <w:pPr>
        <w:pStyle w:val="BodyText"/>
        <w:spacing w:before="0"/>
        <w:jc w:val="left"/>
        <w:rPr>
          <w:rFonts w:ascii="Arial" w:hAnsi="Arial" w:cs="Arial"/>
          <w:i/>
          <w:szCs w:val="24"/>
        </w:rPr>
      </w:pPr>
    </w:p>
    <w:p w:rsidR="00CF63B8" w:rsidRPr="001C5564" w:rsidRDefault="00CF63B8" w:rsidP="001C5564">
      <w:pPr>
        <w:jc w:val="center"/>
        <w:rPr>
          <w:rFonts w:ascii="Arial" w:hAnsi="Arial" w:cs="Arial"/>
          <w:b/>
        </w:rPr>
      </w:pPr>
      <w:r w:rsidRPr="001C5564">
        <w:rPr>
          <w:rFonts w:ascii="Arial" w:hAnsi="Arial" w:cs="Arial"/>
          <w:b/>
        </w:rPr>
        <w:t xml:space="preserve">Alerting </w:t>
      </w:r>
      <w:r w:rsidR="0021401E" w:rsidRPr="001C5564">
        <w:rPr>
          <w:rFonts w:ascii="Arial" w:hAnsi="Arial" w:cs="Arial"/>
          <w:b/>
        </w:rPr>
        <w:t>Response Partners</w:t>
      </w:r>
    </w:p>
    <w:p w:rsidR="00A128A5" w:rsidRPr="00A128A5" w:rsidRDefault="00A128A5" w:rsidP="00A128A5">
      <w:pPr>
        <w:pStyle w:val="BodyText"/>
        <w:spacing w:before="0"/>
        <w:rPr>
          <w:rFonts w:ascii="Arial" w:hAnsi="Arial" w:cs="Arial"/>
          <w:szCs w:val="24"/>
        </w:rPr>
      </w:pPr>
    </w:p>
    <w:p w:rsidR="0079263F" w:rsidRPr="00A128A5" w:rsidRDefault="00CF63B8" w:rsidP="00A128A5">
      <w:pPr>
        <w:pStyle w:val="BodyText"/>
        <w:spacing w:before="0"/>
        <w:jc w:val="left"/>
        <w:rPr>
          <w:rFonts w:ascii="Arial" w:hAnsi="Arial" w:cs="Arial"/>
          <w:szCs w:val="24"/>
        </w:rPr>
      </w:pPr>
      <w:r w:rsidRPr="00A128A5">
        <w:rPr>
          <w:rFonts w:ascii="Arial" w:hAnsi="Arial" w:cs="Arial"/>
          <w:szCs w:val="24"/>
        </w:rPr>
        <w:t>The</w:t>
      </w:r>
      <w:r w:rsidR="001C5564">
        <w:rPr>
          <w:rFonts w:ascii="Arial" w:hAnsi="Arial" w:cs="Arial"/>
          <w:szCs w:val="24"/>
        </w:rPr>
        <w:t xml:space="preserve"> center</w:t>
      </w:r>
      <w:r w:rsidRPr="00A128A5">
        <w:rPr>
          <w:rFonts w:ascii="Arial" w:hAnsi="Arial" w:cs="Arial"/>
          <w:szCs w:val="24"/>
        </w:rPr>
        <w:t xml:space="preserve"> works closely with several external </w:t>
      </w:r>
      <w:r w:rsidR="00FE2987" w:rsidRPr="00A128A5">
        <w:rPr>
          <w:rFonts w:ascii="Arial" w:hAnsi="Arial" w:cs="Arial"/>
          <w:szCs w:val="24"/>
        </w:rPr>
        <w:t>partners</w:t>
      </w:r>
      <w:r w:rsidR="00FE2987" w:rsidRPr="00A128A5">
        <w:rPr>
          <w:rFonts w:ascii="Arial" w:hAnsi="Arial" w:cs="Arial"/>
          <w:b/>
          <w:szCs w:val="24"/>
        </w:rPr>
        <w:t xml:space="preserve"> (</w:t>
      </w:r>
      <w:r w:rsidR="007457A4">
        <w:rPr>
          <w:rFonts w:ascii="Arial" w:hAnsi="Arial" w:cs="Arial"/>
          <w:b/>
          <w:szCs w:val="24"/>
        </w:rPr>
        <w:t>s</w:t>
      </w:r>
      <w:r w:rsidR="00CB6476" w:rsidRPr="00A128A5">
        <w:rPr>
          <w:rFonts w:ascii="Arial" w:hAnsi="Arial" w:cs="Arial"/>
          <w:b/>
          <w:szCs w:val="24"/>
        </w:rPr>
        <w:t xml:space="preserve">ee Annex </w:t>
      </w:r>
      <w:proofErr w:type="gramStart"/>
      <w:r w:rsidR="007D3DE9" w:rsidRPr="00A128A5">
        <w:rPr>
          <w:rFonts w:ascii="Arial" w:hAnsi="Arial" w:cs="Arial"/>
          <w:b/>
          <w:szCs w:val="24"/>
        </w:rPr>
        <w:t>A</w:t>
      </w:r>
      <w:proofErr w:type="gramEnd"/>
      <w:r w:rsidR="00CB6476" w:rsidRPr="00A128A5">
        <w:rPr>
          <w:rFonts w:ascii="Arial" w:hAnsi="Arial" w:cs="Arial"/>
          <w:b/>
          <w:szCs w:val="24"/>
        </w:rPr>
        <w:t>: Communications Plan)</w:t>
      </w:r>
      <w:r w:rsidRPr="00A128A5">
        <w:rPr>
          <w:rFonts w:ascii="Arial" w:hAnsi="Arial" w:cs="Arial"/>
          <w:caps/>
          <w:szCs w:val="24"/>
        </w:rPr>
        <w:t xml:space="preserve">. </w:t>
      </w:r>
      <w:r w:rsidRPr="00A128A5">
        <w:rPr>
          <w:rFonts w:ascii="Arial" w:hAnsi="Arial" w:cs="Arial"/>
          <w:szCs w:val="24"/>
        </w:rPr>
        <w:t xml:space="preserve">The </w:t>
      </w:r>
      <w:r w:rsidRPr="00A128A5">
        <w:rPr>
          <w:rFonts w:ascii="Arial" w:hAnsi="Arial" w:cs="Arial"/>
          <w:b/>
          <w:szCs w:val="24"/>
        </w:rPr>
        <w:t>&lt;</w:t>
      </w:r>
      <w:r w:rsidR="00EA0D96" w:rsidRPr="00A128A5">
        <w:rPr>
          <w:rFonts w:ascii="Arial" w:hAnsi="Arial" w:cs="Arial"/>
          <w:b/>
          <w:szCs w:val="24"/>
        </w:rPr>
        <w:t xml:space="preserve">Insert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caps/>
          <w:szCs w:val="24"/>
        </w:rPr>
        <w:t xml:space="preserve"> </w:t>
      </w:r>
      <w:r w:rsidRPr="00A128A5">
        <w:rPr>
          <w:rFonts w:ascii="Arial" w:hAnsi="Arial" w:cs="Arial"/>
          <w:szCs w:val="24"/>
        </w:rPr>
        <w:t>will be the individual responsible for contacting these external ag</w:t>
      </w:r>
      <w:r w:rsidR="001C5564">
        <w:rPr>
          <w:rFonts w:ascii="Arial" w:hAnsi="Arial" w:cs="Arial"/>
          <w:szCs w:val="24"/>
        </w:rPr>
        <w:t>encies to notify them</w:t>
      </w:r>
      <w:r w:rsidR="00743AE8">
        <w:rPr>
          <w:rFonts w:ascii="Arial" w:hAnsi="Arial" w:cs="Arial"/>
          <w:szCs w:val="24"/>
        </w:rPr>
        <w:t xml:space="preserve"> that the EOP</w:t>
      </w:r>
      <w:r w:rsidRPr="00A128A5">
        <w:rPr>
          <w:rFonts w:ascii="Arial" w:hAnsi="Arial" w:cs="Arial"/>
          <w:szCs w:val="24"/>
        </w:rPr>
        <w:t xml:space="preserve"> has been activated. </w:t>
      </w:r>
    </w:p>
    <w:p w:rsidR="0079263F" w:rsidRPr="00A128A5" w:rsidRDefault="0079263F" w:rsidP="00A128A5">
      <w:pPr>
        <w:rPr>
          <w:rFonts w:ascii="Arial" w:hAnsi="Arial" w:cs="Arial"/>
          <w:szCs w:val="24"/>
        </w:rPr>
      </w:pPr>
      <w:r w:rsidRPr="00A128A5">
        <w:rPr>
          <w:rFonts w:ascii="Arial" w:hAnsi="Arial" w:cs="Arial"/>
          <w:szCs w:val="24"/>
        </w:rPr>
        <w:br w:type="page"/>
      </w:r>
    </w:p>
    <w:p w:rsidR="00CF63B8" w:rsidRPr="00DF11FE" w:rsidRDefault="00A128A5" w:rsidP="00CA22D5">
      <w:pPr>
        <w:pStyle w:val="Heading2"/>
      </w:pPr>
      <w:bookmarkStart w:id="25" w:name="_Toc471891812"/>
      <w:r w:rsidRPr="00DF11FE">
        <w:lastRenderedPageBreak/>
        <w:t>ROLES AND RESPONSIBILITIES</w:t>
      </w:r>
      <w:bookmarkEnd w:id="25"/>
    </w:p>
    <w:p w:rsidR="00DF11FE" w:rsidRPr="00DF11FE" w:rsidRDefault="00DF11FE" w:rsidP="00DF11FE">
      <w:pPr>
        <w:pStyle w:val="BodyText"/>
        <w:spacing w:before="0"/>
        <w:jc w:val="left"/>
        <w:rPr>
          <w:rFonts w:ascii="Arial" w:hAnsi="Arial" w:cs="Arial"/>
          <w:szCs w:val="24"/>
        </w:rPr>
      </w:pPr>
    </w:p>
    <w:p w:rsidR="00CF63B8" w:rsidRPr="00DF11FE" w:rsidRDefault="00CF63B8" w:rsidP="00DF11FE">
      <w:pPr>
        <w:pStyle w:val="BodyText"/>
        <w:spacing w:before="0"/>
        <w:jc w:val="left"/>
        <w:rPr>
          <w:rFonts w:ascii="Arial" w:hAnsi="Arial" w:cs="Arial"/>
          <w:szCs w:val="24"/>
        </w:rPr>
      </w:pPr>
      <w:r w:rsidRPr="00DF11FE">
        <w:rPr>
          <w:rFonts w:ascii="Arial" w:hAnsi="Arial" w:cs="Arial"/>
          <w:szCs w:val="24"/>
        </w:rPr>
        <w:t>During an event, specific roles and responsibilities will be assigned to individual position ti</w:t>
      </w:r>
      <w:r w:rsidR="00CF428C" w:rsidRPr="00DF11FE">
        <w:rPr>
          <w:rFonts w:ascii="Arial" w:hAnsi="Arial" w:cs="Arial"/>
          <w:szCs w:val="24"/>
        </w:rPr>
        <w:t>t</w:t>
      </w:r>
      <w:r w:rsidRPr="00DF11FE">
        <w:rPr>
          <w:rFonts w:ascii="Arial" w:hAnsi="Arial" w:cs="Arial"/>
          <w:szCs w:val="24"/>
        </w:rPr>
        <w:t xml:space="preserve">les as well as </w:t>
      </w:r>
      <w:r w:rsidR="001C5564">
        <w:rPr>
          <w:rFonts w:ascii="Arial" w:hAnsi="Arial" w:cs="Arial"/>
          <w:szCs w:val="24"/>
        </w:rPr>
        <w:t>center</w:t>
      </w:r>
      <w:r w:rsidRPr="00DF11FE">
        <w:rPr>
          <w:rFonts w:ascii="Arial" w:hAnsi="Arial" w:cs="Arial"/>
          <w:szCs w:val="24"/>
        </w:rPr>
        <w:t xml:space="preserve"> departments. </w:t>
      </w:r>
    </w:p>
    <w:p w:rsidR="00DF11FE" w:rsidRPr="00DF11FE" w:rsidRDefault="00DF11FE" w:rsidP="00DF11FE">
      <w:pPr>
        <w:pStyle w:val="BodyText"/>
        <w:spacing w:before="0"/>
        <w:jc w:val="left"/>
        <w:rPr>
          <w:rFonts w:ascii="Arial" w:hAnsi="Arial" w:cs="Arial"/>
          <w:szCs w:val="24"/>
        </w:rPr>
      </w:pPr>
    </w:p>
    <w:p w:rsidR="00CF63B8" w:rsidRPr="00DF11FE" w:rsidRDefault="0087136F" w:rsidP="00626CBC">
      <w:pPr>
        <w:pStyle w:val="Heading3"/>
      </w:pPr>
      <w:bookmarkStart w:id="26" w:name="_Toc471891813"/>
      <w:r w:rsidRPr="00DF11FE">
        <w:t>Essential Services</w:t>
      </w:r>
      <w:bookmarkEnd w:id="26"/>
      <w:r w:rsidRPr="00DF11FE">
        <w:t xml:space="preserve"> </w:t>
      </w:r>
    </w:p>
    <w:p w:rsidR="00DF11FE" w:rsidRPr="00DF11FE" w:rsidRDefault="00DF11FE" w:rsidP="00DF11FE">
      <w:pPr>
        <w:pStyle w:val="BodyText"/>
        <w:spacing w:before="0"/>
        <w:jc w:val="left"/>
        <w:rPr>
          <w:rFonts w:ascii="Arial" w:hAnsi="Arial" w:cs="Arial"/>
          <w:szCs w:val="24"/>
        </w:rPr>
      </w:pPr>
    </w:p>
    <w:p w:rsidR="00CF63B8" w:rsidRDefault="00394D2D" w:rsidP="00DF11FE">
      <w:pPr>
        <w:pStyle w:val="BodyText"/>
        <w:spacing w:before="0"/>
        <w:jc w:val="left"/>
        <w:rPr>
          <w:rFonts w:ascii="Arial" w:hAnsi="Arial" w:cs="Arial"/>
          <w:szCs w:val="24"/>
        </w:rPr>
      </w:pPr>
      <w:r w:rsidRPr="00DF11FE">
        <w:rPr>
          <w:rFonts w:ascii="Arial" w:hAnsi="Arial" w:cs="Arial"/>
          <w:szCs w:val="24"/>
        </w:rPr>
        <w:t xml:space="preserve">The table below identifies the departmental roles and responsibilities during plan activation. </w:t>
      </w:r>
    </w:p>
    <w:p w:rsidR="0025272B" w:rsidRPr="00DF11FE" w:rsidRDefault="0025272B" w:rsidP="00DF11FE">
      <w:pPr>
        <w:pStyle w:val="BodyText"/>
        <w:spacing w:before="0"/>
        <w:jc w:val="left"/>
        <w:rPr>
          <w:rFonts w:ascii="Arial" w:hAnsi="Arial" w:cs="Arial"/>
          <w:szCs w:val="24"/>
        </w:rPr>
      </w:pPr>
    </w:p>
    <w:p w:rsidR="001C5564" w:rsidRDefault="001C5564" w:rsidP="001C5564">
      <w:pPr>
        <w:pStyle w:val="Caption"/>
        <w:keepNext/>
      </w:pPr>
      <w:bookmarkStart w:id="27" w:name="_Toc468976264"/>
      <w:r>
        <w:t xml:space="preserve">Table </w:t>
      </w:r>
      <w:r w:rsidR="00457FAA">
        <w:fldChar w:fldCharType="begin"/>
      </w:r>
      <w:r w:rsidR="00457FAA">
        <w:instrText xml:space="preserve"> SEQ Table \* ARABIC </w:instrText>
      </w:r>
      <w:r w:rsidR="00457FAA">
        <w:fldChar w:fldCharType="separate"/>
      </w:r>
      <w:r w:rsidR="00FD2D95">
        <w:rPr>
          <w:noProof/>
        </w:rPr>
        <w:t>4</w:t>
      </w:r>
      <w:r w:rsidR="00457FAA">
        <w:rPr>
          <w:noProof/>
        </w:rPr>
        <w:fldChar w:fldCharType="end"/>
      </w:r>
      <w:r>
        <w:t>: Roles and Responsibilities</w:t>
      </w:r>
      <w:bookmarkEnd w:id="27"/>
    </w:p>
    <w:p w:rsidR="00EA374A" w:rsidRPr="00EA374A" w:rsidRDefault="00EA374A" w:rsidP="00EA374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3048"/>
        <w:gridCol w:w="2922"/>
      </w:tblGrid>
      <w:tr w:rsidR="00CF63B8" w:rsidRPr="00DF11FE" w:rsidTr="00EA374A">
        <w:trPr>
          <w:trHeight w:val="432"/>
        </w:trPr>
        <w:tc>
          <w:tcPr>
            <w:tcW w:w="2940" w:type="dxa"/>
            <w:shd w:val="clear" w:color="auto" w:fill="244061" w:themeFill="accent1" w:themeFillShade="80"/>
            <w:vAlign w:val="center"/>
          </w:tcPr>
          <w:p w:rsidR="00CF63B8" w:rsidRPr="00DF11FE" w:rsidRDefault="004A09CE"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Essential Services</w:t>
            </w:r>
          </w:p>
        </w:tc>
        <w:tc>
          <w:tcPr>
            <w:tcW w:w="3048" w:type="dxa"/>
            <w:shd w:val="clear" w:color="auto" w:fill="244061" w:themeFill="accent1" w:themeFillShade="80"/>
            <w:vAlign w:val="center"/>
          </w:tcPr>
          <w:p w:rsidR="00CF63B8" w:rsidRPr="00DF11FE" w:rsidRDefault="00CF63B8"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Roles and Responsibilities</w:t>
            </w:r>
          </w:p>
        </w:tc>
        <w:tc>
          <w:tcPr>
            <w:tcW w:w="2922" w:type="dxa"/>
            <w:shd w:val="clear" w:color="auto" w:fill="244061" w:themeFill="accent1" w:themeFillShade="80"/>
            <w:vAlign w:val="center"/>
          </w:tcPr>
          <w:p w:rsidR="00CF63B8" w:rsidRPr="00DF11FE" w:rsidRDefault="00CF63B8"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Point of Contact</w:t>
            </w:r>
          </w:p>
        </w:tc>
      </w:tr>
      <w:tr w:rsidR="00EA374A" w:rsidRPr="00DF11FE" w:rsidTr="00DF11FE">
        <w:trPr>
          <w:trHeight w:val="432"/>
        </w:trPr>
        <w:tc>
          <w:tcPr>
            <w:tcW w:w="2940" w:type="dxa"/>
            <w:vAlign w:val="center"/>
          </w:tcPr>
          <w:p w:rsidR="00EA374A" w:rsidRPr="00DF11FE" w:rsidRDefault="00EA374A" w:rsidP="00DF11FE">
            <w:pPr>
              <w:rPr>
                <w:rFonts w:ascii="Arial" w:hAnsi="Arial" w:cs="Arial"/>
                <w:caps/>
                <w:color w:val="000000"/>
                <w:szCs w:val="24"/>
              </w:rPr>
            </w:pPr>
            <w:r w:rsidRPr="00DF11FE">
              <w:rPr>
                <w:rFonts w:ascii="Arial" w:hAnsi="Arial" w:cs="Arial"/>
                <w:color w:val="000000"/>
                <w:szCs w:val="24"/>
              </w:rPr>
              <w:t>Administration</w:t>
            </w:r>
          </w:p>
        </w:tc>
        <w:tc>
          <w:tcPr>
            <w:tcW w:w="3048" w:type="dxa"/>
            <w:vAlign w:val="center"/>
          </w:tcPr>
          <w:p w:rsidR="00EA374A" w:rsidRPr="00DF11FE" w:rsidRDefault="00EA374A" w:rsidP="00DF11FE">
            <w:pPr>
              <w:pStyle w:val="BodyText"/>
              <w:spacing w:before="0"/>
              <w:jc w:val="left"/>
              <w:rPr>
                <w:rFonts w:ascii="Arial" w:hAnsi="Arial" w:cs="Arial"/>
                <w:caps/>
                <w:szCs w:val="24"/>
              </w:rPr>
            </w:pPr>
          </w:p>
        </w:tc>
        <w:tc>
          <w:tcPr>
            <w:tcW w:w="2922" w:type="dxa"/>
            <w:vAlign w:val="center"/>
          </w:tcPr>
          <w:p w:rsidR="00EA374A" w:rsidRPr="00DF11FE" w:rsidRDefault="00EA374A" w:rsidP="00DF11FE">
            <w:pPr>
              <w:pStyle w:val="BodyText"/>
              <w:spacing w:before="0"/>
              <w:jc w:val="left"/>
              <w:rPr>
                <w:rFonts w:ascii="Arial" w:hAnsi="Arial" w:cs="Arial"/>
                <w:caps/>
                <w:szCs w:val="24"/>
              </w:rPr>
            </w:pPr>
          </w:p>
        </w:tc>
      </w:tr>
      <w:tr w:rsidR="00EA374A" w:rsidRPr="00DF11FE" w:rsidTr="00DF11FE">
        <w:trPr>
          <w:trHeight w:val="432"/>
        </w:trPr>
        <w:tc>
          <w:tcPr>
            <w:tcW w:w="2940" w:type="dxa"/>
            <w:vAlign w:val="center"/>
          </w:tcPr>
          <w:p w:rsidR="00EA374A" w:rsidRPr="00DF11FE" w:rsidRDefault="00EA374A" w:rsidP="00DF11FE">
            <w:pPr>
              <w:rPr>
                <w:rFonts w:ascii="Arial" w:hAnsi="Arial" w:cs="Arial"/>
                <w:caps/>
                <w:szCs w:val="24"/>
              </w:rPr>
            </w:pPr>
            <w:r w:rsidRPr="00DF11FE">
              <w:rPr>
                <w:rFonts w:ascii="Arial" w:hAnsi="Arial" w:cs="Arial"/>
                <w:caps/>
                <w:szCs w:val="24"/>
              </w:rPr>
              <w:t>H</w:t>
            </w:r>
            <w:r w:rsidRPr="00DF11FE">
              <w:rPr>
                <w:rFonts w:ascii="Arial" w:hAnsi="Arial" w:cs="Arial"/>
                <w:szCs w:val="24"/>
              </w:rPr>
              <w:t>ousekeeping</w:t>
            </w:r>
          </w:p>
        </w:tc>
        <w:tc>
          <w:tcPr>
            <w:tcW w:w="3048" w:type="dxa"/>
            <w:vAlign w:val="center"/>
          </w:tcPr>
          <w:p w:rsidR="00EA374A" w:rsidRPr="00DF11FE" w:rsidRDefault="00EA374A" w:rsidP="00DF11FE">
            <w:pPr>
              <w:pStyle w:val="BodyText"/>
              <w:spacing w:before="0"/>
              <w:jc w:val="left"/>
              <w:rPr>
                <w:rFonts w:ascii="Arial" w:hAnsi="Arial" w:cs="Arial"/>
                <w:caps/>
                <w:szCs w:val="24"/>
              </w:rPr>
            </w:pPr>
          </w:p>
        </w:tc>
        <w:tc>
          <w:tcPr>
            <w:tcW w:w="2922" w:type="dxa"/>
            <w:vAlign w:val="center"/>
          </w:tcPr>
          <w:p w:rsidR="00EA374A" w:rsidRPr="00DF11FE" w:rsidRDefault="00EA374A" w:rsidP="00DF11FE">
            <w:pPr>
              <w:pStyle w:val="BodyText"/>
              <w:spacing w:before="0"/>
              <w:jc w:val="left"/>
              <w:rPr>
                <w:rFonts w:ascii="Arial" w:hAnsi="Arial" w:cs="Arial"/>
                <w:caps/>
                <w:szCs w:val="24"/>
              </w:rPr>
            </w:pPr>
          </w:p>
        </w:tc>
      </w:tr>
      <w:tr w:rsidR="00EA374A" w:rsidRPr="00DF11FE" w:rsidTr="00DF11FE">
        <w:trPr>
          <w:trHeight w:val="432"/>
        </w:trPr>
        <w:tc>
          <w:tcPr>
            <w:tcW w:w="2940" w:type="dxa"/>
            <w:vAlign w:val="center"/>
          </w:tcPr>
          <w:p w:rsidR="00EA374A" w:rsidRPr="00DF11FE" w:rsidRDefault="00EA374A" w:rsidP="00DF11FE">
            <w:pPr>
              <w:rPr>
                <w:rFonts w:ascii="Arial" w:hAnsi="Arial" w:cs="Arial"/>
                <w:caps/>
                <w:color w:val="000000"/>
                <w:szCs w:val="24"/>
              </w:rPr>
            </w:pPr>
            <w:r w:rsidRPr="00DF11FE">
              <w:rPr>
                <w:rFonts w:ascii="Arial" w:hAnsi="Arial" w:cs="Arial"/>
                <w:color w:val="000000"/>
                <w:szCs w:val="24"/>
              </w:rPr>
              <w:t>Maintenance</w:t>
            </w:r>
          </w:p>
        </w:tc>
        <w:tc>
          <w:tcPr>
            <w:tcW w:w="3048" w:type="dxa"/>
            <w:vAlign w:val="center"/>
          </w:tcPr>
          <w:p w:rsidR="00EA374A" w:rsidRPr="00DF11FE" w:rsidRDefault="00EA374A" w:rsidP="00DF11FE">
            <w:pPr>
              <w:pStyle w:val="BodyText"/>
              <w:spacing w:before="0"/>
              <w:jc w:val="left"/>
              <w:rPr>
                <w:rFonts w:ascii="Arial" w:hAnsi="Arial" w:cs="Arial"/>
                <w:caps/>
                <w:szCs w:val="24"/>
              </w:rPr>
            </w:pPr>
          </w:p>
        </w:tc>
        <w:tc>
          <w:tcPr>
            <w:tcW w:w="2922" w:type="dxa"/>
            <w:vAlign w:val="center"/>
          </w:tcPr>
          <w:p w:rsidR="00EA374A" w:rsidRPr="00DF11FE" w:rsidRDefault="00EA374A" w:rsidP="00DF11FE">
            <w:pPr>
              <w:pStyle w:val="BodyText"/>
              <w:spacing w:before="0"/>
              <w:jc w:val="left"/>
              <w:rPr>
                <w:rFonts w:ascii="Arial" w:hAnsi="Arial" w:cs="Arial"/>
                <w:caps/>
                <w:szCs w:val="24"/>
              </w:rPr>
            </w:pPr>
          </w:p>
        </w:tc>
      </w:tr>
      <w:tr w:rsidR="00EA374A" w:rsidRPr="00DF11FE" w:rsidTr="00DF11FE">
        <w:trPr>
          <w:trHeight w:val="432"/>
        </w:trPr>
        <w:tc>
          <w:tcPr>
            <w:tcW w:w="2940" w:type="dxa"/>
            <w:vAlign w:val="center"/>
          </w:tcPr>
          <w:p w:rsidR="00EA374A" w:rsidRPr="00DF11FE" w:rsidRDefault="00EA374A" w:rsidP="00DF11FE">
            <w:pPr>
              <w:rPr>
                <w:rFonts w:ascii="Arial" w:hAnsi="Arial" w:cs="Arial"/>
                <w:caps/>
                <w:color w:val="000000"/>
                <w:szCs w:val="24"/>
              </w:rPr>
            </w:pPr>
            <w:r w:rsidRPr="00DF11FE">
              <w:rPr>
                <w:rFonts w:ascii="Arial" w:hAnsi="Arial" w:cs="Arial"/>
                <w:color w:val="000000"/>
                <w:szCs w:val="24"/>
              </w:rPr>
              <w:t>Nursing</w:t>
            </w:r>
          </w:p>
        </w:tc>
        <w:tc>
          <w:tcPr>
            <w:tcW w:w="3048" w:type="dxa"/>
            <w:vAlign w:val="center"/>
          </w:tcPr>
          <w:p w:rsidR="00EA374A" w:rsidRPr="00DF11FE" w:rsidRDefault="00EA374A" w:rsidP="00DF11FE">
            <w:pPr>
              <w:pStyle w:val="BodyText"/>
              <w:spacing w:before="0"/>
              <w:jc w:val="left"/>
              <w:rPr>
                <w:rFonts w:ascii="Arial" w:hAnsi="Arial" w:cs="Arial"/>
                <w:caps/>
                <w:szCs w:val="24"/>
              </w:rPr>
            </w:pPr>
          </w:p>
        </w:tc>
        <w:tc>
          <w:tcPr>
            <w:tcW w:w="2922" w:type="dxa"/>
            <w:vAlign w:val="center"/>
          </w:tcPr>
          <w:p w:rsidR="00EA374A" w:rsidRPr="00DF11FE" w:rsidRDefault="00EA374A" w:rsidP="00DF11FE">
            <w:pPr>
              <w:pStyle w:val="BodyText"/>
              <w:spacing w:before="0"/>
              <w:jc w:val="left"/>
              <w:rPr>
                <w:rFonts w:ascii="Arial" w:hAnsi="Arial" w:cs="Arial"/>
                <w:caps/>
                <w:szCs w:val="24"/>
              </w:rPr>
            </w:pPr>
          </w:p>
        </w:tc>
      </w:tr>
      <w:tr w:rsidR="00EA374A" w:rsidRPr="00DF11FE" w:rsidTr="00DF11FE">
        <w:trPr>
          <w:trHeight w:val="432"/>
        </w:trPr>
        <w:tc>
          <w:tcPr>
            <w:tcW w:w="2940" w:type="dxa"/>
            <w:vAlign w:val="center"/>
          </w:tcPr>
          <w:p w:rsidR="00EA374A" w:rsidRPr="00DF11FE" w:rsidRDefault="00EA374A" w:rsidP="00DF11FE">
            <w:pPr>
              <w:rPr>
                <w:rFonts w:ascii="Arial" w:hAnsi="Arial" w:cs="Arial"/>
                <w:caps/>
                <w:szCs w:val="24"/>
              </w:rPr>
            </w:pPr>
            <w:r w:rsidRPr="00DF11FE">
              <w:rPr>
                <w:rFonts w:ascii="Arial" w:hAnsi="Arial" w:cs="Arial"/>
                <w:caps/>
                <w:szCs w:val="24"/>
              </w:rPr>
              <w:t>P</w:t>
            </w:r>
            <w:r w:rsidRPr="00DF11FE">
              <w:rPr>
                <w:rFonts w:ascii="Arial" w:hAnsi="Arial" w:cs="Arial"/>
                <w:szCs w:val="24"/>
              </w:rPr>
              <w:t>harmacy</w:t>
            </w:r>
          </w:p>
        </w:tc>
        <w:tc>
          <w:tcPr>
            <w:tcW w:w="3048" w:type="dxa"/>
            <w:vAlign w:val="center"/>
          </w:tcPr>
          <w:p w:rsidR="00EA374A" w:rsidRPr="00DF11FE" w:rsidRDefault="00EA374A" w:rsidP="00DF11FE">
            <w:pPr>
              <w:pStyle w:val="BodyText"/>
              <w:spacing w:before="0"/>
              <w:jc w:val="left"/>
              <w:rPr>
                <w:rFonts w:ascii="Arial" w:hAnsi="Arial" w:cs="Arial"/>
                <w:caps/>
                <w:szCs w:val="24"/>
              </w:rPr>
            </w:pPr>
          </w:p>
        </w:tc>
        <w:tc>
          <w:tcPr>
            <w:tcW w:w="2922" w:type="dxa"/>
            <w:vAlign w:val="center"/>
          </w:tcPr>
          <w:p w:rsidR="00EA374A" w:rsidRPr="00DF11FE" w:rsidRDefault="00EA374A" w:rsidP="00DF11FE">
            <w:pPr>
              <w:pStyle w:val="BodyText"/>
              <w:spacing w:before="0"/>
              <w:jc w:val="left"/>
              <w:rPr>
                <w:rFonts w:ascii="Arial" w:hAnsi="Arial" w:cs="Arial"/>
                <w:caps/>
                <w:szCs w:val="24"/>
              </w:rPr>
            </w:pPr>
          </w:p>
        </w:tc>
      </w:tr>
      <w:tr w:rsidR="00EA374A" w:rsidRPr="00DF11FE" w:rsidTr="00DF11FE">
        <w:trPr>
          <w:trHeight w:val="432"/>
        </w:trPr>
        <w:tc>
          <w:tcPr>
            <w:tcW w:w="2940" w:type="dxa"/>
            <w:vAlign w:val="center"/>
          </w:tcPr>
          <w:p w:rsidR="00EA374A" w:rsidRPr="001C5564" w:rsidRDefault="00EA374A" w:rsidP="001C5564">
            <w:pPr>
              <w:rPr>
                <w:rFonts w:ascii="Arial" w:hAnsi="Arial" w:cs="Arial"/>
              </w:rPr>
            </w:pPr>
            <w:r w:rsidRPr="001C5564">
              <w:rPr>
                <w:rFonts w:ascii="Arial" w:hAnsi="Arial" w:cs="Arial"/>
              </w:rPr>
              <w:t>Safety and security</w:t>
            </w:r>
          </w:p>
        </w:tc>
        <w:tc>
          <w:tcPr>
            <w:tcW w:w="3048" w:type="dxa"/>
            <w:vAlign w:val="center"/>
          </w:tcPr>
          <w:p w:rsidR="00EA374A" w:rsidRPr="00DF11FE" w:rsidRDefault="00EA374A" w:rsidP="00DF11FE">
            <w:pPr>
              <w:pStyle w:val="BodyText"/>
              <w:spacing w:before="0"/>
              <w:jc w:val="left"/>
              <w:rPr>
                <w:rFonts w:ascii="Arial" w:hAnsi="Arial" w:cs="Arial"/>
                <w:caps/>
                <w:szCs w:val="24"/>
              </w:rPr>
            </w:pPr>
          </w:p>
        </w:tc>
        <w:tc>
          <w:tcPr>
            <w:tcW w:w="2922" w:type="dxa"/>
            <w:vAlign w:val="center"/>
          </w:tcPr>
          <w:p w:rsidR="00EA374A" w:rsidRPr="00DF11FE" w:rsidRDefault="00EA374A" w:rsidP="00DF11FE">
            <w:pPr>
              <w:pStyle w:val="BodyText"/>
              <w:spacing w:before="0"/>
              <w:jc w:val="left"/>
              <w:rPr>
                <w:rFonts w:ascii="Arial" w:hAnsi="Arial" w:cs="Arial"/>
                <w:caps/>
                <w:szCs w:val="24"/>
              </w:rPr>
            </w:pPr>
          </w:p>
        </w:tc>
      </w:tr>
      <w:tr w:rsidR="00EC3C73" w:rsidRPr="00DF11FE" w:rsidTr="00DF11FE">
        <w:trPr>
          <w:trHeight w:val="432"/>
        </w:trPr>
        <w:tc>
          <w:tcPr>
            <w:tcW w:w="2940" w:type="dxa"/>
            <w:vAlign w:val="center"/>
          </w:tcPr>
          <w:p w:rsidR="00EC3C73" w:rsidRPr="00DF11FE" w:rsidRDefault="00EC3C73" w:rsidP="00DF11FE">
            <w:pPr>
              <w:rPr>
                <w:rFonts w:ascii="Arial" w:hAnsi="Arial" w:cs="Arial"/>
                <w:caps/>
                <w:szCs w:val="24"/>
              </w:rPr>
            </w:pPr>
            <w:r w:rsidRPr="00DF11FE">
              <w:rPr>
                <w:rFonts w:ascii="Arial" w:hAnsi="Arial" w:cs="Arial"/>
                <w:caps/>
                <w:szCs w:val="24"/>
              </w:rPr>
              <w:t>(A</w:t>
            </w:r>
            <w:r w:rsidRPr="00DF11FE">
              <w:rPr>
                <w:rFonts w:ascii="Arial" w:hAnsi="Arial" w:cs="Arial"/>
                <w:szCs w:val="24"/>
              </w:rPr>
              <w:t>dd</w:t>
            </w:r>
            <w:r w:rsidRPr="00DF11FE">
              <w:rPr>
                <w:rFonts w:ascii="Arial" w:hAnsi="Arial" w:cs="Arial"/>
                <w:caps/>
                <w:szCs w:val="24"/>
              </w:rPr>
              <w:t xml:space="preserve"> </w:t>
            </w:r>
            <w:r w:rsidRPr="00DF11FE">
              <w:rPr>
                <w:rFonts w:ascii="Arial" w:hAnsi="Arial" w:cs="Arial"/>
                <w:szCs w:val="24"/>
              </w:rPr>
              <w:t>additional</w:t>
            </w:r>
            <w:r w:rsidRPr="00DF11FE">
              <w:rPr>
                <w:rFonts w:ascii="Arial" w:hAnsi="Arial" w:cs="Arial"/>
                <w:caps/>
                <w:szCs w:val="24"/>
              </w:rPr>
              <w:t xml:space="preserve"> </w:t>
            </w:r>
            <w:r w:rsidR="004A09CE" w:rsidRPr="00DF11FE">
              <w:rPr>
                <w:rFonts w:ascii="Arial" w:hAnsi="Arial" w:cs="Arial"/>
                <w:szCs w:val="24"/>
              </w:rPr>
              <w:t>essential services</w:t>
            </w:r>
            <w:r w:rsidR="004A09CE" w:rsidRPr="00DF11FE">
              <w:rPr>
                <w:rFonts w:ascii="Arial" w:hAnsi="Arial" w:cs="Arial"/>
                <w:caps/>
                <w:szCs w:val="24"/>
              </w:rPr>
              <w:t xml:space="preserve"> </w:t>
            </w:r>
            <w:r w:rsidRPr="00DF11FE">
              <w:rPr>
                <w:rFonts w:ascii="Arial" w:hAnsi="Arial" w:cs="Arial"/>
                <w:szCs w:val="24"/>
              </w:rPr>
              <w:t>if</w:t>
            </w:r>
            <w:r w:rsidRPr="00DF11FE">
              <w:rPr>
                <w:rFonts w:ascii="Arial" w:hAnsi="Arial" w:cs="Arial"/>
                <w:caps/>
                <w:szCs w:val="24"/>
              </w:rPr>
              <w:t xml:space="preserve"> </w:t>
            </w:r>
            <w:r w:rsidRPr="00DF11FE">
              <w:rPr>
                <w:rFonts w:ascii="Arial" w:hAnsi="Arial" w:cs="Arial"/>
                <w:szCs w:val="24"/>
              </w:rPr>
              <w:t>needed</w:t>
            </w:r>
            <w:r w:rsidRPr="00DF11FE">
              <w:rPr>
                <w:rFonts w:ascii="Arial" w:hAnsi="Arial" w:cs="Arial"/>
                <w:caps/>
                <w:szCs w:val="24"/>
              </w:rPr>
              <w:t>)</w:t>
            </w:r>
          </w:p>
        </w:tc>
        <w:tc>
          <w:tcPr>
            <w:tcW w:w="3048" w:type="dxa"/>
            <w:vAlign w:val="center"/>
          </w:tcPr>
          <w:p w:rsidR="00EC3C73" w:rsidRPr="00DF11FE" w:rsidRDefault="00EC3C73" w:rsidP="00DF11FE">
            <w:pPr>
              <w:pStyle w:val="BodyText"/>
              <w:spacing w:before="0"/>
              <w:jc w:val="left"/>
              <w:rPr>
                <w:rFonts w:ascii="Arial" w:hAnsi="Arial" w:cs="Arial"/>
                <w:caps/>
                <w:szCs w:val="24"/>
              </w:rPr>
            </w:pPr>
          </w:p>
        </w:tc>
        <w:tc>
          <w:tcPr>
            <w:tcW w:w="2922" w:type="dxa"/>
            <w:vAlign w:val="center"/>
          </w:tcPr>
          <w:p w:rsidR="00EC3C73" w:rsidRPr="00DF11FE" w:rsidRDefault="00EC3C73" w:rsidP="00DF11FE">
            <w:pPr>
              <w:pStyle w:val="BodyText"/>
              <w:spacing w:before="0"/>
              <w:jc w:val="left"/>
              <w:rPr>
                <w:rFonts w:ascii="Arial" w:hAnsi="Arial" w:cs="Arial"/>
                <w:caps/>
                <w:szCs w:val="24"/>
              </w:rPr>
            </w:pPr>
          </w:p>
        </w:tc>
      </w:tr>
    </w:tbl>
    <w:p w:rsidR="00A22C63" w:rsidRPr="00DF11FE" w:rsidRDefault="00A22C63" w:rsidP="00DF11FE">
      <w:pPr>
        <w:rPr>
          <w:rFonts w:ascii="Arial" w:hAnsi="Arial" w:cs="Arial"/>
          <w:szCs w:val="24"/>
        </w:rPr>
      </w:pPr>
    </w:p>
    <w:p w:rsidR="00CF63B8" w:rsidRPr="00DF11FE" w:rsidRDefault="00CF63B8" w:rsidP="00626CBC">
      <w:pPr>
        <w:pStyle w:val="Heading3"/>
      </w:pPr>
      <w:bookmarkStart w:id="28" w:name="_Toc471891814"/>
      <w:r w:rsidRPr="00DF11FE">
        <w:t>Positions</w:t>
      </w:r>
      <w:bookmarkEnd w:id="28"/>
    </w:p>
    <w:p w:rsidR="00DF11FE" w:rsidRPr="00DF11FE" w:rsidRDefault="00DF11FE" w:rsidP="00DF11FE">
      <w:pPr>
        <w:pStyle w:val="BodyText"/>
        <w:spacing w:before="0"/>
        <w:jc w:val="left"/>
        <w:rPr>
          <w:rFonts w:ascii="Arial" w:hAnsi="Arial" w:cs="Arial"/>
          <w:szCs w:val="24"/>
        </w:rPr>
      </w:pPr>
    </w:p>
    <w:p w:rsidR="004B19DF" w:rsidRPr="00DF11FE" w:rsidRDefault="00CF63B8" w:rsidP="00DF11FE">
      <w:pPr>
        <w:pStyle w:val="BodyText"/>
        <w:spacing w:before="0"/>
        <w:jc w:val="left"/>
        <w:rPr>
          <w:rFonts w:ascii="Arial" w:hAnsi="Arial" w:cs="Arial"/>
          <w:szCs w:val="24"/>
        </w:rPr>
      </w:pPr>
      <w:r w:rsidRPr="00DF11FE">
        <w:rPr>
          <w:rFonts w:ascii="Arial" w:hAnsi="Arial" w:cs="Arial"/>
          <w:szCs w:val="24"/>
        </w:rPr>
        <w:t xml:space="preserve">Identifying and assigning personnel in </w:t>
      </w:r>
      <w:r w:rsidR="001C5564">
        <w:rPr>
          <w:rFonts w:ascii="Arial" w:hAnsi="Arial" w:cs="Arial"/>
          <w:szCs w:val="24"/>
        </w:rPr>
        <w:t xml:space="preserve">accordance with </w:t>
      </w:r>
      <w:r w:rsidRPr="00DF11FE">
        <w:rPr>
          <w:rFonts w:ascii="Arial" w:hAnsi="Arial" w:cs="Arial"/>
          <w:szCs w:val="24"/>
        </w:rPr>
        <w:t xml:space="preserve">the </w:t>
      </w:r>
      <w:r w:rsidR="001C5564">
        <w:rPr>
          <w:rFonts w:ascii="Arial" w:hAnsi="Arial" w:cs="Arial"/>
          <w:szCs w:val="24"/>
        </w:rPr>
        <w:t>c</w:t>
      </w:r>
      <w:r w:rsidR="008D153B">
        <w:rPr>
          <w:rFonts w:ascii="Arial" w:hAnsi="Arial" w:cs="Arial"/>
          <w:szCs w:val="24"/>
        </w:rPr>
        <w:t>enter</w:t>
      </w:r>
      <w:r w:rsidR="004B19DF" w:rsidRPr="00DF11FE">
        <w:rPr>
          <w:rFonts w:ascii="Arial" w:hAnsi="Arial" w:cs="Arial"/>
          <w:szCs w:val="24"/>
        </w:rPr>
        <w:t xml:space="preserve"> </w:t>
      </w:r>
      <w:r w:rsidR="00306B98" w:rsidRPr="00DF11FE">
        <w:rPr>
          <w:rFonts w:ascii="Arial" w:hAnsi="Arial" w:cs="Arial"/>
          <w:szCs w:val="24"/>
        </w:rPr>
        <w:t>I</w:t>
      </w:r>
      <w:r w:rsidRPr="00DF11FE">
        <w:rPr>
          <w:rFonts w:ascii="Arial" w:hAnsi="Arial" w:cs="Arial"/>
          <w:szCs w:val="24"/>
        </w:rPr>
        <w:t xml:space="preserve">ncident </w:t>
      </w:r>
      <w:r w:rsidR="00306B98" w:rsidRPr="00DF11FE">
        <w:rPr>
          <w:rFonts w:ascii="Arial" w:hAnsi="Arial" w:cs="Arial"/>
          <w:szCs w:val="24"/>
        </w:rPr>
        <w:t>C</w:t>
      </w:r>
      <w:r w:rsidRPr="00DF11FE">
        <w:rPr>
          <w:rFonts w:ascii="Arial" w:hAnsi="Arial" w:cs="Arial"/>
          <w:szCs w:val="24"/>
        </w:rPr>
        <w:t xml:space="preserve">ommand </w:t>
      </w:r>
      <w:r w:rsidR="00306B98" w:rsidRPr="00DF11FE">
        <w:rPr>
          <w:rFonts w:ascii="Arial" w:hAnsi="Arial" w:cs="Arial"/>
          <w:szCs w:val="24"/>
        </w:rPr>
        <w:t>S</w:t>
      </w:r>
      <w:r w:rsidRPr="00DF11FE">
        <w:rPr>
          <w:rFonts w:ascii="Arial" w:hAnsi="Arial" w:cs="Arial"/>
          <w:szCs w:val="24"/>
        </w:rPr>
        <w:t xml:space="preserve">ystem </w:t>
      </w:r>
      <w:r w:rsidR="00306B98" w:rsidRPr="00DF11FE">
        <w:rPr>
          <w:rFonts w:ascii="Arial" w:hAnsi="Arial" w:cs="Arial"/>
          <w:szCs w:val="24"/>
        </w:rPr>
        <w:t xml:space="preserve">(ICS) </w:t>
      </w:r>
      <w:r w:rsidRPr="00DF11FE">
        <w:rPr>
          <w:rFonts w:ascii="Arial" w:hAnsi="Arial" w:cs="Arial"/>
          <w:szCs w:val="24"/>
        </w:rPr>
        <w:t xml:space="preserve">depends a great deal on the size and complexity of the incident. The </w:t>
      </w:r>
      <w:r w:rsidR="00306B98" w:rsidRPr="00DF11FE">
        <w:rPr>
          <w:rFonts w:ascii="Arial" w:hAnsi="Arial" w:cs="Arial"/>
          <w:szCs w:val="24"/>
        </w:rPr>
        <w:t>ICS</w:t>
      </w:r>
      <w:r w:rsidRPr="00DF11FE">
        <w:rPr>
          <w:rFonts w:ascii="Arial" w:hAnsi="Arial" w:cs="Arial"/>
          <w:szCs w:val="24"/>
        </w:rPr>
        <w:t xml:space="preserve"> is designed to be flexible so that the number of staff needed to respond to an incident can be easily expanded or contracted. </w:t>
      </w:r>
      <w:r w:rsidR="001C5564">
        <w:rPr>
          <w:rFonts w:ascii="Arial" w:hAnsi="Arial" w:cs="Arial"/>
          <w:szCs w:val="24"/>
        </w:rPr>
        <w:t>Hospital Incident Command System (</w:t>
      </w:r>
      <w:r w:rsidRPr="00DF11FE">
        <w:rPr>
          <w:rFonts w:ascii="Arial" w:hAnsi="Arial" w:cs="Arial"/>
          <w:szCs w:val="24"/>
        </w:rPr>
        <w:t>HICS</w:t>
      </w:r>
      <w:r w:rsidR="001C5564">
        <w:rPr>
          <w:rFonts w:ascii="Arial" w:hAnsi="Arial" w:cs="Arial"/>
          <w:szCs w:val="24"/>
        </w:rPr>
        <w:t>)</w:t>
      </w:r>
      <w:r w:rsidRPr="00DF11FE">
        <w:rPr>
          <w:rFonts w:ascii="Arial" w:hAnsi="Arial" w:cs="Arial"/>
          <w:szCs w:val="24"/>
        </w:rPr>
        <w:t xml:space="preserve"> Form 203 is used to document and assign staff to HICS specific positions.</w:t>
      </w:r>
      <w:r w:rsidR="00AC7226">
        <w:rPr>
          <w:rFonts w:ascii="Arial" w:hAnsi="Arial" w:cs="Arial"/>
          <w:szCs w:val="24"/>
        </w:rPr>
        <w:t xml:space="preserve"> </w:t>
      </w:r>
      <w:proofErr w:type="gramStart"/>
      <w:r w:rsidR="00AC7226">
        <w:rPr>
          <w:rFonts w:ascii="Arial" w:hAnsi="Arial" w:cs="Arial"/>
          <w:szCs w:val="24"/>
        </w:rPr>
        <w:t>(</w:t>
      </w:r>
      <w:r w:rsidR="00BC5FAC">
        <w:rPr>
          <w:rFonts w:ascii="Arial" w:hAnsi="Arial" w:cs="Arial"/>
          <w:szCs w:val="24"/>
        </w:rPr>
        <w:t>See sample HICS forms in Attachment D.</w:t>
      </w:r>
      <w:r w:rsidR="00AC7226">
        <w:rPr>
          <w:rFonts w:ascii="Arial" w:hAnsi="Arial" w:cs="Arial"/>
          <w:szCs w:val="24"/>
        </w:rPr>
        <w:t>)</w:t>
      </w:r>
      <w:proofErr w:type="gramEnd"/>
    </w:p>
    <w:p w:rsidR="00CF63B8" w:rsidRPr="00DF11FE" w:rsidRDefault="00CF63B8" w:rsidP="00DF11FE">
      <w:pPr>
        <w:pStyle w:val="BodyText"/>
        <w:spacing w:before="0"/>
        <w:jc w:val="left"/>
        <w:rPr>
          <w:rFonts w:ascii="Arial" w:hAnsi="Arial" w:cs="Arial"/>
          <w:szCs w:val="24"/>
        </w:rPr>
      </w:pPr>
    </w:p>
    <w:p w:rsidR="00495BC0" w:rsidRPr="00DF11FE" w:rsidRDefault="000455CD" w:rsidP="00CA22D5">
      <w:pPr>
        <w:pStyle w:val="Heading2"/>
      </w:pPr>
      <w:r w:rsidRPr="00DF11FE">
        <w:br w:type="page"/>
      </w:r>
      <w:bookmarkStart w:id="29" w:name="_Toc471891815"/>
      <w:r w:rsidR="00DF11FE" w:rsidRPr="00DF11FE">
        <w:lastRenderedPageBreak/>
        <w:t>COMMAND AND COORDINATION</w:t>
      </w:r>
      <w:bookmarkEnd w:id="29"/>
    </w:p>
    <w:p w:rsidR="00DF11FE" w:rsidRPr="00DF11FE" w:rsidRDefault="00DF11FE" w:rsidP="00DF11FE">
      <w:pPr>
        <w:pStyle w:val="BodyText"/>
        <w:spacing w:before="0"/>
        <w:rPr>
          <w:rFonts w:ascii="Arial" w:hAnsi="Arial" w:cs="Arial"/>
          <w:szCs w:val="24"/>
        </w:rPr>
      </w:pPr>
    </w:p>
    <w:p w:rsidR="00495BC0" w:rsidRPr="00DF11FE" w:rsidRDefault="00495BC0" w:rsidP="00626CBC">
      <w:pPr>
        <w:pStyle w:val="Heading3"/>
      </w:pPr>
      <w:bookmarkStart w:id="30" w:name="_Toc471891816"/>
      <w:r w:rsidRPr="00DF11FE">
        <w:t>Command Structure</w:t>
      </w:r>
      <w:bookmarkEnd w:id="30"/>
      <w:r w:rsidRPr="00DF11FE">
        <w:t xml:space="preserve"> </w:t>
      </w:r>
    </w:p>
    <w:p w:rsidR="00DF11FE" w:rsidRPr="00DF11FE" w:rsidRDefault="00DF11FE" w:rsidP="00DF11FE">
      <w:pPr>
        <w:pStyle w:val="BodyText"/>
        <w:spacing w:before="0"/>
        <w:jc w:val="left"/>
        <w:rPr>
          <w:rFonts w:ascii="Arial" w:hAnsi="Arial" w:cs="Arial"/>
          <w:szCs w:val="24"/>
        </w:rPr>
      </w:pPr>
    </w:p>
    <w:p w:rsidR="00AB0F98" w:rsidRPr="00DF11FE" w:rsidRDefault="001C5564" w:rsidP="00DF11FE">
      <w:pPr>
        <w:pStyle w:val="BodyText"/>
        <w:spacing w:before="0"/>
        <w:jc w:val="left"/>
        <w:rPr>
          <w:rFonts w:ascii="Arial" w:hAnsi="Arial" w:cs="Arial"/>
          <w:szCs w:val="24"/>
        </w:rPr>
      </w:pPr>
      <w:r>
        <w:rPr>
          <w:rFonts w:ascii="Arial" w:hAnsi="Arial" w:cs="Arial"/>
          <w:szCs w:val="24"/>
        </w:rPr>
        <w:t xml:space="preserve">The </w:t>
      </w:r>
      <w:r w:rsidR="00495BC0" w:rsidRPr="00DF11FE">
        <w:rPr>
          <w:rFonts w:ascii="Arial" w:hAnsi="Arial" w:cs="Arial"/>
          <w:szCs w:val="24"/>
        </w:rPr>
        <w:t>Command</w:t>
      </w:r>
      <w:r>
        <w:rPr>
          <w:rFonts w:ascii="Arial" w:hAnsi="Arial" w:cs="Arial"/>
          <w:szCs w:val="24"/>
        </w:rPr>
        <w:t xml:space="preserve"> Structure</w:t>
      </w:r>
      <w:r w:rsidR="00495BC0" w:rsidRPr="00DF11FE">
        <w:rPr>
          <w:rFonts w:ascii="Arial" w:hAnsi="Arial" w:cs="Arial"/>
          <w:szCs w:val="24"/>
        </w:rPr>
        <w:t xml:space="preserve"> will be organized according to the Incident Command System</w:t>
      </w:r>
      <w:r w:rsidR="00306B98" w:rsidRPr="00DF11FE">
        <w:rPr>
          <w:rFonts w:ascii="Arial" w:hAnsi="Arial" w:cs="Arial"/>
          <w:szCs w:val="24"/>
        </w:rPr>
        <w:t xml:space="preserve"> (ICS)</w:t>
      </w:r>
      <w:r w:rsidR="00495BC0" w:rsidRPr="00DF11FE">
        <w:rPr>
          <w:rFonts w:ascii="Arial" w:hAnsi="Arial" w:cs="Arial"/>
          <w:szCs w:val="24"/>
        </w:rPr>
        <w:t xml:space="preserve">. </w:t>
      </w:r>
      <w:r w:rsidR="00A77893" w:rsidRPr="00DF11FE">
        <w:rPr>
          <w:rFonts w:ascii="Arial" w:hAnsi="Arial" w:cs="Arial"/>
          <w:szCs w:val="24"/>
        </w:rPr>
        <w:t>The chart below illustrates t</w:t>
      </w:r>
      <w:r w:rsidR="00495BC0" w:rsidRPr="00DF11FE">
        <w:rPr>
          <w:rFonts w:ascii="Arial" w:hAnsi="Arial" w:cs="Arial"/>
          <w:szCs w:val="24"/>
        </w:rPr>
        <w:t xml:space="preserve">he structure of response activities </w:t>
      </w:r>
      <w:r w:rsidR="00A77893" w:rsidRPr="00DF11FE">
        <w:rPr>
          <w:rFonts w:ascii="Arial" w:hAnsi="Arial" w:cs="Arial"/>
          <w:szCs w:val="24"/>
        </w:rPr>
        <w:t xml:space="preserve">under the </w:t>
      </w:r>
      <w:r w:rsidR="00306B98" w:rsidRPr="00DF11FE">
        <w:rPr>
          <w:rFonts w:ascii="Arial" w:hAnsi="Arial" w:cs="Arial"/>
          <w:szCs w:val="24"/>
        </w:rPr>
        <w:t>ICS</w:t>
      </w:r>
      <w:r w:rsidR="00A77893" w:rsidRPr="00DF11FE">
        <w:rPr>
          <w:rFonts w:ascii="Arial" w:hAnsi="Arial" w:cs="Arial"/>
          <w:szCs w:val="24"/>
        </w:rPr>
        <w:t xml:space="preserve">. </w:t>
      </w:r>
      <w:r w:rsidR="00EE347A" w:rsidRPr="00DF11FE">
        <w:rPr>
          <w:rFonts w:ascii="Arial" w:hAnsi="Arial" w:cs="Arial"/>
          <w:szCs w:val="24"/>
        </w:rPr>
        <w:t xml:space="preserve">The </w:t>
      </w:r>
      <w:r w:rsidR="00577804" w:rsidRPr="00DF11FE">
        <w:rPr>
          <w:rFonts w:ascii="Arial" w:hAnsi="Arial" w:cs="Arial"/>
          <w:szCs w:val="24"/>
        </w:rPr>
        <w:t xml:space="preserve">chart shows the chain of command and the span of control under each level of management. </w:t>
      </w:r>
      <w:r w:rsidR="00044900" w:rsidRPr="00DF11FE">
        <w:rPr>
          <w:rFonts w:ascii="Arial" w:hAnsi="Arial" w:cs="Arial"/>
          <w:szCs w:val="24"/>
        </w:rPr>
        <w:t xml:space="preserve">It also illustrates the </w:t>
      </w:r>
      <w:r w:rsidR="00577804" w:rsidRPr="00DF11FE">
        <w:rPr>
          <w:rFonts w:ascii="Arial" w:hAnsi="Arial" w:cs="Arial"/>
          <w:szCs w:val="24"/>
        </w:rPr>
        <w:t xml:space="preserve">flexibility of </w:t>
      </w:r>
      <w:r w:rsidR="00044900" w:rsidRPr="00DF11FE">
        <w:rPr>
          <w:rFonts w:ascii="Arial" w:hAnsi="Arial" w:cs="Arial"/>
          <w:szCs w:val="24"/>
        </w:rPr>
        <w:t>ICS</w:t>
      </w:r>
      <w:r w:rsidR="00577804" w:rsidRPr="00DF11FE">
        <w:rPr>
          <w:rFonts w:ascii="Arial" w:hAnsi="Arial" w:cs="Arial"/>
          <w:szCs w:val="24"/>
        </w:rPr>
        <w:t xml:space="preserve"> </w:t>
      </w:r>
      <w:r w:rsidR="00044900" w:rsidRPr="00DF11FE">
        <w:rPr>
          <w:rFonts w:ascii="Arial" w:hAnsi="Arial" w:cs="Arial"/>
          <w:szCs w:val="24"/>
        </w:rPr>
        <w:t xml:space="preserve">to expand or contract </w:t>
      </w:r>
      <w:r w:rsidR="00577804" w:rsidRPr="00DF11FE">
        <w:rPr>
          <w:rFonts w:ascii="Arial" w:hAnsi="Arial" w:cs="Arial"/>
          <w:szCs w:val="24"/>
        </w:rPr>
        <w:t xml:space="preserve">response activities </w:t>
      </w:r>
      <w:r w:rsidR="00EE347A" w:rsidRPr="00DF11FE">
        <w:rPr>
          <w:rFonts w:ascii="Arial" w:hAnsi="Arial" w:cs="Arial"/>
          <w:szCs w:val="24"/>
        </w:rPr>
        <w:t>based on the type and size of the event.</w:t>
      </w:r>
    </w:p>
    <w:p w:rsidR="00DF11FE" w:rsidRPr="00DF11FE" w:rsidRDefault="00DF11FE" w:rsidP="00DF11FE">
      <w:pPr>
        <w:pStyle w:val="BodyText"/>
        <w:spacing w:before="0"/>
        <w:jc w:val="left"/>
        <w:rPr>
          <w:rFonts w:ascii="Arial" w:hAnsi="Arial" w:cs="Arial"/>
          <w:szCs w:val="24"/>
        </w:rPr>
      </w:pPr>
    </w:p>
    <w:p w:rsidR="00DF11FE" w:rsidRPr="007457A4" w:rsidRDefault="00495BC0" w:rsidP="007457A4">
      <w:pPr>
        <w:jc w:val="center"/>
        <w:rPr>
          <w:rFonts w:ascii="Arial" w:hAnsi="Arial" w:cs="Arial"/>
          <w:b/>
        </w:rPr>
      </w:pPr>
      <w:r w:rsidRPr="001C5564">
        <w:rPr>
          <w:rFonts w:ascii="Arial" w:hAnsi="Arial" w:cs="Arial"/>
          <w:b/>
        </w:rPr>
        <w:t>Organizational Chart</w:t>
      </w:r>
    </w:p>
    <w:p w:rsidR="00BE5F04" w:rsidRPr="00BE5F04" w:rsidRDefault="000A12B9" w:rsidP="001C5564">
      <w:pPr>
        <w:pStyle w:val="BodyText"/>
        <w:jc w:val="left"/>
        <w:rPr>
          <w:szCs w:val="24"/>
        </w:rPr>
      </w:pPr>
      <w:r>
        <w:rPr>
          <w:rFonts w:ascii="Arial" w:hAnsi="Arial" w:cs="Arial"/>
          <w:noProof/>
          <w:sz w:val="22"/>
          <w:szCs w:val="22"/>
        </w:rPr>
        <mc:AlternateContent>
          <mc:Choice Requires="wpc">
            <w:drawing>
              <wp:inline distT="0" distB="0" distL="0" distR="0">
                <wp:extent cx="5669280" cy="5614670"/>
                <wp:effectExtent l="0" t="0" r="0" b="0"/>
                <wp:docPr id="24"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 name="Group 4"/>
                        <wpg:cNvGrpSpPr>
                          <a:grpSpLocks/>
                        </wpg:cNvGrpSpPr>
                        <wpg:grpSpPr bwMode="auto">
                          <a:xfrm>
                            <a:off x="106602" y="57701"/>
                            <a:ext cx="5497278" cy="5449668"/>
                            <a:chOff x="2040" y="4605"/>
                            <a:chExt cx="8657" cy="8582"/>
                          </a:xfrm>
                        </wpg:grpSpPr>
                        <wps:wsp>
                          <wps:cNvPr id="2" name="Rectangle 5"/>
                          <wps:cNvSpPr>
                            <a:spLocks noChangeArrowheads="1"/>
                          </wps:cNvSpPr>
                          <wps:spPr bwMode="auto">
                            <a:xfrm>
                              <a:off x="5353" y="4605"/>
                              <a:ext cx="2011" cy="541"/>
                            </a:xfrm>
                            <a:prstGeom prst="rect">
                              <a:avLst/>
                            </a:prstGeom>
                            <a:solidFill>
                              <a:srgbClr val="FFFFFF"/>
                            </a:solidFill>
                            <a:ln w="38100" cmpd="dbl">
                              <a:solidFill>
                                <a:srgbClr val="000000"/>
                              </a:solidFill>
                              <a:miter lim="800000"/>
                              <a:headEnd/>
                              <a:tailEnd/>
                            </a:ln>
                          </wps:spPr>
                          <wps:txbx>
                            <w:txbxContent>
                              <w:p w:rsidR="00276C33" w:rsidRDefault="00276C33" w:rsidP="005B3D45">
                                <w:pPr>
                                  <w:jc w:val="center"/>
                                  <w:rPr>
                                    <w:rFonts w:ascii="Arial Narrow" w:hAnsi="Arial Narrow"/>
                                    <w:sz w:val="16"/>
                                    <w:szCs w:val="16"/>
                                    <w:u w:val="single"/>
                                  </w:rPr>
                                </w:pPr>
                                <w:r w:rsidRPr="00703A2C">
                                  <w:rPr>
                                    <w:rFonts w:ascii="Arial Narrow" w:hAnsi="Arial Narrow"/>
                                    <w:sz w:val="16"/>
                                    <w:szCs w:val="16"/>
                                    <w:u w:val="single"/>
                                  </w:rPr>
                                  <w:t>Incident Commander</w:t>
                                </w:r>
                              </w:p>
                              <w:p w:rsidR="00276C33" w:rsidRDefault="00276C33" w:rsidP="005B3D45">
                                <w:pPr>
                                  <w:jc w:val="center"/>
                                  <w:rPr>
                                    <w:rFonts w:ascii="Arial Narrow" w:hAnsi="Arial Narrow"/>
                                    <w:sz w:val="16"/>
                                    <w:szCs w:val="16"/>
                                    <w:u w:val="single"/>
                                  </w:rPr>
                                </w:pPr>
                              </w:p>
                              <w:p w:rsidR="00276C33" w:rsidRPr="00703A2C" w:rsidRDefault="00276C33" w:rsidP="005B3D45">
                                <w:pPr>
                                  <w:jc w:val="center"/>
                                  <w:rPr>
                                    <w:rFonts w:ascii="Arial Narrow" w:hAnsi="Arial Narrow"/>
                                    <w:sz w:val="16"/>
                                    <w:szCs w:val="16"/>
                                    <w:u w:val="single"/>
                                  </w:rPr>
                                </w:pPr>
                              </w:p>
                            </w:txbxContent>
                          </wps:txbx>
                          <wps:bodyPr rot="0" vert="horz" wrap="square" lIns="91440" tIns="45720" rIns="91440" bIns="45720" anchor="t" anchorCtr="0" upright="1">
                            <a:noAutofit/>
                          </wps:bodyPr>
                        </wps:wsp>
                        <wps:wsp>
                          <wps:cNvPr id="3" name="Rectangle 6"/>
                          <wps:cNvSpPr>
                            <a:spLocks noChangeArrowheads="1"/>
                          </wps:cNvSpPr>
                          <wps:spPr bwMode="auto">
                            <a:xfrm>
                              <a:off x="3531" y="5327"/>
                              <a:ext cx="2012" cy="533"/>
                            </a:xfrm>
                            <a:prstGeom prst="rect">
                              <a:avLst/>
                            </a:prstGeom>
                            <a:solidFill>
                              <a:srgbClr val="FFFFFF"/>
                            </a:solidFill>
                            <a:ln w="9525">
                              <a:solidFill>
                                <a:srgbClr val="000000"/>
                              </a:solidFill>
                              <a:miter lim="800000"/>
                              <a:headEnd/>
                              <a:tailEnd/>
                            </a:ln>
                          </wps:spPr>
                          <wps:txbx>
                            <w:txbxContent>
                              <w:p w:rsidR="00276C33" w:rsidRDefault="00276C33" w:rsidP="00AB6A85">
                                <w:pPr>
                                  <w:jc w:val="center"/>
                                  <w:rPr>
                                    <w:rFonts w:ascii="Arial Narrow" w:hAnsi="Arial Narrow"/>
                                    <w:sz w:val="16"/>
                                    <w:szCs w:val="16"/>
                                    <w:u w:val="single"/>
                                  </w:rPr>
                                </w:pPr>
                                <w:r>
                                  <w:rPr>
                                    <w:rFonts w:ascii="Arial Narrow" w:hAnsi="Arial Narrow"/>
                                    <w:sz w:val="16"/>
                                    <w:szCs w:val="16"/>
                                    <w:u w:val="single"/>
                                  </w:rPr>
                                  <w:t>Public Information Officer</w:t>
                                </w:r>
                              </w:p>
                              <w:p w:rsidR="00276C33" w:rsidRPr="00AB6A85" w:rsidRDefault="00276C33" w:rsidP="00AB6A85">
                                <w:pPr>
                                  <w:jc w:val="center"/>
                                  <w:rPr>
                                    <w:rFonts w:ascii="Arial Narrow" w:hAnsi="Arial Narrow"/>
                                    <w:sz w:val="16"/>
                                    <w:szCs w:val="16"/>
                                    <w:u w:val="single"/>
                                  </w:rPr>
                                </w:pPr>
                              </w:p>
                            </w:txbxContent>
                          </wps:txbx>
                          <wps:bodyPr rot="0" vert="horz" wrap="square" lIns="91440" tIns="45720" rIns="91440" bIns="45720" anchor="t" anchorCtr="0" upright="1">
                            <a:noAutofit/>
                          </wps:bodyPr>
                        </wps:wsp>
                        <wps:wsp>
                          <wps:cNvPr id="4" name="Rectangle 7"/>
                          <wps:cNvSpPr>
                            <a:spLocks noChangeArrowheads="1"/>
                          </wps:cNvSpPr>
                          <wps:spPr bwMode="auto">
                            <a:xfrm>
                              <a:off x="3531" y="6193"/>
                              <a:ext cx="2012" cy="521"/>
                            </a:xfrm>
                            <a:prstGeom prst="rect">
                              <a:avLst/>
                            </a:prstGeom>
                            <a:solidFill>
                              <a:srgbClr val="FFFFFF"/>
                            </a:solidFill>
                            <a:ln w="9525">
                              <a:solidFill>
                                <a:srgbClr val="000000"/>
                              </a:solidFill>
                              <a:miter lim="800000"/>
                              <a:headEnd/>
                              <a:tailEnd/>
                            </a:ln>
                          </wps:spPr>
                          <wps:txbx>
                            <w:txbxContent>
                              <w:p w:rsidR="00276C33" w:rsidRDefault="00276C33" w:rsidP="005B3D45">
                                <w:pPr>
                                  <w:jc w:val="center"/>
                                  <w:rPr>
                                    <w:rFonts w:ascii="Arial Narrow" w:hAnsi="Arial Narrow"/>
                                    <w:sz w:val="16"/>
                                    <w:szCs w:val="16"/>
                                    <w:u w:val="single"/>
                                  </w:rPr>
                                </w:pPr>
                                <w:r>
                                  <w:rPr>
                                    <w:rFonts w:ascii="Arial Narrow" w:hAnsi="Arial Narrow"/>
                                    <w:sz w:val="16"/>
                                    <w:szCs w:val="16"/>
                                    <w:u w:val="single"/>
                                  </w:rPr>
                                  <w:t>Liaison Officer</w:t>
                                </w:r>
                              </w:p>
                              <w:p w:rsidR="00276C33" w:rsidRPr="00703A2C" w:rsidRDefault="00276C33" w:rsidP="005B3D45">
                                <w:pPr>
                                  <w:rPr>
                                    <w:rFonts w:ascii="Arial Narrow" w:hAnsi="Arial Narrow"/>
                                    <w:sz w:val="16"/>
                                    <w:szCs w:val="16"/>
                                  </w:rPr>
                                </w:pPr>
                              </w:p>
                            </w:txbxContent>
                          </wps:txbx>
                          <wps:bodyPr rot="0" vert="horz" wrap="square" lIns="91440" tIns="45720" rIns="91440" bIns="45720" anchor="t" anchorCtr="0" upright="1">
                            <a:noAutofit/>
                          </wps:bodyPr>
                        </wps:wsp>
                        <wps:wsp>
                          <wps:cNvPr id="5" name="Rectangle 8"/>
                          <wps:cNvSpPr>
                            <a:spLocks noChangeArrowheads="1"/>
                          </wps:cNvSpPr>
                          <wps:spPr bwMode="auto">
                            <a:xfrm>
                              <a:off x="7042" y="5327"/>
                              <a:ext cx="2012" cy="533"/>
                            </a:xfrm>
                            <a:prstGeom prst="rect">
                              <a:avLst/>
                            </a:prstGeom>
                            <a:solidFill>
                              <a:srgbClr val="FFFFFF"/>
                            </a:solidFill>
                            <a:ln w="9525">
                              <a:solidFill>
                                <a:srgbClr val="000000"/>
                              </a:solidFill>
                              <a:miter lim="800000"/>
                              <a:headEnd/>
                              <a:tailEnd/>
                            </a:ln>
                          </wps:spPr>
                          <wps:txbx>
                            <w:txbxContent>
                              <w:p w:rsidR="00276C33" w:rsidRDefault="00276C33" w:rsidP="005B3D45">
                                <w:pPr>
                                  <w:jc w:val="center"/>
                                  <w:rPr>
                                    <w:rFonts w:ascii="Arial Narrow" w:hAnsi="Arial Narrow"/>
                                    <w:sz w:val="16"/>
                                    <w:szCs w:val="16"/>
                                    <w:u w:val="single"/>
                                  </w:rPr>
                                </w:pPr>
                                <w:r>
                                  <w:rPr>
                                    <w:rFonts w:ascii="Arial Narrow" w:hAnsi="Arial Narrow"/>
                                    <w:sz w:val="16"/>
                                    <w:szCs w:val="16"/>
                                    <w:u w:val="single"/>
                                  </w:rPr>
                                  <w:t>Safety Officer</w:t>
                                </w:r>
                              </w:p>
                              <w:p w:rsidR="00276C33" w:rsidRPr="00703A2C" w:rsidRDefault="00276C33" w:rsidP="005B3D45">
                                <w:pPr>
                                  <w:rPr>
                                    <w:rFonts w:ascii="Arial Narrow" w:hAnsi="Arial Narrow"/>
                                    <w:sz w:val="16"/>
                                    <w:szCs w:val="16"/>
                                  </w:rPr>
                                </w:pPr>
                              </w:p>
                            </w:txbxContent>
                          </wps:txbx>
                          <wps:bodyPr rot="0" vert="horz" wrap="square" lIns="91440" tIns="45720" rIns="91440" bIns="45720" anchor="t" anchorCtr="0" upright="1">
                            <a:noAutofit/>
                          </wps:bodyPr>
                        </wps:wsp>
                        <wps:wsp>
                          <wps:cNvPr id="6" name="Rectangle 9"/>
                          <wps:cNvSpPr>
                            <a:spLocks noChangeArrowheads="1"/>
                          </wps:cNvSpPr>
                          <wps:spPr bwMode="auto">
                            <a:xfrm>
                              <a:off x="7042" y="6180"/>
                              <a:ext cx="2012" cy="547"/>
                            </a:xfrm>
                            <a:prstGeom prst="rect">
                              <a:avLst/>
                            </a:prstGeom>
                            <a:solidFill>
                              <a:srgbClr val="FFFFFF"/>
                            </a:solidFill>
                            <a:ln w="9525">
                              <a:solidFill>
                                <a:srgbClr val="000000"/>
                              </a:solidFill>
                              <a:prstDash val="dash"/>
                              <a:miter lim="800000"/>
                              <a:headEnd/>
                              <a:tailEnd/>
                            </a:ln>
                          </wps:spPr>
                          <wps:txbx>
                            <w:txbxContent>
                              <w:p w:rsidR="00276C33" w:rsidRDefault="00276C33" w:rsidP="005B3D45">
                                <w:pPr>
                                  <w:jc w:val="center"/>
                                  <w:rPr>
                                    <w:rFonts w:ascii="Arial Narrow" w:hAnsi="Arial Narrow"/>
                                    <w:sz w:val="16"/>
                                    <w:szCs w:val="16"/>
                                    <w:u w:val="single"/>
                                  </w:rPr>
                                </w:pPr>
                                <w:r>
                                  <w:rPr>
                                    <w:rFonts w:ascii="Arial Narrow" w:hAnsi="Arial Narrow"/>
                                    <w:sz w:val="16"/>
                                    <w:szCs w:val="16"/>
                                    <w:u w:val="single"/>
                                  </w:rPr>
                                  <w:t>Medical/Technical Specialist</w:t>
                                </w:r>
                              </w:p>
                              <w:p w:rsidR="00276C33" w:rsidRPr="00703A2C" w:rsidRDefault="00276C33" w:rsidP="005B3D45">
                                <w:pPr>
                                  <w:rPr>
                                    <w:rFonts w:ascii="Arial Narrow" w:hAnsi="Arial Narrow"/>
                                    <w:sz w:val="16"/>
                                    <w:szCs w:val="16"/>
                                  </w:rPr>
                                </w:pPr>
                              </w:p>
                            </w:txbxContent>
                          </wps:txbx>
                          <wps:bodyPr rot="0" vert="horz" wrap="square" lIns="91440" tIns="45720" rIns="91440" bIns="45720" anchor="t" anchorCtr="0" upright="1">
                            <a:noAutofit/>
                          </wps:bodyPr>
                        </wps:wsp>
                        <wps:wsp>
                          <wps:cNvPr id="7" name="Rectangle 10"/>
                          <wps:cNvSpPr>
                            <a:spLocks noChangeArrowheads="1"/>
                          </wps:cNvSpPr>
                          <wps:spPr bwMode="auto">
                            <a:xfrm>
                              <a:off x="9065" y="5917"/>
                              <a:ext cx="1464" cy="9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C33" w:rsidRPr="00FF44EB" w:rsidRDefault="00276C33" w:rsidP="005B3D45">
                                <w:pPr>
                                  <w:rPr>
                                    <w:rFonts w:ascii="Arial Narrow" w:hAnsi="Arial Narrow"/>
                                    <w:i/>
                                    <w:sz w:val="8"/>
                                    <w:szCs w:val="8"/>
                                  </w:rPr>
                                </w:pPr>
                                <w:r w:rsidRPr="00FF44EB">
                                  <w:rPr>
                                    <w:rFonts w:ascii="Arial Narrow" w:hAnsi="Arial Narrow"/>
                                    <w:i/>
                                    <w:sz w:val="8"/>
                                    <w:szCs w:val="8"/>
                                  </w:rPr>
                                  <w:t>Biological/Infectious Disease</w:t>
                                </w:r>
                              </w:p>
                              <w:p w:rsidR="00276C33" w:rsidRPr="00FF44EB" w:rsidRDefault="00276C33" w:rsidP="005B3D45">
                                <w:pPr>
                                  <w:rPr>
                                    <w:rFonts w:ascii="Arial Narrow" w:hAnsi="Arial Narrow"/>
                                    <w:i/>
                                    <w:sz w:val="8"/>
                                    <w:szCs w:val="8"/>
                                  </w:rPr>
                                </w:pPr>
                                <w:r w:rsidRPr="00FF44EB">
                                  <w:rPr>
                                    <w:rFonts w:ascii="Arial Narrow" w:hAnsi="Arial Narrow"/>
                                    <w:i/>
                                    <w:sz w:val="8"/>
                                    <w:szCs w:val="8"/>
                                  </w:rPr>
                                  <w:t>Chemical</w:t>
                                </w:r>
                              </w:p>
                              <w:p w:rsidR="00276C33" w:rsidRPr="00FF44EB" w:rsidRDefault="00276C33" w:rsidP="005B3D45">
                                <w:pPr>
                                  <w:rPr>
                                    <w:rFonts w:ascii="Arial Narrow" w:hAnsi="Arial Narrow"/>
                                    <w:i/>
                                    <w:sz w:val="8"/>
                                    <w:szCs w:val="8"/>
                                  </w:rPr>
                                </w:pPr>
                                <w:r w:rsidRPr="00FF44EB">
                                  <w:rPr>
                                    <w:rFonts w:ascii="Arial Narrow" w:hAnsi="Arial Narrow"/>
                                    <w:i/>
                                    <w:sz w:val="8"/>
                                    <w:szCs w:val="8"/>
                                  </w:rPr>
                                  <w:t xml:space="preserve">Radiological </w:t>
                                </w:r>
                              </w:p>
                              <w:p w:rsidR="00276C33" w:rsidRPr="00FF44EB" w:rsidRDefault="00276C33" w:rsidP="005B3D45">
                                <w:pPr>
                                  <w:rPr>
                                    <w:rFonts w:ascii="Arial Narrow" w:hAnsi="Arial Narrow"/>
                                    <w:i/>
                                    <w:sz w:val="8"/>
                                    <w:szCs w:val="8"/>
                                  </w:rPr>
                                </w:pPr>
                                <w:r w:rsidRPr="00FF44EB">
                                  <w:rPr>
                                    <w:rFonts w:ascii="Arial Narrow" w:hAnsi="Arial Narrow"/>
                                    <w:i/>
                                    <w:sz w:val="8"/>
                                    <w:szCs w:val="8"/>
                                  </w:rPr>
                                  <w:t xml:space="preserve">Clinic Administration </w:t>
                                </w:r>
                              </w:p>
                              <w:p w:rsidR="00276C33" w:rsidRPr="00FF44EB" w:rsidRDefault="00276C33" w:rsidP="005B3D45">
                                <w:pPr>
                                  <w:rPr>
                                    <w:rFonts w:ascii="Arial Narrow" w:hAnsi="Arial Narrow"/>
                                    <w:i/>
                                    <w:sz w:val="8"/>
                                    <w:szCs w:val="8"/>
                                  </w:rPr>
                                </w:pPr>
                                <w:r w:rsidRPr="00FF44EB">
                                  <w:rPr>
                                    <w:rFonts w:ascii="Arial Narrow" w:hAnsi="Arial Narrow"/>
                                    <w:i/>
                                    <w:sz w:val="8"/>
                                    <w:szCs w:val="8"/>
                                  </w:rPr>
                                  <w:t>Hospital Administration</w:t>
                                </w:r>
                              </w:p>
                              <w:p w:rsidR="00276C33" w:rsidRPr="00FF44EB" w:rsidRDefault="00276C33" w:rsidP="005B3D45">
                                <w:pPr>
                                  <w:rPr>
                                    <w:rFonts w:ascii="Arial Narrow" w:hAnsi="Arial Narrow"/>
                                    <w:i/>
                                    <w:sz w:val="8"/>
                                    <w:szCs w:val="8"/>
                                  </w:rPr>
                                </w:pPr>
                                <w:r w:rsidRPr="00FF44EB">
                                  <w:rPr>
                                    <w:rFonts w:ascii="Arial Narrow" w:hAnsi="Arial Narrow"/>
                                    <w:i/>
                                    <w:sz w:val="8"/>
                                    <w:szCs w:val="8"/>
                                  </w:rPr>
                                  <w:t>Legal Affairs</w:t>
                                </w:r>
                              </w:p>
                              <w:p w:rsidR="00276C33" w:rsidRPr="00FF44EB" w:rsidRDefault="00276C33" w:rsidP="005B3D45">
                                <w:pPr>
                                  <w:rPr>
                                    <w:rFonts w:ascii="Arial Narrow" w:hAnsi="Arial Narrow"/>
                                    <w:i/>
                                    <w:sz w:val="8"/>
                                    <w:szCs w:val="8"/>
                                  </w:rPr>
                                </w:pPr>
                                <w:r w:rsidRPr="00FF44EB">
                                  <w:rPr>
                                    <w:rFonts w:ascii="Arial Narrow" w:hAnsi="Arial Narrow"/>
                                    <w:i/>
                                    <w:sz w:val="8"/>
                                    <w:szCs w:val="8"/>
                                  </w:rPr>
                                  <w:t xml:space="preserve">Risk Management </w:t>
                                </w:r>
                              </w:p>
                              <w:p w:rsidR="00276C33" w:rsidRPr="00FF44EB" w:rsidRDefault="00276C33" w:rsidP="005B3D45">
                                <w:pPr>
                                  <w:rPr>
                                    <w:rFonts w:ascii="Arial Narrow" w:hAnsi="Arial Narrow"/>
                                    <w:i/>
                                    <w:sz w:val="8"/>
                                    <w:szCs w:val="8"/>
                                  </w:rPr>
                                </w:pPr>
                                <w:r w:rsidRPr="00FF44EB">
                                  <w:rPr>
                                    <w:rFonts w:ascii="Arial Narrow" w:hAnsi="Arial Narrow"/>
                                    <w:i/>
                                    <w:sz w:val="8"/>
                                    <w:szCs w:val="8"/>
                                  </w:rPr>
                                  <w:t xml:space="preserve">Medical Staff </w:t>
                                </w:r>
                              </w:p>
                              <w:p w:rsidR="00276C33" w:rsidRPr="00FF44EB" w:rsidRDefault="00276C33" w:rsidP="005B3D45">
                                <w:pPr>
                                  <w:rPr>
                                    <w:rFonts w:ascii="Arial Narrow" w:hAnsi="Arial Narrow"/>
                                    <w:i/>
                                    <w:sz w:val="8"/>
                                    <w:szCs w:val="8"/>
                                  </w:rPr>
                                </w:pPr>
                                <w:r w:rsidRPr="00FF44EB">
                                  <w:rPr>
                                    <w:rFonts w:ascii="Arial Narrow" w:hAnsi="Arial Narrow"/>
                                    <w:i/>
                                    <w:sz w:val="8"/>
                                    <w:szCs w:val="8"/>
                                  </w:rPr>
                                  <w:t xml:space="preserve">Pediatric </w:t>
                                </w:r>
                              </w:p>
                              <w:p w:rsidR="00276C33" w:rsidRPr="00703A2C" w:rsidRDefault="00276C33" w:rsidP="005B3D45">
                                <w:pPr>
                                  <w:rPr>
                                    <w:rFonts w:ascii="Arial Narrow" w:hAnsi="Arial Narrow"/>
                                    <w:i/>
                                    <w:sz w:val="10"/>
                                    <w:szCs w:val="10"/>
                                  </w:rPr>
                                </w:pPr>
                              </w:p>
                            </w:txbxContent>
                          </wps:txbx>
                          <wps:bodyPr rot="0" vert="horz" wrap="square" lIns="91440" tIns="45720" rIns="91440" bIns="45720" anchor="t" anchorCtr="0" upright="1">
                            <a:noAutofit/>
                          </wps:bodyPr>
                        </wps:wsp>
                        <wps:wsp>
                          <wps:cNvPr id="8" name="Rectangle 11"/>
                          <wps:cNvSpPr>
                            <a:spLocks noChangeArrowheads="1"/>
                          </wps:cNvSpPr>
                          <wps:spPr bwMode="auto">
                            <a:xfrm>
                              <a:off x="2040" y="7175"/>
                              <a:ext cx="2011" cy="591"/>
                            </a:xfrm>
                            <a:prstGeom prst="rect">
                              <a:avLst/>
                            </a:prstGeom>
                            <a:solidFill>
                              <a:srgbClr val="FFFFFF"/>
                            </a:solidFill>
                            <a:ln w="38100" cmpd="dbl">
                              <a:solidFill>
                                <a:srgbClr val="000000"/>
                              </a:solidFill>
                              <a:miter lim="800000"/>
                              <a:headEnd/>
                              <a:tailEnd/>
                            </a:ln>
                          </wps:spPr>
                          <wps:txbx>
                            <w:txbxContent>
                              <w:p w:rsidR="00276C33" w:rsidRPr="00FF44EB" w:rsidRDefault="00276C33" w:rsidP="005B3D45">
                                <w:pPr>
                                  <w:jc w:val="center"/>
                                  <w:rPr>
                                    <w:rFonts w:ascii="Arial Narrow" w:hAnsi="Arial Narrow"/>
                                    <w:sz w:val="12"/>
                                    <w:szCs w:val="12"/>
                                    <w:u w:val="single"/>
                                  </w:rPr>
                                </w:pPr>
                                <w:r w:rsidRPr="00FF44EB">
                                  <w:rPr>
                                    <w:rFonts w:ascii="Arial Narrow" w:hAnsi="Arial Narrow"/>
                                    <w:sz w:val="12"/>
                                    <w:szCs w:val="12"/>
                                    <w:u w:val="single"/>
                                  </w:rPr>
                                  <w:t>Operations Section Chief</w:t>
                                </w:r>
                              </w:p>
                              <w:p w:rsidR="00276C33" w:rsidRDefault="00276C33" w:rsidP="005B3D45">
                                <w:pPr>
                                  <w:jc w:val="center"/>
                                  <w:rPr>
                                    <w:rFonts w:ascii="Arial Narrow" w:hAnsi="Arial Narrow"/>
                                    <w:sz w:val="16"/>
                                    <w:szCs w:val="16"/>
                                    <w:u w:val="single"/>
                                  </w:rPr>
                                </w:pPr>
                              </w:p>
                              <w:p w:rsidR="00276C33" w:rsidRPr="00703A2C" w:rsidRDefault="00276C33" w:rsidP="005B3D45">
                                <w:pPr>
                                  <w:jc w:val="center"/>
                                  <w:rPr>
                                    <w:rFonts w:ascii="Arial Narrow" w:hAnsi="Arial Narrow"/>
                                    <w:sz w:val="16"/>
                                    <w:szCs w:val="16"/>
                                    <w:u w:val="single"/>
                                  </w:rPr>
                                </w:pPr>
                              </w:p>
                            </w:txbxContent>
                          </wps:txbx>
                          <wps:bodyPr rot="0" vert="horz" wrap="square" lIns="91440" tIns="45720" rIns="91440" bIns="45720" anchor="t" anchorCtr="0" upright="1">
                            <a:noAutofit/>
                          </wps:bodyPr>
                        </wps:wsp>
                        <wps:wsp>
                          <wps:cNvPr id="9" name="Rectangle 12"/>
                          <wps:cNvSpPr>
                            <a:spLocks noChangeArrowheads="1"/>
                          </wps:cNvSpPr>
                          <wps:spPr bwMode="auto">
                            <a:xfrm>
                              <a:off x="2040" y="7808"/>
                              <a:ext cx="1990" cy="53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C33" w:rsidRPr="00FA557F" w:rsidRDefault="00276C33" w:rsidP="00B424BE">
                                <w:pPr>
                                  <w:numPr>
                                    <w:ilvl w:val="0"/>
                                    <w:numId w:val="7"/>
                                  </w:numPr>
                                  <w:ind w:left="180" w:hanging="180"/>
                                  <w:rPr>
                                    <w:rFonts w:ascii="Arial Narrow" w:hAnsi="Arial Narrow"/>
                                    <w:b/>
                                    <w:sz w:val="12"/>
                                    <w:szCs w:val="12"/>
                                  </w:rPr>
                                </w:pPr>
                                <w:r w:rsidRPr="00FA557F">
                                  <w:rPr>
                                    <w:rFonts w:ascii="Arial Narrow" w:hAnsi="Arial Narrow"/>
                                    <w:b/>
                                    <w:sz w:val="12"/>
                                    <w:szCs w:val="12"/>
                                  </w:rPr>
                                  <w:t xml:space="preserve">Staging Manager </w:t>
                                </w:r>
                              </w:p>
                              <w:p w:rsidR="00276C33" w:rsidRPr="00FA557F" w:rsidRDefault="00276C33" w:rsidP="005B3D45">
                                <w:pPr>
                                  <w:ind w:left="180"/>
                                  <w:rPr>
                                    <w:rFonts w:ascii="Arial Narrow" w:hAnsi="Arial Narrow"/>
                                    <w:sz w:val="12"/>
                                    <w:szCs w:val="12"/>
                                  </w:rPr>
                                </w:pPr>
                                <w:r w:rsidRPr="00FA557F">
                                  <w:rPr>
                                    <w:rFonts w:ascii="Arial Narrow" w:hAnsi="Arial Narrow"/>
                                    <w:sz w:val="12"/>
                                    <w:szCs w:val="12"/>
                                  </w:rPr>
                                  <w:t xml:space="preserve">Personnel </w:t>
                                </w:r>
                              </w:p>
                              <w:p w:rsidR="00276C33" w:rsidRPr="00FA557F" w:rsidRDefault="00276C33" w:rsidP="005B3D45">
                                <w:pPr>
                                  <w:ind w:left="180"/>
                                  <w:rPr>
                                    <w:rFonts w:ascii="Arial Narrow" w:hAnsi="Arial Narrow"/>
                                    <w:sz w:val="12"/>
                                    <w:szCs w:val="12"/>
                                  </w:rPr>
                                </w:pPr>
                                <w:r w:rsidRPr="00FA557F">
                                  <w:rPr>
                                    <w:rFonts w:ascii="Arial Narrow" w:hAnsi="Arial Narrow"/>
                                    <w:sz w:val="12"/>
                                    <w:szCs w:val="12"/>
                                  </w:rPr>
                                  <w:t>Vehicle</w:t>
                                </w:r>
                              </w:p>
                              <w:p w:rsidR="00276C33" w:rsidRPr="00FA557F" w:rsidRDefault="00276C33" w:rsidP="005B3D45">
                                <w:pPr>
                                  <w:ind w:left="180"/>
                                  <w:rPr>
                                    <w:rFonts w:ascii="Arial Narrow" w:hAnsi="Arial Narrow"/>
                                    <w:sz w:val="12"/>
                                    <w:szCs w:val="12"/>
                                  </w:rPr>
                                </w:pPr>
                                <w:r w:rsidRPr="00FA557F">
                                  <w:rPr>
                                    <w:rFonts w:ascii="Arial Narrow" w:hAnsi="Arial Narrow"/>
                                    <w:sz w:val="12"/>
                                    <w:szCs w:val="12"/>
                                  </w:rPr>
                                  <w:t>Equipment/Supply</w:t>
                                </w:r>
                              </w:p>
                              <w:p w:rsidR="00276C33" w:rsidRPr="00FA557F" w:rsidRDefault="00276C33" w:rsidP="005B3D45">
                                <w:pPr>
                                  <w:ind w:left="180"/>
                                  <w:rPr>
                                    <w:rFonts w:ascii="Arial Narrow" w:hAnsi="Arial Narrow"/>
                                    <w:sz w:val="12"/>
                                    <w:szCs w:val="12"/>
                                  </w:rPr>
                                </w:pPr>
                                <w:r w:rsidRPr="00FA557F">
                                  <w:rPr>
                                    <w:rFonts w:ascii="Arial Narrow" w:hAnsi="Arial Narrow"/>
                                    <w:sz w:val="12"/>
                                    <w:szCs w:val="12"/>
                                  </w:rPr>
                                  <w:t xml:space="preserve">Medication </w:t>
                                </w:r>
                              </w:p>
                              <w:p w:rsidR="00276C33" w:rsidRPr="00FA557F" w:rsidRDefault="00276C33" w:rsidP="00B424BE">
                                <w:pPr>
                                  <w:numPr>
                                    <w:ilvl w:val="0"/>
                                    <w:numId w:val="7"/>
                                  </w:numPr>
                                  <w:ind w:left="180" w:hanging="180"/>
                                  <w:rPr>
                                    <w:rFonts w:ascii="Arial Narrow" w:hAnsi="Arial Narrow"/>
                                    <w:b/>
                                    <w:sz w:val="12"/>
                                    <w:szCs w:val="12"/>
                                  </w:rPr>
                                </w:pPr>
                                <w:r w:rsidRPr="00FA557F">
                                  <w:rPr>
                                    <w:rFonts w:ascii="Arial Narrow" w:hAnsi="Arial Narrow"/>
                                    <w:b/>
                                    <w:sz w:val="12"/>
                                    <w:szCs w:val="12"/>
                                  </w:rPr>
                                  <w:t xml:space="preserve">Medical Care Branch Director </w:t>
                                </w:r>
                              </w:p>
                              <w:p w:rsidR="00276C33" w:rsidRPr="00FA557F" w:rsidRDefault="00276C33" w:rsidP="005B3D45">
                                <w:pPr>
                                  <w:ind w:firstLine="180"/>
                                  <w:rPr>
                                    <w:rFonts w:ascii="Arial Narrow" w:hAnsi="Arial Narrow"/>
                                    <w:sz w:val="12"/>
                                    <w:szCs w:val="12"/>
                                  </w:rPr>
                                </w:pPr>
                                <w:r w:rsidRPr="00FA557F">
                                  <w:rPr>
                                    <w:rFonts w:ascii="Arial Narrow" w:hAnsi="Arial Narrow"/>
                                    <w:sz w:val="12"/>
                                    <w:szCs w:val="12"/>
                                  </w:rPr>
                                  <w:t xml:space="preserve">Inpatient </w:t>
                                </w:r>
                              </w:p>
                              <w:p w:rsidR="00276C33" w:rsidRPr="00FA557F" w:rsidRDefault="00276C33" w:rsidP="005B3D45">
                                <w:pPr>
                                  <w:ind w:firstLine="180"/>
                                  <w:rPr>
                                    <w:rFonts w:ascii="Arial Narrow" w:hAnsi="Arial Narrow"/>
                                    <w:sz w:val="12"/>
                                    <w:szCs w:val="12"/>
                                  </w:rPr>
                                </w:pPr>
                                <w:r w:rsidRPr="00FA557F">
                                  <w:rPr>
                                    <w:rFonts w:ascii="Arial Narrow" w:hAnsi="Arial Narrow"/>
                                    <w:sz w:val="12"/>
                                    <w:szCs w:val="12"/>
                                  </w:rPr>
                                  <w:t xml:space="preserve">Outpatient </w:t>
                                </w:r>
                              </w:p>
                              <w:p w:rsidR="00276C33" w:rsidRPr="00FA557F" w:rsidRDefault="00276C33" w:rsidP="005B3D45">
                                <w:pPr>
                                  <w:ind w:firstLine="180"/>
                                  <w:rPr>
                                    <w:rFonts w:ascii="Arial Narrow" w:hAnsi="Arial Narrow"/>
                                    <w:sz w:val="12"/>
                                    <w:szCs w:val="12"/>
                                  </w:rPr>
                                </w:pPr>
                                <w:r w:rsidRPr="00FA557F">
                                  <w:rPr>
                                    <w:rFonts w:ascii="Arial Narrow" w:hAnsi="Arial Narrow"/>
                                    <w:sz w:val="12"/>
                                    <w:szCs w:val="12"/>
                                  </w:rPr>
                                  <w:t>Casualty Care</w:t>
                                </w:r>
                              </w:p>
                              <w:p w:rsidR="00276C33" w:rsidRPr="00FA557F" w:rsidRDefault="00276C33" w:rsidP="005B3D45">
                                <w:pPr>
                                  <w:ind w:firstLine="180"/>
                                  <w:rPr>
                                    <w:rFonts w:ascii="Arial Narrow" w:hAnsi="Arial Narrow"/>
                                    <w:sz w:val="12"/>
                                    <w:szCs w:val="12"/>
                                  </w:rPr>
                                </w:pPr>
                                <w:r w:rsidRPr="00FA557F">
                                  <w:rPr>
                                    <w:rFonts w:ascii="Arial Narrow" w:hAnsi="Arial Narrow"/>
                                    <w:sz w:val="12"/>
                                    <w:szCs w:val="12"/>
                                  </w:rPr>
                                  <w:t>Clinical Support Services</w:t>
                                </w:r>
                              </w:p>
                              <w:p w:rsidR="00276C33" w:rsidRDefault="00276C33" w:rsidP="005B3D45">
                                <w:pPr>
                                  <w:ind w:firstLine="180"/>
                                  <w:rPr>
                                    <w:rFonts w:ascii="Arial Narrow" w:hAnsi="Arial Narrow"/>
                                    <w:sz w:val="12"/>
                                    <w:szCs w:val="12"/>
                                  </w:rPr>
                                </w:pPr>
                                <w:r w:rsidRPr="00FA557F">
                                  <w:rPr>
                                    <w:rFonts w:ascii="Arial Narrow" w:hAnsi="Arial Narrow"/>
                                    <w:sz w:val="12"/>
                                    <w:szCs w:val="12"/>
                                  </w:rPr>
                                  <w:t>Patient Registration</w:t>
                                </w:r>
                              </w:p>
                              <w:p w:rsidR="00276C33" w:rsidRPr="005B3D45" w:rsidRDefault="00276C33" w:rsidP="00B424BE">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Infrastructure Branch Director </w:t>
                                </w:r>
                              </w:p>
                              <w:p w:rsidR="00276C33" w:rsidRDefault="00276C33" w:rsidP="005B3D45">
                                <w:pPr>
                                  <w:ind w:firstLine="180"/>
                                  <w:rPr>
                                    <w:rFonts w:ascii="Arial Narrow" w:hAnsi="Arial Narrow"/>
                                    <w:sz w:val="12"/>
                                    <w:szCs w:val="12"/>
                                  </w:rPr>
                                </w:pPr>
                                <w:r>
                                  <w:rPr>
                                    <w:rFonts w:ascii="Arial Narrow" w:hAnsi="Arial Narrow"/>
                                    <w:sz w:val="12"/>
                                    <w:szCs w:val="12"/>
                                  </w:rPr>
                                  <w:t xml:space="preserve">Power/Lighting </w:t>
                                </w:r>
                              </w:p>
                              <w:p w:rsidR="00276C33" w:rsidRDefault="00276C33" w:rsidP="005B3D45">
                                <w:pPr>
                                  <w:ind w:firstLine="180"/>
                                  <w:rPr>
                                    <w:rFonts w:ascii="Arial Narrow" w:hAnsi="Arial Narrow"/>
                                    <w:sz w:val="12"/>
                                    <w:szCs w:val="12"/>
                                  </w:rPr>
                                </w:pPr>
                                <w:r>
                                  <w:rPr>
                                    <w:rFonts w:ascii="Arial Narrow" w:hAnsi="Arial Narrow"/>
                                    <w:sz w:val="12"/>
                                    <w:szCs w:val="12"/>
                                  </w:rPr>
                                  <w:t>Water/Sewer</w:t>
                                </w:r>
                              </w:p>
                              <w:p w:rsidR="00276C33" w:rsidRDefault="00276C33" w:rsidP="005B3D45">
                                <w:pPr>
                                  <w:ind w:firstLine="180"/>
                                  <w:rPr>
                                    <w:rFonts w:ascii="Arial Narrow" w:hAnsi="Arial Narrow"/>
                                    <w:sz w:val="12"/>
                                    <w:szCs w:val="12"/>
                                  </w:rPr>
                                </w:pPr>
                                <w:r>
                                  <w:rPr>
                                    <w:rFonts w:ascii="Arial Narrow" w:hAnsi="Arial Narrow"/>
                                    <w:sz w:val="12"/>
                                    <w:szCs w:val="12"/>
                                  </w:rPr>
                                  <w:t>HVAC</w:t>
                                </w:r>
                              </w:p>
                              <w:p w:rsidR="00276C33" w:rsidRDefault="00276C33" w:rsidP="005B3D45">
                                <w:pPr>
                                  <w:ind w:firstLine="180"/>
                                  <w:rPr>
                                    <w:rFonts w:ascii="Arial Narrow" w:hAnsi="Arial Narrow"/>
                                    <w:sz w:val="12"/>
                                    <w:szCs w:val="12"/>
                                  </w:rPr>
                                </w:pPr>
                                <w:r>
                                  <w:rPr>
                                    <w:rFonts w:ascii="Arial Narrow" w:hAnsi="Arial Narrow"/>
                                    <w:sz w:val="12"/>
                                    <w:szCs w:val="12"/>
                                  </w:rPr>
                                  <w:t>Building/Grounds Damage</w:t>
                                </w:r>
                              </w:p>
                              <w:p w:rsidR="00276C33" w:rsidRDefault="00276C33" w:rsidP="005B3D45">
                                <w:pPr>
                                  <w:ind w:firstLine="180"/>
                                  <w:rPr>
                                    <w:rFonts w:ascii="Arial Narrow" w:hAnsi="Arial Narrow"/>
                                    <w:sz w:val="12"/>
                                    <w:szCs w:val="12"/>
                                  </w:rPr>
                                </w:pPr>
                                <w:r>
                                  <w:rPr>
                                    <w:rFonts w:ascii="Arial Narrow" w:hAnsi="Arial Narrow"/>
                                    <w:sz w:val="12"/>
                                    <w:szCs w:val="12"/>
                                  </w:rPr>
                                  <w:t>Medical Gases</w:t>
                                </w:r>
                              </w:p>
                              <w:p w:rsidR="00276C33" w:rsidRDefault="00276C33" w:rsidP="005B3D45">
                                <w:pPr>
                                  <w:ind w:firstLine="180"/>
                                  <w:rPr>
                                    <w:rFonts w:ascii="Arial Narrow" w:hAnsi="Arial Narrow"/>
                                    <w:sz w:val="12"/>
                                    <w:szCs w:val="12"/>
                                  </w:rPr>
                                </w:pPr>
                                <w:r>
                                  <w:rPr>
                                    <w:rFonts w:ascii="Arial Narrow" w:hAnsi="Arial Narrow"/>
                                    <w:sz w:val="12"/>
                                    <w:szCs w:val="12"/>
                                  </w:rPr>
                                  <w:t xml:space="preserve">Medical Devices </w:t>
                                </w:r>
                              </w:p>
                              <w:p w:rsidR="00276C33" w:rsidRDefault="00276C33" w:rsidP="005B3D45">
                                <w:pPr>
                                  <w:ind w:firstLine="180"/>
                                  <w:rPr>
                                    <w:rFonts w:ascii="Arial Narrow" w:hAnsi="Arial Narrow"/>
                                    <w:sz w:val="12"/>
                                    <w:szCs w:val="12"/>
                                  </w:rPr>
                                </w:pPr>
                                <w:r>
                                  <w:rPr>
                                    <w:rFonts w:ascii="Arial Narrow" w:hAnsi="Arial Narrow"/>
                                    <w:sz w:val="12"/>
                                    <w:szCs w:val="12"/>
                                  </w:rPr>
                                  <w:t>Environmental Services</w:t>
                                </w:r>
                              </w:p>
                              <w:p w:rsidR="00276C33" w:rsidRDefault="00276C33" w:rsidP="005B3D45">
                                <w:pPr>
                                  <w:ind w:firstLine="180"/>
                                  <w:rPr>
                                    <w:rFonts w:ascii="Arial Narrow" w:hAnsi="Arial Narrow"/>
                                    <w:sz w:val="12"/>
                                    <w:szCs w:val="12"/>
                                  </w:rPr>
                                </w:pPr>
                                <w:r>
                                  <w:rPr>
                                    <w:rFonts w:ascii="Arial Narrow" w:hAnsi="Arial Narrow"/>
                                    <w:sz w:val="12"/>
                                    <w:szCs w:val="12"/>
                                  </w:rPr>
                                  <w:t xml:space="preserve">Food Services </w:t>
                                </w:r>
                              </w:p>
                              <w:p w:rsidR="00276C33" w:rsidRPr="005B3D45" w:rsidRDefault="00276C33" w:rsidP="00B424BE">
                                <w:pPr>
                                  <w:numPr>
                                    <w:ilvl w:val="0"/>
                                    <w:numId w:val="7"/>
                                  </w:numPr>
                                  <w:ind w:left="180" w:hanging="180"/>
                                  <w:rPr>
                                    <w:rFonts w:ascii="Arial Narrow" w:hAnsi="Arial Narrow"/>
                                    <w:b/>
                                    <w:sz w:val="12"/>
                                    <w:szCs w:val="12"/>
                                  </w:rPr>
                                </w:pPr>
                                <w:proofErr w:type="spellStart"/>
                                <w:r w:rsidRPr="005B3D45">
                                  <w:rPr>
                                    <w:rFonts w:ascii="Arial Narrow" w:hAnsi="Arial Narrow"/>
                                    <w:b/>
                                    <w:sz w:val="12"/>
                                    <w:szCs w:val="12"/>
                                  </w:rPr>
                                  <w:t>HazMat</w:t>
                                </w:r>
                                <w:proofErr w:type="spellEnd"/>
                                <w:r w:rsidRPr="005B3D45">
                                  <w:rPr>
                                    <w:rFonts w:ascii="Arial Narrow" w:hAnsi="Arial Narrow"/>
                                    <w:b/>
                                    <w:sz w:val="12"/>
                                    <w:szCs w:val="12"/>
                                  </w:rPr>
                                  <w:t xml:space="preserve"> Branch Director </w:t>
                                </w:r>
                              </w:p>
                              <w:p w:rsidR="00276C33" w:rsidRDefault="00276C33" w:rsidP="005B3D45">
                                <w:pPr>
                                  <w:ind w:firstLine="180"/>
                                  <w:rPr>
                                    <w:rFonts w:ascii="Arial Narrow" w:hAnsi="Arial Narrow"/>
                                    <w:sz w:val="12"/>
                                    <w:szCs w:val="12"/>
                                  </w:rPr>
                                </w:pPr>
                                <w:r>
                                  <w:rPr>
                                    <w:rFonts w:ascii="Arial Narrow" w:hAnsi="Arial Narrow"/>
                                    <w:sz w:val="12"/>
                                    <w:szCs w:val="12"/>
                                  </w:rPr>
                                  <w:t xml:space="preserve">Detection and Monitoring </w:t>
                                </w:r>
                              </w:p>
                              <w:p w:rsidR="00276C33" w:rsidRDefault="00276C33" w:rsidP="005B3D45">
                                <w:pPr>
                                  <w:ind w:firstLine="180"/>
                                  <w:rPr>
                                    <w:rFonts w:ascii="Arial Narrow" w:hAnsi="Arial Narrow"/>
                                    <w:sz w:val="12"/>
                                    <w:szCs w:val="12"/>
                                  </w:rPr>
                                </w:pPr>
                                <w:r>
                                  <w:rPr>
                                    <w:rFonts w:ascii="Arial Narrow" w:hAnsi="Arial Narrow"/>
                                    <w:sz w:val="12"/>
                                    <w:szCs w:val="12"/>
                                  </w:rPr>
                                  <w:t xml:space="preserve">Spill Response </w:t>
                                </w:r>
                              </w:p>
                              <w:p w:rsidR="00276C33" w:rsidRDefault="00276C33" w:rsidP="005B3D45">
                                <w:pPr>
                                  <w:ind w:firstLine="180"/>
                                  <w:rPr>
                                    <w:rFonts w:ascii="Arial Narrow" w:hAnsi="Arial Narrow"/>
                                    <w:sz w:val="12"/>
                                    <w:szCs w:val="12"/>
                                  </w:rPr>
                                </w:pPr>
                                <w:r>
                                  <w:rPr>
                                    <w:rFonts w:ascii="Arial Narrow" w:hAnsi="Arial Narrow"/>
                                    <w:sz w:val="12"/>
                                    <w:szCs w:val="12"/>
                                  </w:rPr>
                                  <w:t xml:space="preserve">Victim Decontamination </w:t>
                                </w:r>
                              </w:p>
                              <w:p w:rsidR="00276C33" w:rsidRDefault="00276C33" w:rsidP="005B3D45">
                                <w:pPr>
                                  <w:ind w:firstLine="180"/>
                                  <w:rPr>
                                    <w:rFonts w:ascii="Arial Narrow" w:hAnsi="Arial Narrow"/>
                                    <w:sz w:val="12"/>
                                    <w:szCs w:val="12"/>
                                  </w:rPr>
                                </w:pPr>
                                <w:r>
                                  <w:rPr>
                                    <w:rFonts w:ascii="Arial Narrow" w:hAnsi="Arial Narrow"/>
                                    <w:sz w:val="12"/>
                                    <w:szCs w:val="12"/>
                                  </w:rPr>
                                  <w:t>Center/Equipment Interface</w:t>
                                </w:r>
                              </w:p>
                              <w:p w:rsidR="00276C33" w:rsidRPr="005B3D45" w:rsidRDefault="00276C33" w:rsidP="00B424BE">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Security Branch Director </w:t>
                                </w:r>
                              </w:p>
                              <w:p w:rsidR="00276C33" w:rsidRDefault="00276C33" w:rsidP="005B3D45">
                                <w:pPr>
                                  <w:ind w:firstLine="180"/>
                                  <w:rPr>
                                    <w:rFonts w:ascii="Arial Narrow" w:hAnsi="Arial Narrow"/>
                                    <w:sz w:val="12"/>
                                    <w:szCs w:val="12"/>
                                  </w:rPr>
                                </w:pPr>
                                <w:r>
                                  <w:rPr>
                                    <w:rFonts w:ascii="Arial Narrow" w:hAnsi="Arial Narrow"/>
                                    <w:sz w:val="12"/>
                                    <w:szCs w:val="12"/>
                                  </w:rPr>
                                  <w:t>Access Control</w:t>
                                </w:r>
                              </w:p>
                              <w:p w:rsidR="00276C33" w:rsidRDefault="00276C33" w:rsidP="005B3D45">
                                <w:pPr>
                                  <w:ind w:firstLine="180"/>
                                  <w:rPr>
                                    <w:rFonts w:ascii="Arial Narrow" w:hAnsi="Arial Narrow"/>
                                    <w:sz w:val="12"/>
                                    <w:szCs w:val="12"/>
                                  </w:rPr>
                                </w:pPr>
                                <w:r>
                                  <w:rPr>
                                    <w:rFonts w:ascii="Arial Narrow" w:hAnsi="Arial Narrow"/>
                                    <w:sz w:val="12"/>
                                    <w:szCs w:val="12"/>
                                  </w:rPr>
                                  <w:t>Crowd Control</w:t>
                                </w:r>
                              </w:p>
                              <w:p w:rsidR="00276C33" w:rsidRDefault="00276C33" w:rsidP="005B3D45">
                                <w:pPr>
                                  <w:ind w:firstLine="180"/>
                                  <w:rPr>
                                    <w:rFonts w:ascii="Arial Narrow" w:hAnsi="Arial Narrow"/>
                                    <w:sz w:val="12"/>
                                    <w:szCs w:val="12"/>
                                  </w:rPr>
                                </w:pPr>
                                <w:r>
                                  <w:rPr>
                                    <w:rFonts w:ascii="Arial Narrow" w:hAnsi="Arial Narrow"/>
                                    <w:sz w:val="12"/>
                                    <w:szCs w:val="12"/>
                                  </w:rPr>
                                  <w:t>Traffic Control</w:t>
                                </w:r>
                              </w:p>
                              <w:p w:rsidR="00276C33" w:rsidRDefault="00276C33" w:rsidP="005B3D45">
                                <w:pPr>
                                  <w:ind w:firstLine="180"/>
                                  <w:rPr>
                                    <w:rFonts w:ascii="Arial Narrow" w:hAnsi="Arial Narrow"/>
                                    <w:sz w:val="12"/>
                                    <w:szCs w:val="12"/>
                                  </w:rPr>
                                </w:pPr>
                                <w:r>
                                  <w:rPr>
                                    <w:rFonts w:ascii="Arial Narrow" w:hAnsi="Arial Narrow"/>
                                    <w:sz w:val="12"/>
                                    <w:szCs w:val="12"/>
                                  </w:rPr>
                                  <w:t>Search</w:t>
                                </w:r>
                              </w:p>
                              <w:p w:rsidR="00276C33" w:rsidRDefault="00276C33" w:rsidP="005B3D45">
                                <w:pPr>
                                  <w:ind w:firstLine="180"/>
                                  <w:rPr>
                                    <w:rFonts w:ascii="Arial Narrow" w:hAnsi="Arial Narrow"/>
                                    <w:sz w:val="12"/>
                                    <w:szCs w:val="12"/>
                                  </w:rPr>
                                </w:pPr>
                                <w:r>
                                  <w:rPr>
                                    <w:rFonts w:ascii="Arial Narrow" w:hAnsi="Arial Narrow"/>
                                    <w:sz w:val="12"/>
                                    <w:szCs w:val="12"/>
                                  </w:rPr>
                                  <w:t>Law Enforcement Interface</w:t>
                                </w:r>
                              </w:p>
                              <w:p w:rsidR="00276C33" w:rsidRPr="005B3D45" w:rsidRDefault="00276C33" w:rsidP="00B424BE">
                                <w:pPr>
                                  <w:numPr>
                                    <w:ilvl w:val="0"/>
                                    <w:numId w:val="7"/>
                                  </w:numPr>
                                  <w:ind w:left="180" w:hanging="180"/>
                                  <w:rPr>
                                    <w:rFonts w:ascii="Arial Narrow" w:hAnsi="Arial Narrow"/>
                                    <w:b/>
                                    <w:sz w:val="12"/>
                                    <w:szCs w:val="12"/>
                                  </w:rPr>
                                </w:pPr>
                                <w:r w:rsidRPr="005B3D45">
                                  <w:rPr>
                                    <w:rFonts w:ascii="Arial Narrow" w:hAnsi="Arial Narrow"/>
                                    <w:b/>
                                    <w:sz w:val="12"/>
                                    <w:szCs w:val="12"/>
                                  </w:rPr>
                                  <w:t>Business Continuity Branch Director</w:t>
                                </w:r>
                              </w:p>
                              <w:p w:rsidR="00276C33" w:rsidRDefault="00276C33" w:rsidP="005B3D45">
                                <w:pPr>
                                  <w:ind w:firstLine="180"/>
                                  <w:rPr>
                                    <w:rFonts w:ascii="Arial Narrow" w:hAnsi="Arial Narrow"/>
                                    <w:sz w:val="12"/>
                                    <w:szCs w:val="12"/>
                                  </w:rPr>
                                </w:pPr>
                                <w:r>
                                  <w:rPr>
                                    <w:rFonts w:ascii="Arial Narrow" w:hAnsi="Arial Narrow"/>
                                    <w:sz w:val="12"/>
                                    <w:szCs w:val="12"/>
                                  </w:rPr>
                                  <w:t>Information Technology</w:t>
                                </w:r>
                              </w:p>
                              <w:p w:rsidR="00276C33" w:rsidRDefault="00276C33" w:rsidP="005B3D45">
                                <w:pPr>
                                  <w:ind w:firstLine="180"/>
                                  <w:rPr>
                                    <w:rFonts w:ascii="Arial Narrow" w:hAnsi="Arial Narrow"/>
                                    <w:sz w:val="12"/>
                                    <w:szCs w:val="12"/>
                                  </w:rPr>
                                </w:pPr>
                                <w:r>
                                  <w:rPr>
                                    <w:rFonts w:ascii="Arial Narrow" w:hAnsi="Arial Narrow"/>
                                    <w:sz w:val="12"/>
                                    <w:szCs w:val="12"/>
                                  </w:rPr>
                                  <w:t>Service Continuity</w:t>
                                </w:r>
                              </w:p>
                              <w:p w:rsidR="00276C33" w:rsidRDefault="00276C33" w:rsidP="005B3D45">
                                <w:pPr>
                                  <w:ind w:firstLine="180"/>
                                  <w:rPr>
                                    <w:rFonts w:ascii="Arial Narrow" w:hAnsi="Arial Narrow"/>
                                    <w:sz w:val="12"/>
                                    <w:szCs w:val="12"/>
                                  </w:rPr>
                                </w:pPr>
                                <w:r>
                                  <w:rPr>
                                    <w:rFonts w:ascii="Arial Narrow" w:hAnsi="Arial Narrow"/>
                                    <w:sz w:val="12"/>
                                    <w:szCs w:val="12"/>
                                  </w:rPr>
                                  <w:t xml:space="preserve">Records Preservation </w:t>
                                </w:r>
                              </w:p>
                              <w:p w:rsidR="00276C33" w:rsidRDefault="00276C33" w:rsidP="005B3D45">
                                <w:pPr>
                                  <w:ind w:firstLine="180"/>
                                  <w:rPr>
                                    <w:rFonts w:ascii="Arial Narrow" w:hAnsi="Arial Narrow"/>
                                    <w:sz w:val="12"/>
                                    <w:szCs w:val="12"/>
                                  </w:rPr>
                                </w:pPr>
                                <w:r>
                                  <w:rPr>
                                    <w:rFonts w:ascii="Arial Narrow" w:hAnsi="Arial Narrow"/>
                                    <w:sz w:val="12"/>
                                    <w:szCs w:val="12"/>
                                  </w:rPr>
                                  <w:t xml:space="preserve">Business Function Relocation </w:t>
                                </w:r>
                              </w:p>
                              <w:p w:rsidR="00276C33" w:rsidRDefault="00276C33" w:rsidP="005B3D45">
                                <w:pPr>
                                  <w:ind w:firstLine="180"/>
                                  <w:rPr>
                                    <w:rFonts w:ascii="Arial Narrow" w:hAnsi="Arial Narrow"/>
                                    <w:sz w:val="12"/>
                                    <w:szCs w:val="12"/>
                                  </w:rPr>
                                </w:pPr>
                              </w:p>
                            </w:txbxContent>
                          </wps:txbx>
                          <wps:bodyPr rot="0" vert="horz" wrap="square" lIns="91440" tIns="45720" rIns="91440" bIns="45720" anchor="t" anchorCtr="0" upright="1">
                            <a:noAutofit/>
                          </wps:bodyPr>
                        </wps:wsp>
                        <wps:wsp>
                          <wps:cNvPr id="10" name="Rectangle 13"/>
                          <wps:cNvSpPr>
                            <a:spLocks noChangeArrowheads="1"/>
                          </wps:cNvSpPr>
                          <wps:spPr bwMode="auto">
                            <a:xfrm>
                              <a:off x="4298" y="7159"/>
                              <a:ext cx="2011" cy="602"/>
                            </a:xfrm>
                            <a:prstGeom prst="rect">
                              <a:avLst/>
                            </a:prstGeom>
                            <a:solidFill>
                              <a:srgbClr val="FFFFFF"/>
                            </a:solidFill>
                            <a:ln w="38100" cmpd="dbl">
                              <a:solidFill>
                                <a:srgbClr val="000000"/>
                              </a:solidFill>
                              <a:miter lim="800000"/>
                              <a:headEnd/>
                              <a:tailEnd/>
                            </a:ln>
                          </wps:spPr>
                          <wps:txbx>
                            <w:txbxContent>
                              <w:p w:rsidR="00276C33" w:rsidRPr="00FF44EB" w:rsidRDefault="00276C33" w:rsidP="005B3D45">
                                <w:pPr>
                                  <w:jc w:val="center"/>
                                  <w:rPr>
                                    <w:rFonts w:ascii="Arial Narrow" w:hAnsi="Arial Narrow"/>
                                    <w:sz w:val="12"/>
                                    <w:szCs w:val="12"/>
                                    <w:u w:val="single"/>
                                  </w:rPr>
                                </w:pPr>
                                <w:r w:rsidRPr="00FF44EB">
                                  <w:rPr>
                                    <w:rFonts w:ascii="Arial Narrow" w:hAnsi="Arial Narrow"/>
                                    <w:sz w:val="12"/>
                                    <w:szCs w:val="12"/>
                                    <w:u w:val="single"/>
                                  </w:rPr>
                                  <w:t>Planning Section Chief</w:t>
                                </w:r>
                              </w:p>
                              <w:p w:rsidR="00276C33" w:rsidRDefault="00276C33" w:rsidP="005B3D45">
                                <w:pPr>
                                  <w:jc w:val="center"/>
                                  <w:rPr>
                                    <w:rFonts w:ascii="Arial Narrow" w:hAnsi="Arial Narrow"/>
                                    <w:sz w:val="16"/>
                                    <w:szCs w:val="16"/>
                                    <w:u w:val="single"/>
                                  </w:rPr>
                                </w:pPr>
                              </w:p>
                              <w:p w:rsidR="00276C33" w:rsidRPr="00703A2C" w:rsidRDefault="00276C33" w:rsidP="005B3D45">
                                <w:pPr>
                                  <w:jc w:val="center"/>
                                  <w:rPr>
                                    <w:rFonts w:ascii="Arial Narrow" w:hAnsi="Arial Narrow"/>
                                    <w:sz w:val="16"/>
                                    <w:szCs w:val="16"/>
                                    <w:u w:val="single"/>
                                  </w:rPr>
                                </w:pPr>
                              </w:p>
                            </w:txbxContent>
                          </wps:txbx>
                          <wps:bodyPr rot="0" vert="horz" wrap="square" lIns="91440" tIns="45720" rIns="91440" bIns="45720" anchor="t" anchorCtr="0" upright="1">
                            <a:noAutofit/>
                          </wps:bodyPr>
                        </wps:wsp>
                        <wps:wsp>
                          <wps:cNvPr id="11" name="Rectangle 14"/>
                          <wps:cNvSpPr>
                            <a:spLocks noChangeArrowheads="1"/>
                          </wps:cNvSpPr>
                          <wps:spPr bwMode="auto">
                            <a:xfrm>
                              <a:off x="4319" y="7795"/>
                              <a:ext cx="1990" cy="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C33" w:rsidRPr="00FA557F" w:rsidRDefault="00276C33" w:rsidP="00B424BE">
                                <w:pPr>
                                  <w:numPr>
                                    <w:ilvl w:val="0"/>
                                    <w:numId w:val="7"/>
                                  </w:numPr>
                                  <w:ind w:left="180" w:hanging="180"/>
                                  <w:rPr>
                                    <w:rFonts w:ascii="Arial Narrow" w:hAnsi="Arial Narrow"/>
                                    <w:b/>
                                    <w:sz w:val="12"/>
                                    <w:szCs w:val="12"/>
                                  </w:rPr>
                                </w:pPr>
                                <w:r>
                                  <w:rPr>
                                    <w:rFonts w:ascii="Arial Narrow" w:hAnsi="Arial Narrow"/>
                                    <w:b/>
                                    <w:sz w:val="12"/>
                                    <w:szCs w:val="12"/>
                                  </w:rPr>
                                  <w:t>Resource Unit Leader</w:t>
                                </w:r>
                              </w:p>
                              <w:p w:rsidR="00276C33" w:rsidRPr="00FA557F" w:rsidRDefault="00276C33" w:rsidP="00E26BE7">
                                <w:pPr>
                                  <w:ind w:left="180"/>
                                  <w:rPr>
                                    <w:rFonts w:ascii="Arial Narrow" w:hAnsi="Arial Narrow"/>
                                    <w:sz w:val="12"/>
                                    <w:szCs w:val="12"/>
                                  </w:rPr>
                                </w:pPr>
                                <w:r w:rsidRPr="00FA557F">
                                  <w:rPr>
                                    <w:rFonts w:ascii="Arial Narrow" w:hAnsi="Arial Narrow"/>
                                    <w:sz w:val="12"/>
                                    <w:szCs w:val="12"/>
                                  </w:rPr>
                                  <w:t xml:space="preserve">Personnel </w:t>
                                </w:r>
                                <w:r>
                                  <w:rPr>
                                    <w:rFonts w:ascii="Arial Narrow" w:hAnsi="Arial Narrow"/>
                                    <w:sz w:val="12"/>
                                    <w:szCs w:val="12"/>
                                  </w:rPr>
                                  <w:t>Tracking</w:t>
                                </w:r>
                              </w:p>
                              <w:p w:rsidR="00276C33" w:rsidRPr="00FA557F" w:rsidRDefault="00276C33" w:rsidP="00E26BE7">
                                <w:pPr>
                                  <w:ind w:left="180"/>
                                  <w:rPr>
                                    <w:rFonts w:ascii="Arial Narrow" w:hAnsi="Arial Narrow"/>
                                    <w:sz w:val="12"/>
                                    <w:szCs w:val="12"/>
                                  </w:rPr>
                                </w:pPr>
                                <w:r>
                                  <w:rPr>
                                    <w:rFonts w:ascii="Arial Narrow" w:hAnsi="Arial Narrow"/>
                                    <w:sz w:val="12"/>
                                    <w:szCs w:val="12"/>
                                  </w:rPr>
                                  <w:t>Material Tracking</w:t>
                                </w:r>
                              </w:p>
                              <w:p w:rsidR="00276C33" w:rsidRPr="00FA557F" w:rsidRDefault="00276C33" w:rsidP="00B424BE">
                                <w:pPr>
                                  <w:numPr>
                                    <w:ilvl w:val="0"/>
                                    <w:numId w:val="7"/>
                                  </w:numPr>
                                  <w:ind w:left="180" w:hanging="180"/>
                                  <w:rPr>
                                    <w:rFonts w:ascii="Arial Narrow" w:hAnsi="Arial Narrow"/>
                                    <w:b/>
                                    <w:sz w:val="12"/>
                                    <w:szCs w:val="12"/>
                                  </w:rPr>
                                </w:pPr>
                                <w:r>
                                  <w:rPr>
                                    <w:rFonts w:ascii="Arial Narrow" w:hAnsi="Arial Narrow"/>
                                    <w:b/>
                                    <w:sz w:val="12"/>
                                    <w:szCs w:val="12"/>
                                  </w:rPr>
                                  <w:t>Situation Unit Leader</w:t>
                                </w:r>
                              </w:p>
                              <w:p w:rsidR="00276C33" w:rsidRPr="00FA557F" w:rsidRDefault="00276C33" w:rsidP="00E26BE7">
                                <w:pPr>
                                  <w:ind w:firstLine="180"/>
                                  <w:rPr>
                                    <w:rFonts w:ascii="Arial Narrow" w:hAnsi="Arial Narrow"/>
                                    <w:sz w:val="12"/>
                                    <w:szCs w:val="12"/>
                                  </w:rPr>
                                </w:pPr>
                                <w:r>
                                  <w:rPr>
                                    <w:rFonts w:ascii="Arial Narrow" w:hAnsi="Arial Narrow"/>
                                    <w:sz w:val="12"/>
                                    <w:szCs w:val="12"/>
                                  </w:rPr>
                                  <w:t xml:space="preserve">Patient Tracking </w:t>
                                </w:r>
                              </w:p>
                              <w:p w:rsidR="00276C33" w:rsidRPr="00FA557F" w:rsidRDefault="00276C33" w:rsidP="00E26BE7">
                                <w:pPr>
                                  <w:ind w:firstLine="180"/>
                                  <w:rPr>
                                    <w:rFonts w:ascii="Arial Narrow" w:hAnsi="Arial Narrow"/>
                                    <w:sz w:val="12"/>
                                    <w:szCs w:val="12"/>
                                  </w:rPr>
                                </w:pPr>
                                <w:r>
                                  <w:rPr>
                                    <w:rFonts w:ascii="Arial Narrow" w:hAnsi="Arial Narrow"/>
                                    <w:sz w:val="12"/>
                                    <w:szCs w:val="12"/>
                                  </w:rPr>
                                  <w:t xml:space="preserve">Bed Tracking </w:t>
                                </w:r>
                              </w:p>
                              <w:p w:rsidR="00276C33" w:rsidRPr="005B3D45" w:rsidRDefault="00276C33" w:rsidP="00B424BE">
                                <w:pPr>
                                  <w:numPr>
                                    <w:ilvl w:val="0"/>
                                    <w:numId w:val="7"/>
                                  </w:numPr>
                                  <w:ind w:left="180" w:hanging="180"/>
                                  <w:rPr>
                                    <w:rFonts w:ascii="Arial Narrow" w:hAnsi="Arial Narrow"/>
                                    <w:b/>
                                    <w:sz w:val="12"/>
                                    <w:szCs w:val="12"/>
                                  </w:rPr>
                                </w:pPr>
                                <w:r>
                                  <w:rPr>
                                    <w:rFonts w:ascii="Arial Narrow" w:hAnsi="Arial Narrow"/>
                                    <w:b/>
                                    <w:sz w:val="12"/>
                                    <w:szCs w:val="12"/>
                                  </w:rPr>
                                  <w:t>Documentation Unit Leader</w:t>
                                </w:r>
                              </w:p>
                              <w:p w:rsidR="00276C33" w:rsidRPr="005B3D45" w:rsidRDefault="00276C33" w:rsidP="00B424BE">
                                <w:pPr>
                                  <w:numPr>
                                    <w:ilvl w:val="0"/>
                                    <w:numId w:val="7"/>
                                  </w:numPr>
                                  <w:ind w:left="180" w:hanging="180"/>
                                  <w:rPr>
                                    <w:rFonts w:ascii="Arial Narrow" w:hAnsi="Arial Narrow"/>
                                    <w:b/>
                                    <w:sz w:val="12"/>
                                    <w:szCs w:val="12"/>
                                  </w:rPr>
                                </w:pPr>
                                <w:r>
                                  <w:rPr>
                                    <w:rFonts w:ascii="Arial Narrow" w:hAnsi="Arial Narrow"/>
                                    <w:b/>
                                    <w:sz w:val="12"/>
                                    <w:szCs w:val="12"/>
                                  </w:rPr>
                                  <w:t>Demobilization Unit Leader</w:t>
                                </w:r>
                              </w:p>
                              <w:p w:rsidR="00276C33" w:rsidRDefault="00276C33"/>
                            </w:txbxContent>
                          </wps:txbx>
                          <wps:bodyPr rot="0" vert="horz" wrap="square" lIns="91440" tIns="45720" rIns="91440" bIns="45720" anchor="t" anchorCtr="0" upright="1">
                            <a:noAutofit/>
                          </wps:bodyPr>
                        </wps:wsp>
                        <wps:wsp>
                          <wps:cNvPr id="12" name="Rectangle 15"/>
                          <wps:cNvSpPr>
                            <a:spLocks noChangeArrowheads="1"/>
                          </wps:cNvSpPr>
                          <wps:spPr bwMode="auto">
                            <a:xfrm>
                              <a:off x="6495" y="7164"/>
                              <a:ext cx="2011" cy="602"/>
                            </a:xfrm>
                            <a:prstGeom prst="rect">
                              <a:avLst/>
                            </a:prstGeom>
                            <a:solidFill>
                              <a:srgbClr val="FFFFFF"/>
                            </a:solidFill>
                            <a:ln w="38100" cmpd="dbl">
                              <a:solidFill>
                                <a:srgbClr val="000000"/>
                              </a:solidFill>
                              <a:miter lim="800000"/>
                              <a:headEnd/>
                              <a:tailEnd/>
                            </a:ln>
                          </wps:spPr>
                          <wps:txbx>
                            <w:txbxContent>
                              <w:p w:rsidR="00276C33" w:rsidRPr="00FF44EB" w:rsidRDefault="00276C33" w:rsidP="005B3D45">
                                <w:pPr>
                                  <w:jc w:val="center"/>
                                  <w:rPr>
                                    <w:rFonts w:ascii="Arial Narrow" w:hAnsi="Arial Narrow"/>
                                    <w:sz w:val="12"/>
                                    <w:szCs w:val="12"/>
                                    <w:u w:val="single"/>
                                  </w:rPr>
                                </w:pPr>
                                <w:r w:rsidRPr="00FF44EB">
                                  <w:rPr>
                                    <w:rFonts w:ascii="Arial Narrow" w:hAnsi="Arial Narrow"/>
                                    <w:sz w:val="12"/>
                                    <w:szCs w:val="12"/>
                                    <w:u w:val="single"/>
                                  </w:rPr>
                                  <w:t>Logistics Sections Chief</w:t>
                                </w:r>
                              </w:p>
                              <w:p w:rsidR="00276C33" w:rsidRDefault="00276C33" w:rsidP="005B3D45">
                                <w:pPr>
                                  <w:jc w:val="center"/>
                                  <w:rPr>
                                    <w:rFonts w:ascii="Arial Narrow" w:hAnsi="Arial Narrow"/>
                                    <w:sz w:val="16"/>
                                    <w:szCs w:val="16"/>
                                    <w:u w:val="single"/>
                                  </w:rPr>
                                </w:pPr>
                              </w:p>
                              <w:p w:rsidR="00276C33" w:rsidRPr="00703A2C" w:rsidRDefault="00276C33" w:rsidP="005B3D45">
                                <w:pPr>
                                  <w:jc w:val="center"/>
                                  <w:rPr>
                                    <w:rFonts w:ascii="Arial Narrow" w:hAnsi="Arial Narrow"/>
                                    <w:sz w:val="16"/>
                                    <w:szCs w:val="16"/>
                                    <w:u w:val="single"/>
                                  </w:rPr>
                                </w:pPr>
                              </w:p>
                            </w:txbxContent>
                          </wps:txbx>
                          <wps:bodyPr rot="0" vert="horz" wrap="square" lIns="91440" tIns="45720" rIns="91440" bIns="45720" anchor="t" anchorCtr="0" upright="1">
                            <a:noAutofit/>
                          </wps:bodyPr>
                        </wps:wsp>
                        <wps:wsp>
                          <wps:cNvPr id="13" name="Rectangle 16"/>
                          <wps:cNvSpPr>
                            <a:spLocks noChangeArrowheads="1"/>
                          </wps:cNvSpPr>
                          <wps:spPr bwMode="auto">
                            <a:xfrm>
                              <a:off x="6516" y="7795"/>
                              <a:ext cx="1990" cy="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C33" w:rsidRPr="00FA557F" w:rsidRDefault="00276C33" w:rsidP="00B424BE">
                                <w:pPr>
                                  <w:numPr>
                                    <w:ilvl w:val="0"/>
                                    <w:numId w:val="7"/>
                                  </w:numPr>
                                  <w:ind w:left="180" w:hanging="180"/>
                                  <w:rPr>
                                    <w:rFonts w:ascii="Arial Narrow" w:hAnsi="Arial Narrow"/>
                                    <w:b/>
                                    <w:sz w:val="12"/>
                                    <w:szCs w:val="12"/>
                                  </w:rPr>
                                </w:pPr>
                                <w:r>
                                  <w:rPr>
                                    <w:rFonts w:ascii="Arial Narrow" w:hAnsi="Arial Narrow"/>
                                    <w:b/>
                                    <w:sz w:val="12"/>
                                    <w:szCs w:val="12"/>
                                  </w:rPr>
                                  <w:t xml:space="preserve">Service Branch Director </w:t>
                                </w:r>
                              </w:p>
                              <w:p w:rsidR="00276C33" w:rsidRDefault="00276C33" w:rsidP="00E26BE7">
                                <w:pPr>
                                  <w:ind w:left="180"/>
                                  <w:rPr>
                                    <w:rFonts w:ascii="Arial Narrow" w:hAnsi="Arial Narrow"/>
                                    <w:sz w:val="12"/>
                                    <w:szCs w:val="12"/>
                                  </w:rPr>
                                </w:pPr>
                                <w:r>
                                  <w:rPr>
                                    <w:rFonts w:ascii="Arial Narrow" w:hAnsi="Arial Narrow"/>
                                    <w:sz w:val="12"/>
                                    <w:szCs w:val="12"/>
                                  </w:rPr>
                                  <w:t xml:space="preserve">Communications Unit </w:t>
                                </w:r>
                              </w:p>
                              <w:p w:rsidR="00276C33" w:rsidRDefault="00276C33" w:rsidP="00E26BE7">
                                <w:pPr>
                                  <w:ind w:left="180"/>
                                  <w:rPr>
                                    <w:rFonts w:ascii="Arial Narrow" w:hAnsi="Arial Narrow"/>
                                    <w:sz w:val="12"/>
                                    <w:szCs w:val="12"/>
                                  </w:rPr>
                                </w:pPr>
                                <w:r>
                                  <w:rPr>
                                    <w:rFonts w:ascii="Arial Narrow" w:hAnsi="Arial Narrow"/>
                                    <w:sz w:val="12"/>
                                    <w:szCs w:val="12"/>
                                  </w:rPr>
                                  <w:t xml:space="preserve">IT/IS Unit </w:t>
                                </w:r>
                              </w:p>
                              <w:p w:rsidR="00276C33" w:rsidRDefault="00276C33" w:rsidP="00E26BE7">
                                <w:pPr>
                                  <w:ind w:left="180"/>
                                  <w:rPr>
                                    <w:rFonts w:ascii="Arial Narrow" w:hAnsi="Arial Narrow"/>
                                    <w:sz w:val="12"/>
                                    <w:szCs w:val="12"/>
                                  </w:rPr>
                                </w:pPr>
                                <w:r>
                                  <w:rPr>
                                    <w:rFonts w:ascii="Arial Narrow" w:hAnsi="Arial Narrow"/>
                                    <w:sz w:val="12"/>
                                    <w:szCs w:val="12"/>
                                  </w:rPr>
                                  <w:t xml:space="preserve">Staff Food &amp; Water Unit </w:t>
                                </w:r>
                              </w:p>
                              <w:p w:rsidR="00276C33" w:rsidRPr="00FA557F" w:rsidRDefault="00276C33" w:rsidP="00B424BE">
                                <w:pPr>
                                  <w:numPr>
                                    <w:ilvl w:val="0"/>
                                    <w:numId w:val="7"/>
                                  </w:numPr>
                                  <w:ind w:left="180" w:hanging="180"/>
                                  <w:rPr>
                                    <w:rFonts w:ascii="Arial Narrow" w:hAnsi="Arial Narrow"/>
                                    <w:b/>
                                    <w:sz w:val="12"/>
                                    <w:szCs w:val="12"/>
                                  </w:rPr>
                                </w:pPr>
                                <w:r>
                                  <w:rPr>
                                    <w:rFonts w:ascii="Arial Narrow" w:hAnsi="Arial Narrow"/>
                                    <w:b/>
                                    <w:sz w:val="12"/>
                                    <w:szCs w:val="12"/>
                                  </w:rPr>
                                  <w:t xml:space="preserve">Support Branch Director </w:t>
                                </w:r>
                              </w:p>
                              <w:p w:rsidR="00276C33" w:rsidRDefault="00276C33" w:rsidP="00E674DA">
                                <w:pPr>
                                  <w:ind w:left="180"/>
                                  <w:rPr>
                                    <w:rFonts w:ascii="Arial Narrow" w:hAnsi="Arial Narrow"/>
                                    <w:sz w:val="12"/>
                                    <w:szCs w:val="12"/>
                                  </w:rPr>
                                </w:pPr>
                                <w:r>
                                  <w:rPr>
                                    <w:rFonts w:ascii="Arial Narrow" w:hAnsi="Arial Narrow"/>
                                    <w:sz w:val="12"/>
                                    <w:szCs w:val="12"/>
                                  </w:rPr>
                                  <w:t xml:space="preserve">Employee Health &amp; Well-being Unit </w:t>
                                </w:r>
                              </w:p>
                              <w:p w:rsidR="00276C33" w:rsidRDefault="00276C33" w:rsidP="00E26BE7">
                                <w:pPr>
                                  <w:ind w:firstLine="180"/>
                                  <w:rPr>
                                    <w:rFonts w:ascii="Arial Narrow" w:hAnsi="Arial Narrow"/>
                                    <w:sz w:val="12"/>
                                    <w:szCs w:val="12"/>
                                  </w:rPr>
                                </w:pPr>
                                <w:r>
                                  <w:rPr>
                                    <w:rFonts w:ascii="Arial Narrow" w:hAnsi="Arial Narrow"/>
                                    <w:sz w:val="12"/>
                                    <w:szCs w:val="12"/>
                                  </w:rPr>
                                  <w:t xml:space="preserve">Family Care Unit </w:t>
                                </w:r>
                              </w:p>
                              <w:p w:rsidR="00276C33" w:rsidRDefault="00276C33" w:rsidP="00E26BE7">
                                <w:pPr>
                                  <w:ind w:firstLine="180"/>
                                  <w:rPr>
                                    <w:rFonts w:ascii="Arial Narrow" w:hAnsi="Arial Narrow"/>
                                    <w:sz w:val="12"/>
                                    <w:szCs w:val="12"/>
                                  </w:rPr>
                                </w:pPr>
                                <w:r>
                                  <w:rPr>
                                    <w:rFonts w:ascii="Arial Narrow" w:hAnsi="Arial Narrow"/>
                                    <w:sz w:val="12"/>
                                    <w:szCs w:val="12"/>
                                  </w:rPr>
                                  <w:t xml:space="preserve">Supply Unit </w:t>
                                </w:r>
                              </w:p>
                              <w:p w:rsidR="00276C33" w:rsidRDefault="00276C33" w:rsidP="00E26BE7">
                                <w:pPr>
                                  <w:ind w:firstLine="180"/>
                                  <w:rPr>
                                    <w:rFonts w:ascii="Arial Narrow" w:hAnsi="Arial Narrow"/>
                                    <w:sz w:val="12"/>
                                    <w:szCs w:val="12"/>
                                  </w:rPr>
                                </w:pPr>
                                <w:r>
                                  <w:rPr>
                                    <w:rFonts w:ascii="Arial Narrow" w:hAnsi="Arial Narrow"/>
                                    <w:sz w:val="12"/>
                                    <w:szCs w:val="12"/>
                                  </w:rPr>
                                  <w:t xml:space="preserve">Facilities Unit </w:t>
                                </w:r>
                              </w:p>
                              <w:p w:rsidR="00276C33" w:rsidRDefault="00276C33" w:rsidP="00E26BE7">
                                <w:pPr>
                                  <w:ind w:firstLine="180"/>
                                  <w:rPr>
                                    <w:rFonts w:ascii="Arial Narrow" w:hAnsi="Arial Narrow"/>
                                    <w:sz w:val="12"/>
                                    <w:szCs w:val="12"/>
                                  </w:rPr>
                                </w:pPr>
                                <w:r>
                                  <w:rPr>
                                    <w:rFonts w:ascii="Arial Narrow" w:hAnsi="Arial Narrow"/>
                                    <w:sz w:val="12"/>
                                    <w:szCs w:val="12"/>
                                  </w:rPr>
                                  <w:t xml:space="preserve">Transportation Unit </w:t>
                                </w:r>
                              </w:p>
                              <w:p w:rsidR="00276C33" w:rsidRDefault="00276C33" w:rsidP="00E26BE7">
                                <w:pPr>
                                  <w:ind w:firstLine="180"/>
                                  <w:rPr>
                                    <w:rFonts w:ascii="Arial Narrow" w:hAnsi="Arial Narrow"/>
                                    <w:sz w:val="12"/>
                                    <w:szCs w:val="12"/>
                                  </w:rPr>
                                </w:pPr>
                                <w:r>
                                  <w:rPr>
                                    <w:rFonts w:ascii="Arial Narrow" w:hAnsi="Arial Narrow"/>
                                    <w:sz w:val="12"/>
                                    <w:szCs w:val="12"/>
                                  </w:rPr>
                                  <w:t>Labor Pool &amp; Credentialing Unit</w:t>
                                </w:r>
                              </w:p>
                              <w:p w:rsidR="00276C33" w:rsidRDefault="00276C33" w:rsidP="00E26BE7">
                                <w:pPr>
                                  <w:ind w:firstLine="180"/>
                                  <w:rPr>
                                    <w:rFonts w:ascii="Arial Narrow" w:hAnsi="Arial Narrow"/>
                                    <w:sz w:val="12"/>
                                    <w:szCs w:val="12"/>
                                  </w:rPr>
                                </w:pPr>
                              </w:p>
                              <w:p w:rsidR="00276C33" w:rsidRPr="00E26BE7" w:rsidRDefault="00276C33" w:rsidP="00E26BE7">
                                <w:pPr>
                                  <w:ind w:firstLine="180"/>
                                  <w:rPr>
                                    <w:rFonts w:ascii="Arial Narrow" w:hAnsi="Arial Narrow"/>
                                    <w:sz w:val="12"/>
                                    <w:szCs w:val="12"/>
                                  </w:rPr>
                                </w:pPr>
                              </w:p>
                            </w:txbxContent>
                          </wps:txbx>
                          <wps:bodyPr rot="0" vert="horz" wrap="square" lIns="91440" tIns="45720" rIns="91440" bIns="45720" anchor="t" anchorCtr="0" upright="1">
                            <a:noAutofit/>
                          </wps:bodyPr>
                        </wps:wsp>
                        <wps:wsp>
                          <wps:cNvPr id="14" name="Rectangle 17"/>
                          <wps:cNvSpPr>
                            <a:spLocks noChangeArrowheads="1"/>
                          </wps:cNvSpPr>
                          <wps:spPr bwMode="auto">
                            <a:xfrm>
                              <a:off x="8686" y="7146"/>
                              <a:ext cx="2011" cy="615"/>
                            </a:xfrm>
                            <a:prstGeom prst="rect">
                              <a:avLst/>
                            </a:prstGeom>
                            <a:solidFill>
                              <a:srgbClr val="FFFFFF"/>
                            </a:solidFill>
                            <a:ln w="38100" cmpd="dbl">
                              <a:solidFill>
                                <a:srgbClr val="000000"/>
                              </a:solidFill>
                              <a:miter lim="800000"/>
                              <a:headEnd/>
                              <a:tailEnd/>
                            </a:ln>
                          </wps:spPr>
                          <wps:txbx>
                            <w:txbxContent>
                              <w:p w:rsidR="00276C33" w:rsidRPr="00FF44EB" w:rsidRDefault="00276C33" w:rsidP="005B3D45">
                                <w:pPr>
                                  <w:jc w:val="center"/>
                                  <w:rPr>
                                    <w:rFonts w:ascii="Arial Narrow" w:hAnsi="Arial Narrow"/>
                                    <w:sz w:val="12"/>
                                    <w:szCs w:val="12"/>
                                    <w:u w:val="single"/>
                                  </w:rPr>
                                </w:pPr>
                                <w:r w:rsidRPr="00FF44EB">
                                  <w:rPr>
                                    <w:rFonts w:ascii="Arial Narrow" w:hAnsi="Arial Narrow"/>
                                    <w:sz w:val="12"/>
                                    <w:szCs w:val="12"/>
                                    <w:u w:val="single"/>
                                  </w:rPr>
                                  <w:t xml:space="preserve">Finance/Administration Section Chief </w:t>
                                </w:r>
                              </w:p>
                              <w:p w:rsidR="00276C33" w:rsidRDefault="00276C33" w:rsidP="005B3D45">
                                <w:pPr>
                                  <w:jc w:val="center"/>
                                  <w:rPr>
                                    <w:rFonts w:ascii="Arial Narrow" w:hAnsi="Arial Narrow"/>
                                    <w:sz w:val="16"/>
                                    <w:szCs w:val="16"/>
                                    <w:u w:val="single"/>
                                  </w:rPr>
                                </w:pPr>
                              </w:p>
                              <w:p w:rsidR="00276C33" w:rsidRPr="00703A2C" w:rsidRDefault="00276C33" w:rsidP="005B3D45">
                                <w:pPr>
                                  <w:jc w:val="center"/>
                                  <w:rPr>
                                    <w:rFonts w:ascii="Arial Narrow" w:hAnsi="Arial Narrow"/>
                                    <w:sz w:val="16"/>
                                    <w:szCs w:val="16"/>
                                    <w:u w:val="single"/>
                                  </w:rPr>
                                </w:pPr>
                              </w:p>
                            </w:txbxContent>
                          </wps:txbx>
                          <wps:bodyPr rot="0" vert="horz" wrap="square" lIns="91440" tIns="45720" rIns="91440" bIns="45720" anchor="t" anchorCtr="0" upright="1">
                            <a:noAutofit/>
                          </wps:bodyPr>
                        </wps:wsp>
                        <wps:wsp>
                          <wps:cNvPr id="15" name="Rectangle 18"/>
                          <wps:cNvSpPr>
                            <a:spLocks noChangeArrowheads="1"/>
                          </wps:cNvSpPr>
                          <wps:spPr bwMode="auto">
                            <a:xfrm>
                              <a:off x="8707" y="7795"/>
                              <a:ext cx="1990" cy="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C33" w:rsidRPr="00FA557F" w:rsidRDefault="00276C33" w:rsidP="00B424BE">
                                <w:pPr>
                                  <w:numPr>
                                    <w:ilvl w:val="0"/>
                                    <w:numId w:val="7"/>
                                  </w:numPr>
                                  <w:ind w:left="180" w:hanging="180"/>
                                  <w:rPr>
                                    <w:rFonts w:ascii="Arial Narrow" w:hAnsi="Arial Narrow"/>
                                    <w:b/>
                                    <w:sz w:val="12"/>
                                    <w:szCs w:val="12"/>
                                  </w:rPr>
                                </w:pPr>
                                <w:r>
                                  <w:rPr>
                                    <w:rFonts w:ascii="Arial Narrow" w:hAnsi="Arial Narrow"/>
                                    <w:b/>
                                    <w:sz w:val="12"/>
                                    <w:szCs w:val="12"/>
                                  </w:rPr>
                                  <w:t>Time Unit Leader</w:t>
                                </w:r>
                              </w:p>
                              <w:p w:rsidR="00276C33" w:rsidRPr="00FA557F" w:rsidRDefault="00276C33" w:rsidP="00B424BE">
                                <w:pPr>
                                  <w:numPr>
                                    <w:ilvl w:val="0"/>
                                    <w:numId w:val="7"/>
                                  </w:numPr>
                                  <w:ind w:left="180" w:hanging="180"/>
                                  <w:rPr>
                                    <w:rFonts w:ascii="Arial Narrow" w:hAnsi="Arial Narrow"/>
                                    <w:b/>
                                    <w:sz w:val="12"/>
                                    <w:szCs w:val="12"/>
                                  </w:rPr>
                                </w:pPr>
                                <w:r>
                                  <w:rPr>
                                    <w:rFonts w:ascii="Arial Narrow" w:hAnsi="Arial Narrow"/>
                                    <w:b/>
                                    <w:sz w:val="12"/>
                                    <w:szCs w:val="12"/>
                                  </w:rPr>
                                  <w:t>Procurement Unit Leader</w:t>
                                </w:r>
                              </w:p>
                              <w:p w:rsidR="00276C33" w:rsidRPr="005B3D45" w:rsidRDefault="00276C33" w:rsidP="00B424BE">
                                <w:pPr>
                                  <w:numPr>
                                    <w:ilvl w:val="0"/>
                                    <w:numId w:val="7"/>
                                  </w:numPr>
                                  <w:ind w:left="180" w:hanging="180"/>
                                  <w:rPr>
                                    <w:rFonts w:ascii="Arial Narrow" w:hAnsi="Arial Narrow"/>
                                    <w:b/>
                                    <w:sz w:val="12"/>
                                    <w:szCs w:val="12"/>
                                  </w:rPr>
                                </w:pPr>
                                <w:r>
                                  <w:rPr>
                                    <w:rFonts w:ascii="Arial Narrow" w:hAnsi="Arial Narrow"/>
                                    <w:b/>
                                    <w:sz w:val="12"/>
                                    <w:szCs w:val="12"/>
                                  </w:rPr>
                                  <w:t>Compensation/Claims Unit Leader</w:t>
                                </w:r>
                              </w:p>
                              <w:p w:rsidR="00276C33" w:rsidRPr="005B3D45" w:rsidRDefault="00276C33" w:rsidP="00B424BE">
                                <w:pPr>
                                  <w:numPr>
                                    <w:ilvl w:val="0"/>
                                    <w:numId w:val="7"/>
                                  </w:numPr>
                                  <w:ind w:left="180" w:hanging="180"/>
                                  <w:rPr>
                                    <w:rFonts w:ascii="Arial Narrow" w:hAnsi="Arial Narrow"/>
                                    <w:b/>
                                    <w:sz w:val="12"/>
                                    <w:szCs w:val="12"/>
                                  </w:rPr>
                                </w:pPr>
                                <w:r>
                                  <w:rPr>
                                    <w:rFonts w:ascii="Arial Narrow" w:hAnsi="Arial Narrow"/>
                                    <w:b/>
                                    <w:sz w:val="12"/>
                                    <w:szCs w:val="12"/>
                                  </w:rPr>
                                  <w:t xml:space="preserve">Cost Unit Leader </w:t>
                                </w:r>
                              </w:p>
                              <w:p w:rsidR="00276C33" w:rsidRDefault="00276C33"/>
                            </w:txbxContent>
                          </wps:txbx>
                          <wps:bodyPr rot="0" vert="horz" wrap="square" lIns="91440" tIns="45720" rIns="91440" bIns="45720" anchor="t" anchorCtr="0" upright="1">
                            <a:noAutofit/>
                          </wps:bodyPr>
                        </wps:wsp>
                        <wps:wsp>
                          <wps:cNvPr id="16" name="AutoShape 19"/>
                          <wps:cNvCnPr>
                            <a:cxnSpLocks noChangeShapeType="1"/>
                          </wps:cNvCnPr>
                          <wps:spPr bwMode="auto">
                            <a:xfrm rot="16200000" flipH="1">
                              <a:off x="6492" y="5043"/>
                              <a:ext cx="418" cy="683"/>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7" name="AutoShape 20"/>
                          <wps:cNvCnPr>
                            <a:cxnSpLocks noChangeShapeType="1"/>
                          </wps:cNvCnPr>
                          <wps:spPr bwMode="auto">
                            <a:xfrm rot="5400000">
                              <a:off x="5742" y="4977"/>
                              <a:ext cx="418" cy="816"/>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8" name="AutoShape 21"/>
                          <wps:cNvCnPr>
                            <a:cxnSpLocks noChangeShapeType="1"/>
                          </wps:cNvCnPr>
                          <wps:spPr bwMode="auto">
                            <a:xfrm rot="5400000">
                              <a:off x="5312" y="5407"/>
                              <a:ext cx="1278" cy="816"/>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AutoShape 22"/>
                          <wps:cNvCnPr>
                            <a:cxnSpLocks noChangeShapeType="1"/>
                          </wps:cNvCnPr>
                          <wps:spPr bwMode="auto">
                            <a:xfrm rot="16200000" flipH="1">
                              <a:off x="6062" y="5473"/>
                              <a:ext cx="1278" cy="683"/>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0" name="AutoShape 23"/>
                          <wps:cNvCnPr>
                            <a:cxnSpLocks noChangeShapeType="1"/>
                          </wps:cNvCnPr>
                          <wps:spPr bwMode="auto">
                            <a:xfrm rot="5400000">
                              <a:off x="3718" y="4504"/>
                              <a:ext cx="1969" cy="3313"/>
                            </a:xfrm>
                            <a:prstGeom prst="bentConnector3">
                              <a:avLst>
                                <a:gd name="adj1" fmla="val 8628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1" name="AutoShape 24"/>
                          <wps:cNvCnPr>
                            <a:cxnSpLocks noChangeShapeType="1"/>
                          </wps:cNvCnPr>
                          <wps:spPr bwMode="auto">
                            <a:xfrm rot="5400000">
                              <a:off x="4855" y="5625"/>
                              <a:ext cx="1953" cy="1055"/>
                            </a:xfrm>
                            <a:prstGeom prst="bentConnector3">
                              <a:avLst>
                                <a:gd name="adj1" fmla="val 87144"/>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2" name="AutoShape 25"/>
                          <wps:cNvCnPr>
                            <a:cxnSpLocks noChangeShapeType="1"/>
                          </wps:cNvCnPr>
                          <wps:spPr bwMode="auto">
                            <a:xfrm rot="16200000" flipH="1">
                              <a:off x="5951" y="5584"/>
                              <a:ext cx="1958" cy="1142"/>
                            </a:xfrm>
                            <a:prstGeom prst="bentConnector3">
                              <a:avLst>
                                <a:gd name="adj1" fmla="val 8697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26"/>
                          <wps:cNvCnPr>
                            <a:cxnSpLocks noChangeShapeType="1"/>
                          </wps:cNvCnPr>
                          <wps:spPr bwMode="auto">
                            <a:xfrm rot="16200000" flipH="1">
                              <a:off x="7056" y="4479"/>
                              <a:ext cx="1940" cy="3333"/>
                            </a:xfrm>
                            <a:prstGeom prst="bentConnector3">
                              <a:avLst>
                                <a:gd name="adj1" fmla="val 8742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Canvas 2" o:spid="_x0000_s1026" editas="canvas" style="width:446.4pt;height:442.1pt;mso-position-horizontal-relative:char;mso-position-vertical-relative:line" coordsize="56692,56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692;height:56146;visibility:visible;mso-wrap-style:square">
                  <v:fill o:detectmouseclick="t"/>
                  <v:path o:connecttype="none"/>
                </v:shape>
                <v:group id="Group 4" o:spid="_x0000_s1028" style="position:absolute;left:1066;top:577;width:54972;height:54496" coordorigin="2040,4605" coordsize="8657,8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5" o:spid="_x0000_s1029" style="position:absolute;left:5353;top:4605;width:2011;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xrwA&#10;AADaAAAADwAAAGRycy9kb3ducmV2LnhtbESPzQrCMBCE74LvEFbwpqlFRKuxiCB4tfoAS7P9wWZT&#10;mmirT28EweMwM98wu3QwjXhS52rLChbzCARxbnXNpYLb9TRbg3AeWWNjmRS8yEG6H492mGjb84We&#10;mS9FgLBLUEHlfZtI6fKKDLq5bYmDV9jOoA+yK6XusA9w08g4ilbSYM1hocKWjhXl9+xhFGgu+tcy&#10;27ztbSmj4+ZclNeTVGo6GQ5bEJ4G/w//2metIIbvlXAD5P4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LZL/GvAAAANoAAAAPAAAAAAAAAAAAAAAAAJgCAABkcnMvZG93bnJldi54&#10;bWxQSwUGAAAAAAQABAD1AAAAgQMAAAAA&#10;" strokeweight="3pt">
                    <v:stroke linestyle="thinThin"/>
                    <v:textbox>
                      <w:txbxContent>
                        <w:p w:rsidR="00276C33" w:rsidRDefault="00276C33" w:rsidP="005B3D45">
                          <w:pPr>
                            <w:jc w:val="center"/>
                            <w:rPr>
                              <w:rFonts w:ascii="Arial Narrow" w:hAnsi="Arial Narrow"/>
                              <w:sz w:val="16"/>
                              <w:szCs w:val="16"/>
                              <w:u w:val="single"/>
                            </w:rPr>
                          </w:pPr>
                          <w:r w:rsidRPr="00703A2C">
                            <w:rPr>
                              <w:rFonts w:ascii="Arial Narrow" w:hAnsi="Arial Narrow"/>
                              <w:sz w:val="16"/>
                              <w:szCs w:val="16"/>
                              <w:u w:val="single"/>
                            </w:rPr>
                            <w:t>Incident Commander</w:t>
                          </w:r>
                        </w:p>
                        <w:p w:rsidR="00276C33" w:rsidRDefault="00276C33" w:rsidP="005B3D45">
                          <w:pPr>
                            <w:jc w:val="center"/>
                            <w:rPr>
                              <w:rFonts w:ascii="Arial Narrow" w:hAnsi="Arial Narrow"/>
                              <w:sz w:val="16"/>
                              <w:szCs w:val="16"/>
                              <w:u w:val="single"/>
                            </w:rPr>
                          </w:pPr>
                        </w:p>
                        <w:p w:rsidR="00276C33" w:rsidRPr="00703A2C" w:rsidRDefault="00276C33" w:rsidP="005B3D45">
                          <w:pPr>
                            <w:jc w:val="center"/>
                            <w:rPr>
                              <w:rFonts w:ascii="Arial Narrow" w:hAnsi="Arial Narrow"/>
                              <w:sz w:val="16"/>
                              <w:szCs w:val="16"/>
                              <w:u w:val="single"/>
                            </w:rPr>
                          </w:pPr>
                        </w:p>
                      </w:txbxContent>
                    </v:textbox>
                  </v:rect>
                  <v:rect id="Rectangle 6" o:spid="_x0000_s1030" style="position:absolute;left:3531;top:5327;width:2012;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276C33" w:rsidRDefault="00276C33" w:rsidP="00AB6A85">
                          <w:pPr>
                            <w:jc w:val="center"/>
                            <w:rPr>
                              <w:rFonts w:ascii="Arial Narrow" w:hAnsi="Arial Narrow"/>
                              <w:sz w:val="16"/>
                              <w:szCs w:val="16"/>
                              <w:u w:val="single"/>
                            </w:rPr>
                          </w:pPr>
                          <w:r>
                            <w:rPr>
                              <w:rFonts w:ascii="Arial Narrow" w:hAnsi="Arial Narrow"/>
                              <w:sz w:val="16"/>
                              <w:szCs w:val="16"/>
                              <w:u w:val="single"/>
                            </w:rPr>
                            <w:t>Public Information Officer</w:t>
                          </w:r>
                        </w:p>
                        <w:p w:rsidR="00276C33" w:rsidRPr="00AB6A85" w:rsidRDefault="00276C33" w:rsidP="00AB6A85">
                          <w:pPr>
                            <w:jc w:val="center"/>
                            <w:rPr>
                              <w:rFonts w:ascii="Arial Narrow" w:hAnsi="Arial Narrow"/>
                              <w:sz w:val="16"/>
                              <w:szCs w:val="16"/>
                              <w:u w:val="single"/>
                            </w:rPr>
                          </w:pPr>
                        </w:p>
                      </w:txbxContent>
                    </v:textbox>
                  </v:rect>
                  <v:rect id="Rectangle 7" o:spid="_x0000_s1031" style="position:absolute;left:3531;top:6193;width:2012;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276C33" w:rsidRDefault="00276C33" w:rsidP="005B3D45">
                          <w:pPr>
                            <w:jc w:val="center"/>
                            <w:rPr>
                              <w:rFonts w:ascii="Arial Narrow" w:hAnsi="Arial Narrow"/>
                              <w:sz w:val="16"/>
                              <w:szCs w:val="16"/>
                              <w:u w:val="single"/>
                            </w:rPr>
                          </w:pPr>
                          <w:r>
                            <w:rPr>
                              <w:rFonts w:ascii="Arial Narrow" w:hAnsi="Arial Narrow"/>
                              <w:sz w:val="16"/>
                              <w:szCs w:val="16"/>
                              <w:u w:val="single"/>
                            </w:rPr>
                            <w:t>Liaison Officer</w:t>
                          </w:r>
                        </w:p>
                        <w:p w:rsidR="00276C33" w:rsidRPr="00703A2C" w:rsidRDefault="00276C33" w:rsidP="005B3D45">
                          <w:pPr>
                            <w:rPr>
                              <w:rFonts w:ascii="Arial Narrow" w:hAnsi="Arial Narrow"/>
                              <w:sz w:val="16"/>
                              <w:szCs w:val="16"/>
                            </w:rPr>
                          </w:pPr>
                        </w:p>
                      </w:txbxContent>
                    </v:textbox>
                  </v:rect>
                  <v:rect id="Rectangle 8" o:spid="_x0000_s1032" style="position:absolute;left:7042;top:5327;width:2012;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276C33" w:rsidRDefault="00276C33" w:rsidP="005B3D45">
                          <w:pPr>
                            <w:jc w:val="center"/>
                            <w:rPr>
                              <w:rFonts w:ascii="Arial Narrow" w:hAnsi="Arial Narrow"/>
                              <w:sz w:val="16"/>
                              <w:szCs w:val="16"/>
                              <w:u w:val="single"/>
                            </w:rPr>
                          </w:pPr>
                          <w:r>
                            <w:rPr>
                              <w:rFonts w:ascii="Arial Narrow" w:hAnsi="Arial Narrow"/>
                              <w:sz w:val="16"/>
                              <w:szCs w:val="16"/>
                              <w:u w:val="single"/>
                            </w:rPr>
                            <w:t>Safety Officer</w:t>
                          </w:r>
                        </w:p>
                        <w:p w:rsidR="00276C33" w:rsidRPr="00703A2C" w:rsidRDefault="00276C33" w:rsidP="005B3D45">
                          <w:pPr>
                            <w:rPr>
                              <w:rFonts w:ascii="Arial Narrow" w:hAnsi="Arial Narrow"/>
                              <w:sz w:val="16"/>
                              <w:szCs w:val="16"/>
                            </w:rPr>
                          </w:pPr>
                        </w:p>
                      </w:txbxContent>
                    </v:textbox>
                  </v:rect>
                  <v:rect id="Rectangle 9" o:spid="_x0000_s1033" style="position:absolute;left:7042;top:6180;width:2012;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sH/MQA&#10;AADaAAAADwAAAGRycy9kb3ducmV2LnhtbESPQWvCQBSE70L/w/IEL0U3FSoluooECr0EqbWlx0f2&#10;maTNvo3Zp0n/fVcQPA4z8w2z2gyuURfqQu3ZwNMsAUVceFtzaeDw8Tp9ARUE2WLjmQz8UYDN+mG0&#10;wtT6nt/pspdSRQiHFA1UIm2qdSgqchhmviWO3tF3DiXKrtS2wz7CXaPnSbLQDmuOCxW2lFVU/O7P&#10;zsBRnr/6z9351J6+s8dS8vwnm+fGTMbDdglKaJB7+NZ+swYWcL0Sb4B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LB/zEAAAA2gAAAA8AAAAAAAAAAAAAAAAAmAIAAGRycy9k&#10;b3ducmV2LnhtbFBLBQYAAAAABAAEAPUAAACJAwAAAAA=&#10;">
                    <v:stroke dashstyle="dash"/>
                    <v:textbox>
                      <w:txbxContent>
                        <w:p w:rsidR="00276C33" w:rsidRDefault="00276C33" w:rsidP="005B3D45">
                          <w:pPr>
                            <w:jc w:val="center"/>
                            <w:rPr>
                              <w:rFonts w:ascii="Arial Narrow" w:hAnsi="Arial Narrow"/>
                              <w:sz w:val="16"/>
                              <w:szCs w:val="16"/>
                              <w:u w:val="single"/>
                            </w:rPr>
                          </w:pPr>
                          <w:r>
                            <w:rPr>
                              <w:rFonts w:ascii="Arial Narrow" w:hAnsi="Arial Narrow"/>
                              <w:sz w:val="16"/>
                              <w:szCs w:val="16"/>
                              <w:u w:val="single"/>
                            </w:rPr>
                            <w:t>Medical/Technical Specialist</w:t>
                          </w:r>
                        </w:p>
                        <w:p w:rsidR="00276C33" w:rsidRPr="00703A2C" w:rsidRDefault="00276C33" w:rsidP="005B3D45">
                          <w:pPr>
                            <w:rPr>
                              <w:rFonts w:ascii="Arial Narrow" w:hAnsi="Arial Narrow"/>
                              <w:sz w:val="16"/>
                              <w:szCs w:val="16"/>
                            </w:rPr>
                          </w:pPr>
                        </w:p>
                      </w:txbxContent>
                    </v:textbox>
                  </v:rect>
                  <v:rect id="Rectangle 10" o:spid="_x0000_s1034" style="position:absolute;left:9065;top:5917;width:1464;height:9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textbox>
                      <w:txbxContent>
                        <w:p w:rsidR="00276C33" w:rsidRPr="00FF44EB" w:rsidRDefault="00276C33" w:rsidP="005B3D45">
                          <w:pPr>
                            <w:rPr>
                              <w:rFonts w:ascii="Arial Narrow" w:hAnsi="Arial Narrow"/>
                              <w:i/>
                              <w:sz w:val="8"/>
                              <w:szCs w:val="8"/>
                            </w:rPr>
                          </w:pPr>
                          <w:r w:rsidRPr="00FF44EB">
                            <w:rPr>
                              <w:rFonts w:ascii="Arial Narrow" w:hAnsi="Arial Narrow"/>
                              <w:i/>
                              <w:sz w:val="8"/>
                              <w:szCs w:val="8"/>
                            </w:rPr>
                            <w:t>Biological/Infectious Disease</w:t>
                          </w:r>
                        </w:p>
                        <w:p w:rsidR="00276C33" w:rsidRPr="00FF44EB" w:rsidRDefault="00276C33" w:rsidP="005B3D45">
                          <w:pPr>
                            <w:rPr>
                              <w:rFonts w:ascii="Arial Narrow" w:hAnsi="Arial Narrow"/>
                              <w:i/>
                              <w:sz w:val="8"/>
                              <w:szCs w:val="8"/>
                            </w:rPr>
                          </w:pPr>
                          <w:r w:rsidRPr="00FF44EB">
                            <w:rPr>
                              <w:rFonts w:ascii="Arial Narrow" w:hAnsi="Arial Narrow"/>
                              <w:i/>
                              <w:sz w:val="8"/>
                              <w:szCs w:val="8"/>
                            </w:rPr>
                            <w:t>Chemical</w:t>
                          </w:r>
                        </w:p>
                        <w:p w:rsidR="00276C33" w:rsidRPr="00FF44EB" w:rsidRDefault="00276C33" w:rsidP="005B3D45">
                          <w:pPr>
                            <w:rPr>
                              <w:rFonts w:ascii="Arial Narrow" w:hAnsi="Arial Narrow"/>
                              <w:i/>
                              <w:sz w:val="8"/>
                              <w:szCs w:val="8"/>
                            </w:rPr>
                          </w:pPr>
                          <w:r w:rsidRPr="00FF44EB">
                            <w:rPr>
                              <w:rFonts w:ascii="Arial Narrow" w:hAnsi="Arial Narrow"/>
                              <w:i/>
                              <w:sz w:val="8"/>
                              <w:szCs w:val="8"/>
                            </w:rPr>
                            <w:t xml:space="preserve">Radiological </w:t>
                          </w:r>
                        </w:p>
                        <w:p w:rsidR="00276C33" w:rsidRPr="00FF44EB" w:rsidRDefault="00276C33" w:rsidP="005B3D45">
                          <w:pPr>
                            <w:rPr>
                              <w:rFonts w:ascii="Arial Narrow" w:hAnsi="Arial Narrow"/>
                              <w:i/>
                              <w:sz w:val="8"/>
                              <w:szCs w:val="8"/>
                            </w:rPr>
                          </w:pPr>
                          <w:r w:rsidRPr="00FF44EB">
                            <w:rPr>
                              <w:rFonts w:ascii="Arial Narrow" w:hAnsi="Arial Narrow"/>
                              <w:i/>
                              <w:sz w:val="8"/>
                              <w:szCs w:val="8"/>
                            </w:rPr>
                            <w:t xml:space="preserve">Clinic Administration </w:t>
                          </w:r>
                        </w:p>
                        <w:p w:rsidR="00276C33" w:rsidRPr="00FF44EB" w:rsidRDefault="00276C33" w:rsidP="005B3D45">
                          <w:pPr>
                            <w:rPr>
                              <w:rFonts w:ascii="Arial Narrow" w:hAnsi="Arial Narrow"/>
                              <w:i/>
                              <w:sz w:val="8"/>
                              <w:szCs w:val="8"/>
                            </w:rPr>
                          </w:pPr>
                          <w:r w:rsidRPr="00FF44EB">
                            <w:rPr>
                              <w:rFonts w:ascii="Arial Narrow" w:hAnsi="Arial Narrow"/>
                              <w:i/>
                              <w:sz w:val="8"/>
                              <w:szCs w:val="8"/>
                            </w:rPr>
                            <w:t>Hospital Administration</w:t>
                          </w:r>
                        </w:p>
                        <w:p w:rsidR="00276C33" w:rsidRPr="00FF44EB" w:rsidRDefault="00276C33" w:rsidP="005B3D45">
                          <w:pPr>
                            <w:rPr>
                              <w:rFonts w:ascii="Arial Narrow" w:hAnsi="Arial Narrow"/>
                              <w:i/>
                              <w:sz w:val="8"/>
                              <w:szCs w:val="8"/>
                            </w:rPr>
                          </w:pPr>
                          <w:r w:rsidRPr="00FF44EB">
                            <w:rPr>
                              <w:rFonts w:ascii="Arial Narrow" w:hAnsi="Arial Narrow"/>
                              <w:i/>
                              <w:sz w:val="8"/>
                              <w:szCs w:val="8"/>
                            </w:rPr>
                            <w:t>Legal Affairs</w:t>
                          </w:r>
                        </w:p>
                        <w:p w:rsidR="00276C33" w:rsidRPr="00FF44EB" w:rsidRDefault="00276C33" w:rsidP="005B3D45">
                          <w:pPr>
                            <w:rPr>
                              <w:rFonts w:ascii="Arial Narrow" w:hAnsi="Arial Narrow"/>
                              <w:i/>
                              <w:sz w:val="8"/>
                              <w:szCs w:val="8"/>
                            </w:rPr>
                          </w:pPr>
                          <w:r w:rsidRPr="00FF44EB">
                            <w:rPr>
                              <w:rFonts w:ascii="Arial Narrow" w:hAnsi="Arial Narrow"/>
                              <w:i/>
                              <w:sz w:val="8"/>
                              <w:szCs w:val="8"/>
                            </w:rPr>
                            <w:t xml:space="preserve">Risk Management </w:t>
                          </w:r>
                        </w:p>
                        <w:p w:rsidR="00276C33" w:rsidRPr="00FF44EB" w:rsidRDefault="00276C33" w:rsidP="005B3D45">
                          <w:pPr>
                            <w:rPr>
                              <w:rFonts w:ascii="Arial Narrow" w:hAnsi="Arial Narrow"/>
                              <w:i/>
                              <w:sz w:val="8"/>
                              <w:szCs w:val="8"/>
                            </w:rPr>
                          </w:pPr>
                          <w:r w:rsidRPr="00FF44EB">
                            <w:rPr>
                              <w:rFonts w:ascii="Arial Narrow" w:hAnsi="Arial Narrow"/>
                              <w:i/>
                              <w:sz w:val="8"/>
                              <w:szCs w:val="8"/>
                            </w:rPr>
                            <w:t xml:space="preserve">Medical Staff </w:t>
                          </w:r>
                        </w:p>
                        <w:p w:rsidR="00276C33" w:rsidRPr="00FF44EB" w:rsidRDefault="00276C33" w:rsidP="005B3D45">
                          <w:pPr>
                            <w:rPr>
                              <w:rFonts w:ascii="Arial Narrow" w:hAnsi="Arial Narrow"/>
                              <w:i/>
                              <w:sz w:val="8"/>
                              <w:szCs w:val="8"/>
                            </w:rPr>
                          </w:pPr>
                          <w:r w:rsidRPr="00FF44EB">
                            <w:rPr>
                              <w:rFonts w:ascii="Arial Narrow" w:hAnsi="Arial Narrow"/>
                              <w:i/>
                              <w:sz w:val="8"/>
                              <w:szCs w:val="8"/>
                            </w:rPr>
                            <w:t xml:space="preserve">Pediatric </w:t>
                          </w:r>
                        </w:p>
                        <w:p w:rsidR="00276C33" w:rsidRPr="00703A2C" w:rsidRDefault="00276C33" w:rsidP="005B3D45">
                          <w:pPr>
                            <w:rPr>
                              <w:rFonts w:ascii="Arial Narrow" w:hAnsi="Arial Narrow"/>
                              <w:i/>
                              <w:sz w:val="10"/>
                              <w:szCs w:val="10"/>
                            </w:rPr>
                          </w:pPr>
                        </w:p>
                      </w:txbxContent>
                    </v:textbox>
                  </v:rect>
                  <v:rect id="Rectangle 11" o:spid="_x0000_s1035" style="position:absolute;left:2040;top:7175;width:2011;height: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yILLoA&#10;AADaAAAADwAAAGRycy9kb3ducmV2LnhtbERPSwrCMBDdC94hjOBOU0XEVtMiguDW6gGGZvrBZlKa&#10;aKunNwvB5eP9D9loWvGi3jWWFayWEQjiwuqGKwX323mxA+E8ssbWMil4k4MsnU4OmGg78JVeua9E&#10;CGGXoILa+y6R0hU1GXRL2xEHrrS9QR9gX0nd4xDCTSvXUbSVBhsODTV2dKqpeORPo0BzObw3efyx&#10;942MTvGlrG5nqdR8Nh73IDyN/i/+uS9aQdgaroQbINM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aoyILLoAAADaAAAADwAAAAAAAAAAAAAAAACYAgAAZHJzL2Rvd25yZXYueG1s&#10;UEsFBgAAAAAEAAQA9QAAAH8DAAAAAA==&#10;" strokeweight="3pt">
                    <v:stroke linestyle="thinThin"/>
                    <v:textbox>
                      <w:txbxContent>
                        <w:p w:rsidR="00276C33" w:rsidRPr="00FF44EB" w:rsidRDefault="00276C33" w:rsidP="005B3D45">
                          <w:pPr>
                            <w:jc w:val="center"/>
                            <w:rPr>
                              <w:rFonts w:ascii="Arial Narrow" w:hAnsi="Arial Narrow"/>
                              <w:sz w:val="12"/>
                              <w:szCs w:val="12"/>
                              <w:u w:val="single"/>
                            </w:rPr>
                          </w:pPr>
                          <w:r w:rsidRPr="00FF44EB">
                            <w:rPr>
                              <w:rFonts w:ascii="Arial Narrow" w:hAnsi="Arial Narrow"/>
                              <w:sz w:val="12"/>
                              <w:szCs w:val="12"/>
                              <w:u w:val="single"/>
                            </w:rPr>
                            <w:t>Operations Section Chief</w:t>
                          </w:r>
                        </w:p>
                        <w:p w:rsidR="00276C33" w:rsidRDefault="00276C33" w:rsidP="005B3D45">
                          <w:pPr>
                            <w:jc w:val="center"/>
                            <w:rPr>
                              <w:rFonts w:ascii="Arial Narrow" w:hAnsi="Arial Narrow"/>
                              <w:sz w:val="16"/>
                              <w:szCs w:val="16"/>
                              <w:u w:val="single"/>
                            </w:rPr>
                          </w:pPr>
                        </w:p>
                        <w:p w:rsidR="00276C33" w:rsidRPr="00703A2C" w:rsidRDefault="00276C33" w:rsidP="005B3D45">
                          <w:pPr>
                            <w:jc w:val="center"/>
                            <w:rPr>
                              <w:rFonts w:ascii="Arial Narrow" w:hAnsi="Arial Narrow"/>
                              <w:sz w:val="16"/>
                              <w:szCs w:val="16"/>
                              <w:u w:val="single"/>
                            </w:rPr>
                          </w:pPr>
                        </w:p>
                      </w:txbxContent>
                    </v:textbox>
                  </v:rect>
                  <v:rect id="Rectangle 12" o:spid="_x0000_s1036" style="position:absolute;left:2040;top:7808;width:1990;height:5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textbox>
                      <w:txbxContent>
                        <w:p w:rsidR="00276C33" w:rsidRPr="00FA557F" w:rsidRDefault="00276C33" w:rsidP="00B424BE">
                          <w:pPr>
                            <w:numPr>
                              <w:ilvl w:val="0"/>
                              <w:numId w:val="7"/>
                            </w:numPr>
                            <w:ind w:left="180" w:hanging="180"/>
                            <w:rPr>
                              <w:rFonts w:ascii="Arial Narrow" w:hAnsi="Arial Narrow"/>
                              <w:b/>
                              <w:sz w:val="12"/>
                              <w:szCs w:val="12"/>
                            </w:rPr>
                          </w:pPr>
                          <w:r w:rsidRPr="00FA557F">
                            <w:rPr>
                              <w:rFonts w:ascii="Arial Narrow" w:hAnsi="Arial Narrow"/>
                              <w:b/>
                              <w:sz w:val="12"/>
                              <w:szCs w:val="12"/>
                            </w:rPr>
                            <w:t xml:space="preserve">Staging Manager </w:t>
                          </w:r>
                        </w:p>
                        <w:p w:rsidR="00276C33" w:rsidRPr="00FA557F" w:rsidRDefault="00276C33" w:rsidP="005B3D45">
                          <w:pPr>
                            <w:ind w:left="180"/>
                            <w:rPr>
                              <w:rFonts w:ascii="Arial Narrow" w:hAnsi="Arial Narrow"/>
                              <w:sz w:val="12"/>
                              <w:szCs w:val="12"/>
                            </w:rPr>
                          </w:pPr>
                          <w:r w:rsidRPr="00FA557F">
                            <w:rPr>
                              <w:rFonts w:ascii="Arial Narrow" w:hAnsi="Arial Narrow"/>
                              <w:sz w:val="12"/>
                              <w:szCs w:val="12"/>
                            </w:rPr>
                            <w:t xml:space="preserve">Personnel </w:t>
                          </w:r>
                        </w:p>
                        <w:p w:rsidR="00276C33" w:rsidRPr="00FA557F" w:rsidRDefault="00276C33" w:rsidP="005B3D45">
                          <w:pPr>
                            <w:ind w:left="180"/>
                            <w:rPr>
                              <w:rFonts w:ascii="Arial Narrow" w:hAnsi="Arial Narrow"/>
                              <w:sz w:val="12"/>
                              <w:szCs w:val="12"/>
                            </w:rPr>
                          </w:pPr>
                          <w:r w:rsidRPr="00FA557F">
                            <w:rPr>
                              <w:rFonts w:ascii="Arial Narrow" w:hAnsi="Arial Narrow"/>
                              <w:sz w:val="12"/>
                              <w:szCs w:val="12"/>
                            </w:rPr>
                            <w:t>Vehicle</w:t>
                          </w:r>
                        </w:p>
                        <w:p w:rsidR="00276C33" w:rsidRPr="00FA557F" w:rsidRDefault="00276C33" w:rsidP="005B3D45">
                          <w:pPr>
                            <w:ind w:left="180"/>
                            <w:rPr>
                              <w:rFonts w:ascii="Arial Narrow" w:hAnsi="Arial Narrow"/>
                              <w:sz w:val="12"/>
                              <w:szCs w:val="12"/>
                            </w:rPr>
                          </w:pPr>
                          <w:r w:rsidRPr="00FA557F">
                            <w:rPr>
                              <w:rFonts w:ascii="Arial Narrow" w:hAnsi="Arial Narrow"/>
                              <w:sz w:val="12"/>
                              <w:szCs w:val="12"/>
                            </w:rPr>
                            <w:t>Equipment/Supply</w:t>
                          </w:r>
                        </w:p>
                        <w:p w:rsidR="00276C33" w:rsidRPr="00FA557F" w:rsidRDefault="00276C33" w:rsidP="005B3D45">
                          <w:pPr>
                            <w:ind w:left="180"/>
                            <w:rPr>
                              <w:rFonts w:ascii="Arial Narrow" w:hAnsi="Arial Narrow"/>
                              <w:sz w:val="12"/>
                              <w:szCs w:val="12"/>
                            </w:rPr>
                          </w:pPr>
                          <w:r w:rsidRPr="00FA557F">
                            <w:rPr>
                              <w:rFonts w:ascii="Arial Narrow" w:hAnsi="Arial Narrow"/>
                              <w:sz w:val="12"/>
                              <w:szCs w:val="12"/>
                            </w:rPr>
                            <w:t xml:space="preserve">Medication </w:t>
                          </w:r>
                        </w:p>
                        <w:p w:rsidR="00276C33" w:rsidRPr="00FA557F" w:rsidRDefault="00276C33" w:rsidP="00B424BE">
                          <w:pPr>
                            <w:numPr>
                              <w:ilvl w:val="0"/>
                              <w:numId w:val="7"/>
                            </w:numPr>
                            <w:ind w:left="180" w:hanging="180"/>
                            <w:rPr>
                              <w:rFonts w:ascii="Arial Narrow" w:hAnsi="Arial Narrow"/>
                              <w:b/>
                              <w:sz w:val="12"/>
                              <w:szCs w:val="12"/>
                            </w:rPr>
                          </w:pPr>
                          <w:r w:rsidRPr="00FA557F">
                            <w:rPr>
                              <w:rFonts w:ascii="Arial Narrow" w:hAnsi="Arial Narrow"/>
                              <w:b/>
                              <w:sz w:val="12"/>
                              <w:szCs w:val="12"/>
                            </w:rPr>
                            <w:t xml:space="preserve">Medical Care Branch Director </w:t>
                          </w:r>
                        </w:p>
                        <w:p w:rsidR="00276C33" w:rsidRPr="00FA557F" w:rsidRDefault="00276C33" w:rsidP="005B3D45">
                          <w:pPr>
                            <w:ind w:firstLine="180"/>
                            <w:rPr>
                              <w:rFonts w:ascii="Arial Narrow" w:hAnsi="Arial Narrow"/>
                              <w:sz w:val="12"/>
                              <w:szCs w:val="12"/>
                            </w:rPr>
                          </w:pPr>
                          <w:r w:rsidRPr="00FA557F">
                            <w:rPr>
                              <w:rFonts w:ascii="Arial Narrow" w:hAnsi="Arial Narrow"/>
                              <w:sz w:val="12"/>
                              <w:szCs w:val="12"/>
                            </w:rPr>
                            <w:t xml:space="preserve">Inpatient </w:t>
                          </w:r>
                        </w:p>
                        <w:p w:rsidR="00276C33" w:rsidRPr="00FA557F" w:rsidRDefault="00276C33" w:rsidP="005B3D45">
                          <w:pPr>
                            <w:ind w:firstLine="180"/>
                            <w:rPr>
                              <w:rFonts w:ascii="Arial Narrow" w:hAnsi="Arial Narrow"/>
                              <w:sz w:val="12"/>
                              <w:szCs w:val="12"/>
                            </w:rPr>
                          </w:pPr>
                          <w:r w:rsidRPr="00FA557F">
                            <w:rPr>
                              <w:rFonts w:ascii="Arial Narrow" w:hAnsi="Arial Narrow"/>
                              <w:sz w:val="12"/>
                              <w:szCs w:val="12"/>
                            </w:rPr>
                            <w:t xml:space="preserve">Outpatient </w:t>
                          </w:r>
                        </w:p>
                        <w:p w:rsidR="00276C33" w:rsidRPr="00FA557F" w:rsidRDefault="00276C33" w:rsidP="005B3D45">
                          <w:pPr>
                            <w:ind w:firstLine="180"/>
                            <w:rPr>
                              <w:rFonts w:ascii="Arial Narrow" w:hAnsi="Arial Narrow"/>
                              <w:sz w:val="12"/>
                              <w:szCs w:val="12"/>
                            </w:rPr>
                          </w:pPr>
                          <w:r w:rsidRPr="00FA557F">
                            <w:rPr>
                              <w:rFonts w:ascii="Arial Narrow" w:hAnsi="Arial Narrow"/>
                              <w:sz w:val="12"/>
                              <w:szCs w:val="12"/>
                            </w:rPr>
                            <w:t>Casualty Care</w:t>
                          </w:r>
                        </w:p>
                        <w:p w:rsidR="00276C33" w:rsidRPr="00FA557F" w:rsidRDefault="00276C33" w:rsidP="005B3D45">
                          <w:pPr>
                            <w:ind w:firstLine="180"/>
                            <w:rPr>
                              <w:rFonts w:ascii="Arial Narrow" w:hAnsi="Arial Narrow"/>
                              <w:sz w:val="12"/>
                              <w:szCs w:val="12"/>
                            </w:rPr>
                          </w:pPr>
                          <w:r w:rsidRPr="00FA557F">
                            <w:rPr>
                              <w:rFonts w:ascii="Arial Narrow" w:hAnsi="Arial Narrow"/>
                              <w:sz w:val="12"/>
                              <w:szCs w:val="12"/>
                            </w:rPr>
                            <w:t>Clinical Support Services</w:t>
                          </w:r>
                        </w:p>
                        <w:p w:rsidR="00276C33" w:rsidRDefault="00276C33" w:rsidP="005B3D45">
                          <w:pPr>
                            <w:ind w:firstLine="180"/>
                            <w:rPr>
                              <w:rFonts w:ascii="Arial Narrow" w:hAnsi="Arial Narrow"/>
                              <w:sz w:val="12"/>
                              <w:szCs w:val="12"/>
                            </w:rPr>
                          </w:pPr>
                          <w:r w:rsidRPr="00FA557F">
                            <w:rPr>
                              <w:rFonts w:ascii="Arial Narrow" w:hAnsi="Arial Narrow"/>
                              <w:sz w:val="12"/>
                              <w:szCs w:val="12"/>
                            </w:rPr>
                            <w:t>Patient Registration</w:t>
                          </w:r>
                        </w:p>
                        <w:p w:rsidR="00276C33" w:rsidRPr="005B3D45" w:rsidRDefault="00276C33" w:rsidP="00B424BE">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Infrastructure Branch Director </w:t>
                          </w:r>
                        </w:p>
                        <w:p w:rsidR="00276C33" w:rsidRDefault="00276C33" w:rsidP="005B3D45">
                          <w:pPr>
                            <w:ind w:firstLine="180"/>
                            <w:rPr>
                              <w:rFonts w:ascii="Arial Narrow" w:hAnsi="Arial Narrow"/>
                              <w:sz w:val="12"/>
                              <w:szCs w:val="12"/>
                            </w:rPr>
                          </w:pPr>
                          <w:r>
                            <w:rPr>
                              <w:rFonts w:ascii="Arial Narrow" w:hAnsi="Arial Narrow"/>
                              <w:sz w:val="12"/>
                              <w:szCs w:val="12"/>
                            </w:rPr>
                            <w:t xml:space="preserve">Power/Lighting </w:t>
                          </w:r>
                        </w:p>
                        <w:p w:rsidR="00276C33" w:rsidRDefault="00276C33" w:rsidP="005B3D45">
                          <w:pPr>
                            <w:ind w:firstLine="180"/>
                            <w:rPr>
                              <w:rFonts w:ascii="Arial Narrow" w:hAnsi="Arial Narrow"/>
                              <w:sz w:val="12"/>
                              <w:szCs w:val="12"/>
                            </w:rPr>
                          </w:pPr>
                          <w:r>
                            <w:rPr>
                              <w:rFonts w:ascii="Arial Narrow" w:hAnsi="Arial Narrow"/>
                              <w:sz w:val="12"/>
                              <w:szCs w:val="12"/>
                            </w:rPr>
                            <w:t>Water/Sewer</w:t>
                          </w:r>
                        </w:p>
                        <w:p w:rsidR="00276C33" w:rsidRDefault="00276C33" w:rsidP="005B3D45">
                          <w:pPr>
                            <w:ind w:firstLine="180"/>
                            <w:rPr>
                              <w:rFonts w:ascii="Arial Narrow" w:hAnsi="Arial Narrow"/>
                              <w:sz w:val="12"/>
                              <w:szCs w:val="12"/>
                            </w:rPr>
                          </w:pPr>
                          <w:r>
                            <w:rPr>
                              <w:rFonts w:ascii="Arial Narrow" w:hAnsi="Arial Narrow"/>
                              <w:sz w:val="12"/>
                              <w:szCs w:val="12"/>
                            </w:rPr>
                            <w:t>HVAC</w:t>
                          </w:r>
                        </w:p>
                        <w:p w:rsidR="00276C33" w:rsidRDefault="00276C33" w:rsidP="005B3D45">
                          <w:pPr>
                            <w:ind w:firstLine="180"/>
                            <w:rPr>
                              <w:rFonts w:ascii="Arial Narrow" w:hAnsi="Arial Narrow"/>
                              <w:sz w:val="12"/>
                              <w:szCs w:val="12"/>
                            </w:rPr>
                          </w:pPr>
                          <w:r>
                            <w:rPr>
                              <w:rFonts w:ascii="Arial Narrow" w:hAnsi="Arial Narrow"/>
                              <w:sz w:val="12"/>
                              <w:szCs w:val="12"/>
                            </w:rPr>
                            <w:t>Building/Grounds Damage</w:t>
                          </w:r>
                        </w:p>
                        <w:p w:rsidR="00276C33" w:rsidRDefault="00276C33" w:rsidP="005B3D45">
                          <w:pPr>
                            <w:ind w:firstLine="180"/>
                            <w:rPr>
                              <w:rFonts w:ascii="Arial Narrow" w:hAnsi="Arial Narrow"/>
                              <w:sz w:val="12"/>
                              <w:szCs w:val="12"/>
                            </w:rPr>
                          </w:pPr>
                          <w:r>
                            <w:rPr>
                              <w:rFonts w:ascii="Arial Narrow" w:hAnsi="Arial Narrow"/>
                              <w:sz w:val="12"/>
                              <w:szCs w:val="12"/>
                            </w:rPr>
                            <w:t>Medical Gases</w:t>
                          </w:r>
                        </w:p>
                        <w:p w:rsidR="00276C33" w:rsidRDefault="00276C33" w:rsidP="005B3D45">
                          <w:pPr>
                            <w:ind w:firstLine="180"/>
                            <w:rPr>
                              <w:rFonts w:ascii="Arial Narrow" w:hAnsi="Arial Narrow"/>
                              <w:sz w:val="12"/>
                              <w:szCs w:val="12"/>
                            </w:rPr>
                          </w:pPr>
                          <w:r>
                            <w:rPr>
                              <w:rFonts w:ascii="Arial Narrow" w:hAnsi="Arial Narrow"/>
                              <w:sz w:val="12"/>
                              <w:szCs w:val="12"/>
                            </w:rPr>
                            <w:t xml:space="preserve">Medical Devices </w:t>
                          </w:r>
                        </w:p>
                        <w:p w:rsidR="00276C33" w:rsidRDefault="00276C33" w:rsidP="005B3D45">
                          <w:pPr>
                            <w:ind w:firstLine="180"/>
                            <w:rPr>
                              <w:rFonts w:ascii="Arial Narrow" w:hAnsi="Arial Narrow"/>
                              <w:sz w:val="12"/>
                              <w:szCs w:val="12"/>
                            </w:rPr>
                          </w:pPr>
                          <w:r>
                            <w:rPr>
                              <w:rFonts w:ascii="Arial Narrow" w:hAnsi="Arial Narrow"/>
                              <w:sz w:val="12"/>
                              <w:szCs w:val="12"/>
                            </w:rPr>
                            <w:t>Environmental Services</w:t>
                          </w:r>
                        </w:p>
                        <w:p w:rsidR="00276C33" w:rsidRDefault="00276C33" w:rsidP="005B3D45">
                          <w:pPr>
                            <w:ind w:firstLine="180"/>
                            <w:rPr>
                              <w:rFonts w:ascii="Arial Narrow" w:hAnsi="Arial Narrow"/>
                              <w:sz w:val="12"/>
                              <w:szCs w:val="12"/>
                            </w:rPr>
                          </w:pPr>
                          <w:r>
                            <w:rPr>
                              <w:rFonts w:ascii="Arial Narrow" w:hAnsi="Arial Narrow"/>
                              <w:sz w:val="12"/>
                              <w:szCs w:val="12"/>
                            </w:rPr>
                            <w:t xml:space="preserve">Food Services </w:t>
                          </w:r>
                        </w:p>
                        <w:p w:rsidR="00276C33" w:rsidRPr="005B3D45" w:rsidRDefault="00276C33" w:rsidP="00B424BE">
                          <w:pPr>
                            <w:numPr>
                              <w:ilvl w:val="0"/>
                              <w:numId w:val="7"/>
                            </w:numPr>
                            <w:ind w:left="180" w:hanging="180"/>
                            <w:rPr>
                              <w:rFonts w:ascii="Arial Narrow" w:hAnsi="Arial Narrow"/>
                              <w:b/>
                              <w:sz w:val="12"/>
                              <w:szCs w:val="12"/>
                            </w:rPr>
                          </w:pPr>
                          <w:proofErr w:type="spellStart"/>
                          <w:r w:rsidRPr="005B3D45">
                            <w:rPr>
                              <w:rFonts w:ascii="Arial Narrow" w:hAnsi="Arial Narrow"/>
                              <w:b/>
                              <w:sz w:val="12"/>
                              <w:szCs w:val="12"/>
                            </w:rPr>
                            <w:t>HazMat</w:t>
                          </w:r>
                          <w:proofErr w:type="spellEnd"/>
                          <w:r w:rsidRPr="005B3D45">
                            <w:rPr>
                              <w:rFonts w:ascii="Arial Narrow" w:hAnsi="Arial Narrow"/>
                              <w:b/>
                              <w:sz w:val="12"/>
                              <w:szCs w:val="12"/>
                            </w:rPr>
                            <w:t xml:space="preserve"> Branch Director </w:t>
                          </w:r>
                        </w:p>
                        <w:p w:rsidR="00276C33" w:rsidRDefault="00276C33" w:rsidP="005B3D45">
                          <w:pPr>
                            <w:ind w:firstLine="180"/>
                            <w:rPr>
                              <w:rFonts w:ascii="Arial Narrow" w:hAnsi="Arial Narrow"/>
                              <w:sz w:val="12"/>
                              <w:szCs w:val="12"/>
                            </w:rPr>
                          </w:pPr>
                          <w:r>
                            <w:rPr>
                              <w:rFonts w:ascii="Arial Narrow" w:hAnsi="Arial Narrow"/>
                              <w:sz w:val="12"/>
                              <w:szCs w:val="12"/>
                            </w:rPr>
                            <w:t xml:space="preserve">Detection and Monitoring </w:t>
                          </w:r>
                        </w:p>
                        <w:p w:rsidR="00276C33" w:rsidRDefault="00276C33" w:rsidP="005B3D45">
                          <w:pPr>
                            <w:ind w:firstLine="180"/>
                            <w:rPr>
                              <w:rFonts w:ascii="Arial Narrow" w:hAnsi="Arial Narrow"/>
                              <w:sz w:val="12"/>
                              <w:szCs w:val="12"/>
                            </w:rPr>
                          </w:pPr>
                          <w:r>
                            <w:rPr>
                              <w:rFonts w:ascii="Arial Narrow" w:hAnsi="Arial Narrow"/>
                              <w:sz w:val="12"/>
                              <w:szCs w:val="12"/>
                            </w:rPr>
                            <w:t xml:space="preserve">Spill Response </w:t>
                          </w:r>
                        </w:p>
                        <w:p w:rsidR="00276C33" w:rsidRDefault="00276C33" w:rsidP="005B3D45">
                          <w:pPr>
                            <w:ind w:firstLine="180"/>
                            <w:rPr>
                              <w:rFonts w:ascii="Arial Narrow" w:hAnsi="Arial Narrow"/>
                              <w:sz w:val="12"/>
                              <w:szCs w:val="12"/>
                            </w:rPr>
                          </w:pPr>
                          <w:r>
                            <w:rPr>
                              <w:rFonts w:ascii="Arial Narrow" w:hAnsi="Arial Narrow"/>
                              <w:sz w:val="12"/>
                              <w:szCs w:val="12"/>
                            </w:rPr>
                            <w:t xml:space="preserve">Victim Decontamination </w:t>
                          </w:r>
                        </w:p>
                        <w:p w:rsidR="00276C33" w:rsidRDefault="00276C33" w:rsidP="005B3D45">
                          <w:pPr>
                            <w:ind w:firstLine="180"/>
                            <w:rPr>
                              <w:rFonts w:ascii="Arial Narrow" w:hAnsi="Arial Narrow"/>
                              <w:sz w:val="12"/>
                              <w:szCs w:val="12"/>
                            </w:rPr>
                          </w:pPr>
                          <w:r>
                            <w:rPr>
                              <w:rFonts w:ascii="Arial Narrow" w:hAnsi="Arial Narrow"/>
                              <w:sz w:val="12"/>
                              <w:szCs w:val="12"/>
                            </w:rPr>
                            <w:t>Center/Equipment Interface</w:t>
                          </w:r>
                        </w:p>
                        <w:p w:rsidR="00276C33" w:rsidRPr="005B3D45" w:rsidRDefault="00276C33" w:rsidP="00B424BE">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Security Branch Director </w:t>
                          </w:r>
                        </w:p>
                        <w:p w:rsidR="00276C33" w:rsidRDefault="00276C33" w:rsidP="005B3D45">
                          <w:pPr>
                            <w:ind w:firstLine="180"/>
                            <w:rPr>
                              <w:rFonts w:ascii="Arial Narrow" w:hAnsi="Arial Narrow"/>
                              <w:sz w:val="12"/>
                              <w:szCs w:val="12"/>
                            </w:rPr>
                          </w:pPr>
                          <w:r>
                            <w:rPr>
                              <w:rFonts w:ascii="Arial Narrow" w:hAnsi="Arial Narrow"/>
                              <w:sz w:val="12"/>
                              <w:szCs w:val="12"/>
                            </w:rPr>
                            <w:t>Access Control</w:t>
                          </w:r>
                        </w:p>
                        <w:p w:rsidR="00276C33" w:rsidRDefault="00276C33" w:rsidP="005B3D45">
                          <w:pPr>
                            <w:ind w:firstLine="180"/>
                            <w:rPr>
                              <w:rFonts w:ascii="Arial Narrow" w:hAnsi="Arial Narrow"/>
                              <w:sz w:val="12"/>
                              <w:szCs w:val="12"/>
                            </w:rPr>
                          </w:pPr>
                          <w:r>
                            <w:rPr>
                              <w:rFonts w:ascii="Arial Narrow" w:hAnsi="Arial Narrow"/>
                              <w:sz w:val="12"/>
                              <w:szCs w:val="12"/>
                            </w:rPr>
                            <w:t>Crowd Control</w:t>
                          </w:r>
                        </w:p>
                        <w:p w:rsidR="00276C33" w:rsidRDefault="00276C33" w:rsidP="005B3D45">
                          <w:pPr>
                            <w:ind w:firstLine="180"/>
                            <w:rPr>
                              <w:rFonts w:ascii="Arial Narrow" w:hAnsi="Arial Narrow"/>
                              <w:sz w:val="12"/>
                              <w:szCs w:val="12"/>
                            </w:rPr>
                          </w:pPr>
                          <w:r>
                            <w:rPr>
                              <w:rFonts w:ascii="Arial Narrow" w:hAnsi="Arial Narrow"/>
                              <w:sz w:val="12"/>
                              <w:szCs w:val="12"/>
                            </w:rPr>
                            <w:t>Traffic Control</w:t>
                          </w:r>
                        </w:p>
                        <w:p w:rsidR="00276C33" w:rsidRDefault="00276C33" w:rsidP="005B3D45">
                          <w:pPr>
                            <w:ind w:firstLine="180"/>
                            <w:rPr>
                              <w:rFonts w:ascii="Arial Narrow" w:hAnsi="Arial Narrow"/>
                              <w:sz w:val="12"/>
                              <w:szCs w:val="12"/>
                            </w:rPr>
                          </w:pPr>
                          <w:r>
                            <w:rPr>
                              <w:rFonts w:ascii="Arial Narrow" w:hAnsi="Arial Narrow"/>
                              <w:sz w:val="12"/>
                              <w:szCs w:val="12"/>
                            </w:rPr>
                            <w:t>Search</w:t>
                          </w:r>
                        </w:p>
                        <w:p w:rsidR="00276C33" w:rsidRDefault="00276C33" w:rsidP="005B3D45">
                          <w:pPr>
                            <w:ind w:firstLine="180"/>
                            <w:rPr>
                              <w:rFonts w:ascii="Arial Narrow" w:hAnsi="Arial Narrow"/>
                              <w:sz w:val="12"/>
                              <w:szCs w:val="12"/>
                            </w:rPr>
                          </w:pPr>
                          <w:r>
                            <w:rPr>
                              <w:rFonts w:ascii="Arial Narrow" w:hAnsi="Arial Narrow"/>
                              <w:sz w:val="12"/>
                              <w:szCs w:val="12"/>
                            </w:rPr>
                            <w:t>Law Enforcement Interface</w:t>
                          </w:r>
                        </w:p>
                        <w:p w:rsidR="00276C33" w:rsidRPr="005B3D45" w:rsidRDefault="00276C33" w:rsidP="00B424BE">
                          <w:pPr>
                            <w:numPr>
                              <w:ilvl w:val="0"/>
                              <w:numId w:val="7"/>
                            </w:numPr>
                            <w:ind w:left="180" w:hanging="180"/>
                            <w:rPr>
                              <w:rFonts w:ascii="Arial Narrow" w:hAnsi="Arial Narrow"/>
                              <w:b/>
                              <w:sz w:val="12"/>
                              <w:szCs w:val="12"/>
                            </w:rPr>
                          </w:pPr>
                          <w:r w:rsidRPr="005B3D45">
                            <w:rPr>
                              <w:rFonts w:ascii="Arial Narrow" w:hAnsi="Arial Narrow"/>
                              <w:b/>
                              <w:sz w:val="12"/>
                              <w:szCs w:val="12"/>
                            </w:rPr>
                            <w:t>Business Continuity Branch Director</w:t>
                          </w:r>
                        </w:p>
                        <w:p w:rsidR="00276C33" w:rsidRDefault="00276C33" w:rsidP="005B3D45">
                          <w:pPr>
                            <w:ind w:firstLine="180"/>
                            <w:rPr>
                              <w:rFonts w:ascii="Arial Narrow" w:hAnsi="Arial Narrow"/>
                              <w:sz w:val="12"/>
                              <w:szCs w:val="12"/>
                            </w:rPr>
                          </w:pPr>
                          <w:r>
                            <w:rPr>
                              <w:rFonts w:ascii="Arial Narrow" w:hAnsi="Arial Narrow"/>
                              <w:sz w:val="12"/>
                              <w:szCs w:val="12"/>
                            </w:rPr>
                            <w:t>Information Technology</w:t>
                          </w:r>
                        </w:p>
                        <w:p w:rsidR="00276C33" w:rsidRDefault="00276C33" w:rsidP="005B3D45">
                          <w:pPr>
                            <w:ind w:firstLine="180"/>
                            <w:rPr>
                              <w:rFonts w:ascii="Arial Narrow" w:hAnsi="Arial Narrow"/>
                              <w:sz w:val="12"/>
                              <w:szCs w:val="12"/>
                            </w:rPr>
                          </w:pPr>
                          <w:r>
                            <w:rPr>
                              <w:rFonts w:ascii="Arial Narrow" w:hAnsi="Arial Narrow"/>
                              <w:sz w:val="12"/>
                              <w:szCs w:val="12"/>
                            </w:rPr>
                            <w:t>Service Continuity</w:t>
                          </w:r>
                        </w:p>
                        <w:p w:rsidR="00276C33" w:rsidRDefault="00276C33" w:rsidP="005B3D45">
                          <w:pPr>
                            <w:ind w:firstLine="180"/>
                            <w:rPr>
                              <w:rFonts w:ascii="Arial Narrow" w:hAnsi="Arial Narrow"/>
                              <w:sz w:val="12"/>
                              <w:szCs w:val="12"/>
                            </w:rPr>
                          </w:pPr>
                          <w:r>
                            <w:rPr>
                              <w:rFonts w:ascii="Arial Narrow" w:hAnsi="Arial Narrow"/>
                              <w:sz w:val="12"/>
                              <w:szCs w:val="12"/>
                            </w:rPr>
                            <w:t xml:space="preserve">Records Preservation </w:t>
                          </w:r>
                        </w:p>
                        <w:p w:rsidR="00276C33" w:rsidRDefault="00276C33" w:rsidP="005B3D45">
                          <w:pPr>
                            <w:ind w:firstLine="180"/>
                            <w:rPr>
                              <w:rFonts w:ascii="Arial Narrow" w:hAnsi="Arial Narrow"/>
                              <w:sz w:val="12"/>
                              <w:szCs w:val="12"/>
                            </w:rPr>
                          </w:pPr>
                          <w:r>
                            <w:rPr>
                              <w:rFonts w:ascii="Arial Narrow" w:hAnsi="Arial Narrow"/>
                              <w:sz w:val="12"/>
                              <w:szCs w:val="12"/>
                            </w:rPr>
                            <w:t xml:space="preserve">Business Function Relocation </w:t>
                          </w:r>
                        </w:p>
                        <w:p w:rsidR="00276C33" w:rsidRDefault="00276C33" w:rsidP="005B3D45">
                          <w:pPr>
                            <w:ind w:firstLine="180"/>
                            <w:rPr>
                              <w:rFonts w:ascii="Arial Narrow" w:hAnsi="Arial Narrow"/>
                              <w:sz w:val="12"/>
                              <w:szCs w:val="12"/>
                            </w:rPr>
                          </w:pPr>
                        </w:p>
                      </w:txbxContent>
                    </v:textbox>
                  </v:rect>
                  <v:rect id="Rectangle 13" o:spid="_x0000_s1037" style="position:absolute;left:4298;top:7159;width:2011;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lqMEA&#10;AADbAAAADwAAAGRycy9kb3ducmV2LnhtbESPzYrCQBCE7wv7DkMveFsnLiImOgkiCF6NPkCT6fxg&#10;pidkZk306e3Dwt66qeqqr/fF7Hr1oDF0ng2slgko4srbjhsDt+vpewsqRGSLvWcy8KQARf75scfM&#10;+okv9ChjoySEQ4YG2hiHTOtQteQwLP1ALFrtR4dR1rHRdsRJwl2vf5Jkox12LA0tDnRsqbqXv86A&#10;5Xp6rsv05W9rnRzTc91cT9qYxdd82IGKNMd/89/12Qq+0MsvMo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S5ajBAAAA2wAAAA8AAAAAAAAAAAAAAAAAmAIAAGRycy9kb3du&#10;cmV2LnhtbFBLBQYAAAAABAAEAPUAAACGAwAAAAA=&#10;" strokeweight="3pt">
                    <v:stroke linestyle="thinThin"/>
                    <v:textbox>
                      <w:txbxContent>
                        <w:p w:rsidR="00276C33" w:rsidRPr="00FF44EB" w:rsidRDefault="00276C33" w:rsidP="005B3D45">
                          <w:pPr>
                            <w:jc w:val="center"/>
                            <w:rPr>
                              <w:rFonts w:ascii="Arial Narrow" w:hAnsi="Arial Narrow"/>
                              <w:sz w:val="12"/>
                              <w:szCs w:val="12"/>
                              <w:u w:val="single"/>
                            </w:rPr>
                          </w:pPr>
                          <w:r w:rsidRPr="00FF44EB">
                            <w:rPr>
                              <w:rFonts w:ascii="Arial Narrow" w:hAnsi="Arial Narrow"/>
                              <w:sz w:val="12"/>
                              <w:szCs w:val="12"/>
                              <w:u w:val="single"/>
                            </w:rPr>
                            <w:t>Planning Section Chief</w:t>
                          </w:r>
                        </w:p>
                        <w:p w:rsidR="00276C33" w:rsidRDefault="00276C33" w:rsidP="005B3D45">
                          <w:pPr>
                            <w:jc w:val="center"/>
                            <w:rPr>
                              <w:rFonts w:ascii="Arial Narrow" w:hAnsi="Arial Narrow"/>
                              <w:sz w:val="16"/>
                              <w:szCs w:val="16"/>
                              <w:u w:val="single"/>
                            </w:rPr>
                          </w:pPr>
                        </w:p>
                        <w:p w:rsidR="00276C33" w:rsidRPr="00703A2C" w:rsidRDefault="00276C33" w:rsidP="005B3D45">
                          <w:pPr>
                            <w:jc w:val="center"/>
                            <w:rPr>
                              <w:rFonts w:ascii="Arial Narrow" w:hAnsi="Arial Narrow"/>
                              <w:sz w:val="16"/>
                              <w:szCs w:val="16"/>
                              <w:u w:val="single"/>
                            </w:rPr>
                          </w:pPr>
                        </w:p>
                      </w:txbxContent>
                    </v:textbox>
                  </v:rect>
                  <v:rect id="Rectangle 14" o:spid="_x0000_s1038" style="position:absolute;left:4319;top:7795;width:1990;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textbox>
                      <w:txbxContent>
                        <w:p w:rsidR="00276C33" w:rsidRPr="00FA557F" w:rsidRDefault="00276C33" w:rsidP="00B424BE">
                          <w:pPr>
                            <w:numPr>
                              <w:ilvl w:val="0"/>
                              <w:numId w:val="7"/>
                            </w:numPr>
                            <w:ind w:left="180" w:hanging="180"/>
                            <w:rPr>
                              <w:rFonts w:ascii="Arial Narrow" w:hAnsi="Arial Narrow"/>
                              <w:b/>
                              <w:sz w:val="12"/>
                              <w:szCs w:val="12"/>
                            </w:rPr>
                          </w:pPr>
                          <w:r>
                            <w:rPr>
                              <w:rFonts w:ascii="Arial Narrow" w:hAnsi="Arial Narrow"/>
                              <w:b/>
                              <w:sz w:val="12"/>
                              <w:szCs w:val="12"/>
                            </w:rPr>
                            <w:t>Resource Unit Leader</w:t>
                          </w:r>
                        </w:p>
                        <w:p w:rsidR="00276C33" w:rsidRPr="00FA557F" w:rsidRDefault="00276C33" w:rsidP="00E26BE7">
                          <w:pPr>
                            <w:ind w:left="180"/>
                            <w:rPr>
                              <w:rFonts w:ascii="Arial Narrow" w:hAnsi="Arial Narrow"/>
                              <w:sz w:val="12"/>
                              <w:szCs w:val="12"/>
                            </w:rPr>
                          </w:pPr>
                          <w:r w:rsidRPr="00FA557F">
                            <w:rPr>
                              <w:rFonts w:ascii="Arial Narrow" w:hAnsi="Arial Narrow"/>
                              <w:sz w:val="12"/>
                              <w:szCs w:val="12"/>
                            </w:rPr>
                            <w:t xml:space="preserve">Personnel </w:t>
                          </w:r>
                          <w:r>
                            <w:rPr>
                              <w:rFonts w:ascii="Arial Narrow" w:hAnsi="Arial Narrow"/>
                              <w:sz w:val="12"/>
                              <w:szCs w:val="12"/>
                            </w:rPr>
                            <w:t>Tracking</w:t>
                          </w:r>
                        </w:p>
                        <w:p w:rsidR="00276C33" w:rsidRPr="00FA557F" w:rsidRDefault="00276C33" w:rsidP="00E26BE7">
                          <w:pPr>
                            <w:ind w:left="180"/>
                            <w:rPr>
                              <w:rFonts w:ascii="Arial Narrow" w:hAnsi="Arial Narrow"/>
                              <w:sz w:val="12"/>
                              <w:szCs w:val="12"/>
                            </w:rPr>
                          </w:pPr>
                          <w:r>
                            <w:rPr>
                              <w:rFonts w:ascii="Arial Narrow" w:hAnsi="Arial Narrow"/>
                              <w:sz w:val="12"/>
                              <w:szCs w:val="12"/>
                            </w:rPr>
                            <w:t>Material Tracking</w:t>
                          </w:r>
                        </w:p>
                        <w:p w:rsidR="00276C33" w:rsidRPr="00FA557F" w:rsidRDefault="00276C33" w:rsidP="00B424BE">
                          <w:pPr>
                            <w:numPr>
                              <w:ilvl w:val="0"/>
                              <w:numId w:val="7"/>
                            </w:numPr>
                            <w:ind w:left="180" w:hanging="180"/>
                            <w:rPr>
                              <w:rFonts w:ascii="Arial Narrow" w:hAnsi="Arial Narrow"/>
                              <w:b/>
                              <w:sz w:val="12"/>
                              <w:szCs w:val="12"/>
                            </w:rPr>
                          </w:pPr>
                          <w:r>
                            <w:rPr>
                              <w:rFonts w:ascii="Arial Narrow" w:hAnsi="Arial Narrow"/>
                              <w:b/>
                              <w:sz w:val="12"/>
                              <w:szCs w:val="12"/>
                            </w:rPr>
                            <w:t>Situation Unit Leader</w:t>
                          </w:r>
                        </w:p>
                        <w:p w:rsidR="00276C33" w:rsidRPr="00FA557F" w:rsidRDefault="00276C33" w:rsidP="00E26BE7">
                          <w:pPr>
                            <w:ind w:firstLine="180"/>
                            <w:rPr>
                              <w:rFonts w:ascii="Arial Narrow" w:hAnsi="Arial Narrow"/>
                              <w:sz w:val="12"/>
                              <w:szCs w:val="12"/>
                            </w:rPr>
                          </w:pPr>
                          <w:r>
                            <w:rPr>
                              <w:rFonts w:ascii="Arial Narrow" w:hAnsi="Arial Narrow"/>
                              <w:sz w:val="12"/>
                              <w:szCs w:val="12"/>
                            </w:rPr>
                            <w:t xml:space="preserve">Patient Tracking </w:t>
                          </w:r>
                        </w:p>
                        <w:p w:rsidR="00276C33" w:rsidRPr="00FA557F" w:rsidRDefault="00276C33" w:rsidP="00E26BE7">
                          <w:pPr>
                            <w:ind w:firstLine="180"/>
                            <w:rPr>
                              <w:rFonts w:ascii="Arial Narrow" w:hAnsi="Arial Narrow"/>
                              <w:sz w:val="12"/>
                              <w:szCs w:val="12"/>
                            </w:rPr>
                          </w:pPr>
                          <w:r>
                            <w:rPr>
                              <w:rFonts w:ascii="Arial Narrow" w:hAnsi="Arial Narrow"/>
                              <w:sz w:val="12"/>
                              <w:szCs w:val="12"/>
                            </w:rPr>
                            <w:t xml:space="preserve">Bed Tracking </w:t>
                          </w:r>
                        </w:p>
                        <w:p w:rsidR="00276C33" w:rsidRPr="005B3D45" w:rsidRDefault="00276C33" w:rsidP="00B424BE">
                          <w:pPr>
                            <w:numPr>
                              <w:ilvl w:val="0"/>
                              <w:numId w:val="7"/>
                            </w:numPr>
                            <w:ind w:left="180" w:hanging="180"/>
                            <w:rPr>
                              <w:rFonts w:ascii="Arial Narrow" w:hAnsi="Arial Narrow"/>
                              <w:b/>
                              <w:sz w:val="12"/>
                              <w:szCs w:val="12"/>
                            </w:rPr>
                          </w:pPr>
                          <w:r>
                            <w:rPr>
                              <w:rFonts w:ascii="Arial Narrow" w:hAnsi="Arial Narrow"/>
                              <w:b/>
                              <w:sz w:val="12"/>
                              <w:szCs w:val="12"/>
                            </w:rPr>
                            <w:t>Documentation Unit Leader</w:t>
                          </w:r>
                        </w:p>
                        <w:p w:rsidR="00276C33" w:rsidRPr="005B3D45" w:rsidRDefault="00276C33" w:rsidP="00B424BE">
                          <w:pPr>
                            <w:numPr>
                              <w:ilvl w:val="0"/>
                              <w:numId w:val="7"/>
                            </w:numPr>
                            <w:ind w:left="180" w:hanging="180"/>
                            <w:rPr>
                              <w:rFonts w:ascii="Arial Narrow" w:hAnsi="Arial Narrow"/>
                              <w:b/>
                              <w:sz w:val="12"/>
                              <w:szCs w:val="12"/>
                            </w:rPr>
                          </w:pPr>
                          <w:r>
                            <w:rPr>
                              <w:rFonts w:ascii="Arial Narrow" w:hAnsi="Arial Narrow"/>
                              <w:b/>
                              <w:sz w:val="12"/>
                              <w:szCs w:val="12"/>
                            </w:rPr>
                            <w:t>Demobilization Unit Leader</w:t>
                          </w:r>
                        </w:p>
                        <w:p w:rsidR="00276C33" w:rsidRDefault="00276C33"/>
                      </w:txbxContent>
                    </v:textbox>
                  </v:rect>
                  <v:rect id="Rectangle 15" o:spid="_x0000_s1039" style="position:absolute;left:6495;top:7164;width:2011;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zeRLsA&#10;AADbAAAADwAAAGRycy9kb3ducmV2LnhtbERPSwrCMBDdC94hjOBOU4uIVmMRQXBr9QBDM/1gMylN&#10;tNXTG0FwN4/3nV06mEY8qXO1ZQWLeQSCOLe65lLB7XqarUE4j6yxsUwKXuQg3Y9HO0y07flCz8yX&#10;IoSwS1BB5X2bSOnyigy6uW2JA1fYzqAPsCul7rAP4aaRcRStpMGaQ0OFLR0ryu/ZwyjQXPSvZbZ5&#10;29tSRsfNuSivJ6nUdDIctiA8Df4v/rnPOsyP4ftLOEDuP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4M3kS7AAAA2wAAAA8AAAAAAAAAAAAAAAAAmAIAAGRycy9kb3ducmV2Lnht&#10;bFBLBQYAAAAABAAEAPUAAACAAwAAAAA=&#10;" strokeweight="3pt">
                    <v:stroke linestyle="thinThin"/>
                    <v:textbox>
                      <w:txbxContent>
                        <w:p w:rsidR="00276C33" w:rsidRPr="00FF44EB" w:rsidRDefault="00276C33" w:rsidP="005B3D45">
                          <w:pPr>
                            <w:jc w:val="center"/>
                            <w:rPr>
                              <w:rFonts w:ascii="Arial Narrow" w:hAnsi="Arial Narrow"/>
                              <w:sz w:val="12"/>
                              <w:szCs w:val="12"/>
                              <w:u w:val="single"/>
                            </w:rPr>
                          </w:pPr>
                          <w:r w:rsidRPr="00FF44EB">
                            <w:rPr>
                              <w:rFonts w:ascii="Arial Narrow" w:hAnsi="Arial Narrow"/>
                              <w:sz w:val="12"/>
                              <w:szCs w:val="12"/>
                              <w:u w:val="single"/>
                            </w:rPr>
                            <w:t>Logistics Sections Chief</w:t>
                          </w:r>
                        </w:p>
                        <w:p w:rsidR="00276C33" w:rsidRDefault="00276C33" w:rsidP="005B3D45">
                          <w:pPr>
                            <w:jc w:val="center"/>
                            <w:rPr>
                              <w:rFonts w:ascii="Arial Narrow" w:hAnsi="Arial Narrow"/>
                              <w:sz w:val="16"/>
                              <w:szCs w:val="16"/>
                              <w:u w:val="single"/>
                            </w:rPr>
                          </w:pPr>
                        </w:p>
                        <w:p w:rsidR="00276C33" w:rsidRPr="00703A2C" w:rsidRDefault="00276C33" w:rsidP="005B3D45">
                          <w:pPr>
                            <w:jc w:val="center"/>
                            <w:rPr>
                              <w:rFonts w:ascii="Arial Narrow" w:hAnsi="Arial Narrow"/>
                              <w:sz w:val="16"/>
                              <w:szCs w:val="16"/>
                              <w:u w:val="single"/>
                            </w:rPr>
                          </w:pPr>
                        </w:p>
                      </w:txbxContent>
                    </v:textbox>
                  </v:rect>
                  <v:rect id="Rectangle 16" o:spid="_x0000_s1040" style="position:absolute;left:6516;top:7795;width:1990;height:1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textbox>
                      <w:txbxContent>
                        <w:p w:rsidR="00276C33" w:rsidRPr="00FA557F" w:rsidRDefault="00276C33" w:rsidP="00B424BE">
                          <w:pPr>
                            <w:numPr>
                              <w:ilvl w:val="0"/>
                              <w:numId w:val="7"/>
                            </w:numPr>
                            <w:ind w:left="180" w:hanging="180"/>
                            <w:rPr>
                              <w:rFonts w:ascii="Arial Narrow" w:hAnsi="Arial Narrow"/>
                              <w:b/>
                              <w:sz w:val="12"/>
                              <w:szCs w:val="12"/>
                            </w:rPr>
                          </w:pPr>
                          <w:r>
                            <w:rPr>
                              <w:rFonts w:ascii="Arial Narrow" w:hAnsi="Arial Narrow"/>
                              <w:b/>
                              <w:sz w:val="12"/>
                              <w:szCs w:val="12"/>
                            </w:rPr>
                            <w:t xml:space="preserve">Service Branch Director </w:t>
                          </w:r>
                        </w:p>
                        <w:p w:rsidR="00276C33" w:rsidRDefault="00276C33" w:rsidP="00E26BE7">
                          <w:pPr>
                            <w:ind w:left="180"/>
                            <w:rPr>
                              <w:rFonts w:ascii="Arial Narrow" w:hAnsi="Arial Narrow"/>
                              <w:sz w:val="12"/>
                              <w:szCs w:val="12"/>
                            </w:rPr>
                          </w:pPr>
                          <w:r>
                            <w:rPr>
                              <w:rFonts w:ascii="Arial Narrow" w:hAnsi="Arial Narrow"/>
                              <w:sz w:val="12"/>
                              <w:szCs w:val="12"/>
                            </w:rPr>
                            <w:t xml:space="preserve">Communications Unit </w:t>
                          </w:r>
                        </w:p>
                        <w:p w:rsidR="00276C33" w:rsidRDefault="00276C33" w:rsidP="00E26BE7">
                          <w:pPr>
                            <w:ind w:left="180"/>
                            <w:rPr>
                              <w:rFonts w:ascii="Arial Narrow" w:hAnsi="Arial Narrow"/>
                              <w:sz w:val="12"/>
                              <w:szCs w:val="12"/>
                            </w:rPr>
                          </w:pPr>
                          <w:r>
                            <w:rPr>
                              <w:rFonts w:ascii="Arial Narrow" w:hAnsi="Arial Narrow"/>
                              <w:sz w:val="12"/>
                              <w:szCs w:val="12"/>
                            </w:rPr>
                            <w:t xml:space="preserve">IT/IS Unit </w:t>
                          </w:r>
                        </w:p>
                        <w:p w:rsidR="00276C33" w:rsidRDefault="00276C33" w:rsidP="00E26BE7">
                          <w:pPr>
                            <w:ind w:left="180"/>
                            <w:rPr>
                              <w:rFonts w:ascii="Arial Narrow" w:hAnsi="Arial Narrow"/>
                              <w:sz w:val="12"/>
                              <w:szCs w:val="12"/>
                            </w:rPr>
                          </w:pPr>
                          <w:r>
                            <w:rPr>
                              <w:rFonts w:ascii="Arial Narrow" w:hAnsi="Arial Narrow"/>
                              <w:sz w:val="12"/>
                              <w:szCs w:val="12"/>
                            </w:rPr>
                            <w:t xml:space="preserve">Staff Food &amp; Water Unit </w:t>
                          </w:r>
                        </w:p>
                        <w:p w:rsidR="00276C33" w:rsidRPr="00FA557F" w:rsidRDefault="00276C33" w:rsidP="00B424BE">
                          <w:pPr>
                            <w:numPr>
                              <w:ilvl w:val="0"/>
                              <w:numId w:val="7"/>
                            </w:numPr>
                            <w:ind w:left="180" w:hanging="180"/>
                            <w:rPr>
                              <w:rFonts w:ascii="Arial Narrow" w:hAnsi="Arial Narrow"/>
                              <w:b/>
                              <w:sz w:val="12"/>
                              <w:szCs w:val="12"/>
                            </w:rPr>
                          </w:pPr>
                          <w:r>
                            <w:rPr>
                              <w:rFonts w:ascii="Arial Narrow" w:hAnsi="Arial Narrow"/>
                              <w:b/>
                              <w:sz w:val="12"/>
                              <w:szCs w:val="12"/>
                            </w:rPr>
                            <w:t xml:space="preserve">Support Branch Director </w:t>
                          </w:r>
                        </w:p>
                        <w:p w:rsidR="00276C33" w:rsidRDefault="00276C33" w:rsidP="00E674DA">
                          <w:pPr>
                            <w:ind w:left="180"/>
                            <w:rPr>
                              <w:rFonts w:ascii="Arial Narrow" w:hAnsi="Arial Narrow"/>
                              <w:sz w:val="12"/>
                              <w:szCs w:val="12"/>
                            </w:rPr>
                          </w:pPr>
                          <w:r>
                            <w:rPr>
                              <w:rFonts w:ascii="Arial Narrow" w:hAnsi="Arial Narrow"/>
                              <w:sz w:val="12"/>
                              <w:szCs w:val="12"/>
                            </w:rPr>
                            <w:t xml:space="preserve">Employee Health &amp; Well-being Unit </w:t>
                          </w:r>
                        </w:p>
                        <w:p w:rsidR="00276C33" w:rsidRDefault="00276C33" w:rsidP="00E26BE7">
                          <w:pPr>
                            <w:ind w:firstLine="180"/>
                            <w:rPr>
                              <w:rFonts w:ascii="Arial Narrow" w:hAnsi="Arial Narrow"/>
                              <w:sz w:val="12"/>
                              <w:szCs w:val="12"/>
                            </w:rPr>
                          </w:pPr>
                          <w:r>
                            <w:rPr>
                              <w:rFonts w:ascii="Arial Narrow" w:hAnsi="Arial Narrow"/>
                              <w:sz w:val="12"/>
                              <w:szCs w:val="12"/>
                            </w:rPr>
                            <w:t xml:space="preserve">Family Care Unit </w:t>
                          </w:r>
                        </w:p>
                        <w:p w:rsidR="00276C33" w:rsidRDefault="00276C33" w:rsidP="00E26BE7">
                          <w:pPr>
                            <w:ind w:firstLine="180"/>
                            <w:rPr>
                              <w:rFonts w:ascii="Arial Narrow" w:hAnsi="Arial Narrow"/>
                              <w:sz w:val="12"/>
                              <w:szCs w:val="12"/>
                            </w:rPr>
                          </w:pPr>
                          <w:r>
                            <w:rPr>
                              <w:rFonts w:ascii="Arial Narrow" w:hAnsi="Arial Narrow"/>
                              <w:sz w:val="12"/>
                              <w:szCs w:val="12"/>
                            </w:rPr>
                            <w:t xml:space="preserve">Supply Unit </w:t>
                          </w:r>
                        </w:p>
                        <w:p w:rsidR="00276C33" w:rsidRDefault="00276C33" w:rsidP="00E26BE7">
                          <w:pPr>
                            <w:ind w:firstLine="180"/>
                            <w:rPr>
                              <w:rFonts w:ascii="Arial Narrow" w:hAnsi="Arial Narrow"/>
                              <w:sz w:val="12"/>
                              <w:szCs w:val="12"/>
                            </w:rPr>
                          </w:pPr>
                          <w:r>
                            <w:rPr>
                              <w:rFonts w:ascii="Arial Narrow" w:hAnsi="Arial Narrow"/>
                              <w:sz w:val="12"/>
                              <w:szCs w:val="12"/>
                            </w:rPr>
                            <w:t xml:space="preserve">Facilities Unit </w:t>
                          </w:r>
                        </w:p>
                        <w:p w:rsidR="00276C33" w:rsidRDefault="00276C33" w:rsidP="00E26BE7">
                          <w:pPr>
                            <w:ind w:firstLine="180"/>
                            <w:rPr>
                              <w:rFonts w:ascii="Arial Narrow" w:hAnsi="Arial Narrow"/>
                              <w:sz w:val="12"/>
                              <w:szCs w:val="12"/>
                            </w:rPr>
                          </w:pPr>
                          <w:r>
                            <w:rPr>
                              <w:rFonts w:ascii="Arial Narrow" w:hAnsi="Arial Narrow"/>
                              <w:sz w:val="12"/>
                              <w:szCs w:val="12"/>
                            </w:rPr>
                            <w:t xml:space="preserve">Transportation Unit </w:t>
                          </w:r>
                        </w:p>
                        <w:p w:rsidR="00276C33" w:rsidRDefault="00276C33" w:rsidP="00E26BE7">
                          <w:pPr>
                            <w:ind w:firstLine="180"/>
                            <w:rPr>
                              <w:rFonts w:ascii="Arial Narrow" w:hAnsi="Arial Narrow"/>
                              <w:sz w:val="12"/>
                              <w:szCs w:val="12"/>
                            </w:rPr>
                          </w:pPr>
                          <w:r>
                            <w:rPr>
                              <w:rFonts w:ascii="Arial Narrow" w:hAnsi="Arial Narrow"/>
                              <w:sz w:val="12"/>
                              <w:szCs w:val="12"/>
                            </w:rPr>
                            <w:t>Labor Pool &amp; Credentialing Unit</w:t>
                          </w:r>
                        </w:p>
                        <w:p w:rsidR="00276C33" w:rsidRDefault="00276C33" w:rsidP="00E26BE7">
                          <w:pPr>
                            <w:ind w:firstLine="180"/>
                            <w:rPr>
                              <w:rFonts w:ascii="Arial Narrow" w:hAnsi="Arial Narrow"/>
                              <w:sz w:val="12"/>
                              <w:szCs w:val="12"/>
                            </w:rPr>
                          </w:pPr>
                        </w:p>
                        <w:p w:rsidR="00276C33" w:rsidRPr="00E26BE7" w:rsidRDefault="00276C33" w:rsidP="00E26BE7">
                          <w:pPr>
                            <w:ind w:firstLine="180"/>
                            <w:rPr>
                              <w:rFonts w:ascii="Arial Narrow" w:hAnsi="Arial Narrow"/>
                              <w:sz w:val="12"/>
                              <w:szCs w:val="12"/>
                            </w:rPr>
                          </w:pPr>
                        </w:p>
                      </w:txbxContent>
                    </v:textbox>
                  </v:rect>
                  <v:rect id="Rectangle 17" o:spid="_x0000_s1041" style="position:absolute;left:8686;top:7146;width:2011;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njq7sA&#10;AADbAAAADwAAAGRycy9kb3ducmV2LnhtbERPSwrCMBDdC94hjOBOU6WIrUYRQXBr9QBDM/1gMylN&#10;tNXTG0FwN4/3ne1+MI14UudqywoW8wgEcW51zaWC2/U0W4NwHlljY5kUvMjBfjcebTHVtucLPTNf&#10;ihDCLkUFlfdtKqXLKzLo5rYlDlxhO4M+wK6UusM+hJtGLqNoJQ3WHBoqbOlYUX7PHkaB5qJ/xVny&#10;trdYRsfkXJTXk1RqOhkOGxCeBv8X/9xnHebH8P0lHCB3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6p46u7AAAA2wAAAA8AAAAAAAAAAAAAAAAAmAIAAGRycy9kb3ducmV2Lnht&#10;bFBLBQYAAAAABAAEAPUAAACAAwAAAAA=&#10;" strokeweight="3pt">
                    <v:stroke linestyle="thinThin"/>
                    <v:textbox>
                      <w:txbxContent>
                        <w:p w:rsidR="00276C33" w:rsidRPr="00FF44EB" w:rsidRDefault="00276C33" w:rsidP="005B3D45">
                          <w:pPr>
                            <w:jc w:val="center"/>
                            <w:rPr>
                              <w:rFonts w:ascii="Arial Narrow" w:hAnsi="Arial Narrow"/>
                              <w:sz w:val="12"/>
                              <w:szCs w:val="12"/>
                              <w:u w:val="single"/>
                            </w:rPr>
                          </w:pPr>
                          <w:r w:rsidRPr="00FF44EB">
                            <w:rPr>
                              <w:rFonts w:ascii="Arial Narrow" w:hAnsi="Arial Narrow"/>
                              <w:sz w:val="12"/>
                              <w:szCs w:val="12"/>
                              <w:u w:val="single"/>
                            </w:rPr>
                            <w:t xml:space="preserve">Finance/Administration Section Chief </w:t>
                          </w:r>
                        </w:p>
                        <w:p w:rsidR="00276C33" w:rsidRDefault="00276C33" w:rsidP="005B3D45">
                          <w:pPr>
                            <w:jc w:val="center"/>
                            <w:rPr>
                              <w:rFonts w:ascii="Arial Narrow" w:hAnsi="Arial Narrow"/>
                              <w:sz w:val="16"/>
                              <w:szCs w:val="16"/>
                              <w:u w:val="single"/>
                            </w:rPr>
                          </w:pPr>
                        </w:p>
                        <w:p w:rsidR="00276C33" w:rsidRPr="00703A2C" w:rsidRDefault="00276C33" w:rsidP="005B3D45">
                          <w:pPr>
                            <w:jc w:val="center"/>
                            <w:rPr>
                              <w:rFonts w:ascii="Arial Narrow" w:hAnsi="Arial Narrow"/>
                              <w:sz w:val="16"/>
                              <w:szCs w:val="16"/>
                              <w:u w:val="single"/>
                            </w:rPr>
                          </w:pPr>
                        </w:p>
                      </w:txbxContent>
                    </v:textbox>
                  </v:rect>
                  <v:rect id="Rectangle 18" o:spid="_x0000_s1042" style="position:absolute;left:8707;top:7795;width:1990;height: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textbox>
                      <w:txbxContent>
                        <w:p w:rsidR="00276C33" w:rsidRPr="00FA557F" w:rsidRDefault="00276C33" w:rsidP="00B424BE">
                          <w:pPr>
                            <w:numPr>
                              <w:ilvl w:val="0"/>
                              <w:numId w:val="7"/>
                            </w:numPr>
                            <w:ind w:left="180" w:hanging="180"/>
                            <w:rPr>
                              <w:rFonts w:ascii="Arial Narrow" w:hAnsi="Arial Narrow"/>
                              <w:b/>
                              <w:sz w:val="12"/>
                              <w:szCs w:val="12"/>
                            </w:rPr>
                          </w:pPr>
                          <w:r>
                            <w:rPr>
                              <w:rFonts w:ascii="Arial Narrow" w:hAnsi="Arial Narrow"/>
                              <w:b/>
                              <w:sz w:val="12"/>
                              <w:szCs w:val="12"/>
                            </w:rPr>
                            <w:t>Time Unit Leader</w:t>
                          </w:r>
                        </w:p>
                        <w:p w:rsidR="00276C33" w:rsidRPr="00FA557F" w:rsidRDefault="00276C33" w:rsidP="00B424BE">
                          <w:pPr>
                            <w:numPr>
                              <w:ilvl w:val="0"/>
                              <w:numId w:val="7"/>
                            </w:numPr>
                            <w:ind w:left="180" w:hanging="180"/>
                            <w:rPr>
                              <w:rFonts w:ascii="Arial Narrow" w:hAnsi="Arial Narrow"/>
                              <w:b/>
                              <w:sz w:val="12"/>
                              <w:szCs w:val="12"/>
                            </w:rPr>
                          </w:pPr>
                          <w:r>
                            <w:rPr>
                              <w:rFonts w:ascii="Arial Narrow" w:hAnsi="Arial Narrow"/>
                              <w:b/>
                              <w:sz w:val="12"/>
                              <w:szCs w:val="12"/>
                            </w:rPr>
                            <w:t>Procurement Unit Leader</w:t>
                          </w:r>
                        </w:p>
                        <w:p w:rsidR="00276C33" w:rsidRPr="005B3D45" w:rsidRDefault="00276C33" w:rsidP="00B424BE">
                          <w:pPr>
                            <w:numPr>
                              <w:ilvl w:val="0"/>
                              <w:numId w:val="7"/>
                            </w:numPr>
                            <w:ind w:left="180" w:hanging="180"/>
                            <w:rPr>
                              <w:rFonts w:ascii="Arial Narrow" w:hAnsi="Arial Narrow"/>
                              <w:b/>
                              <w:sz w:val="12"/>
                              <w:szCs w:val="12"/>
                            </w:rPr>
                          </w:pPr>
                          <w:r>
                            <w:rPr>
                              <w:rFonts w:ascii="Arial Narrow" w:hAnsi="Arial Narrow"/>
                              <w:b/>
                              <w:sz w:val="12"/>
                              <w:szCs w:val="12"/>
                            </w:rPr>
                            <w:t>Compensation/Claims Unit Leader</w:t>
                          </w:r>
                        </w:p>
                        <w:p w:rsidR="00276C33" w:rsidRPr="005B3D45" w:rsidRDefault="00276C33" w:rsidP="00B424BE">
                          <w:pPr>
                            <w:numPr>
                              <w:ilvl w:val="0"/>
                              <w:numId w:val="7"/>
                            </w:numPr>
                            <w:ind w:left="180" w:hanging="180"/>
                            <w:rPr>
                              <w:rFonts w:ascii="Arial Narrow" w:hAnsi="Arial Narrow"/>
                              <w:b/>
                              <w:sz w:val="12"/>
                              <w:szCs w:val="12"/>
                            </w:rPr>
                          </w:pPr>
                          <w:r>
                            <w:rPr>
                              <w:rFonts w:ascii="Arial Narrow" w:hAnsi="Arial Narrow"/>
                              <w:b/>
                              <w:sz w:val="12"/>
                              <w:szCs w:val="12"/>
                            </w:rPr>
                            <w:t xml:space="preserve">Cost Unit Leader </w:t>
                          </w:r>
                        </w:p>
                        <w:p w:rsidR="00276C33" w:rsidRDefault="00276C33"/>
                      </w:txbxContent>
                    </v:textbox>
                  </v:rect>
                  <v:shapetype id="_x0000_t33" coordsize="21600,21600" o:spt="33" o:oned="t" path="m,l21600,r,21600e" filled="f">
                    <v:stroke joinstyle="miter"/>
                    <v:path arrowok="t" fillok="f" o:connecttype="none"/>
                    <o:lock v:ext="edit" shapetype="t"/>
                  </v:shapetype>
                  <v:shape id="AutoShape 19" o:spid="_x0000_s1043" type="#_x0000_t33" style="position:absolute;left:6492;top:5043;width:418;height:68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1aZcAAAADbAAAADwAAAGRycy9kb3ducmV2LnhtbERP32vCMBB+H/g/hBN8GZrWgUg1igoF&#10;37Z1Q3w8mrMpNpeSRK3//TIY7O0+vp+33g62E3fyoXWsIJ9lIIhrp1tuFHx/ldMliBCRNXaOScGT&#10;Amw3o5c1Fto9+JPuVWxECuFQoAITY19IGWpDFsPM9cSJuzhvMSboG6k9PlK47eQ8yxbSYsupwWBP&#10;B0P1tbpZBfsP1u+n8/ytLI3M/WuuK9tFpSbjYbcCEWmI/+I/91Gn+Qv4/SUdID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OdWmXAAAAA2wAAAA8AAAAAAAAAAAAAAAAA&#10;oQIAAGRycy9kb3ducmV2LnhtbFBLBQYAAAAABAAEAPkAAACOAwAAAAA=&#10;"/>
                  <v:shape id="AutoShape 20" o:spid="_x0000_s1044" type="#_x0000_t33" style="position:absolute;left:5742;top:4977;width:418;height:81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r9FsAAAADbAAAADwAAAGRycy9kb3ducmV2LnhtbERPS4vCMBC+C/6HMAt703TFR+kaRQTB&#10;vWn1srehGdtiM6lJ1Lq/fiMI3ubje8582ZlG3Mj52rKCr2ECgriwuuZSwfGwGaQgfEDW2FgmBQ/y&#10;sFz0e3PMtL3znm55KEUMYZ+hgiqENpPSFxUZ9EPbEkfuZJ3BEKErpXZ4j+GmkaMkmUqDNceGClta&#10;V1Sc86tR8HuSuzNi6pKfae5X40v9NwkPpT4/utU3iEBdeItf7q2O82fw/CUeIB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4K/RbAAAAA2wAAAA8AAAAAAAAAAAAAAAAA&#10;oQIAAGRycy9kb3ducmV2LnhtbFBLBQYAAAAABAAEAPkAAACOAwAAAAA=&#10;"/>
                  <v:shape id="AutoShape 21" o:spid="_x0000_s1045" type="#_x0000_t33" style="position:absolute;left:5312;top:5407;width:1278;height:81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VpZMIAAADbAAAADwAAAGRycy9kb3ducmV2LnhtbESPQWvCQBCF7wX/wzJCb3WjVJHoKlIo&#10;6K2NXrwN2TEJZmfj7qqxv75zELzN8N68981y3btW3SjExrOB8SgDRVx623Bl4LD//piDignZYuuZ&#10;DDwowno1eFtibv2df+lWpEpJCMccDdQpdbnWsazJYRz5jli0kw8Ok6yh0jbgXcJdqydZNtMOG5aG&#10;Gjv6qqk8F1dn4HjSP2fEech2syJuPi/N3zQ9jHkf9psFqER9epmf11sr+AIrv8gAe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5VpZMIAAADbAAAADwAAAAAAAAAAAAAA&#10;AAChAgAAZHJzL2Rvd25yZXYueG1sUEsFBgAAAAAEAAQA+QAAAJADAAAAAA==&#10;"/>
                  <v:shape id="AutoShape 22" o:spid="_x0000_s1046" type="#_x0000_t33" style="position:absolute;left:6062;top:5473;width:1278;height:68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LOF8EAAADbAAAADwAAAGRycy9kb3ducmV2LnhtbERP32vCMBB+F/wfwgl7EZvWwZjVKDoo&#10;7G1bJ+Lj0ZxNsbmUJNPuv18Gg73dx/fzNrvR9uJGPnSOFRRZDoK4cbrjVsHxs1o8gwgRWWPvmBR8&#10;U4DddjrZYKndnT/oVsdWpBAOJSowMQ6llKExZDFkbiBO3MV5izFB30rt8Z7CbS+Xef4kLXacGgwO&#10;9GKoudZfVsHhnfXb6bx8rCojCz8vdG37qNTDbNyvQUQa47/4z/2q0/wV/P6SDpDb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As4XwQAAANsAAAAPAAAAAAAAAAAAAAAA&#10;AKECAABkcnMvZG93bnJldi54bWxQSwUGAAAAAAQABAD5AAAAjw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 o:spid="_x0000_s1047" type="#_x0000_t34" style="position:absolute;left:3718;top:4504;width:1969;height:331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bzCMEAAADbAAAADwAAAGRycy9kb3ducmV2LnhtbERPTWvCQBC9F/oflil4qxtzKG3qKmKp&#10;9SLWWOx1yE6zwexsyI4a/333IHh8vO/pfPCtOlMfm8AGJuMMFHEVbMO1gZ/95/MrqCjIFtvAZOBK&#10;Eeazx4cpFjZceEfnUmqVQjgWaMCJdIXWsXLkMY5DR5y4v9B7lAT7WtseLynctzrPshftseHU4LCj&#10;paPqWJ68gYVs86/NwbUT+R525e/HavvmDsaMnobFOyihQe7im3ttDeRpffqSfoC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vMIwQAAANsAAAAPAAAAAAAAAAAAAAAA&#10;AKECAABkcnMvZG93bnJldi54bWxQSwUGAAAAAAQABAD5AAAAjwMAAAAA&#10;" adj="18638"/>
                  <v:shape id="AutoShape 24" o:spid="_x0000_s1048" type="#_x0000_t34" style="position:absolute;left:4855;top:5625;width:1953;height:105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GdXsYAAADbAAAADwAAAGRycy9kb3ducmV2LnhtbESPT2vCQBTE7wW/w/KE3pqNQkWia7CC&#10;ogcpta14fGZf/tTs25BdY9pP3xUKPQ4z8xtmnvamFh21rrKsYBTFIIgzqysuFHy8r5+mIJxH1lhb&#10;JgXf5CBdDB7mmGh74zfqDr4QAcIuQQWl900ipctKMugi2xAHL7etQR9kW0jd4i3ATS3HcTyRBisO&#10;CyU2tCopuxyuRsHysz/t65efzTR/7Vb66/h89man1OOwX85AeOr9f/ivvdUKxiO4fwk/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9hnV7GAAAA2wAAAA8AAAAAAAAA&#10;AAAAAAAAoQIAAGRycy9kb3ducmV2LnhtbFBLBQYAAAAABAAEAPkAAACUAwAAAAA=&#10;" adj="18823"/>
                  <v:shape id="AutoShape 25" o:spid="_x0000_s1049" type="#_x0000_t34" style="position:absolute;left:5951;top:5584;width:1958;height:114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v2xMIAAADbAAAADwAAAGRycy9kb3ducmV2LnhtbESPQYvCMBSE78L+h/AWvGlqD1K6RhFh&#10;YRVZsOqeH82zLTYvJYla99cbQfA4zMw3zGzRm1ZcyfnGsoLJOAFBXFrdcKXgsP8eZSB8QNbYWiYF&#10;d/KwmH8MZphre+MdXYtQiQhhn6OCOoQul9KXNRn0Y9sRR+9kncEQpaukdniLcNPKNEmm0mDDcaHG&#10;jlY1lefiYhR050mWbeT6f+s3v6fjX1sElzVKDT/75ReIQH14h1/tH60gTeH5Jf4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zv2xMIAAADbAAAADwAAAAAAAAAAAAAA&#10;AAChAgAAZHJzL2Rvd25yZXYueG1sUEsFBgAAAAAEAAQA+QAAAJADAAAAAA==&#10;" adj="18786"/>
                  <v:shape id="AutoShape 26" o:spid="_x0000_s1050" type="#_x0000_t34" style="position:absolute;left:7056;top:4479;width:1940;height:333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krjsUAAADbAAAADwAAAGRycy9kb3ducmV2LnhtbESPQWvCQBSE70L/w/IK3nRTCyKpq1ih&#10;0CoUTRVzfGSfSdrs27C7mvTfdwuCx2FmvmHmy9404krO15YVPI0TEMSF1TWXCg5fb6MZCB+QNTaW&#10;ScEveVguHgZzTLXteE/XLJQiQtinqKAKoU2l9EVFBv3YtsTRO1tnMETpSqkddhFuGjlJkqk0WHNc&#10;qLCldUXFT3YxCj59/jo97fJt7tbf+8NHFzZHp5UaPvarFxCB+nAP39rvWsHkGf6/x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ukrjsUAAADbAAAADwAAAAAAAAAA&#10;AAAAAAChAgAAZHJzL2Rvd25yZXYueG1sUEsFBgAAAAAEAAQA+QAAAJMDAAAAAA==&#10;" adj="18883"/>
                </v:group>
                <w10:anchorlock/>
              </v:group>
            </w:pict>
          </mc:Fallback>
        </mc:AlternateContent>
      </w:r>
      <w:r w:rsidR="00495BC0" w:rsidRPr="000455CD">
        <w:br w:type="page"/>
      </w:r>
    </w:p>
    <w:p w:rsidR="00673A81" w:rsidRPr="001C5564" w:rsidRDefault="00673A81" w:rsidP="001C5564">
      <w:pPr>
        <w:jc w:val="center"/>
        <w:rPr>
          <w:rFonts w:ascii="Arial" w:hAnsi="Arial" w:cs="Arial"/>
          <w:b/>
        </w:rPr>
      </w:pPr>
      <w:r w:rsidRPr="001C5564">
        <w:rPr>
          <w:rFonts w:ascii="Arial" w:hAnsi="Arial" w:cs="Arial"/>
          <w:b/>
        </w:rPr>
        <w:lastRenderedPageBreak/>
        <w:t>Orders of Succession</w:t>
      </w:r>
    </w:p>
    <w:p w:rsidR="00BE5F04" w:rsidRPr="00BE5F04" w:rsidRDefault="00BE5F04" w:rsidP="00BE5F04">
      <w:pPr>
        <w:pStyle w:val="BodyText"/>
        <w:spacing w:before="0"/>
        <w:jc w:val="left"/>
        <w:rPr>
          <w:rFonts w:ascii="Arial" w:hAnsi="Arial" w:cs="Arial"/>
          <w:szCs w:val="24"/>
        </w:rPr>
      </w:pPr>
    </w:p>
    <w:p w:rsidR="00495BC0" w:rsidRPr="00BE5F04" w:rsidRDefault="00495BC0" w:rsidP="00BE5F04">
      <w:pPr>
        <w:pStyle w:val="BodyText"/>
        <w:spacing w:before="0"/>
        <w:jc w:val="left"/>
        <w:rPr>
          <w:rFonts w:ascii="Arial" w:hAnsi="Arial" w:cs="Arial"/>
          <w:szCs w:val="24"/>
        </w:rPr>
      </w:pPr>
      <w:r w:rsidRPr="00BE5F04">
        <w:rPr>
          <w:rFonts w:ascii="Arial" w:hAnsi="Arial" w:cs="Arial"/>
          <w:szCs w:val="24"/>
        </w:rPr>
        <w:t xml:space="preserve">Orders of succession ensure leadership is maintained throughout the </w:t>
      </w:r>
      <w:r w:rsidR="002D5897">
        <w:rPr>
          <w:rFonts w:ascii="Arial" w:hAnsi="Arial" w:cs="Arial"/>
          <w:szCs w:val="24"/>
        </w:rPr>
        <w:t>center</w:t>
      </w:r>
      <w:r w:rsidRPr="00BE5F04">
        <w:rPr>
          <w:rFonts w:ascii="Arial" w:hAnsi="Arial" w:cs="Arial"/>
          <w:szCs w:val="24"/>
        </w:rPr>
        <w:t xml:space="preserve"> during an event when </w:t>
      </w:r>
      <w:r w:rsidR="001C5564">
        <w:rPr>
          <w:rFonts w:ascii="Arial" w:hAnsi="Arial" w:cs="Arial"/>
          <w:szCs w:val="24"/>
        </w:rPr>
        <w:t xml:space="preserve">key personnel are unavailable. </w:t>
      </w:r>
      <w:r w:rsidRPr="00BE5F04">
        <w:rPr>
          <w:rFonts w:ascii="Arial" w:hAnsi="Arial" w:cs="Arial"/>
          <w:szCs w:val="24"/>
        </w:rPr>
        <w:t xml:space="preserve">Succession will follow </w:t>
      </w:r>
      <w:r w:rsidR="002D5897">
        <w:rPr>
          <w:rFonts w:ascii="Arial" w:hAnsi="Arial" w:cs="Arial"/>
          <w:szCs w:val="24"/>
        </w:rPr>
        <w:t>center</w:t>
      </w:r>
      <w:r w:rsidRPr="00BE5F04">
        <w:rPr>
          <w:rFonts w:ascii="Arial" w:hAnsi="Arial" w:cs="Arial"/>
          <w:szCs w:val="24"/>
        </w:rPr>
        <w:t xml:space="preserve"> policies for the key </w:t>
      </w:r>
      <w:r w:rsidR="002D5897">
        <w:rPr>
          <w:rFonts w:ascii="Arial" w:hAnsi="Arial" w:cs="Arial"/>
          <w:szCs w:val="24"/>
        </w:rPr>
        <w:t>center</w:t>
      </w:r>
      <w:r w:rsidRPr="00BE5F04">
        <w:rPr>
          <w:rFonts w:ascii="Arial" w:hAnsi="Arial" w:cs="Arial"/>
          <w:szCs w:val="24"/>
        </w:rPr>
        <w:t xml:space="preserve"> personnel and leadership.</w:t>
      </w:r>
    </w:p>
    <w:p w:rsidR="00495BC0" w:rsidRPr="00BE5F04" w:rsidRDefault="00495BC0" w:rsidP="00BE5F04">
      <w:pPr>
        <w:pStyle w:val="BodyText"/>
        <w:spacing w:before="0"/>
        <w:jc w:val="left"/>
        <w:rPr>
          <w:rFonts w:ascii="Arial" w:hAnsi="Arial" w:cs="Arial"/>
          <w:szCs w:val="24"/>
        </w:rPr>
      </w:pPr>
    </w:p>
    <w:p w:rsidR="001C5564" w:rsidRDefault="001C5564" w:rsidP="001C5564">
      <w:pPr>
        <w:pStyle w:val="Caption"/>
        <w:keepNext/>
      </w:pPr>
      <w:bookmarkStart w:id="31" w:name="_Toc468976265"/>
      <w:r>
        <w:t xml:space="preserve">Table </w:t>
      </w:r>
      <w:r w:rsidR="00457FAA">
        <w:fldChar w:fldCharType="begin"/>
      </w:r>
      <w:r w:rsidR="00457FAA">
        <w:instrText xml:space="preserve"> SEQ Table \* ARABIC </w:instrText>
      </w:r>
      <w:r w:rsidR="00457FAA">
        <w:fldChar w:fldCharType="separate"/>
      </w:r>
      <w:r w:rsidR="00FD2D95">
        <w:rPr>
          <w:noProof/>
        </w:rPr>
        <w:t>5</w:t>
      </w:r>
      <w:r w:rsidR="00457FAA">
        <w:rPr>
          <w:noProof/>
        </w:rPr>
        <w:fldChar w:fldCharType="end"/>
      </w:r>
      <w:r>
        <w:t>: Key Personnel and Orders of Succession</w:t>
      </w:r>
      <w:bookmarkEnd w:id="31"/>
    </w:p>
    <w:p w:rsidR="00EA374A" w:rsidRPr="00EA374A" w:rsidRDefault="00EA374A" w:rsidP="00EA374A"/>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00"/>
        <w:gridCol w:w="1980"/>
        <w:gridCol w:w="1800"/>
        <w:gridCol w:w="2700"/>
      </w:tblGrid>
      <w:tr w:rsidR="000B6C22" w:rsidRPr="00BE5F04" w:rsidTr="00EA374A">
        <w:trPr>
          <w:cantSplit/>
          <w:trHeight w:val="418"/>
          <w:tblHeader/>
        </w:trPr>
        <w:tc>
          <w:tcPr>
            <w:tcW w:w="2700" w:type="dxa"/>
            <w:shd w:val="clear" w:color="auto" w:fill="244061" w:themeFill="accent1" w:themeFillShade="80"/>
            <w:vAlign w:val="center"/>
          </w:tcPr>
          <w:p w:rsidR="000B6C22" w:rsidRPr="00BE5F04" w:rsidRDefault="004A09CE" w:rsidP="00BE5F04">
            <w:pPr>
              <w:pStyle w:val="TableHeading"/>
              <w:spacing w:before="0" w:after="0"/>
              <w:rPr>
                <w:rFonts w:ascii="Arial" w:hAnsi="Arial" w:cs="Arial"/>
                <w:sz w:val="24"/>
                <w:szCs w:val="24"/>
              </w:rPr>
            </w:pPr>
            <w:r w:rsidRPr="00BE5F04">
              <w:rPr>
                <w:rFonts w:ascii="Arial" w:hAnsi="Arial" w:cs="Arial"/>
                <w:sz w:val="24"/>
                <w:szCs w:val="24"/>
              </w:rPr>
              <w:t>Command and Control</w:t>
            </w:r>
          </w:p>
        </w:tc>
        <w:tc>
          <w:tcPr>
            <w:tcW w:w="1980" w:type="dxa"/>
            <w:shd w:val="clear" w:color="auto" w:fill="244061" w:themeFill="accent1" w:themeFillShade="80"/>
            <w:vAlign w:val="center"/>
          </w:tcPr>
          <w:p w:rsidR="000B6C22"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Primary</w:t>
            </w:r>
          </w:p>
        </w:tc>
        <w:tc>
          <w:tcPr>
            <w:tcW w:w="1800" w:type="dxa"/>
            <w:shd w:val="clear" w:color="auto" w:fill="244061" w:themeFill="accent1" w:themeFillShade="80"/>
            <w:vAlign w:val="center"/>
          </w:tcPr>
          <w:p w:rsidR="000B6C22"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Successor 1</w:t>
            </w:r>
          </w:p>
        </w:tc>
        <w:tc>
          <w:tcPr>
            <w:tcW w:w="2700" w:type="dxa"/>
            <w:shd w:val="clear" w:color="auto" w:fill="244061" w:themeFill="accent1" w:themeFillShade="80"/>
            <w:vAlign w:val="center"/>
          </w:tcPr>
          <w:p w:rsidR="000B6C22"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Successor 2</w:t>
            </w:r>
          </w:p>
        </w:tc>
      </w:tr>
      <w:tr w:rsidR="000B6C22" w:rsidRPr="00BE5F04" w:rsidTr="0061701C">
        <w:trPr>
          <w:cantSplit/>
          <w:trHeight w:val="418"/>
        </w:trPr>
        <w:tc>
          <w:tcPr>
            <w:tcW w:w="9180" w:type="dxa"/>
            <w:gridSpan w:val="4"/>
            <w:shd w:val="clear" w:color="auto" w:fill="D9D9D9"/>
            <w:vAlign w:val="center"/>
          </w:tcPr>
          <w:p w:rsidR="000B6C22" w:rsidRPr="00BE5F04" w:rsidRDefault="000B6C22" w:rsidP="00BE5F04">
            <w:pPr>
              <w:rPr>
                <w:rFonts w:ascii="Arial" w:hAnsi="Arial" w:cs="Arial"/>
                <w:b/>
                <w:szCs w:val="24"/>
              </w:rPr>
            </w:pPr>
            <w:r w:rsidRPr="00BE5F04">
              <w:rPr>
                <w:rFonts w:ascii="Arial" w:hAnsi="Arial" w:cs="Arial"/>
                <w:b/>
                <w:szCs w:val="24"/>
              </w:rPr>
              <w:t>Shift 1</w:t>
            </w:r>
          </w:p>
        </w:tc>
      </w:tr>
      <w:tr w:rsidR="00B21D05" w:rsidRPr="00BE5F04" w:rsidTr="000B6C22">
        <w:trPr>
          <w:cantSplit/>
          <w:trHeight w:val="418"/>
        </w:trPr>
        <w:tc>
          <w:tcPr>
            <w:tcW w:w="2700" w:type="dxa"/>
            <w:shd w:val="clear" w:color="auto" w:fill="auto"/>
            <w:vAlign w:val="center"/>
          </w:tcPr>
          <w:p w:rsidR="00B21D05" w:rsidRPr="00BE5F04" w:rsidRDefault="00B21D05" w:rsidP="00BE5F04">
            <w:pPr>
              <w:rPr>
                <w:rFonts w:ascii="Arial" w:hAnsi="Arial" w:cs="Arial"/>
                <w:szCs w:val="24"/>
              </w:rPr>
            </w:pPr>
            <w:r>
              <w:rPr>
                <w:rFonts w:ascii="Arial" w:hAnsi="Arial" w:cs="Arial"/>
                <w:szCs w:val="24"/>
              </w:rPr>
              <w:t>Ambulatory Surgical Center</w:t>
            </w:r>
            <w:r w:rsidRPr="00BE5F04">
              <w:rPr>
                <w:rFonts w:ascii="Arial" w:hAnsi="Arial" w:cs="Arial"/>
                <w:szCs w:val="24"/>
              </w:rPr>
              <w:t xml:space="preserve"> Representative</w:t>
            </w:r>
          </w:p>
        </w:tc>
        <w:tc>
          <w:tcPr>
            <w:tcW w:w="1980" w:type="dxa"/>
            <w:shd w:val="clear" w:color="auto" w:fill="auto"/>
            <w:vAlign w:val="center"/>
          </w:tcPr>
          <w:p w:rsidR="00B21D05" w:rsidRPr="00BE5F04" w:rsidRDefault="00B21D05" w:rsidP="00BE5F04">
            <w:pPr>
              <w:rPr>
                <w:rFonts w:ascii="Arial" w:hAnsi="Arial" w:cs="Arial"/>
                <w:szCs w:val="24"/>
              </w:rPr>
            </w:pPr>
          </w:p>
        </w:tc>
        <w:tc>
          <w:tcPr>
            <w:tcW w:w="1800" w:type="dxa"/>
            <w:shd w:val="clear" w:color="auto" w:fill="auto"/>
            <w:vAlign w:val="center"/>
          </w:tcPr>
          <w:p w:rsidR="00B21D05" w:rsidRPr="00BE5F04" w:rsidRDefault="00B21D05" w:rsidP="00BE5F04">
            <w:pPr>
              <w:rPr>
                <w:rFonts w:ascii="Arial" w:hAnsi="Arial" w:cs="Arial"/>
                <w:szCs w:val="24"/>
              </w:rPr>
            </w:pPr>
          </w:p>
        </w:tc>
        <w:tc>
          <w:tcPr>
            <w:tcW w:w="2700" w:type="dxa"/>
            <w:shd w:val="clear" w:color="auto" w:fill="auto"/>
            <w:vAlign w:val="center"/>
          </w:tcPr>
          <w:p w:rsidR="00B21D05" w:rsidRPr="00BE5F04" w:rsidRDefault="00B21D05" w:rsidP="00BE5F04">
            <w:pPr>
              <w:rPr>
                <w:rFonts w:ascii="Arial" w:hAnsi="Arial" w:cs="Arial"/>
                <w:szCs w:val="24"/>
              </w:rPr>
            </w:pPr>
          </w:p>
        </w:tc>
      </w:tr>
      <w:tr w:rsidR="00B21D05" w:rsidRPr="00BE5F04" w:rsidTr="000B6C22">
        <w:trPr>
          <w:cantSplit/>
          <w:trHeight w:val="418"/>
        </w:trPr>
        <w:tc>
          <w:tcPr>
            <w:tcW w:w="2700" w:type="dxa"/>
            <w:shd w:val="clear" w:color="auto" w:fill="auto"/>
            <w:vAlign w:val="center"/>
          </w:tcPr>
          <w:p w:rsidR="00B21D05" w:rsidRPr="00BE5F04" w:rsidRDefault="00B21D05" w:rsidP="00BE5F04">
            <w:pPr>
              <w:rPr>
                <w:rFonts w:ascii="Arial" w:hAnsi="Arial" w:cs="Arial"/>
                <w:szCs w:val="24"/>
              </w:rPr>
            </w:pPr>
            <w:r w:rsidRPr="00BE5F04">
              <w:rPr>
                <w:rFonts w:ascii="Arial" w:hAnsi="Arial" w:cs="Arial"/>
                <w:szCs w:val="24"/>
              </w:rPr>
              <w:t>Finance/Administration Section Chief</w:t>
            </w:r>
          </w:p>
        </w:tc>
        <w:tc>
          <w:tcPr>
            <w:tcW w:w="1980" w:type="dxa"/>
            <w:shd w:val="clear" w:color="auto" w:fill="auto"/>
            <w:vAlign w:val="center"/>
          </w:tcPr>
          <w:p w:rsidR="00B21D05" w:rsidRPr="00BE5F04" w:rsidRDefault="00B21D05" w:rsidP="00BE5F04">
            <w:pPr>
              <w:rPr>
                <w:rFonts w:ascii="Arial" w:hAnsi="Arial" w:cs="Arial"/>
                <w:szCs w:val="24"/>
              </w:rPr>
            </w:pPr>
          </w:p>
        </w:tc>
        <w:tc>
          <w:tcPr>
            <w:tcW w:w="1800" w:type="dxa"/>
            <w:shd w:val="clear" w:color="auto" w:fill="auto"/>
            <w:vAlign w:val="center"/>
          </w:tcPr>
          <w:p w:rsidR="00B21D05" w:rsidRPr="00BE5F04" w:rsidRDefault="00B21D05" w:rsidP="00BE5F04">
            <w:pPr>
              <w:rPr>
                <w:rFonts w:ascii="Arial" w:hAnsi="Arial" w:cs="Arial"/>
                <w:szCs w:val="24"/>
              </w:rPr>
            </w:pPr>
          </w:p>
        </w:tc>
        <w:tc>
          <w:tcPr>
            <w:tcW w:w="2700" w:type="dxa"/>
            <w:shd w:val="clear" w:color="auto" w:fill="auto"/>
            <w:vAlign w:val="center"/>
          </w:tcPr>
          <w:p w:rsidR="00B21D05" w:rsidRPr="00BE5F04" w:rsidRDefault="00B21D05" w:rsidP="00BE5F04">
            <w:pPr>
              <w:rPr>
                <w:rFonts w:ascii="Arial" w:hAnsi="Arial" w:cs="Arial"/>
                <w:szCs w:val="24"/>
              </w:rPr>
            </w:pPr>
          </w:p>
        </w:tc>
      </w:tr>
      <w:tr w:rsidR="00B21D05" w:rsidRPr="00BE5F04" w:rsidTr="000B6C22">
        <w:trPr>
          <w:cantSplit/>
          <w:trHeight w:val="418"/>
        </w:trPr>
        <w:tc>
          <w:tcPr>
            <w:tcW w:w="2700" w:type="dxa"/>
            <w:shd w:val="clear" w:color="auto" w:fill="auto"/>
            <w:vAlign w:val="center"/>
          </w:tcPr>
          <w:p w:rsidR="00B21D05" w:rsidRPr="00BE5F04" w:rsidRDefault="00B21D05" w:rsidP="00BE5F04">
            <w:pPr>
              <w:rPr>
                <w:rFonts w:ascii="Arial" w:hAnsi="Arial" w:cs="Arial"/>
                <w:szCs w:val="24"/>
              </w:rPr>
            </w:pPr>
            <w:r w:rsidRPr="00BE5F04">
              <w:rPr>
                <w:rFonts w:ascii="Arial" w:hAnsi="Arial" w:cs="Arial"/>
                <w:szCs w:val="24"/>
              </w:rPr>
              <w:t>Incident Commander</w:t>
            </w:r>
          </w:p>
        </w:tc>
        <w:tc>
          <w:tcPr>
            <w:tcW w:w="1980" w:type="dxa"/>
            <w:shd w:val="clear" w:color="auto" w:fill="auto"/>
            <w:vAlign w:val="center"/>
          </w:tcPr>
          <w:p w:rsidR="00B21D05" w:rsidRPr="00BE5F04" w:rsidRDefault="00B21D05" w:rsidP="00BE5F04">
            <w:pPr>
              <w:rPr>
                <w:rFonts w:ascii="Arial" w:hAnsi="Arial" w:cs="Arial"/>
                <w:szCs w:val="24"/>
              </w:rPr>
            </w:pPr>
          </w:p>
        </w:tc>
        <w:tc>
          <w:tcPr>
            <w:tcW w:w="1800" w:type="dxa"/>
            <w:shd w:val="clear" w:color="auto" w:fill="auto"/>
            <w:vAlign w:val="center"/>
          </w:tcPr>
          <w:p w:rsidR="00B21D05" w:rsidRPr="00BE5F04" w:rsidRDefault="00B21D05" w:rsidP="00BE5F04">
            <w:pPr>
              <w:rPr>
                <w:rFonts w:ascii="Arial" w:hAnsi="Arial" w:cs="Arial"/>
                <w:szCs w:val="24"/>
              </w:rPr>
            </w:pPr>
          </w:p>
        </w:tc>
        <w:tc>
          <w:tcPr>
            <w:tcW w:w="2700" w:type="dxa"/>
            <w:shd w:val="clear" w:color="auto" w:fill="auto"/>
            <w:vAlign w:val="center"/>
          </w:tcPr>
          <w:p w:rsidR="00B21D05" w:rsidRPr="00BE5F04" w:rsidRDefault="00B21D05" w:rsidP="00BE5F04">
            <w:pPr>
              <w:rPr>
                <w:rFonts w:ascii="Arial" w:hAnsi="Arial" w:cs="Arial"/>
                <w:szCs w:val="24"/>
              </w:rPr>
            </w:pPr>
          </w:p>
        </w:tc>
      </w:tr>
      <w:tr w:rsidR="00B21D05" w:rsidRPr="00BE5F04" w:rsidTr="000B6C22">
        <w:trPr>
          <w:cantSplit/>
          <w:trHeight w:val="418"/>
        </w:trPr>
        <w:tc>
          <w:tcPr>
            <w:tcW w:w="2700" w:type="dxa"/>
            <w:shd w:val="clear" w:color="auto" w:fill="auto"/>
            <w:vAlign w:val="center"/>
          </w:tcPr>
          <w:p w:rsidR="00B21D05" w:rsidRPr="00BE5F04" w:rsidRDefault="00B21D05" w:rsidP="00BE5F04">
            <w:pPr>
              <w:rPr>
                <w:rFonts w:ascii="Arial" w:hAnsi="Arial" w:cs="Arial"/>
                <w:szCs w:val="24"/>
              </w:rPr>
            </w:pPr>
            <w:r w:rsidRPr="00BE5F04">
              <w:rPr>
                <w:rFonts w:ascii="Arial" w:hAnsi="Arial" w:cs="Arial"/>
                <w:szCs w:val="24"/>
              </w:rPr>
              <w:t>Liaison</w:t>
            </w:r>
          </w:p>
        </w:tc>
        <w:tc>
          <w:tcPr>
            <w:tcW w:w="1980" w:type="dxa"/>
            <w:shd w:val="clear" w:color="auto" w:fill="auto"/>
            <w:vAlign w:val="center"/>
          </w:tcPr>
          <w:p w:rsidR="00B21D05" w:rsidRPr="00BE5F04" w:rsidRDefault="00B21D05" w:rsidP="00BE5F04">
            <w:pPr>
              <w:rPr>
                <w:rFonts w:ascii="Arial" w:hAnsi="Arial" w:cs="Arial"/>
                <w:szCs w:val="24"/>
              </w:rPr>
            </w:pPr>
          </w:p>
        </w:tc>
        <w:tc>
          <w:tcPr>
            <w:tcW w:w="1800" w:type="dxa"/>
            <w:shd w:val="clear" w:color="auto" w:fill="auto"/>
            <w:vAlign w:val="center"/>
          </w:tcPr>
          <w:p w:rsidR="00B21D05" w:rsidRPr="00BE5F04" w:rsidRDefault="00B21D05" w:rsidP="00BE5F04">
            <w:pPr>
              <w:rPr>
                <w:rFonts w:ascii="Arial" w:hAnsi="Arial" w:cs="Arial"/>
                <w:szCs w:val="24"/>
              </w:rPr>
            </w:pPr>
          </w:p>
        </w:tc>
        <w:tc>
          <w:tcPr>
            <w:tcW w:w="2700" w:type="dxa"/>
            <w:shd w:val="clear" w:color="auto" w:fill="auto"/>
            <w:vAlign w:val="center"/>
          </w:tcPr>
          <w:p w:rsidR="00B21D05" w:rsidRPr="00BE5F04" w:rsidRDefault="00B21D05" w:rsidP="00BE5F04">
            <w:pPr>
              <w:rPr>
                <w:rFonts w:ascii="Arial" w:hAnsi="Arial" w:cs="Arial"/>
                <w:szCs w:val="24"/>
              </w:rPr>
            </w:pPr>
          </w:p>
        </w:tc>
      </w:tr>
      <w:tr w:rsidR="00B21D05" w:rsidRPr="00BE5F04" w:rsidTr="000B6C22">
        <w:trPr>
          <w:cantSplit/>
          <w:trHeight w:val="418"/>
        </w:trPr>
        <w:tc>
          <w:tcPr>
            <w:tcW w:w="2700" w:type="dxa"/>
            <w:shd w:val="clear" w:color="auto" w:fill="auto"/>
            <w:vAlign w:val="center"/>
          </w:tcPr>
          <w:p w:rsidR="00B21D05" w:rsidRPr="00BE5F04" w:rsidRDefault="00B21D05" w:rsidP="00BE5F04">
            <w:pPr>
              <w:rPr>
                <w:rFonts w:ascii="Arial" w:hAnsi="Arial" w:cs="Arial"/>
                <w:szCs w:val="24"/>
              </w:rPr>
            </w:pPr>
            <w:r w:rsidRPr="00BE5F04">
              <w:rPr>
                <w:rFonts w:ascii="Arial" w:hAnsi="Arial" w:cs="Arial"/>
                <w:szCs w:val="24"/>
              </w:rPr>
              <w:t>Logistics Section Chief</w:t>
            </w:r>
          </w:p>
        </w:tc>
        <w:tc>
          <w:tcPr>
            <w:tcW w:w="1980" w:type="dxa"/>
            <w:shd w:val="clear" w:color="auto" w:fill="auto"/>
            <w:vAlign w:val="center"/>
          </w:tcPr>
          <w:p w:rsidR="00B21D05" w:rsidRPr="00BE5F04" w:rsidRDefault="00B21D05" w:rsidP="00BE5F04">
            <w:pPr>
              <w:rPr>
                <w:rFonts w:ascii="Arial" w:hAnsi="Arial" w:cs="Arial"/>
                <w:b/>
                <w:szCs w:val="24"/>
              </w:rPr>
            </w:pPr>
          </w:p>
        </w:tc>
        <w:tc>
          <w:tcPr>
            <w:tcW w:w="1800" w:type="dxa"/>
            <w:shd w:val="clear" w:color="auto" w:fill="auto"/>
            <w:vAlign w:val="center"/>
          </w:tcPr>
          <w:p w:rsidR="00B21D05" w:rsidRPr="00BE5F04" w:rsidRDefault="00B21D05" w:rsidP="00BE5F04">
            <w:pPr>
              <w:rPr>
                <w:rFonts w:ascii="Arial" w:hAnsi="Arial" w:cs="Arial"/>
                <w:b/>
                <w:szCs w:val="24"/>
              </w:rPr>
            </w:pPr>
          </w:p>
        </w:tc>
        <w:tc>
          <w:tcPr>
            <w:tcW w:w="2700" w:type="dxa"/>
            <w:shd w:val="clear" w:color="auto" w:fill="auto"/>
            <w:vAlign w:val="center"/>
          </w:tcPr>
          <w:p w:rsidR="00B21D05" w:rsidRPr="00BE5F04" w:rsidRDefault="00B21D05" w:rsidP="00BE5F04">
            <w:pPr>
              <w:rPr>
                <w:rFonts w:ascii="Arial" w:hAnsi="Arial" w:cs="Arial"/>
                <w:b/>
                <w:szCs w:val="24"/>
              </w:rPr>
            </w:pPr>
          </w:p>
        </w:tc>
      </w:tr>
      <w:tr w:rsidR="00B21D05" w:rsidRPr="00BE5F04" w:rsidTr="000B6C22">
        <w:trPr>
          <w:cantSplit/>
          <w:trHeight w:val="418"/>
        </w:trPr>
        <w:tc>
          <w:tcPr>
            <w:tcW w:w="2700" w:type="dxa"/>
            <w:shd w:val="clear" w:color="auto" w:fill="auto"/>
            <w:vAlign w:val="center"/>
          </w:tcPr>
          <w:p w:rsidR="00B21D05" w:rsidRPr="00BE5F04" w:rsidRDefault="00B21D05" w:rsidP="00BE5F04">
            <w:pPr>
              <w:rPr>
                <w:rFonts w:ascii="Arial" w:hAnsi="Arial" w:cs="Arial"/>
                <w:szCs w:val="24"/>
              </w:rPr>
            </w:pPr>
            <w:r w:rsidRPr="00BE5F04">
              <w:rPr>
                <w:rFonts w:ascii="Arial" w:hAnsi="Arial" w:cs="Arial"/>
                <w:szCs w:val="24"/>
              </w:rPr>
              <w:t>Operations Section Chief</w:t>
            </w:r>
          </w:p>
        </w:tc>
        <w:tc>
          <w:tcPr>
            <w:tcW w:w="1980" w:type="dxa"/>
            <w:shd w:val="clear" w:color="auto" w:fill="auto"/>
            <w:vAlign w:val="center"/>
          </w:tcPr>
          <w:p w:rsidR="00B21D05" w:rsidRPr="00BE5F04" w:rsidRDefault="00B21D05" w:rsidP="00BE5F04">
            <w:pPr>
              <w:rPr>
                <w:rFonts w:ascii="Arial" w:hAnsi="Arial" w:cs="Arial"/>
                <w:szCs w:val="24"/>
              </w:rPr>
            </w:pPr>
          </w:p>
        </w:tc>
        <w:tc>
          <w:tcPr>
            <w:tcW w:w="1800" w:type="dxa"/>
            <w:shd w:val="clear" w:color="auto" w:fill="auto"/>
            <w:vAlign w:val="center"/>
          </w:tcPr>
          <w:p w:rsidR="00B21D05" w:rsidRPr="00BE5F04" w:rsidRDefault="00B21D05" w:rsidP="00BE5F04">
            <w:pPr>
              <w:rPr>
                <w:rFonts w:ascii="Arial" w:hAnsi="Arial" w:cs="Arial"/>
                <w:szCs w:val="24"/>
              </w:rPr>
            </w:pPr>
          </w:p>
        </w:tc>
        <w:tc>
          <w:tcPr>
            <w:tcW w:w="2700" w:type="dxa"/>
            <w:shd w:val="clear" w:color="auto" w:fill="auto"/>
            <w:vAlign w:val="center"/>
          </w:tcPr>
          <w:p w:rsidR="00B21D05" w:rsidRPr="00BE5F04" w:rsidRDefault="00B21D05" w:rsidP="00BE5F04">
            <w:pPr>
              <w:rPr>
                <w:rFonts w:ascii="Arial" w:hAnsi="Arial" w:cs="Arial"/>
                <w:szCs w:val="24"/>
              </w:rPr>
            </w:pPr>
          </w:p>
        </w:tc>
      </w:tr>
      <w:tr w:rsidR="00B21D05" w:rsidRPr="00BE5F04" w:rsidTr="000B6C22">
        <w:trPr>
          <w:cantSplit/>
          <w:trHeight w:val="418"/>
        </w:trPr>
        <w:tc>
          <w:tcPr>
            <w:tcW w:w="2700" w:type="dxa"/>
            <w:shd w:val="clear" w:color="auto" w:fill="auto"/>
            <w:vAlign w:val="center"/>
          </w:tcPr>
          <w:p w:rsidR="00B21D05" w:rsidRPr="00BE5F04" w:rsidRDefault="00B21D05" w:rsidP="00BE5F04">
            <w:pPr>
              <w:rPr>
                <w:rFonts w:ascii="Arial" w:hAnsi="Arial" w:cs="Arial"/>
                <w:szCs w:val="24"/>
              </w:rPr>
            </w:pPr>
            <w:r w:rsidRPr="00BE5F04">
              <w:rPr>
                <w:rFonts w:ascii="Arial" w:hAnsi="Arial" w:cs="Arial"/>
                <w:szCs w:val="24"/>
              </w:rPr>
              <w:t>Planning Section Chief</w:t>
            </w:r>
          </w:p>
        </w:tc>
        <w:tc>
          <w:tcPr>
            <w:tcW w:w="1980" w:type="dxa"/>
            <w:shd w:val="clear" w:color="auto" w:fill="auto"/>
            <w:vAlign w:val="center"/>
          </w:tcPr>
          <w:p w:rsidR="00B21D05" w:rsidRPr="00BE5F04" w:rsidRDefault="00B21D05" w:rsidP="00BE5F04">
            <w:pPr>
              <w:rPr>
                <w:rFonts w:ascii="Arial" w:hAnsi="Arial" w:cs="Arial"/>
                <w:szCs w:val="24"/>
              </w:rPr>
            </w:pPr>
          </w:p>
        </w:tc>
        <w:tc>
          <w:tcPr>
            <w:tcW w:w="1800" w:type="dxa"/>
            <w:shd w:val="clear" w:color="auto" w:fill="auto"/>
            <w:vAlign w:val="center"/>
          </w:tcPr>
          <w:p w:rsidR="00B21D05" w:rsidRPr="00BE5F04" w:rsidRDefault="00B21D05" w:rsidP="00BE5F04">
            <w:pPr>
              <w:rPr>
                <w:rFonts w:ascii="Arial" w:hAnsi="Arial" w:cs="Arial"/>
                <w:szCs w:val="24"/>
              </w:rPr>
            </w:pPr>
          </w:p>
        </w:tc>
        <w:tc>
          <w:tcPr>
            <w:tcW w:w="2700" w:type="dxa"/>
            <w:shd w:val="clear" w:color="auto" w:fill="auto"/>
            <w:vAlign w:val="center"/>
          </w:tcPr>
          <w:p w:rsidR="00B21D05" w:rsidRPr="00BE5F04" w:rsidRDefault="00B21D05" w:rsidP="00BE5F04">
            <w:pPr>
              <w:rPr>
                <w:rFonts w:ascii="Arial" w:hAnsi="Arial" w:cs="Arial"/>
                <w:szCs w:val="24"/>
              </w:rPr>
            </w:pPr>
          </w:p>
        </w:tc>
      </w:tr>
      <w:tr w:rsidR="00B21D05" w:rsidRPr="00BE5F04" w:rsidTr="000B6C22">
        <w:trPr>
          <w:cantSplit/>
          <w:trHeight w:val="418"/>
        </w:trPr>
        <w:tc>
          <w:tcPr>
            <w:tcW w:w="2700" w:type="dxa"/>
            <w:shd w:val="clear" w:color="auto" w:fill="auto"/>
            <w:vAlign w:val="center"/>
          </w:tcPr>
          <w:p w:rsidR="00B21D05" w:rsidRPr="00BE5F04" w:rsidRDefault="00B21D05" w:rsidP="00BE5F04">
            <w:pPr>
              <w:rPr>
                <w:rFonts w:ascii="Arial" w:hAnsi="Arial" w:cs="Arial"/>
                <w:szCs w:val="24"/>
              </w:rPr>
            </w:pPr>
            <w:r w:rsidRPr="00BE5F04">
              <w:rPr>
                <w:rFonts w:ascii="Arial" w:hAnsi="Arial" w:cs="Arial"/>
                <w:szCs w:val="24"/>
              </w:rPr>
              <w:t>P</w:t>
            </w:r>
            <w:r>
              <w:rPr>
                <w:rFonts w:ascii="Arial" w:hAnsi="Arial" w:cs="Arial"/>
                <w:szCs w:val="24"/>
              </w:rPr>
              <w:t xml:space="preserve">ublic </w:t>
            </w:r>
            <w:r w:rsidRPr="00BE5F04">
              <w:rPr>
                <w:rFonts w:ascii="Arial" w:hAnsi="Arial" w:cs="Arial"/>
                <w:szCs w:val="24"/>
              </w:rPr>
              <w:t>I</w:t>
            </w:r>
            <w:r>
              <w:rPr>
                <w:rFonts w:ascii="Arial" w:hAnsi="Arial" w:cs="Arial"/>
                <w:szCs w:val="24"/>
              </w:rPr>
              <w:t xml:space="preserve">nformation </w:t>
            </w:r>
            <w:r w:rsidRPr="00BE5F04">
              <w:rPr>
                <w:rFonts w:ascii="Arial" w:hAnsi="Arial" w:cs="Arial"/>
                <w:szCs w:val="24"/>
              </w:rPr>
              <w:t>O</w:t>
            </w:r>
            <w:r>
              <w:rPr>
                <w:rFonts w:ascii="Arial" w:hAnsi="Arial" w:cs="Arial"/>
                <w:szCs w:val="24"/>
              </w:rPr>
              <w:t>fficer</w:t>
            </w:r>
          </w:p>
        </w:tc>
        <w:tc>
          <w:tcPr>
            <w:tcW w:w="1980" w:type="dxa"/>
            <w:shd w:val="clear" w:color="auto" w:fill="auto"/>
            <w:vAlign w:val="center"/>
          </w:tcPr>
          <w:p w:rsidR="00B21D05" w:rsidRPr="00BE5F04" w:rsidRDefault="00B21D05" w:rsidP="00BE5F04">
            <w:pPr>
              <w:rPr>
                <w:rFonts w:ascii="Arial" w:hAnsi="Arial" w:cs="Arial"/>
                <w:szCs w:val="24"/>
              </w:rPr>
            </w:pPr>
          </w:p>
        </w:tc>
        <w:tc>
          <w:tcPr>
            <w:tcW w:w="1800" w:type="dxa"/>
            <w:shd w:val="clear" w:color="auto" w:fill="auto"/>
            <w:vAlign w:val="center"/>
          </w:tcPr>
          <w:p w:rsidR="00B21D05" w:rsidRPr="00BE5F04" w:rsidRDefault="00B21D05" w:rsidP="00BE5F04">
            <w:pPr>
              <w:rPr>
                <w:rFonts w:ascii="Arial" w:hAnsi="Arial" w:cs="Arial"/>
                <w:szCs w:val="24"/>
              </w:rPr>
            </w:pPr>
          </w:p>
        </w:tc>
        <w:tc>
          <w:tcPr>
            <w:tcW w:w="2700" w:type="dxa"/>
            <w:shd w:val="clear" w:color="auto" w:fill="auto"/>
            <w:vAlign w:val="center"/>
          </w:tcPr>
          <w:p w:rsidR="00B21D05" w:rsidRPr="00BE5F04" w:rsidRDefault="00B21D05" w:rsidP="00BE5F04">
            <w:pPr>
              <w:rPr>
                <w:rFonts w:ascii="Arial" w:hAnsi="Arial" w:cs="Arial"/>
                <w:szCs w:val="24"/>
              </w:rPr>
            </w:pPr>
          </w:p>
        </w:tc>
      </w:tr>
      <w:tr w:rsidR="00B21D05" w:rsidRPr="00BE5F04" w:rsidTr="000B6C22">
        <w:trPr>
          <w:cantSplit/>
          <w:trHeight w:val="418"/>
        </w:trPr>
        <w:tc>
          <w:tcPr>
            <w:tcW w:w="2700" w:type="dxa"/>
            <w:shd w:val="clear" w:color="auto" w:fill="auto"/>
            <w:vAlign w:val="center"/>
          </w:tcPr>
          <w:p w:rsidR="00B21D05" w:rsidRPr="00BE5F04" w:rsidRDefault="00B21D05" w:rsidP="00BE5F04">
            <w:pPr>
              <w:rPr>
                <w:rFonts w:ascii="Arial" w:hAnsi="Arial" w:cs="Arial"/>
                <w:szCs w:val="24"/>
              </w:rPr>
            </w:pPr>
            <w:r w:rsidRPr="00BE5F04">
              <w:rPr>
                <w:rFonts w:ascii="Arial" w:hAnsi="Arial" w:cs="Arial"/>
                <w:szCs w:val="24"/>
              </w:rPr>
              <w:t>Safety Officer</w:t>
            </w:r>
          </w:p>
        </w:tc>
        <w:tc>
          <w:tcPr>
            <w:tcW w:w="1980" w:type="dxa"/>
            <w:shd w:val="clear" w:color="auto" w:fill="auto"/>
            <w:vAlign w:val="center"/>
          </w:tcPr>
          <w:p w:rsidR="00B21D05" w:rsidRPr="00BE5F04" w:rsidRDefault="00B21D05" w:rsidP="00BE5F04">
            <w:pPr>
              <w:rPr>
                <w:rFonts w:ascii="Arial" w:hAnsi="Arial" w:cs="Arial"/>
                <w:b/>
                <w:szCs w:val="24"/>
              </w:rPr>
            </w:pPr>
          </w:p>
        </w:tc>
        <w:tc>
          <w:tcPr>
            <w:tcW w:w="1800" w:type="dxa"/>
            <w:shd w:val="clear" w:color="auto" w:fill="auto"/>
            <w:vAlign w:val="center"/>
          </w:tcPr>
          <w:p w:rsidR="00B21D05" w:rsidRPr="00BE5F04" w:rsidRDefault="00B21D05" w:rsidP="00BE5F04">
            <w:pPr>
              <w:rPr>
                <w:rFonts w:ascii="Arial" w:hAnsi="Arial" w:cs="Arial"/>
                <w:b/>
                <w:szCs w:val="24"/>
              </w:rPr>
            </w:pPr>
          </w:p>
        </w:tc>
        <w:tc>
          <w:tcPr>
            <w:tcW w:w="2700" w:type="dxa"/>
            <w:shd w:val="clear" w:color="auto" w:fill="auto"/>
            <w:vAlign w:val="center"/>
          </w:tcPr>
          <w:p w:rsidR="00B21D05" w:rsidRPr="00BE5F04" w:rsidRDefault="00B21D05" w:rsidP="00BE5F04">
            <w:pPr>
              <w:rPr>
                <w:rFonts w:ascii="Arial" w:hAnsi="Arial" w:cs="Arial"/>
                <w:b/>
                <w:szCs w:val="24"/>
              </w:rPr>
            </w:pPr>
          </w:p>
        </w:tc>
      </w:tr>
    </w:tbl>
    <w:p w:rsidR="00BE5F04" w:rsidRPr="00BE5F04" w:rsidRDefault="00BE5F04" w:rsidP="00BE5F04">
      <w:pPr>
        <w:rPr>
          <w:rFonts w:ascii="Arial" w:hAnsi="Arial" w:cs="Arial"/>
          <w:szCs w:val="24"/>
        </w:rPr>
      </w:pPr>
    </w:p>
    <w:p w:rsidR="00673A81" w:rsidRPr="001C5564" w:rsidRDefault="00673A81" w:rsidP="001C5564">
      <w:pPr>
        <w:jc w:val="center"/>
        <w:rPr>
          <w:rFonts w:ascii="Arial" w:hAnsi="Arial" w:cs="Arial"/>
          <w:b/>
        </w:rPr>
      </w:pPr>
      <w:r w:rsidRPr="001C5564">
        <w:rPr>
          <w:rFonts w:ascii="Arial" w:hAnsi="Arial" w:cs="Arial"/>
          <w:b/>
        </w:rPr>
        <w:t>Delegations of Authority</w:t>
      </w:r>
    </w:p>
    <w:p w:rsidR="00BE5F04" w:rsidRPr="00BE5F04" w:rsidRDefault="00BE5F04" w:rsidP="00BE5F04">
      <w:pPr>
        <w:pStyle w:val="BodyText"/>
        <w:spacing w:before="0"/>
        <w:jc w:val="left"/>
        <w:rPr>
          <w:rFonts w:ascii="Arial" w:hAnsi="Arial" w:cs="Arial"/>
          <w:szCs w:val="24"/>
        </w:rPr>
      </w:pPr>
    </w:p>
    <w:p w:rsidR="00495BC0" w:rsidRPr="00BE5F04" w:rsidRDefault="00495BC0" w:rsidP="00BE5F04">
      <w:pPr>
        <w:pStyle w:val="BodyText"/>
        <w:spacing w:before="0"/>
        <w:jc w:val="left"/>
        <w:rPr>
          <w:rFonts w:ascii="Arial" w:hAnsi="Arial" w:cs="Arial"/>
          <w:szCs w:val="24"/>
        </w:rPr>
      </w:pPr>
      <w:r w:rsidRPr="00BE5F04">
        <w:rPr>
          <w:rFonts w:ascii="Arial" w:hAnsi="Arial" w:cs="Arial"/>
          <w:szCs w:val="24"/>
        </w:rPr>
        <w:t xml:space="preserve">Delegations of authority specify who is authorized to make decisions or act on behalf of </w:t>
      </w:r>
      <w:r w:rsidR="002D5897">
        <w:rPr>
          <w:rFonts w:ascii="Arial" w:hAnsi="Arial" w:cs="Arial"/>
          <w:szCs w:val="24"/>
        </w:rPr>
        <w:t>center</w:t>
      </w:r>
      <w:r w:rsidRPr="00BE5F04">
        <w:rPr>
          <w:rFonts w:ascii="Arial" w:hAnsi="Arial" w:cs="Arial"/>
          <w:szCs w:val="24"/>
        </w:rPr>
        <w:t xml:space="preserve"> leadership and personnel if they are away or unavailable during an emergency. Delegation of authority planning involves the following:</w:t>
      </w:r>
    </w:p>
    <w:p w:rsidR="00BE5F04" w:rsidRPr="00BE5F04" w:rsidRDefault="00BE5F04" w:rsidP="00BE5F04">
      <w:pPr>
        <w:pStyle w:val="BodyText"/>
        <w:spacing w:before="0"/>
        <w:jc w:val="left"/>
        <w:rPr>
          <w:rFonts w:ascii="Arial" w:hAnsi="Arial" w:cs="Arial"/>
          <w:szCs w:val="24"/>
        </w:rPr>
      </w:pPr>
    </w:p>
    <w:p w:rsidR="00495BC0" w:rsidRPr="00BE5F04" w:rsidRDefault="00495BC0" w:rsidP="006D6C4E">
      <w:pPr>
        <w:pStyle w:val="Bullet1"/>
        <w:numPr>
          <w:ilvl w:val="0"/>
          <w:numId w:val="36"/>
        </w:numPr>
        <w:spacing w:before="0"/>
        <w:jc w:val="left"/>
        <w:rPr>
          <w:rFonts w:ascii="Arial" w:hAnsi="Arial" w:cs="Arial"/>
          <w:szCs w:val="24"/>
        </w:rPr>
      </w:pPr>
      <w:r w:rsidRPr="00BE5F04">
        <w:rPr>
          <w:rFonts w:ascii="Arial" w:hAnsi="Arial" w:cs="Arial"/>
          <w:szCs w:val="24"/>
        </w:rPr>
        <w:t>Identifying which authorities can and should be delegated</w:t>
      </w:r>
      <w:r w:rsidR="001C5564">
        <w:rPr>
          <w:rFonts w:ascii="Arial" w:hAnsi="Arial" w:cs="Arial"/>
          <w:szCs w:val="24"/>
        </w:rPr>
        <w:t>;</w:t>
      </w:r>
    </w:p>
    <w:p w:rsidR="00495BC0" w:rsidRPr="00BE5F04" w:rsidRDefault="00495BC0" w:rsidP="006D6C4E">
      <w:pPr>
        <w:pStyle w:val="Bullet1"/>
        <w:numPr>
          <w:ilvl w:val="0"/>
          <w:numId w:val="36"/>
        </w:numPr>
        <w:spacing w:before="0"/>
        <w:jc w:val="left"/>
        <w:rPr>
          <w:rFonts w:ascii="Arial" w:hAnsi="Arial" w:cs="Arial"/>
          <w:szCs w:val="24"/>
        </w:rPr>
      </w:pPr>
      <w:r w:rsidRPr="00BE5F04">
        <w:rPr>
          <w:rFonts w:ascii="Arial" w:hAnsi="Arial" w:cs="Arial"/>
          <w:szCs w:val="24"/>
        </w:rPr>
        <w:t>Describing the circumstances under which th</w:t>
      </w:r>
      <w:r w:rsidR="00B21D05">
        <w:rPr>
          <w:rFonts w:ascii="Arial" w:hAnsi="Arial" w:cs="Arial"/>
          <w:szCs w:val="24"/>
        </w:rPr>
        <w:t>e delegation would be exercised,</w:t>
      </w:r>
      <w:r w:rsidRPr="00BE5F04">
        <w:rPr>
          <w:rFonts w:ascii="Arial" w:hAnsi="Arial" w:cs="Arial"/>
          <w:szCs w:val="24"/>
        </w:rPr>
        <w:t xml:space="preserve"> including when it would become effective and terminate</w:t>
      </w:r>
      <w:r w:rsidR="00B21D05">
        <w:rPr>
          <w:rFonts w:ascii="Arial" w:hAnsi="Arial" w:cs="Arial"/>
          <w:szCs w:val="24"/>
        </w:rPr>
        <w:t>;</w:t>
      </w:r>
    </w:p>
    <w:p w:rsidR="00495BC0" w:rsidRPr="00BE5F04" w:rsidRDefault="00495BC0" w:rsidP="006D6C4E">
      <w:pPr>
        <w:pStyle w:val="Bullet1"/>
        <w:numPr>
          <w:ilvl w:val="0"/>
          <w:numId w:val="36"/>
        </w:numPr>
        <w:spacing w:before="0"/>
        <w:jc w:val="left"/>
        <w:rPr>
          <w:rFonts w:ascii="Arial" w:hAnsi="Arial" w:cs="Arial"/>
          <w:szCs w:val="24"/>
        </w:rPr>
      </w:pPr>
      <w:r w:rsidRPr="00BE5F04">
        <w:rPr>
          <w:rFonts w:ascii="Arial" w:hAnsi="Arial" w:cs="Arial"/>
          <w:szCs w:val="24"/>
        </w:rPr>
        <w:t>Identifying limitations of the delegation</w:t>
      </w:r>
      <w:r w:rsidR="001C5564">
        <w:rPr>
          <w:rFonts w:ascii="Arial" w:hAnsi="Arial" w:cs="Arial"/>
          <w:szCs w:val="24"/>
        </w:rPr>
        <w:t>;</w:t>
      </w:r>
    </w:p>
    <w:p w:rsidR="00495BC0" w:rsidRPr="00BE5F04" w:rsidRDefault="00495BC0" w:rsidP="006D6C4E">
      <w:pPr>
        <w:pStyle w:val="Bullet1"/>
        <w:numPr>
          <w:ilvl w:val="0"/>
          <w:numId w:val="36"/>
        </w:numPr>
        <w:spacing w:before="0"/>
        <w:jc w:val="left"/>
        <w:rPr>
          <w:rFonts w:ascii="Arial" w:hAnsi="Arial" w:cs="Arial"/>
          <w:szCs w:val="24"/>
        </w:rPr>
      </w:pPr>
      <w:r w:rsidRPr="00BE5F04">
        <w:rPr>
          <w:rFonts w:ascii="Arial" w:hAnsi="Arial" w:cs="Arial"/>
          <w:szCs w:val="24"/>
        </w:rPr>
        <w:t>Documenting to whom authority should be delegated</w:t>
      </w:r>
      <w:r w:rsidR="001C5564">
        <w:rPr>
          <w:rFonts w:ascii="Arial" w:hAnsi="Arial" w:cs="Arial"/>
          <w:szCs w:val="24"/>
        </w:rPr>
        <w:t>; and</w:t>
      </w:r>
    </w:p>
    <w:p w:rsidR="00495BC0" w:rsidRPr="00BE5F04" w:rsidRDefault="00495BC0" w:rsidP="006D6C4E">
      <w:pPr>
        <w:pStyle w:val="Bullet1"/>
        <w:numPr>
          <w:ilvl w:val="0"/>
          <w:numId w:val="36"/>
        </w:numPr>
        <w:spacing w:before="0"/>
        <w:jc w:val="left"/>
        <w:rPr>
          <w:rFonts w:ascii="Arial" w:hAnsi="Arial" w:cs="Arial"/>
          <w:szCs w:val="24"/>
        </w:rPr>
      </w:pPr>
      <w:r w:rsidRPr="00BE5F04">
        <w:rPr>
          <w:rFonts w:ascii="Arial" w:hAnsi="Arial" w:cs="Arial"/>
          <w:szCs w:val="24"/>
        </w:rPr>
        <w:t>Ensuring designees are trained to perform their emergency duties</w:t>
      </w:r>
      <w:r w:rsidR="001C5564">
        <w:rPr>
          <w:rFonts w:ascii="Arial" w:hAnsi="Arial" w:cs="Arial"/>
          <w:szCs w:val="24"/>
        </w:rPr>
        <w:t>.</w:t>
      </w:r>
    </w:p>
    <w:p w:rsidR="00BE5F04" w:rsidRDefault="00BE5F04" w:rsidP="00BE5F04">
      <w:pPr>
        <w:pStyle w:val="Bullet1"/>
        <w:spacing w:before="0"/>
        <w:ind w:left="720"/>
        <w:jc w:val="left"/>
        <w:rPr>
          <w:rFonts w:ascii="Arial" w:hAnsi="Arial" w:cs="Arial"/>
          <w:szCs w:val="24"/>
        </w:rPr>
      </w:pPr>
    </w:p>
    <w:p w:rsidR="001C5564" w:rsidRDefault="001C5564">
      <w:pPr>
        <w:rPr>
          <w:rFonts w:ascii="Arial" w:hAnsi="Arial" w:cs="Arial"/>
          <w:szCs w:val="24"/>
        </w:rPr>
      </w:pPr>
      <w:r>
        <w:rPr>
          <w:rFonts w:ascii="Arial" w:hAnsi="Arial" w:cs="Arial"/>
          <w:szCs w:val="24"/>
        </w:rPr>
        <w:br w:type="page"/>
      </w:r>
    </w:p>
    <w:p w:rsidR="001C5564" w:rsidRDefault="001C5564" w:rsidP="001C5564">
      <w:pPr>
        <w:pStyle w:val="Caption"/>
        <w:keepNext/>
      </w:pPr>
      <w:bookmarkStart w:id="32" w:name="_Toc468976266"/>
      <w:r>
        <w:lastRenderedPageBreak/>
        <w:t xml:space="preserve">Table </w:t>
      </w:r>
      <w:r w:rsidR="00457FAA">
        <w:fldChar w:fldCharType="begin"/>
      </w:r>
      <w:r w:rsidR="00457FAA">
        <w:instrText xml:space="preserve"> SEQ Table \* ARABIC </w:instrText>
      </w:r>
      <w:r w:rsidR="00457FAA">
        <w:fldChar w:fldCharType="separate"/>
      </w:r>
      <w:r w:rsidR="00FD2D95">
        <w:rPr>
          <w:noProof/>
        </w:rPr>
        <w:t>6</w:t>
      </w:r>
      <w:r w:rsidR="00457FAA">
        <w:rPr>
          <w:noProof/>
        </w:rPr>
        <w:fldChar w:fldCharType="end"/>
      </w:r>
      <w:r>
        <w:t>: Delegations of Authority</w:t>
      </w:r>
      <w:bookmarkEnd w:id="32"/>
    </w:p>
    <w:p w:rsidR="00B21D05" w:rsidRPr="00B21D05" w:rsidRDefault="00B21D05" w:rsidP="00B21D05"/>
    <w:tbl>
      <w:tblPr>
        <w:tblW w:w="492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15"/>
        <w:gridCol w:w="1844"/>
        <w:gridCol w:w="2302"/>
        <w:gridCol w:w="2264"/>
      </w:tblGrid>
      <w:tr w:rsidR="00495BC0" w:rsidRPr="00BE5F04" w:rsidTr="000C6DAF">
        <w:trPr>
          <w:trHeight w:val="432"/>
          <w:tblHeader/>
        </w:trPr>
        <w:tc>
          <w:tcPr>
            <w:tcW w:w="1599" w:type="pct"/>
            <w:shd w:val="clear" w:color="auto" w:fill="244061" w:themeFill="accent1" w:themeFillShade="80"/>
            <w:vAlign w:val="center"/>
          </w:tcPr>
          <w:p w:rsidR="00495BC0" w:rsidRPr="00BE5F04" w:rsidRDefault="000B6C22" w:rsidP="000C6DAF">
            <w:pPr>
              <w:pStyle w:val="TableHeading"/>
              <w:spacing w:before="0" w:after="0"/>
              <w:rPr>
                <w:rFonts w:ascii="Arial" w:hAnsi="Arial" w:cs="Arial"/>
                <w:sz w:val="24"/>
                <w:szCs w:val="24"/>
              </w:rPr>
            </w:pPr>
            <w:r w:rsidRPr="00BE5F04">
              <w:rPr>
                <w:rFonts w:ascii="Arial" w:hAnsi="Arial" w:cs="Arial"/>
                <w:sz w:val="24"/>
                <w:szCs w:val="24"/>
              </w:rPr>
              <w:t>Authority</w:t>
            </w:r>
          </w:p>
        </w:tc>
        <w:tc>
          <w:tcPr>
            <w:tcW w:w="978" w:type="pct"/>
            <w:shd w:val="clear" w:color="auto" w:fill="244061" w:themeFill="accent1" w:themeFillShade="80"/>
            <w:vAlign w:val="center"/>
          </w:tcPr>
          <w:p w:rsidR="00495BC0" w:rsidRPr="00BE5F04" w:rsidRDefault="000B6C22" w:rsidP="000C6DAF">
            <w:pPr>
              <w:pStyle w:val="TableHeading"/>
              <w:spacing w:before="0" w:after="0"/>
              <w:rPr>
                <w:rFonts w:ascii="Arial" w:hAnsi="Arial" w:cs="Arial"/>
                <w:sz w:val="24"/>
                <w:szCs w:val="24"/>
              </w:rPr>
            </w:pPr>
            <w:r w:rsidRPr="00BE5F04">
              <w:rPr>
                <w:rFonts w:ascii="Arial" w:hAnsi="Arial" w:cs="Arial"/>
                <w:sz w:val="24"/>
                <w:szCs w:val="24"/>
              </w:rPr>
              <w:t>Type of Authority</w:t>
            </w:r>
          </w:p>
        </w:tc>
        <w:tc>
          <w:tcPr>
            <w:tcW w:w="1221" w:type="pct"/>
            <w:shd w:val="clear" w:color="auto" w:fill="244061" w:themeFill="accent1" w:themeFillShade="80"/>
            <w:vAlign w:val="center"/>
          </w:tcPr>
          <w:p w:rsidR="00495BC0" w:rsidRPr="00BE5F04" w:rsidRDefault="000B6C22" w:rsidP="000C6DAF">
            <w:pPr>
              <w:pStyle w:val="TableHeading"/>
              <w:spacing w:before="0" w:after="0"/>
              <w:rPr>
                <w:rFonts w:ascii="Arial" w:hAnsi="Arial" w:cs="Arial"/>
                <w:sz w:val="24"/>
                <w:szCs w:val="24"/>
              </w:rPr>
            </w:pPr>
            <w:r w:rsidRPr="00BE5F04">
              <w:rPr>
                <w:rFonts w:ascii="Arial" w:hAnsi="Arial" w:cs="Arial"/>
                <w:sz w:val="24"/>
                <w:szCs w:val="24"/>
              </w:rPr>
              <w:t>Position Holding Authority</w:t>
            </w:r>
          </w:p>
        </w:tc>
        <w:tc>
          <w:tcPr>
            <w:tcW w:w="1201" w:type="pct"/>
            <w:shd w:val="clear" w:color="auto" w:fill="244061" w:themeFill="accent1" w:themeFillShade="80"/>
            <w:vAlign w:val="center"/>
          </w:tcPr>
          <w:p w:rsidR="00495BC0" w:rsidRPr="00BE5F04" w:rsidRDefault="000B6C22" w:rsidP="000C6DAF">
            <w:pPr>
              <w:pStyle w:val="TableHeading"/>
              <w:spacing w:before="0" w:after="0"/>
              <w:rPr>
                <w:rFonts w:ascii="Arial" w:hAnsi="Arial" w:cs="Arial"/>
                <w:sz w:val="24"/>
                <w:szCs w:val="24"/>
              </w:rPr>
            </w:pPr>
            <w:r w:rsidRPr="00BE5F04">
              <w:rPr>
                <w:rFonts w:ascii="Arial" w:hAnsi="Arial" w:cs="Arial"/>
                <w:sz w:val="24"/>
                <w:szCs w:val="24"/>
              </w:rPr>
              <w:t>Triggering Conditions</w:t>
            </w:r>
          </w:p>
        </w:tc>
      </w:tr>
      <w:tr w:rsidR="000B6C22" w:rsidRPr="00BE5F04" w:rsidTr="003A75F6">
        <w:trPr>
          <w:trHeight w:val="1106"/>
        </w:trPr>
        <w:tc>
          <w:tcPr>
            <w:tcW w:w="1599" w:type="pct"/>
            <w:vAlign w:val="center"/>
          </w:tcPr>
          <w:p w:rsidR="000B6C22" w:rsidRPr="00BE5F04" w:rsidRDefault="000B6C22" w:rsidP="003A75F6">
            <w:pPr>
              <w:rPr>
                <w:rFonts w:ascii="Arial" w:hAnsi="Arial" w:cs="Arial"/>
                <w:szCs w:val="24"/>
              </w:rPr>
            </w:pPr>
            <w:r w:rsidRPr="00BE5F04">
              <w:rPr>
                <w:rFonts w:ascii="Arial" w:hAnsi="Arial" w:cs="Arial"/>
                <w:szCs w:val="24"/>
              </w:rPr>
              <w:t xml:space="preserve">Close </w:t>
            </w:r>
            <w:r w:rsidR="00B21D05">
              <w:rPr>
                <w:rFonts w:ascii="Arial" w:hAnsi="Arial" w:cs="Arial"/>
                <w:szCs w:val="24"/>
              </w:rPr>
              <w:t>center</w:t>
            </w:r>
          </w:p>
        </w:tc>
        <w:tc>
          <w:tcPr>
            <w:tcW w:w="978" w:type="pct"/>
            <w:vAlign w:val="center"/>
          </w:tcPr>
          <w:p w:rsidR="000B6C22" w:rsidRPr="00BE5F04" w:rsidRDefault="000B6C22" w:rsidP="003A75F6">
            <w:pPr>
              <w:rPr>
                <w:rFonts w:ascii="Arial" w:hAnsi="Arial" w:cs="Arial"/>
                <w:szCs w:val="24"/>
              </w:rPr>
            </w:pPr>
            <w:r w:rsidRPr="00BE5F04">
              <w:rPr>
                <w:rFonts w:ascii="Arial" w:hAnsi="Arial" w:cs="Arial"/>
                <w:szCs w:val="24"/>
              </w:rPr>
              <w:t>Emergency Authority</w:t>
            </w:r>
          </w:p>
        </w:tc>
        <w:tc>
          <w:tcPr>
            <w:tcW w:w="1221" w:type="pct"/>
            <w:vAlign w:val="center"/>
          </w:tcPr>
          <w:p w:rsidR="000B6C22" w:rsidRPr="00BE5F04" w:rsidRDefault="000B6C22" w:rsidP="003A75F6">
            <w:pPr>
              <w:rPr>
                <w:rFonts w:ascii="Arial" w:hAnsi="Arial" w:cs="Arial"/>
                <w:szCs w:val="24"/>
              </w:rPr>
            </w:pPr>
            <w:r w:rsidRPr="00BE5F04">
              <w:rPr>
                <w:rFonts w:ascii="Arial" w:hAnsi="Arial" w:cs="Arial"/>
                <w:szCs w:val="24"/>
              </w:rPr>
              <w:t>Senior Leadership</w:t>
            </w:r>
          </w:p>
        </w:tc>
        <w:tc>
          <w:tcPr>
            <w:tcW w:w="1201" w:type="pct"/>
            <w:vAlign w:val="center"/>
          </w:tcPr>
          <w:p w:rsidR="000B6C22" w:rsidRPr="00BE5F04" w:rsidRDefault="000B6C22" w:rsidP="003A75F6">
            <w:pPr>
              <w:rPr>
                <w:rFonts w:ascii="Arial" w:hAnsi="Arial" w:cs="Arial"/>
                <w:szCs w:val="24"/>
              </w:rPr>
            </w:pPr>
            <w:r w:rsidRPr="00BE5F04">
              <w:rPr>
                <w:rFonts w:ascii="Arial" w:hAnsi="Arial" w:cs="Arial"/>
                <w:szCs w:val="24"/>
              </w:rPr>
              <w:t xml:space="preserve">When conditions make coming to or remaining in the </w:t>
            </w:r>
            <w:r w:rsidR="00B21D05">
              <w:rPr>
                <w:rFonts w:ascii="Arial" w:hAnsi="Arial" w:cs="Arial"/>
                <w:szCs w:val="24"/>
              </w:rPr>
              <w:t>center</w:t>
            </w:r>
            <w:r w:rsidRPr="00BE5F04">
              <w:rPr>
                <w:rFonts w:ascii="Arial" w:hAnsi="Arial" w:cs="Arial"/>
                <w:szCs w:val="24"/>
              </w:rPr>
              <w:t xml:space="preserve"> unsafe</w:t>
            </w:r>
          </w:p>
        </w:tc>
      </w:tr>
      <w:tr w:rsidR="000B6C22" w:rsidRPr="00BE5F04" w:rsidTr="003A75F6">
        <w:trPr>
          <w:trHeight w:val="432"/>
        </w:trPr>
        <w:tc>
          <w:tcPr>
            <w:tcW w:w="1599" w:type="pct"/>
            <w:vAlign w:val="center"/>
          </w:tcPr>
          <w:p w:rsidR="000B6C22" w:rsidRPr="00BE5F04" w:rsidRDefault="000B6C22" w:rsidP="003A75F6">
            <w:pPr>
              <w:rPr>
                <w:rFonts w:ascii="Arial" w:hAnsi="Arial" w:cs="Arial"/>
                <w:szCs w:val="24"/>
              </w:rPr>
            </w:pPr>
            <w:r w:rsidRPr="00BE5F04">
              <w:rPr>
                <w:rFonts w:ascii="Arial" w:hAnsi="Arial" w:cs="Arial"/>
                <w:szCs w:val="24"/>
              </w:rPr>
              <w:t xml:space="preserve">Represent </w:t>
            </w:r>
            <w:r w:rsidR="00B21D05">
              <w:rPr>
                <w:rFonts w:ascii="Arial" w:hAnsi="Arial" w:cs="Arial"/>
                <w:szCs w:val="24"/>
              </w:rPr>
              <w:t xml:space="preserve">center </w:t>
            </w:r>
            <w:r w:rsidR="00C80F35">
              <w:rPr>
                <w:rFonts w:ascii="Arial" w:hAnsi="Arial" w:cs="Arial"/>
                <w:szCs w:val="24"/>
              </w:rPr>
              <w:t xml:space="preserve">when engaging Government </w:t>
            </w:r>
            <w:r w:rsidRPr="00BE5F04">
              <w:rPr>
                <w:rFonts w:ascii="Arial" w:hAnsi="Arial" w:cs="Arial"/>
                <w:szCs w:val="24"/>
              </w:rPr>
              <w:t>Officials</w:t>
            </w:r>
          </w:p>
        </w:tc>
        <w:tc>
          <w:tcPr>
            <w:tcW w:w="978" w:type="pct"/>
            <w:vAlign w:val="center"/>
          </w:tcPr>
          <w:p w:rsidR="000B6C22" w:rsidRPr="00BE5F04" w:rsidRDefault="000B6C22" w:rsidP="003A75F6">
            <w:pPr>
              <w:rPr>
                <w:rFonts w:ascii="Arial" w:hAnsi="Arial" w:cs="Arial"/>
                <w:szCs w:val="24"/>
              </w:rPr>
            </w:pPr>
            <w:r w:rsidRPr="00BE5F04">
              <w:rPr>
                <w:rFonts w:ascii="Arial" w:hAnsi="Arial" w:cs="Arial"/>
                <w:szCs w:val="24"/>
              </w:rPr>
              <w:t>Administrative Authority</w:t>
            </w:r>
          </w:p>
        </w:tc>
        <w:tc>
          <w:tcPr>
            <w:tcW w:w="1221" w:type="pct"/>
            <w:vAlign w:val="center"/>
          </w:tcPr>
          <w:p w:rsidR="000B6C22" w:rsidRPr="00BE5F04" w:rsidRDefault="000B6C22" w:rsidP="003A75F6">
            <w:pPr>
              <w:rPr>
                <w:rFonts w:ascii="Arial" w:hAnsi="Arial" w:cs="Arial"/>
                <w:szCs w:val="24"/>
              </w:rPr>
            </w:pPr>
            <w:r w:rsidRPr="00BE5F04">
              <w:rPr>
                <w:rFonts w:ascii="Arial" w:hAnsi="Arial" w:cs="Arial"/>
                <w:szCs w:val="24"/>
              </w:rPr>
              <w:t>Senior Leadership</w:t>
            </w:r>
          </w:p>
        </w:tc>
        <w:tc>
          <w:tcPr>
            <w:tcW w:w="1201" w:type="pct"/>
            <w:vAlign w:val="center"/>
          </w:tcPr>
          <w:p w:rsidR="000B6C22" w:rsidRPr="00BE5F04" w:rsidRDefault="000B6C22" w:rsidP="003A75F6">
            <w:pPr>
              <w:rPr>
                <w:rFonts w:ascii="Arial" w:hAnsi="Arial" w:cs="Arial"/>
                <w:szCs w:val="24"/>
              </w:rPr>
            </w:pPr>
            <w:r w:rsidRPr="00BE5F04">
              <w:rPr>
                <w:rFonts w:ascii="Arial" w:hAnsi="Arial" w:cs="Arial"/>
                <w:szCs w:val="24"/>
              </w:rPr>
              <w:t xml:space="preserve">When the pre-identified </w:t>
            </w:r>
            <w:r w:rsidR="002901C8">
              <w:rPr>
                <w:rFonts w:ascii="Arial" w:hAnsi="Arial" w:cs="Arial"/>
                <w:szCs w:val="24"/>
              </w:rPr>
              <w:t xml:space="preserve">leadership </w:t>
            </w:r>
            <w:r w:rsidRPr="00BE5F04">
              <w:rPr>
                <w:rFonts w:ascii="Arial" w:hAnsi="Arial" w:cs="Arial"/>
                <w:szCs w:val="24"/>
              </w:rPr>
              <w:t>is not available</w:t>
            </w:r>
          </w:p>
        </w:tc>
      </w:tr>
      <w:tr w:rsidR="000B6C22" w:rsidRPr="00BE5F04" w:rsidTr="003A75F6">
        <w:trPr>
          <w:trHeight w:val="432"/>
        </w:trPr>
        <w:tc>
          <w:tcPr>
            <w:tcW w:w="1599" w:type="pct"/>
            <w:vAlign w:val="center"/>
          </w:tcPr>
          <w:p w:rsidR="000B6C22" w:rsidRPr="00BE5F04" w:rsidRDefault="000B6C22" w:rsidP="003A75F6">
            <w:pPr>
              <w:rPr>
                <w:rFonts w:ascii="Arial" w:hAnsi="Arial" w:cs="Arial"/>
                <w:szCs w:val="24"/>
              </w:rPr>
            </w:pPr>
            <w:r w:rsidRPr="00BE5F04">
              <w:rPr>
                <w:rFonts w:ascii="Arial" w:hAnsi="Arial" w:cs="Arial"/>
                <w:szCs w:val="24"/>
              </w:rPr>
              <w:t xml:space="preserve">Activate </w:t>
            </w:r>
            <w:r w:rsidR="00B21D05">
              <w:rPr>
                <w:rFonts w:ascii="Arial" w:hAnsi="Arial" w:cs="Arial"/>
                <w:szCs w:val="24"/>
              </w:rPr>
              <w:t>center’s memorandum of understanding</w:t>
            </w:r>
            <w:r w:rsidRPr="00BE5F04">
              <w:rPr>
                <w:rFonts w:ascii="Arial" w:hAnsi="Arial" w:cs="Arial"/>
                <w:szCs w:val="24"/>
              </w:rPr>
              <w:t>/</w:t>
            </w:r>
            <w:r w:rsidR="00B21D05">
              <w:rPr>
                <w:rFonts w:ascii="Arial" w:hAnsi="Arial" w:cs="Arial"/>
                <w:szCs w:val="24"/>
              </w:rPr>
              <w:t>mutual aid agreements</w:t>
            </w:r>
          </w:p>
        </w:tc>
        <w:tc>
          <w:tcPr>
            <w:tcW w:w="978" w:type="pct"/>
            <w:vAlign w:val="center"/>
          </w:tcPr>
          <w:p w:rsidR="000B6C22" w:rsidRPr="00BE5F04" w:rsidRDefault="000B6C22" w:rsidP="003A75F6">
            <w:pPr>
              <w:rPr>
                <w:rFonts w:ascii="Arial" w:hAnsi="Arial" w:cs="Arial"/>
                <w:szCs w:val="24"/>
              </w:rPr>
            </w:pPr>
            <w:r w:rsidRPr="00BE5F04">
              <w:rPr>
                <w:rFonts w:ascii="Arial" w:hAnsi="Arial" w:cs="Arial"/>
                <w:szCs w:val="24"/>
              </w:rPr>
              <w:t>Administrative Authority</w:t>
            </w:r>
          </w:p>
        </w:tc>
        <w:tc>
          <w:tcPr>
            <w:tcW w:w="1221" w:type="pct"/>
            <w:vAlign w:val="center"/>
          </w:tcPr>
          <w:p w:rsidR="000B6C22" w:rsidRPr="00BE5F04" w:rsidRDefault="000B6C22" w:rsidP="003A75F6">
            <w:pPr>
              <w:rPr>
                <w:rFonts w:ascii="Arial" w:hAnsi="Arial" w:cs="Arial"/>
                <w:szCs w:val="24"/>
              </w:rPr>
            </w:pPr>
            <w:r w:rsidRPr="00BE5F04">
              <w:rPr>
                <w:rFonts w:ascii="Arial" w:hAnsi="Arial" w:cs="Arial"/>
                <w:szCs w:val="24"/>
              </w:rPr>
              <w:t>Senior Leadership</w:t>
            </w:r>
          </w:p>
        </w:tc>
        <w:tc>
          <w:tcPr>
            <w:tcW w:w="1201" w:type="pct"/>
            <w:vAlign w:val="center"/>
          </w:tcPr>
          <w:p w:rsidR="000B6C22" w:rsidRPr="00BE5F04" w:rsidRDefault="000B6C22" w:rsidP="003A75F6">
            <w:pPr>
              <w:rPr>
                <w:rFonts w:ascii="Arial" w:hAnsi="Arial" w:cs="Arial"/>
                <w:szCs w:val="24"/>
              </w:rPr>
            </w:pPr>
            <w:r w:rsidRPr="00BE5F04">
              <w:rPr>
                <w:rFonts w:ascii="Arial" w:hAnsi="Arial" w:cs="Arial"/>
                <w:szCs w:val="24"/>
              </w:rPr>
              <w:t>When the pre-identified leadership is not available</w:t>
            </w:r>
          </w:p>
        </w:tc>
      </w:tr>
      <w:tr w:rsidR="000B6C22" w:rsidRPr="00BE5F04" w:rsidTr="002901C8">
        <w:trPr>
          <w:trHeight w:val="845"/>
        </w:trPr>
        <w:tc>
          <w:tcPr>
            <w:tcW w:w="1599" w:type="pct"/>
            <w:vAlign w:val="center"/>
          </w:tcPr>
          <w:p w:rsidR="000B6C22" w:rsidRPr="00BE5F04" w:rsidRDefault="000B6C22" w:rsidP="003A75F6">
            <w:pPr>
              <w:rPr>
                <w:rFonts w:ascii="Arial" w:hAnsi="Arial" w:cs="Arial"/>
                <w:szCs w:val="24"/>
              </w:rPr>
            </w:pPr>
            <w:r w:rsidRPr="00BE5F04">
              <w:rPr>
                <w:rFonts w:ascii="Arial" w:hAnsi="Arial" w:cs="Arial"/>
                <w:szCs w:val="24"/>
              </w:rPr>
              <w:t>Add additional authorities as needed</w:t>
            </w:r>
          </w:p>
        </w:tc>
        <w:tc>
          <w:tcPr>
            <w:tcW w:w="978" w:type="pct"/>
            <w:vAlign w:val="center"/>
          </w:tcPr>
          <w:p w:rsidR="000B6C22" w:rsidRPr="00BE5F04" w:rsidRDefault="000B6C22" w:rsidP="003A75F6">
            <w:pPr>
              <w:rPr>
                <w:rFonts w:ascii="Arial" w:hAnsi="Arial" w:cs="Arial"/>
                <w:szCs w:val="24"/>
              </w:rPr>
            </w:pPr>
          </w:p>
        </w:tc>
        <w:tc>
          <w:tcPr>
            <w:tcW w:w="1221" w:type="pct"/>
            <w:vAlign w:val="center"/>
          </w:tcPr>
          <w:p w:rsidR="000B6C22" w:rsidRPr="00BE5F04" w:rsidRDefault="000B6C22" w:rsidP="003A75F6">
            <w:pPr>
              <w:rPr>
                <w:rFonts w:ascii="Arial" w:hAnsi="Arial" w:cs="Arial"/>
                <w:szCs w:val="24"/>
              </w:rPr>
            </w:pPr>
          </w:p>
        </w:tc>
        <w:tc>
          <w:tcPr>
            <w:tcW w:w="1201" w:type="pct"/>
            <w:vAlign w:val="center"/>
          </w:tcPr>
          <w:p w:rsidR="000B6C22" w:rsidRPr="00BE5F04" w:rsidRDefault="000B6C22" w:rsidP="003A75F6">
            <w:pPr>
              <w:rPr>
                <w:rFonts w:ascii="Arial" w:hAnsi="Arial" w:cs="Arial"/>
                <w:szCs w:val="24"/>
              </w:rPr>
            </w:pPr>
          </w:p>
        </w:tc>
      </w:tr>
    </w:tbl>
    <w:p w:rsidR="00FE39F5" w:rsidRPr="00BE5F04" w:rsidRDefault="00FE39F5" w:rsidP="00BE5F04">
      <w:pPr>
        <w:rPr>
          <w:rFonts w:ascii="Arial" w:hAnsi="Arial" w:cs="Arial"/>
        </w:rPr>
      </w:pPr>
    </w:p>
    <w:p w:rsidR="00495BC0" w:rsidRPr="00BE5F04" w:rsidRDefault="00495BC0" w:rsidP="00BC5FAC">
      <w:pPr>
        <w:pStyle w:val="Heading3"/>
      </w:pPr>
      <w:bookmarkStart w:id="33" w:name="_Toc471891817"/>
      <w:r w:rsidRPr="00BE5F04">
        <w:t>Local Emergency Operations Center Coordination</w:t>
      </w:r>
      <w:bookmarkEnd w:id="33"/>
    </w:p>
    <w:p w:rsidR="00BE5F04" w:rsidRPr="00BE5F04" w:rsidRDefault="00BE5F04" w:rsidP="00BE5F04">
      <w:pPr>
        <w:pStyle w:val="BodyText"/>
        <w:spacing w:before="0"/>
        <w:rPr>
          <w:rFonts w:ascii="Arial" w:hAnsi="Arial" w:cs="Arial"/>
          <w:szCs w:val="24"/>
        </w:rPr>
      </w:pPr>
    </w:p>
    <w:p w:rsidR="006515B4" w:rsidRDefault="00495BC0" w:rsidP="00BE5F04">
      <w:pPr>
        <w:pStyle w:val="BodyText"/>
        <w:spacing w:before="0"/>
        <w:jc w:val="left"/>
        <w:rPr>
          <w:rFonts w:ascii="Arial" w:hAnsi="Arial" w:cs="Arial"/>
          <w:szCs w:val="24"/>
        </w:rPr>
      </w:pPr>
      <w:r w:rsidRPr="00BE5F04">
        <w:rPr>
          <w:rFonts w:ascii="Arial" w:hAnsi="Arial" w:cs="Arial"/>
          <w:szCs w:val="24"/>
        </w:rPr>
        <w:t xml:space="preserve">This organization will coordinate fully with the </w:t>
      </w:r>
      <w:r w:rsidRPr="00BE5F04">
        <w:rPr>
          <w:rFonts w:ascii="Arial" w:hAnsi="Arial" w:cs="Arial"/>
          <w:b/>
          <w:szCs w:val="24"/>
        </w:rPr>
        <w:t xml:space="preserve">&lt;Insert </w:t>
      </w:r>
      <w:r w:rsidR="00252CE6" w:rsidRPr="00BE5F04">
        <w:rPr>
          <w:rFonts w:ascii="Arial" w:hAnsi="Arial" w:cs="Arial"/>
          <w:b/>
          <w:szCs w:val="24"/>
        </w:rPr>
        <w:t xml:space="preserve">name of </w:t>
      </w:r>
      <w:r w:rsidR="001C5564">
        <w:rPr>
          <w:rFonts w:ascii="Arial" w:hAnsi="Arial" w:cs="Arial"/>
          <w:b/>
          <w:szCs w:val="24"/>
        </w:rPr>
        <w:t>local emergency m</w:t>
      </w:r>
      <w:r w:rsidRPr="00BE5F04">
        <w:rPr>
          <w:rFonts w:ascii="Arial" w:hAnsi="Arial" w:cs="Arial"/>
          <w:b/>
          <w:szCs w:val="24"/>
        </w:rPr>
        <w:t xml:space="preserve">anagement </w:t>
      </w:r>
      <w:r w:rsidR="001C5564">
        <w:rPr>
          <w:rFonts w:ascii="Arial" w:hAnsi="Arial" w:cs="Arial"/>
          <w:b/>
          <w:szCs w:val="24"/>
        </w:rPr>
        <w:t>a</w:t>
      </w:r>
      <w:r w:rsidR="0064505D" w:rsidRPr="00BE5F04">
        <w:rPr>
          <w:rFonts w:ascii="Arial" w:hAnsi="Arial" w:cs="Arial"/>
          <w:b/>
          <w:szCs w:val="24"/>
        </w:rPr>
        <w:t>gency</w:t>
      </w:r>
      <w:r w:rsidRPr="00BE5F04">
        <w:rPr>
          <w:rFonts w:ascii="Arial" w:hAnsi="Arial" w:cs="Arial"/>
          <w:b/>
          <w:szCs w:val="24"/>
        </w:rPr>
        <w:t>&gt;</w:t>
      </w:r>
      <w:r w:rsidRPr="00BE5F04">
        <w:rPr>
          <w:rFonts w:ascii="Arial" w:hAnsi="Arial" w:cs="Arial"/>
          <w:szCs w:val="24"/>
        </w:rPr>
        <w:t>, follow the prescribed Incident Command System</w:t>
      </w:r>
      <w:r w:rsidR="00B21D05">
        <w:rPr>
          <w:rFonts w:ascii="Arial" w:hAnsi="Arial" w:cs="Arial"/>
          <w:szCs w:val="24"/>
        </w:rPr>
        <w:t>,</w:t>
      </w:r>
      <w:r w:rsidRPr="00BE5F04">
        <w:rPr>
          <w:rFonts w:ascii="Arial" w:hAnsi="Arial" w:cs="Arial"/>
          <w:szCs w:val="24"/>
        </w:rPr>
        <w:t xml:space="preserve"> and integrate fully with community agencies in activation for a disaster event or during exercises.</w:t>
      </w:r>
      <w:r w:rsidR="000B6C22" w:rsidRPr="00BE5F04">
        <w:rPr>
          <w:rFonts w:ascii="Arial" w:hAnsi="Arial" w:cs="Arial"/>
          <w:szCs w:val="24"/>
        </w:rPr>
        <w:t xml:space="preserve"> In addition, the </w:t>
      </w:r>
      <w:r w:rsidR="001C5564">
        <w:rPr>
          <w:rFonts w:ascii="Arial" w:hAnsi="Arial" w:cs="Arial"/>
          <w:szCs w:val="24"/>
        </w:rPr>
        <w:t>c</w:t>
      </w:r>
      <w:r w:rsidR="008D153B">
        <w:rPr>
          <w:rFonts w:ascii="Arial" w:hAnsi="Arial" w:cs="Arial"/>
          <w:szCs w:val="24"/>
        </w:rPr>
        <w:t>enter</w:t>
      </w:r>
      <w:r w:rsidR="000B6C22" w:rsidRPr="00BE5F04">
        <w:rPr>
          <w:rFonts w:ascii="Arial" w:hAnsi="Arial" w:cs="Arial"/>
          <w:szCs w:val="24"/>
        </w:rPr>
        <w:t xml:space="preserve"> will provide the following information</w:t>
      </w:r>
      <w:r w:rsidR="001C5564">
        <w:rPr>
          <w:rFonts w:ascii="Arial" w:hAnsi="Arial" w:cs="Arial"/>
          <w:szCs w:val="24"/>
        </w:rPr>
        <w:t xml:space="preserve"> on</w:t>
      </w:r>
      <w:r w:rsidR="000B6C22" w:rsidRPr="00BE5F04">
        <w:rPr>
          <w:rFonts w:ascii="Arial" w:hAnsi="Arial" w:cs="Arial"/>
          <w:szCs w:val="24"/>
        </w:rPr>
        <w:t xml:space="preserve"> </w:t>
      </w:r>
      <w:r w:rsidR="001C5564">
        <w:rPr>
          <w:rFonts w:ascii="Arial" w:hAnsi="Arial" w:cs="Arial"/>
          <w:szCs w:val="24"/>
        </w:rPr>
        <w:t>c</w:t>
      </w:r>
      <w:r w:rsidR="008D153B">
        <w:rPr>
          <w:rFonts w:ascii="Arial" w:hAnsi="Arial" w:cs="Arial"/>
          <w:szCs w:val="24"/>
        </w:rPr>
        <w:t>enter</w:t>
      </w:r>
      <w:r w:rsidR="000B6C22" w:rsidRPr="00BE5F04">
        <w:rPr>
          <w:rFonts w:ascii="Arial" w:hAnsi="Arial" w:cs="Arial"/>
          <w:szCs w:val="24"/>
        </w:rPr>
        <w:t xml:space="preserve"> needs and </w:t>
      </w:r>
      <w:r w:rsidR="00720E01" w:rsidRPr="00BE5F04">
        <w:rPr>
          <w:rFonts w:ascii="Arial" w:hAnsi="Arial" w:cs="Arial"/>
          <w:szCs w:val="24"/>
        </w:rPr>
        <w:t xml:space="preserve">a list of essential services the </w:t>
      </w:r>
      <w:r w:rsidR="001C5564">
        <w:rPr>
          <w:rFonts w:ascii="Arial" w:hAnsi="Arial" w:cs="Arial"/>
          <w:szCs w:val="24"/>
        </w:rPr>
        <w:t>c</w:t>
      </w:r>
      <w:r w:rsidR="008D153B">
        <w:rPr>
          <w:rFonts w:ascii="Arial" w:hAnsi="Arial" w:cs="Arial"/>
          <w:szCs w:val="24"/>
        </w:rPr>
        <w:t>enter</w:t>
      </w:r>
      <w:r w:rsidR="00720E01" w:rsidRPr="00BE5F04">
        <w:rPr>
          <w:rFonts w:ascii="Arial" w:hAnsi="Arial" w:cs="Arial"/>
          <w:szCs w:val="24"/>
        </w:rPr>
        <w:t xml:space="preserve"> can provide</w:t>
      </w:r>
      <w:r w:rsidR="000B6C22" w:rsidRPr="00BE5F04">
        <w:rPr>
          <w:rFonts w:ascii="Arial" w:hAnsi="Arial" w:cs="Arial"/>
          <w:szCs w:val="24"/>
        </w:rPr>
        <w:t xml:space="preserve">. The </w:t>
      </w:r>
      <w:r w:rsidR="002D5897">
        <w:rPr>
          <w:rFonts w:ascii="Arial" w:hAnsi="Arial" w:cs="Arial"/>
          <w:szCs w:val="24"/>
        </w:rPr>
        <w:t>center</w:t>
      </w:r>
      <w:r w:rsidR="000B6C22" w:rsidRPr="00BE5F04">
        <w:rPr>
          <w:rFonts w:ascii="Arial" w:hAnsi="Arial" w:cs="Arial"/>
          <w:szCs w:val="24"/>
        </w:rPr>
        <w:t xml:space="preserve"> will participate in</w:t>
      </w:r>
      <w:r w:rsidR="001C5564">
        <w:rPr>
          <w:rFonts w:ascii="Arial" w:hAnsi="Arial" w:cs="Arial"/>
          <w:szCs w:val="24"/>
        </w:rPr>
        <w:t xml:space="preserve"> any district/county coalition/local e</w:t>
      </w:r>
      <w:r w:rsidR="00460200">
        <w:rPr>
          <w:rFonts w:ascii="Arial" w:hAnsi="Arial" w:cs="Arial"/>
          <w:szCs w:val="24"/>
        </w:rPr>
        <w:t>mergency planning c</w:t>
      </w:r>
      <w:r w:rsidR="000B6C22" w:rsidRPr="00BE5F04">
        <w:rPr>
          <w:rFonts w:ascii="Arial" w:hAnsi="Arial" w:cs="Arial"/>
          <w:szCs w:val="24"/>
        </w:rPr>
        <w:t>ommittee.</w:t>
      </w:r>
    </w:p>
    <w:p w:rsidR="006515B4" w:rsidRDefault="006515B4">
      <w:pPr>
        <w:rPr>
          <w:rFonts w:ascii="Arial" w:hAnsi="Arial" w:cs="Arial"/>
          <w:szCs w:val="24"/>
        </w:rPr>
      </w:pPr>
      <w:r>
        <w:rPr>
          <w:rFonts w:ascii="Arial" w:hAnsi="Arial" w:cs="Arial"/>
          <w:szCs w:val="24"/>
        </w:rPr>
        <w:br w:type="page"/>
      </w:r>
    </w:p>
    <w:p w:rsidR="00495BC0" w:rsidRPr="00BE5F04" w:rsidRDefault="00495BC0" w:rsidP="00BC5FAC">
      <w:pPr>
        <w:pStyle w:val="Heading3"/>
      </w:pPr>
      <w:bookmarkStart w:id="34" w:name="_Toc471891818"/>
      <w:r w:rsidRPr="00BE5F04">
        <w:lastRenderedPageBreak/>
        <w:t>Public Health Coordination</w:t>
      </w:r>
      <w:bookmarkEnd w:id="34"/>
    </w:p>
    <w:p w:rsidR="00BE5F04" w:rsidRPr="00BE5F04" w:rsidRDefault="00BE5F04" w:rsidP="00BE5F04">
      <w:pPr>
        <w:pStyle w:val="BodyText"/>
        <w:spacing w:before="0"/>
        <w:jc w:val="left"/>
        <w:rPr>
          <w:rFonts w:ascii="Arial" w:hAnsi="Arial" w:cs="Arial"/>
          <w:szCs w:val="24"/>
        </w:rPr>
      </w:pPr>
    </w:p>
    <w:p w:rsidR="00495BC0" w:rsidRPr="00BE5F04" w:rsidRDefault="00460200" w:rsidP="00BE5F04">
      <w:pPr>
        <w:pStyle w:val="BodyText"/>
        <w:spacing w:before="0"/>
        <w:jc w:val="left"/>
        <w:rPr>
          <w:rFonts w:ascii="Arial" w:hAnsi="Arial" w:cs="Arial"/>
          <w:szCs w:val="24"/>
        </w:rPr>
      </w:pPr>
      <w:r w:rsidRPr="00460200">
        <w:rPr>
          <w:rFonts w:ascii="Arial" w:hAnsi="Arial" w:cs="Arial"/>
          <w:szCs w:val="24"/>
        </w:rPr>
        <w:t xml:space="preserve">The </w:t>
      </w:r>
      <w:r w:rsidR="00495BC0" w:rsidRPr="00B74E0A">
        <w:rPr>
          <w:rFonts w:ascii="Arial" w:hAnsi="Arial" w:cs="Arial"/>
          <w:b/>
          <w:szCs w:val="24"/>
        </w:rPr>
        <w:t>&lt;</w:t>
      </w:r>
      <w:r w:rsidR="00495BC0" w:rsidRPr="00BE5F04">
        <w:rPr>
          <w:rFonts w:ascii="Arial" w:hAnsi="Arial" w:cs="Arial"/>
          <w:b/>
          <w:szCs w:val="24"/>
        </w:rPr>
        <w:t xml:space="preserve">Insert </w:t>
      </w:r>
      <w:r w:rsidR="004B19DF" w:rsidRPr="00BE5F04">
        <w:rPr>
          <w:rFonts w:ascii="Arial" w:hAnsi="Arial" w:cs="Arial"/>
          <w:b/>
          <w:szCs w:val="24"/>
        </w:rPr>
        <w:t>position title</w:t>
      </w:r>
      <w:r w:rsidR="00495BC0" w:rsidRPr="00BE5F04">
        <w:rPr>
          <w:rFonts w:ascii="Arial" w:hAnsi="Arial" w:cs="Arial"/>
          <w:b/>
          <w:szCs w:val="24"/>
        </w:rPr>
        <w:t>&gt;</w:t>
      </w:r>
      <w:r w:rsidR="00495BC0" w:rsidRPr="00BE5F04">
        <w:rPr>
          <w:rFonts w:ascii="Arial" w:hAnsi="Arial" w:cs="Arial"/>
          <w:caps/>
          <w:szCs w:val="24"/>
        </w:rPr>
        <w:t xml:space="preserve"> </w:t>
      </w:r>
      <w:r w:rsidR="00495BC0" w:rsidRPr="00BE5F04">
        <w:rPr>
          <w:rFonts w:ascii="Arial" w:hAnsi="Arial" w:cs="Arial"/>
          <w:szCs w:val="24"/>
        </w:rPr>
        <w:t xml:space="preserve">will coordinate planning and response activities with public health. Activities may include: </w:t>
      </w:r>
    </w:p>
    <w:p w:rsidR="00BE5F04" w:rsidRPr="00BE5F04" w:rsidRDefault="00BE5F04" w:rsidP="00BE5F04">
      <w:pPr>
        <w:pStyle w:val="BodyText"/>
        <w:spacing w:before="0"/>
        <w:jc w:val="left"/>
        <w:rPr>
          <w:rFonts w:ascii="Arial" w:hAnsi="Arial" w:cs="Arial"/>
          <w:szCs w:val="24"/>
        </w:rPr>
      </w:pPr>
    </w:p>
    <w:p w:rsidR="00495BC0" w:rsidRPr="00460200" w:rsidRDefault="00495BC0" w:rsidP="006D6C4E">
      <w:pPr>
        <w:pStyle w:val="Bullet1"/>
        <w:numPr>
          <w:ilvl w:val="0"/>
          <w:numId w:val="37"/>
        </w:numPr>
        <w:spacing w:before="0"/>
        <w:jc w:val="left"/>
        <w:rPr>
          <w:rFonts w:ascii="Arial" w:hAnsi="Arial" w:cs="Arial"/>
          <w:szCs w:val="24"/>
        </w:rPr>
      </w:pPr>
      <w:r w:rsidRPr="00BE5F04">
        <w:rPr>
          <w:rFonts w:ascii="Arial" w:hAnsi="Arial" w:cs="Arial"/>
          <w:szCs w:val="24"/>
        </w:rPr>
        <w:t>Following disease reporting requirements</w:t>
      </w:r>
      <w:r w:rsidR="000B6C22" w:rsidRPr="00BE5F04">
        <w:rPr>
          <w:rFonts w:ascii="Arial" w:hAnsi="Arial" w:cs="Arial"/>
          <w:szCs w:val="24"/>
        </w:rPr>
        <w:t xml:space="preserve"> at </w:t>
      </w:r>
      <w:r w:rsidR="006D7A52">
        <w:rPr>
          <w:rFonts w:ascii="Arial" w:hAnsi="Arial" w:cs="Arial"/>
          <w:szCs w:val="24"/>
        </w:rPr>
        <w:t xml:space="preserve">the </w:t>
      </w:r>
      <w:hyperlink r:id="rId29" w:history="1">
        <w:r w:rsidR="000B6C22" w:rsidRPr="00BE5F04">
          <w:rPr>
            <w:rStyle w:val="Hyperlink"/>
            <w:rFonts w:ascii="Arial" w:hAnsi="Arial" w:cs="Arial"/>
            <w:szCs w:val="24"/>
          </w:rPr>
          <w:t>M</w:t>
        </w:r>
        <w:r w:rsidR="006D7A52">
          <w:rPr>
            <w:rStyle w:val="Hyperlink"/>
            <w:rFonts w:ascii="Arial" w:hAnsi="Arial" w:cs="Arial"/>
            <w:szCs w:val="24"/>
          </w:rPr>
          <w:t xml:space="preserve">ississippi </w:t>
        </w:r>
        <w:r w:rsidR="000B6C22" w:rsidRPr="00BE5F04">
          <w:rPr>
            <w:rStyle w:val="Hyperlink"/>
            <w:rFonts w:ascii="Arial" w:hAnsi="Arial" w:cs="Arial"/>
            <w:szCs w:val="24"/>
          </w:rPr>
          <w:t>S</w:t>
        </w:r>
        <w:r w:rsidR="006D7A52">
          <w:rPr>
            <w:rStyle w:val="Hyperlink"/>
            <w:rFonts w:ascii="Arial" w:hAnsi="Arial" w:cs="Arial"/>
            <w:szCs w:val="24"/>
          </w:rPr>
          <w:t xml:space="preserve">tate </w:t>
        </w:r>
        <w:r w:rsidR="000B6C22" w:rsidRPr="00BE5F04">
          <w:rPr>
            <w:rStyle w:val="Hyperlink"/>
            <w:rFonts w:ascii="Arial" w:hAnsi="Arial" w:cs="Arial"/>
            <w:szCs w:val="24"/>
          </w:rPr>
          <w:t>D</w:t>
        </w:r>
        <w:r w:rsidR="006D7A52">
          <w:rPr>
            <w:rStyle w:val="Hyperlink"/>
            <w:rFonts w:ascii="Arial" w:hAnsi="Arial" w:cs="Arial"/>
            <w:szCs w:val="24"/>
          </w:rPr>
          <w:t xml:space="preserve">epartment of </w:t>
        </w:r>
        <w:r w:rsidR="000B6C22" w:rsidRPr="00BE5F04">
          <w:rPr>
            <w:rStyle w:val="Hyperlink"/>
            <w:rFonts w:ascii="Arial" w:hAnsi="Arial" w:cs="Arial"/>
            <w:szCs w:val="24"/>
          </w:rPr>
          <w:t>H</w:t>
        </w:r>
        <w:r w:rsidR="006D7A52">
          <w:rPr>
            <w:rStyle w:val="Hyperlink"/>
            <w:rFonts w:ascii="Arial" w:hAnsi="Arial" w:cs="Arial"/>
            <w:szCs w:val="24"/>
          </w:rPr>
          <w:t>ealth</w:t>
        </w:r>
        <w:r w:rsidR="000B6C22" w:rsidRPr="00BE5F04">
          <w:rPr>
            <w:rStyle w:val="Hyperlink"/>
            <w:rFonts w:ascii="Arial" w:hAnsi="Arial" w:cs="Arial"/>
            <w:szCs w:val="24"/>
          </w:rPr>
          <w:t xml:space="preserve"> List of Reportable Diseases and Conditions PDF</w:t>
        </w:r>
        <w:r w:rsidR="00460200">
          <w:rPr>
            <w:rStyle w:val="Hyperlink"/>
            <w:rFonts w:ascii="Arial" w:hAnsi="Arial" w:cs="Arial"/>
            <w:szCs w:val="24"/>
          </w:rPr>
          <w:t>.</w:t>
        </w:r>
        <w:r w:rsidR="000B6C22" w:rsidRPr="00BE5F04">
          <w:rPr>
            <w:rStyle w:val="Hyperlink"/>
            <w:rFonts w:ascii="Arial" w:hAnsi="Arial" w:cs="Arial"/>
            <w:szCs w:val="24"/>
          </w:rPr>
          <w:t xml:space="preserve"> </w:t>
        </w:r>
      </w:hyperlink>
    </w:p>
    <w:p w:rsidR="00460200" w:rsidRPr="00BE5F04" w:rsidRDefault="00460200" w:rsidP="00C64F8F">
      <w:pPr>
        <w:pStyle w:val="Bullet1"/>
        <w:spacing w:before="0"/>
        <w:ind w:left="360"/>
        <w:jc w:val="left"/>
        <w:rPr>
          <w:rFonts w:ascii="Arial" w:hAnsi="Arial" w:cs="Arial"/>
          <w:szCs w:val="24"/>
        </w:rPr>
      </w:pPr>
    </w:p>
    <w:p w:rsidR="0002672F" w:rsidRDefault="00C64F8F" w:rsidP="006D6C4E">
      <w:pPr>
        <w:pStyle w:val="Bullet1"/>
        <w:numPr>
          <w:ilvl w:val="0"/>
          <w:numId w:val="37"/>
        </w:numPr>
        <w:spacing w:before="0"/>
        <w:jc w:val="left"/>
        <w:rPr>
          <w:rFonts w:ascii="Arial" w:hAnsi="Arial" w:cs="Arial"/>
          <w:szCs w:val="24"/>
        </w:rPr>
      </w:pPr>
      <w:r>
        <w:rPr>
          <w:rFonts w:ascii="Arial" w:hAnsi="Arial" w:cs="Arial"/>
          <w:szCs w:val="24"/>
        </w:rPr>
        <w:t>I</w:t>
      </w:r>
      <w:r w:rsidR="00460200">
        <w:rPr>
          <w:rFonts w:ascii="Arial" w:hAnsi="Arial" w:cs="Arial"/>
          <w:szCs w:val="24"/>
        </w:rPr>
        <w:t>n the event the emergency operation</w:t>
      </w:r>
      <w:r w:rsidR="00B74E0A">
        <w:rPr>
          <w:rFonts w:ascii="Arial" w:hAnsi="Arial" w:cs="Arial"/>
          <w:szCs w:val="24"/>
        </w:rPr>
        <w:t>s</w:t>
      </w:r>
      <w:r w:rsidR="00460200">
        <w:rPr>
          <w:rFonts w:ascii="Arial" w:hAnsi="Arial" w:cs="Arial"/>
          <w:szCs w:val="24"/>
        </w:rPr>
        <w:t xml:space="preserve"> p</w:t>
      </w:r>
      <w:r w:rsidR="0002672F" w:rsidRPr="00BE5F04">
        <w:rPr>
          <w:rFonts w:ascii="Arial" w:hAnsi="Arial" w:cs="Arial"/>
          <w:szCs w:val="24"/>
        </w:rPr>
        <w:t xml:space="preserve">lan is activated by the </w:t>
      </w:r>
      <w:r w:rsidR="00460200">
        <w:rPr>
          <w:rFonts w:ascii="Arial" w:hAnsi="Arial" w:cs="Arial"/>
          <w:szCs w:val="24"/>
        </w:rPr>
        <w:t>center</w:t>
      </w:r>
      <w:r w:rsidR="00B21D05">
        <w:rPr>
          <w:rFonts w:ascii="Arial" w:hAnsi="Arial" w:cs="Arial"/>
          <w:szCs w:val="24"/>
        </w:rPr>
        <w:t>,</w:t>
      </w:r>
      <w:r w:rsidR="0002672F" w:rsidRPr="00BE5F04">
        <w:rPr>
          <w:rFonts w:ascii="Arial" w:hAnsi="Arial" w:cs="Arial"/>
          <w:szCs w:val="24"/>
        </w:rPr>
        <w:t xml:space="preserve"> the M</w:t>
      </w:r>
      <w:r w:rsidR="00460200">
        <w:rPr>
          <w:rFonts w:ascii="Arial" w:hAnsi="Arial" w:cs="Arial"/>
          <w:szCs w:val="24"/>
        </w:rPr>
        <w:t xml:space="preserve">ississippi </w:t>
      </w:r>
      <w:r w:rsidR="0002672F" w:rsidRPr="00BE5F04">
        <w:rPr>
          <w:rFonts w:ascii="Arial" w:hAnsi="Arial" w:cs="Arial"/>
          <w:szCs w:val="24"/>
        </w:rPr>
        <w:t>S</w:t>
      </w:r>
      <w:r w:rsidR="00460200">
        <w:rPr>
          <w:rFonts w:ascii="Arial" w:hAnsi="Arial" w:cs="Arial"/>
          <w:szCs w:val="24"/>
        </w:rPr>
        <w:t xml:space="preserve">tate </w:t>
      </w:r>
      <w:r w:rsidR="0002672F" w:rsidRPr="00BE5F04">
        <w:rPr>
          <w:rFonts w:ascii="Arial" w:hAnsi="Arial" w:cs="Arial"/>
          <w:szCs w:val="24"/>
        </w:rPr>
        <w:t>D</w:t>
      </w:r>
      <w:r w:rsidR="00460200">
        <w:rPr>
          <w:rFonts w:ascii="Arial" w:hAnsi="Arial" w:cs="Arial"/>
          <w:szCs w:val="24"/>
        </w:rPr>
        <w:t xml:space="preserve">epartment of </w:t>
      </w:r>
      <w:r w:rsidR="0002672F" w:rsidRPr="00BE5F04">
        <w:rPr>
          <w:rFonts w:ascii="Arial" w:hAnsi="Arial" w:cs="Arial"/>
          <w:szCs w:val="24"/>
        </w:rPr>
        <w:t>H</w:t>
      </w:r>
      <w:r w:rsidR="00460200">
        <w:rPr>
          <w:rFonts w:ascii="Arial" w:hAnsi="Arial" w:cs="Arial"/>
          <w:szCs w:val="24"/>
        </w:rPr>
        <w:t>ealth</w:t>
      </w:r>
      <w:r w:rsidR="0002672F" w:rsidRPr="00BE5F04">
        <w:rPr>
          <w:rFonts w:ascii="Arial" w:hAnsi="Arial" w:cs="Arial"/>
          <w:szCs w:val="24"/>
        </w:rPr>
        <w:t xml:space="preserve"> Emergency Response Coord</w:t>
      </w:r>
      <w:r w:rsidR="00460200">
        <w:rPr>
          <w:rFonts w:ascii="Arial" w:hAnsi="Arial" w:cs="Arial"/>
          <w:szCs w:val="24"/>
        </w:rPr>
        <w:t xml:space="preserve">inator </w:t>
      </w:r>
      <w:r w:rsidR="0002672F" w:rsidRPr="00BE5F04">
        <w:rPr>
          <w:rFonts w:ascii="Arial" w:hAnsi="Arial" w:cs="Arial"/>
          <w:szCs w:val="24"/>
        </w:rPr>
        <w:t xml:space="preserve">shall be notified along with the local </w:t>
      </w:r>
      <w:r w:rsidR="00460200">
        <w:rPr>
          <w:rFonts w:ascii="Arial" w:hAnsi="Arial" w:cs="Arial"/>
          <w:szCs w:val="24"/>
        </w:rPr>
        <w:t>emergency management agency</w:t>
      </w:r>
      <w:r w:rsidR="0002672F" w:rsidRPr="00BE5F04">
        <w:rPr>
          <w:rFonts w:ascii="Arial" w:hAnsi="Arial" w:cs="Arial"/>
          <w:szCs w:val="24"/>
        </w:rPr>
        <w:t xml:space="preserve">. </w:t>
      </w:r>
      <w:r w:rsidR="00B74E0A">
        <w:rPr>
          <w:rFonts w:ascii="Arial" w:hAnsi="Arial" w:cs="Arial"/>
          <w:szCs w:val="24"/>
        </w:rPr>
        <w:t>(</w:t>
      </w:r>
      <w:r w:rsidR="0002672F" w:rsidRPr="00FE39F5">
        <w:rPr>
          <w:rFonts w:ascii="Arial" w:hAnsi="Arial" w:cs="Arial"/>
          <w:szCs w:val="24"/>
        </w:rPr>
        <w:t>Reference D</w:t>
      </w:r>
      <w:r w:rsidR="00460200">
        <w:rPr>
          <w:rFonts w:ascii="Arial" w:hAnsi="Arial" w:cs="Arial"/>
          <w:szCs w:val="24"/>
        </w:rPr>
        <w:t xml:space="preserve">istrict </w:t>
      </w:r>
      <w:r w:rsidR="0002672F" w:rsidRPr="00FE39F5">
        <w:rPr>
          <w:rFonts w:ascii="Arial" w:hAnsi="Arial" w:cs="Arial"/>
          <w:szCs w:val="24"/>
        </w:rPr>
        <w:t>P</w:t>
      </w:r>
      <w:r w:rsidR="00460200">
        <w:rPr>
          <w:rFonts w:ascii="Arial" w:hAnsi="Arial" w:cs="Arial"/>
          <w:szCs w:val="24"/>
        </w:rPr>
        <w:t xml:space="preserve">ublic </w:t>
      </w:r>
      <w:r w:rsidR="0002672F" w:rsidRPr="00FE39F5">
        <w:rPr>
          <w:rFonts w:ascii="Arial" w:hAnsi="Arial" w:cs="Arial"/>
          <w:szCs w:val="24"/>
        </w:rPr>
        <w:t>H</w:t>
      </w:r>
      <w:r w:rsidR="00460200">
        <w:rPr>
          <w:rFonts w:ascii="Arial" w:hAnsi="Arial" w:cs="Arial"/>
          <w:szCs w:val="24"/>
        </w:rPr>
        <w:t xml:space="preserve">ealth </w:t>
      </w:r>
      <w:r w:rsidR="0002672F" w:rsidRPr="00FE39F5">
        <w:rPr>
          <w:rFonts w:ascii="Arial" w:hAnsi="Arial" w:cs="Arial"/>
          <w:szCs w:val="24"/>
        </w:rPr>
        <w:t>E</w:t>
      </w:r>
      <w:r w:rsidR="00460200">
        <w:rPr>
          <w:rFonts w:ascii="Arial" w:hAnsi="Arial" w:cs="Arial"/>
          <w:szCs w:val="24"/>
        </w:rPr>
        <w:t xml:space="preserve">mergency </w:t>
      </w:r>
      <w:r w:rsidR="0002672F" w:rsidRPr="00FE39F5">
        <w:rPr>
          <w:rFonts w:ascii="Arial" w:hAnsi="Arial" w:cs="Arial"/>
          <w:szCs w:val="24"/>
        </w:rPr>
        <w:t>P</w:t>
      </w:r>
      <w:r w:rsidR="00460200">
        <w:rPr>
          <w:rFonts w:ascii="Arial" w:hAnsi="Arial" w:cs="Arial"/>
          <w:szCs w:val="24"/>
        </w:rPr>
        <w:t>lanning</w:t>
      </w:r>
      <w:r w:rsidR="0002672F" w:rsidRPr="00FE39F5">
        <w:rPr>
          <w:rFonts w:ascii="Arial" w:hAnsi="Arial" w:cs="Arial"/>
          <w:szCs w:val="24"/>
        </w:rPr>
        <w:t xml:space="preserve"> Map in </w:t>
      </w:r>
      <w:r w:rsidR="007D3DE9" w:rsidRPr="00FE39F5">
        <w:rPr>
          <w:rFonts w:ascii="Arial" w:hAnsi="Arial" w:cs="Arial"/>
          <w:szCs w:val="24"/>
        </w:rPr>
        <w:t>Annex A</w:t>
      </w:r>
      <w:r w:rsidR="00460200">
        <w:rPr>
          <w:rFonts w:ascii="Arial" w:hAnsi="Arial" w:cs="Arial"/>
          <w:szCs w:val="24"/>
        </w:rPr>
        <w:t>:</w:t>
      </w:r>
      <w:r w:rsidR="00FE39F5">
        <w:rPr>
          <w:rFonts w:ascii="Arial" w:hAnsi="Arial" w:cs="Arial"/>
          <w:szCs w:val="24"/>
        </w:rPr>
        <w:t xml:space="preserve"> Communications</w:t>
      </w:r>
      <w:r w:rsidR="00460200">
        <w:rPr>
          <w:rFonts w:ascii="Arial" w:hAnsi="Arial" w:cs="Arial"/>
          <w:szCs w:val="24"/>
        </w:rPr>
        <w:t>.</w:t>
      </w:r>
      <w:r w:rsidR="00B74E0A">
        <w:rPr>
          <w:rFonts w:ascii="Arial" w:hAnsi="Arial" w:cs="Arial"/>
          <w:szCs w:val="24"/>
        </w:rPr>
        <w:t>)</w:t>
      </w:r>
    </w:p>
    <w:p w:rsidR="00460200" w:rsidRPr="00FE39F5" w:rsidRDefault="00460200" w:rsidP="00C64F8F">
      <w:pPr>
        <w:pStyle w:val="Bullet1"/>
        <w:spacing w:before="0"/>
        <w:ind w:left="360"/>
        <w:jc w:val="left"/>
        <w:rPr>
          <w:rFonts w:ascii="Arial" w:hAnsi="Arial" w:cs="Arial"/>
          <w:szCs w:val="24"/>
        </w:rPr>
      </w:pPr>
    </w:p>
    <w:p w:rsidR="005A0797" w:rsidRDefault="005A0797" w:rsidP="006D6C4E">
      <w:pPr>
        <w:pStyle w:val="Bullet1"/>
        <w:numPr>
          <w:ilvl w:val="0"/>
          <w:numId w:val="37"/>
        </w:numPr>
        <w:spacing w:before="0"/>
        <w:jc w:val="left"/>
        <w:rPr>
          <w:rFonts w:ascii="Arial" w:hAnsi="Arial" w:cs="Arial"/>
          <w:szCs w:val="24"/>
        </w:rPr>
      </w:pPr>
      <w:r w:rsidRPr="00BE5F04">
        <w:rPr>
          <w:rFonts w:ascii="Arial" w:hAnsi="Arial" w:cs="Arial"/>
          <w:szCs w:val="24"/>
        </w:rPr>
        <w:t xml:space="preserve">Participating in and providing support for the </w:t>
      </w:r>
      <w:r w:rsidR="002D172F" w:rsidRPr="00BE5F04">
        <w:rPr>
          <w:rFonts w:ascii="Arial" w:hAnsi="Arial" w:cs="Arial"/>
          <w:szCs w:val="24"/>
        </w:rPr>
        <w:t>Mississippi Responder Management System</w:t>
      </w:r>
      <w:r w:rsidR="007457A4">
        <w:rPr>
          <w:rFonts w:ascii="Arial" w:hAnsi="Arial" w:cs="Arial"/>
          <w:szCs w:val="24"/>
        </w:rPr>
        <w:t xml:space="preserve"> (s</w:t>
      </w:r>
      <w:r w:rsidRPr="00FE39F5">
        <w:rPr>
          <w:rFonts w:ascii="Arial" w:hAnsi="Arial" w:cs="Arial"/>
          <w:szCs w:val="24"/>
        </w:rPr>
        <w:t xml:space="preserve">ee Annex </w:t>
      </w:r>
      <w:r w:rsidR="00185306">
        <w:rPr>
          <w:rFonts w:ascii="Arial" w:hAnsi="Arial" w:cs="Arial"/>
          <w:szCs w:val="24"/>
        </w:rPr>
        <w:t>E</w:t>
      </w:r>
      <w:r w:rsidRPr="00FE39F5">
        <w:rPr>
          <w:rFonts w:ascii="Arial" w:hAnsi="Arial" w:cs="Arial"/>
          <w:szCs w:val="24"/>
        </w:rPr>
        <w:t>)</w:t>
      </w:r>
      <w:r w:rsidR="00460200">
        <w:rPr>
          <w:rFonts w:ascii="Arial" w:hAnsi="Arial" w:cs="Arial"/>
          <w:szCs w:val="24"/>
        </w:rPr>
        <w:t>.</w:t>
      </w:r>
    </w:p>
    <w:p w:rsidR="00460200" w:rsidRPr="00FE39F5" w:rsidRDefault="00460200" w:rsidP="00C64F8F">
      <w:pPr>
        <w:pStyle w:val="Bullet1"/>
        <w:spacing w:before="0"/>
        <w:ind w:left="360"/>
        <w:jc w:val="left"/>
        <w:rPr>
          <w:rFonts w:ascii="Arial" w:hAnsi="Arial" w:cs="Arial"/>
          <w:szCs w:val="24"/>
        </w:rPr>
      </w:pPr>
    </w:p>
    <w:p w:rsidR="005A0797" w:rsidRDefault="005A0797" w:rsidP="006D6C4E">
      <w:pPr>
        <w:pStyle w:val="Bullet1"/>
        <w:numPr>
          <w:ilvl w:val="0"/>
          <w:numId w:val="37"/>
        </w:numPr>
        <w:spacing w:before="0"/>
        <w:jc w:val="left"/>
        <w:rPr>
          <w:rFonts w:ascii="Arial" w:hAnsi="Arial" w:cs="Arial"/>
          <w:szCs w:val="24"/>
        </w:rPr>
      </w:pPr>
      <w:r w:rsidRPr="00BE5F04">
        <w:rPr>
          <w:rFonts w:ascii="Arial" w:hAnsi="Arial" w:cs="Arial"/>
          <w:szCs w:val="24"/>
        </w:rPr>
        <w:t>Participating in public health planning initiatives</w:t>
      </w:r>
      <w:r w:rsidR="00460200">
        <w:rPr>
          <w:rFonts w:ascii="Arial" w:hAnsi="Arial" w:cs="Arial"/>
          <w:szCs w:val="24"/>
        </w:rPr>
        <w:t>.</w:t>
      </w:r>
    </w:p>
    <w:p w:rsidR="00460200" w:rsidRPr="00BE5F04" w:rsidRDefault="00460200" w:rsidP="00C64F8F">
      <w:pPr>
        <w:pStyle w:val="Bullet1"/>
        <w:spacing w:before="0"/>
        <w:ind w:left="360"/>
        <w:jc w:val="left"/>
        <w:rPr>
          <w:rFonts w:ascii="Arial" w:hAnsi="Arial" w:cs="Arial"/>
          <w:szCs w:val="24"/>
        </w:rPr>
      </w:pPr>
    </w:p>
    <w:p w:rsidR="005A0797" w:rsidRDefault="005A0797" w:rsidP="006D6C4E">
      <w:pPr>
        <w:pStyle w:val="Bullet1"/>
        <w:numPr>
          <w:ilvl w:val="0"/>
          <w:numId w:val="37"/>
        </w:numPr>
        <w:spacing w:before="0"/>
        <w:jc w:val="left"/>
        <w:rPr>
          <w:rFonts w:ascii="Arial" w:hAnsi="Arial" w:cs="Arial"/>
          <w:szCs w:val="24"/>
        </w:rPr>
      </w:pPr>
      <w:r w:rsidRPr="00BE5F04">
        <w:rPr>
          <w:rFonts w:ascii="Arial" w:hAnsi="Arial" w:cs="Arial"/>
          <w:szCs w:val="24"/>
        </w:rPr>
        <w:t>Receiving guidance and health alerts t</w:t>
      </w:r>
      <w:r w:rsidR="00460200">
        <w:rPr>
          <w:rFonts w:ascii="Arial" w:hAnsi="Arial" w:cs="Arial"/>
          <w:szCs w:val="24"/>
        </w:rPr>
        <w:t>hrough the Health Alert Network.</w:t>
      </w:r>
    </w:p>
    <w:p w:rsidR="00460200" w:rsidRPr="00BE5F04" w:rsidRDefault="00460200" w:rsidP="00C64F8F">
      <w:pPr>
        <w:pStyle w:val="Bullet1"/>
        <w:spacing w:before="0"/>
        <w:ind w:left="360"/>
        <w:jc w:val="left"/>
        <w:rPr>
          <w:rFonts w:ascii="Arial" w:hAnsi="Arial" w:cs="Arial"/>
          <w:szCs w:val="24"/>
        </w:rPr>
      </w:pPr>
    </w:p>
    <w:p w:rsidR="005A0797" w:rsidRPr="00BE5F04" w:rsidRDefault="005A0797" w:rsidP="006D6C4E">
      <w:pPr>
        <w:pStyle w:val="Bullet1"/>
        <w:numPr>
          <w:ilvl w:val="0"/>
          <w:numId w:val="37"/>
        </w:numPr>
        <w:spacing w:before="0"/>
        <w:jc w:val="left"/>
        <w:rPr>
          <w:rFonts w:ascii="Arial" w:hAnsi="Arial" w:cs="Arial"/>
          <w:szCs w:val="24"/>
        </w:rPr>
      </w:pPr>
      <w:r w:rsidRPr="00BE5F04">
        <w:rPr>
          <w:rFonts w:ascii="Arial" w:hAnsi="Arial" w:cs="Arial"/>
          <w:szCs w:val="24"/>
        </w:rPr>
        <w:t>Participating in any after-action planning as requested from public health officials</w:t>
      </w:r>
      <w:r w:rsidR="00460200">
        <w:rPr>
          <w:rFonts w:ascii="Arial" w:hAnsi="Arial" w:cs="Arial"/>
          <w:szCs w:val="24"/>
        </w:rPr>
        <w:t>.</w:t>
      </w:r>
    </w:p>
    <w:p w:rsidR="00BE5F04" w:rsidRPr="0025272B" w:rsidRDefault="00BE5F04" w:rsidP="00C64F8F">
      <w:pPr>
        <w:pStyle w:val="Bullet1"/>
        <w:spacing w:before="0"/>
        <w:ind w:left="360"/>
        <w:jc w:val="left"/>
        <w:rPr>
          <w:rFonts w:ascii="Arial" w:hAnsi="Arial" w:cs="Arial"/>
          <w:szCs w:val="24"/>
        </w:rPr>
      </w:pPr>
    </w:p>
    <w:p w:rsidR="005A0797" w:rsidRPr="00BE5F04" w:rsidRDefault="0002672F" w:rsidP="00BE5F04">
      <w:pPr>
        <w:pStyle w:val="BodyText"/>
        <w:spacing w:before="0"/>
        <w:jc w:val="left"/>
        <w:rPr>
          <w:rFonts w:ascii="Arial" w:hAnsi="Arial" w:cs="Arial"/>
          <w:b/>
          <w:szCs w:val="24"/>
        </w:rPr>
      </w:pPr>
      <w:r w:rsidRPr="00BE5F04">
        <w:rPr>
          <w:rFonts w:ascii="Arial" w:hAnsi="Arial" w:cs="Arial"/>
          <w:b/>
          <w:i/>
          <w:szCs w:val="24"/>
        </w:rPr>
        <w:t>&lt;</w:t>
      </w:r>
      <w:r w:rsidR="00747910">
        <w:rPr>
          <w:rFonts w:ascii="Arial" w:hAnsi="Arial" w:cs="Arial"/>
          <w:b/>
          <w:szCs w:val="24"/>
        </w:rPr>
        <w:t>Insert d</w:t>
      </w:r>
      <w:r w:rsidR="00C517D2" w:rsidRPr="00BE5F04">
        <w:rPr>
          <w:rFonts w:ascii="Arial" w:hAnsi="Arial" w:cs="Arial"/>
          <w:b/>
          <w:szCs w:val="24"/>
        </w:rPr>
        <w:t>escri</w:t>
      </w:r>
      <w:r w:rsidR="00747910">
        <w:rPr>
          <w:rFonts w:ascii="Arial" w:hAnsi="Arial" w:cs="Arial"/>
          <w:b/>
          <w:szCs w:val="24"/>
        </w:rPr>
        <w:t>ption</w:t>
      </w:r>
      <w:r w:rsidR="00C517D2" w:rsidRPr="00BE5F04">
        <w:rPr>
          <w:rFonts w:ascii="Arial" w:hAnsi="Arial" w:cs="Arial"/>
          <w:b/>
          <w:szCs w:val="24"/>
        </w:rPr>
        <w:t>/o</w:t>
      </w:r>
      <w:r w:rsidR="005A0797" w:rsidRPr="00BE5F04">
        <w:rPr>
          <w:rFonts w:ascii="Arial" w:hAnsi="Arial" w:cs="Arial"/>
          <w:b/>
          <w:szCs w:val="24"/>
        </w:rPr>
        <w:t>utline</w:t>
      </w:r>
      <w:r w:rsidR="00C517D2" w:rsidRPr="00BE5F04">
        <w:rPr>
          <w:rFonts w:ascii="Arial" w:hAnsi="Arial" w:cs="Arial"/>
          <w:b/>
          <w:szCs w:val="24"/>
        </w:rPr>
        <w:t xml:space="preserve"> below</w:t>
      </w:r>
      <w:r w:rsidR="005A0797" w:rsidRPr="00BE5F04">
        <w:rPr>
          <w:rFonts w:ascii="Arial" w:hAnsi="Arial" w:cs="Arial"/>
          <w:b/>
          <w:szCs w:val="24"/>
        </w:rPr>
        <w:t xml:space="preserve"> </w:t>
      </w:r>
      <w:r w:rsidR="00460200">
        <w:rPr>
          <w:rFonts w:ascii="Arial" w:hAnsi="Arial" w:cs="Arial"/>
          <w:b/>
          <w:szCs w:val="24"/>
        </w:rPr>
        <w:t xml:space="preserve">on </w:t>
      </w:r>
      <w:r w:rsidR="005A0797" w:rsidRPr="00BE5F04">
        <w:rPr>
          <w:rFonts w:ascii="Arial" w:hAnsi="Arial" w:cs="Arial"/>
          <w:b/>
          <w:szCs w:val="24"/>
        </w:rPr>
        <w:t xml:space="preserve">how the </w:t>
      </w:r>
      <w:r w:rsidR="00460200">
        <w:rPr>
          <w:rFonts w:ascii="Arial" w:hAnsi="Arial" w:cs="Arial"/>
          <w:b/>
          <w:szCs w:val="24"/>
        </w:rPr>
        <w:t>center</w:t>
      </w:r>
      <w:r w:rsidR="005A0797" w:rsidRPr="00BE5F04">
        <w:rPr>
          <w:rFonts w:ascii="Arial" w:hAnsi="Arial" w:cs="Arial"/>
          <w:b/>
          <w:szCs w:val="24"/>
        </w:rPr>
        <w:t xml:space="preserve"> will coordinate planning and response</w:t>
      </w:r>
      <w:r w:rsidR="00576308" w:rsidRPr="00BE5F04">
        <w:rPr>
          <w:rFonts w:ascii="Arial" w:hAnsi="Arial" w:cs="Arial"/>
          <w:b/>
          <w:szCs w:val="24"/>
        </w:rPr>
        <w:t xml:space="preserve"> activities with public health</w:t>
      </w:r>
      <w:r w:rsidRPr="00BE5F04">
        <w:rPr>
          <w:rFonts w:ascii="Arial" w:hAnsi="Arial" w:cs="Arial"/>
          <w:b/>
          <w:szCs w:val="24"/>
        </w:rPr>
        <w:t>&gt;</w:t>
      </w:r>
    </w:p>
    <w:p w:rsidR="0002672F" w:rsidRPr="00BE5F04" w:rsidRDefault="0002672F" w:rsidP="00BE5F04">
      <w:pPr>
        <w:pStyle w:val="BodyText"/>
        <w:spacing w:before="0"/>
        <w:jc w:val="left"/>
        <w:rPr>
          <w:rFonts w:ascii="Arial" w:hAnsi="Arial" w:cs="Arial"/>
          <w:szCs w:val="24"/>
        </w:rPr>
      </w:pPr>
    </w:p>
    <w:p w:rsidR="005A0797" w:rsidRPr="0025272B" w:rsidRDefault="000455CD" w:rsidP="00CA22D5">
      <w:pPr>
        <w:pStyle w:val="Heading2"/>
      </w:pPr>
      <w:r>
        <w:br w:type="page"/>
      </w:r>
      <w:bookmarkStart w:id="35" w:name="_Toc471891819"/>
      <w:r w:rsidR="0025272B" w:rsidRPr="0025272B">
        <w:lastRenderedPageBreak/>
        <w:t>RESOURCES AND ASSETS</w:t>
      </w:r>
      <w:bookmarkEnd w:id="35"/>
    </w:p>
    <w:p w:rsidR="0025272B" w:rsidRPr="0025272B" w:rsidRDefault="0025272B" w:rsidP="0025272B">
      <w:pPr>
        <w:pStyle w:val="BodyText"/>
        <w:spacing w:before="0"/>
        <w:rPr>
          <w:rFonts w:ascii="Arial" w:hAnsi="Arial" w:cs="Arial"/>
          <w:szCs w:val="24"/>
        </w:rPr>
      </w:pPr>
    </w:p>
    <w:p w:rsidR="005A0797" w:rsidRPr="0025272B" w:rsidRDefault="005A0797" w:rsidP="00626CBC">
      <w:pPr>
        <w:pStyle w:val="Heading3"/>
      </w:pPr>
      <w:bookmarkStart w:id="36" w:name="_Toc471891820"/>
      <w:r w:rsidRPr="0025272B">
        <w:t>Acquiring and Replenishing Medications and Supplies</w:t>
      </w:r>
      <w:bookmarkEnd w:id="36"/>
    </w:p>
    <w:p w:rsidR="0025272B" w:rsidRPr="0025272B" w:rsidRDefault="0025272B" w:rsidP="0025272B">
      <w:pPr>
        <w:pStyle w:val="BodyText"/>
        <w:spacing w:before="0"/>
        <w:jc w:val="left"/>
        <w:rPr>
          <w:rFonts w:ascii="Arial" w:hAnsi="Arial" w:cs="Arial"/>
          <w:szCs w:val="24"/>
        </w:rPr>
      </w:pPr>
    </w:p>
    <w:p w:rsidR="005A0797" w:rsidRPr="0025272B" w:rsidRDefault="005A0797" w:rsidP="0025272B">
      <w:pPr>
        <w:pStyle w:val="BodyText"/>
        <w:spacing w:before="0"/>
        <w:jc w:val="left"/>
        <w:rPr>
          <w:rFonts w:ascii="Arial" w:hAnsi="Arial" w:cs="Arial"/>
          <w:szCs w:val="24"/>
        </w:rPr>
      </w:pPr>
      <w:r w:rsidRPr="0025272B">
        <w:rPr>
          <w:rFonts w:ascii="Arial" w:hAnsi="Arial" w:cs="Arial"/>
          <w:szCs w:val="24"/>
        </w:rPr>
        <w:t>The amounts and locations of current pharmaceuticals</w:t>
      </w:r>
      <w:r w:rsidR="00C155D3" w:rsidRPr="0025272B">
        <w:rPr>
          <w:rFonts w:ascii="Arial" w:hAnsi="Arial" w:cs="Arial"/>
          <w:szCs w:val="24"/>
        </w:rPr>
        <w:t xml:space="preserve"> and</w:t>
      </w:r>
      <w:r w:rsidRPr="0025272B">
        <w:rPr>
          <w:rFonts w:ascii="Arial" w:hAnsi="Arial" w:cs="Arial"/>
          <w:szCs w:val="24"/>
        </w:rPr>
        <w:t xml:space="preserve"> medical and non-medical supplies are evaluated to determine how many hours the </w:t>
      </w:r>
      <w:r w:rsidR="002D5897">
        <w:rPr>
          <w:rFonts w:ascii="Arial" w:hAnsi="Arial" w:cs="Arial"/>
          <w:szCs w:val="24"/>
        </w:rPr>
        <w:t>center</w:t>
      </w:r>
      <w:r w:rsidRPr="0025272B">
        <w:rPr>
          <w:rFonts w:ascii="Arial" w:hAnsi="Arial" w:cs="Arial"/>
          <w:szCs w:val="24"/>
        </w:rPr>
        <w:t xml:space="preserve"> can sustain </w:t>
      </w:r>
      <w:r w:rsidR="00460200">
        <w:rPr>
          <w:rFonts w:ascii="Arial" w:hAnsi="Arial" w:cs="Arial"/>
          <w:szCs w:val="24"/>
        </w:rPr>
        <w:t>operations</w:t>
      </w:r>
      <w:r w:rsidRPr="0025272B">
        <w:rPr>
          <w:rFonts w:ascii="Arial" w:hAnsi="Arial" w:cs="Arial"/>
          <w:szCs w:val="24"/>
        </w:rPr>
        <w:t xml:space="preserve"> before needing re-supply. This gives the </w:t>
      </w:r>
      <w:r w:rsidR="002D5897">
        <w:rPr>
          <w:rFonts w:ascii="Arial" w:hAnsi="Arial" w:cs="Arial"/>
          <w:szCs w:val="24"/>
        </w:rPr>
        <w:t>center</w:t>
      </w:r>
      <w:r w:rsidRPr="0025272B">
        <w:rPr>
          <w:rFonts w:ascii="Arial" w:hAnsi="Arial" w:cs="Arial"/>
          <w:szCs w:val="24"/>
        </w:rPr>
        <w:t xml:space="preserve"> a par value on supplies and aids in the projection of sustainability before terminating services or evacuating if needed supplies are unable to reach the </w:t>
      </w:r>
      <w:r w:rsidR="002D5897">
        <w:rPr>
          <w:rFonts w:ascii="Arial" w:hAnsi="Arial" w:cs="Arial"/>
          <w:szCs w:val="24"/>
        </w:rPr>
        <w:t>center</w:t>
      </w:r>
      <w:r w:rsidRPr="0025272B">
        <w:rPr>
          <w:rFonts w:ascii="Arial" w:hAnsi="Arial" w:cs="Arial"/>
          <w:szCs w:val="24"/>
        </w:rPr>
        <w:t xml:space="preserve">. </w:t>
      </w:r>
    </w:p>
    <w:p w:rsidR="0025272B" w:rsidRPr="0025272B" w:rsidRDefault="0025272B" w:rsidP="0025272B">
      <w:pPr>
        <w:pStyle w:val="BodyText"/>
        <w:spacing w:before="0"/>
        <w:jc w:val="left"/>
        <w:rPr>
          <w:rFonts w:ascii="Arial" w:hAnsi="Arial" w:cs="Arial"/>
          <w:szCs w:val="24"/>
        </w:rPr>
      </w:pPr>
    </w:p>
    <w:p w:rsidR="005A0797" w:rsidRPr="0025272B" w:rsidRDefault="005A0797" w:rsidP="0025272B">
      <w:pPr>
        <w:pStyle w:val="BodyText"/>
        <w:spacing w:before="0"/>
        <w:jc w:val="left"/>
        <w:rPr>
          <w:rFonts w:ascii="Arial" w:hAnsi="Arial" w:cs="Arial"/>
          <w:szCs w:val="24"/>
        </w:rPr>
      </w:pPr>
      <w:r w:rsidRPr="0025272B">
        <w:rPr>
          <w:rFonts w:ascii="Arial" w:hAnsi="Arial" w:cs="Arial"/>
          <w:szCs w:val="24"/>
        </w:rPr>
        <w:t xml:space="preserve">Supplying the </w:t>
      </w:r>
      <w:r w:rsidR="00460200">
        <w:rPr>
          <w:rFonts w:ascii="Arial" w:hAnsi="Arial" w:cs="Arial"/>
          <w:szCs w:val="24"/>
        </w:rPr>
        <w:t>c</w:t>
      </w:r>
      <w:r w:rsidR="008D153B">
        <w:rPr>
          <w:rFonts w:ascii="Arial" w:hAnsi="Arial" w:cs="Arial"/>
          <w:szCs w:val="24"/>
        </w:rPr>
        <w:t>enter</w:t>
      </w:r>
      <w:r w:rsidRPr="0025272B">
        <w:rPr>
          <w:rFonts w:ascii="Arial" w:hAnsi="Arial" w:cs="Arial"/>
          <w:szCs w:val="24"/>
        </w:rPr>
        <w:t xml:space="preserve"> in an emergency will be initially satisfied by pulling from local resources. As replenishment becomes necessary, resources will be requested from vendors. A list containing the names and contact information of the vendors that deliver and/or manufacture supplies and provide critical services can be found </w:t>
      </w:r>
      <w:r w:rsidR="00460200">
        <w:rPr>
          <w:rFonts w:ascii="Arial" w:hAnsi="Arial" w:cs="Arial"/>
          <w:szCs w:val="24"/>
        </w:rPr>
        <w:t xml:space="preserve">in Annex A: </w:t>
      </w:r>
      <w:r w:rsidR="00AD144F" w:rsidRPr="0025272B">
        <w:rPr>
          <w:rFonts w:ascii="Arial" w:hAnsi="Arial" w:cs="Arial"/>
          <w:szCs w:val="24"/>
        </w:rPr>
        <w:t>Communications Plan</w:t>
      </w:r>
      <w:r w:rsidRPr="0025272B">
        <w:rPr>
          <w:rFonts w:ascii="Arial" w:hAnsi="Arial" w:cs="Arial"/>
          <w:szCs w:val="24"/>
        </w:rPr>
        <w:t xml:space="preserve">. </w:t>
      </w:r>
    </w:p>
    <w:p w:rsidR="0025272B" w:rsidRPr="0025272B" w:rsidRDefault="0025272B" w:rsidP="0025272B">
      <w:pPr>
        <w:pStyle w:val="BodyText"/>
        <w:spacing w:before="0"/>
        <w:jc w:val="left"/>
        <w:rPr>
          <w:rFonts w:ascii="Arial" w:hAnsi="Arial" w:cs="Arial"/>
          <w:szCs w:val="24"/>
        </w:rPr>
      </w:pPr>
    </w:p>
    <w:p w:rsidR="005A0797" w:rsidRPr="0025272B" w:rsidRDefault="005A0797" w:rsidP="0025272B">
      <w:pPr>
        <w:pStyle w:val="BodyText"/>
        <w:spacing w:before="0"/>
        <w:jc w:val="left"/>
        <w:rPr>
          <w:rFonts w:ascii="Arial" w:hAnsi="Arial" w:cs="Arial"/>
          <w:szCs w:val="24"/>
        </w:rPr>
      </w:pPr>
      <w:r w:rsidRPr="0025272B">
        <w:rPr>
          <w:rFonts w:ascii="Arial" w:hAnsi="Arial" w:cs="Arial"/>
          <w:szCs w:val="24"/>
        </w:rPr>
        <w:t xml:space="preserve">If the </w:t>
      </w:r>
      <w:r w:rsidR="00460200">
        <w:rPr>
          <w:rFonts w:ascii="Arial" w:hAnsi="Arial" w:cs="Arial"/>
          <w:szCs w:val="24"/>
        </w:rPr>
        <w:t>c</w:t>
      </w:r>
      <w:r w:rsidR="008D153B">
        <w:rPr>
          <w:rFonts w:ascii="Arial" w:hAnsi="Arial" w:cs="Arial"/>
          <w:szCs w:val="24"/>
        </w:rPr>
        <w:t>enter</w:t>
      </w:r>
      <w:r w:rsidRPr="0025272B">
        <w:rPr>
          <w:rFonts w:ascii="Arial" w:hAnsi="Arial" w:cs="Arial"/>
          <w:szCs w:val="24"/>
        </w:rPr>
        <w:t xml:space="preserve"> is unable to acquire sufficient resources through outside vendors and pre-positioned arrangements to meet the healthcare needs of the community,</w:t>
      </w:r>
      <w:r w:rsidR="00460200">
        <w:rPr>
          <w:rFonts w:ascii="Arial" w:hAnsi="Arial" w:cs="Arial"/>
          <w:szCs w:val="24"/>
        </w:rPr>
        <w:t xml:space="preserve"> the</w:t>
      </w:r>
      <w:r w:rsidRPr="0025272B">
        <w:rPr>
          <w:rFonts w:ascii="Arial" w:hAnsi="Arial" w:cs="Arial"/>
          <w:szCs w:val="24"/>
        </w:rPr>
        <w:t xml:space="preserve"> </w:t>
      </w:r>
      <w:r w:rsidRPr="0025272B">
        <w:rPr>
          <w:rFonts w:ascii="Arial" w:hAnsi="Arial" w:cs="Arial"/>
          <w:b/>
          <w:szCs w:val="24"/>
        </w:rPr>
        <w:t xml:space="preserve">&lt;Insert </w:t>
      </w:r>
      <w:r w:rsidR="00D43CD2" w:rsidRPr="0025272B">
        <w:rPr>
          <w:rFonts w:ascii="Arial" w:hAnsi="Arial" w:cs="Arial"/>
          <w:b/>
          <w:szCs w:val="24"/>
        </w:rPr>
        <w:t>position title</w:t>
      </w:r>
      <w:r w:rsidRPr="0025272B">
        <w:rPr>
          <w:rFonts w:ascii="Arial" w:hAnsi="Arial" w:cs="Arial"/>
          <w:b/>
          <w:szCs w:val="24"/>
        </w:rPr>
        <w:t>&gt;</w:t>
      </w:r>
      <w:r w:rsidRPr="0025272B">
        <w:rPr>
          <w:rFonts w:ascii="Arial" w:hAnsi="Arial" w:cs="Arial"/>
          <w:szCs w:val="24"/>
        </w:rPr>
        <w:t xml:space="preserve"> will communicate this need to</w:t>
      </w:r>
      <w:r w:rsidR="00460200">
        <w:rPr>
          <w:rFonts w:ascii="Arial" w:hAnsi="Arial" w:cs="Arial"/>
          <w:szCs w:val="24"/>
        </w:rPr>
        <w:t xml:space="preserve"> the</w:t>
      </w:r>
      <w:r w:rsidRPr="0025272B">
        <w:rPr>
          <w:rFonts w:ascii="Arial" w:hAnsi="Arial" w:cs="Arial"/>
          <w:szCs w:val="24"/>
        </w:rPr>
        <w:t xml:space="preserve"> </w:t>
      </w:r>
      <w:r w:rsidRPr="0025272B">
        <w:rPr>
          <w:rFonts w:ascii="Arial" w:hAnsi="Arial" w:cs="Arial"/>
          <w:b/>
          <w:szCs w:val="24"/>
        </w:rPr>
        <w:t>&lt;</w:t>
      </w:r>
      <w:r w:rsidRPr="0025272B">
        <w:rPr>
          <w:rFonts w:ascii="Arial" w:hAnsi="Arial" w:cs="Arial"/>
          <w:b/>
          <w:caps/>
          <w:szCs w:val="24"/>
        </w:rPr>
        <w:t>i</w:t>
      </w:r>
      <w:r w:rsidR="00460200">
        <w:rPr>
          <w:rFonts w:ascii="Arial" w:hAnsi="Arial" w:cs="Arial"/>
          <w:b/>
          <w:szCs w:val="24"/>
        </w:rPr>
        <w:t>nsert name of local emergency m</w:t>
      </w:r>
      <w:r w:rsidRPr="0025272B">
        <w:rPr>
          <w:rFonts w:ascii="Arial" w:hAnsi="Arial" w:cs="Arial"/>
          <w:b/>
          <w:szCs w:val="24"/>
        </w:rPr>
        <w:t xml:space="preserve">anagement </w:t>
      </w:r>
      <w:r w:rsidR="00460200">
        <w:rPr>
          <w:rFonts w:ascii="Arial" w:hAnsi="Arial" w:cs="Arial"/>
          <w:b/>
          <w:szCs w:val="24"/>
        </w:rPr>
        <w:t>a</w:t>
      </w:r>
      <w:r w:rsidR="0064505D" w:rsidRPr="0025272B">
        <w:rPr>
          <w:rFonts w:ascii="Arial" w:hAnsi="Arial" w:cs="Arial"/>
          <w:b/>
          <w:szCs w:val="24"/>
        </w:rPr>
        <w:t>gency&gt;</w:t>
      </w:r>
      <w:r w:rsidRPr="0025272B">
        <w:rPr>
          <w:rFonts w:ascii="Arial" w:hAnsi="Arial" w:cs="Arial"/>
          <w:szCs w:val="24"/>
        </w:rPr>
        <w:t xml:space="preserve"> to help locate resources and replenishments. If sufficient supplies cannot be acquired, the local emergency management </w:t>
      </w:r>
      <w:r w:rsidR="0064505D" w:rsidRPr="0025272B">
        <w:rPr>
          <w:rFonts w:ascii="Arial" w:hAnsi="Arial" w:cs="Arial"/>
          <w:szCs w:val="24"/>
        </w:rPr>
        <w:t>agency</w:t>
      </w:r>
      <w:r w:rsidRPr="0025272B">
        <w:rPr>
          <w:rFonts w:ascii="Arial" w:hAnsi="Arial" w:cs="Arial"/>
          <w:szCs w:val="24"/>
        </w:rPr>
        <w:t xml:space="preserve"> will also provide assistance </w:t>
      </w:r>
      <w:r w:rsidR="00764315">
        <w:rPr>
          <w:rFonts w:ascii="Arial" w:hAnsi="Arial" w:cs="Arial"/>
          <w:szCs w:val="24"/>
        </w:rPr>
        <w:t xml:space="preserve">coordinating the transfer of </w:t>
      </w:r>
      <w:r w:rsidR="00764315" w:rsidRPr="0025272B">
        <w:rPr>
          <w:rFonts w:ascii="Arial" w:hAnsi="Arial" w:cs="Arial"/>
          <w:szCs w:val="24"/>
        </w:rPr>
        <w:t>patients to other facilities upon request</w:t>
      </w:r>
      <w:r w:rsidRPr="0025272B">
        <w:rPr>
          <w:rFonts w:ascii="Arial" w:hAnsi="Arial" w:cs="Arial"/>
          <w:szCs w:val="24"/>
        </w:rPr>
        <w:t xml:space="preserve">. </w:t>
      </w:r>
    </w:p>
    <w:p w:rsidR="0025272B" w:rsidRPr="0025272B" w:rsidRDefault="0025272B" w:rsidP="0025272B">
      <w:pPr>
        <w:pStyle w:val="BodyText"/>
        <w:spacing w:before="0"/>
        <w:jc w:val="left"/>
        <w:rPr>
          <w:rFonts w:ascii="Arial" w:hAnsi="Arial" w:cs="Arial"/>
          <w:szCs w:val="24"/>
        </w:rPr>
      </w:pPr>
    </w:p>
    <w:p w:rsidR="005A0797" w:rsidRPr="0025272B" w:rsidRDefault="005A0797" w:rsidP="00626CBC">
      <w:pPr>
        <w:pStyle w:val="Heading3"/>
      </w:pPr>
      <w:bookmarkStart w:id="37" w:name="_Toc471891821"/>
      <w:r w:rsidRPr="0025272B">
        <w:t>Sharing Resources with Other Healthcare Organizations</w:t>
      </w:r>
      <w:bookmarkEnd w:id="37"/>
    </w:p>
    <w:p w:rsidR="0025272B" w:rsidRPr="0025272B" w:rsidRDefault="0025272B" w:rsidP="0025272B">
      <w:pPr>
        <w:pStyle w:val="BodyText"/>
        <w:spacing w:before="0"/>
        <w:jc w:val="left"/>
        <w:rPr>
          <w:rFonts w:ascii="Arial" w:hAnsi="Arial" w:cs="Arial"/>
          <w:szCs w:val="24"/>
        </w:rPr>
      </w:pPr>
    </w:p>
    <w:p w:rsidR="005A0797" w:rsidRPr="0025272B" w:rsidRDefault="005A0797" w:rsidP="0025272B">
      <w:pPr>
        <w:pStyle w:val="BodyText"/>
        <w:spacing w:before="0"/>
        <w:jc w:val="left"/>
        <w:rPr>
          <w:rFonts w:ascii="Arial" w:hAnsi="Arial" w:cs="Arial"/>
          <w:szCs w:val="24"/>
        </w:rPr>
      </w:pPr>
      <w:r w:rsidRPr="0025272B">
        <w:rPr>
          <w:rFonts w:ascii="Arial" w:hAnsi="Arial" w:cs="Arial"/>
          <w:szCs w:val="24"/>
        </w:rPr>
        <w:t xml:space="preserve">If the need arises to share resources among area </w:t>
      </w:r>
      <w:r w:rsidR="00FC6C7E">
        <w:rPr>
          <w:rFonts w:ascii="Arial" w:hAnsi="Arial" w:cs="Arial"/>
          <w:szCs w:val="24"/>
        </w:rPr>
        <w:t>ambulatory surgical c</w:t>
      </w:r>
      <w:r w:rsidR="008D153B">
        <w:rPr>
          <w:rFonts w:ascii="Arial" w:hAnsi="Arial" w:cs="Arial"/>
          <w:szCs w:val="24"/>
        </w:rPr>
        <w:t>enter</w:t>
      </w:r>
      <w:r w:rsidRPr="0025272B">
        <w:rPr>
          <w:rFonts w:ascii="Arial" w:hAnsi="Arial" w:cs="Arial"/>
          <w:szCs w:val="24"/>
        </w:rPr>
        <w:t>s, the following</w:t>
      </w:r>
      <w:r w:rsidR="00460200">
        <w:rPr>
          <w:rFonts w:ascii="Arial" w:hAnsi="Arial" w:cs="Arial"/>
          <w:szCs w:val="24"/>
        </w:rPr>
        <w:t xml:space="preserve"> protocol should be followed:</w:t>
      </w:r>
    </w:p>
    <w:p w:rsidR="0025272B" w:rsidRPr="0025272B" w:rsidRDefault="0025272B" w:rsidP="0025272B">
      <w:pPr>
        <w:pStyle w:val="BodyText"/>
        <w:spacing w:before="0"/>
        <w:jc w:val="left"/>
        <w:rPr>
          <w:rFonts w:ascii="Arial" w:hAnsi="Arial" w:cs="Arial"/>
          <w:b/>
          <w:i/>
          <w:szCs w:val="24"/>
          <w:u w:val="single"/>
        </w:rPr>
      </w:pPr>
    </w:p>
    <w:p w:rsidR="005A0797" w:rsidRPr="0025272B" w:rsidRDefault="00C155D3" w:rsidP="006D6C4E">
      <w:pPr>
        <w:pStyle w:val="BodyText"/>
        <w:numPr>
          <w:ilvl w:val="0"/>
          <w:numId w:val="38"/>
        </w:numPr>
        <w:spacing w:before="0"/>
        <w:ind w:left="720"/>
        <w:jc w:val="left"/>
        <w:rPr>
          <w:rFonts w:ascii="Arial" w:hAnsi="Arial" w:cs="Arial"/>
          <w:b/>
          <w:szCs w:val="24"/>
        </w:rPr>
      </w:pPr>
      <w:r w:rsidRPr="0025272B">
        <w:rPr>
          <w:rFonts w:ascii="Arial" w:hAnsi="Arial" w:cs="Arial"/>
          <w:b/>
          <w:szCs w:val="24"/>
        </w:rPr>
        <w:t xml:space="preserve">Include </w:t>
      </w:r>
      <w:r w:rsidR="005A0797" w:rsidRPr="0025272B">
        <w:rPr>
          <w:rFonts w:ascii="Arial" w:hAnsi="Arial" w:cs="Arial"/>
          <w:b/>
          <w:szCs w:val="24"/>
        </w:rPr>
        <w:t xml:space="preserve">procedure for sharing or borrowing supplies within the </w:t>
      </w:r>
      <w:r w:rsidR="00FC6C7E">
        <w:rPr>
          <w:rFonts w:ascii="Arial" w:hAnsi="Arial" w:cs="Arial"/>
          <w:b/>
          <w:szCs w:val="24"/>
        </w:rPr>
        <w:t>ambulatory surgical c</w:t>
      </w:r>
      <w:r w:rsidR="008D153B">
        <w:rPr>
          <w:rFonts w:ascii="Arial" w:hAnsi="Arial" w:cs="Arial"/>
          <w:b/>
          <w:szCs w:val="24"/>
        </w:rPr>
        <w:t>enter</w:t>
      </w:r>
      <w:r w:rsidR="005A0797" w:rsidRPr="0025272B">
        <w:rPr>
          <w:rFonts w:ascii="Arial" w:hAnsi="Arial" w:cs="Arial"/>
          <w:b/>
          <w:szCs w:val="24"/>
        </w:rPr>
        <w:t xml:space="preserve"> network, if applicable</w:t>
      </w:r>
      <w:r w:rsidR="008A0847" w:rsidRPr="0025272B">
        <w:rPr>
          <w:rFonts w:ascii="Arial" w:hAnsi="Arial" w:cs="Arial"/>
          <w:szCs w:val="24"/>
        </w:rPr>
        <w:t>.</w:t>
      </w:r>
    </w:p>
    <w:p w:rsidR="0025272B" w:rsidRPr="0025272B" w:rsidRDefault="0025272B" w:rsidP="0025272B">
      <w:pPr>
        <w:pStyle w:val="BodyText"/>
        <w:spacing w:before="0"/>
        <w:jc w:val="left"/>
        <w:rPr>
          <w:rFonts w:ascii="Arial" w:hAnsi="Arial" w:cs="Arial"/>
          <w:szCs w:val="24"/>
        </w:rPr>
      </w:pPr>
    </w:p>
    <w:p w:rsidR="004B19DF" w:rsidRPr="0025272B" w:rsidRDefault="005A0797" w:rsidP="0025272B">
      <w:pPr>
        <w:pStyle w:val="BodyText"/>
        <w:spacing w:before="0"/>
        <w:jc w:val="left"/>
        <w:rPr>
          <w:rFonts w:ascii="Arial" w:hAnsi="Arial" w:cs="Arial"/>
          <w:szCs w:val="24"/>
        </w:rPr>
      </w:pPr>
      <w:r w:rsidRPr="0025272B">
        <w:rPr>
          <w:rFonts w:ascii="Arial" w:hAnsi="Arial" w:cs="Arial"/>
          <w:szCs w:val="24"/>
        </w:rPr>
        <w:t xml:space="preserve">If the </w:t>
      </w:r>
      <w:r w:rsidR="00140893" w:rsidRPr="0025272B">
        <w:rPr>
          <w:rFonts w:ascii="Arial" w:hAnsi="Arial" w:cs="Arial"/>
          <w:szCs w:val="24"/>
        </w:rPr>
        <w:t>healthcare</w:t>
      </w:r>
      <w:r w:rsidRPr="0025272B">
        <w:rPr>
          <w:rFonts w:ascii="Arial" w:hAnsi="Arial" w:cs="Arial"/>
          <w:szCs w:val="24"/>
        </w:rPr>
        <w:t xml:space="preserve"> organizations sharing the resources are within</w:t>
      </w:r>
      <w:r w:rsidR="00460200">
        <w:rPr>
          <w:rFonts w:ascii="Arial" w:hAnsi="Arial" w:cs="Arial"/>
          <w:szCs w:val="24"/>
        </w:rPr>
        <w:t xml:space="preserve"> the</w:t>
      </w:r>
      <w:r w:rsidRPr="0025272B">
        <w:rPr>
          <w:rFonts w:ascii="Arial" w:hAnsi="Arial" w:cs="Arial"/>
          <w:szCs w:val="24"/>
        </w:rPr>
        <w:t xml:space="preserve"> </w:t>
      </w:r>
      <w:r w:rsidRPr="0025272B">
        <w:rPr>
          <w:rFonts w:ascii="Arial" w:hAnsi="Arial" w:cs="Arial"/>
          <w:b/>
          <w:szCs w:val="24"/>
        </w:rPr>
        <w:t>&lt;Insert name of jurisdiction&gt;</w:t>
      </w:r>
      <w:r w:rsidRPr="0025272B">
        <w:rPr>
          <w:rFonts w:ascii="Arial" w:hAnsi="Arial" w:cs="Arial"/>
          <w:szCs w:val="24"/>
        </w:rPr>
        <w:t>, the borrowed or loaned products should be docum</w:t>
      </w:r>
      <w:r w:rsidR="00FC6C7E">
        <w:rPr>
          <w:rFonts w:ascii="Arial" w:hAnsi="Arial" w:cs="Arial"/>
          <w:szCs w:val="24"/>
        </w:rPr>
        <w:t xml:space="preserve">ented on a resource accounting record form such as </w:t>
      </w:r>
      <w:r w:rsidR="00135358">
        <w:rPr>
          <w:rFonts w:ascii="Arial" w:hAnsi="Arial" w:cs="Arial"/>
          <w:szCs w:val="24"/>
        </w:rPr>
        <w:t xml:space="preserve">the </w:t>
      </w:r>
      <w:r w:rsidR="00FC6C7E">
        <w:rPr>
          <w:rFonts w:ascii="Arial" w:hAnsi="Arial" w:cs="Arial"/>
          <w:szCs w:val="24"/>
        </w:rPr>
        <w:t>Hospital Incident Command System (</w:t>
      </w:r>
      <w:r w:rsidRPr="0025272B">
        <w:rPr>
          <w:rFonts w:ascii="Arial" w:hAnsi="Arial" w:cs="Arial"/>
          <w:szCs w:val="24"/>
        </w:rPr>
        <w:t>HICS</w:t>
      </w:r>
      <w:r w:rsidR="00FC6C7E">
        <w:rPr>
          <w:rFonts w:ascii="Arial" w:hAnsi="Arial" w:cs="Arial"/>
          <w:szCs w:val="24"/>
        </w:rPr>
        <w:t>)</w:t>
      </w:r>
      <w:r w:rsidRPr="0025272B">
        <w:rPr>
          <w:rFonts w:ascii="Arial" w:hAnsi="Arial" w:cs="Arial"/>
          <w:szCs w:val="24"/>
        </w:rPr>
        <w:t xml:space="preserve"> Form 257</w:t>
      </w:r>
      <w:r w:rsidR="00F641D7">
        <w:rPr>
          <w:rFonts w:ascii="Arial" w:hAnsi="Arial" w:cs="Arial"/>
          <w:szCs w:val="24"/>
        </w:rPr>
        <w:t xml:space="preserve"> </w:t>
      </w:r>
      <w:r w:rsidR="00FC6C7E">
        <w:rPr>
          <w:rFonts w:ascii="Arial" w:hAnsi="Arial" w:cs="Arial"/>
          <w:szCs w:val="24"/>
        </w:rPr>
        <w:t>(</w:t>
      </w:r>
      <w:r w:rsidR="00F641D7">
        <w:rPr>
          <w:rFonts w:ascii="Arial" w:hAnsi="Arial" w:cs="Arial"/>
          <w:szCs w:val="24"/>
        </w:rPr>
        <w:t>See sample HICS forms in Attachment D</w:t>
      </w:r>
      <w:r w:rsidRPr="0025272B">
        <w:rPr>
          <w:rFonts w:ascii="Arial" w:hAnsi="Arial" w:cs="Arial"/>
          <w:szCs w:val="24"/>
        </w:rPr>
        <w:t>)</w:t>
      </w:r>
      <w:r w:rsidR="00FC6C7E">
        <w:rPr>
          <w:rFonts w:ascii="Arial" w:hAnsi="Arial" w:cs="Arial"/>
          <w:szCs w:val="24"/>
        </w:rPr>
        <w:t>.</w:t>
      </w:r>
      <w:r w:rsidRPr="0025272B">
        <w:rPr>
          <w:rFonts w:ascii="Arial" w:hAnsi="Arial" w:cs="Arial"/>
          <w:szCs w:val="24"/>
        </w:rPr>
        <w:t xml:space="preserve"> </w:t>
      </w:r>
      <w:r w:rsidR="00FC6C7E">
        <w:rPr>
          <w:rFonts w:ascii="Arial" w:hAnsi="Arial" w:cs="Arial"/>
          <w:szCs w:val="24"/>
        </w:rPr>
        <w:t>T</w:t>
      </w:r>
      <w:r w:rsidR="00AD144F" w:rsidRPr="0025272B">
        <w:rPr>
          <w:rFonts w:ascii="Arial" w:hAnsi="Arial" w:cs="Arial"/>
          <w:szCs w:val="24"/>
        </w:rPr>
        <w:t>he</w:t>
      </w:r>
      <w:r w:rsidRPr="0025272B">
        <w:rPr>
          <w:rFonts w:ascii="Arial" w:hAnsi="Arial" w:cs="Arial"/>
          <w:szCs w:val="24"/>
        </w:rPr>
        <w:t xml:space="preserve"> equipment should then be returned after use. Any consumable supplies that are used should be billed via invoice and paid by the organization using the supplies. Any unused consumables should be returned.</w:t>
      </w:r>
    </w:p>
    <w:p w:rsidR="0025272B" w:rsidRPr="0025272B" w:rsidRDefault="0025272B" w:rsidP="0025272B">
      <w:pPr>
        <w:pStyle w:val="BodyText"/>
        <w:spacing w:before="0"/>
        <w:jc w:val="left"/>
        <w:rPr>
          <w:rFonts w:ascii="Arial" w:hAnsi="Arial" w:cs="Arial"/>
          <w:szCs w:val="24"/>
        </w:rPr>
      </w:pPr>
    </w:p>
    <w:p w:rsidR="005A0797" w:rsidRPr="0025272B" w:rsidRDefault="004B19DF" w:rsidP="006D6C4E">
      <w:pPr>
        <w:pStyle w:val="BodyText"/>
        <w:numPr>
          <w:ilvl w:val="0"/>
          <w:numId w:val="38"/>
        </w:numPr>
        <w:spacing w:before="0"/>
        <w:ind w:left="720"/>
        <w:jc w:val="left"/>
        <w:rPr>
          <w:rFonts w:ascii="Arial" w:hAnsi="Arial" w:cs="Arial"/>
          <w:b/>
          <w:szCs w:val="24"/>
          <w:u w:val="single"/>
        </w:rPr>
      </w:pPr>
      <w:r w:rsidRPr="0025272B">
        <w:rPr>
          <w:rFonts w:ascii="Arial" w:hAnsi="Arial" w:cs="Arial"/>
          <w:b/>
          <w:szCs w:val="24"/>
        </w:rPr>
        <w:t>Include other</w:t>
      </w:r>
      <w:r w:rsidR="005A0797" w:rsidRPr="0025272B">
        <w:rPr>
          <w:rFonts w:ascii="Arial" w:hAnsi="Arial" w:cs="Arial"/>
          <w:b/>
          <w:szCs w:val="24"/>
        </w:rPr>
        <w:t xml:space="preserve"> procedure</w:t>
      </w:r>
      <w:r w:rsidRPr="0025272B">
        <w:rPr>
          <w:rFonts w:ascii="Arial" w:hAnsi="Arial" w:cs="Arial"/>
          <w:b/>
          <w:szCs w:val="24"/>
        </w:rPr>
        <w:t>s</w:t>
      </w:r>
      <w:r w:rsidR="005A0797" w:rsidRPr="0025272B">
        <w:rPr>
          <w:rFonts w:ascii="Arial" w:hAnsi="Arial" w:cs="Arial"/>
          <w:b/>
          <w:szCs w:val="24"/>
        </w:rPr>
        <w:t>, if applicable</w:t>
      </w:r>
      <w:r w:rsidRPr="0025272B">
        <w:rPr>
          <w:rFonts w:ascii="Arial" w:hAnsi="Arial" w:cs="Arial"/>
          <w:b/>
          <w:szCs w:val="24"/>
        </w:rPr>
        <w:t>.</w:t>
      </w:r>
    </w:p>
    <w:p w:rsidR="0025272B" w:rsidRPr="0025272B" w:rsidRDefault="0025272B" w:rsidP="0025272B">
      <w:pPr>
        <w:pStyle w:val="BodyText"/>
        <w:spacing w:before="0"/>
        <w:jc w:val="left"/>
        <w:rPr>
          <w:rFonts w:ascii="Arial" w:hAnsi="Arial" w:cs="Arial"/>
          <w:szCs w:val="24"/>
        </w:rPr>
      </w:pPr>
    </w:p>
    <w:p w:rsidR="005A0797" w:rsidRPr="0025272B" w:rsidRDefault="005A0797" w:rsidP="0025272B">
      <w:pPr>
        <w:pStyle w:val="BodyText"/>
        <w:spacing w:before="0"/>
        <w:jc w:val="left"/>
        <w:rPr>
          <w:rFonts w:ascii="Arial" w:hAnsi="Arial" w:cs="Arial"/>
          <w:szCs w:val="24"/>
        </w:rPr>
      </w:pPr>
      <w:r w:rsidRPr="0025272B">
        <w:rPr>
          <w:rFonts w:ascii="Arial" w:hAnsi="Arial" w:cs="Arial"/>
          <w:szCs w:val="24"/>
        </w:rPr>
        <w:t>If the items shared or borrowed come from outside</w:t>
      </w:r>
      <w:r w:rsidR="00460200">
        <w:rPr>
          <w:rFonts w:ascii="Arial" w:hAnsi="Arial" w:cs="Arial"/>
          <w:szCs w:val="24"/>
        </w:rPr>
        <w:t xml:space="preserve"> the</w:t>
      </w:r>
      <w:r w:rsidRPr="0025272B">
        <w:rPr>
          <w:rFonts w:ascii="Arial" w:hAnsi="Arial" w:cs="Arial"/>
          <w:szCs w:val="24"/>
        </w:rPr>
        <w:t xml:space="preserve"> </w:t>
      </w:r>
      <w:r w:rsidRPr="0025272B">
        <w:rPr>
          <w:rFonts w:ascii="Arial" w:hAnsi="Arial" w:cs="Arial"/>
          <w:b/>
          <w:szCs w:val="24"/>
        </w:rPr>
        <w:t>&lt;Insert name of jurisdiction&gt;</w:t>
      </w:r>
      <w:r w:rsidRPr="0025272B">
        <w:rPr>
          <w:rFonts w:ascii="Arial" w:hAnsi="Arial" w:cs="Arial"/>
          <w:szCs w:val="24"/>
        </w:rPr>
        <w:t xml:space="preserve">, the request should be coordinated through the </w:t>
      </w:r>
      <w:r w:rsidRPr="0025272B">
        <w:rPr>
          <w:rFonts w:ascii="Arial" w:hAnsi="Arial" w:cs="Arial"/>
          <w:b/>
          <w:szCs w:val="24"/>
        </w:rPr>
        <w:t xml:space="preserve">&lt;Insert name of emergency management </w:t>
      </w:r>
      <w:r w:rsidR="0085534B">
        <w:rPr>
          <w:rFonts w:ascii="Arial" w:hAnsi="Arial" w:cs="Arial"/>
          <w:b/>
          <w:szCs w:val="24"/>
        </w:rPr>
        <w:t>agency</w:t>
      </w:r>
      <w:r w:rsidRPr="0025272B">
        <w:rPr>
          <w:rFonts w:ascii="Arial" w:hAnsi="Arial" w:cs="Arial"/>
          <w:b/>
          <w:szCs w:val="24"/>
        </w:rPr>
        <w:t>&gt;</w:t>
      </w:r>
      <w:r w:rsidRPr="00CE632B">
        <w:rPr>
          <w:rFonts w:ascii="Arial" w:hAnsi="Arial" w:cs="Arial"/>
          <w:szCs w:val="24"/>
        </w:rPr>
        <w:t xml:space="preserve">. </w:t>
      </w:r>
      <w:r w:rsidRPr="0025272B">
        <w:rPr>
          <w:rFonts w:ascii="Arial" w:hAnsi="Arial" w:cs="Arial"/>
          <w:szCs w:val="24"/>
        </w:rPr>
        <w:t xml:space="preserve">The </w:t>
      </w:r>
      <w:r w:rsidR="002D5897">
        <w:rPr>
          <w:rFonts w:ascii="Arial" w:hAnsi="Arial" w:cs="Arial"/>
          <w:szCs w:val="24"/>
        </w:rPr>
        <w:t>center</w:t>
      </w:r>
      <w:r w:rsidRPr="0025272B">
        <w:rPr>
          <w:rFonts w:ascii="Arial" w:hAnsi="Arial" w:cs="Arial"/>
          <w:szCs w:val="24"/>
        </w:rPr>
        <w:t xml:space="preserve"> should document the final location of the supplies and the quantity and type of items transported. The need must be demonstrated to exceed that of the local jurisdiction prior to disbursement of supplies or equipment. </w:t>
      </w:r>
    </w:p>
    <w:p w:rsidR="0025272B" w:rsidRPr="0025272B" w:rsidRDefault="0025272B" w:rsidP="0025272B">
      <w:pPr>
        <w:pStyle w:val="BodyText"/>
        <w:spacing w:before="0"/>
        <w:jc w:val="left"/>
        <w:rPr>
          <w:rFonts w:ascii="Arial" w:hAnsi="Arial" w:cs="Arial"/>
          <w:szCs w:val="24"/>
        </w:rPr>
      </w:pPr>
    </w:p>
    <w:p w:rsidR="004B19DF" w:rsidRPr="0025272B" w:rsidRDefault="004B19DF" w:rsidP="006D6C4E">
      <w:pPr>
        <w:pStyle w:val="BodyText"/>
        <w:numPr>
          <w:ilvl w:val="0"/>
          <w:numId w:val="38"/>
        </w:numPr>
        <w:spacing w:before="0"/>
        <w:ind w:left="720"/>
        <w:jc w:val="left"/>
        <w:rPr>
          <w:rFonts w:ascii="Arial" w:hAnsi="Arial" w:cs="Arial"/>
          <w:b/>
          <w:i/>
          <w:szCs w:val="24"/>
        </w:rPr>
      </w:pPr>
      <w:r w:rsidRPr="0025272B">
        <w:rPr>
          <w:rFonts w:ascii="Arial" w:hAnsi="Arial" w:cs="Arial"/>
          <w:b/>
          <w:szCs w:val="24"/>
        </w:rPr>
        <w:lastRenderedPageBreak/>
        <w:t>Include other procedures, if applicable.</w:t>
      </w:r>
    </w:p>
    <w:p w:rsidR="0025272B" w:rsidRPr="0025272B" w:rsidRDefault="0025272B" w:rsidP="0025272B">
      <w:pPr>
        <w:pStyle w:val="BodyText"/>
        <w:spacing w:before="0"/>
        <w:jc w:val="left"/>
        <w:rPr>
          <w:rFonts w:ascii="Arial" w:hAnsi="Arial" w:cs="Arial"/>
          <w:szCs w:val="24"/>
        </w:rPr>
      </w:pPr>
    </w:p>
    <w:p w:rsidR="005A0797" w:rsidRPr="0025272B" w:rsidRDefault="005A0797" w:rsidP="00626CBC">
      <w:pPr>
        <w:pStyle w:val="Heading3"/>
      </w:pPr>
      <w:bookmarkStart w:id="38" w:name="_Toc471891822"/>
      <w:r w:rsidRPr="0025272B">
        <w:t>Monitoring Quantities of Resources and Assets</w:t>
      </w:r>
      <w:bookmarkEnd w:id="38"/>
    </w:p>
    <w:p w:rsidR="0025272B" w:rsidRPr="0025272B" w:rsidRDefault="0025272B" w:rsidP="0025272B">
      <w:pPr>
        <w:pStyle w:val="BodyText"/>
        <w:spacing w:before="0"/>
        <w:jc w:val="left"/>
        <w:rPr>
          <w:rFonts w:ascii="Arial" w:hAnsi="Arial" w:cs="Arial"/>
          <w:szCs w:val="24"/>
        </w:rPr>
      </w:pPr>
    </w:p>
    <w:p w:rsidR="009B4EDF" w:rsidRPr="0025272B" w:rsidRDefault="005A0797" w:rsidP="0025272B">
      <w:pPr>
        <w:pStyle w:val="BodyText"/>
        <w:spacing w:before="0"/>
        <w:jc w:val="left"/>
        <w:rPr>
          <w:rFonts w:ascii="Arial" w:hAnsi="Arial" w:cs="Arial"/>
          <w:szCs w:val="24"/>
        </w:rPr>
      </w:pPr>
      <w:r w:rsidRPr="0025272B">
        <w:rPr>
          <w:rFonts w:ascii="Arial" w:hAnsi="Arial" w:cs="Arial"/>
          <w:szCs w:val="24"/>
        </w:rPr>
        <w:t xml:space="preserve">The </w:t>
      </w:r>
      <w:r w:rsidRPr="0025272B">
        <w:rPr>
          <w:rFonts w:ascii="Arial" w:hAnsi="Arial" w:cs="Arial"/>
          <w:b/>
          <w:szCs w:val="24"/>
        </w:rPr>
        <w:t xml:space="preserve">&lt;Insert </w:t>
      </w:r>
      <w:r w:rsidR="00D43CD2" w:rsidRPr="0025272B">
        <w:rPr>
          <w:rFonts w:ascii="Arial" w:hAnsi="Arial" w:cs="Arial"/>
          <w:b/>
          <w:szCs w:val="24"/>
        </w:rPr>
        <w:t>position title</w:t>
      </w:r>
      <w:r w:rsidRPr="0025272B">
        <w:rPr>
          <w:rFonts w:ascii="Arial" w:hAnsi="Arial" w:cs="Arial"/>
          <w:b/>
          <w:szCs w:val="24"/>
        </w:rPr>
        <w:t>&gt;</w:t>
      </w:r>
      <w:r w:rsidRPr="0025272B">
        <w:rPr>
          <w:rFonts w:ascii="Arial" w:hAnsi="Arial" w:cs="Arial"/>
          <w:szCs w:val="24"/>
        </w:rPr>
        <w:t xml:space="preserve"> is responsible for monitoring quantities of assets and resources during an emergency. Resources and assets used during an</w:t>
      </w:r>
      <w:r w:rsidR="00FC6C7E">
        <w:rPr>
          <w:rFonts w:ascii="Arial" w:hAnsi="Arial" w:cs="Arial"/>
          <w:szCs w:val="24"/>
        </w:rPr>
        <w:t xml:space="preserve"> emergency are tracked using a resource accounting record form such as </w:t>
      </w:r>
      <w:r w:rsidR="00135358">
        <w:rPr>
          <w:rFonts w:ascii="Arial" w:hAnsi="Arial" w:cs="Arial"/>
          <w:szCs w:val="24"/>
        </w:rPr>
        <w:t xml:space="preserve">the </w:t>
      </w:r>
      <w:r w:rsidR="00FC6C7E">
        <w:rPr>
          <w:rFonts w:ascii="Arial" w:hAnsi="Arial" w:cs="Arial"/>
          <w:szCs w:val="24"/>
        </w:rPr>
        <w:t>Hospital Incident Command System (</w:t>
      </w:r>
      <w:r w:rsidRPr="0025272B">
        <w:rPr>
          <w:rFonts w:ascii="Arial" w:hAnsi="Arial" w:cs="Arial"/>
          <w:szCs w:val="24"/>
        </w:rPr>
        <w:t>HICS</w:t>
      </w:r>
      <w:r w:rsidR="00FC6C7E">
        <w:rPr>
          <w:rFonts w:ascii="Arial" w:hAnsi="Arial" w:cs="Arial"/>
          <w:szCs w:val="24"/>
        </w:rPr>
        <w:t>)</w:t>
      </w:r>
      <w:r w:rsidRPr="0025272B">
        <w:rPr>
          <w:rFonts w:ascii="Arial" w:hAnsi="Arial" w:cs="Arial"/>
          <w:szCs w:val="24"/>
        </w:rPr>
        <w:t xml:space="preserve"> Form 257</w:t>
      </w:r>
      <w:r w:rsidR="00CE632B">
        <w:rPr>
          <w:rFonts w:ascii="Arial" w:hAnsi="Arial" w:cs="Arial"/>
          <w:szCs w:val="24"/>
        </w:rPr>
        <w:t xml:space="preserve"> </w:t>
      </w:r>
      <w:r w:rsidR="00FC6C7E">
        <w:rPr>
          <w:rFonts w:ascii="Arial" w:hAnsi="Arial" w:cs="Arial"/>
          <w:szCs w:val="24"/>
        </w:rPr>
        <w:t>(</w:t>
      </w:r>
      <w:r w:rsidR="00CE632B">
        <w:rPr>
          <w:rFonts w:ascii="Arial" w:hAnsi="Arial" w:cs="Arial"/>
          <w:szCs w:val="24"/>
        </w:rPr>
        <w:t>s</w:t>
      </w:r>
      <w:r w:rsidR="00F641D7">
        <w:rPr>
          <w:rFonts w:ascii="Arial" w:hAnsi="Arial" w:cs="Arial"/>
          <w:szCs w:val="24"/>
        </w:rPr>
        <w:t>ee sample HICS forms in Attachment D</w:t>
      </w:r>
      <w:r w:rsidRPr="0025272B">
        <w:rPr>
          <w:rFonts w:ascii="Arial" w:hAnsi="Arial" w:cs="Arial"/>
          <w:szCs w:val="24"/>
        </w:rPr>
        <w:t xml:space="preserve">). </w:t>
      </w:r>
    </w:p>
    <w:p w:rsidR="0025272B" w:rsidRPr="0025272B" w:rsidRDefault="0025272B" w:rsidP="0025272B">
      <w:pPr>
        <w:pStyle w:val="BodyText"/>
        <w:spacing w:before="0"/>
        <w:jc w:val="left"/>
        <w:rPr>
          <w:rFonts w:ascii="Arial" w:hAnsi="Arial" w:cs="Arial"/>
          <w:szCs w:val="24"/>
        </w:rPr>
      </w:pPr>
    </w:p>
    <w:p w:rsidR="005A0797" w:rsidRPr="0025272B" w:rsidRDefault="005A0797" w:rsidP="0025272B">
      <w:pPr>
        <w:pStyle w:val="BodyText"/>
        <w:spacing w:before="0"/>
        <w:jc w:val="left"/>
        <w:rPr>
          <w:rFonts w:ascii="Arial" w:hAnsi="Arial" w:cs="Arial"/>
          <w:b/>
          <w:szCs w:val="24"/>
        </w:rPr>
      </w:pPr>
      <w:r w:rsidRPr="0025272B">
        <w:rPr>
          <w:rFonts w:ascii="Arial" w:hAnsi="Arial" w:cs="Arial"/>
          <w:b/>
          <w:szCs w:val="24"/>
        </w:rPr>
        <w:t xml:space="preserve">List other inventory </w:t>
      </w:r>
      <w:r w:rsidR="008A0847" w:rsidRPr="0025272B">
        <w:rPr>
          <w:rFonts w:ascii="Arial" w:hAnsi="Arial" w:cs="Arial"/>
          <w:b/>
          <w:szCs w:val="24"/>
        </w:rPr>
        <w:t>tracking systems, if applicable.</w:t>
      </w:r>
    </w:p>
    <w:p w:rsidR="0025272B" w:rsidRPr="0025272B" w:rsidRDefault="0025272B" w:rsidP="0025272B">
      <w:pPr>
        <w:pStyle w:val="BodyText"/>
        <w:spacing w:before="0"/>
        <w:jc w:val="left"/>
        <w:rPr>
          <w:rFonts w:ascii="Arial" w:hAnsi="Arial" w:cs="Arial"/>
          <w:szCs w:val="24"/>
        </w:rPr>
      </w:pPr>
    </w:p>
    <w:p w:rsidR="005A0797" w:rsidRPr="0025272B" w:rsidRDefault="00BE2D8F" w:rsidP="00626CBC">
      <w:pPr>
        <w:pStyle w:val="Heading3"/>
      </w:pPr>
      <w:bookmarkStart w:id="39" w:name="_Toc471891823"/>
      <w:r w:rsidRPr="0025272B">
        <w:t>Resource</w:t>
      </w:r>
      <w:r w:rsidR="005A0797" w:rsidRPr="0025272B">
        <w:t xml:space="preserve"> Sustainability</w:t>
      </w:r>
      <w:bookmarkEnd w:id="39"/>
    </w:p>
    <w:p w:rsidR="0025272B" w:rsidRPr="0025272B" w:rsidRDefault="0025272B" w:rsidP="0025272B">
      <w:pPr>
        <w:pStyle w:val="BodyText"/>
        <w:spacing w:before="0"/>
        <w:jc w:val="left"/>
        <w:rPr>
          <w:rFonts w:ascii="Arial" w:hAnsi="Arial" w:cs="Arial"/>
          <w:szCs w:val="24"/>
        </w:rPr>
      </w:pPr>
    </w:p>
    <w:p w:rsidR="005A0797" w:rsidRPr="0025272B" w:rsidRDefault="005A0797" w:rsidP="0025272B">
      <w:pPr>
        <w:pStyle w:val="BodyText"/>
        <w:spacing w:before="0"/>
        <w:jc w:val="left"/>
        <w:rPr>
          <w:rFonts w:ascii="Arial" w:hAnsi="Arial" w:cs="Arial"/>
          <w:szCs w:val="24"/>
        </w:rPr>
      </w:pPr>
      <w:r w:rsidRPr="0025272B">
        <w:rPr>
          <w:rFonts w:ascii="Arial" w:hAnsi="Arial" w:cs="Arial"/>
          <w:szCs w:val="24"/>
        </w:rPr>
        <w:t>Establishing the sustainability of resources is crucial to determining if services can be rendered during a disaster</w:t>
      </w:r>
      <w:r w:rsidR="00D904EE">
        <w:rPr>
          <w:rFonts w:ascii="Arial" w:hAnsi="Arial" w:cs="Arial"/>
          <w:szCs w:val="24"/>
        </w:rPr>
        <w:t xml:space="preserve"> for three to ten</w:t>
      </w:r>
      <w:r w:rsidR="00BE2D8F" w:rsidRPr="0025272B">
        <w:rPr>
          <w:rFonts w:ascii="Arial" w:hAnsi="Arial" w:cs="Arial"/>
          <w:szCs w:val="24"/>
        </w:rPr>
        <w:t xml:space="preserve"> days, based on the </w:t>
      </w:r>
      <w:r w:rsidR="002D5897">
        <w:rPr>
          <w:rFonts w:ascii="Arial" w:hAnsi="Arial" w:cs="Arial"/>
          <w:szCs w:val="24"/>
        </w:rPr>
        <w:t>center</w:t>
      </w:r>
      <w:r w:rsidR="00BE2D8F" w:rsidRPr="0025272B">
        <w:rPr>
          <w:rFonts w:ascii="Arial" w:hAnsi="Arial" w:cs="Arial"/>
          <w:szCs w:val="24"/>
        </w:rPr>
        <w:t>’s assessment of their hazard vulnerabilities</w:t>
      </w:r>
      <w:r w:rsidR="00D904EE">
        <w:rPr>
          <w:rFonts w:ascii="Arial" w:hAnsi="Arial" w:cs="Arial"/>
          <w:szCs w:val="24"/>
        </w:rPr>
        <w:t xml:space="preserve">. </w:t>
      </w:r>
      <w:r w:rsidRPr="0025272B">
        <w:rPr>
          <w:rFonts w:ascii="Arial" w:hAnsi="Arial" w:cs="Arial"/>
          <w:szCs w:val="24"/>
        </w:rPr>
        <w:t xml:space="preserve">Resource inventory is currently maintained to provide for approximately </w:t>
      </w:r>
      <w:r w:rsidRPr="0025272B">
        <w:rPr>
          <w:rFonts w:ascii="Arial" w:hAnsi="Arial" w:cs="Arial"/>
          <w:b/>
          <w:szCs w:val="24"/>
        </w:rPr>
        <w:t>&lt;Insert number of hours/days&gt;</w:t>
      </w:r>
      <w:r w:rsidRPr="0025272B">
        <w:rPr>
          <w:rFonts w:ascii="Arial" w:hAnsi="Arial" w:cs="Arial"/>
          <w:caps/>
          <w:szCs w:val="24"/>
        </w:rPr>
        <w:t>.</w:t>
      </w:r>
      <w:r w:rsidRPr="0025272B">
        <w:rPr>
          <w:rFonts w:ascii="Arial" w:hAnsi="Arial" w:cs="Arial"/>
          <w:szCs w:val="24"/>
        </w:rPr>
        <w:t xml:space="preserve"> If </w:t>
      </w:r>
      <w:r w:rsidR="00616E6C" w:rsidRPr="0025272B">
        <w:rPr>
          <w:rFonts w:ascii="Arial" w:hAnsi="Arial" w:cs="Arial"/>
          <w:szCs w:val="24"/>
        </w:rPr>
        <w:t>this</w:t>
      </w:r>
      <w:r w:rsidRPr="0025272B">
        <w:rPr>
          <w:rFonts w:ascii="Arial" w:hAnsi="Arial" w:cs="Arial"/>
          <w:szCs w:val="24"/>
        </w:rPr>
        <w:t xml:space="preserve"> cannot be sustained through </w:t>
      </w:r>
      <w:r w:rsidR="00616E6C" w:rsidRPr="0025272B">
        <w:rPr>
          <w:rFonts w:ascii="Arial" w:hAnsi="Arial" w:cs="Arial"/>
          <w:szCs w:val="24"/>
        </w:rPr>
        <w:t xml:space="preserve">current </w:t>
      </w:r>
      <w:r w:rsidRPr="0025272B">
        <w:rPr>
          <w:rFonts w:ascii="Arial" w:hAnsi="Arial" w:cs="Arial"/>
          <w:szCs w:val="24"/>
        </w:rPr>
        <w:t>inventory</w:t>
      </w:r>
      <w:r w:rsidR="00616E6C" w:rsidRPr="0025272B">
        <w:rPr>
          <w:rFonts w:ascii="Arial" w:hAnsi="Arial" w:cs="Arial"/>
          <w:szCs w:val="24"/>
        </w:rPr>
        <w:t>, agreements are in place with suppliers and vendors for the remaining days.</w:t>
      </w:r>
      <w:r w:rsidRPr="0025272B">
        <w:rPr>
          <w:rFonts w:ascii="Arial" w:hAnsi="Arial" w:cs="Arial"/>
          <w:szCs w:val="24"/>
        </w:rPr>
        <w:t xml:space="preserve"> </w:t>
      </w:r>
      <w:r w:rsidR="00616E6C" w:rsidRPr="0025272B">
        <w:rPr>
          <w:rFonts w:ascii="Arial" w:hAnsi="Arial" w:cs="Arial"/>
          <w:szCs w:val="24"/>
        </w:rPr>
        <w:t xml:space="preserve">If supplies cannot be obtained, </w:t>
      </w:r>
      <w:r w:rsidRPr="0025272B">
        <w:rPr>
          <w:rFonts w:ascii="Arial" w:hAnsi="Arial" w:cs="Arial"/>
          <w:szCs w:val="24"/>
        </w:rPr>
        <w:t xml:space="preserve">policies and procedures are in place in the event the </w:t>
      </w:r>
      <w:r w:rsidR="002D5897">
        <w:rPr>
          <w:rFonts w:ascii="Arial" w:hAnsi="Arial" w:cs="Arial"/>
          <w:szCs w:val="24"/>
        </w:rPr>
        <w:t>center</w:t>
      </w:r>
      <w:r w:rsidRPr="0025272B">
        <w:rPr>
          <w:rFonts w:ascii="Arial" w:hAnsi="Arial" w:cs="Arial"/>
          <w:szCs w:val="24"/>
        </w:rPr>
        <w:t xml:space="preserve"> may need to evacuate or temporarily close.</w:t>
      </w:r>
    </w:p>
    <w:p w:rsidR="00460200" w:rsidRDefault="00460200" w:rsidP="00460200">
      <w:pPr>
        <w:pStyle w:val="BodyText"/>
        <w:spacing w:before="0"/>
        <w:jc w:val="left"/>
        <w:rPr>
          <w:rFonts w:ascii="Arial" w:hAnsi="Arial" w:cs="Arial"/>
          <w:b/>
          <w:szCs w:val="24"/>
        </w:rPr>
      </w:pPr>
    </w:p>
    <w:p w:rsidR="00460200" w:rsidRPr="00334D57" w:rsidRDefault="00460200" w:rsidP="00460200">
      <w:pPr>
        <w:pStyle w:val="BodyText"/>
        <w:spacing w:before="0"/>
        <w:jc w:val="left"/>
        <w:rPr>
          <w:rFonts w:ascii="Arial" w:hAnsi="Arial" w:cs="Arial"/>
          <w:b/>
          <w:szCs w:val="24"/>
        </w:rPr>
      </w:pPr>
      <w:r w:rsidRPr="00334D57">
        <w:rPr>
          <w:rFonts w:ascii="Arial" w:hAnsi="Arial" w:cs="Arial"/>
          <w:b/>
          <w:szCs w:val="24"/>
        </w:rPr>
        <w:t>Agreements can be found in At</w:t>
      </w:r>
      <w:r>
        <w:rPr>
          <w:rFonts w:ascii="Arial" w:hAnsi="Arial" w:cs="Arial"/>
          <w:b/>
          <w:szCs w:val="24"/>
        </w:rPr>
        <w:t>tachment B</w:t>
      </w:r>
      <w:r w:rsidRPr="00334D57">
        <w:rPr>
          <w:rFonts w:ascii="Arial" w:hAnsi="Arial" w:cs="Arial"/>
          <w:b/>
          <w:szCs w:val="24"/>
        </w:rPr>
        <w:t>:</w:t>
      </w:r>
      <w:r>
        <w:rPr>
          <w:rFonts w:ascii="Arial" w:hAnsi="Arial" w:cs="Arial"/>
          <w:b/>
          <w:szCs w:val="24"/>
        </w:rPr>
        <w:t xml:space="preserve"> Mutual Aid </w:t>
      </w:r>
      <w:r w:rsidRPr="00334D57">
        <w:rPr>
          <w:rFonts w:ascii="Arial" w:hAnsi="Arial" w:cs="Arial"/>
          <w:b/>
          <w:szCs w:val="24"/>
        </w:rPr>
        <w:t>Agreements/</w:t>
      </w:r>
      <w:r>
        <w:rPr>
          <w:rFonts w:ascii="Arial" w:hAnsi="Arial" w:cs="Arial"/>
          <w:b/>
          <w:szCs w:val="24"/>
        </w:rPr>
        <w:t>Memorandum</w:t>
      </w:r>
      <w:r w:rsidRPr="00334D57">
        <w:rPr>
          <w:rFonts w:ascii="Arial" w:hAnsi="Arial" w:cs="Arial"/>
          <w:b/>
          <w:szCs w:val="24"/>
        </w:rPr>
        <w:t xml:space="preserve"> of Understanding</w:t>
      </w:r>
      <w:r w:rsidR="00F7320A">
        <w:rPr>
          <w:rFonts w:ascii="Arial" w:hAnsi="Arial" w:cs="Arial"/>
          <w:b/>
          <w:szCs w:val="24"/>
        </w:rPr>
        <w:t>.</w:t>
      </w:r>
    </w:p>
    <w:p w:rsidR="005A0797" w:rsidRPr="0025272B" w:rsidRDefault="005A0797" w:rsidP="0025272B">
      <w:pPr>
        <w:pStyle w:val="BodyText"/>
        <w:spacing w:before="0"/>
        <w:jc w:val="left"/>
        <w:rPr>
          <w:rFonts w:ascii="Arial" w:hAnsi="Arial" w:cs="Arial"/>
          <w:szCs w:val="24"/>
        </w:rPr>
      </w:pPr>
    </w:p>
    <w:p w:rsidR="005A0797" w:rsidRPr="003B04AF" w:rsidRDefault="000455CD" w:rsidP="00CA22D5">
      <w:pPr>
        <w:pStyle w:val="Heading2"/>
      </w:pPr>
      <w:r>
        <w:br w:type="page"/>
      </w:r>
      <w:bookmarkStart w:id="40" w:name="_Toc471891824"/>
      <w:r w:rsidR="003B04AF" w:rsidRPr="003B04AF">
        <w:lastRenderedPageBreak/>
        <w:t>MANAGEMENT OF STAFF</w:t>
      </w:r>
      <w:bookmarkEnd w:id="40"/>
    </w:p>
    <w:p w:rsidR="003B04AF" w:rsidRPr="003B04AF" w:rsidRDefault="003B04AF" w:rsidP="003B04AF">
      <w:pPr>
        <w:pStyle w:val="BodyText"/>
        <w:spacing w:before="0"/>
        <w:rPr>
          <w:rFonts w:ascii="Arial" w:hAnsi="Arial" w:cs="Arial"/>
          <w:szCs w:val="24"/>
        </w:rPr>
      </w:pPr>
    </w:p>
    <w:p w:rsidR="00757827" w:rsidRPr="003B04AF" w:rsidRDefault="00757827" w:rsidP="00626CBC">
      <w:pPr>
        <w:pStyle w:val="Heading3"/>
      </w:pPr>
      <w:bookmarkStart w:id="41" w:name="_Toc471891825"/>
      <w:r w:rsidRPr="003B04AF">
        <w:t>Assignment of Staff</w:t>
      </w:r>
      <w:bookmarkEnd w:id="41"/>
    </w:p>
    <w:p w:rsidR="003B04AF" w:rsidRPr="003B04AF" w:rsidRDefault="003B04AF" w:rsidP="003B04AF">
      <w:pPr>
        <w:pStyle w:val="BodyText"/>
        <w:spacing w:before="0"/>
        <w:jc w:val="left"/>
        <w:rPr>
          <w:rFonts w:ascii="Arial" w:hAnsi="Arial" w:cs="Arial"/>
          <w:szCs w:val="24"/>
        </w:rPr>
      </w:pPr>
    </w:p>
    <w:p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In a disaster, personnel may not necessarily be assigned to their regular duties</w:t>
      </w:r>
      <w:r w:rsidR="00855D85" w:rsidRPr="003B04AF">
        <w:rPr>
          <w:rFonts w:ascii="Arial" w:hAnsi="Arial" w:cs="Arial"/>
          <w:szCs w:val="24"/>
        </w:rPr>
        <w:t xml:space="preserve"> or their normal supervisor</w:t>
      </w:r>
      <w:r w:rsidRPr="003B04AF">
        <w:rPr>
          <w:rFonts w:ascii="Arial" w:hAnsi="Arial" w:cs="Arial"/>
          <w:szCs w:val="24"/>
        </w:rPr>
        <w:t xml:space="preserve">. They </w:t>
      </w:r>
      <w:r w:rsidR="00855D85" w:rsidRPr="003B04AF">
        <w:rPr>
          <w:rFonts w:ascii="Arial" w:hAnsi="Arial" w:cs="Arial"/>
          <w:szCs w:val="24"/>
        </w:rPr>
        <w:t xml:space="preserve">may </w:t>
      </w:r>
      <w:r w:rsidRPr="003B04AF">
        <w:rPr>
          <w:rFonts w:ascii="Arial" w:hAnsi="Arial" w:cs="Arial"/>
          <w:szCs w:val="24"/>
        </w:rPr>
        <w:t>be asked to perform various jobs that are vital to the operation</w:t>
      </w:r>
      <w:r w:rsidR="00855D85" w:rsidRPr="003B04AF">
        <w:rPr>
          <w:rFonts w:ascii="Arial" w:hAnsi="Arial" w:cs="Arial"/>
          <w:szCs w:val="24"/>
        </w:rPr>
        <w:t xml:space="preserve"> </w:t>
      </w:r>
      <w:r w:rsidR="008D6D28">
        <w:rPr>
          <w:rFonts w:ascii="Arial" w:hAnsi="Arial" w:cs="Arial"/>
          <w:szCs w:val="24"/>
        </w:rPr>
        <w:t>but may not be their normal day-to-</w:t>
      </w:r>
      <w:r w:rsidR="00855D85" w:rsidRPr="003B04AF">
        <w:rPr>
          <w:rFonts w:ascii="Arial" w:hAnsi="Arial" w:cs="Arial"/>
          <w:szCs w:val="24"/>
        </w:rPr>
        <w:t>day duties</w:t>
      </w:r>
      <w:r w:rsidRPr="003B04AF">
        <w:rPr>
          <w:rFonts w:ascii="Arial" w:hAnsi="Arial" w:cs="Arial"/>
          <w:szCs w:val="24"/>
        </w:rPr>
        <w:t xml:space="preserve">. </w:t>
      </w:r>
      <w:r w:rsidR="00855D85" w:rsidRPr="003B04AF">
        <w:rPr>
          <w:rFonts w:ascii="Arial" w:hAnsi="Arial" w:cs="Arial"/>
          <w:szCs w:val="24"/>
        </w:rPr>
        <w:t>The designated reporting location for staff and volunteers will be</w:t>
      </w:r>
      <w:r w:rsidR="00460200">
        <w:rPr>
          <w:rFonts w:ascii="Arial" w:hAnsi="Arial" w:cs="Arial"/>
          <w:szCs w:val="24"/>
        </w:rPr>
        <w:t xml:space="preserve"> the</w:t>
      </w:r>
      <w:r w:rsidR="00855D85" w:rsidRPr="003B04AF">
        <w:rPr>
          <w:rFonts w:ascii="Arial" w:hAnsi="Arial" w:cs="Arial"/>
          <w:szCs w:val="24"/>
        </w:rPr>
        <w:t xml:space="preserve"> </w:t>
      </w:r>
      <w:r w:rsidR="00D904EE">
        <w:rPr>
          <w:rFonts w:ascii="Arial" w:hAnsi="Arial" w:cs="Arial"/>
          <w:b/>
          <w:szCs w:val="24"/>
        </w:rPr>
        <w:t>&lt;Insert r</w:t>
      </w:r>
      <w:r w:rsidR="00460200">
        <w:rPr>
          <w:rFonts w:ascii="Arial" w:hAnsi="Arial" w:cs="Arial"/>
          <w:b/>
          <w:szCs w:val="24"/>
        </w:rPr>
        <w:t>eporting l</w:t>
      </w:r>
      <w:r w:rsidR="00855D85" w:rsidRPr="003B04AF">
        <w:rPr>
          <w:rFonts w:ascii="Arial" w:hAnsi="Arial" w:cs="Arial"/>
          <w:b/>
          <w:szCs w:val="24"/>
        </w:rPr>
        <w:t>ocation&gt;</w:t>
      </w:r>
      <w:r w:rsidRPr="003B04AF">
        <w:rPr>
          <w:rFonts w:ascii="Arial" w:hAnsi="Arial" w:cs="Arial"/>
          <w:szCs w:val="24"/>
        </w:rPr>
        <w:t xml:space="preserve">. </w:t>
      </w:r>
      <w:r w:rsidR="00460200">
        <w:rPr>
          <w:rFonts w:ascii="Arial" w:hAnsi="Arial" w:cs="Arial"/>
          <w:szCs w:val="24"/>
        </w:rPr>
        <w:t xml:space="preserve">The </w:t>
      </w:r>
      <w:r w:rsidRPr="003B04AF">
        <w:rPr>
          <w:rFonts w:ascii="Arial" w:hAnsi="Arial" w:cs="Arial"/>
          <w:b/>
          <w:szCs w:val="24"/>
        </w:rPr>
        <w:t>&lt;Insert position title&gt;</w:t>
      </w:r>
      <w:r w:rsidRPr="003B04AF">
        <w:rPr>
          <w:rFonts w:ascii="Arial" w:hAnsi="Arial" w:cs="Arial"/>
          <w:szCs w:val="24"/>
        </w:rPr>
        <w:t xml:space="preserve"> will delegate assignments based on communication with the </w:t>
      </w:r>
      <w:r w:rsidR="008D153B">
        <w:rPr>
          <w:rFonts w:ascii="Arial" w:hAnsi="Arial" w:cs="Arial"/>
          <w:szCs w:val="24"/>
        </w:rPr>
        <w:t>Ambulatory Surgical Center</w:t>
      </w:r>
      <w:r w:rsidR="00D904EE">
        <w:rPr>
          <w:rFonts w:ascii="Arial" w:hAnsi="Arial" w:cs="Arial"/>
          <w:szCs w:val="24"/>
        </w:rPr>
        <w:t>’s</w:t>
      </w:r>
      <w:r w:rsidRPr="003B04AF">
        <w:rPr>
          <w:rFonts w:ascii="Arial" w:hAnsi="Arial" w:cs="Arial"/>
          <w:szCs w:val="24"/>
        </w:rPr>
        <w:t xml:space="preserve"> Command Center. Staff will be assigned as needed and provided information outlining their job responsibilities and </w:t>
      </w:r>
      <w:r w:rsidR="00D904EE">
        <w:rPr>
          <w:rFonts w:ascii="Arial" w:hAnsi="Arial" w:cs="Arial"/>
          <w:szCs w:val="24"/>
        </w:rPr>
        <w:t xml:space="preserve">to </w:t>
      </w:r>
      <w:r w:rsidRPr="003B04AF">
        <w:rPr>
          <w:rFonts w:ascii="Arial" w:hAnsi="Arial" w:cs="Arial"/>
          <w:szCs w:val="24"/>
        </w:rPr>
        <w:t>who</w:t>
      </w:r>
      <w:r w:rsidR="00D904EE">
        <w:rPr>
          <w:rFonts w:ascii="Arial" w:hAnsi="Arial" w:cs="Arial"/>
          <w:szCs w:val="24"/>
        </w:rPr>
        <w:t>m they report</w:t>
      </w:r>
      <w:r w:rsidRPr="003B04AF">
        <w:rPr>
          <w:rFonts w:ascii="Arial" w:hAnsi="Arial" w:cs="Arial"/>
          <w:szCs w:val="24"/>
        </w:rPr>
        <w:t xml:space="preserve">. </w:t>
      </w:r>
    </w:p>
    <w:p w:rsidR="003B04AF" w:rsidRPr="003B04AF" w:rsidRDefault="003B04AF" w:rsidP="003B04AF">
      <w:pPr>
        <w:pStyle w:val="BodyText"/>
        <w:spacing w:before="0"/>
        <w:jc w:val="left"/>
        <w:rPr>
          <w:rFonts w:ascii="Arial" w:hAnsi="Arial" w:cs="Arial"/>
          <w:szCs w:val="24"/>
        </w:rPr>
      </w:pPr>
    </w:p>
    <w:p w:rsidR="00757827" w:rsidRPr="003B04AF" w:rsidRDefault="00981D3F" w:rsidP="003B04AF">
      <w:pPr>
        <w:pStyle w:val="BodyText"/>
        <w:spacing w:before="0"/>
        <w:jc w:val="left"/>
        <w:rPr>
          <w:rFonts w:ascii="Arial" w:hAnsi="Arial" w:cs="Arial"/>
          <w:b/>
          <w:szCs w:val="24"/>
        </w:rPr>
      </w:pPr>
      <w:r w:rsidRPr="003B04AF">
        <w:rPr>
          <w:rFonts w:ascii="Arial" w:hAnsi="Arial" w:cs="Arial"/>
          <w:b/>
          <w:szCs w:val="24"/>
        </w:rPr>
        <w:t xml:space="preserve">&lt;Insert </w:t>
      </w:r>
      <w:r w:rsidR="00460200">
        <w:rPr>
          <w:rFonts w:ascii="Arial" w:hAnsi="Arial" w:cs="Arial"/>
          <w:b/>
          <w:szCs w:val="24"/>
        </w:rPr>
        <w:t>center policy/r</w:t>
      </w:r>
      <w:r w:rsidRPr="003B04AF">
        <w:rPr>
          <w:rFonts w:ascii="Arial" w:hAnsi="Arial" w:cs="Arial"/>
          <w:b/>
          <w:szCs w:val="24"/>
        </w:rPr>
        <w:t>eference&gt;</w:t>
      </w:r>
    </w:p>
    <w:p w:rsidR="003B04AF" w:rsidRPr="003B04AF" w:rsidRDefault="003B04AF" w:rsidP="003B04AF">
      <w:pPr>
        <w:pStyle w:val="BodyText"/>
        <w:spacing w:before="0"/>
        <w:jc w:val="left"/>
        <w:rPr>
          <w:rFonts w:ascii="Arial" w:hAnsi="Arial" w:cs="Arial"/>
          <w:b/>
          <w:szCs w:val="24"/>
        </w:rPr>
      </w:pPr>
    </w:p>
    <w:p w:rsidR="00757827" w:rsidRPr="003B04AF" w:rsidRDefault="00757827" w:rsidP="00626CBC">
      <w:pPr>
        <w:pStyle w:val="Heading3"/>
      </w:pPr>
      <w:bookmarkStart w:id="42" w:name="_Toc471891826"/>
      <w:r w:rsidRPr="003B04AF">
        <w:t>Managing Staff Support Needs</w:t>
      </w:r>
      <w:bookmarkEnd w:id="42"/>
    </w:p>
    <w:p w:rsidR="003B04AF" w:rsidRPr="003B04AF" w:rsidRDefault="003B04AF" w:rsidP="003B04AF">
      <w:pPr>
        <w:pStyle w:val="BodyText"/>
        <w:spacing w:before="0"/>
        <w:jc w:val="left"/>
        <w:rPr>
          <w:rFonts w:ascii="Arial" w:hAnsi="Arial" w:cs="Arial"/>
          <w:szCs w:val="24"/>
        </w:rPr>
      </w:pPr>
    </w:p>
    <w:p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Disasters can create considerable stress for those providing medical care.</w:t>
      </w:r>
      <w:r w:rsidR="00460200">
        <w:rPr>
          <w:rFonts w:ascii="Arial" w:hAnsi="Arial" w:cs="Arial"/>
          <w:szCs w:val="24"/>
        </w:rPr>
        <w:t xml:space="preserve"> The</w:t>
      </w:r>
      <w:r w:rsidRPr="003B04AF">
        <w:rPr>
          <w:rFonts w:ascii="Arial" w:hAnsi="Arial" w:cs="Arial"/>
          <w:szCs w:val="24"/>
        </w:rPr>
        <w:t xml:space="preserve"> </w:t>
      </w:r>
      <w:r w:rsidRPr="003B04AF">
        <w:rPr>
          <w:rFonts w:ascii="Arial" w:hAnsi="Arial" w:cs="Arial"/>
          <w:b/>
          <w:szCs w:val="24"/>
        </w:rPr>
        <w:t>&lt;Insert position title&gt;</w:t>
      </w:r>
      <w:r w:rsidRPr="003B04AF">
        <w:rPr>
          <w:rFonts w:ascii="Arial" w:hAnsi="Arial" w:cs="Arial"/>
          <w:szCs w:val="24"/>
        </w:rPr>
        <w:t xml:space="preserve"> will coordinate the provision of </w:t>
      </w:r>
      <w:r w:rsidR="00460200">
        <w:rPr>
          <w:rFonts w:ascii="Arial" w:hAnsi="Arial" w:cs="Arial"/>
          <w:szCs w:val="24"/>
        </w:rPr>
        <w:t>crisis counseling</w:t>
      </w:r>
      <w:r w:rsidRPr="003B04AF">
        <w:rPr>
          <w:rFonts w:ascii="Arial" w:hAnsi="Arial" w:cs="Arial"/>
          <w:szCs w:val="24"/>
        </w:rPr>
        <w:t xml:space="preserve"> including incident stress debriefings for staff with: </w:t>
      </w:r>
    </w:p>
    <w:p w:rsidR="003B04AF" w:rsidRPr="003B04AF" w:rsidRDefault="003B04AF" w:rsidP="003B04AF">
      <w:pPr>
        <w:pStyle w:val="Bullet1"/>
        <w:spacing w:before="0"/>
        <w:jc w:val="left"/>
        <w:rPr>
          <w:rFonts w:ascii="Arial" w:hAnsi="Arial" w:cs="Arial"/>
          <w:b/>
          <w:i/>
          <w:szCs w:val="24"/>
        </w:rPr>
      </w:pPr>
    </w:p>
    <w:p w:rsidR="001B79EB" w:rsidRPr="003B04AF" w:rsidRDefault="00460200" w:rsidP="003B04AF">
      <w:pPr>
        <w:pStyle w:val="Bullet1"/>
        <w:spacing w:before="0"/>
        <w:jc w:val="left"/>
        <w:rPr>
          <w:rFonts w:ascii="Arial" w:hAnsi="Arial" w:cs="Arial"/>
          <w:b/>
          <w:szCs w:val="24"/>
        </w:rPr>
      </w:pPr>
      <w:r>
        <w:rPr>
          <w:rFonts w:ascii="Arial" w:hAnsi="Arial" w:cs="Arial"/>
          <w:b/>
          <w:szCs w:val="24"/>
        </w:rPr>
        <w:t xml:space="preserve">The </w:t>
      </w:r>
      <w:r w:rsidR="001B79EB" w:rsidRPr="003B04AF">
        <w:rPr>
          <w:rFonts w:ascii="Arial" w:hAnsi="Arial" w:cs="Arial"/>
          <w:b/>
          <w:szCs w:val="24"/>
        </w:rPr>
        <w:t>&lt;Insert</w:t>
      </w:r>
      <w:r w:rsidR="00757827" w:rsidRPr="003B04AF">
        <w:rPr>
          <w:rFonts w:ascii="Arial" w:hAnsi="Arial" w:cs="Arial"/>
          <w:b/>
          <w:szCs w:val="24"/>
        </w:rPr>
        <w:t xml:space="preserve"> name of department(s) and/or organizations (e.g., social workers, chaplains, community mental he</w:t>
      </w:r>
      <w:r>
        <w:rPr>
          <w:rFonts w:ascii="Arial" w:hAnsi="Arial" w:cs="Arial"/>
          <w:b/>
          <w:szCs w:val="24"/>
        </w:rPr>
        <w:t>alth service organizations</w:t>
      </w:r>
      <w:r w:rsidR="00757827" w:rsidRPr="003B04AF">
        <w:rPr>
          <w:rFonts w:ascii="Arial" w:hAnsi="Arial" w:cs="Arial"/>
          <w:b/>
          <w:szCs w:val="24"/>
        </w:rPr>
        <w:t>)</w:t>
      </w:r>
      <w:r w:rsidR="00D52DBB">
        <w:rPr>
          <w:rFonts w:ascii="Arial" w:hAnsi="Arial" w:cs="Arial"/>
          <w:b/>
          <w:szCs w:val="24"/>
        </w:rPr>
        <w:t>&gt;</w:t>
      </w:r>
      <w:r w:rsidR="00757827" w:rsidRPr="003B04AF">
        <w:rPr>
          <w:rFonts w:ascii="Arial" w:hAnsi="Arial" w:cs="Arial"/>
          <w:b/>
          <w:szCs w:val="24"/>
        </w:rPr>
        <w:t xml:space="preserve"> </w:t>
      </w:r>
    </w:p>
    <w:p w:rsidR="003B04AF" w:rsidRPr="003B04AF" w:rsidRDefault="003B04AF" w:rsidP="003B04AF">
      <w:pPr>
        <w:pStyle w:val="Bullet1"/>
        <w:spacing w:before="0"/>
        <w:jc w:val="left"/>
        <w:rPr>
          <w:rFonts w:ascii="Arial" w:hAnsi="Arial" w:cs="Arial"/>
          <w:b/>
          <w:szCs w:val="24"/>
        </w:rPr>
      </w:pPr>
    </w:p>
    <w:p w:rsidR="00757827" w:rsidRPr="003B04AF" w:rsidRDefault="001B79EB" w:rsidP="003B04AF">
      <w:pPr>
        <w:pStyle w:val="Bullet1"/>
        <w:spacing w:before="0"/>
        <w:jc w:val="left"/>
        <w:rPr>
          <w:rFonts w:ascii="Arial" w:hAnsi="Arial" w:cs="Arial"/>
          <w:b/>
          <w:szCs w:val="24"/>
        </w:rPr>
      </w:pPr>
      <w:r w:rsidRPr="003B04AF">
        <w:rPr>
          <w:rFonts w:ascii="Arial" w:hAnsi="Arial" w:cs="Arial"/>
          <w:b/>
          <w:szCs w:val="24"/>
        </w:rPr>
        <w:t>&lt;Insert</w:t>
      </w:r>
      <w:r w:rsidR="00757827" w:rsidRPr="003B04AF">
        <w:rPr>
          <w:rFonts w:ascii="Arial" w:hAnsi="Arial" w:cs="Arial"/>
          <w:b/>
          <w:szCs w:val="24"/>
        </w:rPr>
        <w:t xml:space="preserve"> contact information for each</w:t>
      </w:r>
      <w:r w:rsidRPr="003B04AF">
        <w:rPr>
          <w:rFonts w:ascii="Arial" w:hAnsi="Arial" w:cs="Arial"/>
          <w:b/>
          <w:szCs w:val="24"/>
        </w:rPr>
        <w:t xml:space="preserve"> department/organization listed&gt;</w:t>
      </w:r>
    </w:p>
    <w:p w:rsidR="003B04AF" w:rsidRPr="003B04AF" w:rsidRDefault="003B04AF" w:rsidP="003B04AF">
      <w:pPr>
        <w:pStyle w:val="Bullet1"/>
        <w:spacing w:before="0"/>
        <w:jc w:val="left"/>
        <w:rPr>
          <w:rFonts w:ascii="Arial" w:hAnsi="Arial" w:cs="Arial"/>
          <w:b/>
          <w:szCs w:val="24"/>
        </w:rPr>
      </w:pPr>
    </w:p>
    <w:p w:rsidR="00855D85" w:rsidRPr="003B04AF" w:rsidRDefault="00855D85" w:rsidP="00626CBC">
      <w:pPr>
        <w:pStyle w:val="Heading3"/>
      </w:pPr>
      <w:bookmarkStart w:id="43" w:name="_Toc471891827"/>
      <w:r w:rsidRPr="003B04AF">
        <w:t>Volunteer Needs</w:t>
      </w:r>
      <w:bookmarkEnd w:id="43"/>
    </w:p>
    <w:p w:rsidR="003B04AF" w:rsidRPr="003B04AF" w:rsidRDefault="003B04AF" w:rsidP="003B04AF">
      <w:pPr>
        <w:pStyle w:val="BodyText"/>
        <w:spacing w:before="0"/>
        <w:rPr>
          <w:rFonts w:ascii="Arial" w:hAnsi="Arial" w:cs="Arial"/>
          <w:szCs w:val="24"/>
        </w:rPr>
      </w:pPr>
    </w:p>
    <w:p w:rsidR="00994DF9" w:rsidRPr="00E04994" w:rsidRDefault="00E04994" w:rsidP="003B04AF">
      <w:pPr>
        <w:pStyle w:val="BodyText"/>
        <w:spacing w:before="0"/>
        <w:rPr>
          <w:rFonts w:ascii="Arial" w:hAnsi="Arial" w:cs="Arial"/>
          <w:b/>
          <w:szCs w:val="24"/>
        </w:rPr>
      </w:pPr>
      <w:r>
        <w:rPr>
          <w:rFonts w:ascii="Arial" w:hAnsi="Arial" w:cs="Arial"/>
          <w:b/>
          <w:szCs w:val="24"/>
        </w:rPr>
        <w:t>&lt;</w:t>
      </w:r>
      <w:r w:rsidR="00994DF9" w:rsidRPr="00E04994">
        <w:rPr>
          <w:rFonts w:ascii="Arial" w:hAnsi="Arial" w:cs="Arial"/>
          <w:b/>
          <w:szCs w:val="24"/>
        </w:rPr>
        <w:t>Insert</w:t>
      </w:r>
      <w:r>
        <w:rPr>
          <w:rFonts w:ascii="Arial" w:hAnsi="Arial" w:cs="Arial"/>
          <w:b/>
          <w:szCs w:val="24"/>
        </w:rPr>
        <w:t xml:space="preserve"> or reference</w:t>
      </w:r>
      <w:r w:rsidR="00994DF9" w:rsidRPr="00E04994">
        <w:rPr>
          <w:rFonts w:ascii="Arial" w:hAnsi="Arial" w:cs="Arial"/>
          <w:b/>
          <w:szCs w:val="24"/>
        </w:rPr>
        <w:t xml:space="preserve"> </w:t>
      </w:r>
      <w:r w:rsidR="002D5897">
        <w:rPr>
          <w:rFonts w:ascii="Arial" w:hAnsi="Arial" w:cs="Arial"/>
          <w:b/>
          <w:szCs w:val="24"/>
        </w:rPr>
        <w:t>center</w:t>
      </w:r>
      <w:r w:rsidR="00994DF9" w:rsidRPr="00E04994">
        <w:rPr>
          <w:rFonts w:ascii="Arial" w:hAnsi="Arial" w:cs="Arial"/>
          <w:b/>
          <w:szCs w:val="24"/>
        </w:rPr>
        <w:t>’s policy for credentialing, assigning to tasks</w:t>
      </w:r>
      <w:r w:rsidR="00407A9D">
        <w:rPr>
          <w:rFonts w:ascii="Arial" w:hAnsi="Arial" w:cs="Arial"/>
          <w:b/>
          <w:szCs w:val="24"/>
        </w:rPr>
        <w:t>,</w:t>
      </w:r>
      <w:r w:rsidR="005E3ACC">
        <w:rPr>
          <w:rFonts w:ascii="Arial" w:hAnsi="Arial" w:cs="Arial"/>
          <w:b/>
          <w:szCs w:val="24"/>
        </w:rPr>
        <w:t xml:space="preserve"> and </w:t>
      </w:r>
      <w:r w:rsidR="00994DF9" w:rsidRPr="00E04994">
        <w:rPr>
          <w:rFonts w:ascii="Arial" w:hAnsi="Arial" w:cs="Arial"/>
          <w:b/>
          <w:szCs w:val="24"/>
        </w:rPr>
        <w:t>Just in Time Training</w:t>
      </w:r>
      <w:r>
        <w:rPr>
          <w:rFonts w:ascii="Arial" w:hAnsi="Arial" w:cs="Arial"/>
          <w:b/>
          <w:szCs w:val="24"/>
        </w:rPr>
        <w:t>&gt;</w:t>
      </w:r>
    </w:p>
    <w:p w:rsidR="003B04AF" w:rsidRPr="003B04AF" w:rsidRDefault="003B04AF" w:rsidP="003B04AF">
      <w:pPr>
        <w:pStyle w:val="BodyText"/>
        <w:spacing w:before="0"/>
        <w:rPr>
          <w:rFonts w:ascii="Arial" w:hAnsi="Arial" w:cs="Arial"/>
          <w:szCs w:val="24"/>
        </w:rPr>
      </w:pPr>
    </w:p>
    <w:p w:rsidR="00994DF9" w:rsidRPr="003B04AF" w:rsidRDefault="00994DF9" w:rsidP="00FE39F5">
      <w:pPr>
        <w:pStyle w:val="BodyText"/>
        <w:spacing w:before="0"/>
        <w:jc w:val="left"/>
        <w:rPr>
          <w:rFonts w:ascii="Arial" w:hAnsi="Arial" w:cs="Arial"/>
          <w:szCs w:val="24"/>
        </w:rPr>
      </w:pPr>
      <w:r w:rsidRPr="003B04AF">
        <w:rPr>
          <w:rFonts w:ascii="Arial" w:hAnsi="Arial" w:cs="Arial"/>
          <w:szCs w:val="24"/>
        </w:rPr>
        <w:t xml:space="preserve">Volunteer contact list can be found in the </w:t>
      </w:r>
      <w:r w:rsidRPr="00FE39F5">
        <w:rPr>
          <w:rFonts w:ascii="Arial" w:hAnsi="Arial" w:cs="Arial"/>
          <w:szCs w:val="24"/>
        </w:rPr>
        <w:t>Annex</w:t>
      </w:r>
      <w:r w:rsidR="0093280C">
        <w:rPr>
          <w:rFonts w:ascii="Arial" w:hAnsi="Arial" w:cs="Arial"/>
          <w:szCs w:val="24"/>
        </w:rPr>
        <w:t xml:space="preserve"> A: Communications, Attachment 2</w:t>
      </w:r>
      <w:r w:rsidRPr="00FE39F5">
        <w:rPr>
          <w:rFonts w:ascii="Arial" w:hAnsi="Arial" w:cs="Arial"/>
          <w:szCs w:val="24"/>
        </w:rPr>
        <w:t xml:space="preserve">, </w:t>
      </w:r>
      <w:proofErr w:type="gramStart"/>
      <w:r w:rsidRPr="00FE39F5">
        <w:rPr>
          <w:rFonts w:ascii="Arial" w:hAnsi="Arial" w:cs="Arial"/>
          <w:szCs w:val="24"/>
        </w:rPr>
        <w:t>Table</w:t>
      </w:r>
      <w:proofErr w:type="gramEnd"/>
      <w:r w:rsidRPr="00FE39F5">
        <w:rPr>
          <w:rFonts w:ascii="Arial" w:hAnsi="Arial" w:cs="Arial"/>
          <w:szCs w:val="24"/>
        </w:rPr>
        <w:t xml:space="preserve"> 3</w:t>
      </w:r>
      <w:r w:rsidR="00D52DBB">
        <w:rPr>
          <w:rFonts w:ascii="Arial" w:hAnsi="Arial" w:cs="Arial"/>
          <w:szCs w:val="24"/>
        </w:rPr>
        <w:t>.</w:t>
      </w:r>
    </w:p>
    <w:p w:rsidR="003B04AF" w:rsidRDefault="003B04AF">
      <w:pPr>
        <w:rPr>
          <w:rFonts w:ascii="Arial" w:hAnsi="Arial" w:cs="Arial"/>
          <w:szCs w:val="24"/>
        </w:rPr>
      </w:pPr>
      <w:r>
        <w:rPr>
          <w:rFonts w:ascii="Arial" w:hAnsi="Arial" w:cs="Arial"/>
          <w:szCs w:val="24"/>
        </w:rPr>
        <w:br w:type="page"/>
      </w:r>
    </w:p>
    <w:p w:rsidR="001B79EB" w:rsidRPr="003B04AF" w:rsidRDefault="003B04AF" w:rsidP="00CA22D5">
      <w:pPr>
        <w:pStyle w:val="Heading2"/>
      </w:pPr>
      <w:bookmarkStart w:id="44" w:name="_Toc471891828"/>
      <w:r w:rsidRPr="003B04AF">
        <w:lastRenderedPageBreak/>
        <w:t>PATIENT MANAGEMENT IN AN EMERGENCY</w:t>
      </w:r>
      <w:bookmarkEnd w:id="44"/>
    </w:p>
    <w:p w:rsidR="003B04AF" w:rsidRPr="003B04AF" w:rsidRDefault="003B04AF" w:rsidP="003B04AF">
      <w:pPr>
        <w:pStyle w:val="BodyText"/>
        <w:spacing w:before="0"/>
        <w:rPr>
          <w:rFonts w:ascii="Arial" w:hAnsi="Arial" w:cs="Arial"/>
          <w:szCs w:val="24"/>
        </w:rPr>
      </w:pPr>
    </w:p>
    <w:p w:rsidR="005A0797" w:rsidRPr="003B04AF" w:rsidRDefault="005A0797" w:rsidP="00362CA9">
      <w:pPr>
        <w:pStyle w:val="Heading3"/>
      </w:pPr>
      <w:bookmarkStart w:id="45" w:name="_Toc471891829"/>
      <w:r w:rsidRPr="003B04AF">
        <w:t>Patient Scheduling, Triage/Assessment, Treatment, Transfer</w:t>
      </w:r>
      <w:r w:rsidR="00460200">
        <w:t>,</w:t>
      </w:r>
      <w:r w:rsidRPr="003B04AF">
        <w:t xml:space="preserve"> and Discharge</w:t>
      </w:r>
      <w:bookmarkEnd w:id="45"/>
    </w:p>
    <w:p w:rsidR="003B04AF" w:rsidRPr="003B04AF" w:rsidRDefault="003B04AF" w:rsidP="003B04AF">
      <w:pPr>
        <w:pStyle w:val="BodyText"/>
        <w:spacing w:before="0"/>
        <w:jc w:val="left"/>
        <w:rPr>
          <w:rFonts w:ascii="Arial" w:hAnsi="Arial" w:cs="Arial"/>
          <w:szCs w:val="24"/>
        </w:rPr>
      </w:pPr>
    </w:p>
    <w:p w:rsidR="004D54B4" w:rsidRDefault="004D54B4" w:rsidP="004D54B4">
      <w:pPr>
        <w:pStyle w:val="BodyText"/>
        <w:spacing w:before="0"/>
        <w:jc w:val="left"/>
        <w:rPr>
          <w:rFonts w:ascii="Arial" w:hAnsi="Arial" w:cs="Arial"/>
          <w:szCs w:val="24"/>
        </w:rPr>
      </w:pPr>
      <w:r>
        <w:rPr>
          <w:rFonts w:ascii="Arial" w:hAnsi="Arial" w:cs="Arial"/>
          <w:szCs w:val="24"/>
        </w:rPr>
        <w:t>When there is a disaster, t</w:t>
      </w:r>
      <w:r w:rsidRPr="00125E8B">
        <w:rPr>
          <w:rFonts w:ascii="Arial" w:hAnsi="Arial" w:cs="Arial"/>
          <w:szCs w:val="24"/>
        </w:rPr>
        <w:t xml:space="preserve">he </w:t>
      </w:r>
      <w:r w:rsidRPr="00125E8B">
        <w:rPr>
          <w:rFonts w:ascii="Arial" w:hAnsi="Arial" w:cs="Arial"/>
          <w:b/>
          <w:szCs w:val="24"/>
        </w:rPr>
        <w:t>&lt;Insert position title&gt;</w:t>
      </w:r>
      <w:r w:rsidRPr="00125E8B">
        <w:rPr>
          <w:rFonts w:ascii="Arial" w:hAnsi="Arial" w:cs="Arial"/>
          <w:szCs w:val="24"/>
        </w:rPr>
        <w:t xml:space="preserve"> will inform</w:t>
      </w:r>
      <w:r w:rsidR="00460200">
        <w:rPr>
          <w:rFonts w:ascii="Arial" w:hAnsi="Arial" w:cs="Arial"/>
          <w:szCs w:val="24"/>
        </w:rPr>
        <w:t xml:space="preserve"> the</w:t>
      </w:r>
      <w:r w:rsidRPr="00125E8B">
        <w:rPr>
          <w:rFonts w:ascii="Arial" w:hAnsi="Arial" w:cs="Arial"/>
          <w:szCs w:val="24"/>
        </w:rPr>
        <w:t xml:space="preserve"> </w:t>
      </w:r>
      <w:r w:rsidR="00460200">
        <w:rPr>
          <w:rFonts w:ascii="Arial" w:hAnsi="Arial" w:cs="Arial"/>
          <w:b/>
          <w:szCs w:val="24"/>
        </w:rPr>
        <w:t>&lt;Insert local emergency management a</w:t>
      </w:r>
      <w:r w:rsidRPr="00125E8B">
        <w:rPr>
          <w:rFonts w:ascii="Arial" w:hAnsi="Arial" w:cs="Arial"/>
          <w:b/>
          <w:szCs w:val="24"/>
        </w:rPr>
        <w:t>gency&gt;</w:t>
      </w:r>
      <w:r w:rsidR="00D904EE">
        <w:rPr>
          <w:rFonts w:ascii="Arial" w:hAnsi="Arial" w:cs="Arial"/>
          <w:szCs w:val="24"/>
        </w:rPr>
        <w:t xml:space="preserve"> of the ability of the ambulatory surgical c</w:t>
      </w:r>
      <w:r w:rsidRPr="00125E8B">
        <w:rPr>
          <w:rFonts w:ascii="Arial" w:hAnsi="Arial" w:cs="Arial"/>
          <w:szCs w:val="24"/>
        </w:rPr>
        <w:t xml:space="preserve">enter to </w:t>
      </w:r>
      <w:r w:rsidR="00D904EE">
        <w:rPr>
          <w:rFonts w:ascii="Arial" w:hAnsi="Arial" w:cs="Arial"/>
          <w:szCs w:val="24"/>
        </w:rPr>
        <w:t>render aid and the type of aid.</w:t>
      </w:r>
      <w:r w:rsidRPr="00125E8B">
        <w:rPr>
          <w:rFonts w:ascii="Arial" w:hAnsi="Arial" w:cs="Arial"/>
          <w:szCs w:val="24"/>
        </w:rPr>
        <w:t xml:space="preserve"> </w:t>
      </w:r>
    </w:p>
    <w:p w:rsidR="004D54B4" w:rsidRDefault="004D54B4" w:rsidP="004D54B4">
      <w:pPr>
        <w:pStyle w:val="BodyText"/>
        <w:spacing w:before="0"/>
        <w:jc w:val="left"/>
        <w:rPr>
          <w:rFonts w:ascii="Arial" w:hAnsi="Arial" w:cs="Arial"/>
          <w:szCs w:val="24"/>
        </w:rPr>
      </w:pPr>
    </w:p>
    <w:p w:rsidR="004D54B4" w:rsidRDefault="004D54B4" w:rsidP="004D54B4">
      <w:pPr>
        <w:pStyle w:val="BodyText"/>
        <w:spacing w:before="0"/>
        <w:jc w:val="left"/>
        <w:rPr>
          <w:rFonts w:ascii="Arial" w:hAnsi="Arial" w:cs="Arial"/>
        </w:rPr>
      </w:pPr>
      <w:r w:rsidRPr="00D46A53">
        <w:rPr>
          <w:rFonts w:ascii="Arial" w:hAnsi="Arial" w:cs="Arial"/>
        </w:rPr>
        <w:t xml:space="preserve">In the event </w:t>
      </w:r>
      <w:r w:rsidR="00D904EE">
        <w:rPr>
          <w:rFonts w:ascii="Arial" w:hAnsi="Arial" w:cs="Arial"/>
        </w:rPr>
        <w:t>of an emergency affecting the center</w:t>
      </w:r>
      <w:r w:rsidRPr="00D46A53">
        <w:rPr>
          <w:rFonts w:ascii="Arial" w:hAnsi="Arial" w:cs="Arial"/>
        </w:rPr>
        <w:t>,</w:t>
      </w:r>
      <w:r w:rsidR="00460200">
        <w:rPr>
          <w:rFonts w:ascii="Arial" w:hAnsi="Arial" w:cs="Arial"/>
        </w:rPr>
        <w:t xml:space="preserve"> the</w:t>
      </w:r>
      <w:r w:rsidRPr="00D46A53">
        <w:rPr>
          <w:rFonts w:ascii="Arial" w:hAnsi="Arial" w:cs="Arial"/>
        </w:rPr>
        <w:t xml:space="preserve"> </w:t>
      </w:r>
      <w:r w:rsidRPr="00D46A53">
        <w:rPr>
          <w:rFonts w:ascii="Arial" w:hAnsi="Arial" w:cs="Arial"/>
          <w:b/>
          <w:i/>
        </w:rPr>
        <w:t>&lt;</w:t>
      </w:r>
      <w:r w:rsidRPr="00D46A53">
        <w:rPr>
          <w:rFonts w:ascii="Arial" w:hAnsi="Arial" w:cs="Arial"/>
          <w:b/>
        </w:rPr>
        <w:t>Insert position title and</w:t>
      </w:r>
      <w:r w:rsidRPr="00D46A53">
        <w:rPr>
          <w:rFonts w:ascii="Arial" w:hAnsi="Arial" w:cs="Arial"/>
          <w:b/>
          <w:caps/>
        </w:rPr>
        <w:t>/</w:t>
      </w:r>
      <w:r w:rsidRPr="00D46A53">
        <w:rPr>
          <w:rFonts w:ascii="Arial" w:hAnsi="Arial" w:cs="Arial"/>
          <w:b/>
        </w:rPr>
        <w:t>or department(s</w:t>
      </w:r>
      <w:r w:rsidRPr="00D46A53">
        <w:rPr>
          <w:rFonts w:ascii="Arial" w:hAnsi="Arial" w:cs="Arial"/>
          <w:b/>
          <w:caps/>
        </w:rPr>
        <w:t>)&gt;</w:t>
      </w:r>
      <w:r w:rsidRPr="00D46A53">
        <w:rPr>
          <w:rFonts w:ascii="Arial" w:hAnsi="Arial" w:cs="Arial"/>
          <w:i/>
        </w:rPr>
        <w:t xml:space="preserve"> </w:t>
      </w:r>
      <w:r w:rsidRPr="00D46A53">
        <w:rPr>
          <w:rFonts w:ascii="Arial" w:hAnsi="Arial" w:cs="Arial"/>
        </w:rPr>
        <w:t xml:space="preserve">will assess staffing and </w:t>
      </w:r>
      <w:r>
        <w:rPr>
          <w:rFonts w:ascii="Arial" w:hAnsi="Arial" w:cs="Arial"/>
        </w:rPr>
        <w:t>patient</w:t>
      </w:r>
      <w:r w:rsidRPr="00D46A53">
        <w:rPr>
          <w:rFonts w:ascii="Arial" w:hAnsi="Arial" w:cs="Arial"/>
        </w:rPr>
        <w:t xml:space="preserve"> care capacity. Additional staff will be called upon to assist in managing the needs and evacuation of </w:t>
      </w:r>
      <w:r>
        <w:rPr>
          <w:rFonts w:ascii="Arial" w:hAnsi="Arial" w:cs="Arial"/>
        </w:rPr>
        <w:t>patients</w:t>
      </w:r>
      <w:r w:rsidR="00D904EE">
        <w:rPr>
          <w:rFonts w:ascii="Arial" w:hAnsi="Arial" w:cs="Arial"/>
        </w:rPr>
        <w:t xml:space="preserve"> as necessary. </w:t>
      </w:r>
      <w:r>
        <w:rPr>
          <w:rFonts w:ascii="Arial" w:hAnsi="Arial" w:cs="Arial"/>
        </w:rPr>
        <w:t>Nursing</w:t>
      </w:r>
      <w:r w:rsidRPr="00D46A53">
        <w:rPr>
          <w:rFonts w:ascii="Arial" w:hAnsi="Arial" w:cs="Arial"/>
        </w:rPr>
        <w:t xml:space="preserve"> staff will assess the needs of </w:t>
      </w:r>
      <w:r>
        <w:rPr>
          <w:rFonts w:ascii="Arial" w:hAnsi="Arial" w:cs="Arial"/>
        </w:rPr>
        <w:t>patients</w:t>
      </w:r>
      <w:r w:rsidRPr="00D46A53">
        <w:rPr>
          <w:rFonts w:ascii="Arial" w:hAnsi="Arial" w:cs="Arial"/>
        </w:rPr>
        <w:t xml:space="preserve"> and provide appropriate care. </w:t>
      </w:r>
      <w:r>
        <w:rPr>
          <w:rFonts w:ascii="Arial" w:hAnsi="Arial" w:cs="Arial"/>
        </w:rPr>
        <w:t>Patient</w:t>
      </w:r>
      <w:r w:rsidRPr="00D46A53">
        <w:rPr>
          <w:rFonts w:ascii="Arial" w:hAnsi="Arial" w:cs="Arial"/>
        </w:rPr>
        <w:t xml:space="preserve"> admissions to the </w:t>
      </w:r>
      <w:r w:rsidR="00D904EE">
        <w:rPr>
          <w:rFonts w:ascii="Arial" w:hAnsi="Arial" w:cs="Arial"/>
        </w:rPr>
        <w:t>center</w:t>
      </w:r>
      <w:r w:rsidRPr="00D46A53">
        <w:rPr>
          <w:rFonts w:ascii="Arial" w:hAnsi="Arial" w:cs="Arial"/>
        </w:rPr>
        <w:t xml:space="preserve"> may be curtailed until the emergency situation has subsided. If evacuation is called for, </w:t>
      </w:r>
      <w:r>
        <w:rPr>
          <w:rFonts w:ascii="Arial" w:hAnsi="Arial" w:cs="Arial"/>
        </w:rPr>
        <w:t>patient</w:t>
      </w:r>
      <w:r w:rsidRPr="00D46A53">
        <w:rPr>
          <w:rFonts w:ascii="Arial" w:hAnsi="Arial" w:cs="Arial"/>
        </w:rPr>
        <w:t xml:space="preserve"> care will be coordinated with the receiving </w:t>
      </w:r>
      <w:r w:rsidR="00D904EE">
        <w:rPr>
          <w:rFonts w:ascii="Arial" w:hAnsi="Arial" w:cs="Arial"/>
        </w:rPr>
        <w:t>center</w:t>
      </w:r>
      <w:r w:rsidRPr="00D46A53">
        <w:rPr>
          <w:rFonts w:ascii="Arial" w:hAnsi="Arial" w:cs="Arial"/>
        </w:rPr>
        <w:t>.</w:t>
      </w:r>
    </w:p>
    <w:p w:rsidR="003B04AF" w:rsidRPr="003B04AF" w:rsidRDefault="003B04AF" w:rsidP="003B04AF">
      <w:pPr>
        <w:pStyle w:val="BodyText"/>
        <w:spacing w:before="0"/>
        <w:jc w:val="left"/>
        <w:rPr>
          <w:rFonts w:ascii="Arial" w:hAnsi="Arial" w:cs="Arial"/>
          <w:szCs w:val="24"/>
        </w:rPr>
      </w:pPr>
    </w:p>
    <w:p w:rsidR="005A0797" w:rsidRPr="003B04AF" w:rsidRDefault="005A0797" w:rsidP="00362CA9">
      <w:pPr>
        <w:pStyle w:val="Heading3"/>
      </w:pPr>
      <w:bookmarkStart w:id="46" w:name="_Toc471891830"/>
      <w:r w:rsidRPr="003B04AF">
        <w:t>Patient Tracking</w:t>
      </w:r>
      <w:bookmarkEnd w:id="46"/>
    </w:p>
    <w:p w:rsidR="003B04AF" w:rsidRPr="003B04AF" w:rsidRDefault="003B04AF" w:rsidP="003B04AF">
      <w:pPr>
        <w:pStyle w:val="BodyText"/>
        <w:spacing w:before="0"/>
        <w:jc w:val="left"/>
        <w:rPr>
          <w:rFonts w:ascii="Arial" w:hAnsi="Arial" w:cs="Arial"/>
          <w:szCs w:val="24"/>
        </w:rPr>
      </w:pPr>
    </w:p>
    <w:p w:rsidR="00340F1C" w:rsidRPr="003B04AF" w:rsidRDefault="00340F1C" w:rsidP="003B04AF">
      <w:pPr>
        <w:pStyle w:val="BodyText"/>
        <w:spacing w:before="0"/>
        <w:jc w:val="left"/>
        <w:rPr>
          <w:rFonts w:ascii="Arial" w:hAnsi="Arial" w:cs="Arial"/>
          <w:b/>
          <w:szCs w:val="24"/>
        </w:rPr>
      </w:pPr>
      <w:r w:rsidRPr="003B04AF">
        <w:rPr>
          <w:rFonts w:ascii="Arial" w:hAnsi="Arial" w:cs="Arial"/>
          <w:b/>
          <w:szCs w:val="24"/>
        </w:rPr>
        <w:t>&lt;In</w:t>
      </w:r>
      <w:r w:rsidR="00460200">
        <w:rPr>
          <w:rFonts w:ascii="Arial" w:hAnsi="Arial" w:cs="Arial"/>
          <w:b/>
          <w:szCs w:val="24"/>
        </w:rPr>
        <w:t xml:space="preserve">sert </w:t>
      </w:r>
      <w:r w:rsidR="00D904EE">
        <w:rPr>
          <w:rFonts w:ascii="Arial" w:hAnsi="Arial" w:cs="Arial"/>
          <w:b/>
          <w:szCs w:val="24"/>
        </w:rPr>
        <w:t>center’s tracking p</w:t>
      </w:r>
      <w:r w:rsidR="00460200">
        <w:rPr>
          <w:rFonts w:ascii="Arial" w:hAnsi="Arial" w:cs="Arial"/>
          <w:b/>
          <w:szCs w:val="24"/>
        </w:rPr>
        <w:t>olicy-</w:t>
      </w:r>
      <w:r w:rsidRPr="003B04AF">
        <w:rPr>
          <w:rFonts w:ascii="Arial" w:hAnsi="Arial" w:cs="Arial"/>
          <w:b/>
          <w:szCs w:val="24"/>
        </w:rPr>
        <w:t xml:space="preserve"> </w:t>
      </w:r>
      <w:r w:rsidR="00240D0B" w:rsidRPr="003B04AF">
        <w:rPr>
          <w:rFonts w:ascii="Arial" w:hAnsi="Arial" w:cs="Arial"/>
          <w:b/>
          <w:szCs w:val="24"/>
        </w:rPr>
        <w:t xml:space="preserve">if </w:t>
      </w:r>
      <w:r w:rsidRPr="003B04AF">
        <w:rPr>
          <w:rFonts w:ascii="Arial" w:hAnsi="Arial" w:cs="Arial"/>
          <w:b/>
          <w:szCs w:val="24"/>
        </w:rPr>
        <w:t>no policy in place</w:t>
      </w:r>
      <w:r w:rsidR="00460200">
        <w:rPr>
          <w:rFonts w:ascii="Arial" w:hAnsi="Arial" w:cs="Arial"/>
          <w:b/>
          <w:szCs w:val="24"/>
        </w:rPr>
        <w:t>,</w:t>
      </w:r>
      <w:r w:rsidRPr="003B04AF">
        <w:rPr>
          <w:rFonts w:ascii="Arial" w:hAnsi="Arial" w:cs="Arial"/>
          <w:b/>
          <w:szCs w:val="24"/>
        </w:rPr>
        <w:t xml:space="preserve"> describe below&gt;</w:t>
      </w:r>
    </w:p>
    <w:p w:rsidR="003B04AF" w:rsidRPr="003B04AF" w:rsidRDefault="003B04AF" w:rsidP="003B04AF">
      <w:pPr>
        <w:pStyle w:val="BodyText"/>
        <w:spacing w:before="0"/>
        <w:jc w:val="left"/>
        <w:rPr>
          <w:rFonts w:ascii="Arial" w:hAnsi="Arial" w:cs="Arial"/>
          <w:szCs w:val="24"/>
        </w:rPr>
      </w:pPr>
    </w:p>
    <w:p w:rsidR="005A0797" w:rsidRDefault="005A0797" w:rsidP="003B04AF">
      <w:pPr>
        <w:pStyle w:val="BodyText"/>
        <w:spacing w:before="0"/>
        <w:jc w:val="left"/>
        <w:rPr>
          <w:rFonts w:ascii="Arial" w:hAnsi="Arial" w:cs="Arial"/>
          <w:szCs w:val="24"/>
        </w:rPr>
      </w:pPr>
      <w:r w:rsidRPr="003B04AF">
        <w:rPr>
          <w:rFonts w:ascii="Arial" w:hAnsi="Arial" w:cs="Arial"/>
          <w:szCs w:val="24"/>
        </w:rPr>
        <w:t xml:space="preserve">The </w:t>
      </w:r>
      <w:r w:rsidR="00D904EE">
        <w:rPr>
          <w:rFonts w:ascii="Arial" w:hAnsi="Arial" w:cs="Arial"/>
          <w:szCs w:val="24"/>
        </w:rPr>
        <w:t>center</w:t>
      </w:r>
      <w:r w:rsidR="004D54B4">
        <w:rPr>
          <w:rFonts w:ascii="Arial" w:hAnsi="Arial" w:cs="Arial"/>
          <w:szCs w:val="24"/>
        </w:rPr>
        <w:t xml:space="preserve"> </w:t>
      </w:r>
      <w:r w:rsidRPr="003B04AF">
        <w:rPr>
          <w:rFonts w:ascii="Arial" w:hAnsi="Arial" w:cs="Arial"/>
          <w:szCs w:val="24"/>
        </w:rPr>
        <w:t>receiving</w:t>
      </w:r>
      <w:r w:rsidR="00523F75" w:rsidRPr="003B04AF">
        <w:rPr>
          <w:rFonts w:ascii="Arial" w:hAnsi="Arial" w:cs="Arial"/>
          <w:szCs w:val="24"/>
        </w:rPr>
        <w:t xml:space="preserve"> patients</w:t>
      </w:r>
      <w:r w:rsidRPr="003B04AF">
        <w:rPr>
          <w:rFonts w:ascii="Arial" w:hAnsi="Arial" w:cs="Arial"/>
          <w:szCs w:val="24"/>
        </w:rPr>
        <w:t xml:space="preserve"> will have a patient tracker assigned to track the patients entering and leaving the patient care areas. </w:t>
      </w:r>
      <w:r w:rsidR="004D54B4">
        <w:rPr>
          <w:rFonts w:ascii="Arial" w:hAnsi="Arial" w:cs="Arial"/>
          <w:szCs w:val="24"/>
        </w:rPr>
        <w:t>The</w:t>
      </w:r>
      <w:r w:rsidRPr="003B04AF">
        <w:rPr>
          <w:rFonts w:ascii="Arial" w:hAnsi="Arial" w:cs="Arial"/>
          <w:szCs w:val="24"/>
        </w:rPr>
        <w:t xml:space="preserve"> </w:t>
      </w:r>
      <w:r w:rsidRPr="003B04AF">
        <w:rPr>
          <w:rFonts w:ascii="Arial" w:hAnsi="Arial" w:cs="Arial"/>
          <w:b/>
          <w:szCs w:val="24"/>
        </w:rPr>
        <w:t>&lt;Insert position title and/or department(s)&gt;</w:t>
      </w:r>
      <w:r w:rsidRPr="003B04AF">
        <w:rPr>
          <w:rFonts w:ascii="Arial" w:hAnsi="Arial" w:cs="Arial"/>
          <w:szCs w:val="24"/>
        </w:rPr>
        <w:t xml:space="preserve"> will perform this task in conjunction with the </w:t>
      </w:r>
      <w:r w:rsidR="00747910">
        <w:rPr>
          <w:rFonts w:ascii="Arial" w:hAnsi="Arial" w:cs="Arial"/>
          <w:szCs w:val="24"/>
        </w:rPr>
        <w:t>responsible</w:t>
      </w:r>
      <w:r w:rsidR="00747910" w:rsidRPr="003B04AF">
        <w:rPr>
          <w:rFonts w:ascii="Arial" w:hAnsi="Arial" w:cs="Arial"/>
          <w:szCs w:val="24"/>
        </w:rPr>
        <w:t xml:space="preserve"> </w:t>
      </w:r>
      <w:r w:rsidRPr="003B04AF">
        <w:rPr>
          <w:rFonts w:ascii="Arial" w:hAnsi="Arial" w:cs="Arial"/>
          <w:szCs w:val="24"/>
        </w:rPr>
        <w:t xml:space="preserve">nurse or designee. The </w:t>
      </w:r>
      <w:r w:rsidRPr="003B04AF">
        <w:rPr>
          <w:rFonts w:ascii="Arial" w:hAnsi="Arial" w:cs="Arial"/>
          <w:b/>
          <w:szCs w:val="24"/>
        </w:rPr>
        <w:t>&lt;Insert position title and/or department(s)&gt;</w:t>
      </w:r>
      <w:r w:rsidRPr="003B04AF">
        <w:rPr>
          <w:rFonts w:ascii="Arial" w:hAnsi="Arial" w:cs="Arial"/>
          <w:szCs w:val="24"/>
        </w:rPr>
        <w:t xml:space="preserve"> staff </w:t>
      </w:r>
      <w:r w:rsidR="00523F75" w:rsidRPr="003B04AF">
        <w:rPr>
          <w:rFonts w:ascii="Arial" w:hAnsi="Arial" w:cs="Arial"/>
          <w:szCs w:val="24"/>
        </w:rPr>
        <w:t xml:space="preserve">will </w:t>
      </w:r>
      <w:r w:rsidRPr="003B04AF">
        <w:rPr>
          <w:rFonts w:ascii="Arial" w:hAnsi="Arial" w:cs="Arial"/>
          <w:szCs w:val="24"/>
        </w:rPr>
        <w:t xml:space="preserve">use the </w:t>
      </w:r>
      <w:r w:rsidR="0093280C">
        <w:rPr>
          <w:rFonts w:ascii="Arial" w:hAnsi="Arial" w:cs="Arial"/>
          <w:szCs w:val="24"/>
        </w:rPr>
        <w:t>Hospital</w:t>
      </w:r>
      <w:r w:rsidR="00D904EE">
        <w:rPr>
          <w:rFonts w:ascii="Arial" w:hAnsi="Arial" w:cs="Arial"/>
          <w:szCs w:val="24"/>
        </w:rPr>
        <w:t xml:space="preserve"> Incident Command System (</w:t>
      </w:r>
      <w:r w:rsidRPr="003B04AF">
        <w:rPr>
          <w:rFonts w:ascii="Arial" w:hAnsi="Arial" w:cs="Arial"/>
          <w:szCs w:val="24"/>
        </w:rPr>
        <w:t>HICS</w:t>
      </w:r>
      <w:r w:rsidR="00D904EE">
        <w:rPr>
          <w:rFonts w:ascii="Arial" w:hAnsi="Arial" w:cs="Arial"/>
          <w:szCs w:val="24"/>
        </w:rPr>
        <w:t>) Form</w:t>
      </w:r>
      <w:r w:rsidRPr="003B04AF">
        <w:rPr>
          <w:rFonts w:ascii="Arial" w:hAnsi="Arial" w:cs="Arial"/>
          <w:szCs w:val="24"/>
        </w:rPr>
        <w:t xml:space="preserve"> 254 – Disaster Victim Patient Tracking Form</w:t>
      </w:r>
      <w:r w:rsidR="00DF3315">
        <w:rPr>
          <w:rFonts w:ascii="Arial" w:hAnsi="Arial" w:cs="Arial"/>
          <w:szCs w:val="24"/>
        </w:rPr>
        <w:t xml:space="preserve"> (s</w:t>
      </w:r>
      <w:r w:rsidR="009617A8">
        <w:rPr>
          <w:rFonts w:ascii="Arial" w:hAnsi="Arial" w:cs="Arial"/>
          <w:szCs w:val="24"/>
        </w:rPr>
        <w:t>ee sample HICS forms in Attachment D)</w:t>
      </w:r>
      <w:r w:rsidRPr="003B04AF">
        <w:rPr>
          <w:rFonts w:ascii="Arial" w:hAnsi="Arial" w:cs="Arial"/>
          <w:szCs w:val="24"/>
        </w:rPr>
        <w:t xml:space="preserve">, using the triage tracking number to log in patients at the point of triage. The location of these patients in the continuum of care </w:t>
      </w:r>
      <w:r w:rsidR="00523F75" w:rsidRPr="003B04AF">
        <w:rPr>
          <w:rFonts w:ascii="Arial" w:hAnsi="Arial" w:cs="Arial"/>
          <w:szCs w:val="24"/>
        </w:rPr>
        <w:t xml:space="preserve">will </w:t>
      </w:r>
      <w:r w:rsidRPr="003B04AF">
        <w:rPr>
          <w:rFonts w:ascii="Arial" w:hAnsi="Arial" w:cs="Arial"/>
          <w:szCs w:val="24"/>
        </w:rPr>
        <w:t xml:space="preserve">be logged in using this form until disposition status is determined. </w:t>
      </w:r>
    </w:p>
    <w:p w:rsidR="003B04AF" w:rsidRPr="003B04AF" w:rsidRDefault="003B04AF" w:rsidP="003B04AF">
      <w:pPr>
        <w:pStyle w:val="BodyText"/>
        <w:spacing w:before="0"/>
        <w:jc w:val="left"/>
        <w:rPr>
          <w:rFonts w:ascii="Arial" w:hAnsi="Arial" w:cs="Arial"/>
          <w:szCs w:val="24"/>
        </w:rPr>
      </w:pPr>
    </w:p>
    <w:p w:rsidR="002A2EED" w:rsidRDefault="005A0797" w:rsidP="003B04AF">
      <w:pPr>
        <w:pStyle w:val="BodyText"/>
        <w:spacing w:before="0"/>
        <w:jc w:val="left"/>
        <w:rPr>
          <w:rFonts w:ascii="Arial" w:hAnsi="Arial" w:cs="Arial"/>
          <w:szCs w:val="24"/>
        </w:rPr>
      </w:pPr>
      <w:r w:rsidRPr="003B04AF">
        <w:rPr>
          <w:rFonts w:ascii="Arial" w:hAnsi="Arial" w:cs="Arial"/>
          <w:szCs w:val="24"/>
        </w:rPr>
        <w:t xml:space="preserve">In the event that the computer system is down, the registration staff will coordinate the use of the Disaster Victim Patient Tracking Form with the </w:t>
      </w:r>
      <w:r w:rsidRPr="003B04AF">
        <w:rPr>
          <w:rFonts w:ascii="Arial" w:hAnsi="Arial" w:cs="Arial"/>
          <w:b/>
          <w:szCs w:val="24"/>
        </w:rPr>
        <w:t xml:space="preserve">&lt;Insert </w:t>
      </w:r>
      <w:r w:rsidR="00D904EE">
        <w:rPr>
          <w:rFonts w:ascii="Arial" w:hAnsi="Arial" w:cs="Arial"/>
          <w:b/>
          <w:szCs w:val="24"/>
        </w:rPr>
        <w:t>ambulatory surgical c</w:t>
      </w:r>
      <w:r w:rsidR="008D153B">
        <w:rPr>
          <w:rFonts w:ascii="Arial" w:hAnsi="Arial" w:cs="Arial"/>
          <w:b/>
          <w:szCs w:val="24"/>
        </w:rPr>
        <w:t>enter</w:t>
      </w:r>
      <w:r w:rsidRPr="003B04AF">
        <w:rPr>
          <w:rFonts w:ascii="Arial" w:hAnsi="Arial" w:cs="Arial"/>
          <w:b/>
          <w:szCs w:val="24"/>
        </w:rPr>
        <w:t xml:space="preserve"> patient tracking system&gt;</w:t>
      </w:r>
      <w:r w:rsidRPr="003B04AF">
        <w:rPr>
          <w:rFonts w:ascii="Arial" w:hAnsi="Arial" w:cs="Arial"/>
          <w:szCs w:val="24"/>
        </w:rPr>
        <w:t>.</w:t>
      </w:r>
      <w:r w:rsidRPr="003B04AF">
        <w:rPr>
          <w:rFonts w:ascii="Arial" w:hAnsi="Arial" w:cs="Arial"/>
          <w:caps/>
          <w:szCs w:val="24"/>
        </w:rPr>
        <w:t xml:space="preserve"> </w:t>
      </w:r>
      <w:r w:rsidR="00460200">
        <w:rPr>
          <w:rFonts w:ascii="Arial" w:hAnsi="Arial" w:cs="Arial"/>
          <w:szCs w:val="24"/>
        </w:rPr>
        <w:t xml:space="preserve">The </w:t>
      </w:r>
      <w:r w:rsidRPr="003B04AF">
        <w:rPr>
          <w:rFonts w:ascii="Arial" w:hAnsi="Arial" w:cs="Arial"/>
          <w:b/>
          <w:szCs w:val="24"/>
        </w:rPr>
        <w:t xml:space="preserve">&lt;Insert position title and/or department(s)&gt; </w:t>
      </w:r>
      <w:r w:rsidRPr="003B04AF">
        <w:rPr>
          <w:rFonts w:ascii="Arial" w:hAnsi="Arial" w:cs="Arial"/>
          <w:szCs w:val="24"/>
        </w:rPr>
        <w:t xml:space="preserve">will tag the </w:t>
      </w:r>
      <w:r w:rsidR="00D904EE">
        <w:rPr>
          <w:rFonts w:ascii="Arial" w:hAnsi="Arial" w:cs="Arial"/>
          <w:szCs w:val="24"/>
        </w:rPr>
        <w:t>patients</w:t>
      </w:r>
      <w:r w:rsidRPr="003B04AF">
        <w:rPr>
          <w:rFonts w:ascii="Arial" w:hAnsi="Arial" w:cs="Arial"/>
          <w:szCs w:val="24"/>
        </w:rPr>
        <w:t xml:space="preserve"> as they arrive in the treatment area. </w:t>
      </w:r>
    </w:p>
    <w:p w:rsidR="00460200" w:rsidRDefault="00460200" w:rsidP="003B04AF">
      <w:pPr>
        <w:pStyle w:val="BodyText"/>
        <w:spacing w:before="0"/>
        <w:jc w:val="left"/>
        <w:rPr>
          <w:rFonts w:ascii="Arial" w:hAnsi="Arial" w:cs="Arial"/>
          <w:szCs w:val="24"/>
        </w:rPr>
      </w:pPr>
    </w:p>
    <w:p w:rsidR="00460200" w:rsidRPr="00460200" w:rsidRDefault="00460200" w:rsidP="00460200">
      <w:pPr>
        <w:autoSpaceDE w:val="0"/>
        <w:autoSpaceDN w:val="0"/>
        <w:adjustRightInd w:val="0"/>
        <w:rPr>
          <w:rFonts w:ascii="Arial" w:hAnsi="Arial" w:cs="Arial"/>
          <w:b/>
          <w:color w:val="000000"/>
          <w:kern w:val="0"/>
          <w:szCs w:val="24"/>
        </w:rPr>
      </w:pPr>
      <w:r w:rsidRPr="00560855">
        <w:rPr>
          <w:rFonts w:ascii="Arial" w:hAnsi="Arial" w:cs="Arial"/>
          <w:b/>
          <w:color w:val="000000"/>
          <w:kern w:val="0"/>
          <w:szCs w:val="24"/>
        </w:rPr>
        <w:t xml:space="preserve">Ensure that patient/resident identification wristband (or equivalent identification) must be intact on all residents. </w:t>
      </w:r>
    </w:p>
    <w:p w:rsidR="003B04AF" w:rsidRPr="003B04AF" w:rsidRDefault="003B04AF" w:rsidP="003B04AF">
      <w:pPr>
        <w:pStyle w:val="BodyText"/>
        <w:spacing w:before="0"/>
        <w:jc w:val="left"/>
        <w:rPr>
          <w:rFonts w:ascii="Arial" w:hAnsi="Arial" w:cs="Arial"/>
          <w:szCs w:val="24"/>
        </w:rPr>
      </w:pPr>
    </w:p>
    <w:p w:rsidR="00460200" w:rsidRPr="003B04AF" w:rsidRDefault="005A0797" w:rsidP="00460200">
      <w:pPr>
        <w:pStyle w:val="BodyText"/>
        <w:spacing w:before="0"/>
        <w:jc w:val="left"/>
        <w:rPr>
          <w:rFonts w:ascii="Arial" w:hAnsi="Arial" w:cs="Arial"/>
          <w:szCs w:val="24"/>
        </w:rPr>
      </w:pPr>
      <w:r w:rsidRPr="003B04AF">
        <w:rPr>
          <w:rFonts w:ascii="Arial" w:hAnsi="Arial" w:cs="Arial"/>
          <w:szCs w:val="24"/>
        </w:rPr>
        <w:t xml:space="preserve">When more than two </w:t>
      </w:r>
      <w:r w:rsidR="00523F75" w:rsidRPr="003B04AF">
        <w:rPr>
          <w:rFonts w:ascii="Arial" w:hAnsi="Arial" w:cs="Arial"/>
          <w:szCs w:val="24"/>
        </w:rPr>
        <w:t xml:space="preserve">patients </w:t>
      </w:r>
      <w:r w:rsidRPr="003B04AF">
        <w:rPr>
          <w:rFonts w:ascii="Arial" w:hAnsi="Arial" w:cs="Arial"/>
          <w:szCs w:val="24"/>
        </w:rPr>
        <w:t xml:space="preserve">are being evacuated, the HICS </w:t>
      </w:r>
      <w:r w:rsidR="00B91D60">
        <w:rPr>
          <w:rFonts w:ascii="Arial" w:hAnsi="Arial" w:cs="Arial"/>
          <w:szCs w:val="24"/>
        </w:rPr>
        <w:t xml:space="preserve">Form </w:t>
      </w:r>
      <w:r w:rsidRPr="003B04AF">
        <w:rPr>
          <w:rFonts w:ascii="Arial" w:hAnsi="Arial" w:cs="Arial"/>
          <w:szCs w:val="24"/>
        </w:rPr>
        <w:t xml:space="preserve">255 – Master Patient Evacuation Tracking Form </w:t>
      </w:r>
      <w:r w:rsidR="00DF3315">
        <w:rPr>
          <w:rFonts w:ascii="Arial" w:hAnsi="Arial" w:cs="Arial"/>
          <w:szCs w:val="24"/>
        </w:rPr>
        <w:t>(s</w:t>
      </w:r>
      <w:r w:rsidR="009617A8">
        <w:rPr>
          <w:rFonts w:ascii="Arial" w:hAnsi="Arial" w:cs="Arial"/>
          <w:szCs w:val="24"/>
        </w:rPr>
        <w:t xml:space="preserve">ee sample HICS forms in Attachment D) </w:t>
      </w:r>
      <w:r w:rsidRPr="003B04AF">
        <w:rPr>
          <w:rFonts w:ascii="Arial" w:hAnsi="Arial" w:cs="Arial"/>
          <w:szCs w:val="24"/>
        </w:rPr>
        <w:t xml:space="preserve">should be used to gain a master copy of all those that were evacuated. </w:t>
      </w:r>
      <w:r w:rsidR="00460200">
        <w:rPr>
          <w:rFonts w:ascii="Arial" w:hAnsi="Arial" w:cs="Arial"/>
          <w:szCs w:val="24"/>
        </w:rPr>
        <w:t xml:space="preserve">Form should include, but is not limited to: resident name, date of birth, Medicare/Medicaid number, evacuation site location, date of evacuation, arrival time at evacuation site, date of return to </w:t>
      </w:r>
      <w:r w:rsidR="002D5897">
        <w:rPr>
          <w:rFonts w:ascii="Arial" w:hAnsi="Arial" w:cs="Arial"/>
          <w:szCs w:val="24"/>
        </w:rPr>
        <w:t>center</w:t>
      </w:r>
      <w:r w:rsidR="00460200">
        <w:rPr>
          <w:rFonts w:ascii="Arial" w:hAnsi="Arial" w:cs="Arial"/>
          <w:szCs w:val="24"/>
        </w:rPr>
        <w:t xml:space="preserve"> (if known), and comments/notes.</w:t>
      </w:r>
    </w:p>
    <w:p w:rsidR="003B04AF" w:rsidRPr="003B04AF" w:rsidRDefault="003B04AF" w:rsidP="003B04AF">
      <w:pPr>
        <w:pStyle w:val="BodyText"/>
        <w:spacing w:before="0"/>
        <w:jc w:val="left"/>
        <w:rPr>
          <w:rFonts w:ascii="Arial" w:hAnsi="Arial" w:cs="Arial"/>
          <w:szCs w:val="24"/>
        </w:rPr>
      </w:pPr>
    </w:p>
    <w:p w:rsidR="005A0797" w:rsidRPr="003B04AF" w:rsidRDefault="005A0797" w:rsidP="003B04AF">
      <w:pPr>
        <w:pStyle w:val="BodyText"/>
        <w:spacing w:before="0"/>
        <w:jc w:val="left"/>
        <w:rPr>
          <w:rFonts w:ascii="Arial" w:hAnsi="Arial" w:cs="Arial"/>
          <w:szCs w:val="24"/>
        </w:rPr>
      </w:pPr>
      <w:r w:rsidRPr="003B04AF">
        <w:rPr>
          <w:rFonts w:ascii="Arial" w:hAnsi="Arial" w:cs="Arial"/>
          <w:szCs w:val="24"/>
        </w:rPr>
        <w:t xml:space="preserve">Each patient unit, in conjunction with the </w:t>
      </w:r>
      <w:r w:rsidRPr="003B04AF">
        <w:rPr>
          <w:rFonts w:ascii="Arial" w:hAnsi="Arial" w:cs="Arial"/>
          <w:b/>
          <w:szCs w:val="24"/>
        </w:rPr>
        <w:t>&lt;Insert position title (e.g., Patient Tracking Manager)&gt;</w:t>
      </w:r>
      <w:r w:rsidRPr="003B04AF">
        <w:rPr>
          <w:rFonts w:ascii="Arial" w:hAnsi="Arial" w:cs="Arial"/>
          <w:szCs w:val="24"/>
        </w:rPr>
        <w:t xml:space="preserve">, shall designate a team member responsible for this task. The information for each patient must be completed when the receiving </w:t>
      </w:r>
      <w:r w:rsidR="00D904EE">
        <w:rPr>
          <w:rFonts w:ascii="Arial" w:hAnsi="Arial" w:cs="Arial"/>
          <w:szCs w:val="24"/>
        </w:rPr>
        <w:t>center</w:t>
      </w:r>
      <w:r w:rsidRPr="003B04AF">
        <w:rPr>
          <w:rFonts w:ascii="Arial" w:hAnsi="Arial" w:cs="Arial"/>
          <w:szCs w:val="24"/>
        </w:rPr>
        <w:t xml:space="preserve"> is contacted and a report </w:t>
      </w:r>
      <w:r w:rsidRPr="003B04AF">
        <w:rPr>
          <w:rFonts w:ascii="Arial" w:hAnsi="Arial" w:cs="Arial"/>
          <w:szCs w:val="24"/>
        </w:rPr>
        <w:lastRenderedPageBreak/>
        <w:t xml:space="preserve">given regarding the patient’s status. The </w:t>
      </w:r>
      <w:r w:rsidRPr="003B04AF">
        <w:rPr>
          <w:rFonts w:ascii="Arial" w:hAnsi="Arial" w:cs="Arial"/>
          <w:b/>
          <w:szCs w:val="24"/>
        </w:rPr>
        <w:t>&lt;Insert position title (e.g., Patient Tracking Manager)&gt;</w:t>
      </w:r>
      <w:r w:rsidRPr="003B04AF">
        <w:rPr>
          <w:rFonts w:ascii="Arial" w:hAnsi="Arial" w:cs="Arial"/>
          <w:szCs w:val="24"/>
        </w:rPr>
        <w:t xml:space="preserve"> or designee shall assist the evacuating unit as necessary to assure that appropriate tracking information is completed for each unit.</w:t>
      </w:r>
    </w:p>
    <w:p w:rsidR="003B04AF" w:rsidRPr="003B04AF" w:rsidRDefault="003B04AF" w:rsidP="003B04AF">
      <w:pPr>
        <w:pStyle w:val="BodyText"/>
        <w:spacing w:before="0"/>
        <w:jc w:val="left"/>
        <w:rPr>
          <w:rFonts w:ascii="Arial" w:hAnsi="Arial" w:cs="Arial"/>
          <w:szCs w:val="24"/>
        </w:rPr>
      </w:pPr>
    </w:p>
    <w:p w:rsidR="005A0797" w:rsidRPr="003B04AF" w:rsidRDefault="005A0797" w:rsidP="003B04AF">
      <w:pPr>
        <w:pStyle w:val="BodyText"/>
        <w:spacing w:before="0"/>
        <w:jc w:val="left"/>
        <w:rPr>
          <w:rFonts w:ascii="Arial" w:hAnsi="Arial" w:cs="Arial"/>
          <w:szCs w:val="24"/>
        </w:rPr>
      </w:pPr>
      <w:r w:rsidRPr="003B04AF">
        <w:rPr>
          <w:rFonts w:ascii="Arial" w:hAnsi="Arial" w:cs="Arial"/>
          <w:szCs w:val="24"/>
        </w:rPr>
        <w:t>In addition,</w:t>
      </w:r>
      <w:r w:rsidR="00AC2896">
        <w:rPr>
          <w:rFonts w:ascii="Arial" w:hAnsi="Arial" w:cs="Arial"/>
          <w:szCs w:val="24"/>
        </w:rPr>
        <w:t xml:space="preserve"> the</w:t>
      </w:r>
      <w:r w:rsidRPr="003B04AF">
        <w:rPr>
          <w:rFonts w:ascii="Arial" w:hAnsi="Arial" w:cs="Arial"/>
          <w:szCs w:val="24"/>
        </w:rPr>
        <w:t xml:space="preserve"> </w:t>
      </w:r>
      <w:r w:rsidRPr="003B04AF">
        <w:rPr>
          <w:rFonts w:ascii="Arial" w:hAnsi="Arial" w:cs="Arial"/>
          <w:b/>
          <w:szCs w:val="24"/>
        </w:rPr>
        <w:t xml:space="preserve">&lt;Insert name of </w:t>
      </w:r>
      <w:r w:rsidR="00D904EE">
        <w:rPr>
          <w:rFonts w:ascii="Arial" w:hAnsi="Arial" w:cs="Arial"/>
          <w:b/>
          <w:szCs w:val="24"/>
        </w:rPr>
        <w:t>center</w:t>
      </w:r>
      <w:r w:rsidRPr="003B04AF">
        <w:rPr>
          <w:rFonts w:ascii="Arial" w:hAnsi="Arial" w:cs="Arial"/>
          <w:b/>
          <w:szCs w:val="24"/>
        </w:rPr>
        <w:t>&gt;</w:t>
      </w:r>
      <w:r w:rsidR="000E0A9C" w:rsidRPr="003B04AF">
        <w:rPr>
          <w:rFonts w:ascii="Arial" w:hAnsi="Arial" w:cs="Arial"/>
          <w:b/>
          <w:i/>
          <w:szCs w:val="24"/>
        </w:rPr>
        <w:t xml:space="preserve"> </w:t>
      </w:r>
      <w:r w:rsidR="000E0A9C" w:rsidRPr="003B04AF">
        <w:rPr>
          <w:rFonts w:ascii="Arial" w:hAnsi="Arial" w:cs="Arial"/>
          <w:szCs w:val="24"/>
        </w:rPr>
        <w:t>will</w:t>
      </w:r>
      <w:r w:rsidRPr="003B04AF">
        <w:rPr>
          <w:rFonts w:ascii="Arial" w:hAnsi="Arial" w:cs="Arial"/>
          <w:szCs w:val="24"/>
        </w:rPr>
        <w:t xml:space="preserve"> utilize third-party information such as </w:t>
      </w:r>
      <w:r w:rsidRPr="003B04AF">
        <w:rPr>
          <w:rFonts w:ascii="Arial" w:hAnsi="Arial" w:cs="Arial"/>
          <w:b/>
          <w:szCs w:val="24"/>
        </w:rPr>
        <w:t>&lt;Insert other patient tracking system that may be used (</w:t>
      </w:r>
      <w:r w:rsidR="006249BE">
        <w:rPr>
          <w:rFonts w:ascii="Arial" w:hAnsi="Arial" w:cs="Arial"/>
          <w:b/>
          <w:szCs w:val="24"/>
        </w:rPr>
        <w:t xml:space="preserve">e.g., </w:t>
      </w:r>
      <w:r w:rsidR="00B01C22">
        <w:rPr>
          <w:rFonts w:ascii="Arial" w:hAnsi="Arial" w:cs="Arial"/>
          <w:b/>
          <w:szCs w:val="24"/>
        </w:rPr>
        <w:t>M</w:t>
      </w:r>
      <w:r w:rsidR="008E2F76">
        <w:rPr>
          <w:rFonts w:ascii="Arial" w:hAnsi="Arial" w:cs="Arial"/>
          <w:b/>
          <w:szCs w:val="24"/>
        </w:rPr>
        <w:t xml:space="preserve">ississippi </w:t>
      </w:r>
      <w:r w:rsidR="00B01C22">
        <w:rPr>
          <w:rFonts w:ascii="Arial" w:hAnsi="Arial" w:cs="Arial"/>
          <w:b/>
          <w:szCs w:val="24"/>
        </w:rPr>
        <w:t>Pa</w:t>
      </w:r>
      <w:r w:rsidR="008E2F76">
        <w:rPr>
          <w:rFonts w:ascii="Arial" w:hAnsi="Arial" w:cs="Arial"/>
          <w:b/>
          <w:szCs w:val="24"/>
        </w:rPr>
        <w:t>tient Tracking System</w:t>
      </w:r>
      <w:r w:rsidR="00B01C22">
        <w:rPr>
          <w:rFonts w:ascii="Arial" w:hAnsi="Arial" w:cs="Arial"/>
          <w:b/>
          <w:szCs w:val="24"/>
        </w:rPr>
        <w:t>,</w:t>
      </w:r>
      <w:r w:rsidRPr="003B04AF">
        <w:rPr>
          <w:rFonts w:ascii="Arial" w:hAnsi="Arial" w:cs="Arial"/>
          <w:b/>
          <w:szCs w:val="24"/>
        </w:rPr>
        <w:t xml:space="preserve"> American Red Cross database</w:t>
      </w:r>
      <w:r w:rsidR="00B91D60">
        <w:rPr>
          <w:rFonts w:ascii="Arial" w:hAnsi="Arial" w:cs="Arial"/>
          <w:b/>
          <w:szCs w:val="24"/>
        </w:rPr>
        <w:t xml:space="preserve">, </w:t>
      </w:r>
      <w:r w:rsidRPr="003B04AF">
        <w:rPr>
          <w:rFonts w:ascii="Arial" w:hAnsi="Arial" w:cs="Arial"/>
          <w:b/>
          <w:szCs w:val="24"/>
        </w:rPr>
        <w:t>fax tracking information)&gt;</w:t>
      </w:r>
      <w:r w:rsidRPr="003B04AF">
        <w:rPr>
          <w:rFonts w:ascii="Arial" w:hAnsi="Arial" w:cs="Arial"/>
          <w:b/>
          <w:i/>
          <w:szCs w:val="24"/>
        </w:rPr>
        <w:t xml:space="preserve"> </w:t>
      </w:r>
      <w:r w:rsidRPr="003B04AF">
        <w:rPr>
          <w:rFonts w:ascii="Arial" w:hAnsi="Arial" w:cs="Arial"/>
          <w:szCs w:val="24"/>
        </w:rPr>
        <w:t>to assist families in locating patients.</w:t>
      </w:r>
    </w:p>
    <w:p w:rsidR="005A0797" w:rsidRPr="003B04AF" w:rsidRDefault="005A0797" w:rsidP="003B04AF">
      <w:pPr>
        <w:pStyle w:val="BodyText"/>
        <w:spacing w:before="0"/>
        <w:jc w:val="left"/>
        <w:rPr>
          <w:rFonts w:ascii="Arial" w:hAnsi="Arial" w:cs="Arial"/>
          <w:i/>
          <w:szCs w:val="24"/>
        </w:rPr>
      </w:pPr>
    </w:p>
    <w:p w:rsidR="005A0797" w:rsidRPr="00FB41BB" w:rsidRDefault="000455CD" w:rsidP="00CA22D5">
      <w:pPr>
        <w:pStyle w:val="Heading2"/>
      </w:pPr>
      <w:r>
        <w:br w:type="page"/>
      </w:r>
      <w:bookmarkStart w:id="47" w:name="_Toc471891831"/>
      <w:r w:rsidR="00FB41BB" w:rsidRPr="00FB41BB">
        <w:lastRenderedPageBreak/>
        <w:t>UTILITIES AND SUPPLIES</w:t>
      </w:r>
      <w:bookmarkEnd w:id="47"/>
    </w:p>
    <w:p w:rsidR="00FB41BB" w:rsidRPr="00FB41BB" w:rsidRDefault="00FB41BB" w:rsidP="00FB41BB">
      <w:pPr>
        <w:pStyle w:val="BodyText"/>
        <w:spacing w:before="0"/>
        <w:rPr>
          <w:rFonts w:ascii="Arial" w:hAnsi="Arial" w:cs="Arial"/>
          <w:szCs w:val="24"/>
        </w:rPr>
      </w:pPr>
    </w:p>
    <w:p w:rsidR="005A0797" w:rsidRPr="00FB41BB" w:rsidRDefault="00673A81" w:rsidP="00626CBC">
      <w:pPr>
        <w:pStyle w:val="Heading3"/>
      </w:pPr>
      <w:bookmarkStart w:id="48" w:name="_Toc471891832"/>
      <w:r w:rsidRPr="00FB41BB">
        <w:t>Power</w:t>
      </w:r>
      <w:bookmarkEnd w:id="48"/>
    </w:p>
    <w:p w:rsidR="00FB41BB" w:rsidRPr="00FB41BB" w:rsidRDefault="00FB41BB" w:rsidP="00FB41BB">
      <w:pPr>
        <w:pStyle w:val="BodyText"/>
        <w:spacing w:before="0"/>
        <w:jc w:val="left"/>
        <w:rPr>
          <w:rFonts w:ascii="Arial" w:hAnsi="Arial" w:cs="Arial"/>
          <w:szCs w:val="24"/>
        </w:rPr>
      </w:pPr>
    </w:p>
    <w:p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 xml:space="preserve">In the event of an outage, the emergency generator will provide power to designated areas of the </w:t>
      </w:r>
      <w:r w:rsidR="002D5897">
        <w:rPr>
          <w:rFonts w:ascii="Arial" w:hAnsi="Arial" w:cs="Arial"/>
          <w:szCs w:val="24"/>
        </w:rPr>
        <w:t>center</w:t>
      </w:r>
      <w:r w:rsidRPr="00FB41BB">
        <w:rPr>
          <w:rFonts w:ascii="Arial" w:hAnsi="Arial" w:cs="Arial"/>
          <w:szCs w:val="24"/>
        </w:rPr>
        <w:t xml:space="preserve">. The </w:t>
      </w:r>
      <w:r w:rsidRPr="00FB41BB">
        <w:rPr>
          <w:rFonts w:ascii="Arial" w:hAnsi="Arial" w:cs="Arial"/>
          <w:b/>
          <w:szCs w:val="24"/>
        </w:rPr>
        <w:t>&lt;</w:t>
      </w:r>
      <w:r w:rsidR="00E310F0" w:rsidRPr="00FB41BB">
        <w:rPr>
          <w:rFonts w:ascii="Arial" w:hAnsi="Arial" w:cs="Arial"/>
          <w:b/>
          <w:szCs w:val="24"/>
        </w:rPr>
        <w:t>Insert position title and/or department(s)&gt;</w:t>
      </w:r>
      <w:r w:rsidR="00E310F0" w:rsidRPr="00FB41BB">
        <w:rPr>
          <w:rFonts w:ascii="Arial" w:hAnsi="Arial" w:cs="Arial"/>
          <w:szCs w:val="24"/>
        </w:rPr>
        <w:t xml:space="preserve"> </w:t>
      </w:r>
      <w:r w:rsidRPr="00FB41BB">
        <w:rPr>
          <w:rFonts w:ascii="Arial" w:hAnsi="Arial" w:cs="Arial"/>
          <w:szCs w:val="24"/>
        </w:rPr>
        <w:t xml:space="preserve">will call the power company to report the outage and get an estimated time that the power will be restored. The </w:t>
      </w:r>
      <w:r w:rsidR="00E310F0" w:rsidRPr="00FB41BB">
        <w:rPr>
          <w:rFonts w:ascii="Arial" w:hAnsi="Arial" w:cs="Arial"/>
          <w:b/>
          <w:szCs w:val="24"/>
        </w:rPr>
        <w:t>&lt;Insert position title and/or department(s)&gt;</w:t>
      </w:r>
      <w:r w:rsidRPr="00FB41BB">
        <w:rPr>
          <w:rFonts w:ascii="Arial" w:hAnsi="Arial" w:cs="Arial"/>
          <w:szCs w:val="24"/>
        </w:rPr>
        <w:t xml:space="preserve"> will notify all departments of the power failure and the status of repair. In the event a power failure happens after normal business hours, the </w:t>
      </w:r>
      <w:r w:rsidR="006C3C88">
        <w:rPr>
          <w:rFonts w:ascii="Arial" w:hAnsi="Arial" w:cs="Arial"/>
          <w:b/>
          <w:szCs w:val="24"/>
        </w:rPr>
        <w:t>&lt;Insert position title (e.g., d</w:t>
      </w:r>
      <w:r w:rsidR="00E310F0" w:rsidRPr="00FB41BB">
        <w:rPr>
          <w:rFonts w:ascii="Arial" w:hAnsi="Arial" w:cs="Arial"/>
          <w:b/>
          <w:szCs w:val="24"/>
        </w:rPr>
        <w:t>ispatcher) and/or department(s)</w:t>
      </w:r>
      <w:r w:rsidRPr="00FB41BB">
        <w:rPr>
          <w:rFonts w:ascii="Arial" w:hAnsi="Arial" w:cs="Arial"/>
          <w:b/>
          <w:szCs w:val="24"/>
        </w:rPr>
        <w:t xml:space="preserve">&gt; </w:t>
      </w:r>
      <w:r w:rsidRPr="00FB41BB">
        <w:rPr>
          <w:rFonts w:ascii="Arial" w:hAnsi="Arial" w:cs="Arial"/>
          <w:szCs w:val="24"/>
        </w:rPr>
        <w:t xml:space="preserve">will immediately notify the </w:t>
      </w:r>
      <w:r w:rsidR="00E310F0" w:rsidRPr="00FB41BB">
        <w:rPr>
          <w:rFonts w:ascii="Arial" w:hAnsi="Arial" w:cs="Arial"/>
          <w:b/>
          <w:szCs w:val="24"/>
        </w:rPr>
        <w:t>&lt;Insert position title and/or department(s)&gt;</w:t>
      </w:r>
      <w:r w:rsidR="00E310F0" w:rsidRPr="00FB41BB">
        <w:rPr>
          <w:rFonts w:ascii="Arial" w:hAnsi="Arial" w:cs="Arial"/>
          <w:szCs w:val="24"/>
        </w:rPr>
        <w:t xml:space="preserve"> </w:t>
      </w:r>
      <w:r w:rsidRPr="00FB41BB">
        <w:rPr>
          <w:rFonts w:ascii="Arial" w:hAnsi="Arial" w:cs="Arial"/>
          <w:szCs w:val="24"/>
        </w:rPr>
        <w:t>to report the outage.</w:t>
      </w:r>
    </w:p>
    <w:p w:rsidR="00FB41BB" w:rsidRPr="00FB41BB" w:rsidRDefault="00FB41BB" w:rsidP="00BE0B12">
      <w:pPr>
        <w:pStyle w:val="TableTitle"/>
      </w:pPr>
    </w:p>
    <w:p w:rsidR="00AC2896" w:rsidRDefault="00AC2896" w:rsidP="00AC2896">
      <w:pPr>
        <w:pStyle w:val="Caption"/>
        <w:keepNext/>
      </w:pPr>
      <w:bookmarkStart w:id="49" w:name="_Toc468976267"/>
      <w:r>
        <w:t xml:space="preserve">Table </w:t>
      </w:r>
      <w:r w:rsidR="00457FAA">
        <w:fldChar w:fldCharType="begin"/>
      </w:r>
      <w:r w:rsidR="00457FAA">
        <w:instrText xml:space="preserve"> SEQ Table \* ARABIC </w:instrText>
      </w:r>
      <w:r w:rsidR="00457FAA">
        <w:fldChar w:fldCharType="separate"/>
      </w:r>
      <w:r w:rsidR="00FD2D95">
        <w:rPr>
          <w:noProof/>
        </w:rPr>
        <w:t>7</w:t>
      </w:r>
      <w:r w:rsidR="00457FAA">
        <w:rPr>
          <w:noProof/>
        </w:rPr>
        <w:fldChar w:fldCharType="end"/>
      </w:r>
      <w:r>
        <w:t>: Generator Details</w:t>
      </w:r>
      <w:bookmarkEnd w:id="49"/>
    </w:p>
    <w:p w:rsidR="00D904EE" w:rsidRPr="00D904EE" w:rsidRDefault="00D904EE" w:rsidP="00D904EE"/>
    <w:tbl>
      <w:tblPr>
        <w:tblW w:w="9485" w:type="dxa"/>
        <w:tblInd w:w="108" w:type="dxa"/>
        <w:tblLayout w:type="fixed"/>
        <w:tblLook w:val="0000" w:firstRow="0" w:lastRow="0" w:firstColumn="0" w:lastColumn="0" w:noHBand="0" w:noVBand="0"/>
      </w:tblPr>
      <w:tblGrid>
        <w:gridCol w:w="4057"/>
        <w:gridCol w:w="1984"/>
        <w:gridCol w:w="1803"/>
        <w:gridCol w:w="1641"/>
      </w:tblGrid>
      <w:tr w:rsidR="00C227BE" w:rsidRPr="00FB41BB" w:rsidTr="00D904EE">
        <w:trPr>
          <w:trHeight w:val="449"/>
        </w:trPr>
        <w:tc>
          <w:tcPr>
            <w:tcW w:w="4057" w:type="dxa"/>
            <w:tcBorders>
              <w:top w:val="single" w:sz="4" w:space="0" w:color="auto"/>
              <w:left w:val="single" w:sz="4" w:space="0" w:color="auto"/>
              <w:bottom w:val="single" w:sz="4" w:space="0" w:color="auto"/>
              <w:right w:val="single" w:sz="4" w:space="0" w:color="auto"/>
            </w:tcBorders>
            <w:shd w:val="clear" w:color="auto" w:fill="244061" w:themeFill="accent1" w:themeFillShade="80"/>
            <w:noWrap/>
            <w:vAlign w:val="center"/>
          </w:tcPr>
          <w:p w:rsidR="00C227BE" w:rsidRPr="00FB41BB" w:rsidRDefault="00C227BE" w:rsidP="00FB41BB">
            <w:pPr>
              <w:jc w:val="center"/>
              <w:rPr>
                <w:rFonts w:ascii="Arial" w:hAnsi="Arial" w:cs="Arial"/>
                <w:b/>
                <w:color w:val="FFFFFF"/>
                <w:szCs w:val="24"/>
              </w:rPr>
            </w:pPr>
            <w:r w:rsidRPr="00FB41BB">
              <w:rPr>
                <w:rFonts w:ascii="Arial" w:hAnsi="Arial" w:cs="Arial"/>
                <w:b/>
                <w:color w:val="FFFFFF"/>
                <w:szCs w:val="24"/>
              </w:rPr>
              <w:t>Generator Details</w:t>
            </w:r>
          </w:p>
        </w:tc>
        <w:tc>
          <w:tcPr>
            <w:tcW w:w="1984"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C227BE" w:rsidRPr="00FB41BB" w:rsidRDefault="00C227BE" w:rsidP="00FB41BB">
            <w:pPr>
              <w:jc w:val="center"/>
              <w:rPr>
                <w:rFonts w:ascii="Arial" w:hAnsi="Arial" w:cs="Arial"/>
                <w:b/>
                <w:color w:val="FFFFFF"/>
                <w:szCs w:val="24"/>
              </w:rPr>
            </w:pPr>
            <w:r w:rsidRPr="00FB41BB">
              <w:rPr>
                <w:rFonts w:ascii="Arial" w:hAnsi="Arial" w:cs="Arial"/>
                <w:b/>
                <w:color w:val="FFFFFF"/>
                <w:szCs w:val="24"/>
              </w:rPr>
              <w:t>Generator 1</w:t>
            </w:r>
          </w:p>
        </w:tc>
        <w:tc>
          <w:tcPr>
            <w:tcW w:w="1803"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C227BE" w:rsidRPr="00FB41BB" w:rsidRDefault="00C227BE" w:rsidP="00FB41BB">
            <w:pPr>
              <w:jc w:val="center"/>
              <w:rPr>
                <w:rFonts w:ascii="Arial" w:hAnsi="Arial" w:cs="Arial"/>
                <w:b/>
                <w:color w:val="FFFFFF"/>
                <w:szCs w:val="24"/>
              </w:rPr>
            </w:pPr>
            <w:r w:rsidRPr="00FB41BB">
              <w:rPr>
                <w:rFonts w:ascii="Arial" w:hAnsi="Arial" w:cs="Arial"/>
                <w:b/>
                <w:color w:val="FFFFFF"/>
                <w:szCs w:val="24"/>
              </w:rPr>
              <w:t>Generator 2</w:t>
            </w:r>
          </w:p>
        </w:tc>
        <w:tc>
          <w:tcPr>
            <w:tcW w:w="1641"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C227BE" w:rsidRPr="00FB41BB" w:rsidRDefault="00C227BE" w:rsidP="00FB41BB">
            <w:pPr>
              <w:jc w:val="center"/>
              <w:rPr>
                <w:rFonts w:ascii="Arial" w:hAnsi="Arial" w:cs="Arial"/>
                <w:b/>
                <w:color w:val="FFFFFF"/>
                <w:szCs w:val="24"/>
              </w:rPr>
            </w:pPr>
            <w:r w:rsidRPr="00FB41BB">
              <w:rPr>
                <w:rFonts w:ascii="Arial" w:hAnsi="Arial" w:cs="Arial"/>
                <w:b/>
                <w:color w:val="FFFFFF"/>
                <w:szCs w:val="24"/>
              </w:rPr>
              <w:t>Generator 3</w:t>
            </w:r>
          </w:p>
        </w:tc>
      </w:tr>
      <w:tr w:rsidR="00C227BE" w:rsidRPr="00FB41BB" w:rsidTr="00AC2896">
        <w:trPr>
          <w:trHeight w:val="356"/>
        </w:trPr>
        <w:tc>
          <w:tcPr>
            <w:tcW w:w="4057" w:type="dxa"/>
            <w:tcBorders>
              <w:top w:val="nil"/>
              <w:left w:val="single" w:sz="4" w:space="0" w:color="auto"/>
              <w:bottom w:val="single" w:sz="4" w:space="0" w:color="auto"/>
              <w:right w:val="single" w:sz="4" w:space="0" w:color="auto"/>
            </w:tcBorders>
            <w:noWrap/>
            <w:vAlign w:val="center"/>
          </w:tcPr>
          <w:p w:rsidR="00C227BE" w:rsidRPr="00FB41BB" w:rsidRDefault="00AC2896" w:rsidP="00FB41BB">
            <w:pPr>
              <w:rPr>
                <w:rFonts w:ascii="Arial" w:hAnsi="Arial" w:cs="Arial"/>
                <w:szCs w:val="24"/>
              </w:rPr>
            </w:pPr>
            <w:r>
              <w:rPr>
                <w:rFonts w:ascii="Arial" w:hAnsi="Arial" w:cs="Arial"/>
                <w:szCs w:val="24"/>
              </w:rPr>
              <w:t>Generator make/m</w:t>
            </w:r>
            <w:r w:rsidR="00C227BE" w:rsidRPr="00FB41BB">
              <w:rPr>
                <w:rFonts w:ascii="Arial" w:hAnsi="Arial" w:cs="Arial"/>
                <w:szCs w:val="24"/>
              </w:rPr>
              <w:t>odel</w:t>
            </w:r>
          </w:p>
        </w:tc>
        <w:tc>
          <w:tcPr>
            <w:tcW w:w="1984"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803"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641"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r>
      <w:tr w:rsidR="00C227BE" w:rsidRPr="00FB41BB" w:rsidTr="00AC2896">
        <w:trPr>
          <w:trHeight w:val="356"/>
        </w:trPr>
        <w:tc>
          <w:tcPr>
            <w:tcW w:w="4057" w:type="dxa"/>
            <w:tcBorders>
              <w:top w:val="nil"/>
              <w:left w:val="single" w:sz="4" w:space="0" w:color="auto"/>
              <w:bottom w:val="single" w:sz="4" w:space="0" w:color="auto"/>
              <w:right w:val="single" w:sz="4" w:space="0" w:color="auto"/>
            </w:tcBorders>
            <w:noWrap/>
            <w:vAlign w:val="center"/>
          </w:tcPr>
          <w:p w:rsidR="00C227BE" w:rsidRPr="00FB41BB" w:rsidRDefault="00AC2896" w:rsidP="00FB41BB">
            <w:pPr>
              <w:rPr>
                <w:rFonts w:ascii="Arial" w:hAnsi="Arial" w:cs="Arial"/>
                <w:szCs w:val="24"/>
              </w:rPr>
            </w:pPr>
            <w:r>
              <w:rPr>
                <w:rFonts w:ascii="Arial" w:hAnsi="Arial" w:cs="Arial"/>
                <w:szCs w:val="24"/>
              </w:rPr>
              <w:t>Watt r</w:t>
            </w:r>
            <w:r w:rsidR="00C227BE" w:rsidRPr="00FB41BB">
              <w:rPr>
                <w:rFonts w:ascii="Arial" w:hAnsi="Arial" w:cs="Arial"/>
                <w:szCs w:val="24"/>
              </w:rPr>
              <w:t>ating</w:t>
            </w:r>
          </w:p>
        </w:tc>
        <w:tc>
          <w:tcPr>
            <w:tcW w:w="1984"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803"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641"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r>
      <w:tr w:rsidR="00C227BE" w:rsidRPr="00FB41BB" w:rsidTr="00AC2896">
        <w:trPr>
          <w:trHeight w:val="356"/>
        </w:trPr>
        <w:tc>
          <w:tcPr>
            <w:tcW w:w="4057" w:type="dxa"/>
            <w:tcBorders>
              <w:top w:val="nil"/>
              <w:left w:val="single" w:sz="4" w:space="0" w:color="auto"/>
              <w:bottom w:val="single" w:sz="4" w:space="0" w:color="auto"/>
              <w:right w:val="single" w:sz="4" w:space="0" w:color="auto"/>
            </w:tcBorders>
            <w:noWrap/>
            <w:vAlign w:val="center"/>
          </w:tcPr>
          <w:p w:rsidR="00C227BE" w:rsidRPr="00FB41BB" w:rsidRDefault="00AC2896" w:rsidP="00FB41BB">
            <w:pPr>
              <w:rPr>
                <w:rFonts w:ascii="Arial" w:hAnsi="Arial" w:cs="Arial"/>
                <w:szCs w:val="24"/>
              </w:rPr>
            </w:pPr>
            <w:r>
              <w:rPr>
                <w:rFonts w:ascii="Arial" w:hAnsi="Arial" w:cs="Arial"/>
                <w:szCs w:val="24"/>
              </w:rPr>
              <w:t>Type of fuel r</w:t>
            </w:r>
            <w:r w:rsidR="00C227BE" w:rsidRPr="00FB41BB">
              <w:rPr>
                <w:rFonts w:ascii="Arial" w:hAnsi="Arial" w:cs="Arial"/>
                <w:szCs w:val="24"/>
              </w:rPr>
              <w:t>equired</w:t>
            </w:r>
          </w:p>
        </w:tc>
        <w:tc>
          <w:tcPr>
            <w:tcW w:w="1984"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803"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641"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r>
      <w:tr w:rsidR="00C227BE" w:rsidRPr="00FB41BB" w:rsidTr="00AC2896">
        <w:trPr>
          <w:trHeight w:val="356"/>
        </w:trPr>
        <w:tc>
          <w:tcPr>
            <w:tcW w:w="4057" w:type="dxa"/>
            <w:tcBorders>
              <w:top w:val="nil"/>
              <w:left w:val="single" w:sz="4" w:space="0" w:color="auto"/>
              <w:bottom w:val="single" w:sz="4" w:space="0" w:color="auto"/>
              <w:right w:val="single" w:sz="4" w:space="0" w:color="auto"/>
            </w:tcBorders>
            <w:noWrap/>
            <w:vAlign w:val="center"/>
          </w:tcPr>
          <w:p w:rsidR="00C227BE" w:rsidRPr="00FB41BB" w:rsidRDefault="00AC2896" w:rsidP="00FB41BB">
            <w:pPr>
              <w:rPr>
                <w:rFonts w:ascii="Arial" w:hAnsi="Arial" w:cs="Arial"/>
                <w:szCs w:val="24"/>
              </w:rPr>
            </w:pPr>
            <w:r>
              <w:rPr>
                <w:rFonts w:ascii="Arial" w:hAnsi="Arial" w:cs="Arial"/>
                <w:szCs w:val="24"/>
              </w:rPr>
              <w:t>Tank c</w:t>
            </w:r>
            <w:r w:rsidR="00C227BE" w:rsidRPr="00FB41BB">
              <w:rPr>
                <w:rFonts w:ascii="Arial" w:hAnsi="Arial" w:cs="Arial"/>
                <w:szCs w:val="24"/>
              </w:rPr>
              <w:t>apacity</w:t>
            </w:r>
          </w:p>
        </w:tc>
        <w:tc>
          <w:tcPr>
            <w:tcW w:w="1984"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803"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641"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r>
      <w:tr w:rsidR="00C227BE" w:rsidRPr="00FB41BB" w:rsidTr="00AC2896">
        <w:trPr>
          <w:trHeight w:val="356"/>
        </w:trPr>
        <w:tc>
          <w:tcPr>
            <w:tcW w:w="4057" w:type="dxa"/>
            <w:tcBorders>
              <w:top w:val="nil"/>
              <w:left w:val="single" w:sz="4" w:space="0" w:color="auto"/>
              <w:bottom w:val="single" w:sz="4" w:space="0" w:color="auto"/>
              <w:right w:val="single" w:sz="4" w:space="0" w:color="auto"/>
            </w:tcBorders>
            <w:vAlign w:val="center"/>
          </w:tcPr>
          <w:p w:rsidR="00C227BE" w:rsidRPr="00FB41BB" w:rsidRDefault="00AC2896" w:rsidP="00FB41BB">
            <w:pPr>
              <w:rPr>
                <w:rFonts w:ascii="Arial" w:hAnsi="Arial" w:cs="Arial"/>
                <w:szCs w:val="24"/>
              </w:rPr>
            </w:pPr>
            <w:r>
              <w:rPr>
                <w:rFonts w:ascii="Arial" w:hAnsi="Arial" w:cs="Arial"/>
                <w:szCs w:val="24"/>
              </w:rPr>
              <w:t>Number of hours</w:t>
            </w:r>
            <w:r w:rsidR="00C227BE" w:rsidRPr="00FB41BB">
              <w:rPr>
                <w:rFonts w:ascii="Arial" w:hAnsi="Arial" w:cs="Arial"/>
                <w:szCs w:val="24"/>
              </w:rPr>
              <w:t xml:space="preserve"> of power </w:t>
            </w:r>
            <w:r>
              <w:rPr>
                <w:rFonts w:ascii="Arial" w:hAnsi="Arial" w:cs="Arial"/>
                <w:szCs w:val="24"/>
              </w:rPr>
              <w:t xml:space="preserve">that </w:t>
            </w:r>
            <w:r w:rsidR="00C227BE" w:rsidRPr="00FB41BB">
              <w:rPr>
                <w:rFonts w:ascii="Arial" w:hAnsi="Arial" w:cs="Arial"/>
                <w:szCs w:val="24"/>
              </w:rPr>
              <w:t>can be g</w:t>
            </w:r>
            <w:r>
              <w:rPr>
                <w:rFonts w:ascii="Arial" w:hAnsi="Arial" w:cs="Arial"/>
                <w:szCs w:val="24"/>
              </w:rPr>
              <w:t>enerated using full fuel supply:</w:t>
            </w:r>
          </w:p>
        </w:tc>
        <w:tc>
          <w:tcPr>
            <w:tcW w:w="1984"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803"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641"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r>
      <w:tr w:rsidR="00C227BE" w:rsidRPr="00FB41BB" w:rsidTr="00AC2896">
        <w:trPr>
          <w:trHeight w:val="356"/>
        </w:trPr>
        <w:tc>
          <w:tcPr>
            <w:tcW w:w="4057" w:type="dxa"/>
            <w:tcBorders>
              <w:top w:val="nil"/>
              <w:left w:val="single" w:sz="4" w:space="0" w:color="auto"/>
              <w:bottom w:val="single" w:sz="4" w:space="0" w:color="auto"/>
              <w:right w:val="single" w:sz="4" w:space="0" w:color="auto"/>
            </w:tcBorders>
            <w:vAlign w:val="center"/>
          </w:tcPr>
          <w:p w:rsidR="00C227BE" w:rsidRPr="00FB41BB" w:rsidRDefault="00C227BE" w:rsidP="00FB41BB">
            <w:pPr>
              <w:rPr>
                <w:rFonts w:ascii="Arial" w:hAnsi="Arial" w:cs="Arial"/>
                <w:szCs w:val="24"/>
              </w:rPr>
            </w:pPr>
            <w:r w:rsidRPr="00FB41BB">
              <w:rPr>
                <w:rFonts w:ascii="Arial" w:hAnsi="Arial" w:cs="Arial"/>
                <w:szCs w:val="24"/>
              </w:rPr>
              <w:t xml:space="preserve">What triggers refueling of tanks for generators? </w:t>
            </w:r>
          </w:p>
        </w:tc>
        <w:tc>
          <w:tcPr>
            <w:tcW w:w="1984"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803"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641"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r>
      <w:tr w:rsidR="00C227BE" w:rsidRPr="00FB41BB" w:rsidTr="00AC2896">
        <w:trPr>
          <w:trHeight w:val="356"/>
        </w:trPr>
        <w:tc>
          <w:tcPr>
            <w:tcW w:w="4057" w:type="dxa"/>
            <w:tcBorders>
              <w:top w:val="nil"/>
              <w:left w:val="single" w:sz="4" w:space="0" w:color="auto"/>
              <w:bottom w:val="single" w:sz="4" w:space="0" w:color="auto"/>
              <w:right w:val="single" w:sz="4" w:space="0" w:color="auto"/>
            </w:tcBorders>
            <w:vAlign w:val="center"/>
          </w:tcPr>
          <w:p w:rsidR="00C227BE" w:rsidRPr="00FB41BB" w:rsidRDefault="00AC2896" w:rsidP="00FB41BB">
            <w:pPr>
              <w:rPr>
                <w:rFonts w:ascii="Arial" w:hAnsi="Arial" w:cs="Arial"/>
                <w:szCs w:val="24"/>
              </w:rPr>
            </w:pPr>
            <w:r>
              <w:rPr>
                <w:rFonts w:ascii="Arial" w:hAnsi="Arial" w:cs="Arial"/>
                <w:szCs w:val="24"/>
              </w:rPr>
              <w:t>Essential s</w:t>
            </w:r>
            <w:r w:rsidR="00FB60A9" w:rsidRPr="00FB41BB">
              <w:rPr>
                <w:rFonts w:ascii="Arial" w:hAnsi="Arial" w:cs="Arial"/>
                <w:szCs w:val="24"/>
              </w:rPr>
              <w:t xml:space="preserve">ervices </w:t>
            </w:r>
            <w:r w:rsidR="00C227BE" w:rsidRPr="00FB41BB">
              <w:rPr>
                <w:rFonts w:ascii="Arial" w:hAnsi="Arial" w:cs="Arial"/>
                <w:szCs w:val="24"/>
              </w:rPr>
              <w:t>supported by the generator</w:t>
            </w:r>
          </w:p>
        </w:tc>
        <w:tc>
          <w:tcPr>
            <w:tcW w:w="1984"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803"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641"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r>
      <w:tr w:rsidR="00C227BE" w:rsidRPr="00FB41BB" w:rsidTr="00AC2896">
        <w:trPr>
          <w:trHeight w:val="356"/>
        </w:trPr>
        <w:tc>
          <w:tcPr>
            <w:tcW w:w="4057" w:type="dxa"/>
            <w:tcBorders>
              <w:top w:val="nil"/>
              <w:left w:val="single" w:sz="4" w:space="0" w:color="auto"/>
              <w:bottom w:val="single" w:sz="4" w:space="0" w:color="auto"/>
              <w:right w:val="single" w:sz="4" w:space="0" w:color="auto"/>
            </w:tcBorders>
            <w:vAlign w:val="center"/>
          </w:tcPr>
          <w:p w:rsidR="00C227BE" w:rsidRPr="00FB41BB" w:rsidRDefault="00C227BE" w:rsidP="00FB41BB">
            <w:pPr>
              <w:rPr>
                <w:rFonts w:ascii="Arial" w:hAnsi="Arial" w:cs="Arial"/>
                <w:szCs w:val="24"/>
              </w:rPr>
            </w:pPr>
            <w:r w:rsidRPr="00FB41BB">
              <w:rPr>
                <w:rFonts w:ascii="Arial" w:hAnsi="Arial" w:cs="Arial"/>
                <w:szCs w:val="24"/>
              </w:rPr>
              <w:t>Minimum kW needed for essential services</w:t>
            </w:r>
          </w:p>
        </w:tc>
        <w:tc>
          <w:tcPr>
            <w:tcW w:w="1984"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803"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641"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r>
      <w:tr w:rsidR="00C227BE" w:rsidRPr="00FB41BB" w:rsidTr="00AC2896">
        <w:trPr>
          <w:trHeight w:val="356"/>
        </w:trPr>
        <w:tc>
          <w:tcPr>
            <w:tcW w:w="4057" w:type="dxa"/>
            <w:tcBorders>
              <w:top w:val="nil"/>
              <w:left w:val="single" w:sz="4" w:space="0" w:color="auto"/>
              <w:bottom w:val="single" w:sz="4" w:space="0" w:color="auto"/>
              <w:right w:val="single" w:sz="4" w:space="0" w:color="auto"/>
            </w:tcBorders>
            <w:vAlign w:val="center"/>
          </w:tcPr>
          <w:p w:rsidR="00C227BE" w:rsidRPr="00FB41BB" w:rsidRDefault="00AC2896" w:rsidP="00FB41BB">
            <w:pPr>
              <w:rPr>
                <w:rFonts w:ascii="Arial" w:hAnsi="Arial" w:cs="Arial"/>
                <w:szCs w:val="24"/>
              </w:rPr>
            </w:pPr>
            <w:r>
              <w:rPr>
                <w:rFonts w:ascii="Arial" w:hAnsi="Arial" w:cs="Arial"/>
                <w:szCs w:val="24"/>
              </w:rPr>
              <w:t>Date of last</w:t>
            </w:r>
            <w:r w:rsidR="008E2F76">
              <w:rPr>
                <w:rFonts w:ascii="Arial" w:hAnsi="Arial" w:cs="Arial"/>
                <w:szCs w:val="24"/>
              </w:rPr>
              <w:t xml:space="preserve"> </w:t>
            </w:r>
            <w:r>
              <w:rPr>
                <w:rFonts w:ascii="Arial" w:hAnsi="Arial" w:cs="Arial"/>
                <w:szCs w:val="24"/>
              </w:rPr>
              <w:t>full load test p</w:t>
            </w:r>
            <w:r w:rsidR="00C227BE" w:rsidRPr="00FB41BB">
              <w:rPr>
                <w:rFonts w:ascii="Arial" w:hAnsi="Arial" w:cs="Arial"/>
                <w:szCs w:val="24"/>
              </w:rPr>
              <w:t>erformed</w:t>
            </w:r>
          </w:p>
        </w:tc>
        <w:tc>
          <w:tcPr>
            <w:tcW w:w="1984"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803"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641"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r>
      <w:tr w:rsidR="00C227BE" w:rsidRPr="00FB41BB" w:rsidTr="00AC2896">
        <w:trPr>
          <w:trHeight w:val="356"/>
        </w:trPr>
        <w:tc>
          <w:tcPr>
            <w:tcW w:w="4057" w:type="dxa"/>
            <w:tcBorders>
              <w:top w:val="single" w:sz="4" w:space="0" w:color="auto"/>
              <w:left w:val="single" w:sz="4" w:space="0" w:color="auto"/>
              <w:bottom w:val="single" w:sz="4" w:space="0" w:color="auto"/>
              <w:right w:val="single" w:sz="4" w:space="0" w:color="auto"/>
            </w:tcBorders>
            <w:vAlign w:val="center"/>
          </w:tcPr>
          <w:p w:rsidR="00C227BE" w:rsidRPr="00FB41BB" w:rsidRDefault="00AC2896" w:rsidP="00FB41BB">
            <w:pPr>
              <w:rPr>
                <w:rFonts w:ascii="Arial" w:hAnsi="Arial" w:cs="Arial"/>
                <w:szCs w:val="24"/>
              </w:rPr>
            </w:pPr>
            <w:r>
              <w:rPr>
                <w:rFonts w:ascii="Arial" w:hAnsi="Arial" w:cs="Arial"/>
                <w:szCs w:val="24"/>
              </w:rPr>
              <w:t>Type of e</w:t>
            </w:r>
            <w:r w:rsidR="00C227BE" w:rsidRPr="00FB41BB">
              <w:rPr>
                <w:rFonts w:ascii="Arial" w:hAnsi="Arial" w:cs="Arial"/>
                <w:szCs w:val="24"/>
              </w:rPr>
              <w:t>xternal hook up needed for generator</w:t>
            </w:r>
          </w:p>
        </w:tc>
        <w:tc>
          <w:tcPr>
            <w:tcW w:w="1984" w:type="dxa"/>
            <w:tcBorders>
              <w:top w:val="single" w:sz="4" w:space="0" w:color="auto"/>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803" w:type="dxa"/>
            <w:tcBorders>
              <w:top w:val="single" w:sz="4" w:space="0" w:color="auto"/>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641" w:type="dxa"/>
            <w:tcBorders>
              <w:top w:val="single" w:sz="4" w:space="0" w:color="auto"/>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r>
      <w:tr w:rsidR="00AC2896" w:rsidRPr="004129A5" w:rsidTr="00D904EE">
        <w:trPr>
          <w:trHeight w:val="356"/>
        </w:trPr>
        <w:tc>
          <w:tcPr>
            <w:tcW w:w="4057"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AC2896" w:rsidRPr="00D904EE" w:rsidRDefault="00AC2896" w:rsidP="00D904EE">
            <w:pPr>
              <w:jc w:val="center"/>
              <w:rPr>
                <w:rFonts w:ascii="Arial" w:hAnsi="Arial" w:cs="Arial"/>
                <w:b/>
                <w:szCs w:val="24"/>
              </w:rPr>
            </w:pPr>
            <w:r w:rsidRPr="00D904EE">
              <w:rPr>
                <w:rFonts w:ascii="Arial" w:hAnsi="Arial" w:cs="Arial"/>
                <w:b/>
                <w:szCs w:val="24"/>
              </w:rPr>
              <w:t>Person Responsible for:</w:t>
            </w:r>
          </w:p>
        </w:tc>
        <w:tc>
          <w:tcPr>
            <w:tcW w:w="1984"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AC2896" w:rsidRPr="00D904EE" w:rsidRDefault="00AC2896" w:rsidP="00D904EE">
            <w:pPr>
              <w:jc w:val="center"/>
              <w:rPr>
                <w:rFonts w:ascii="Arial" w:hAnsi="Arial" w:cs="Arial"/>
                <w:b/>
                <w:szCs w:val="24"/>
              </w:rPr>
            </w:pPr>
            <w:r w:rsidRPr="00D904EE">
              <w:rPr>
                <w:rFonts w:ascii="Arial" w:hAnsi="Arial" w:cs="Arial"/>
                <w:b/>
                <w:szCs w:val="24"/>
              </w:rPr>
              <w:t>Primary</w:t>
            </w:r>
          </w:p>
        </w:tc>
        <w:tc>
          <w:tcPr>
            <w:tcW w:w="1803"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AC2896" w:rsidRPr="00D904EE" w:rsidRDefault="00AC2896" w:rsidP="00D904EE">
            <w:pPr>
              <w:jc w:val="center"/>
              <w:rPr>
                <w:rFonts w:ascii="Arial" w:hAnsi="Arial" w:cs="Arial"/>
                <w:b/>
                <w:szCs w:val="24"/>
              </w:rPr>
            </w:pPr>
            <w:r w:rsidRPr="00D904EE">
              <w:rPr>
                <w:rFonts w:ascii="Arial" w:hAnsi="Arial" w:cs="Arial"/>
                <w:b/>
                <w:szCs w:val="24"/>
              </w:rPr>
              <w:t>Backup 1</w:t>
            </w:r>
          </w:p>
        </w:tc>
        <w:tc>
          <w:tcPr>
            <w:tcW w:w="1641"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AC2896" w:rsidRPr="00D904EE" w:rsidRDefault="00AC2896" w:rsidP="00D904EE">
            <w:pPr>
              <w:jc w:val="center"/>
              <w:rPr>
                <w:rFonts w:ascii="Arial" w:hAnsi="Arial" w:cs="Arial"/>
                <w:b/>
                <w:szCs w:val="24"/>
              </w:rPr>
            </w:pPr>
            <w:r w:rsidRPr="00D904EE">
              <w:rPr>
                <w:rFonts w:ascii="Arial" w:hAnsi="Arial" w:cs="Arial"/>
                <w:b/>
                <w:szCs w:val="24"/>
              </w:rPr>
              <w:t>Backup 2</w:t>
            </w:r>
          </w:p>
        </w:tc>
      </w:tr>
      <w:tr w:rsidR="00AC2896" w:rsidRPr="00FB41BB" w:rsidTr="00AC2896">
        <w:trPr>
          <w:trHeight w:val="356"/>
        </w:trPr>
        <w:tc>
          <w:tcPr>
            <w:tcW w:w="4057" w:type="dxa"/>
            <w:tcBorders>
              <w:top w:val="single" w:sz="4" w:space="0" w:color="auto"/>
              <w:left w:val="single" w:sz="4" w:space="0" w:color="auto"/>
              <w:bottom w:val="single" w:sz="4" w:space="0" w:color="auto"/>
              <w:right w:val="single" w:sz="4" w:space="0" w:color="auto"/>
            </w:tcBorders>
            <w:vAlign w:val="center"/>
          </w:tcPr>
          <w:p w:rsidR="00AC2896" w:rsidRDefault="00AC2896" w:rsidP="00AC2896">
            <w:pPr>
              <w:rPr>
                <w:rFonts w:ascii="Arial" w:hAnsi="Arial" w:cs="Arial"/>
                <w:szCs w:val="24"/>
              </w:rPr>
            </w:pPr>
            <w:r>
              <w:rPr>
                <w:rFonts w:ascii="Arial" w:hAnsi="Arial" w:cs="Arial"/>
                <w:szCs w:val="24"/>
              </w:rPr>
              <w:t>Obtaining fuel</w:t>
            </w:r>
          </w:p>
        </w:tc>
        <w:tc>
          <w:tcPr>
            <w:tcW w:w="1984" w:type="dxa"/>
            <w:tcBorders>
              <w:top w:val="single" w:sz="4" w:space="0" w:color="auto"/>
              <w:left w:val="nil"/>
              <w:bottom w:val="single" w:sz="4" w:space="0" w:color="auto"/>
              <w:right w:val="single" w:sz="4" w:space="0" w:color="auto"/>
            </w:tcBorders>
            <w:noWrap/>
            <w:vAlign w:val="center"/>
          </w:tcPr>
          <w:p w:rsidR="00AC2896" w:rsidRPr="00FB41BB" w:rsidRDefault="00AC2896" w:rsidP="00AC2896">
            <w:pPr>
              <w:rPr>
                <w:rFonts w:ascii="Arial" w:hAnsi="Arial" w:cs="Arial"/>
                <w:szCs w:val="24"/>
              </w:rPr>
            </w:pPr>
          </w:p>
        </w:tc>
        <w:tc>
          <w:tcPr>
            <w:tcW w:w="1803" w:type="dxa"/>
            <w:tcBorders>
              <w:top w:val="single" w:sz="4" w:space="0" w:color="auto"/>
              <w:left w:val="nil"/>
              <w:bottom w:val="single" w:sz="4" w:space="0" w:color="auto"/>
              <w:right w:val="single" w:sz="4" w:space="0" w:color="auto"/>
            </w:tcBorders>
            <w:noWrap/>
            <w:vAlign w:val="center"/>
          </w:tcPr>
          <w:p w:rsidR="00AC2896" w:rsidRPr="00FB41BB" w:rsidRDefault="00AC2896" w:rsidP="00AC2896">
            <w:pPr>
              <w:rPr>
                <w:rFonts w:ascii="Arial" w:hAnsi="Arial" w:cs="Arial"/>
                <w:szCs w:val="24"/>
              </w:rPr>
            </w:pPr>
          </w:p>
        </w:tc>
        <w:tc>
          <w:tcPr>
            <w:tcW w:w="1641" w:type="dxa"/>
            <w:tcBorders>
              <w:top w:val="single" w:sz="4" w:space="0" w:color="auto"/>
              <w:left w:val="nil"/>
              <w:bottom w:val="single" w:sz="4" w:space="0" w:color="auto"/>
              <w:right w:val="single" w:sz="4" w:space="0" w:color="auto"/>
            </w:tcBorders>
            <w:noWrap/>
            <w:vAlign w:val="center"/>
          </w:tcPr>
          <w:p w:rsidR="00AC2896" w:rsidRPr="00FB41BB" w:rsidRDefault="00AC2896" w:rsidP="00AC2896">
            <w:pPr>
              <w:rPr>
                <w:rFonts w:ascii="Arial" w:hAnsi="Arial" w:cs="Arial"/>
                <w:szCs w:val="24"/>
              </w:rPr>
            </w:pPr>
          </w:p>
        </w:tc>
      </w:tr>
      <w:tr w:rsidR="00AC2896" w:rsidRPr="00FB41BB" w:rsidTr="00AC2896">
        <w:trPr>
          <w:trHeight w:val="356"/>
        </w:trPr>
        <w:tc>
          <w:tcPr>
            <w:tcW w:w="4057" w:type="dxa"/>
            <w:tcBorders>
              <w:top w:val="single" w:sz="4" w:space="0" w:color="auto"/>
              <w:left w:val="single" w:sz="4" w:space="0" w:color="auto"/>
              <w:bottom w:val="single" w:sz="4" w:space="0" w:color="auto"/>
              <w:right w:val="single" w:sz="4" w:space="0" w:color="auto"/>
            </w:tcBorders>
            <w:vAlign w:val="center"/>
          </w:tcPr>
          <w:p w:rsidR="00AC2896" w:rsidRDefault="00AC2896" w:rsidP="00AC2896">
            <w:pPr>
              <w:rPr>
                <w:rFonts w:ascii="Arial" w:hAnsi="Arial" w:cs="Arial"/>
                <w:szCs w:val="24"/>
              </w:rPr>
            </w:pPr>
            <w:r>
              <w:rPr>
                <w:rFonts w:ascii="Arial" w:hAnsi="Arial" w:cs="Arial"/>
                <w:szCs w:val="24"/>
              </w:rPr>
              <w:t>Fuels generator</w:t>
            </w:r>
          </w:p>
        </w:tc>
        <w:tc>
          <w:tcPr>
            <w:tcW w:w="1984" w:type="dxa"/>
            <w:tcBorders>
              <w:top w:val="single" w:sz="4" w:space="0" w:color="auto"/>
              <w:left w:val="nil"/>
              <w:bottom w:val="single" w:sz="4" w:space="0" w:color="auto"/>
              <w:right w:val="single" w:sz="4" w:space="0" w:color="auto"/>
            </w:tcBorders>
            <w:noWrap/>
            <w:vAlign w:val="center"/>
          </w:tcPr>
          <w:p w:rsidR="00AC2896" w:rsidRPr="00FB41BB" w:rsidRDefault="00AC2896" w:rsidP="00AC2896">
            <w:pPr>
              <w:rPr>
                <w:rFonts w:ascii="Arial" w:hAnsi="Arial" w:cs="Arial"/>
                <w:szCs w:val="24"/>
              </w:rPr>
            </w:pPr>
          </w:p>
        </w:tc>
        <w:tc>
          <w:tcPr>
            <w:tcW w:w="1803" w:type="dxa"/>
            <w:tcBorders>
              <w:top w:val="single" w:sz="4" w:space="0" w:color="auto"/>
              <w:left w:val="nil"/>
              <w:bottom w:val="single" w:sz="4" w:space="0" w:color="auto"/>
              <w:right w:val="single" w:sz="4" w:space="0" w:color="auto"/>
            </w:tcBorders>
            <w:noWrap/>
            <w:vAlign w:val="center"/>
          </w:tcPr>
          <w:p w:rsidR="00AC2896" w:rsidRPr="00FB41BB" w:rsidRDefault="00AC2896" w:rsidP="00AC2896">
            <w:pPr>
              <w:rPr>
                <w:rFonts w:ascii="Arial" w:hAnsi="Arial" w:cs="Arial"/>
                <w:szCs w:val="24"/>
              </w:rPr>
            </w:pPr>
          </w:p>
        </w:tc>
        <w:tc>
          <w:tcPr>
            <w:tcW w:w="1641" w:type="dxa"/>
            <w:tcBorders>
              <w:top w:val="single" w:sz="4" w:space="0" w:color="auto"/>
              <w:left w:val="nil"/>
              <w:bottom w:val="single" w:sz="4" w:space="0" w:color="auto"/>
              <w:right w:val="single" w:sz="4" w:space="0" w:color="auto"/>
            </w:tcBorders>
            <w:noWrap/>
            <w:vAlign w:val="center"/>
          </w:tcPr>
          <w:p w:rsidR="00AC2896" w:rsidRPr="00FB41BB" w:rsidRDefault="00AC2896" w:rsidP="00AC2896">
            <w:pPr>
              <w:rPr>
                <w:rFonts w:ascii="Arial" w:hAnsi="Arial" w:cs="Arial"/>
                <w:szCs w:val="24"/>
              </w:rPr>
            </w:pPr>
          </w:p>
        </w:tc>
      </w:tr>
      <w:tr w:rsidR="00AC2896" w:rsidRPr="00FB41BB" w:rsidTr="00AC2896">
        <w:trPr>
          <w:trHeight w:val="356"/>
        </w:trPr>
        <w:tc>
          <w:tcPr>
            <w:tcW w:w="4057" w:type="dxa"/>
            <w:tcBorders>
              <w:top w:val="single" w:sz="4" w:space="0" w:color="auto"/>
              <w:left w:val="single" w:sz="4" w:space="0" w:color="auto"/>
              <w:bottom w:val="single" w:sz="4" w:space="0" w:color="auto"/>
              <w:right w:val="single" w:sz="4" w:space="0" w:color="auto"/>
            </w:tcBorders>
            <w:vAlign w:val="center"/>
          </w:tcPr>
          <w:p w:rsidR="00AC2896" w:rsidRDefault="00AC2896" w:rsidP="00AC2896">
            <w:pPr>
              <w:rPr>
                <w:rFonts w:ascii="Arial" w:hAnsi="Arial" w:cs="Arial"/>
                <w:szCs w:val="24"/>
              </w:rPr>
            </w:pPr>
            <w:r>
              <w:rPr>
                <w:rFonts w:ascii="Arial" w:hAnsi="Arial" w:cs="Arial"/>
                <w:szCs w:val="24"/>
              </w:rPr>
              <w:t>Oversees maintenance contract</w:t>
            </w:r>
          </w:p>
        </w:tc>
        <w:tc>
          <w:tcPr>
            <w:tcW w:w="1984" w:type="dxa"/>
            <w:tcBorders>
              <w:top w:val="single" w:sz="4" w:space="0" w:color="auto"/>
              <w:left w:val="nil"/>
              <w:bottom w:val="single" w:sz="4" w:space="0" w:color="auto"/>
              <w:right w:val="single" w:sz="4" w:space="0" w:color="auto"/>
            </w:tcBorders>
            <w:noWrap/>
            <w:vAlign w:val="center"/>
          </w:tcPr>
          <w:p w:rsidR="00AC2896" w:rsidRPr="00FB41BB" w:rsidRDefault="00AC2896" w:rsidP="00AC2896">
            <w:pPr>
              <w:rPr>
                <w:rFonts w:ascii="Arial" w:hAnsi="Arial" w:cs="Arial"/>
                <w:szCs w:val="24"/>
              </w:rPr>
            </w:pPr>
          </w:p>
        </w:tc>
        <w:tc>
          <w:tcPr>
            <w:tcW w:w="1803" w:type="dxa"/>
            <w:tcBorders>
              <w:top w:val="single" w:sz="4" w:space="0" w:color="auto"/>
              <w:left w:val="nil"/>
              <w:bottom w:val="single" w:sz="4" w:space="0" w:color="auto"/>
              <w:right w:val="single" w:sz="4" w:space="0" w:color="auto"/>
            </w:tcBorders>
            <w:noWrap/>
            <w:vAlign w:val="center"/>
          </w:tcPr>
          <w:p w:rsidR="00AC2896" w:rsidRPr="00FB41BB" w:rsidRDefault="00AC2896" w:rsidP="00AC2896">
            <w:pPr>
              <w:rPr>
                <w:rFonts w:ascii="Arial" w:hAnsi="Arial" w:cs="Arial"/>
                <w:szCs w:val="24"/>
              </w:rPr>
            </w:pPr>
          </w:p>
        </w:tc>
        <w:tc>
          <w:tcPr>
            <w:tcW w:w="1641" w:type="dxa"/>
            <w:tcBorders>
              <w:top w:val="single" w:sz="4" w:space="0" w:color="auto"/>
              <w:left w:val="nil"/>
              <w:bottom w:val="single" w:sz="4" w:space="0" w:color="auto"/>
              <w:right w:val="single" w:sz="4" w:space="0" w:color="auto"/>
            </w:tcBorders>
            <w:noWrap/>
            <w:vAlign w:val="center"/>
          </w:tcPr>
          <w:p w:rsidR="00AC2896" w:rsidRPr="00FB41BB" w:rsidRDefault="00AC2896" w:rsidP="00AC2896">
            <w:pPr>
              <w:rPr>
                <w:rFonts w:ascii="Arial" w:hAnsi="Arial" w:cs="Arial"/>
                <w:szCs w:val="24"/>
              </w:rPr>
            </w:pPr>
          </w:p>
        </w:tc>
      </w:tr>
      <w:tr w:rsidR="00AC2896" w:rsidRPr="00D904EE" w:rsidTr="00D904EE">
        <w:trPr>
          <w:trHeight w:val="356"/>
        </w:trPr>
        <w:tc>
          <w:tcPr>
            <w:tcW w:w="4057"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AC2896" w:rsidRPr="00D904EE" w:rsidRDefault="00AC2896" w:rsidP="00D904EE">
            <w:pPr>
              <w:jc w:val="center"/>
              <w:rPr>
                <w:rFonts w:ascii="Arial" w:hAnsi="Arial" w:cs="Arial"/>
                <w:b/>
                <w:szCs w:val="24"/>
              </w:rPr>
            </w:pPr>
            <w:r w:rsidRPr="00D904EE">
              <w:rPr>
                <w:rFonts w:ascii="Arial" w:hAnsi="Arial" w:cs="Arial"/>
                <w:b/>
                <w:szCs w:val="24"/>
              </w:rPr>
              <w:t>Company/Agency Name</w:t>
            </w:r>
          </w:p>
        </w:tc>
        <w:tc>
          <w:tcPr>
            <w:tcW w:w="1984"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AC2896" w:rsidRPr="00D904EE" w:rsidRDefault="00AC2896" w:rsidP="00D904EE">
            <w:pPr>
              <w:jc w:val="center"/>
              <w:rPr>
                <w:rFonts w:ascii="Arial" w:hAnsi="Arial" w:cs="Arial"/>
                <w:b/>
                <w:szCs w:val="24"/>
              </w:rPr>
            </w:pPr>
            <w:r w:rsidRPr="00D904EE">
              <w:rPr>
                <w:rFonts w:ascii="Arial" w:hAnsi="Arial" w:cs="Arial"/>
                <w:b/>
                <w:szCs w:val="24"/>
              </w:rPr>
              <w:t>Type Fuel Provided</w:t>
            </w:r>
          </w:p>
        </w:tc>
        <w:tc>
          <w:tcPr>
            <w:tcW w:w="1803"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AC2896" w:rsidRPr="00D904EE" w:rsidRDefault="00AC2896" w:rsidP="00D904EE">
            <w:pPr>
              <w:jc w:val="center"/>
              <w:rPr>
                <w:rFonts w:ascii="Arial" w:hAnsi="Arial" w:cs="Arial"/>
                <w:b/>
                <w:szCs w:val="24"/>
              </w:rPr>
            </w:pPr>
            <w:r w:rsidRPr="00D904EE">
              <w:rPr>
                <w:rFonts w:ascii="Arial" w:hAnsi="Arial" w:cs="Arial"/>
                <w:b/>
                <w:szCs w:val="24"/>
              </w:rPr>
              <w:t>Contact Name</w:t>
            </w:r>
          </w:p>
        </w:tc>
        <w:tc>
          <w:tcPr>
            <w:tcW w:w="1641"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AC2896" w:rsidRPr="00D904EE" w:rsidRDefault="00AC2896" w:rsidP="00D904EE">
            <w:pPr>
              <w:jc w:val="center"/>
              <w:rPr>
                <w:rFonts w:ascii="Arial" w:hAnsi="Arial" w:cs="Arial"/>
                <w:b/>
                <w:szCs w:val="24"/>
              </w:rPr>
            </w:pPr>
            <w:r w:rsidRPr="00D904EE">
              <w:rPr>
                <w:rFonts w:ascii="Arial" w:hAnsi="Arial" w:cs="Arial"/>
                <w:b/>
                <w:szCs w:val="24"/>
              </w:rPr>
              <w:t>Phone</w:t>
            </w:r>
          </w:p>
        </w:tc>
      </w:tr>
      <w:tr w:rsidR="00AC2896" w:rsidRPr="00FB41BB" w:rsidTr="00AC2896">
        <w:trPr>
          <w:trHeight w:val="356"/>
        </w:trPr>
        <w:tc>
          <w:tcPr>
            <w:tcW w:w="4057" w:type="dxa"/>
            <w:tcBorders>
              <w:top w:val="single" w:sz="4" w:space="0" w:color="auto"/>
              <w:left w:val="single" w:sz="4" w:space="0" w:color="auto"/>
              <w:bottom w:val="single" w:sz="4" w:space="0" w:color="auto"/>
              <w:right w:val="single" w:sz="4" w:space="0" w:color="auto"/>
            </w:tcBorders>
            <w:vAlign w:val="center"/>
          </w:tcPr>
          <w:p w:rsidR="00AC2896" w:rsidRPr="00FB41BB" w:rsidRDefault="00AC2896" w:rsidP="00AC2896">
            <w:pPr>
              <w:rPr>
                <w:rFonts w:ascii="Arial" w:hAnsi="Arial" w:cs="Arial"/>
                <w:szCs w:val="24"/>
              </w:rPr>
            </w:pPr>
            <w:r w:rsidRPr="00FB41BB">
              <w:rPr>
                <w:rFonts w:ascii="Arial" w:hAnsi="Arial" w:cs="Arial"/>
                <w:szCs w:val="24"/>
              </w:rPr>
              <w:t>Primary</w:t>
            </w:r>
            <w:r>
              <w:rPr>
                <w:rFonts w:ascii="Arial" w:hAnsi="Arial" w:cs="Arial"/>
                <w:szCs w:val="24"/>
              </w:rPr>
              <w:t>:</w:t>
            </w:r>
          </w:p>
        </w:tc>
        <w:tc>
          <w:tcPr>
            <w:tcW w:w="1984" w:type="dxa"/>
            <w:tcBorders>
              <w:top w:val="single" w:sz="4" w:space="0" w:color="auto"/>
              <w:left w:val="nil"/>
              <w:bottom w:val="single" w:sz="4" w:space="0" w:color="auto"/>
              <w:right w:val="single" w:sz="4" w:space="0" w:color="auto"/>
            </w:tcBorders>
            <w:noWrap/>
            <w:vAlign w:val="center"/>
          </w:tcPr>
          <w:p w:rsidR="00AC2896" w:rsidRPr="00FB41BB" w:rsidRDefault="00AC2896" w:rsidP="00AC2896">
            <w:pPr>
              <w:rPr>
                <w:rFonts w:ascii="Arial" w:hAnsi="Arial" w:cs="Arial"/>
                <w:szCs w:val="24"/>
              </w:rPr>
            </w:pPr>
            <w:r w:rsidRPr="00FB41BB">
              <w:rPr>
                <w:rFonts w:ascii="Arial" w:hAnsi="Arial" w:cs="Arial"/>
                <w:szCs w:val="24"/>
              </w:rPr>
              <w:t> </w:t>
            </w:r>
          </w:p>
        </w:tc>
        <w:tc>
          <w:tcPr>
            <w:tcW w:w="1803" w:type="dxa"/>
            <w:tcBorders>
              <w:top w:val="single" w:sz="4" w:space="0" w:color="auto"/>
              <w:left w:val="nil"/>
              <w:bottom w:val="single" w:sz="4" w:space="0" w:color="auto"/>
              <w:right w:val="single" w:sz="4" w:space="0" w:color="auto"/>
            </w:tcBorders>
            <w:noWrap/>
            <w:vAlign w:val="center"/>
          </w:tcPr>
          <w:p w:rsidR="00AC2896" w:rsidRPr="00FB41BB" w:rsidRDefault="00AC2896" w:rsidP="00AC2896">
            <w:pPr>
              <w:rPr>
                <w:rFonts w:ascii="Arial" w:hAnsi="Arial" w:cs="Arial"/>
                <w:szCs w:val="24"/>
              </w:rPr>
            </w:pPr>
            <w:r w:rsidRPr="00FB41BB">
              <w:rPr>
                <w:rFonts w:ascii="Arial" w:hAnsi="Arial" w:cs="Arial"/>
                <w:szCs w:val="24"/>
              </w:rPr>
              <w:t> </w:t>
            </w:r>
          </w:p>
        </w:tc>
        <w:tc>
          <w:tcPr>
            <w:tcW w:w="1641" w:type="dxa"/>
            <w:tcBorders>
              <w:top w:val="single" w:sz="4" w:space="0" w:color="auto"/>
              <w:left w:val="nil"/>
              <w:bottom w:val="single" w:sz="4" w:space="0" w:color="auto"/>
              <w:right w:val="single" w:sz="4" w:space="0" w:color="auto"/>
            </w:tcBorders>
            <w:noWrap/>
            <w:vAlign w:val="center"/>
          </w:tcPr>
          <w:p w:rsidR="00AC2896" w:rsidRPr="00FB41BB" w:rsidRDefault="00AC2896" w:rsidP="00AC2896">
            <w:pPr>
              <w:rPr>
                <w:rFonts w:ascii="Arial" w:hAnsi="Arial" w:cs="Arial"/>
                <w:szCs w:val="24"/>
              </w:rPr>
            </w:pPr>
            <w:r w:rsidRPr="00FB41BB">
              <w:rPr>
                <w:rFonts w:ascii="Arial" w:hAnsi="Arial" w:cs="Arial"/>
                <w:szCs w:val="24"/>
              </w:rPr>
              <w:t> </w:t>
            </w:r>
          </w:p>
        </w:tc>
      </w:tr>
      <w:tr w:rsidR="00AC2896" w:rsidRPr="00FB41BB" w:rsidTr="00AC2896">
        <w:trPr>
          <w:trHeight w:val="356"/>
        </w:trPr>
        <w:tc>
          <w:tcPr>
            <w:tcW w:w="4057" w:type="dxa"/>
            <w:tcBorders>
              <w:top w:val="single" w:sz="4" w:space="0" w:color="auto"/>
              <w:left w:val="single" w:sz="4" w:space="0" w:color="auto"/>
              <w:bottom w:val="single" w:sz="4" w:space="0" w:color="auto"/>
              <w:right w:val="single" w:sz="4" w:space="0" w:color="auto"/>
            </w:tcBorders>
            <w:vAlign w:val="center"/>
          </w:tcPr>
          <w:p w:rsidR="00AC2896" w:rsidRPr="00FB41BB" w:rsidRDefault="00AC2896" w:rsidP="00AC2896">
            <w:pPr>
              <w:rPr>
                <w:rFonts w:ascii="Arial" w:hAnsi="Arial" w:cs="Arial"/>
                <w:szCs w:val="24"/>
              </w:rPr>
            </w:pPr>
            <w:r w:rsidRPr="00FB41BB">
              <w:rPr>
                <w:rFonts w:ascii="Arial" w:hAnsi="Arial" w:cs="Arial"/>
                <w:szCs w:val="24"/>
              </w:rPr>
              <w:t>Backup 1</w:t>
            </w:r>
            <w:r>
              <w:rPr>
                <w:rFonts w:ascii="Arial" w:hAnsi="Arial" w:cs="Arial"/>
                <w:szCs w:val="24"/>
              </w:rPr>
              <w:t>:</w:t>
            </w:r>
          </w:p>
        </w:tc>
        <w:tc>
          <w:tcPr>
            <w:tcW w:w="1984" w:type="dxa"/>
            <w:tcBorders>
              <w:top w:val="single" w:sz="4" w:space="0" w:color="auto"/>
              <w:left w:val="nil"/>
              <w:bottom w:val="single" w:sz="4" w:space="0" w:color="auto"/>
              <w:right w:val="single" w:sz="4" w:space="0" w:color="auto"/>
            </w:tcBorders>
            <w:noWrap/>
            <w:vAlign w:val="center"/>
          </w:tcPr>
          <w:p w:rsidR="00AC2896" w:rsidRPr="00FB41BB" w:rsidRDefault="00AC2896" w:rsidP="00AC2896">
            <w:pPr>
              <w:rPr>
                <w:rFonts w:ascii="Arial" w:hAnsi="Arial" w:cs="Arial"/>
                <w:szCs w:val="24"/>
              </w:rPr>
            </w:pPr>
            <w:r w:rsidRPr="00FB41BB">
              <w:rPr>
                <w:rFonts w:ascii="Arial" w:hAnsi="Arial" w:cs="Arial"/>
                <w:szCs w:val="24"/>
              </w:rPr>
              <w:t> </w:t>
            </w:r>
          </w:p>
        </w:tc>
        <w:tc>
          <w:tcPr>
            <w:tcW w:w="1803" w:type="dxa"/>
            <w:tcBorders>
              <w:top w:val="single" w:sz="4" w:space="0" w:color="auto"/>
              <w:left w:val="nil"/>
              <w:bottom w:val="single" w:sz="4" w:space="0" w:color="auto"/>
              <w:right w:val="single" w:sz="4" w:space="0" w:color="auto"/>
            </w:tcBorders>
            <w:noWrap/>
            <w:vAlign w:val="center"/>
          </w:tcPr>
          <w:p w:rsidR="00AC2896" w:rsidRPr="00FB41BB" w:rsidRDefault="00AC2896" w:rsidP="00AC2896">
            <w:pPr>
              <w:rPr>
                <w:rFonts w:ascii="Arial" w:hAnsi="Arial" w:cs="Arial"/>
                <w:szCs w:val="24"/>
              </w:rPr>
            </w:pPr>
            <w:r w:rsidRPr="00FB41BB">
              <w:rPr>
                <w:rFonts w:ascii="Arial" w:hAnsi="Arial" w:cs="Arial"/>
                <w:szCs w:val="24"/>
              </w:rPr>
              <w:t> </w:t>
            </w:r>
          </w:p>
        </w:tc>
        <w:tc>
          <w:tcPr>
            <w:tcW w:w="1641" w:type="dxa"/>
            <w:tcBorders>
              <w:top w:val="single" w:sz="4" w:space="0" w:color="auto"/>
              <w:left w:val="nil"/>
              <w:bottom w:val="single" w:sz="4" w:space="0" w:color="auto"/>
              <w:right w:val="single" w:sz="4" w:space="0" w:color="auto"/>
            </w:tcBorders>
            <w:noWrap/>
            <w:vAlign w:val="center"/>
          </w:tcPr>
          <w:p w:rsidR="00AC2896" w:rsidRPr="00FB41BB" w:rsidRDefault="00AC2896" w:rsidP="00AC2896">
            <w:pPr>
              <w:rPr>
                <w:rFonts w:ascii="Arial" w:hAnsi="Arial" w:cs="Arial"/>
                <w:szCs w:val="24"/>
              </w:rPr>
            </w:pPr>
            <w:r w:rsidRPr="00FB41BB">
              <w:rPr>
                <w:rFonts w:ascii="Arial" w:hAnsi="Arial" w:cs="Arial"/>
                <w:szCs w:val="24"/>
              </w:rPr>
              <w:t> </w:t>
            </w:r>
          </w:p>
        </w:tc>
      </w:tr>
      <w:tr w:rsidR="00AC2896" w:rsidRPr="00FB41BB" w:rsidTr="00AC2896">
        <w:trPr>
          <w:trHeight w:val="356"/>
        </w:trPr>
        <w:tc>
          <w:tcPr>
            <w:tcW w:w="4057" w:type="dxa"/>
            <w:tcBorders>
              <w:top w:val="single" w:sz="4" w:space="0" w:color="auto"/>
              <w:left w:val="single" w:sz="4" w:space="0" w:color="auto"/>
              <w:bottom w:val="single" w:sz="4" w:space="0" w:color="auto"/>
              <w:right w:val="single" w:sz="4" w:space="0" w:color="auto"/>
            </w:tcBorders>
            <w:vAlign w:val="center"/>
          </w:tcPr>
          <w:p w:rsidR="00AC2896" w:rsidRPr="00FB41BB" w:rsidRDefault="00AC2896" w:rsidP="00AC2896">
            <w:pPr>
              <w:rPr>
                <w:rFonts w:ascii="Arial" w:hAnsi="Arial" w:cs="Arial"/>
                <w:szCs w:val="24"/>
              </w:rPr>
            </w:pPr>
            <w:r w:rsidRPr="00FB41BB">
              <w:rPr>
                <w:rFonts w:ascii="Arial" w:hAnsi="Arial" w:cs="Arial"/>
                <w:szCs w:val="24"/>
              </w:rPr>
              <w:t>Backup 2</w:t>
            </w:r>
            <w:r>
              <w:rPr>
                <w:rFonts w:ascii="Arial" w:hAnsi="Arial" w:cs="Arial"/>
                <w:szCs w:val="24"/>
              </w:rPr>
              <w:t>:</w:t>
            </w:r>
          </w:p>
        </w:tc>
        <w:tc>
          <w:tcPr>
            <w:tcW w:w="1984" w:type="dxa"/>
            <w:tcBorders>
              <w:top w:val="single" w:sz="4" w:space="0" w:color="auto"/>
              <w:left w:val="nil"/>
              <w:bottom w:val="single" w:sz="4" w:space="0" w:color="auto"/>
              <w:right w:val="single" w:sz="4" w:space="0" w:color="auto"/>
            </w:tcBorders>
            <w:noWrap/>
            <w:vAlign w:val="center"/>
          </w:tcPr>
          <w:p w:rsidR="00AC2896" w:rsidRPr="00FB41BB" w:rsidRDefault="00AC2896" w:rsidP="00AC2896">
            <w:pPr>
              <w:rPr>
                <w:rFonts w:ascii="Arial" w:hAnsi="Arial" w:cs="Arial"/>
                <w:szCs w:val="24"/>
              </w:rPr>
            </w:pPr>
            <w:r w:rsidRPr="00FB41BB">
              <w:rPr>
                <w:rFonts w:ascii="Arial" w:hAnsi="Arial" w:cs="Arial"/>
                <w:szCs w:val="24"/>
              </w:rPr>
              <w:t> </w:t>
            </w:r>
          </w:p>
        </w:tc>
        <w:tc>
          <w:tcPr>
            <w:tcW w:w="1803" w:type="dxa"/>
            <w:tcBorders>
              <w:top w:val="single" w:sz="4" w:space="0" w:color="auto"/>
              <w:left w:val="nil"/>
              <w:bottom w:val="single" w:sz="4" w:space="0" w:color="auto"/>
              <w:right w:val="single" w:sz="4" w:space="0" w:color="auto"/>
            </w:tcBorders>
            <w:noWrap/>
            <w:vAlign w:val="center"/>
          </w:tcPr>
          <w:p w:rsidR="00AC2896" w:rsidRPr="00FB41BB" w:rsidRDefault="00AC2896" w:rsidP="00AC2896">
            <w:pPr>
              <w:rPr>
                <w:rFonts w:ascii="Arial" w:hAnsi="Arial" w:cs="Arial"/>
                <w:szCs w:val="24"/>
              </w:rPr>
            </w:pPr>
            <w:r w:rsidRPr="00FB41BB">
              <w:rPr>
                <w:rFonts w:ascii="Arial" w:hAnsi="Arial" w:cs="Arial"/>
                <w:szCs w:val="24"/>
              </w:rPr>
              <w:t> </w:t>
            </w:r>
          </w:p>
        </w:tc>
        <w:tc>
          <w:tcPr>
            <w:tcW w:w="1641" w:type="dxa"/>
            <w:tcBorders>
              <w:top w:val="single" w:sz="4" w:space="0" w:color="auto"/>
              <w:left w:val="nil"/>
              <w:bottom w:val="single" w:sz="4" w:space="0" w:color="auto"/>
              <w:right w:val="single" w:sz="4" w:space="0" w:color="auto"/>
            </w:tcBorders>
            <w:noWrap/>
            <w:vAlign w:val="center"/>
          </w:tcPr>
          <w:p w:rsidR="00AC2896" w:rsidRPr="00FB41BB" w:rsidRDefault="00AC2896" w:rsidP="00AC2896">
            <w:pPr>
              <w:rPr>
                <w:rFonts w:ascii="Arial" w:hAnsi="Arial" w:cs="Arial"/>
                <w:szCs w:val="24"/>
              </w:rPr>
            </w:pPr>
            <w:r w:rsidRPr="00FB41BB">
              <w:rPr>
                <w:rFonts w:ascii="Arial" w:hAnsi="Arial" w:cs="Arial"/>
                <w:szCs w:val="24"/>
              </w:rPr>
              <w:t> </w:t>
            </w:r>
          </w:p>
        </w:tc>
      </w:tr>
    </w:tbl>
    <w:p w:rsidR="00FB41BB" w:rsidRDefault="00FB41BB" w:rsidP="00FB41BB">
      <w:pPr>
        <w:rPr>
          <w:rFonts w:ascii="Arial" w:hAnsi="Arial" w:cs="Arial"/>
          <w:szCs w:val="24"/>
        </w:rPr>
      </w:pPr>
    </w:p>
    <w:p w:rsidR="0093280C" w:rsidRDefault="0093280C">
      <w:pPr>
        <w:rPr>
          <w:rFonts w:ascii="Arial" w:hAnsi="Arial" w:cs="Arial"/>
          <w:b/>
          <w:szCs w:val="24"/>
        </w:rPr>
      </w:pPr>
      <w:r>
        <w:rPr>
          <w:rFonts w:ascii="Arial" w:hAnsi="Arial" w:cs="Arial"/>
          <w:b/>
          <w:szCs w:val="24"/>
        </w:rPr>
        <w:br w:type="page"/>
      </w:r>
    </w:p>
    <w:p w:rsidR="005A0797" w:rsidRPr="00AC2896" w:rsidRDefault="005A0797" w:rsidP="00AC2896">
      <w:pPr>
        <w:jc w:val="center"/>
        <w:rPr>
          <w:rFonts w:ascii="Arial" w:hAnsi="Arial" w:cs="Arial"/>
          <w:b/>
        </w:rPr>
      </w:pPr>
      <w:r w:rsidRPr="00AC2896">
        <w:rPr>
          <w:rFonts w:ascii="Arial" w:hAnsi="Arial" w:cs="Arial"/>
          <w:b/>
        </w:rPr>
        <w:lastRenderedPageBreak/>
        <w:t>Generator Failures</w:t>
      </w:r>
    </w:p>
    <w:p w:rsidR="00FB41BB" w:rsidRPr="00FB41BB" w:rsidRDefault="00FB41BB" w:rsidP="00FB41BB">
      <w:pPr>
        <w:pStyle w:val="BodyText"/>
        <w:spacing w:before="0"/>
        <w:jc w:val="left"/>
        <w:rPr>
          <w:rFonts w:ascii="Arial" w:hAnsi="Arial" w:cs="Arial"/>
          <w:szCs w:val="24"/>
        </w:rPr>
      </w:pPr>
    </w:p>
    <w:p w:rsidR="005A0797" w:rsidRPr="00FB41BB" w:rsidRDefault="00BC6E0F" w:rsidP="00FB41BB">
      <w:pPr>
        <w:pStyle w:val="BodyText"/>
        <w:spacing w:before="0"/>
        <w:jc w:val="left"/>
        <w:rPr>
          <w:rFonts w:ascii="Arial" w:hAnsi="Arial" w:cs="Arial"/>
          <w:szCs w:val="24"/>
        </w:rPr>
      </w:pPr>
      <w:r w:rsidRPr="00FB41BB">
        <w:rPr>
          <w:rFonts w:ascii="Arial" w:hAnsi="Arial" w:cs="Arial"/>
          <w:szCs w:val="24"/>
        </w:rPr>
        <w:t xml:space="preserve">In the event of a </w:t>
      </w:r>
      <w:r w:rsidR="005A0797" w:rsidRPr="00FB41BB">
        <w:rPr>
          <w:rFonts w:ascii="Arial" w:hAnsi="Arial" w:cs="Arial"/>
          <w:szCs w:val="24"/>
        </w:rPr>
        <w:t>generator</w:t>
      </w:r>
      <w:r w:rsidRPr="00FB41BB">
        <w:rPr>
          <w:rFonts w:ascii="Arial" w:hAnsi="Arial" w:cs="Arial"/>
          <w:szCs w:val="24"/>
        </w:rPr>
        <w:t xml:space="preserve"> failure</w:t>
      </w:r>
      <w:r w:rsidR="005A0797" w:rsidRPr="00FB41BB">
        <w:rPr>
          <w:rFonts w:ascii="Arial" w:hAnsi="Arial" w:cs="Arial"/>
          <w:szCs w:val="24"/>
        </w:rPr>
        <w:t>, the problem is immediately assessed by</w:t>
      </w:r>
      <w:r w:rsidR="00AC2896">
        <w:rPr>
          <w:rFonts w:ascii="Arial" w:hAnsi="Arial" w:cs="Arial"/>
          <w:szCs w:val="24"/>
        </w:rPr>
        <w:t xml:space="preserve"> the</w:t>
      </w:r>
      <w:r w:rsidR="005A0797" w:rsidRPr="00FB41BB">
        <w:rPr>
          <w:rFonts w:ascii="Arial" w:hAnsi="Arial" w:cs="Arial"/>
          <w:szCs w:val="24"/>
        </w:rPr>
        <w:t xml:space="preserve"> </w:t>
      </w:r>
      <w:r w:rsidR="00E310F0" w:rsidRPr="00FB41BB">
        <w:rPr>
          <w:rFonts w:ascii="Arial" w:hAnsi="Arial" w:cs="Arial"/>
          <w:b/>
          <w:szCs w:val="24"/>
        </w:rPr>
        <w:t>&lt;Insert position title and/or department(s)&gt;</w:t>
      </w:r>
      <w:r w:rsidR="005A0797" w:rsidRPr="00FB41BB">
        <w:rPr>
          <w:rFonts w:ascii="Arial" w:hAnsi="Arial" w:cs="Arial"/>
          <w:i/>
          <w:szCs w:val="24"/>
        </w:rPr>
        <w:t>,</w:t>
      </w:r>
      <w:r w:rsidR="005A0797" w:rsidRPr="00FB41BB">
        <w:rPr>
          <w:rFonts w:ascii="Arial" w:hAnsi="Arial" w:cs="Arial"/>
          <w:szCs w:val="24"/>
        </w:rPr>
        <w:t xml:space="preserve"> who will make needed repairs or contact</w:t>
      </w:r>
      <w:r w:rsidR="00AC2896">
        <w:rPr>
          <w:rFonts w:ascii="Arial" w:hAnsi="Arial" w:cs="Arial"/>
          <w:szCs w:val="24"/>
        </w:rPr>
        <w:t xml:space="preserve"> the</w:t>
      </w:r>
      <w:r w:rsidR="005A0797" w:rsidRPr="00FB41BB">
        <w:rPr>
          <w:rFonts w:ascii="Arial" w:hAnsi="Arial" w:cs="Arial"/>
          <w:szCs w:val="24"/>
        </w:rPr>
        <w:t xml:space="preserve"> </w:t>
      </w:r>
      <w:r w:rsidR="005A0797" w:rsidRPr="00FB41BB">
        <w:rPr>
          <w:rFonts w:ascii="Arial" w:hAnsi="Arial" w:cs="Arial"/>
          <w:b/>
          <w:szCs w:val="24"/>
        </w:rPr>
        <w:t>&lt;Insert name and contact information of generator maintenance company&gt;</w:t>
      </w:r>
      <w:r w:rsidR="005A0797" w:rsidRPr="00FB41BB">
        <w:rPr>
          <w:rFonts w:ascii="Arial" w:hAnsi="Arial" w:cs="Arial"/>
          <w:szCs w:val="24"/>
        </w:rPr>
        <w:t>.</w:t>
      </w:r>
    </w:p>
    <w:p w:rsidR="00FB41BB" w:rsidRPr="00FB41BB" w:rsidRDefault="00FB41BB" w:rsidP="00FB41BB">
      <w:pPr>
        <w:pStyle w:val="BodyText"/>
        <w:spacing w:before="0"/>
        <w:jc w:val="left"/>
        <w:rPr>
          <w:rFonts w:ascii="Arial" w:hAnsi="Arial" w:cs="Arial"/>
          <w:szCs w:val="24"/>
        </w:rPr>
      </w:pPr>
    </w:p>
    <w:p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 xml:space="preserve">If the </w:t>
      </w:r>
      <w:r w:rsidR="00D904EE">
        <w:rPr>
          <w:rFonts w:ascii="Arial" w:hAnsi="Arial" w:cs="Arial"/>
          <w:szCs w:val="24"/>
        </w:rPr>
        <w:t>ambulatory surgical c</w:t>
      </w:r>
      <w:r w:rsidR="008D153B">
        <w:rPr>
          <w:rFonts w:ascii="Arial" w:hAnsi="Arial" w:cs="Arial"/>
          <w:szCs w:val="24"/>
        </w:rPr>
        <w:t>enter</w:t>
      </w:r>
      <w:r w:rsidRPr="00FB41BB">
        <w:rPr>
          <w:rFonts w:ascii="Arial" w:hAnsi="Arial" w:cs="Arial"/>
          <w:szCs w:val="24"/>
        </w:rPr>
        <w:t xml:space="preserve">’s power distribution system fails and cannot be </w:t>
      </w:r>
      <w:r w:rsidR="00387E68">
        <w:rPr>
          <w:rFonts w:ascii="Arial" w:hAnsi="Arial" w:cs="Arial"/>
          <w:szCs w:val="24"/>
        </w:rPr>
        <w:t xml:space="preserve">repaired in a reasonable time </w:t>
      </w:r>
      <w:r w:rsidRPr="00FB41BB">
        <w:rPr>
          <w:rFonts w:ascii="Arial" w:hAnsi="Arial" w:cs="Arial"/>
          <w:szCs w:val="24"/>
        </w:rPr>
        <w:t xml:space="preserve">period, the </w:t>
      </w:r>
      <w:r w:rsidRPr="00FB41BB">
        <w:rPr>
          <w:rFonts w:ascii="Arial" w:hAnsi="Arial" w:cs="Arial"/>
          <w:b/>
          <w:szCs w:val="24"/>
        </w:rPr>
        <w:t xml:space="preserve">&lt;Insert </w:t>
      </w:r>
      <w:r w:rsidR="00041D14" w:rsidRPr="00FB41BB">
        <w:rPr>
          <w:rFonts w:ascii="Arial" w:hAnsi="Arial" w:cs="Arial"/>
          <w:b/>
          <w:szCs w:val="24"/>
        </w:rPr>
        <w:t xml:space="preserve">name of </w:t>
      </w:r>
      <w:r w:rsidR="00AC2896">
        <w:rPr>
          <w:rFonts w:ascii="Arial" w:hAnsi="Arial" w:cs="Arial"/>
          <w:b/>
          <w:szCs w:val="24"/>
        </w:rPr>
        <w:t>local emergency m</w:t>
      </w:r>
      <w:r w:rsidRPr="00FB41BB">
        <w:rPr>
          <w:rFonts w:ascii="Arial" w:hAnsi="Arial" w:cs="Arial"/>
          <w:b/>
          <w:szCs w:val="24"/>
        </w:rPr>
        <w:t xml:space="preserve">anagement </w:t>
      </w:r>
      <w:r w:rsidR="00AC2896">
        <w:rPr>
          <w:rFonts w:ascii="Arial" w:hAnsi="Arial" w:cs="Arial"/>
          <w:b/>
          <w:szCs w:val="24"/>
        </w:rPr>
        <w:t>a</w:t>
      </w:r>
      <w:r w:rsidR="0064505D" w:rsidRPr="00FB41BB">
        <w:rPr>
          <w:rFonts w:ascii="Arial" w:hAnsi="Arial" w:cs="Arial"/>
          <w:b/>
          <w:szCs w:val="24"/>
        </w:rPr>
        <w:t>gency</w:t>
      </w:r>
      <w:r w:rsidR="00AC2896">
        <w:rPr>
          <w:rFonts w:ascii="Arial" w:hAnsi="Arial" w:cs="Arial"/>
          <w:b/>
          <w:szCs w:val="24"/>
        </w:rPr>
        <w:t xml:space="preserve"> (EMA)</w:t>
      </w:r>
      <w:r w:rsidRPr="00FB41BB">
        <w:rPr>
          <w:rFonts w:ascii="Arial" w:hAnsi="Arial" w:cs="Arial"/>
          <w:b/>
          <w:szCs w:val="24"/>
        </w:rPr>
        <w:t xml:space="preserve">&gt; </w:t>
      </w:r>
      <w:r w:rsidR="009E7AC6" w:rsidRPr="00FB41BB">
        <w:rPr>
          <w:rFonts w:ascii="Arial" w:hAnsi="Arial" w:cs="Arial"/>
          <w:b/>
          <w:szCs w:val="24"/>
        </w:rPr>
        <w:t>and &lt;District M</w:t>
      </w:r>
      <w:r w:rsidR="00AC2896">
        <w:rPr>
          <w:rFonts w:ascii="Arial" w:hAnsi="Arial" w:cs="Arial"/>
          <w:b/>
          <w:szCs w:val="24"/>
        </w:rPr>
        <w:t xml:space="preserve">ississippi </w:t>
      </w:r>
      <w:r w:rsidR="009E7AC6" w:rsidRPr="00FB41BB">
        <w:rPr>
          <w:rFonts w:ascii="Arial" w:hAnsi="Arial" w:cs="Arial"/>
          <w:b/>
          <w:szCs w:val="24"/>
        </w:rPr>
        <w:t>S</w:t>
      </w:r>
      <w:r w:rsidR="00AC2896">
        <w:rPr>
          <w:rFonts w:ascii="Arial" w:hAnsi="Arial" w:cs="Arial"/>
          <w:b/>
          <w:szCs w:val="24"/>
        </w:rPr>
        <w:t xml:space="preserve">tate </w:t>
      </w:r>
      <w:r w:rsidR="009E7AC6" w:rsidRPr="00FB41BB">
        <w:rPr>
          <w:rFonts w:ascii="Arial" w:hAnsi="Arial" w:cs="Arial"/>
          <w:b/>
          <w:szCs w:val="24"/>
        </w:rPr>
        <w:t>D</w:t>
      </w:r>
      <w:r w:rsidR="00AC2896">
        <w:rPr>
          <w:rFonts w:ascii="Arial" w:hAnsi="Arial" w:cs="Arial"/>
          <w:b/>
          <w:szCs w:val="24"/>
        </w:rPr>
        <w:t xml:space="preserve">epartment of </w:t>
      </w:r>
      <w:r w:rsidR="009E7AC6" w:rsidRPr="00FB41BB">
        <w:rPr>
          <w:rFonts w:ascii="Arial" w:hAnsi="Arial" w:cs="Arial"/>
          <w:b/>
          <w:szCs w:val="24"/>
        </w:rPr>
        <w:t>H</w:t>
      </w:r>
      <w:r w:rsidR="00AC2896">
        <w:rPr>
          <w:rFonts w:ascii="Arial" w:hAnsi="Arial" w:cs="Arial"/>
          <w:b/>
          <w:szCs w:val="24"/>
        </w:rPr>
        <w:t>ealth</w:t>
      </w:r>
      <w:r w:rsidR="009E7AC6" w:rsidRPr="00FB41BB">
        <w:rPr>
          <w:rFonts w:ascii="Arial" w:hAnsi="Arial" w:cs="Arial"/>
          <w:b/>
          <w:szCs w:val="24"/>
        </w:rPr>
        <w:t xml:space="preserve"> E</w:t>
      </w:r>
      <w:r w:rsidR="00AC2896">
        <w:rPr>
          <w:rFonts w:ascii="Arial" w:hAnsi="Arial" w:cs="Arial"/>
          <w:b/>
          <w:szCs w:val="24"/>
        </w:rPr>
        <w:t xml:space="preserve">mergency </w:t>
      </w:r>
      <w:r w:rsidR="009E7AC6" w:rsidRPr="00FB41BB">
        <w:rPr>
          <w:rFonts w:ascii="Arial" w:hAnsi="Arial" w:cs="Arial"/>
          <w:b/>
          <w:szCs w:val="24"/>
        </w:rPr>
        <w:t>R</w:t>
      </w:r>
      <w:r w:rsidR="00AC2896">
        <w:rPr>
          <w:rFonts w:ascii="Arial" w:hAnsi="Arial" w:cs="Arial"/>
          <w:b/>
          <w:szCs w:val="24"/>
        </w:rPr>
        <w:t xml:space="preserve">esponse </w:t>
      </w:r>
      <w:r w:rsidR="009E7AC6" w:rsidRPr="00FB41BB">
        <w:rPr>
          <w:rFonts w:ascii="Arial" w:hAnsi="Arial" w:cs="Arial"/>
          <w:b/>
          <w:szCs w:val="24"/>
        </w:rPr>
        <w:t>C</w:t>
      </w:r>
      <w:r w:rsidR="00AC2896">
        <w:rPr>
          <w:rFonts w:ascii="Arial" w:hAnsi="Arial" w:cs="Arial"/>
          <w:b/>
          <w:szCs w:val="24"/>
        </w:rPr>
        <w:t>oordinator (ERC)</w:t>
      </w:r>
      <w:r w:rsidR="009E7AC6" w:rsidRPr="00FB41BB">
        <w:rPr>
          <w:rFonts w:ascii="Arial" w:hAnsi="Arial" w:cs="Arial"/>
          <w:b/>
          <w:szCs w:val="24"/>
        </w:rPr>
        <w:t xml:space="preserve">&gt; </w:t>
      </w:r>
      <w:r w:rsidRPr="00FB41BB">
        <w:rPr>
          <w:rFonts w:ascii="Arial" w:hAnsi="Arial" w:cs="Arial"/>
          <w:szCs w:val="24"/>
        </w:rPr>
        <w:t xml:space="preserve">should be notified. </w:t>
      </w:r>
      <w:r w:rsidR="00AC2896">
        <w:rPr>
          <w:rFonts w:ascii="Arial" w:hAnsi="Arial" w:cs="Arial"/>
          <w:szCs w:val="24"/>
        </w:rPr>
        <w:t>The EMA and/or ERC</w:t>
      </w:r>
      <w:r w:rsidRPr="00FB41BB">
        <w:rPr>
          <w:rFonts w:ascii="Arial" w:hAnsi="Arial" w:cs="Arial"/>
          <w:szCs w:val="24"/>
        </w:rPr>
        <w:t xml:space="preserve"> will assess if resources are available to provide assistance or if evacuation is necessary.</w:t>
      </w:r>
    </w:p>
    <w:p w:rsidR="00FB41BB" w:rsidRPr="00FB41BB" w:rsidRDefault="00FB41BB" w:rsidP="00FB41BB">
      <w:pPr>
        <w:pStyle w:val="BodyText"/>
        <w:spacing w:before="0"/>
        <w:jc w:val="left"/>
        <w:rPr>
          <w:rFonts w:ascii="Arial" w:hAnsi="Arial" w:cs="Arial"/>
          <w:szCs w:val="24"/>
        </w:rPr>
      </w:pPr>
    </w:p>
    <w:p w:rsidR="00AC2896" w:rsidRDefault="00AC2896" w:rsidP="00AC2896">
      <w:pPr>
        <w:pStyle w:val="Caption"/>
        <w:keepNext/>
      </w:pPr>
      <w:bookmarkStart w:id="50" w:name="_Toc468976268"/>
      <w:r>
        <w:t xml:space="preserve">Table </w:t>
      </w:r>
      <w:r w:rsidR="00457FAA">
        <w:fldChar w:fldCharType="begin"/>
      </w:r>
      <w:r w:rsidR="00457FAA">
        <w:instrText xml:space="preserve"> SEQ Table \* ARABIC </w:instrText>
      </w:r>
      <w:r w:rsidR="00457FAA">
        <w:fldChar w:fldCharType="separate"/>
      </w:r>
      <w:r w:rsidR="00FD2D95">
        <w:rPr>
          <w:noProof/>
        </w:rPr>
        <w:t>8</w:t>
      </w:r>
      <w:r w:rsidR="00457FAA">
        <w:rPr>
          <w:noProof/>
        </w:rPr>
        <w:fldChar w:fldCharType="end"/>
      </w:r>
      <w:r>
        <w:t>: Fuel Suppliers</w:t>
      </w:r>
      <w:bookmarkEnd w:id="50"/>
    </w:p>
    <w:p w:rsidR="002D59E7" w:rsidRPr="002D59E7" w:rsidRDefault="002D59E7" w:rsidP="002D59E7"/>
    <w:tbl>
      <w:tblPr>
        <w:tblW w:w="9360" w:type="dxa"/>
        <w:tblInd w:w="108" w:type="dxa"/>
        <w:tblLayout w:type="fixed"/>
        <w:tblLook w:val="0000" w:firstRow="0" w:lastRow="0" w:firstColumn="0" w:lastColumn="0" w:noHBand="0" w:noVBand="0"/>
      </w:tblPr>
      <w:tblGrid>
        <w:gridCol w:w="1350"/>
        <w:gridCol w:w="2610"/>
        <w:gridCol w:w="1350"/>
        <w:gridCol w:w="1365"/>
        <w:gridCol w:w="1120"/>
        <w:gridCol w:w="1565"/>
      </w:tblGrid>
      <w:tr w:rsidR="00FB41BB" w:rsidRPr="00FB41BB" w:rsidTr="002D59E7">
        <w:trPr>
          <w:trHeight w:val="432"/>
        </w:trPr>
        <w:tc>
          <w:tcPr>
            <w:tcW w:w="3960" w:type="dxa"/>
            <w:gridSpan w:val="2"/>
            <w:tcBorders>
              <w:top w:val="single" w:sz="4" w:space="0" w:color="auto"/>
              <w:left w:val="single" w:sz="4" w:space="0" w:color="auto"/>
              <w:bottom w:val="single" w:sz="4" w:space="0" w:color="auto"/>
              <w:right w:val="single" w:sz="4" w:space="0" w:color="auto"/>
            </w:tcBorders>
            <w:shd w:val="clear" w:color="auto" w:fill="244061" w:themeFill="accent1" w:themeFillShade="80"/>
            <w:noWrap/>
            <w:vAlign w:val="center"/>
          </w:tcPr>
          <w:p w:rsidR="00FB41BB" w:rsidRPr="00FB41BB" w:rsidRDefault="00FB41BB" w:rsidP="00FB41BB">
            <w:pPr>
              <w:pStyle w:val="TableHeading"/>
              <w:spacing w:before="0" w:after="0"/>
              <w:rPr>
                <w:rFonts w:ascii="Arial" w:hAnsi="Arial" w:cs="Arial"/>
                <w:color w:val="FFFFFF"/>
                <w:sz w:val="24"/>
                <w:szCs w:val="24"/>
              </w:rPr>
            </w:pPr>
            <w:r w:rsidRPr="00FB41BB">
              <w:rPr>
                <w:rFonts w:ascii="Arial" w:hAnsi="Arial" w:cs="Arial"/>
                <w:color w:val="FFFFFF"/>
                <w:sz w:val="24"/>
                <w:szCs w:val="24"/>
              </w:rPr>
              <w:t>Company/Agency Name</w:t>
            </w:r>
          </w:p>
        </w:tc>
        <w:tc>
          <w:tcPr>
            <w:tcW w:w="1350" w:type="dxa"/>
            <w:tcBorders>
              <w:top w:val="single" w:sz="4" w:space="0" w:color="auto"/>
              <w:left w:val="nil"/>
              <w:bottom w:val="single" w:sz="4" w:space="0" w:color="auto"/>
              <w:right w:val="single" w:sz="4" w:space="0" w:color="auto"/>
            </w:tcBorders>
            <w:shd w:val="clear" w:color="auto" w:fill="244061" w:themeFill="accent1" w:themeFillShade="80"/>
            <w:vAlign w:val="center"/>
          </w:tcPr>
          <w:p w:rsidR="00FB41BB" w:rsidRPr="00FB41BB" w:rsidRDefault="00FB41BB" w:rsidP="00FB41BB">
            <w:pPr>
              <w:pStyle w:val="TableHeading"/>
              <w:spacing w:before="0" w:after="0"/>
              <w:rPr>
                <w:rFonts w:ascii="Arial" w:hAnsi="Arial" w:cs="Arial"/>
                <w:color w:val="FFFFFF"/>
                <w:sz w:val="24"/>
                <w:szCs w:val="24"/>
              </w:rPr>
            </w:pPr>
            <w:r w:rsidRPr="00FB41BB">
              <w:rPr>
                <w:rFonts w:ascii="Arial" w:hAnsi="Arial" w:cs="Arial"/>
                <w:color w:val="FFFFFF"/>
                <w:sz w:val="24"/>
                <w:szCs w:val="24"/>
              </w:rPr>
              <w:t>Type Fuel Provided</w:t>
            </w:r>
          </w:p>
        </w:tc>
        <w:tc>
          <w:tcPr>
            <w:tcW w:w="1365"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FB41BB" w:rsidRPr="00FB41BB" w:rsidRDefault="00FB41BB" w:rsidP="00FB41BB">
            <w:pPr>
              <w:pStyle w:val="TableHeading"/>
              <w:spacing w:before="0" w:after="0"/>
              <w:rPr>
                <w:rFonts w:ascii="Arial" w:hAnsi="Arial" w:cs="Arial"/>
                <w:color w:val="FFFFFF"/>
                <w:sz w:val="24"/>
                <w:szCs w:val="24"/>
              </w:rPr>
            </w:pPr>
            <w:r w:rsidRPr="00FB41BB">
              <w:rPr>
                <w:rFonts w:ascii="Arial" w:hAnsi="Arial" w:cs="Arial"/>
                <w:color w:val="FFFFFF"/>
                <w:sz w:val="24"/>
                <w:szCs w:val="24"/>
              </w:rPr>
              <w:t>Contact Name</w:t>
            </w:r>
          </w:p>
        </w:tc>
        <w:tc>
          <w:tcPr>
            <w:tcW w:w="1120" w:type="dxa"/>
            <w:tcBorders>
              <w:top w:val="single" w:sz="4" w:space="0" w:color="auto"/>
              <w:left w:val="nil"/>
              <w:bottom w:val="single" w:sz="4" w:space="0" w:color="auto"/>
              <w:right w:val="single" w:sz="4" w:space="0" w:color="auto"/>
            </w:tcBorders>
            <w:shd w:val="clear" w:color="auto" w:fill="244061" w:themeFill="accent1" w:themeFillShade="80"/>
            <w:noWrap/>
            <w:vAlign w:val="center"/>
          </w:tcPr>
          <w:p w:rsidR="00FB41BB" w:rsidRPr="00FB41BB" w:rsidRDefault="00FB41BB" w:rsidP="00FB41BB">
            <w:pPr>
              <w:pStyle w:val="TableHeading"/>
              <w:spacing w:before="0" w:after="0"/>
              <w:rPr>
                <w:rFonts w:ascii="Arial" w:hAnsi="Arial" w:cs="Arial"/>
                <w:color w:val="FFFFFF"/>
                <w:sz w:val="24"/>
                <w:szCs w:val="24"/>
              </w:rPr>
            </w:pPr>
            <w:r w:rsidRPr="00FB41BB">
              <w:rPr>
                <w:rFonts w:ascii="Arial" w:hAnsi="Arial" w:cs="Arial"/>
                <w:color w:val="FFFFFF"/>
                <w:sz w:val="24"/>
                <w:szCs w:val="24"/>
              </w:rPr>
              <w:t>Phone</w:t>
            </w:r>
          </w:p>
        </w:tc>
        <w:tc>
          <w:tcPr>
            <w:tcW w:w="1565" w:type="dxa"/>
            <w:tcBorders>
              <w:top w:val="single" w:sz="4" w:space="0" w:color="auto"/>
              <w:left w:val="nil"/>
              <w:bottom w:val="single" w:sz="4" w:space="0" w:color="auto"/>
              <w:right w:val="single" w:sz="4" w:space="0" w:color="auto"/>
            </w:tcBorders>
            <w:shd w:val="clear" w:color="auto" w:fill="244061" w:themeFill="accent1" w:themeFillShade="80"/>
            <w:vAlign w:val="center"/>
          </w:tcPr>
          <w:p w:rsidR="00FB41BB" w:rsidRPr="00FB41BB" w:rsidRDefault="00FB41BB" w:rsidP="00FB41BB">
            <w:pPr>
              <w:pStyle w:val="TableHeading"/>
              <w:spacing w:before="0" w:after="0"/>
              <w:rPr>
                <w:rFonts w:ascii="Arial" w:hAnsi="Arial" w:cs="Arial"/>
                <w:color w:val="FFFFFF"/>
                <w:sz w:val="24"/>
                <w:szCs w:val="24"/>
              </w:rPr>
            </w:pPr>
            <w:r w:rsidRPr="00FB41BB">
              <w:rPr>
                <w:rFonts w:ascii="Arial" w:hAnsi="Arial" w:cs="Arial"/>
                <w:color w:val="FFFFFF"/>
                <w:sz w:val="24"/>
                <w:szCs w:val="24"/>
              </w:rPr>
              <w:t>Alternate Contact</w:t>
            </w:r>
          </w:p>
        </w:tc>
      </w:tr>
      <w:tr w:rsidR="005A0797" w:rsidRPr="00FB41BB" w:rsidTr="00340B13">
        <w:trPr>
          <w:trHeight w:val="432"/>
        </w:trPr>
        <w:tc>
          <w:tcPr>
            <w:tcW w:w="1350" w:type="dxa"/>
            <w:tcBorders>
              <w:top w:val="nil"/>
              <w:left w:val="single" w:sz="4" w:space="0" w:color="auto"/>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Primary</w:t>
            </w:r>
          </w:p>
        </w:tc>
        <w:tc>
          <w:tcPr>
            <w:tcW w:w="2610" w:type="dxa"/>
            <w:tcBorders>
              <w:top w:val="nil"/>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w:t>
            </w:r>
          </w:p>
        </w:tc>
        <w:tc>
          <w:tcPr>
            <w:tcW w:w="1350" w:type="dxa"/>
            <w:tcBorders>
              <w:top w:val="nil"/>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w:t>
            </w:r>
          </w:p>
        </w:tc>
        <w:tc>
          <w:tcPr>
            <w:tcW w:w="1365" w:type="dxa"/>
            <w:tcBorders>
              <w:top w:val="nil"/>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w:t>
            </w:r>
          </w:p>
        </w:tc>
        <w:tc>
          <w:tcPr>
            <w:tcW w:w="1120" w:type="dxa"/>
            <w:tcBorders>
              <w:top w:val="nil"/>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w:t>
            </w:r>
          </w:p>
        </w:tc>
        <w:tc>
          <w:tcPr>
            <w:tcW w:w="1565" w:type="dxa"/>
            <w:tcBorders>
              <w:top w:val="nil"/>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w:t>
            </w:r>
          </w:p>
        </w:tc>
      </w:tr>
      <w:tr w:rsidR="005A0797" w:rsidRPr="00FB41BB" w:rsidTr="00340B13">
        <w:trPr>
          <w:trHeight w:val="432"/>
        </w:trPr>
        <w:tc>
          <w:tcPr>
            <w:tcW w:w="1350" w:type="dxa"/>
            <w:tcBorders>
              <w:top w:val="nil"/>
              <w:left w:val="single" w:sz="4" w:space="0" w:color="auto"/>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Backup 1</w:t>
            </w:r>
          </w:p>
        </w:tc>
        <w:tc>
          <w:tcPr>
            <w:tcW w:w="2610" w:type="dxa"/>
            <w:tcBorders>
              <w:top w:val="nil"/>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w:t>
            </w:r>
          </w:p>
        </w:tc>
        <w:tc>
          <w:tcPr>
            <w:tcW w:w="1350" w:type="dxa"/>
            <w:tcBorders>
              <w:top w:val="nil"/>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w:t>
            </w:r>
          </w:p>
        </w:tc>
        <w:tc>
          <w:tcPr>
            <w:tcW w:w="1365" w:type="dxa"/>
            <w:tcBorders>
              <w:top w:val="nil"/>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w:t>
            </w:r>
          </w:p>
        </w:tc>
        <w:tc>
          <w:tcPr>
            <w:tcW w:w="1120" w:type="dxa"/>
            <w:tcBorders>
              <w:top w:val="nil"/>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w:t>
            </w:r>
          </w:p>
        </w:tc>
        <w:tc>
          <w:tcPr>
            <w:tcW w:w="1565" w:type="dxa"/>
            <w:tcBorders>
              <w:top w:val="nil"/>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w:t>
            </w:r>
          </w:p>
        </w:tc>
      </w:tr>
      <w:tr w:rsidR="005A0797" w:rsidRPr="00FB41BB" w:rsidTr="00340B13">
        <w:trPr>
          <w:trHeight w:val="432"/>
        </w:trPr>
        <w:tc>
          <w:tcPr>
            <w:tcW w:w="1350" w:type="dxa"/>
            <w:tcBorders>
              <w:top w:val="nil"/>
              <w:left w:val="single" w:sz="4" w:space="0" w:color="auto"/>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Backup 2</w:t>
            </w:r>
          </w:p>
        </w:tc>
        <w:tc>
          <w:tcPr>
            <w:tcW w:w="2610" w:type="dxa"/>
            <w:tcBorders>
              <w:top w:val="nil"/>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w:t>
            </w:r>
          </w:p>
        </w:tc>
        <w:tc>
          <w:tcPr>
            <w:tcW w:w="1350" w:type="dxa"/>
            <w:tcBorders>
              <w:top w:val="nil"/>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w:t>
            </w:r>
          </w:p>
        </w:tc>
        <w:tc>
          <w:tcPr>
            <w:tcW w:w="1365" w:type="dxa"/>
            <w:tcBorders>
              <w:top w:val="nil"/>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w:t>
            </w:r>
          </w:p>
        </w:tc>
        <w:tc>
          <w:tcPr>
            <w:tcW w:w="1120" w:type="dxa"/>
            <w:tcBorders>
              <w:top w:val="nil"/>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w:t>
            </w:r>
          </w:p>
        </w:tc>
        <w:tc>
          <w:tcPr>
            <w:tcW w:w="1565" w:type="dxa"/>
            <w:tcBorders>
              <w:top w:val="nil"/>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w:t>
            </w:r>
          </w:p>
        </w:tc>
      </w:tr>
    </w:tbl>
    <w:p w:rsidR="00CB4348" w:rsidRPr="00FB41BB" w:rsidRDefault="00CB4348" w:rsidP="00FB41BB">
      <w:pPr>
        <w:rPr>
          <w:rFonts w:ascii="Arial" w:hAnsi="Arial" w:cs="Arial"/>
        </w:rPr>
      </w:pPr>
    </w:p>
    <w:p w:rsidR="005A0797" w:rsidRPr="00FB41BB" w:rsidRDefault="005A0797" w:rsidP="00396DB6">
      <w:pPr>
        <w:pStyle w:val="Heading3"/>
      </w:pPr>
      <w:bookmarkStart w:id="51" w:name="_Toc471891833"/>
      <w:r w:rsidRPr="00FB41BB">
        <w:t>Water</w:t>
      </w:r>
      <w:bookmarkEnd w:id="51"/>
    </w:p>
    <w:p w:rsidR="00FB41BB" w:rsidRPr="00FB41BB" w:rsidRDefault="00FB41BB" w:rsidP="00FB41BB">
      <w:pPr>
        <w:pStyle w:val="BodyText"/>
        <w:spacing w:before="0"/>
        <w:rPr>
          <w:rFonts w:ascii="Arial" w:hAnsi="Arial" w:cs="Arial"/>
          <w:szCs w:val="24"/>
        </w:rPr>
      </w:pPr>
    </w:p>
    <w:p w:rsidR="005A0797" w:rsidRPr="00AC2896" w:rsidRDefault="005A0797" w:rsidP="00AC2896">
      <w:pPr>
        <w:jc w:val="center"/>
        <w:rPr>
          <w:rFonts w:ascii="Arial" w:hAnsi="Arial" w:cs="Arial"/>
          <w:b/>
        </w:rPr>
      </w:pPr>
      <w:r w:rsidRPr="00AC2896">
        <w:rPr>
          <w:rFonts w:ascii="Arial" w:hAnsi="Arial" w:cs="Arial"/>
          <w:b/>
        </w:rPr>
        <w:t>Water for Drinking and Sanitation</w:t>
      </w:r>
    </w:p>
    <w:p w:rsidR="00FB41BB" w:rsidRPr="00FB41BB" w:rsidRDefault="00FB41BB" w:rsidP="00FB41BB">
      <w:pPr>
        <w:pStyle w:val="BodyText"/>
        <w:spacing w:before="0"/>
        <w:jc w:val="left"/>
        <w:rPr>
          <w:rFonts w:ascii="Arial" w:hAnsi="Arial" w:cs="Arial"/>
          <w:szCs w:val="24"/>
        </w:rPr>
      </w:pPr>
    </w:p>
    <w:p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If there is an interruption in water service, the problem will be immediately assessed by</w:t>
      </w:r>
      <w:r w:rsidR="00AC2896">
        <w:rPr>
          <w:rFonts w:ascii="Arial" w:hAnsi="Arial" w:cs="Arial"/>
          <w:szCs w:val="24"/>
        </w:rPr>
        <w:t xml:space="preserve"> the</w:t>
      </w:r>
      <w:r w:rsidRPr="00FB41BB">
        <w:rPr>
          <w:rFonts w:ascii="Arial" w:hAnsi="Arial" w:cs="Arial"/>
          <w:szCs w:val="24"/>
        </w:rPr>
        <w:t xml:space="preserve"> </w:t>
      </w:r>
      <w:r w:rsidR="00E310F0" w:rsidRPr="00FB41BB">
        <w:rPr>
          <w:rFonts w:ascii="Arial" w:hAnsi="Arial" w:cs="Arial"/>
          <w:b/>
          <w:szCs w:val="24"/>
        </w:rPr>
        <w:t>&lt;Insert position title and/or department(s)&gt;</w:t>
      </w:r>
      <w:r w:rsidRPr="00FB41BB">
        <w:rPr>
          <w:rFonts w:ascii="Arial" w:hAnsi="Arial" w:cs="Arial"/>
          <w:b/>
          <w:szCs w:val="24"/>
        </w:rPr>
        <w:t xml:space="preserve">, </w:t>
      </w:r>
      <w:r w:rsidRPr="00FB41BB">
        <w:rPr>
          <w:rFonts w:ascii="Arial" w:hAnsi="Arial" w:cs="Arial"/>
          <w:szCs w:val="24"/>
        </w:rPr>
        <w:t>who will make needed repairs or contact</w:t>
      </w:r>
      <w:r w:rsidR="00AC2896">
        <w:rPr>
          <w:rFonts w:ascii="Arial" w:hAnsi="Arial" w:cs="Arial"/>
          <w:szCs w:val="24"/>
        </w:rPr>
        <w:t xml:space="preserve"> the</w:t>
      </w:r>
      <w:r w:rsidRPr="00FB41BB">
        <w:rPr>
          <w:rFonts w:ascii="Arial" w:hAnsi="Arial" w:cs="Arial"/>
          <w:szCs w:val="24"/>
        </w:rPr>
        <w:t xml:space="preserve"> </w:t>
      </w:r>
      <w:r w:rsidRPr="00FB41BB">
        <w:rPr>
          <w:rFonts w:ascii="Arial" w:hAnsi="Arial" w:cs="Arial"/>
          <w:b/>
          <w:szCs w:val="24"/>
        </w:rPr>
        <w:t xml:space="preserve">&lt;Insert name and contact information for water supplier&gt; </w:t>
      </w:r>
      <w:r w:rsidRPr="00FB41BB">
        <w:rPr>
          <w:rFonts w:ascii="Arial" w:hAnsi="Arial" w:cs="Arial"/>
          <w:szCs w:val="24"/>
        </w:rPr>
        <w:t xml:space="preserve">to report the outage and get an estimated time that water service will be restored. The </w:t>
      </w:r>
      <w:r w:rsidR="00E310F0" w:rsidRPr="00FB41BB">
        <w:rPr>
          <w:rFonts w:ascii="Arial" w:hAnsi="Arial" w:cs="Arial"/>
          <w:b/>
          <w:szCs w:val="24"/>
        </w:rPr>
        <w:t>&lt;Insert position title and/or department(s)&gt;</w:t>
      </w:r>
      <w:r w:rsidR="00E310F0" w:rsidRPr="00FB41BB">
        <w:rPr>
          <w:rFonts w:ascii="Arial" w:hAnsi="Arial" w:cs="Arial"/>
          <w:szCs w:val="24"/>
        </w:rPr>
        <w:t xml:space="preserve"> </w:t>
      </w:r>
      <w:r w:rsidRPr="00FB41BB">
        <w:rPr>
          <w:rFonts w:ascii="Arial" w:hAnsi="Arial" w:cs="Arial"/>
          <w:szCs w:val="24"/>
        </w:rPr>
        <w:t xml:space="preserve">will notify all departments of the water service interruption and when it will be restored. </w:t>
      </w:r>
      <w:r w:rsidR="005C13F8" w:rsidRPr="00FB41BB">
        <w:rPr>
          <w:rFonts w:ascii="Arial" w:hAnsi="Arial" w:cs="Arial"/>
          <w:szCs w:val="24"/>
        </w:rPr>
        <w:t>If</w:t>
      </w:r>
      <w:r w:rsidRPr="00FB41BB">
        <w:rPr>
          <w:rFonts w:ascii="Arial" w:hAnsi="Arial" w:cs="Arial"/>
          <w:szCs w:val="24"/>
        </w:rPr>
        <w:t xml:space="preserve"> a water service interruption happens after normal business hours, the </w:t>
      </w:r>
      <w:r w:rsidR="00387E68">
        <w:rPr>
          <w:rFonts w:ascii="Arial" w:hAnsi="Arial" w:cs="Arial"/>
          <w:b/>
          <w:szCs w:val="24"/>
        </w:rPr>
        <w:t>&lt;Insert position title (e.g., di</w:t>
      </w:r>
      <w:r w:rsidRPr="00FB41BB">
        <w:rPr>
          <w:rFonts w:ascii="Arial" w:hAnsi="Arial" w:cs="Arial"/>
          <w:b/>
          <w:szCs w:val="24"/>
        </w:rPr>
        <w:t>spatcher</w:t>
      </w:r>
      <w:r w:rsidR="00747910">
        <w:rPr>
          <w:rFonts w:ascii="Arial" w:hAnsi="Arial" w:cs="Arial"/>
          <w:b/>
          <w:szCs w:val="24"/>
        </w:rPr>
        <w:t>)</w:t>
      </w:r>
      <w:r w:rsidRPr="00FB41BB">
        <w:rPr>
          <w:rFonts w:ascii="Arial" w:hAnsi="Arial" w:cs="Arial"/>
          <w:b/>
          <w:szCs w:val="24"/>
        </w:rPr>
        <w:t xml:space="preserve">&gt; </w:t>
      </w:r>
      <w:r w:rsidRPr="00FB41BB">
        <w:rPr>
          <w:rFonts w:ascii="Arial" w:hAnsi="Arial" w:cs="Arial"/>
          <w:szCs w:val="24"/>
        </w:rPr>
        <w:t xml:space="preserve">will immediately notify the </w:t>
      </w:r>
      <w:r w:rsidR="00E310F0" w:rsidRPr="00FB41BB">
        <w:rPr>
          <w:rFonts w:ascii="Arial" w:hAnsi="Arial" w:cs="Arial"/>
          <w:b/>
          <w:szCs w:val="24"/>
        </w:rPr>
        <w:t>&lt;Insert position title and/or department(s)&gt;</w:t>
      </w:r>
      <w:r w:rsidR="00E310F0" w:rsidRPr="00FB41BB">
        <w:rPr>
          <w:rFonts w:ascii="Arial" w:hAnsi="Arial" w:cs="Arial"/>
          <w:szCs w:val="24"/>
        </w:rPr>
        <w:t xml:space="preserve"> </w:t>
      </w:r>
      <w:r w:rsidRPr="00FB41BB">
        <w:rPr>
          <w:rFonts w:ascii="Arial" w:hAnsi="Arial" w:cs="Arial"/>
          <w:szCs w:val="24"/>
        </w:rPr>
        <w:t xml:space="preserve">to report the situation. The </w:t>
      </w:r>
      <w:r w:rsidRPr="00FB41BB">
        <w:rPr>
          <w:rFonts w:ascii="Arial" w:hAnsi="Arial" w:cs="Arial"/>
          <w:b/>
          <w:szCs w:val="24"/>
        </w:rPr>
        <w:t xml:space="preserve">&lt;Insert position title&gt; </w:t>
      </w:r>
      <w:r w:rsidRPr="00FB41BB">
        <w:rPr>
          <w:rFonts w:ascii="Arial" w:hAnsi="Arial" w:cs="Arial"/>
          <w:szCs w:val="24"/>
        </w:rPr>
        <w:t>will determine if water use restrictions should be implemented</w:t>
      </w:r>
      <w:r w:rsidR="005C13F8" w:rsidRPr="00FB41BB">
        <w:rPr>
          <w:rFonts w:ascii="Arial" w:hAnsi="Arial" w:cs="Arial"/>
          <w:szCs w:val="24"/>
        </w:rPr>
        <w:t xml:space="preserve"> </w:t>
      </w:r>
      <w:r w:rsidR="00AC2896">
        <w:rPr>
          <w:rFonts w:ascii="Arial" w:hAnsi="Arial" w:cs="Arial"/>
          <w:szCs w:val="24"/>
        </w:rPr>
        <w:t>(e.g., bathing</w:t>
      </w:r>
      <w:r w:rsidRPr="00FB41BB">
        <w:rPr>
          <w:rFonts w:ascii="Arial" w:hAnsi="Arial" w:cs="Arial"/>
          <w:szCs w:val="24"/>
        </w:rPr>
        <w:t>)</w:t>
      </w:r>
      <w:r w:rsidR="005C13F8" w:rsidRPr="00FB41BB">
        <w:rPr>
          <w:rFonts w:ascii="Arial" w:hAnsi="Arial" w:cs="Arial"/>
          <w:szCs w:val="24"/>
        </w:rPr>
        <w:t>,</w:t>
      </w:r>
      <w:r w:rsidRPr="00FB41BB">
        <w:rPr>
          <w:rFonts w:ascii="Arial" w:hAnsi="Arial" w:cs="Arial"/>
          <w:szCs w:val="24"/>
        </w:rPr>
        <w:t xml:space="preserve"> or if patient relocations, discharges</w:t>
      </w:r>
      <w:r w:rsidR="00AC2896">
        <w:rPr>
          <w:rFonts w:ascii="Arial" w:hAnsi="Arial" w:cs="Arial"/>
          <w:szCs w:val="24"/>
        </w:rPr>
        <w:t>,</w:t>
      </w:r>
      <w:r w:rsidRPr="00FB41BB">
        <w:rPr>
          <w:rFonts w:ascii="Arial" w:hAnsi="Arial" w:cs="Arial"/>
          <w:szCs w:val="24"/>
        </w:rPr>
        <w:t xml:space="preserve"> or transfers are necessary</w:t>
      </w:r>
      <w:r w:rsidR="005C13F8" w:rsidRPr="00FB41BB">
        <w:rPr>
          <w:rFonts w:ascii="Arial" w:hAnsi="Arial" w:cs="Arial"/>
          <w:szCs w:val="24"/>
        </w:rPr>
        <w:t>.</w:t>
      </w:r>
    </w:p>
    <w:p w:rsidR="00AC2896" w:rsidRDefault="00AC2896">
      <w:pPr>
        <w:rPr>
          <w:rFonts w:ascii="Arial" w:hAnsi="Arial" w:cs="Arial"/>
          <w:szCs w:val="24"/>
        </w:rPr>
      </w:pPr>
      <w:r>
        <w:rPr>
          <w:rFonts w:ascii="Arial" w:hAnsi="Arial" w:cs="Arial"/>
          <w:szCs w:val="24"/>
        </w:rPr>
        <w:br w:type="page"/>
      </w:r>
    </w:p>
    <w:p w:rsidR="00340B13" w:rsidRPr="00AC2896" w:rsidRDefault="00340B13" w:rsidP="00AC2896">
      <w:pPr>
        <w:jc w:val="center"/>
        <w:rPr>
          <w:rFonts w:ascii="Arial" w:hAnsi="Arial" w:cs="Arial"/>
          <w:b/>
        </w:rPr>
      </w:pPr>
      <w:r w:rsidRPr="00AC2896">
        <w:rPr>
          <w:rFonts w:ascii="Arial" w:hAnsi="Arial" w:cs="Arial"/>
          <w:b/>
        </w:rPr>
        <w:lastRenderedPageBreak/>
        <w:t>Water Usage</w:t>
      </w:r>
    </w:p>
    <w:p w:rsidR="00340B13" w:rsidRDefault="00340B13" w:rsidP="00FB41BB">
      <w:pPr>
        <w:pStyle w:val="BodyText"/>
        <w:spacing w:before="0"/>
        <w:jc w:val="left"/>
        <w:rPr>
          <w:rFonts w:ascii="Arial" w:hAnsi="Arial" w:cs="Arial"/>
          <w:szCs w:val="24"/>
        </w:rPr>
      </w:pPr>
    </w:p>
    <w:p w:rsidR="00C255F9" w:rsidRDefault="00CB476C" w:rsidP="00FB41BB">
      <w:pPr>
        <w:pStyle w:val="BodyText"/>
        <w:spacing w:before="0"/>
        <w:jc w:val="left"/>
        <w:rPr>
          <w:rFonts w:ascii="Arial" w:hAnsi="Arial" w:cs="Arial"/>
          <w:szCs w:val="24"/>
        </w:rPr>
      </w:pPr>
      <w:r>
        <w:rPr>
          <w:rFonts w:ascii="Arial" w:hAnsi="Arial" w:cs="Arial"/>
          <w:szCs w:val="24"/>
        </w:rPr>
        <w:t xml:space="preserve">Estimate water </w:t>
      </w:r>
      <w:r w:rsidR="00AC2896">
        <w:rPr>
          <w:rFonts w:ascii="Arial" w:hAnsi="Arial" w:cs="Arial"/>
          <w:szCs w:val="24"/>
        </w:rPr>
        <w:t>usage</w:t>
      </w:r>
      <w:r>
        <w:rPr>
          <w:rFonts w:ascii="Arial" w:hAnsi="Arial" w:cs="Arial"/>
          <w:szCs w:val="24"/>
        </w:rPr>
        <w:t xml:space="preserve"> under normal operating conditions to determine water needs during a water restriction situation. </w:t>
      </w:r>
      <w:r>
        <w:rPr>
          <w:rFonts w:ascii="Arial" w:hAnsi="Arial" w:cs="Arial"/>
          <w:b/>
          <w:szCs w:val="24"/>
        </w:rPr>
        <w:t>&lt;I</w:t>
      </w:r>
      <w:r w:rsidRPr="00CB476C">
        <w:rPr>
          <w:rFonts w:ascii="Arial" w:hAnsi="Arial" w:cs="Arial"/>
          <w:b/>
          <w:szCs w:val="24"/>
        </w:rPr>
        <w:t xml:space="preserve">nsert </w:t>
      </w:r>
      <w:r w:rsidR="00AC2896">
        <w:rPr>
          <w:rFonts w:ascii="Arial" w:hAnsi="Arial" w:cs="Arial"/>
          <w:b/>
          <w:szCs w:val="24"/>
        </w:rPr>
        <w:t>estimated three</w:t>
      </w:r>
      <w:r>
        <w:rPr>
          <w:rFonts w:ascii="Arial" w:hAnsi="Arial" w:cs="Arial"/>
          <w:b/>
          <w:szCs w:val="24"/>
        </w:rPr>
        <w:t xml:space="preserve"> day</w:t>
      </w:r>
      <w:r w:rsidRPr="00CB476C">
        <w:rPr>
          <w:rFonts w:ascii="Arial" w:hAnsi="Arial" w:cs="Arial"/>
          <w:b/>
          <w:szCs w:val="24"/>
        </w:rPr>
        <w:t xml:space="preserve"> water usage for </w:t>
      </w:r>
      <w:r w:rsidR="002D5897">
        <w:rPr>
          <w:rFonts w:ascii="Arial" w:hAnsi="Arial" w:cs="Arial"/>
          <w:b/>
          <w:szCs w:val="24"/>
        </w:rPr>
        <w:t>center</w:t>
      </w:r>
      <w:r>
        <w:rPr>
          <w:rFonts w:ascii="Arial" w:hAnsi="Arial" w:cs="Arial"/>
          <w:b/>
          <w:szCs w:val="24"/>
        </w:rPr>
        <w:t>&gt;</w:t>
      </w:r>
      <w:r w:rsidRPr="00CB476C">
        <w:rPr>
          <w:rFonts w:ascii="Arial" w:hAnsi="Arial" w:cs="Arial"/>
          <w:b/>
          <w:szCs w:val="24"/>
        </w:rPr>
        <w:t>.</w:t>
      </w:r>
      <w:r>
        <w:rPr>
          <w:rFonts w:ascii="Arial" w:hAnsi="Arial" w:cs="Arial"/>
          <w:b/>
          <w:szCs w:val="24"/>
        </w:rPr>
        <w:t xml:space="preserve"> </w:t>
      </w:r>
      <w:proofErr w:type="gramStart"/>
      <w:r w:rsidR="00092AD7">
        <w:rPr>
          <w:rFonts w:ascii="Arial" w:hAnsi="Arial" w:cs="Arial"/>
          <w:b/>
          <w:szCs w:val="24"/>
        </w:rPr>
        <w:t>(</w:t>
      </w:r>
      <w:r>
        <w:rPr>
          <w:rFonts w:ascii="Arial" w:hAnsi="Arial" w:cs="Arial"/>
          <w:b/>
          <w:szCs w:val="24"/>
        </w:rPr>
        <w:t>Reference Table 6-4.1</w:t>
      </w:r>
      <w:r w:rsidRPr="00CB476C">
        <w:rPr>
          <w:rFonts w:ascii="Arial" w:hAnsi="Arial" w:cs="Arial"/>
          <w:b/>
          <w:szCs w:val="24"/>
        </w:rPr>
        <w:t xml:space="preserve"> </w:t>
      </w:r>
      <w:r w:rsidR="00C255F9" w:rsidRPr="00CB476C">
        <w:rPr>
          <w:rFonts w:ascii="Arial" w:hAnsi="Arial" w:cs="Arial"/>
          <w:b/>
          <w:szCs w:val="24"/>
        </w:rPr>
        <w:t>from CDC Emergency Water Supply Planning Guide</w:t>
      </w:r>
      <w:r w:rsidR="00D701F0">
        <w:rPr>
          <w:rFonts w:ascii="Arial" w:hAnsi="Arial" w:cs="Arial"/>
          <w:b/>
          <w:szCs w:val="24"/>
        </w:rPr>
        <w:t xml:space="preserve"> </w:t>
      </w:r>
      <w:hyperlink r:id="rId30" w:history="1">
        <w:r w:rsidR="00D701F0" w:rsidRPr="002329A4">
          <w:rPr>
            <w:rStyle w:val="Hyperlink"/>
            <w:rFonts w:ascii="Arial" w:hAnsi="Arial" w:cs="Arial"/>
            <w:szCs w:val="24"/>
          </w:rPr>
          <w:t>http://www.cdc.gov/healthywater/pdf/emergency/emergency-water-supply-planning-guide.pdf</w:t>
        </w:r>
      </w:hyperlink>
      <w:r>
        <w:rPr>
          <w:rFonts w:ascii="Arial" w:hAnsi="Arial" w:cs="Arial"/>
          <w:b/>
          <w:szCs w:val="24"/>
        </w:rPr>
        <w:t>.</w:t>
      </w:r>
      <w:r w:rsidR="00092AD7">
        <w:rPr>
          <w:rFonts w:ascii="Arial" w:hAnsi="Arial" w:cs="Arial"/>
          <w:b/>
          <w:szCs w:val="24"/>
        </w:rPr>
        <w:t>)</w:t>
      </w:r>
      <w:proofErr w:type="gramEnd"/>
    </w:p>
    <w:p w:rsidR="00CB476C" w:rsidRDefault="00CB476C" w:rsidP="00FB41BB">
      <w:pPr>
        <w:pStyle w:val="BodyText"/>
        <w:spacing w:before="0"/>
        <w:jc w:val="left"/>
        <w:rPr>
          <w:rFonts w:ascii="Arial" w:hAnsi="Arial" w:cs="Arial"/>
          <w:szCs w:val="24"/>
        </w:rPr>
      </w:pPr>
    </w:p>
    <w:p w:rsidR="005A0797" w:rsidRPr="00AC2896" w:rsidRDefault="00041D14" w:rsidP="00AC2896">
      <w:pPr>
        <w:jc w:val="center"/>
        <w:rPr>
          <w:rFonts w:ascii="Arial" w:hAnsi="Arial" w:cs="Arial"/>
          <w:b/>
        </w:rPr>
      </w:pPr>
      <w:r w:rsidRPr="00AC2896">
        <w:rPr>
          <w:rFonts w:ascii="Arial" w:hAnsi="Arial" w:cs="Arial"/>
          <w:b/>
        </w:rPr>
        <w:t xml:space="preserve">Amount </w:t>
      </w:r>
      <w:r w:rsidR="00362CA9" w:rsidRPr="00AC2896">
        <w:rPr>
          <w:rFonts w:ascii="Arial" w:hAnsi="Arial" w:cs="Arial"/>
          <w:b/>
        </w:rPr>
        <w:t>on</w:t>
      </w:r>
      <w:r w:rsidR="005A0797" w:rsidRPr="00AC2896">
        <w:rPr>
          <w:rFonts w:ascii="Arial" w:hAnsi="Arial" w:cs="Arial"/>
          <w:b/>
        </w:rPr>
        <w:t xml:space="preserve"> Hand</w:t>
      </w:r>
    </w:p>
    <w:p w:rsidR="00FB41BB" w:rsidRPr="00FB41BB" w:rsidRDefault="00FB41BB" w:rsidP="00FB41BB">
      <w:pPr>
        <w:pStyle w:val="BodyText"/>
        <w:spacing w:before="0"/>
        <w:rPr>
          <w:rFonts w:ascii="Arial" w:hAnsi="Arial" w:cs="Arial"/>
          <w:szCs w:val="24"/>
        </w:rPr>
      </w:pPr>
    </w:p>
    <w:p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Identify resources and quantities of potable and non-potable water.</w:t>
      </w:r>
    </w:p>
    <w:p w:rsidR="00CC4364" w:rsidRDefault="00CC4364" w:rsidP="00FB41BB">
      <w:pPr>
        <w:pStyle w:val="BodyText"/>
        <w:spacing w:before="0"/>
        <w:jc w:val="left"/>
        <w:rPr>
          <w:rFonts w:ascii="Arial" w:hAnsi="Arial" w:cs="Arial"/>
          <w:szCs w:val="24"/>
        </w:rPr>
      </w:pPr>
    </w:p>
    <w:p w:rsidR="00AC2896" w:rsidRDefault="00AC2896" w:rsidP="00AC2896">
      <w:pPr>
        <w:pStyle w:val="Caption"/>
        <w:keepNext/>
      </w:pPr>
      <w:bookmarkStart w:id="52" w:name="_Toc468976269"/>
      <w:r>
        <w:t xml:space="preserve">Table </w:t>
      </w:r>
      <w:r w:rsidR="00457FAA">
        <w:fldChar w:fldCharType="begin"/>
      </w:r>
      <w:r w:rsidR="00457FAA">
        <w:instrText xml:space="preserve"> SEQ Table \* ARABIC </w:instrText>
      </w:r>
      <w:r w:rsidR="00457FAA">
        <w:fldChar w:fldCharType="separate"/>
      </w:r>
      <w:r w:rsidR="00FD2D95">
        <w:rPr>
          <w:noProof/>
        </w:rPr>
        <w:t>9</w:t>
      </w:r>
      <w:r w:rsidR="00457FAA">
        <w:rPr>
          <w:noProof/>
        </w:rPr>
        <w:fldChar w:fldCharType="end"/>
      </w:r>
      <w:r>
        <w:t>: Quantities of Potable and Non-Potable Water</w:t>
      </w:r>
      <w:bookmarkEnd w:id="52"/>
    </w:p>
    <w:p w:rsidR="002D59E7" w:rsidRPr="002D59E7" w:rsidRDefault="002D59E7" w:rsidP="002D59E7"/>
    <w:tbl>
      <w:tblPr>
        <w:tblW w:w="8910" w:type="dxa"/>
        <w:tblInd w:w="108" w:type="dxa"/>
        <w:tblLayout w:type="fixed"/>
        <w:tblLook w:val="0000" w:firstRow="0" w:lastRow="0" w:firstColumn="0" w:lastColumn="0" w:noHBand="0" w:noVBand="0"/>
      </w:tblPr>
      <w:tblGrid>
        <w:gridCol w:w="4320"/>
        <w:gridCol w:w="4590"/>
      </w:tblGrid>
      <w:tr w:rsidR="005A0797" w:rsidRPr="00FB41BB" w:rsidTr="002D59E7">
        <w:trPr>
          <w:trHeight w:val="432"/>
          <w:tblHeader/>
        </w:trPr>
        <w:tc>
          <w:tcPr>
            <w:tcW w:w="4320" w:type="dxa"/>
            <w:tcBorders>
              <w:top w:val="single" w:sz="4" w:space="0" w:color="auto"/>
              <w:left w:val="single" w:sz="4" w:space="0" w:color="auto"/>
              <w:bottom w:val="single" w:sz="4" w:space="0" w:color="auto"/>
              <w:right w:val="single" w:sz="4" w:space="0" w:color="auto"/>
            </w:tcBorders>
            <w:shd w:val="clear" w:color="auto" w:fill="244061" w:themeFill="accent1" w:themeFillShade="80"/>
            <w:noWrap/>
            <w:vAlign w:val="center"/>
          </w:tcPr>
          <w:p w:rsidR="005A0797" w:rsidRPr="00FB41BB" w:rsidRDefault="005A0797" w:rsidP="00FB41BB">
            <w:pPr>
              <w:pStyle w:val="TableHeading"/>
              <w:spacing w:before="0" w:after="0"/>
              <w:rPr>
                <w:rFonts w:ascii="Arial" w:hAnsi="Arial" w:cs="Arial"/>
                <w:sz w:val="24"/>
                <w:szCs w:val="24"/>
              </w:rPr>
            </w:pPr>
            <w:r w:rsidRPr="00FB41BB">
              <w:rPr>
                <w:rFonts w:ascii="Arial" w:hAnsi="Arial" w:cs="Arial"/>
                <w:sz w:val="24"/>
                <w:szCs w:val="24"/>
              </w:rPr>
              <w:t>Type</w:t>
            </w:r>
          </w:p>
        </w:tc>
        <w:tc>
          <w:tcPr>
            <w:tcW w:w="4590" w:type="dxa"/>
            <w:tcBorders>
              <w:top w:val="single" w:sz="4" w:space="0" w:color="auto"/>
              <w:left w:val="nil"/>
              <w:bottom w:val="single" w:sz="4" w:space="0" w:color="auto"/>
              <w:right w:val="single" w:sz="4" w:space="0" w:color="auto"/>
            </w:tcBorders>
            <w:shd w:val="clear" w:color="auto" w:fill="244061" w:themeFill="accent1" w:themeFillShade="80"/>
            <w:vAlign w:val="center"/>
          </w:tcPr>
          <w:p w:rsidR="005A0797" w:rsidRPr="00FB41BB" w:rsidRDefault="005A0797" w:rsidP="00FB41BB">
            <w:pPr>
              <w:pStyle w:val="TableHeading"/>
              <w:spacing w:before="0" w:after="0"/>
              <w:rPr>
                <w:rFonts w:ascii="Arial" w:hAnsi="Arial" w:cs="Arial"/>
                <w:sz w:val="24"/>
                <w:szCs w:val="24"/>
              </w:rPr>
            </w:pPr>
            <w:r w:rsidRPr="00FB41BB">
              <w:rPr>
                <w:rFonts w:ascii="Arial" w:hAnsi="Arial" w:cs="Arial"/>
                <w:sz w:val="24"/>
                <w:szCs w:val="24"/>
              </w:rPr>
              <w:t>Quantity</w:t>
            </w:r>
          </w:p>
        </w:tc>
      </w:tr>
      <w:tr w:rsidR="005A0797" w:rsidRPr="00FB41BB" w:rsidTr="002961A9">
        <w:trPr>
          <w:trHeight w:val="323"/>
        </w:trPr>
        <w:tc>
          <w:tcPr>
            <w:tcW w:w="8910" w:type="dxa"/>
            <w:gridSpan w:val="2"/>
            <w:tcBorders>
              <w:top w:val="nil"/>
              <w:left w:val="single" w:sz="4" w:space="0" w:color="auto"/>
              <w:bottom w:val="single" w:sz="4" w:space="0" w:color="auto"/>
              <w:right w:val="single" w:sz="4" w:space="0" w:color="auto"/>
            </w:tcBorders>
            <w:shd w:val="clear" w:color="auto" w:fill="D9D9D9"/>
            <w:noWrap/>
            <w:vAlign w:val="center"/>
          </w:tcPr>
          <w:p w:rsidR="005A0797" w:rsidRPr="00FB41BB" w:rsidRDefault="005A0797" w:rsidP="00FB41BB">
            <w:pPr>
              <w:rPr>
                <w:rFonts w:ascii="Arial" w:hAnsi="Arial" w:cs="Arial"/>
                <w:b/>
                <w:szCs w:val="24"/>
              </w:rPr>
            </w:pPr>
            <w:r w:rsidRPr="00FB41BB">
              <w:rPr>
                <w:rFonts w:ascii="Arial" w:hAnsi="Arial" w:cs="Arial"/>
                <w:b/>
                <w:szCs w:val="24"/>
              </w:rPr>
              <w:t xml:space="preserve">Potable Water </w:t>
            </w:r>
          </w:p>
        </w:tc>
      </w:tr>
      <w:tr w:rsidR="005A0797" w:rsidRPr="00FB41BB" w:rsidTr="00CF63B8">
        <w:trPr>
          <w:trHeight w:val="432"/>
        </w:trPr>
        <w:tc>
          <w:tcPr>
            <w:tcW w:w="4320" w:type="dxa"/>
            <w:tcBorders>
              <w:top w:val="nil"/>
              <w:left w:val="single" w:sz="4" w:space="0" w:color="auto"/>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Bottled Water (units)</w:t>
            </w:r>
          </w:p>
        </w:tc>
        <w:tc>
          <w:tcPr>
            <w:tcW w:w="4590" w:type="dxa"/>
            <w:tcBorders>
              <w:top w:val="nil"/>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w:t>
            </w:r>
          </w:p>
        </w:tc>
      </w:tr>
      <w:tr w:rsidR="005A0797" w:rsidRPr="00FB41BB" w:rsidTr="00CF63B8">
        <w:trPr>
          <w:trHeight w:val="432"/>
        </w:trPr>
        <w:tc>
          <w:tcPr>
            <w:tcW w:w="4320" w:type="dxa"/>
            <w:tcBorders>
              <w:top w:val="nil"/>
              <w:left w:val="single" w:sz="4" w:space="0" w:color="auto"/>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Storage Tank (gallons)</w:t>
            </w:r>
          </w:p>
        </w:tc>
        <w:tc>
          <w:tcPr>
            <w:tcW w:w="4590" w:type="dxa"/>
            <w:tcBorders>
              <w:top w:val="nil"/>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w:t>
            </w:r>
          </w:p>
        </w:tc>
      </w:tr>
      <w:tr w:rsidR="005A0797" w:rsidRPr="00FB41BB" w:rsidTr="00CF63B8">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Water Well (gallons)</w:t>
            </w:r>
          </w:p>
        </w:tc>
        <w:tc>
          <w:tcPr>
            <w:tcW w:w="4590" w:type="dxa"/>
            <w:tcBorders>
              <w:top w:val="single" w:sz="4" w:space="0" w:color="auto"/>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w:t>
            </w:r>
          </w:p>
        </w:tc>
      </w:tr>
      <w:tr w:rsidR="005A0797" w:rsidRPr="00FB41BB" w:rsidTr="00CF63B8">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xml:space="preserve">Other </w:t>
            </w:r>
          </w:p>
        </w:tc>
        <w:tc>
          <w:tcPr>
            <w:tcW w:w="4590" w:type="dxa"/>
            <w:tcBorders>
              <w:top w:val="single" w:sz="4" w:space="0" w:color="auto"/>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p>
        </w:tc>
      </w:tr>
      <w:tr w:rsidR="005A0797" w:rsidRPr="00FB41BB" w:rsidTr="00CF63B8">
        <w:trPr>
          <w:trHeight w:val="432"/>
        </w:trPr>
        <w:tc>
          <w:tcPr>
            <w:tcW w:w="891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5A0797" w:rsidRPr="00FB41BB" w:rsidRDefault="005A0797" w:rsidP="00FB41BB">
            <w:pPr>
              <w:rPr>
                <w:rFonts w:ascii="Arial" w:hAnsi="Arial" w:cs="Arial"/>
                <w:b/>
                <w:szCs w:val="24"/>
              </w:rPr>
            </w:pPr>
            <w:r w:rsidRPr="00FB41BB">
              <w:rPr>
                <w:rFonts w:ascii="Arial" w:hAnsi="Arial" w:cs="Arial"/>
                <w:b/>
                <w:szCs w:val="24"/>
              </w:rPr>
              <w:t>Non-Potable Water</w:t>
            </w:r>
          </w:p>
        </w:tc>
      </w:tr>
      <w:tr w:rsidR="005A0797" w:rsidRPr="00FB41BB" w:rsidTr="00CF63B8">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Fire Department</w:t>
            </w:r>
          </w:p>
        </w:tc>
        <w:tc>
          <w:tcPr>
            <w:tcW w:w="4590" w:type="dxa"/>
            <w:tcBorders>
              <w:top w:val="single" w:sz="4" w:space="0" w:color="auto"/>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p>
        </w:tc>
      </w:tr>
      <w:tr w:rsidR="005A0797" w:rsidRPr="00FB41BB" w:rsidTr="00CF63B8">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rsidR="005A0797" w:rsidRPr="00FB41BB" w:rsidRDefault="005A0797" w:rsidP="00FB41BB">
            <w:pPr>
              <w:rPr>
                <w:rFonts w:ascii="Arial" w:hAnsi="Arial" w:cs="Arial"/>
                <w:szCs w:val="24"/>
              </w:rPr>
            </w:pPr>
            <w:r w:rsidRPr="00FB41BB">
              <w:rPr>
                <w:rFonts w:ascii="Arial" w:hAnsi="Arial" w:cs="Arial"/>
                <w:szCs w:val="24"/>
              </w:rPr>
              <w:t xml:space="preserve">Other </w:t>
            </w:r>
          </w:p>
        </w:tc>
        <w:tc>
          <w:tcPr>
            <w:tcW w:w="4590" w:type="dxa"/>
            <w:tcBorders>
              <w:top w:val="single" w:sz="4" w:space="0" w:color="auto"/>
              <w:left w:val="nil"/>
              <w:bottom w:val="single" w:sz="4" w:space="0" w:color="auto"/>
              <w:right w:val="single" w:sz="4" w:space="0" w:color="auto"/>
            </w:tcBorders>
            <w:noWrap/>
            <w:vAlign w:val="center"/>
          </w:tcPr>
          <w:p w:rsidR="005A0797" w:rsidRPr="00FB41BB" w:rsidRDefault="005A0797" w:rsidP="00FB41BB">
            <w:pPr>
              <w:rPr>
                <w:rFonts w:ascii="Arial" w:hAnsi="Arial" w:cs="Arial"/>
                <w:szCs w:val="24"/>
              </w:rPr>
            </w:pPr>
          </w:p>
        </w:tc>
      </w:tr>
    </w:tbl>
    <w:p w:rsidR="00FB41BB" w:rsidRPr="002961A9" w:rsidRDefault="00FB41BB" w:rsidP="002961A9">
      <w:pPr>
        <w:rPr>
          <w:rFonts w:ascii="Arial" w:hAnsi="Arial" w:cs="Arial"/>
        </w:rPr>
      </w:pPr>
    </w:p>
    <w:p w:rsidR="005A0797" w:rsidRPr="00AC2896" w:rsidRDefault="005A0797" w:rsidP="00AC2896">
      <w:pPr>
        <w:jc w:val="center"/>
        <w:rPr>
          <w:rFonts w:ascii="Arial" w:hAnsi="Arial" w:cs="Arial"/>
          <w:b/>
        </w:rPr>
      </w:pPr>
      <w:r w:rsidRPr="00AC2896">
        <w:rPr>
          <w:rFonts w:ascii="Arial" w:hAnsi="Arial" w:cs="Arial"/>
          <w:b/>
        </w:rPr>
        <w:t>Acquiring Additional Water</w:t>
      </w:r>
    </w:p>
    <w:p w:rsidR="00FB41BB" w:rsidRPr="00FB41BB" w:rsidRDefault="00FB41BB" w:rsidP="00FB41BB">
      <w:pPr>
        <w:pStyle w:val="BodyText"/>
        <w:spacing w:before="0"/>
        <w:jc w:val="left"/>
        <w:rPr>
          <w:rFonts w:ascii="Arial" w:hAnsi="Arial" w:cs="Arial"/>
          <w:szCs w:val="24"/>
        </w:rPr>
      </w:pPr>
    </w:p>
    <w:p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Potable water can be supplied through:</w:t>
      </w:r>
    </w:p>
    <w:p w:rsidR="00FB41BB" w:rsidRPr="00FB41BB" w:rsidRDefault="00FB41BB" w:rsidP="00FB41BB">
      <w:pPr>
        <w:pStyle w:val="BodyText"/>
        <w:spacing w:before="0"/>
        <w:jc w:val="left"/>
        <w:rPr>
          <w:rFonts w:ascii="Arial" w:hAnsi="Arial" w:cs="Arial"/>
          <w:szCs w:val="24"/>
        </w:rPr>
      </w:pPr>
    </w:p>
    <w:p w:rsidR="005A0797" w:rsidRPr="002961A9" w:rsidRDefault="00CF2E95" w:rsidP="006D6C4E">
      <w:pPr>
        <w:pStyle w:val="Bullet1"/>
        <w:numPr>
          <w:ilvl w:val="0"/>
          <w:numId w:val="11"/>
        </w:numPr>
        <w:spacing w:before="0"/>
        <w:jc w:val="left"/>
        <w:rPr>
          <w:rFonts w:ascii="Arial" w:hAnsi="Arial" w:cs="Arial"/>
          <w:b/>
          <w:szCs w:val="24"/>
        </w:rPr>
      </w:pPr>
      <w:r w:rsidRPr="002961A9">
        <w:rPr>
          <w:rFonts w:ascii="Arial" w:hAnsi="Arial" w:cs="Arial"/>
          <w:b/>
          <w:szCs w:val="24"/>
        </w:rPr>
        <w:t>List s</w:t>
      </w:r>
      <w:r w:rsidR="005A0797" w:rsidRPr="002961A9">
        <w:rPr>
          <w:rFonts w:ascii="Arial" w:hAnsi="Arial" w:cs="Arial"/>
          <w:b/>
          <w:szCs w:val="24"/>
        </w:rPr>
        <w:t>upplier name/contact information</w:t>
      </w:r>
    </w:p>
    <w:p w:rsidR="002961A9" w:rsidRPr="002961A9" w:rsidRDefault="002961A9" w:rsidP="00FB41BB">
      <w:pPr>
        <w:pStyle w:val="BodyText"/>
        <w:spacing w:before="0"/>
        <w:jc w:val="left"/>
        <w:rPr>
          <w:rFonts w:ascii="Arial" w:hAnsi="Arial" w:cs="Arial"/>
          <w:szCs w:val="24"/>
        </w:rPr>
      </w:pPr>
    </w:p>
    <w:p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Non-potable water can be supplied through:</w:t>
      </w:r>
    </w:p>
    <w:p w:rsidR="00FB41BB" w:rsidRPr="00FB41BB" w:rsidRDefault="00FB41BB" w:rsidP="00FB41BB">
      <w:pPr>
        <w:pStyle w:val="BodyText"/>
        <w:spacing w:before="0"/>
        <w:jc w:val="left"/>
        <w:rPr>
          <w:rFonts w:ascii="Arial" w:hAnsi="Arial" w:cs="Arial"/>
          <w:szCs w:val="24"/>
        </w:rPr>
      </w:pPr>
    </w:p>
    <w:p w:rsidR="005A0797" w:rsidRPr="002961A9" w:rsidRDefault="00CF2E95" w:rsidP="006D6C4E">
      <w:pPr>
        <w:pStyle w:val="Bullet1"/>
        <w:numPr>
          <w:ilvl w:val="0"/>
          <w:numId w:val="11"/>
        </w:numPr>
        <w:spacing w:before="0"/>
        <w:jc w:val="left"/>
        <w:rPr>
          <w:rFonts w:ascii="Arial" w:hAnsi="Arial" w:cs="Arial"/>
          <w:b/>
          <w:szCs w:val="24"/>
        </w:rPr>
      </w:pPr>
      <w:r w:rsidRPr="002961A9">
        <w:rPr>
          <w:rFonts w:ascii="Arial" w:hAnsi="Arial" w:cs="Arial"/>
          <w:b/>
          <w:szCs w:val="24"/>
        </w:rPr>
        <w:t>List s</w:t>
      </w:r>
      <w:r w:rsidR="005A0797" w:rsidRPr="002961A9">
        <w:rPr>
          <w:rFonts w:ascii="Arial" w:hAnsi="Arial" w:cs="Arial"/>
          <w:b/>
          <w:szCs w:val="24"/>
        </w:rPr>
        <w:t>upplier name/contact information</w:t>
      </w:r>
    </w:p>
    <w:p w:rsidR="009E7AC6" w:rsidRPr="00FB41BB" w:rsidRDefault="009E7AC6" w:rsidP="00FB41BB">
      <w:pPr>
        <w:pStyle w:val="BodyText"/>
        <w:spacing w:before="0"/>
        <w:jc w:val="left"/>
        <w:rPr>
          <w:rFonts w:ascii="Arial" w:hAnsi="Arial" w:cs="Arial"/>
          <w:szCs w:val="24"/>
        </w:rPr>
      </w:pPr>
    </w:p>
    <w:p w:rsidR="008D1560" w:rsidRPr="00FB41BB" w:rsidRDefault="008D1560" w:rsidP="005739D1">
      <w:pPr>
        <w:pStyle w:val="Heading3"/>
      </w:pPr>
      <w:bookmarkStart w:id="53" w:name="_Toc471891834"/>
      <w:r w:rsidRPr="00FB41BB">
        <w:t>Medical Gas/Vacuum Systems</w:t>
      </w:r>
      <w:bookmarkEnd w:id="53"/>
    </w:p>
    <w:p w:rsidR="00FB41BB" w:rsidRPr="00FB41BB" w:rsidRDefault="00FB41BB" w:rsidP="00FB41BB">
      <w:pPr>
        <w:pStyle w:val="BodyText"/>
        <w:spacing w:before="0"/>
        <w:jc w:val="left"/>
        <w:rPr>
          <w:rFonts w:ascii="Arial" w:hAnsi="Arial" w:cs="Arial"/>
          <w:szCs w:val="24"/>
        </w:rPr>
      </w:pPr>
    </w:p>
    <w:p w:rsidR="008D1560" w:rsidRPr="00FB41BB" w:rsidRDefault="008D1560" w:rsidP="00FB41BB">
      <w:pPr>
        <w:pStyle w:val="BodyText"/>
        <w:spacing w:before="0"/>
        <w:jc w:val="left"/>
        <w:rPr>
          <w:rFonts w:ascii="Arial" w:hAnsi="Arial" w:cs="Arial"/>
          <w:szCs w:val="24"/>
        </w:rPr>
      </w:pPr>
      <w:r w:rsidRPr="00FB41BB">
        <w:rPr>
          <w:rFonts w:ascii="Arial" w:hAnsi="Arial" w:cs="Arial"/>
          <w:szCs w:val="24"/>
        </w:rPr>
        <w:t xml:space="preserve">In the event of a loss of the vacuum system, the </w:t>
      </w:r>
      <w:r w:rsidRPr="00FB41BB">
        <w:rPr>
          <w:rFonts w:ascii="Arial" w:hAnsi="Arial" w:cs="Arial"/>
          <w:b/>
          <w:szCs w:val="24"/>
        </w:rPr>
        <w:t xml:space="preserve">&lt;Insert position title and/or department(s) and </w:t>
      </w:r>
      <w:r w:rsidR="002D5897">
        <w:rPr>
          <w:rFonts w:ascii="Arial" w:hAnsi="Arial" w:cs="Arial"/>
          <w:b/>
          <w:szCs w:val="24"/>
        </w:rPr>
        <w:t>center</w:t>
      </w:r>
      <w:r w:rsidRPr="00FB41BB">
        <w:rPr>
          <w:rFonts w:ascii="Arial" w:hAnsi="Arial" w:cs="Arial"/>
          <w:b/>
          <w:szCs w:val="24"/>
        </w:rPr>
        <w:t xml:space="preserve"> administration&gt;</w:t>
      </w:r>
      <w:r w:rsidRPr="00FB41BB">
        <w:rPr>
          <w:rFonts w:ascii="Arial" w:hAnsi="Arial" w:cs="Arial"/>
          <w:szCs w:val="24"/>
        </w:rPr>
        <w:t xml:space="preserve"> must be notified immediately. They will determine if repairs can be made in an expeditious manner or whether portable suction equipment beyond reserve units in the </w:t>
      </w:r>
      <w:r w:rsidR="002D59E7">
        <w:rPr>
          <w:rFonts w:ascii="Arial" w:hAnsi="Arial" w:cs="Arial"/>
          <w:szCs w:val="24"/>
        </w:rPr>
        <w:t>ambulatory surgical c</w:t>
      </w:r>
      <w:r w:rsidR="008D153B">
        <w:rPr>
          <w:rFonts w:ascii="Arial" w:hAnsi="Arial" w:cs="Arial"/>
          <w:szCs w:val="24"/>
        </w:rPr>
        <w:t>enter</w:t>
      </w:r>
      <w:r w:rsidRPr="00FB41BB">
        <w:rPr>
          <w:rFonts w:ascii="Arial" w:hAnsi="Arial" w:cs="Arial"/>
          <w:szCs w:val="24"/>
        </w:rPr>
        <w:t xml:space="preserve"> must be procured. In any event, nursing personnel in affected areas must ensure that patients with artificial </w:t>
      </w:r>
      <w:r w:rsidRPr="00FB41BB">
        <w:rPr>
          <w:rFonts w:ascii="Arial" w:hAnsi="Arial" w:cs="Arial"/>
          <w:szCs w:val="24"/>
        </w:rPr>
        <w:lastRenderedPageBreak/>
        <w:t>airways and those in need of tracheal suction receive priority attention until the patient is relocated to an unaffected area or the primary vacuum system is restored.</w:t>
      </w:r>
    </w:p>
    <w:p w:rsidR="00FB41BB" w:rsidRPr="00FB41BB" w:rsidRDefault="00FB41BB" w:rsidP="00FB41BB">
      <w:pPr>
        <w:pStyle w:val="BodyText"/>
        <w:spacing w:before="0"/>
        <w:jc w:val="left"/>
        <w:rPr>
          <w:rFonts w:ascii="Arial" w:hAnsi="Arial" w:cs="Arial"/>
          <w:szCs w:val="24"/>
        </w:rPr>
      </w:pPr>
    </w:p>
    <w:p w:rsidR="008D1560" w:rsidRPr="00FB41BB" w:rsidRDefault="008D1560" w:rsidP="00FB41BB">
      <w:pPr>
        <w:pStyle w:val="BodyText"/>
        <w:spacing w:before="0"/>
        <w:jc w:val="left"/>
        <w:rPr>
          <w:rFonts w:ascii="Arial" w:hAnsi="Arial" w:cs="Arial"/>
          <w:szCs w:val="24"/>
        </w:rPr>
      </w:pPr>
      <w:r w:rsidRPr="00FB41BB">
        <w:rPr>
          <w:rFonts w:ascii="Arial" w:hAnsi="Arial" w:cs="Arial"/>
          <w:szCs w:val="24"/>
        </w:rPr>
        <w:t xml:space="preserve">In the event of a loss of medical gases, the </w:t>
      </w:r>
      <w:r w:rsidRPr="00FB41BB">
        <w:rPr>
          <w:rFonts w:ascii="Arial" w:hAnsi="Arial" w:cs="Arial"/>
          <w:b/>
          <w:szCs w:val="24"/>
        </w:rPr>
        <w:t xml:space="preserve">&lt;Insert position title and/or department(s) and </w:t>
      </w:r>
      <w:r w:rsidR="002D5897">
        <w:rPr>
          <w:rFonts w:ascii="Arial" w:hAnsi="Arial" w:cs="Arial"/>
          <w:b/>
          <w:szCs w:val="24"/>
        </w:rPr>
        <w:t>center</w:t>
      </w:r>
      <w:r w:rsidRPr="00FB41BB">
        <w:rPr>
          <w:rFonts w:ascii="Arial" w:hAnsi="Arial" w:cs="Arial"/>
          <w:b/>
          <w:szCs w:val="24"/>
        </w:rPr>
        <w:t xml:space="preserve"> administration&gt;</w:t>
      </w:r>
      <w:r w:rsidRPr="00FB41BB">
        <w:rPr>
          <w:rFonts w:ascii="Arial" w:hAnsi="Arial" w:cs="Arial"/>
          <w:szCs w:val="24"/>
        </w:rPr>
        <w:t xml:space="preserve"> must be notified immediately. They will determine if repairs can be made in an expeditious manner or if emergency medical gas supplies must be procured. </w:t>
      </w:r>
    </w:p>
    <w:p w:rsidR="00FB41BB" w:rsidRPr="00FB41BB" w:rsidRDefault="00FB41BB" w:rsidP="00FB41BB">
      <w:pPr>
        <w:pStyle w:val="BodyText"/>
        <w:spacing w:before="0"/>
        <w:jc w:val="left"/>
        <w:rPr>
          <w:rFonts w:ascii="Arial" w:hAnsi="Arial" w:cs="Arial"/>
          <w:szCs w:val="24"/>
        </w:rPr>
      </w:pPr>
    </w:p>
    <w:p w:rsidR="002961A9" w:rsidRPr="00FB41BB" w:rsidRDefault="008D1560" w:rsidP="00FB41BB">
      <w:pPr>
        <w:pStyle w:val="BodyText"/>
        <w:spacing w:before="0"/>
        <w:jc w:val="left"/>
        <w:rPr>
          <w:rFonts w:ascii="Arial" w:hAnsi="Arial" w:cs="Arial"/>
          <w:szCs w:val="24"/>
        </w:rPr>
      </w:pPr>
      <w:r w:rsidRPr="00FB41BB">
        <w:rPr>
          <w:rFonts w:ascii="Arial" w:hAnsi="Arial" w:cs="Arial"/>
          <w:szCs w:val="24"/>
        </w:rPr>
        <w:t xml:space="preserve">The </w:t>
      </w:r>
      <w:r w:rsidR="002D59E7">
        <w:rPr>
          <w:rFonts w:ascii="Arial" w:hAnsi="Arial" w:cs="Arial"/>
          <w:szCs w:val="24"/>
        </w:rPr>
        <w:t>ambulatory surgical c</w:t>
      </w:r>
      <w:r w:rsidR="008D153B">
        <w:rPr>
          <w:rFonts w:ascii="Arial" w:hAnsi="Arial" w:cs="Arial"/>
          <w:szCs w:val="24"/>
        </w:rPr>
        <w:t>enter</w:t>
      </w:r>
      <w:r w:rsidRPr="00FB41BB">
        <w:rPr>
          <w:rFonts w:ascii="Arial" w:hAnsi="Arial" w:cs="Arial"/>
          <w:szCs w:val="24"/>
        </w:rPr>
        <w:t xml:space="preserve"> maintains </w:t>
      </w:r>
      <w:r w:rsidRPr="00FB41BB">
        <w:rPr>
          <w:rFonts w:ascii="Arial" w:hAnsi="Arial" w:cs="Arial"/>
          <w:b/>
          <w:szCs w:val="24"/>
        </w:rPr>
        <w:t>&lt;Identify the amount of medical gas available and the location&gt;</w:t>
      </w:r>
      <w:r w:rsidRPr="00FB41BB">
        <w:rPr>
          <w:rFonts w:ascii="Arial" w:hAnsi="Arial" w:cs="Arial"/>
          <w:szCs w:val="24"/>
        </w:rPr>
        <w:t>.</w:t>
      </w:r>
      <w:r w:rsidRPr="00FB41BB">
        <w:rPr>
          <w:rFonts w:ascii="Arial" w:hAnsi="Arial" w:cs="Arial"/>
          <w:b/>
          <w:szCs w:val="24"/>
        </w:rPr>
        <w:t xml:space="preserve"> </w:t>
      </w:r>
      <w:r w:rsidRPr="00FB41BB">
        <w:rPr>
          <w:rFonts w:ascii="Arial" w:hAnsi="Arial" w:cs="Arial"/>
          <w:szCs w:val="24"/>
        </w:rPr>
        <w:t>Additional cylinders can be procured through</w:t>
      </w:r>
      <w:r w:rsidR="00AC2896">
        <w:rPr>
          <w:rFonts w:ascii="Arial" w:hAnsi="Arial" w:cs="Arial"/>
          <w:szCs w:val="24"/>
        </w:rPr>
        <w:t xml:space="preserve"> the</w:t>
      </w:r>
      <w:r w:rsidRPr="00FB41BB">
        <w:rPr>
          <w:rFonts w:ascii="Arial" w:hAnsi="Arial" w:cs="Arial"/>
          <w:szCs w:val="24"/>
        </w:rPr>
        <w:t xml:space="preserve"> </w:t>
      </w:r>
      <w:r w:rsidRPr="00FB41BB">
        <w:rPr>
          <w:rFonts w:ascii="Arial" w:hAnsi="Arial" w:cs="Arial"/>
          <w:b/>
          <w:szCs w:val="24"/>
        </w:rPr>
        <w:t>&lt;</w:t>
      </w:r>
      <w:r w:rsidR="00804460" w:rsidRPr="00FB41BB">
        <w:rPr>
          <w:rFonts w:ascii="Arial" w:hAnsi="Arial" w:cs="Arial"/>
          <w:b/>
          <w:szCs w:val="24"/>
        </w:rPr>
        <w:t>I</w:t>
      </w:r>
      <w:r w:rsidRPr="00FB41BB">
        <w:rPr>
          <w:rFonts w:ascii="Arial" w:hAnsi="Arial" w:cs="Arial"/>
          <w:b/>
          <w:szCs w:val="24"/>
        </w:rPr>
        <w:t>nsert name and contact information of supplier&gt;</w:t>
      </w:r>
      <w:r w:rsidRPr="00FB41BB">
        <w:rPr>
          <w:rFonts w:ascii="Arial" w:hAnsi="Arial" w:cs="Arial"/>
          <w:szCs w:val="24"/>
        </w:rPr>
        <w:t>.</w:t>
      </w:r>
    </w:p>
    <w:p w:rsidR="008D1560" w:rsidRDefault="00652F80" w:rsidP="00CA22D5">
      <w:pPr>
        <w:pStyle w:val="Heading2"/>
      </w:pPr>
      <w:r>
        <w:br w:type="page"/>
      </w:r>
      <w:bookmarkStart w:id="54" w:name="_Toc471891835"/>
      <w:r w:rsidR="002961A9" w:rsidRPr="00652F80">
        <w:lastRenderedPageBreak/>
        <w:t>OTHER CRITICAL UTILITIES</w:t>
      </w:r>
      <w:bookmarkEnd w:id="54"/>
    </w:p>
    <w:p w:rsidR="002961A9" w:rsidRPr="002961A9" w:rsidRDefault="002961A9" w:rsidP="002961A9">
      <w:pPr>
        <w:pStyle w:val="BodyText"/>
        <w:spacing w:before="0"/>
        <w:rPr>
          <w:rFonts w:ascii="Arial" w:hAnsi="Arial" w:cs="Arial"/>
          <w:szCs w:val="24"/>
        </w:rPr>
      </w:pPr>
    </w:p>
    <w:p w:rsidR="008D1560" w:rsidRPr="002961A9" w:rsidRDefault="008D1560" w:rsidP="00AC2896">
      <w:pPr>
        <w:pStyle w:val="Heading3"/>
        <w:numPr>
          <w:ilvl w:val="0"/>
          <w:numId w:val="0"/>
        </w:numPr>
      </w:pPr>
      <w:bookmarkStart w:id="55" w:name="_Toc471891836"/>
      <w:r w:rsidRPr="002961A9">
        <w:t>Maintenance Activities</w:t>
      </w:r>
      <w:bookmarkEnd w:id="55"/>
    </w:p>
    <w:p w:rsidR="002961A9" w:rsidRPr="002961A9" w:rsidRDefault="002961A9" w:rsidP="002961A9">
      <w:pPr>
        <w:pStyle w:val="BodyText"/>
        <w:spacing w:before="0"/>
        <w:rPr>
          <w:rFonts w:ascii="Arial" w:hAnsi="Arial" w:cs="Arial"/>
          <w:szCs w:val="24"/>
        </w:rPr>
      </w:pPr>
    </w:p>
    <w:p w:rsidR="00AC2896" w:rsidRDefault="00AC2896" w:rsidP="00AC2896">
      <w:pPr>
        <w:pStyle w:val="Caption"/>
        <w:keepNext/>
      </w:pPr>
      <w:bookmarkStart w:id="56" w:name="_Toc468976270"/>
      <w:r>
        <w:t xml:space="preserve">Table </w:t>
      </w:r>
      <w:r w:rsidR="00457FAA">
        <w:fldChar w:fldCharType="begin"/>
      </w:r>
      <w:r w:rsidR="00457FAA">
        <w:instrText xml:space="preserve"> SEQ Table \* ARABIC </w:instrText>
      </w:r>
      <w:r w:rsidR="00457FAA">
        <w:fldChar w:fldCharType="separate"/>
      </w:r>
      <w:r w:rsidR="00FD2D95">
        <w:rPr>
          <w:noProof/>
        </w:rPr>
        <w:t>10</w:t>
      </w:r>
      <w:r w:rsidR="00457FAA">
        <w:rPr>
          <w:noProof/>
        </w:rPr>
        <w:fldChar w:fldCharType="end"/>
      </w:r>
      <w:r>
        <w:t>: Maintenance Activities</w:t>
      </w:r>
      <w:bookmarkEnd w:id="56"/>
    </w:p>
    <w:p w:rsidR="002D59E7" w:rsidRPr="002D59E7" w:rsidRDefault="002D59E7" w:rsidP="002D59E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1690"/>
        <w:gridCol w:w="1717"/>
        <w:gridCol w:w="2073"/>
        <w:gridCol w:w="1717"/>
      </w:tblGrid>
      <w:tr w:rsidR="008D1560" w:rsidRPr="002961A9" w:rsidTr="002D59E7">
        <w:trPr>
          <w:trHeight w:val="432"/>
        </w:trPr>
        <w:tc>
          <w:tcPr>
            <w:tcW w:w="2271" w:type="dxa"/>
            <w:shd w:val="clear" w:color="auto" w:fill="244061" w:themeFill="accent1" w:themeFillShade="80"/>
            <w:vAlign w:val="center"/>
          </w:tcPr>
          <w:p w:rsidR="008D1560" w:rsidRPr="002961A9" w:rsidRDefault="00EA45CB" w:rsidP="00F948E8">
            <w:pPr>
              <w:pStyle w:val="BodyText"/>
              <w:spacing w:before="0"/>
              <w:jc w:val="center"/>
              <w:rPr>
                <w:rFonts w:ascii="Arial" w:hAnsi="Arial" w:cs="Arial"/>
                <w:b/>
                <w:color w:val="FFFFFF"/>
                <w:szCs w:val="24"/>
              </w:rPr>
            </w:pPr>
            <w:r w:rsidRPr="002961A9">
              <w:rPr>
                <w:rFonts w:ascii="Arial" w:hAnsi="Arial" w:cs="Arial"/>
                <w:b/>
                <w:color w:val="FFFFFF"/>
                <w:szCs w:val="24"/>
              </w:rPr>
              <w:t>System</w:t>
            </w:r>
          </w:p>
        </w:tc>
        <w:tc>
          <w:tcPr>
            <w:tcW w:w="1690" w:type="dxa"/>
            <w:shd w:val="clear" w:color="auto" w:fill="244061" w:themeFill="accent1" w:themeFillShade="80"/>
            <w:vAlign w:val="center"/>
          </w:tcPr>
          <w:p w:rsidR="008D1560" w:rsidRPr="002961A9" w:rsidRDefault="008D1560" w:rsidP="00F948E8">
            <w:pPr>
              <w:pStyle w:val="BodyText"/>
              <w:spacing w:before="0"/>
              <w:jc w:val="center"/>
              <w:rPr>
                <w:rFonts w:ascii="Arial" w:hAnsi="Arial" w:cs="Arial"/>
                <w:b/>
                <w:color w:val="FFFFFF"/>
                <w:szCs w:val="24"/>
              </w:rPr>
            </w:pPr>
            <w:r w:rsidRPr="002961A9">
              <w:rPr>
                <w:rFonts w:ascii="Arial" w:hAnsi="Arial" w:cs="Arial"/>
                <w:b/>
                <w:color w:val="FFFFFF"/>
                <w:szCs w:val="24"/>
              </w:rPr>
              <w:t>Primary Personnel</w:t>
            </w:r>
          </w:p>
        </w:tc>
        <w:tc>
          <w:tcPr>
            <w:tcW w:w="1717" w:type="dxa"/>
            <w:shd w:val="clear" w:color="auto" w:fill="244061" w:themeFill="accent1" w:themeFillShade="80"/>
            <w:vAlign w:val="center"/>
          </w:tcPr>
          <w:p w:rsidR="008D1560" w:rsidRPr="002961A9" w:rsidRDefault="00EA45CB" w:rsidP="00F948E8">
            <w:pPr>
              <w:pStyle w:val="BodyText"/>
              <w:spacing w:before="0"/>
              <w:jc w:val="center"/>
              <w:rPr>
                <w:rFonts w:ascii="Arial" w:hAnsi="Arial" w:cs="Arial"/>
                <w:b/>
                <w:color w:val="FFFFFF"/>
                <w:szCs w:val="24"/>
              </w:rPr>
            </w:pPr>
            <w:r w:rsidRPr="002961A9">
              <w:rPr>
                <w:rFonts w:ascii="Arial" w:hAnsi="Arial" w:cs="Arial"/>
                <w:b/>
                <w:color w:val="FFFFFF"/>
                <w:szCs w:val="24"/>
              </w:rPr>
              <w:t xml:space="preserve">24/7 </w:t>
            </w:r>
            <w:r w:rsidR="008D1560" w:rsidRPr="002961A9">
              <w:rPr>
                <w:rFonts w:ascii="Arial" w:hAnsi="Arial" w:cs="Arial"/>
                <w:b/>
                <w:color w:val="FFFFFF"/>
                <w:szCs w:val="24"/>
              </w:rPr>
              <w:t xml:space="preserve">Contact </w:t>
            </w:r>
            <w:r w:rsidR="00041D14" w:rsidRPr="002961A9">
              <w:rPr>
                <w:rFonts w:ascii="Arial" w:hAnsi="Arial" w:cs="Arial"/>
                <w:b/>
                <w:color w:val="FFFFFF"/>
                <w:szCs w:val="24"/>
              </w:rPr>
              <w:t>Information</w:t>
            </w:r>
          </w:p>
        </w:tc>
        <w:tc>
          <w:tcPr>
            <w:tcW w:w="2073" w:type="dxa"/>
            <w:shd w:val="clear" w:color="auto" w:fill="244061" w:themeFill="accent1" w:themeFillShade="80"/>
            <w:vAlign w:val="center"/>
          </w:tcPr>
          <w:p w:rsidR="008D1560" w:rsidRPr="002961A9" w:rsidRDefault="00EA45CB" w:rsidP="00F948E8">
            <w:pPr>
              <w:pStyle w:val="BodyText"/>
              <w:spacing w:before="0"/>
              <w:jc w:val="center"/>
              <w:rPr>
                <w:rFonts w:ascii="Arial" w:hAnsi="Arial" w:cs="Arial"/>
                <w:b/>
                <w:color w:val="FFFFFF"/>
                <w:szCs w:val="24"/>
              </w:rPr>
            </w:pPr>
            <w:r w:rsidRPr="002961A9">
              <w:rPr>
                <w:rFonts w:ascii="Arial" w:hAnsi="Arial" w:cs="Arial"/>
                <w:b/>
                <w:color w:val="FFFFFF"/>
                <w:szCs w:val="24"/>
              </w:rPr>
              <w:t xml:space="preserve">Outside of </w:t>
            </w:r>
            <w:r w:rsidR="002D5897">
              <w:rPr>
                <w:rFonts w:ascii="Arial" w:hAnsi="Arial" w:cs="Arial"/>
                <w:b/>
                <w:color w:val="FFFFFF"/>
                <w:szCs w:val="24"/>
              </w:rPr>
              <w:t>Center</w:t>
            </w:r>
          </w:p>
        </w:tc>
        <w:tc>
          <w:tcPr>
            <w:tcW w:w="1717" w:type="dxa"/>
            <w:shd w:val="clear" w:color="auto" w:fill="244061" w:themeFill="accent1" w:themeFillShade="80"/>
            <w:vAlign w:val="center"/>
          </w:tcPr>
          <w:p w:rsidR="008D1560" w:rsidRPr="002961A9" w:rsidRDefault="00EA45CB" w:rsidP="00F948E8">
            <w:pPr>
              <w:pStyle w:val="BodyText"/>
              <w:spacing w:before="0"/>
              <w:jc w:val="center"/>
              <w:rPr>
                <w:rFonts w:ascii="Arial" w:hAnsi="Arial" w:cs="Arial"/>
                <w:b/>
                <w:color w:val="FFFFFF"/>
                <w:szCs w:val="24"/>
              </w:rPr>
            </w:pPr>
            <w:r w:rsidRPr="002961A9">
              <w:rPr>
                <w:rFonts w:ascii="Arial" w:hAnsi="Arial" w:cs="Arial"/>
                <w:b/>
                <w:color w:val="FFFFFF"/>
                <w:szCs w:val="24"/>
              </w:rPr>
              <w:t xml:space="preserve">24/7 </w:t>
            </w:r>
            <w:r w:rsidR="008D1560" w:rsidRPr="002961A9">
              <w:rPr>
                <w:rFonts w:ascii="Arial" w:hAnsi="Arial" w:cs="Arial"/>
                <w:b/>
                <w:color w:val="FFFFFF"/>
                <w:szCs w:val="24"/>
              </w:rPr>
              <w:t xml:space="preserve">Contact </w:t>
            </w:r>
            <w:r w:rsidR="00041D14" w:rsidRPr="002961A9">
              <w:rPr>
                <w:rFonts w:ascii="Arial" w:hAnsi="Arial" w:cs="Arial"/>
                <w:b/>
                <w:color w:val="FFFFFF"/>
                <w:szCs w:val="24"/>
              </w:rPr>
              <w:t>Information</w:t>
            </w:r>
          </w:p>
        </w:tc>
      </w:tr>
      <w:tr w:rsidR="00AC2896" w:rsidRPr="002961A9" w:rsidTr="00AC2896">
        <w:trPr>
          <w:trHeight w:val="432"/>
        </w:trPr>
        <w:tc>
          <w:tcPr>
            <w:tcW w:w="2271" w:type="dxa"/>
            <w:vAlign w:val="center"/>
          </w:tcPr>
          <w:p w:rsidR="00AC2896" w:rsidRPr="002961A9" w:rsidRDefault="00AC2896" w:rsidP="00F948E8">
            <w:pPr>
              <w:pStyle w:val="BodyText"/>
              <w:spacing w:before="0"/>
              <w:jc w:val="left"/>
              <w:rPr>
                <w:rFonts w:ascii="Arial" w:hAnsi="Arial" w:cs="Arial"/>
                <w:szCs w:val="24"/>
              </w:rPr>
            </w:pPr>
            <w:r>
              <w:rPr>
                <w:rFonts w:ascii="Arial" w:hAnsi="Arial" w:cs="Arial"/>
                <w:szCs w:val="24"/>
              </w:rPr>
              <w:t>Generators/e</w:t>
            </w:r>
            <w:r w:rsidRPr="002961A9">
              <w:rPr>
                <w:rFonts w:ascii="Arial" w:hAnsi="Arial" w:cs="Arial"/>
                <w:szCs w:val="24"/>
              </w:rPr>
              <w:t>lectric</w:t>
            </w:r>
          </w:p>
        </w:tc>
        <w:tc>
          <w:tcPr>
            <w:tcW w:w="1690" w:type="dxa"/>
            <w:vAlign w:val="center"/>
          </w:tcPr>
          <w:p w:rsidR="00AC2896" w:rsidRPr="002961A9" w:rsidRDefault="00AC2896" w:rsidP="00F948E8">
            <w:pPr>
              <w:pStyle w:val="BodyText"/>
              <w:spacing w:before="0"/>
              <w:jc w:val="left"/>
              <w:rPr>
                <w:rFonts w:ascii="Arial" w:hAnsi="Arial" w:cs="Arial"/>
                <w:szCs w:val="24"/>
              </w:rPr>
            </w:pPr>
          </w:p>
        </w:tc>
        <w:tc>
          <w:tcPr>
            <w:tcW w:w="1717" w:type="dxa"/>
            <w:vAlign w:val="center"/>
          </w:tcPr>
          <w:p w:rsidR="00AC2896" w:rsidRPr="002961A9" w:rsidRDefault="00AC2896" w:rsidP="00F948E8">
            <w:pPr>
              <w:pStyle w:val="BodyText"/>
              <w:spacing w:before="0"/>
              <w:jc w:val="left"/>
              <w:rPr>
                <w:rFonts w:ascii="Arial" w:hAnsi="Arial" w:cs="Arial"/>
                <w:szCs w:val="24"/>
              </w:rPr>
            </w:pPr>
          </w:p>
        </w:tc>
        <w:tc>
          <w:tcPr>
            <w:tcW w:w="2073" w:type="dxa"/>
            <w:vAlign w:val="center"/>
          </w:tcPr>
          <w:p w:rsidR="00AC2896" w:rsidRPr="002961A9" w:rsidRDefault="00AC2896" w:rsidP="00F948E8">
            <w:pPr>
              <w:pStyle w:val="BodyText"/>
              <w:spacing w:before="0"/>
              <w:jc w:val="left"/>
              <w:rPr>
                <w:rFonts w:ascii="Arial" w:hAnsi="Arial" w:cs="Arial"/>
                <w:szCs w:val="24"/>
              </w:rPr>
            </w:pPr>
          </w:p>
        </w:tc>
        <w:tc>
          <w:tcPr>
            <w:tcW w:w="1717" w:type="dxa"/>
            <w:vAlign w:val="center"/>
          </w:tcPr>
          <w:p w:rsidR="00AC2896" w:rsidRPr="002961A9" w:rsidRDefault="00AC2896" w:rsidP="00F948E8">
            <w:pPr>
              <w:pStyle w:val="BodyText"/>
              <w:spacing w:before="0"/>
              <w:jc w:val="left"/>
              <w:rPr>
                <w:rFonts w:ascii="Arial" w:hAnsi="Arial" w:cs="Arial"/>
                <w:szCs w:val="24"/>
              </w:rPr>
            </w:pPr>
          </w:p>
        </w:tc>
      </w:tr>
      <w:tr w:rsidR="00AC2896" w:rsidRPr="002961A9" w:rsidTr="00AC2896">
        <w:trPr>
          <w:trHeight w:val="432"/>
        </w:trPr>
        <w:tc>
          <w:tcPr>
            <w:tcW w:w="2271" w:type="dxa"/>
            <w:vAlign w:val="center"/>
          </w:tcPr>
          <w:p w:rsidR="00AC2896" w:rsidRPr="002961A9" w:rsidRDefault="00AC2896" w:rsidP="00AC2896">
            <w:pPr>
              <w:pStyle w:val="BodyText"/>
              <w:spacing w:before="0"/>
              <w:jc w:val="left"/>
              <w:rPr>
                <w:rFonts w:ascii="Arial" w:hAnsi="Arial" w:cs="Arial"/>
                <w:szCs w:val="24"/>
              </w:rPr>
            </w:pPr>
            <w:r w:rsidRPr="002961A9">
              <w:rPr>
                <w:rFonts w:ascii="Arial" w:hAnsi="Arial" w:cs="Arial"/>
                <w:szCs w:val="24"/>
              </w:rPr>
              <w:t>H</w:t>
            </w:r>
            <w:r>
              <w:rPr>
                <w:rFonts w:ascii="Arial" w:hAnsi="Arial" w:cs="Arial"/>
                <w:szCs w:val="24"/>
              </w:rPr>
              <w:t>eating, ventilation, and air conditioning</w:t>
            </w:r>
          </w:p>
        </w:tc>
        <w:tc>
          <w:tcPr>
            <w:tcW w:w="1690" w:type="dxa"/>
            <w:vAlign w:val="center"/>
          </w:tcPr>
          <w:p w:rsidR="00AC2896" w:rsidRPr="002961A9" w:rsidRDefault="00AC2896" w:rsidP="00F948E8">
            <w:pPr>
              <w:pStyle w:val="BodyText"/>
              <w:spacing w:before="0"/>
              <w:jc w:val="left"/>
              <w:rPr>
                <w:rFonts w:ascii="Arial" w:hAnsi="Arial" w:cs="Arial"/>
                <w:szCs w:val="24"/>
              </w:rPr>
            </w:pPr>
          </w:p>
        </w:tc>
        <w:tc>
          <w:tcPr>
            <w:tcW w:w="1717" w:type="dxa"/>
            <w:vAlign w:val="center"/>
          </w:tcPr>
          <w:p w:rsidR="00AC2896" w:rsidRPr="002961A9" w:rsidRDefault="00AC2896" w:rsidP="00F948E8">
            <w:pPr>
              <w:pStyle w:val="BodyText"/>
              <w:spacing w:before="0"/>
              <w:jc w:val="left"/>
              <w:rPr>
                <w:rFonts w:ascii="Arial" w:hAnsi="Arial" w:cs="Arial"/>
                <w:szCs w:val="24"/>
              </w:rPr>
            </w:pPr>
          </w:p>
        </w:tc>
        <w:tc>
          <w:tcPr>
            <w:tcW w:w="2073" w:type="dxa"/>
            <w:vAlign w:val="center"/>
          </w:tcPr>
          <w:p w:rsidR="00AC2896" w:rsidRPr="002961A9" w:rsidRDefault="00AC2896" w:rsidP="00F948E8">
            <w:pPr>
              <w:pStyle w:val="BodyText"/>
              <w:spacing w:before="0"/>
              <w:jc w:val="left"/>
              <w:rPr>
                <w:rFonts w:ascii="Arial" w:hAnsi="Arial" w:cs="Arial"/>
                <w:szCs w:val="24"/>
              </w:rPr>
            </w:pPr>
          </w:p>
        </w:tc>
        <w:tc>
          <w:tcPr>
            <w:tcW w:w="1717" w:type="dxa"/>
            <w:vAlign w:val="center"/>
          </w:tcPr>
          <w:p w:rsidR="00AC2896" w:rsidRPr="002961A9" w:rsidRDefault="00AC2896" w:rsidP="00F948E8">
            <w:pPr>
              <w:pStyle w:val="BodyText"/>
              <w:spacing w:before="0"/>
              <w:jc w:val="left"/>
              <w:rPr>
                <w:rFonts w:ascii="Arial" w:hAnsi="Arial" w:cs="Arial"/>
                <w:szCs w:val="24"/>
              </w:rPr>
            </w:pPr>
          </w:p>
        </w:tc>
      </w:tr>
      <w:tr w:rsidR="00AC2896" w:rsidRPr="002961A9" w:rsidTr="00AC2896">
        <w:trPr>
          <w:trHeight w:val="432"/>
        </w:trPr>
        <w:tc>
          <w:tcPr>
            <w:tcW w:w="2271" w:type="dxa"/>
            <w:vAlign w:val="center"/>
          </w:tcPr>
          <w:p w:rsidR="00AC2896" w:rsidRPr="002961A9" w:rsidRDefault="00AC2896" w:rsidP="00F948E8">
            <w:pPr>
              <w:pStyle w:val="BodyText"/>
              <w:spacing w:before="0"/>
              <w:jc w:val="left"/>
              <w:rPr>
                <w:rFonts w:ascii="Arial" w:hAnsi="Arial" w:cs="Arial"/>
                <w:szCs w:val="24"/>
              </w:rPr>
            </w:pPr>
            <w:r w:rsidRPr="002961A9">
              <w:rPr>
                <w:rFonts w:ascii="Arial" w:hAnsi="Arial" w:cs="Arial"/>
                <w:szCs w:val="24"/>
              </w:rPr>
              <w:t>I</w:t>
            </w:r>
            <w:r>
              <w:rPr>
                <w:rFonts w:ascii="Arial" w:hAnsi="Arial" w:cs="Arial"/>
                <w:szCs w:val="24"/>
              </w:rPr>
              <w:t xml:space="preserve">nformation </w:t>
            </w:r>
            <w:r w:rsidRPr="002961A9">
              <w:rPr>
                <w:rFonts w:ascii="Arial" w:hAnsi="Arial" w:cs="Arial"/>
                <w:szCs w:val="24"/>
              </w:rPr>
              <w:t>T</w:t>
            </w:r>
            <w:r>
              <w:rPr>
                <w:rFonts w:ascii="Arial" w:hAnsi="Arial" w:cs="Arial"/>
                <w:szCs w:val="24"/>
              </w:rPr>
              <w:t>echnology</w:t>
            </w:r>
          </w:p>
        </w:tc>
        <w:tc>
          <w:tcPr>
            <w:tcW w:w="1690" w:type="dxa"/>
            <w:vAlign w:val="center"/>
          </w:tcPr>
          <w:p w:rsidR="00AC2896" w:rsidRPr="002961A9" w:rsidRDefault="00AC2896" w:rsidP="00F948E8">
            <w:pPr>
              <w:pStyle w:val="BodyText"/>
              <w:spacing w:before="0"/>
              <w:jc w:val="left"/>
              <w:rPr>
                <w:rFonts w:ascii="Arial" w:hAnsi="Arial" w:cs="Arial"/>
                <w:szCs w:val="24"/>
              </w:rPr>
            </w:pPr>
          </w:p>
        </w:tc>
        <w:tc>
          <w:tcPr>
            <w:tcW w:w="1717" w:type="dxa"/>
            <w:vAlign w:val="center"/>
          </w:tcPr>
          <w:p w:rsidR="00AC2896" w:rsidRPr="002961A9" w:rsidRDefault="00AC2896" w:rsidP="00F948E8">
            <w:pPr>
              <w:pStyle w:val="BodyText"/>
              <w:spacing w:before="0"/>
              <w:jc w:val="left"/>
              <w:rPr>
                <w:rFonts w:ascii="Arial" w:hAnsi="Arial" w:cs="Arial"/>
                <w:szCs w:val="24"/>
              </w:rPr>
            </w:pPr>
          </w:p>
        </w:tc>
        <w:tc>
          <w:tcPr>
            <w:tcW w:w="2073" w:type="dxa"/>
            <w:vAlign w:val="center"/>
          </w:tcPr>
          <w:p w:rsidR="00AC2896" w:rsidRPr="002961A9" w:rsidRDefault="00AC2896" w:rsidP="00F948E8">
            <w:pPr>
              <w:pStyle w:val="BodyText"/>
              <w:spacing w:before="0"/>
              <w:jc w:val="left"/>
              <w:rPr>
                <w:rFonts w:ascii="Arial" w:hAnsi="Arial" w:cs="Arial"/>
                <w:szCs w:val="24"/>
              </w:rPr>
            </w:pPr>
          </w:p>
        </w:tc>
        <w:tc>
          <w:tcPr>
            <w:tcW w:w="1717" w:type="dxa"/>
            <w:vAlign w:val="center"/>
          </w:tcPr>
          <w:p w:rsidR="00AC2896" w:rsidRPr="002961A9" w:rsidRDefault="00AC2896" w:rsidP="00F948E8">
            <w:pPr>
              <w:pStyle w:val="BodyText"/>
              <w:spacing w:before="0"/>
              <w:jc w:val="left"/>
              <w:rPr>
                <w:rFonts w:ascii="Arial" w:hAnsi="Arial" w:cs="Arial"/>
                <w:szCs w:val="24"/>
              </w:rPr>
            </w:pPr>
          </w:p>
        </w:tc>
      </w:tr>
      <w:tr w:rsidR="00AC2896" w:rsidRPr="002961A9" w:rsidTr="00AC2896">
        <w:trPr>
          <w:trHeight w:val="432"/>
        </w:trPr>
        <w:tc>
          <w:tcPr>
            <w:tcW w:w="2271" w:type="dxa"/>
            <w:vAlign w:val="center"/>
          </w:tcPr>
          <w:p w:rsidR="00AC2896" w:rsidRPr="002961A9" w:rsidRDefault="00AC2896" w:rsidP="00F948E8">
            <w:pPr>
              <w:pStyle w:val="BodyText"/>
              <w:spacing w:before="0"/>
              <w:jc w:val="left"/>
              <w:rPr>
                <w:rFonts w:ascii="Arial" w:hAnsi="Arial" w:cs="Arial"/>
                <w:szCs w:val="24"/>
              </w:rPr>
            </w:pPr>
            <w:r>
              <w:rPr>
                <w:rFonts w:ascii="Arial" w:hAnsi="Arial" w:cs="Arial"/>
                <w:szCs w:val="24"/>
              </w:rPr>
              <w:t>Medical gases/</w:t>
            </w:r>
            <w:r w:rsidR="00D701F0">
              <w:rPr>
                <w:rFonts w:ascii="Arial" w:hAnsi="Arial" w:cs="Arial"/>
                <w:szCs w:val="24"/>
              </w:rPr>
              <w:t xml:space="preserve"> </w:t>
            </w:r>
            <w:r>
              <w:rPr>
                <w:rFonts w:ascii="Arial" w:hAnsi="Arial" w:cs="Arial"/>
                <w:szCs w:val="24"/>
              </w:rPr>
              <w:t>vacuum s</w:t>
            </w:r>
            <w:r w:rsidRPr="002961A9">
              <w:rPr>
                <w:rFonts w:ascii="Arial" w:hAnsi="Arial" w:cs="Arial"/>
                <w:szCs w:val="24"/>
              </w:rPr>
              <w:t>ystems</w:t>
            </w:r>
          </w:p>
        </w:tc>
        <w:tc>
          <w:tcPr>
            <w:tcW w:w="1690" w:type="dxa"/>
            <w:vAlign w:val="center"/>
          </w:tcPr>
          <w:p w:rsidR="00AC2896" w:rsidRPr="002961A9" w:rsidRDefault="00AC2896" w:rsidP="00F948E8">
            <w:pPr>
              <w:pStyle w:val="BodyText"/>
              <w:spacing w:before="0"/>
              <w:jc w:val="left"/>
              <w:rPr>
                <w:rFonts w:ascii="Arial" w:hAnsi="Arial" w:cs="Arial"/>
                <w:szCs w:val="24"/>
              </w:rPr>
            </w:pPr>
          </w:p>
        </w:tc>
        <w:tc>
          <w:tcPr>
            <w:tcW w:w="1717" w:type="dxa"/>
            <w:vAlign w:val="center"/>
          </w:tcPr>
          <w:p w:rsidR="00AC2896" w:rsidRPr="002961A9" w:rsidRDefault="00AC2896" w:rsidP="00F948E8">
            <w:pPr>
              <w:pStyle w:val="BodyText"/>
              <w:spacing w:before="0"/>
              <w:jc w:val="left"/>
              <w:rPr>
                <w:rFonts w:ascii="Arial" w:hAnsi="Arial" w:cs="Arial"/>
                <w:szCs w:val="24"/>
              </w:rPr>
            </w:pPr>
          </w:p>
        </w:tc>
        <w:tc>
          <w:tcPr>
            <w:tcW w:w="2073" w:type="dxa"/>
            <w:vAlign w:val="center"/>
          </w:tcPr>
          <w:p w:rsidR="00AC2896" w:rsidRPr="002961A9" w:rsidRDefault="00AC2896" w:rsidP="00F948E8">
            <w:pPr>
              <w:pStyle w:val="BodyText"/>
              <w:spacing w:before="0"/>
              <w:jc w:val="left"/>
              <w:rPr>
                <w:rFonts w:ascii="Arial" w:hAnsi="Arial" w:cs="Arial"/>
                <w:szCs w:val="24"/>
              </w:rPr>
            </w:pPr>
          </w:p>
        </w:tc>
        <w:tc>
          <w:tcPr>
            <w:tcW w:w="1717" w:type="dxa"/>
            <w:vAlign w:val="center"/>
          </w:tcPr>
          <w:p w:rsidR="00AC2896" w:rsidRPr="002961A9" w:rsidRDefault="00AC2896" w:rsidP="00F948E8">
            <w:pPr>
              <w:pStyle w:val="BodyText"/>
              <w:spacing w:before="0"/>
              <w:jc w:val="left"/>
              <w:rPr>
                <w:rFonts w:ascii="Arial" w:hAnsi="Arial" w:cs="Arial"/>
                <w:szCs w:val="24"/>
              </w:rPr>
            </w:pPr>
          </w:p>
        </w:tc>
      </w:tr>
      <w:tr w:rsidR="00AC2896" w:rsidRPr="002961A9" w:rsidTr="00AC2896">
        <w:trPr>
          <w:trHeight w:val="432"/>
        </w:trPr>
        <w:tc>
          <w:tcPr>
            <w:tcW w:w="2271" w:type="dxa"/>
            <w:vAlign w:val="center"/>
          </w:tcPr>
          <w:p w:rsidR="00AC2896" w:rsidRPr="002961A9" w:rsidRDefault="00AC2896" w:rsidP="00F948E8">
            <w:pPr>
              <w:pStyle w:val="BodyText"/>
              <w:spacing w:before="0"/>
              <w:jc w:val="left"/>
              <w:rPr>
                <w:rFonts w:ascii="Arial" w:hAnsi="Arial" w:cs="Arial"/>
                <w:szCs w:val="24"/>
              </w:rPr>
            </w:pPr>
            <w:r>
              <w:rPr>
                <w:rFonts w:ascii="Arial" w:hAnsi="Arial" w:cs="Arial"/>
                <w:szCs w:val="24"/>
              </w:rPr>
              <w:t>Water/sewer s</w:t>
            </w:r>
            <w:r w:rsidRPr="002961A9">
              <w:rPr>
                <w:rFonts w:ascii="Arial" w:hAnsi="Arial" w:cs="Arial"/>
                <w:szCs w:val="24"/>
              </w:rPr>
              <w:t>ystems</w:t>
            </w:r>
          </w:p>
        </w:tc>
        <w:tc>
          <w:tcPr>
            <w:tcW w:w="1690" w:type="dxa"/>
            <w:vAlign w:val="center"/>
          </w:tcPr>
          <w:p w:rsidR="00AC2896" w:rsidRPr="002961A9" w:rsidRDefault="00AC2896" w:rsidP="00F948E8">
            <w:pPr>
              <w:pStyle w:val="BodyText"/>
              <w:spacing w:before="0"/>
              <w:jc w:val="left"/>
              <w:rPr>
                <w:rFonts w:ascii="Arial" w:hAnsi="Arial" w:cs="Arial"/>
                <w:szCs w:val="24"/>
              </w:rPr>
            </w:pPr>
          </w:p>
        </w:tc>
        <w:tc>
          <w:tcPr>
            <w:tcW w:w="1717" w:type="dxa"/>
            <w:vAlign w:val="center"/>
          </w:tcPr>
          <w:p w:rsidR="00AC2896" w:rsidRPr="002961A9" w:rsidRDefault="00AC2896" w:rsidP="00F948E8">
            <w:pPr>
              <w:pStyle w:val="BodyText"/>
              <w:spacing w:before="0"/>
              <w:jc w:val="left"/>
              <w:rPr>
                <w:rFonts w:ascii="Arial" w:hAnsi="Arial" w:cs="Arial"/>
                <w:szCs w:val="24"/>
              </w:rPr>
            </w:pPr>
          </w:p>
        </w:tc>
        <w:tc>
          <w:tcPr>
            <w:tcW w:w="2073" w:type="dxa"/>
            <w:vAlign w:val="center"/>
          </w:tcPr>
          <w:p w:rsidR="00AC2896" w:rsidRPr="002961A9" w:rsidRDefault="00AC2896" w:rsidP="00F948E8">
            <w:pPr>
              <w:pStyle w:val="BodyText"/>
              <w:spacing w:before="0"/>
              <w:jc w:val="left"/>
              <w:rPr>
                <w:rFonts w:ascii="Arial" w:hAnsi="Arial" w:cs="Arial"/>
                <w:szCs w:val="24"/>
              </w:rPr>
            </w:pPr>
          </w:p>
        </w:tc>
        <w:tc>
          <w:tcPr>
            <w:tcW w:w="1717" w:type="dxa"/>
            <w:vAlign w:val="center"/>
          </w:tcPr>
          <w:p w:rsidR="00AC2896" w:rsidRPr="002961A9" w:rsidRDefault="00AC2896" w:rsidP="00F948E8">
            <w:pPr>
              <w:pStyle w:val="BodyText"/>
              <w:spacing w:before="0"/>
              <w:jc w:val="left"/>
              <w:rPr>
                <w:rFonts w:ascii="Arial" w:hAnsi="Arial" w:cs="Arial"/>
                <w:szCs w:val="24"/>
              </w:rPr>
            </w:pPr>
          </w:p>
        </w:tc>
      </w:tr>
      <w:tr w:rsidR="00EA45CB" w:rsidRPr="002961A9" w:rsidTr="00AC2896">
        <w:trPr>
          <w:trHeight w:val="432"/>
        </w:trPr>
        <w:tc>
          <w:tcPr>
            <w:tcW w:w="2271" w:type="dxa"/>
            <w:vAlign w:val="center"/>
          </w:tcPr>
          <w:p w:rsidR="00EA45CB" w:rsidRPr="002961A9" w:rsidRDefault="0093007A" w:rsidP="00F948E8">
            <w:pPr>
              <w:pStyle w:val="BodyText"/>
              <w:spacing w:before="0"/>
              <w:jc w:val="left"/>
              <w:rPr>
                <w:rFonts w:ascii="Arial" w:hAnsi="Arial" w:cs="Arial"/>
                <w:szCs w:val="24"/>
              </w:rPr>
            </w:pPr>
            <w:r w:rsidRPr="002961A9">
              <w:rPr>
                <w:rFonts w:ascii="Arial" w:hAnsi="Arial" w:cs="Arial"/>
                <w:szCs w:val="24"/>
              </w:rPr>
              <w:t>List others that apply</w:t>
            </w:r>
          </w:p>
        </w:tc>
        <w:tc>
          <w:tcPr>
            <w:tcW w:w="1690" w:type="dxa"/>
            <w:vAlign w:val="center"/>
          </w:tcPr>
          <w:p w:rsidR="00EA45CB" w:rsidRPr="002961A9" w:rsidRDefault="00EA45CB" w:rsidP="00F948E8">
            <w:pPr>
              <w:pStyle w:val="BodyText"/>
              <w:spacing w:before="0"/>
              <w:jc w:val="left"/>
              <w:rPr>
                <w:rFonts w:ascii="Arial" w:hAnsi="Arial" w:cs="Arial"/>
                <w:szCs w:val="24"/>
              </w:rPr>
            </w:pPr>
          </w:p>
        </w:tc>
        <w:tc>
          <w:tcPr>
            <w:tcW w:w="1717" w:type="dxa"/>
            <w:vAlign w:val="center"/>
          </w:tcPr>
          <w:p w:rsidR="00EA45CB" w:rsidRPr="002961A9" w:rsidRDefault="00EA45CB" w:rsidP="00F948E8">
            <w:pPr>
              <w:pStyle w:val="BodyText"/>
              <w:spacing w:before="0"/>
              <w:jc w:val="left"/>
              <w:rPr>
                <w:rFonts w:ascii="Arial" w:hAnsi="Arial" w:cs="Arial"/>
                <w:szCs w:val="24"/>
              </w:rPr>
            </w:pPr>
          </w:p>
        </w:tc>
        <w:tc>
          <w:tcPr>
            <w:tcW w:w="2073" w:type="dxa"/>
            <w:vAlign w:val="center"/>
          </w:tcPr>
          <w:p w:rsidR="00EA45CB" w:rsidRPr="002961A9" w:rsidRDefault="00EA45CB" w:rsidP="00F948E8">
            <w:pPr>
              <w:pStyle w:val="BodyText"/>
              <w:spacing w:before="0"/>
              <w:jc w:val="left"/>
              <w:rPr>
                <w:rFonts w:ascii="Arial" w:hAnsi="Arial" w:cs="Arial"/>
                <w:szCs w:val="24"/>
              </w:rPr>
            </w:pPr>
          </w:p>
        </w:tc>
        <w:tc>
          <w:tcPr>
            <w:tcW w:w="1717" w:type="dxa"/>
            <w:vAlign w:val="center"/>
          </w:tcPr>
          <w:p w:rsidR="00EA45CB" w:rsidRPr="002961A9" w:rsidRDefault="00EA45CB" w:rsidP="00F948E8">
            <w:pPr>
              <w:pStyle w:val="BodyText"/>
              <w:spacing w:before="0"/>
              <w:jc w:val="left"/>
              <w:rPr>
                <w:rFonts w:ascii="Arial" w:hAnsi="Arial" w:cs="Arial"/>
                <w:szCs w:val="24"/>
              </w:rPr>
            </w:pPr>
          </w:p>
        </w:tc>
      </w:tr>
      <w:tr w:rsidR="00EA45CB" w:rsidRPr="002961A9" w:rsidTr="00AC2896">
        <w:trPr>
          <w:trHeight w:val="432"/>
        </w:trPr>
        <w:tc>
          <w:tcPr>
            <w:tcW w:w="2271" w:type="dxa"/>
            <w:vAlign w:val="center"/>
          </w:tcPr>
          <w:p w:rsidR="00EA45CB" w:rsidRPr="002961A9" w:rsidRDefault="00EA45CB" w:rsidP="00F948E8">
            <w:pPr>
              <w:pStyle w:val="BodyText"/>
              <w:spacing w:before="0"/>
              <w:jc w:val="left"/>
              <w:rPr>
                <w:rFonts w:ascii="Arial" w:hAnsi="Arial" w:cs="Arial"/>
                <w:szCs w:val="24"/>
              </w:rPr>
            </w:pPr>
          </w:p>
        </w:tc>
        <w:tc>
          <w:tcPr>
            <w:tcW w:w="1690" w:type="dxa"/>
            <w:vAlign w:val="center"/>
          </w:tcPr>
          <w:p w:rsidR="00EA45CB" w:rsidRPr="002961A9" w:rsidRDefault="00EA45CB" w:rsidP="00F948E8">
            <w:pPr>
              <w:pStyle w:val="BodyText"/>
              <w:spacing w:before="0"/>
              <w:jc w:val="left"/>
              <w:rPr>
                <w:rFonts w:ascii="Arial" w:hAnsi="Arial" w:cs="Arial"/>
                <w:szCs w:val="24"/>
              </w:rPr>
            </w:pPr>
          </w:p>
        </w:tc>
        <w:tc>
          <w:tcPr>
            <w:tcW w:w="1717" w:type="dxa"/>
            <w:vAlign w:val="center"/>
          </w:tcPr>
          <w:p w:rsidR="00EA45CB" w:rsidRPr="002961A9" w:rsidRDefault="00EA45CB" w:rsidP="00F948E8">
            <w:pPr>
              <w:pStyle w:val="BodyText"/>
              <w:spacing w:before="0"/>
              <w:jc w:val="left"/>
              <w:rPr>
                <w:rFonts w:ascii="Arial" w:hAnsi="Arial" w:cs="Arial"/>
                <w:szCs w:val="24"/>
              </w:rPr>
            </w:pPr>
          </w:p>
        </w:tc>
        <w:tc>
          <w:tcPr>
            <w:tcW w:w="2073" w:type="dxa"/>
            <w:vAlign w:val="center"/>
          </w:tcPr>
          <w:p w:rsidR="00EA45CB" w:rsidRPr="002961A9" w:rsidRDefault="00EA45CB" w:rsidP="00F948E8">
            <w:pPr>
              <w:pStyle w:val="BodyText"/>
              <w:spacing w:before="0"/>
              <w:jc w:val="left"/>
              <w:rPr>
                <w:rFonts w:ascii="Arial" w:hAnsi="Arial" w:cs="Arial"/>
                <w:szCs w:val="24"/>
              </w:rPr>
            </w:pPr>
          </w:p>
        </w:tc>
        <w:tc>
          <w:tcPr>
            <w:tcW w:w="1717" w:type="dxa"/>
            <w:vAlign w:val="center"/>
          </w:tcPr>
          <w:p w:rsidR="00EA45CB" w:rsidRPr="002961A9" w:rsidRDefault="00EA45CB" w:rsidP="00F948E8">
            <w:pPr>
              <w:pStyle w:val="BodyText"/>
              <w:spacing w:before="0"/>
              <w:jc w:val="left"/>
              <w:rPr>
                <w:rFonts w:ascii="Arial" w:hAnsi="Arial" w:cs="Arial"/>
                <w:szCs w:val="24"/>
              </w:rPr>
            </w:pPr>
          </w:p>
        </w:tc>
      </w:tr>
      <w:tr w:rsidR="00EA45CB" w:rsidRPr="002961A9" w:rsidTr="00AC2896">
        <w:trPr>
          <w:trHeight w:val="432"/>
        </w:trPr>
        <w:tc>
          <w:tcPr>
            <w:tcW w:w="2271" w:type="dxa"/>
            <w:vAlign w:val="center"/>
          </w:tcPr>
          <w:p w:rsidR="00EA45CB" w:rsidRPr="002961A9" w:rsidRDefault="00EA45CB" w:rsidP="00F948E8">
            <w:pPr>
              <w:pStyle w:val="BodyText"/>
              <w:spacing w:before="0"/>
              <w:jc w:val="left"/>
              <w:rPr>
                <w:rFonts w:ascii="Arial" w:hAnsi="Arial" w:cs="Arial"/>
                <w:szCs w:val="24"/>
              </w:rPr>
            </w:pPr>
          </w:p>
        </w:tc>
        <w:tc>
          <w:tcPr>
            <w:tcW w:w="1690" w:type="dxa"/>
            <w:vAlign w:val="center"/>
          </w:tcPr>
          <w:p w:rsidR="00EA45CB" w:rsidRPr="002961A9" w:rsidRDefault="00EA45CB" w:rsidP="00F948E8">
            <w:pPr>
              <w:pStyle w:val="BodyText"/>
              <w:spacing w:before="0"/>
              <w:jc w:val="left"/>
              <w:rPr>
                <w:rFonts w:ascii="Arial" w:hAnsi="Arial" w:cs="Arial"/>
                <w:szCs w:val="24"/>
              </w:rPr>
            </w:pPr>
          </w:p>
        </w:tc>
        <w:tc>
          <w:tcPr>
            <w:tcW w:w="1717" w:type="dxa"/>
            <w:vAlign w:val="center"/>
          </w:tcPr>
          <w:p w:rsidR="00EA45CB" w:rsidRPr="002961A9" w:rsidRDefault="00EA45CB" w:rsidP="00F948E8">
            <w:pPr>
              <w:pStyle w:val="BodyText"/>
              <w:spacing w:before="0"/>
              <w:jc w:val="left"/>
              <w:rPr>
                <w:rFonts w:ascii="Arial" w:hAnsi="Arial" w:cs="Arial"/>
                <w:szCs w:val="24"/>
              </w:rPr>
            </w:pPr>
          </w:p>
        </w:tc>
        <w:tc>
          <w:tcPr>
            <w:tcW w:w="2073" w:type="dxa"/>
            <w:vAlign w:val="center"/>
          </w:tcPr>
          <w:p w:rsidR="00EA45CB" w:rsidRPr="002961A9" w:rsidRDefault="00EA45CB" w:rsidP="00F948E8">
            <w:pPr>
              <w:pStyle w:val="BodyText"/>
              <w:spacing w:before="0"/>
              <w:jc w:val="left"/>
              <w:rPr>
                <w:rFonts w:ascii="Arial" w:hAnsi="Arial" w:cs="Arial"/>
                <w:szCs w:val="24"/>
              </w:rPr>
            </w:pPr>
          </w:p>
        </w:tc>
        <w:tc>
          <w:tcPr>
            <w:tcW w:w="1717" w:type="dxa"/>
            <w:vAlign w:val="center"/>
          </w:tcPr>
          <w:p w:rsidR="00EA45CB" w:rsidRPr="002961A9" w:rsidRDefault="00EA45CB" w:rsidP="00F948E8">
            <w:pPr>
              <w:pStyle w:val="BodyText"/>
              <w:spacing w:before="0"/>
              <w:jc w:val="left"/>
              <w:rPr>
                <w:rFonts w:ascii="Arial" w:hAnsi="Arial" w:cs="Arial"/>
                <w:szCs w:val="24"/>
              </w:rPr>
            </w:pPr>
          </w:p>
        </w:tc>
      </w:tr>
    </w:tbl>
    <w:p w:rsidR="008D1560" w:rsidRPr="00B0498B" w:rsidRDefault="000455CD" w:rsidP="00CA22D5">
      <w:pPr>
        <w:pStyle w:val="Heading2"/>
      </w:pPr>
      <w:r w:rsidRPr="002961A9">
        <w:br w:type="page"/>
      </w:r>
      <w:bookmarkStart w:id="57" w:name="_Toc471891837"/>
      <w:r w:rsidR="002961A9" w:rsidRPr="00B0498B">
        <w:lastRenderedPageBreak/>
        <w:t>EVACUATION</w:t>
      </w:r>
      <w:bookmarkEnd w:id="57"/>
    </w:p>
    <w:p w:rsidR="002961A9" w:rsidRPr="00B0498B" w:rsidRDefault="002961A9" w:rsidP="00B0498B">
      <w:pPr>
        <w:pStyle w:val="BodyText"/>
        <w:spacing w:before="0"/>
        <w:rPr>
          <w:rFonts w:ascii="Arial" w:hAnsi="Arial" w:cs="Arial"/>
          <w:szCs w:val="24"/>
        </w:rPr>
      </w:pPr>
    </w:p>
    <w:p w:rsidR="008D1560" w:rsidRPr="00B0498B" w:rsidRDefault="008D1560" w:rsidP="00626CBC">
      <w:pPr>
        <w:pStyle w:val="Heading3"/>
      </w:pPr>
      <w:bookmarkStart w:id="58" w:name="_Toc471891838"/>
      <w:r w:rsidRPr="00B0498B">
        <w:t>Decision</w:t>
      </w:r>
      <w:r w:rsidR="00804460" w:rsidRPr="00B0498B">
        <w:t xml:space="preserve"> </w:t>
      </w:r>
      <w:r w:rsidRPr="00B0498B">
        <w:t>Making: Evacuate or Shelter-in-Place</w:t>
      </w:r>
      <w:bookmarkEnd w:id="58"/>
    </w:p>
    <w:p w:rsidR="002961A9" w:rsidRPr="00B0498B" w:rsidRDefault="002961A9" w:rsidP="00B0498B">
      <w:pPr>
        <w:pStyle w:val="BodyText"/>
        <w:spacing w:before="0"/>
        <w:jc w:val="left"/>
        <w:rPr>
          <w:rFonts w:ascii="Arial" w:hAnsi="Arial" w:cs="Arial"/>
          <w:szCs w:val="24"/>
        </w:rPr>
      </w:pPr>
    </w:p>
    <w:p w:rsidR="008D1560"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The decision whether to evacuate the </w:t>
      </w:r>
      <w:r w:rsidR="002D5897">
        <w:rPr>
          <w:rFonts w:ascii="Arial" w:hAnsi="Arial" w:cs="Arial"/>
          <w:szCs w:val="24"/>
        </w:rPr>
        <w:t>center</w:t>
      </w:r>
      <w:r w:rsidRPr="00B0498B">
        <w:rPr>
          <w:rFonts w:ascii="Arial" w:hAnsi="Arial" w:cs="Arial"/>
          <w:szCs w:val="24"/>
        </w:rPr>
        <w:t xml:space="preserve"> or shelter-in-place will rest with the </w:t>
      </w:r>
      <w:r w:rsidRPr="00B0498B">
        <w:rPr>
          <w:rFonts w:ascii="Arial" w:hAnsi="Arial" w:cs="Arial"/>
          <w:b/>
          <w:szCs w:val="24"/>
        </w:rPr>
        <w:t>&lt;Insert position title(s)&gt;</w:t>
      </w:r>
      <w:r w:rsidR="00804460" w:rsidRPr="00B0498B">
        <w:rPr>
          <w:rFonts w:ascii="Arial" w:hAnsi="Arial" w:cs="Arial"/>
          <w:szCs w:val="24"/>
        </w:rPr>
        <w:t>, who</w:t>
      </w:r>
      <w:r w:rsidR="00804460" w:rsidRPr="00B0498B">
        <w:rPr>
          <w:rFonts w:ascii="Arial" w:hAnsi="Arial" w:cs="Arial"/>
          <w:b/>
          <w:szCs w:val="24"/>
        </w:rPr>
        <w:t xml:space="preserve"> </w:t>
      </w:r>
      <w:r w:rsidR="00CD6C29" w:rsidRPr="00B0498B">
        <w:rPr>
          <w:rFonts w:ascii="Arial" w:hAnsi="Arial" w:cs="Arial"/>
          <w:szCs w:val="24"/>
        </w:rPr>
        <w:t xml:space="preserve">will be responsible for deciding which action to take and when evacuation or shelter-in-place activities should commence. </w:t>
      </w:r>
      <w:r w:rsidRPr="00B0498B">
        <w:rPr>
          <w:rFonts w:ascii="Arial" w:hAnsi="Arial" w:cs="Arial"/>
          <w:szCs w:val="24"/>
        </w:rPr>
        <w:t xml:space="preserve">The decision will be made in consultation with </w:t>
      </w:r>
      <w:r w:rsidR="002D5897">
        <w:rPr>
          <w:rFonts w:ascii="Arial" w:hAnsi="Arial" w:cs="Arial"/>
          <w:szCs w:val="24"/>
        </w:rPr>
        <w:t>center</w:t>
      </w:r>
      <w:r w:rsidRPr="00B0498B">
        <w:rPr>
          <w:rFonts w:ascii="Arial" w:hAnsi="Arial" w:cs="Arial"/>
          <w:szCs w:val="24"/>
        </w:rPr>
        <w:t xml:space="preserve"> staff and external stakeholders such as emergency management, fire department</w:t>
      </w:r>
      <w:r w:rsidR="00885003">
        <w:rPr>
          <w:rFonts w:ascii="Arial" w:hAnsi="Arial" w:cs="Arial"/>
          <w:szCs w:val="24"/>
        </w:rPr>
        <w:t>,</w:t>
      </w:r>
      <w:r w:rsidRPr="00B0498B">
        <w:rPr>
          <w:rFonts w:ascii="Arial" w:hAnsi="Arial" w:cs="Arial"/>
          <w:szCs w:val="24"/>
        </w:rPr>
        <w:t xml:space="preserve"> or public health personnel. Both internal and external factors will be considered in deciding whether to evacuate or shelter-in-place. </w:t>
      </w:r>
    </w:p>
    <w:p w:rsidR="002961A9" w:rsidRPr="00B0498B" w:rsidRDefault="002961A9" w:rsidP="00B0498B">
      <w:pPr>
        <w:pStyle w:val="BodyText"/>
        <w:spacing w:before="0"/>
        <w:jc w:val="left"/>
        <w:rPr>
          <w:rFonts w:ascii="Arial" w:hAnsi="Arial" w:cs="Arial"/>
          <w:szCs w:val="24"/>
        </w:rPr>
      </w:pPr>
    </w:p>
    <w:p w:rsidR="008D1560"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Internal factors could include the physical structure of the </w:t>
      </w:r>
      <w:r w:rsidR="002D5897">
        <w:rPr>
          <w:rFonts w:ascii="Arial" w:hAnsi="Arial" w:cs="Arial"/>
          <w:szCs w:val="24"/>
        </w:rPr>
        <w:t>center</w:t>
      </w:r>
      <w:r w:rsidRPr="00B0498B">
        <w:rPr>
          <w:rFonts w:ascii="Arial" w:hAnsi="Arial" w:cs="Arial"/>
          <w:szCs w:val="24"/>
        </w:rPr>
        <w:t xml:space="preserve">, patient acuity, staffing, accessibility to critical supplies, availability of transportation assets for evacuation, and accessibility of possible evacuation destinations. External factors to be considered in making the decision to evacuate or shelter–in-place include the nature and timing of the event, the location or projected path of the threat </w:t>
      </w:r>
      <w:r w:rsidR="00885003">
        <w:rPr>
          <w:rFonts w:ascii="Arial" w:hAnsi="Arial" w:cs="Arial"/>
          <w:szCs w:val="24"/>
        </w:rPr>
        <w:t>(such as</w:t>
      </w:r>
      <w:r w:rsidRPr="00B0498B">
        <w:rPr>
          <w:rFonts w:ascii="Arial" w:hAnsi="Arial" w:cs="Arial"/>
          <w:szCs w:val="24"/>
        </w:rPr>
        <w:t xml:space="preserve"> a flooding incident, ice storm</w:t>
      </w:r>
      <w:r w:rsidR="00885003">
        <w:rPr>
          <w:rFonts w:ascii="Arial" w:hAnsi="Arial" w:cs="Arial"/>
          <w:szCs w:val="24"/>
        </w:rPr>
        <w:t>,</w:t>
      </w:r>
      <w:r w:rsidRPr="00B0498B">
        <w:rPr>
          <w:rFonts w:ascii="Arial" w:hAnsi="Arial" w:cs="Arial"/>
          <w:szCs w:val="24"/>
        </w:rPr>
        <w:t xml:space="preserve"> or hurricane</w:t>
      </w:r>
      <w:r w:rsidR="00885003">
        <w:rPr>
          <w:rFonts w:ascii="Arial" w:hAnsi="Arial" w:cs="Arial"/>
          <w:szCs w:val="24"/>
        </w:rPr>
        <w:t>)</w:t>
      </w:r>
      <w:r w:rsidRPr="00B0498B">
        <w:rPr>
          <w:rFonts w:ascii="Arial" w:hAnsi="Arial" w:cs="Arial"/>
          <w:szCs w:val="24"/>
        </w:rPr>
        <w:t xml:space="preserve">, and the vulnerability of the </w:t>
      </w:r>
      <w:r w:rsidR="002D5897">
        <w:rPr>
          <w:rFonts w:ascii="Arial" w:hAnsi="Arial" w:cs="Arial"/>
          <w:szCs w:val="24"/>
        </w:rPr>
        <w:t>center</w:t>
      </w:r>
      <w:r w:rsidRPr="00B0498B">
        <w:rPr>
          <w:rFonts w:ascii="Arial" w:hAnsi="Arial" w:cs="Arial"/>
          <w:szCs w:val="24"/>
        </w:rPr>
        <w:t xml:space="preserve"> to the threat. </w:t>
      </w:r>
    </w:p>
    <w:p w:rsidR="002961A9" w:rsidRPr="00B0498B" w:rsidRDefault="002961A9" w:rsidP="00B0498B">
      <w:pPr>
        <w:pStyle w:val="BodyText"/>
        <w:spacing w:before="0"/>
        <w:jc w:val="left"/>
        <w:rPr>
          <w:rFonts w:ascii="Arial" w:hAnsi="Arial" w:cs="Arial"/>
          <w:szCs w:val="24"/>
        </w:rPr>
      </w:pPr>
    </w:p>
    <w:p w:rsidR="00CD6C29" w:rsidRPr="00B0498B" w:rsidRDefault="00CD6C29" w:rsidP="00B0498B">
      <w:pPr>
        <w:pStyle w:val="BodyText"/>
        <w:spacing w:before="0"/>
        <w:jc w:val="left"/>
        <w:rPr>
          <w:rFonts w:ascii="Arial" w:hAnsi="Arial" w:cs="Arial"/>
          <w:szCs w:val="24"/>
        </w:rPr>
      </w:pPr>
      <w:r w:rsidRPr="00B0498B">
        <w:rPr>
          <w:rFonts w:ascii="Arial" w:hAnsi="Arial" w:cs="Arial"/>
          <w:szCs w:val="24"/>
        </w:rPr>
        <w:t>The chart below identifies hazards</w:t>
      </w:r>
      <w:r w:rsidR="00720DD9" w:rsidRPr="00B0498B">
        <w:rPr>
          <w:rFonts w:ascii="Arial" w:hAnsi="Arial" w:cs="Arial"/>
          <w:szCs w:val="24"/>
        </w:rPr>
        <w:t xml:space="preserve"> </w:t>
      </w:r>
      <w:r w:rsidR="00E80288">
        <w:rPr>
          <w:rFonts w:ascii="Arial" w:hAnsi="Arial" w:cs="Arial"/>
          <w:b/>
          <w:szCs w:val="24"/>
        </w:rPr>
        <w:t>(i</w:t>
      </w:r>
      <w:r w:rsidR="00720DD9" w:rsidRPr="00B0498B">
        <w:rPr>
          <w:rFonts w:ascii="Arial" w:hAnsi="Arial" w:cs="Arial"/>
          <w:b/>
          <w:szCs w:val="24"/>
        </w:rPr>
        <w:t xml:space="preserve">nclude the </w:t>
      </w:r>
      <w:r w:rsidR="00944E73" w:rsidRPr="00B0498B">
        <w:rPr>
          <w:rFonts w:ascii="Arial" w:hAnsi="Arial" w:cs="Arial"/>
          <w:b/>
          <w:szCs w:val="24"/>
        </w:rPr>
        <w:t>t</w:t>
      </w:r>
      <w:r w:rsidR="00944E73">
        <w:rPr>
          <w:rFonts w:ascii="Arial" w:hAnsi="Arial" w:cs="Arial"/>
          <w:b/>
          <w:szCs w:val="24"/>
        </w:rPr>
        <w:t>op</w:t>
      </w:r>
      <w:r w:rsidR="00944E73" w:rsidRPr="00B0498B">
        <w:rPr>
          <w:rFonts w:ascii="Arial" w:hAnsi="Arial" w:cs="Arial"/>
          <w:b/>
          <w:szCs w:val="24"/>
        </w:rPr>
        <w:t xml:space="preserve"> </w:t>
      </w:r>
      <w:r w:rsidR="00DE5B69">
        <w:rPr>
          <w:rFonts w:ascii="Arial" w:hAnsi="Arial" w:cs="Arial"/>
          <w:b/>
          <w:szCs w:val="24"/>
        </w:rPr>
        <w:t>five</w:t>
      </w:r>
      <w:r w:rsidR="00720DD9" w:rsidRPr="00B0498B">
        <w:rPr>
          <w:rFonts w:ascii="Arial" w:hAnsi="Arial" w:cs="Arial"/>
          <w:b/>
          <w:szCs w:val="24"/>
        </w:rPr>
        <w:t xml:space="preserve"> hazards from the</w:t>
      </w:r>
      <w:r w:rsidR="00DE5B69">
        <w:rPr>
          <w:rFonts w:ascii="Arial" w:hAnsi="Arial" w:cs="Arial"/>
          <w:b/>
          <w:szCs w:val="24"/>
        </w:rPr>
        <w:t xml:space="preserve"> county medical hazard vulnerability analysis (HVA) provided by the District Planner or the center’s own</w:t>
      </w:r>
      <w:r w:rsidR="00720DD9" w:rsidRPr="00B0498B">
        <w:rPr>
          <w:rFonts w:ascii="Arial" w:hAnsi="Arial" w:cs="Arial"/>
          <w:b/>
          <w:szCs w:val="24"/>
        </w:rPr>
        <w:t xml:space="preserve"> HVA)</w:t>
      </w:r>
      <w:r w:rsidRPr="00B0498B">
        <w:rPr>
          <w:rFonts w:ascii="Arial" w:hAnsi="Arial" w:cs="Arial"/>
          <w:szCs w:val="24"/>
        </w:rPr>
        <w:t xml:space="preserve"> </w:t>
      </w:r>
      <w:r w:rsidR="00A87BAE" w:rsidRPr="00B0498B">
        <w:rPr>
          <w:rFonts w:ascii="Arial" w:hAnsi="Arial" w:cs="Arial"/>
          <w:szCs w:val="24"/>
        </w:rPr>
        <w:t xml:space="preserve">that </w:t>
      </w:r>
      <w:r w:rsidRPr="00B0498B">
        <w:rPr>
          <w:rFonts w:ascii="Arial" w:hAnsi="Arial" w:cs="Arial"/>
          <w:szCs w:val="24"/>
        </w:rPr>
        <w:t>could necessitate the need for the evacuation or shelter-in-place of patients and staff, who is responsible for making the decision, who is to be consulted, the timeline of activities, and factors that should be considered in deciding whether to evacuate or shelter-in-place.</w:t>
      </w:r>
    </w:p>
    <w:p w:rsidR="002961A9" w:rsidRPr="00B0498B" w:rsidRDefault="002961A9" w:rsidP="00B0498B">
      <w:pPr>
        <w:pStyle w:val="BodyText"/>
        <w:spacing w:before="0"/>
        <w:jc w:val="left"/>
        <w:rPr>
          <w:rFonts w:ascii="Arial" w:hAnsi="Arial" w:cs="Arial"/>
          <w:szCs w:val="24"/>
        </w:rPr>
      </w:pPr>
    </w:p>
    <w:p w:rsidR="00CD6C29" w:rsidRPr="00B0498B" w:rsidRDefault="00041D14" w:rsidP="00B0498B">
      <w:pPr>
        <w:pStyle w:val="BodyText"/>
        <w:spacing w:before="0"/>
        <w:jc w:val="left"/>
        <w:rPr>
          <w:rFonts w:ascii="Arial" w:hAnsi="Arial" w:cs="Arial"/>
          <w:b/>
          <w:i/>
          <w:szCs w:val="24"/>
        </w:rPr>
      </w:pPr>
      <w:r w:rsidRPr="00B0498B">
        <w:rPr>
          <w:rFonts w:ascii="Arial" w:hAnsi="Arial" w:cs="Arial"/>
          <w:b/>
          <w:i/>
          <w:szCs w:val="24"/>
        </w:rPr>
        <w:t>Complete the</w:t>
      </w:r>
      <w:r w:rsidR="00541914" w:rsidRPr="00B0498B">
        <w:rPr>
          <w:rFonts w:ascii="Arial" w:hAnsi="Arial" w:cs="Arial"/>
          <w:b/>
          <w:i/>
          <w:szCs w:val="24"/>
        </w:rPr>
        <w:t xml:space="preserve"> chart below based on the </w:t>
      </w:r>
      <w:r w:rsidR="00433A82" w:rsidRPr="00B0498B">
        <w:rPr>
          <w:rFonts w:ascii="Arial" w:hAnsi="Arial" w:cs="Arial"/>
          <w:b/>
          <w:i/>
          <w:szCs w:val="24"/>
        </w:rPr>
        <w:t>to</w:t>
      </w:r>
      <w:r w:rsidR="00DE5B69">
        <w:rPr>
          <w:rFonts w:ascii="Arial" w:hAnsi="Arial" w:cs="Arial"/>
          <w:b/>
          <w:i/>
          <w:szCs w:val="24"/>
        </w:rPr>
        <w:t>p five hazards from the county medical or center</w:t>
      </w:r>
      <w:r w:rsidR="00433A82" w:rsidRPr="00B0498B">
        <w:rPr>
          <w:rFonts w:ascii="Arial" w:hAnsi="Arial" w:cs="Arial"/>
          <w:b/>
          <w:i/>
          <w:szCs w:val="24"/>
        </w:rPr>
        <w:t xml:space="preserve"> HVA and </w:t>
      </w:r>
      <w:r w:rsidR="00FB10E9" w:rsidRPr="00B0498B">
        <w:rPr>
          <w:rFonts w:ascii="Arial" w:hAnsi="Arial" w:cs="Arial"/>
          <w:b/>
          <w:i/>
          <w:szCs w:val="24"/>
        </w:rPr>
        <w:t>additional threats</w:t>
      </w:r>
      <w:r w:rsidR="00541914" w:rsidRPr="00B0498B">
        <w:rPr>
          <w:rFonts w:ascii="Arial" w:hAnsi="Arial" w:cs="Arial"/>
          <w:b/>
          <w:i/>
          <w:szCs w:val="24"/>
        </w:rPr>
        <w:t xml:space="preserve"> faced by the </w:t>
      </w:r>
      <w:r w:rsidR="002D5897">
        <w:rPr>
          <w:rFonts w:ascii="Arial" w:hAnsi="Arial" w:cs="Arial"/>
          <w:b/>
          <w:i/>
          <w:szCs w:val="24"/>
        </w:rPr>
        <w:t>center</w:t>
      </w:r>
      <w:r w:rsidR="00541914" w:rsidRPr="00B0498B">
        <w:rPr>
          <w:rFonts w:ascii="Arial" w:hAnsi="Arial" w:cs="Arial"/>
          <w:b/>
          <w:i/>
          <w:szCs w:val="24"/>
        </w:rPr>
        <w:t xml:space="preserve"> that could necessitate either evacuation or shelter-in-place response activities.</w:t>
      </w:r>
    </w:p>
    <w:p w:rsidR="00652F80" w:rsidRPr="00B0498B" w:rsidRDefault="00652F80" w:rsidP="00B0498B">
      <w:pPr>
        <w:pStyle w:val="BodyText"/>
        <w:spacing w:before="0"/>
        <w:jc w:val="left"/>
        <w:rPr>
          <w:rFonts w:ascii="Arial" w:hAnsi="Arial" w:cs="Arial"/>
          <w:szCs w:val="24"/>
        </w:rPr>
      </w:pPr>
    </w:p>
    <w:p w:rsidR="00DE5B69" w:rsidRDefault="00DE5B69" w:rsidP="00DE5B69">
      <w:pPr>
        <w:pStyle w:val="Caption"/>
        <w:keepNext/>
      </w:pPr>
      <w:bookmarkStart w:id="59" w:name="_Toc468976271"/>
      <w:r>
        <w:t xml:space="preserve">Table </w:t>
      </w:r>
      <w:r w:rsidR="00457FAA">
        <w:fldChar w:fldCharType="begin"/>
      </w:r>
      <w:r w:rsidR="00457FAA">
        <w:instrText xml:space="preserve"> SEQ Table \* ARABIC </w:instrText>
      </w:r>
      <w:r w:rsidR="00457FAA">
        <w:fldChar w:fldCharType="separate"/>
      </w:r>
      <w:r w:rsidR="00FD2D95">
        <w:rPr>
          <w:noProof/>
        </w:rPr>
        <w:t>11</w:t>
      </w:r>
      <w:r w:rsidR="00457FAA">
        <w:rPr>
          <w:noProof/>
        </w:rPr>
        <w:fldChar w:fldCharType="end"/>
      </w:r>
      <w:r>
        <w:t>: Evacuati</w:t>
      </w:r>
      <w:r w:rsidR="00E80288">
        <w:t>on or Shelter-in Place Decision-</w:t>
      </w:r>
      <w:r>
        <w:t>Making Chart</w:t>
      </w:r>
      <w:bookmarkEnd w:id="59"/>
    </w:p>
    <w:p w:rsidR="002D59E7" w:rsidRPr="002D59E7" w:rsidRDefault="002D59E7" w:rsidP="002D59E7"/>
    <w:tbl>
      <w:tblPr>
        <w:tblW w:w="94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1636"/>
        <w:gridCol w:w="1347"/>
        <w:gridCol w:w="1702"/>
        <w:gridCol w:w="1648"/>
        <w:gridCol w:w="1725"/>
      </w:tblGrid>
      <w:tr w:rsidR="00FB10E9" w:rsidRPr="00B0498B" w:rsidTr="002D59E7">
        <w:trPr>
          <w:trHeight w:val="327"/>
          <w:tblHeader/>
        </w:trPr>
        <w:tc>
          <w:tcPr>
            <w:tcW w:w="1348" w:type="dxa"/>
            <w:shd w:val="clear" w:color="auto" w:fill="244061" w:themeFill="accent1" w:themeFillShade="80"/>
            <w:noWrap/>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Hazard</w:t>
            </w:r>
          </w:p>
        </w:tc>
        <w:tc>
          <w:tcPr>
            <w:tcW w:w="1636" w:type="dxa"/>
            <w:shd w:val="clear" w:color="auto" w:fill="244061" w:themeFill="accent1" w:themeFillShade="8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Decision Authority</w:t>
            </w:r>
          </w:p>
        </w:tc>
        <w:tc>
          <w:tcPr>
            <w:tcW w:w="1347" w:type="dxa"/>
            <w:shd w:val="clear" w:color="auto" w:fill="244061" w:themeFill="accent1" w:themeFillShade="8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Alternate</w:t>
            </w:r>
          </w:p>
        </w:tc>
        <w:tc>
          <w:tcPr>
            <w:tcW w:w="1702" w:type="dxa"/>
            <w:shd w:val="clear" w:color="auto" w:fill="244061" w:themeFill="accent1" w:themeFillShade="8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Consulting Parties</w:t>
            </w:r>
          </w:p>
        </w:tc>
        <w:tc>
          <w:tcPr>
            <w:tcW w:w="1649" w:type="dxa"/>
            <w:shd w:val="clear" w:color="auto" w:fill="244061" w:themeFill="accent1" w:themeFillShade="8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Timeline</w:t>
            </w:r>
          </w:p>
        </w:tc>
        <w:tc>
          <w:tcPr>
            <w:tcW w:w="1726" w:type="dxa"/>
            <w:shd w:val="clear" w:color="auto" w:fill="244061" w:themeFill="accent1" w:themeFillShade="80"/>
            <w:vAlign w:val="center"/>
          </w:tcPr>
          <w:p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Triggers for Evacuation</w:t>
            </w:r>
          </w:p>
        </w:tc>
      </w:tr>
      <w:tr w:rsidR="00FB10E9" w:rsidRPr="00B0498B" w:rsidTr="002D59E7">
        <w:trPr>
          <w:trHeight w:val="327"/>
        </w:trPr>
        <w:tc>
          <w:tcPr>
            <w:tcW w:w="1348"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Fire</w:t>
            </w:r>
            <w:r w:rsidR="002D59E7">
              <w:rPr>
                <w:rFonts w:ascii="Arial" w:hAnsi="Arial" w:cs="Arial"/>
                <w:kern w:val="0"/>
                <w:szCs w:val="24"/>
              </w:rPr>
              <w:t>*</w:t>
            </w:r>
          </w:p>
        </w:tc>
        <w:tc>
          <w:tcPr>
            <w:tcW w:w="1636" w:type="dxa"/>
            <w:shd w:val="clear" w:color="auto" w:fill="auto"/>
            <w:noWrap/>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Administrator</w:t>
            </w:r>
          </w:p>
        </w:tc>
        <w:tc>
          <w:tcPr>
            <w:tcW w:w="1347"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Director of Nursing</w:t>
            </w:r>
          </w:p>
        </w:tc>
        <w:tc>
          <w:tcPr>
            <w:tcW w:w="1702"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Facilities Manager, City Fire Chief</w:t>
            </w:r>
          </w:p>
        </w:tc>
        <w:tc>
          <w:tcPr>
            <w:tcW w:w="1649"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Immediately</w:t>
            </w:r>
          </w:p>
        </w:tc>
        <w:tc>
          <w:tcPr>
            <w:tcW w:w="1726"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Location and intensity of fire</w:t>
            </w:r>
          </w:p>
        </w:tc>
      </w:tr>
      <w:tr w:rsidR="00FB10E9" w:rsidRPr="00B0498B" w:rsidTr="002D59E7">
        <w:trPr>
          <w:trHeight w:val="327"/>
        </w:trPr>
        <w:tc>
          <w:tcPr>
            <w:tcW w:w="1348"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Hurricane</w:t>
            </w:r>
            <w:r w:rsidR="002D59E7">
              <w:rPr>
                <w:rFonts w:ascii="Arial" w:hAnsi="Arial" w:cs="Arial"/>
                <w:kern w:val="0"/>
                <w:szCs w:val="24"/>
              </w:rPr>
              <w:t>*</w:t>
            </w:r>
          </w:p>
        </w:tc>
        <w:tc>
          <w:tcPr>
            <w:tcW w:w="1636"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Administrator</w:t>
            </w:r>
          </w:p>
        </w:tc>
        <w:tc>
          <w:tcPr>
            <w:tcW w:w="1347"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Director of Nursing</w:t>
            </w:r>
          </w:p>
        </w:tc>
        <w:tc>
          <w:tcPr>
            <w:tcW w:w="1702"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Emergency Management</w:t>
            </w:r>
          </w:p>
        </w:tc>
        <w:tc>
          <w:tcPr>
            <w:tcW w:w="1649" w:type="dxa"/>
            <w:shd w:val="clear" w:color="auto" w:fill="auto"/>
            <w:vAlign w:val="center"/>
          </w:tcPr>
          <w:p w:rsidR="00FB10E9" w:rsidRPr="00B0498B" w:rsidRDefault="00885003" w:rsidP="00B0498B">
            <w:pPr>
              <w:rPr>
                <w:rFonts w:ascii="Arial" w:hAnsi="Arial" w:cs="Arial"/>
                <w:kern w:val="0"/>
                <w:szCs w:val="24"/>
              </w:rPr>
            </w:pPr>
            <w:r>
              <w:rPr>
                <w:rFonts w:ascii="Arial" w:hAnsi="Arial" w:cs="Arial"/>
                <w:kern w:val="0"/>
                <w:szCs w:val="24"/>
              </w:rPr>
              <w:t>Forty-eight</w:t>
            </w:r>
            <w:r w:rsidR="00FB10E9" w:rsidRPr="00B0498B">
              <w:rPr>
                <w:rFonts w:ascii="Arial" w:hAnsi="Arial" w:cs="Arial"/>
                <w:kern w:val="0"/>
                <w:szCs w:val="24"/>
              </w:rPr>
              <w:t xml:space="preserve"> hours prior to arrival of tropical force winds</w:t>
            </w:r>
          </w:p>
        </w:tc>
        <w:tc>
          <w:tcPr>
            <w:tcW w:w="1726"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Category, track</w:t>
            </w:r>
            <w:r w:rsidR="00885003">
              <w:rPr>
                <w:rFonts w:ascii="Arial" w:hAnsi="Arial" w:cs="Arial"/>
                <w:kern w:val="0"/>
                <w:szCs w:val="24"/>
              </w:rPr>
              <w:t>,</w:t>
            </w:r>
            <w:r w:rsidRPr="00B0498B">
              <w:rPr>
                <w:rFonts w:ascii="Arial" w:hAnsi="Arial" w:cs="Arial"/>
                <w:kern w:val="0"/>
                <w:szCs w:val="24"/>
              </w:rPr>
              <w:t xml:space="preserve"> and speed of storm</w:t>
            </w:r>
          </w:p>
        </w:tc>
      </w:tr>
      <w:tr w:rsidR="00FB10E9" w:rsidRPr="00B0498B" w:rsidTr="002D59E7">
        <w:trPr>
          <w:trHeight w:val="327"/>
        </w:trPr>
        <w:tc>
          <w:tcPr>
            <w:tcW w:w="1348"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636"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347"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702"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649"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726"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r>
      <w:tr w:rsidR="00FB10E9" w:rsidRPr="00B0498B" w:rsidTr="002D59E7">
        <w:trPr>
          <w:trHeight w:val="327"/>
        </w:trPr>
        <w:tc>
          <w:tcPr>
            <w:tcW w:w="1348"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636"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347"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702"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649"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c>
          <w:tcPr>
            <w:tcW w:w="1726" w:type="dxa"/>
            <w:shd w:val="clear" w:color="auto" w:fill="auto"/>
            <w:vAlign w:val="center"/>
          </w:tcPr>
          <w:p w:rsidR="00FB10E9" w:rsidRPr="00B0498B" w:rsidRDefault="00FB10E9" w:rsidP="00B0498B">
            <w:pPr>
              <w:rPr>
                <w:rFonts w:ascii="Arial" w:hAnsi="Arial" w:cs="Arial"/>
                <w:kern w:val="0"/>
                <w:szCs w:val="24"/>
              </w:rPr>
            </w:pPr>
            <w:r w:rsidRPr="00B0498B">
              <w:rPr>
                <w:rFonts w:ascii="Arial" w:hAnsi="Arial" w:cs="Arial"/>
                <w:kern w:val="0"/>
                <w:szCs w:val="24"/>
              </w:rPr>
              <w:t> </w:t>
            </w:r>
          </w:p>
        </w:tc>
      </w:tr>
    </w:tbl>
    <w:p w:rsidR="002D59E7" w:rsidRDefault="002D59E7"/>
    <w:p w:rsidR="00DE5B69" w:rsidRPr="00486235" w:rsidRDefault="002D59E7">
      <w:pPr>
        <w:rPr>
          <w:rFonts w:ascii="Arial" w:hAnsi="Arial" w:cs="Arial"/>
          <w:b/>
        </w:rPr>
      </w:pPr>
      <w:r w:rsidRPr="00486235">
        <w:rPr>
          <w:rFonts w:ascii="Arial" w:hAnsi="Arial" w:cs="Arial"/>
          <w:b/>
        </w:rPr>
        <w:t>* Examples</w:t>
      </w:r>
      <w:r w:rsidR="00DE5B69" w:rsidRPr="00486235">
        <w:rPr>
          <w:b/>
        </w:rPr>
        <w:br w:type="page"/>
      </w:r>
    </w:p>
    <w:p w:rsidR="008E252F" w:rsidRPr="00B0498B" w:rsidRDefault="008E252F" w:rsidP="00626CBC">
      <w:pPr>
        <w:pStyle w:val="Heading3"/>
      </w:pPr>
      <w:bookmarkStart w:id="60" w:name="_Toc471891839"/>
      <w:r w:rsidRPr="00B0498B">
        <w:lastRenderedPageBreak/>
        <w:t xml:space="preserve">Transportation </w:t>
      </w:r>
      <w:r w:rsidR="0006653F">
        <w:t>Resource</w:t>
      </w:r>
      <w:r w:rsidR="0006653F" w:rsidRPr="00B0498B">
        <w:t>s</w:t>
      </w:r>
      <w:bookmarkEnd w:id="60"/>
    </w:p>
    <w:p w:rsidR="000D1579" w:rsidRPr="00880253" w:rsidRDefault="000D1579" w:rsidP="00B0498B">
      <w:pPr>
        <w:pStyle w:val="BodyText"/>
        <w:spacing w:before="0"/>
        <w:jc w:val="left"/>
        <w:rPr>
          <w:rFonts w:ascii="Arial" w:hAnsi="Arial" w:cs="Arial"/>
          <w:szCs w:val="24"/>
        </w:rPr>
      </w:pPr>
    </w:p>
    <w:p w:rsidR="008E252F" w:rsidRPr="00B0498B" w:rsidRDefault="00885003" w:rsidP="00B0498B">
      <w:pPr>
        <w:pStyle w:val="BodyText"/>
        <w:spacing w:before="0"/>
        <w:jc w:val="left"/>
        <w:rPr>
          <w:rFonts w:ascii="Arial" w:hAnsi="Arial" w:cs="Arial"/>
          <w:szCs w:val="24"/>
        </w:rPr>
      </w:pPr>
      <w:r w:rsidRPr="00885003">
        <w:rPr>
          <w:rFonts w:ascii="Arial" w:hAnsi="Arial" w:cs="Arial"/>
          <w:szCs w:val="24"/>
        </w:rPr>
        <w:t>The</w:t>
      </w:r>
      <w:r>
        <w:rPr>
          <w:rFonts w:ascii="Arial" w:hAnsi="Arial" w:cs="Arial"/>
          <w:b/>
          <w:szCs w:val="24"/>
        </w:rPr>
        <w:t xml:space="preserve"> </w:t>
      </w:r>
      <w:r w:rsidR="008E252F" w:rsidRPr="00B0498B">
        <w:rPr>
          <w:rFonts w:ascii="Arial" w:hAnsi="Arial" w:cs="Arial"/>
          <w:b/>
          <w:szCs w:val="24"/>
        </w:rPr>
        <w:t xml:space="preserve">&lt;Insert name of </w:t>
      </w:r>
      <w:r w:rsidR="004D1B02">
        <w:rPr>
          <w:rFonts w:ascii="Arial" w:hAnsi="Arial" w:cs="Arial"/>
          <w:b/>
          <w:szCs w:val="24"/>
        </w:rPr>
        <w:t>center</w:t>
      </w:r>
      <w:r w:rsidR="008E252F" w:rsidRPr="00B0498B">
        <w:rPr>
          <w:rFonts w:ascii="Arial" w:hAnsi="Arial" w:cs="Arial"/>
          <w:b/>
          <w:szCs w:val="24"/>
        </w:rPr>
        <w:t>&gt;</w:t>
      </w:r>
      <w:r w:rsidR="008E252F" w:rsidRPr="00B0498B">
        <w:rPr>
          <w:rFonts w:ascii="Arial" w:hAnsi="Arial" w:cs="Arial"/>
          <w:caps/>
          <w:szCs w:val="24"/>
        </w:rPr>
        <w:t xml:space="preserve"> </w:t>
      </w:r>
      <w:r w:rsidR="008E252F" w:rsidRPr="00B0498B">
        <w:rPr>
          <w:rFonts w:ascii="Arial" w:hAnsi="Arial" w:cs="Arial"/>
          <w:szCs w:val="24"/>
        </w:rPr>
        <w:t>will identify appropriate resources to transport the patient population, staff, supplies</w:t>
      </w:r>
      <w:r>
        <w:rPr>
          <w:rFonts w:ascii="Arial" w:hAnsi="Arial" w:cs="Arial"/>
          <w:szCs w:val="24"/>
        </w:rPr>
        <w:t>,</w:t>
      </w:r>
      <w:r w:rsidR="008E252F" w:rsidRPr="00B0498B">
        <w:rPr>
          <w:rFonts w:ascii="Arial" w:hAnsi="Arial" w:cs="Arial"/>
          <w:szCs w:val="24"/>
        </w:rPr>
        <w:t xml:space="preserve"> and necessary equipment in the event evacuation of the </w:t>
      </w:r>
      <w:r w:rsidR="002D5897">
        <w:rPr>
          <w:rFonts w:ascii="Arial" w:hAnsi="Arial" w:cs="Arial"/>
          <w:szCs w:val="24"/>
        </w:rPr>
        <w:t>center</w:t>
      </w:r>
      <w:r w:rsidR="008E252F" w:rsidRPr="00B0498B">
        <w:rPr>
          <w:rFonts w:ascii="Arial" w:hAnsi="Arial" w:cs="Arial"/>
          <w:szCs w:val="24"/>
        </w:rPr>
        <w:t xml:space="preserve"> is necessary. The </w:t>
      </w:r>
      <w:r>
        <w:rPr>
          <w:rFonts w:ascii="Arial" w:hAnsi="Arial" w:cs="Arial"/>
          <w:szCs w:val="24"/>
        </w:rPr>
        <w:t>ambulatory surgical c</w:t>
      </w:r>
      <w:r w:rsidR="008D153B">
        <w:rPr>
          <w:rFonts w:ascii="Arial" w:hAnsi="Arial" w:cs="Arial"/>
          <w:szCs w:val="24"/>
        </w:rPr>
        <w:t>enter</w:t>
      </w:r>
      <w:r w:rsidR="008E252F" w:rsidRPr="00B0498B">
        <w:rPr>
          <w:rFonts w:ascii="Arial" w:hAnsi="Arial" w:cs="Arial"/>
          <w:szCs w:val="24"/>
        </w:rPr>
        <w:t xml:space="preserve"> will seek to identify primary and back-up transportation providers with suitable vehicles and personnel to ensure adequate resources </w:t>
      </w:r>
      <w:r w:rsidR="00DE5B69">
        <w:rPr>
          <w:rFonts w:ascii="Arial" w:hAnsi="Arial" w:cs="Arial"/>
          <w:szCs w:val="24"/>
        </w:rPr>
        <w:t xml:space="preserve">are available in an emergency. </w:t>
      </w:r>
    </w:p>
    <w:p w:rsidR="000D1579" w:rsidRPr="00B0498B" w:rsidRDefault="000D1579" w:rsidP="00B0498B">
      <w:pPr>
        <w:pStyle w:val="BodyText"/>
        <w:spacing w:before="0"/>
        <w:jc w:val="left"/>
        <w:rPr>
          <w:rFonts w:ascii="Arial" w:hAnsi="Arial" w:cs="Arial"/>
          <w:szCs w:val="24"/>
        </w:rPr>
      </w:pPr>
    </w:p>
    <w:p w:rsidR="00E45EB1" w:rsidRDefault="00E45EB1" w:rsidP="00B0498B">
      <w:pPr>
        <w:pStyle w:val="BodyText"/>
        <w:spacing w:before="0"/>
        <w:jc w:val="left"/>
        <w:rPr>
          <w:rFonts w:ascii="Arial" w:hAnsi="Arial" w:cs="Arial"/>
          <w:szCs w:val="24"/>
        </w:rPr>
      </w:pPr>
      <w:r w:rsidRPr="00B0498B">
        <w:rPr>
          <w:rFonts w:ascii="Arial" w:hAnsi="Arial" w:cs="Arial"/>
          <w:szCs w:val="24"/>
        </w:rPr>
        <w:t xml:space="preserve">The following transportation </w:t>
      </w:r>
      <w:r w:rsidR="004D1B02">
        <w:rPr>
          <w:rFonts w:ascii="Arial" w:hAnsi="Arial" w:cs="Arial"/>
          <w:szCs w:val="24"/>
        </w:rPr>
        <w:t>providers</w:t>
      </w:r>
      <w:r w:rsidRPr="00B0498B">
        <w:rPr>
          <w:rFonts w:ascii="Arial" w:hAnsi="Arial" w:cs="Arial"/>
          <w:szCs w:val="24"/>
        </w:rPr>
        <w:t xml:space="preserve"> have agreed to provide transportation to</w:t>
      </w:r>
      <w:r w:rsidR="006D7A52">
        <w:rPr>
          <w:rFonts w:ascii="Arial" w:hAnsi="Arial" w:cs="Arial"/>
          <w:szCs w:val="24"/>
        </w:rPr>
        <w:t xml:space="preserve"> the</w:t>
      </w:r>
      <w:r w:rsidRPr="00B0498B">
        <w:rPr>
          <w:rFonts w:ascii="Arial" w:hAnsi="Arial" w:cs="Arial"/>
          <w:szCs w:val="24"/>
        </w:rPr>
        <w:t xml:space="preserve"> </w:t>
      </w:r>
      <w:r w:rsidRPr="00B0498B">
        <w:rPr>
          <w:rFonts w:ascii="Arial" w:hAnsi="Arial" w:cs="Arial"/>
          <w:b/>
          <w:szCs w:val="24"/>
        </w:rPr>
        <w:t xml:space="preserve">&lt;Insert name of </w:t>
      </w:r>
      <w:r w:rsidR="004D1B02">
        <w:rPr>
          <w:rFonts w:ascii="Arial" w:hAnsi="Arial" w:cs="Arial"/>
          <w:b/>
          <w:szCs w:val="24"/>
        </w:rPr>
        <w:t>center</w:t>
      </w:r>
      <w:r w:rsidRPr="00B0498B">
        <w:rPr>
          <w:rFonts w:ascii="Arial" w:hAnsi="Arial" w:cs="Arial"/>
          <w:b/>
          <w:szCs w:val="24"/>
        </w:rPr>
        <w:t>&gt;</w:t>
      </w:r>
      <w:r w:rsidRPr="00B0498B">
        <w:rPr>
          <w:rFonts w:ascii="Arial" w:hAnsi="Arial" w:cs="Arial"/>
          <w:szCs w:val="24"/>
        </w:rPr>
        <w:t xml:space="preserve"> in the event evacuation of all or part of the </w:t>
      </w:r>
      <w:r w:rsidR="004D1B02">
        <w:rPr>
          <w:rFonts w:ascii="Arial" w:hAnsi="Arial" w:cs="Arial"/>
          <w:szCs w:val="24"/>
        </w:rPr>
        <w:t>center</w:t>
      </w:r>
      <w:r w:rsidRPr="00B0498B">
        <w:rPr>
          <w:rFonts w:ascii="Arial" w:hAnsi="Arial" w:cs="Arial"/>
          <w:szCs w:val="24"/>
        </w:rPr>
        <w:t xml:space="preserve"> is necessary. If these </w:t>
      </w:r>
      <w:r w:rsidR="004D1B02">
        <w:rPr>
          <w:rFonts w:ascii="Arial" w:hAnsi="Arial" w:cs="Arial"/>
          <w:szCs w:val="24"/>
        </w:rPr>
        <w:t>providers</w:t>
      </w:r>
      <w:r w:rsidRPr="00B0498B">
        <w:rPr>
          <w:rFonts w:ascii="Arial" w:hAnsi="Arial" w:cs="Arial"/>
          <w:szCs w:val="24"/>
        </w:rPr>
        <w:t xml:space="preserve"> are not able to provide transportation resources, the </w:t>
      </w:r>
      <w:r w:rsidRPr="00B0498B">
        <w:rPr>
          <w:rFonts w:ascii="Arial" w:hAnsi="Arial" w:cs="Arial"/>
          <w:b/>
          <w:szCs w:val="24"/>
        </w:rPr>
        <w:t>&lt;Insert position title&gt;</w:t>
      </w:r>
      <w:r w:rsidRPr="00B0498B">
        <w:rPr>
          <w:rFonts w:ascii="Arial" w:hAnsi="Arial" w:cs="Arial"/>
          <w:szCs w:val="24"/>
        </w:rPr>
        <w:t xml:space="preserve"> will request resources through the </w:t>
      </w:r>
      <w:r w:rsidR="00DE5B69">
        <w:rPr>
          <w:rFonts w:ascii="Arial" w:hAnsi="Arial" w:cs="Arial"/>
          <w:b/>
          <w:szCs w:val="24"/>
        </w:rPr>
        <w:t>&lt;Insert name of local emergency management a</w:t>
      </w:r>
      <w:r w:rsidRPr="00B0498B">
        <w:rPr>
          <w:rFonts w:ascii="Arial" w:hAnsi="Arial" w:cs="Arial"/>
          <w:b/>
          <w:szCs w:val="24"/>
        </w:rPr>
        <w:t>gency&gt;</w:t>
      </w:r>
      <w:r w:rsidRPr="00B0498B">
        <w:rPr>
          <w:rFonts w:ascii="Arial" w:hAnsi="Arial" w:cs="Arial"/>
          <w:szCs w:val="24"/>
        </w:rPr>
        <w:t>.</w:t>
      </w:r>
    </w:p>
    <w:p w:rsidR="00DE5B69" w:rsidRPr="00B0498B" w:rsidRDefault="00DE5B69" w:rsidP="00B0498B">
      <w:pPr>
        <w:pStyle w:val="BodyText"/>
        <w:spacing w:before="0"/>
        <w:jc w:val="left"/>
        <w:rPr>
          <w:rFonts w:ascii="Arial" w:hAnsi="Arial" w:cs="Arial"/>
          <w:b/>
          <w:i/>
          <w:szCs w:val="24"/>
        </w:rPr>
      </w:pPr>
    </w:p>
    <w:p w:rsidR="00DE5B69" w:rsidRDefault="00DE5B69" w:rsidP="00DE5B69">
      <w:pPr>
        <w:pStyle w:val="Caption"/>
        <w:keepNext/>
      </w:pPr>
      <w:bookmarkStart w:id="61" w:name="_Toc468976272"/>
      <w:r>
        <w:t xml:space="preserve">Table </w:t>
      </w:r>
      <w:r w:rsidR="00457FAA">
        <w:fldChar w:fldCharType="begin"/>
      </w:r>
      <w:r w:rsidR="00457FAA">
        <w:instrText xml:space="preserve"> SEQ Table \* ARABIC </w:instrText>
      </w:r>
      <w:r w:rsidR="00457FAA">
        <w:fldChar w:fldCharType="separate"/>
      </w:r>
      <w:r w:rsidR="00FD2D95">
        <w:rPr>
          <w:noProof/>
        </w:rPr>
        <w:t>12</w:t>
      </w:r>
      <w:r w:rsidR="00457FAA">
        <w:rPr>
          <w:noProof/>
        </w:rPr>
        <w:fldChar w:fldCharType="end"/>
      </w:r>
      <w:r>
        <w:t>: Transportation Resources</w:t>
      </w:r>
      <w:bookmarkEnd w:id="61"/>
    </w:p>
    <w:p w:rsidR="002D59E7" w:rsidRPr="002D59E7" w:rsidRDefault="002D59E7" w:rsidP="002D59E7"/>
    <w:tbl>
      <w:tblPr>
        <w:tblW w:w="94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3036"/>
        <w:gridCol w:w="2052"/>
        <w:gridCol w:w="1635"/>
      </w:tblGrid>
      <w:tr w:rsidR="00DE5B69" w:rsidRPr="003F6FF4" w:rsidTr="004D1B02">
        <w:trPr>
          <w:trHeight w:val="521"/>
        </w:trPr>
        <w:tc>
          <w:tcPr>
            <w:tcW w:w="2689" w:type="dxa"/>
            <w:shd w:val="clear" w:color="auto" w:fill="244061" w:themeFill="accent1" w:themeFillShade="80"/>
            <w:vAlign w:val="center"/>
          </w:tcPr>
          <w:p w:rsidR="00DE5B69" w:rsidRPr="00280BAA" w:rsidRDefault="00DE5B69" w:rsidP="00CC34A4">
            <w:pPr>
              <w:pStyle w:val="TableHeading"/>
              <w:spacing w:before="0" w:after="0"/>
              <w:jc w:val="left"/>
              <w:rPr>
                <w:rFonts w:ascii="Arial" w:hAnsi="Arial" w:cs="Arial"/>
                <w:sz w:val="24"/>
                <w:szCs w:val="24"/>
              </w:rPr>
            </w:pPr>
            <w:r w:rsidRPr="00280BAA">
              <w:rPr>
                <w:rFonts w:ascii="Arial" w:hAnsi="Arial" w:cs="Arial"/>
                <w:sz w:val="24"/>
                <w:szCs w:val="24"/>
              </w:rPr>
              <w:t>Name of Company:</w:t>
            </w:r>
          </w:p>
        </w:tc>
        <w:tc>
          <w:tcPr>
            <w:tcW w:w="6723" w:type="dxa"/>
            <w:gridSpan w:val="3"/>
            <w:shd w:val="clear" w:color="auto" w:fill="244061" w:themeFill="accent1" w:themeFillShade="80"/>
            <w:vAlign w:val="center"/>
          </w:tcPr>
          <w:p w:rsidR="00DE5B69" w:rsidRPr="00280BAA" w:rsidRDefault="00DE5B69" w:rsidP="00CC34A4">
            <w:pPr>
              <w:pStyle w:val="TableHeading"/>
              <w:spacing w:before="0" w:after="0"/>
              <w:jc w:val="left"/>
              <w:rPr>
                <w:rFonts w:ascii="Arial" w:hAnsi="Arial" w:cs="Arial"/>
                <w:sz w:val="24"/>
                <w:szCs w:val="24"/>
              </w:rPr>
            </w:pPr>
          </w:p>
        </w:tc>
      </w:tr>
      <w:tr w:rsidR="00DE5B69" w:rsidRPr="003F6FF4" w:rsidTr="00CC34A4">
        <w:trPr>
          <w:trHeight w:val="309"/>
        </w:trPr>
        <w:tc>
          <w:tcPr>
            <w:tcW w:w="2689" w:type="dxa"/>
            <w:shd w:val="clear" w:color="auto" w:fill="FFFFFF" w:themeFill="background1"/>
            <w:vAlign w:val="center"/>
          </w:tcPr>
          <w:p w:rsidR="00DE5B69" w:rsidRPr="00280BAA" w:rsidRDefault="00DE5B69" w:rsidP="00CC34A4">
            <w:pPr>
              <w:pStyle w:val="TableHeading"/>
              <w:spacing w:before="0" w:after="0"/>
              <w:jc w:val="left"/>
              <w:rPr>
                <w:rFonts w:ascii="Arial" w:hAnsi="Arial" w:cs="Arial"/>
                <w:b w:val="0"/>
                <w:sz w:val="24"/>
                <w:szCs w:val="24"/>
              </w:rPr>
            </w:pPr>
            <w:r w:rsidRPr="00280BAA">
              <w:rPr>
                <w:rFonts w:ascii="Arial" w:hAnsi="Arial" w:cs="Arial"/>
                <w:b w:val="0"/>
                <w:sz w:val="24"/>
                <w:szCs w:val="24"/>
              </w:rPr>
              <w:t xml:space="preserve">Memorandum of </w:t>
            </w:r>
            <w:r>
              <w:rPr>
                <w:rFonts w:ascii="Arial" w:hAnsi="Arial" w:cs="Arial"/>
                <w:b w:val="0"/>
                <w:sz w:val="24"/>
                <w:szCs w:val="24"/>
              </w:rPr>
              <w:t>understanding</w:t>
            </w:r>
            <w:r w:rsidRPr="00280BAA">
              <w:rPr>
                <w:rFonts w:ascii="Arial" w:hAnsi="Arial" w:cs="Arial"/>
                <w:b w:val="0"/>
                <w:sz w:val="24"/>
                <w:szCs w:val="24"/>
              </w:rPr>
              <w:t xml:space="preserve"> or </w:t>
            </w:r>
            <w:r>
              <w:rPr>
                <w:rFonts w:ascii="Arial" w:hAnsi="Arial" w:cs="Arial"/>
                <w:b w:val="0"/>
                <w:sz w:val="24"/>
                <w:szCs w:val="24"/>
              </w:rPr>
              <w:t>m</w:t>
            </w:r>
            <w:r w:rsidRPr="00280BAA">
              <w:rPr>
                <w:rFonts w:ascii="Arial" w:hAnsi="Arial" w:cs="Arial"/>
                <w:b w:val="0"/>
                <w:sz w:val="24"/>
                <w:szCs w:val="24"/>
              </w:rPr>
              <w:t xml:space="preserve">utual </w:t>
            </w:r>
            <w:r>
              <w:rPr>
                <w:rFonts w:ascii="Arial" w:hAnsi="Arial" w:cs="Arial"/>
                <w:b w:val="0"/>
                <w:sz w:val="24"/>
                <w:szCs w:val="24"/>
              </w:rPr>
              <w:t>a</w:t>
            </w:r>
            <w:r w:rsidRPr="00280BAA">
              <w:rPr>
                <w:rFonts w:ascii="Arial" w:hAnsi="Arial" w:cs="Arial"/>
                <w:b w:val="0"/>
                <w:sz w:val="24"/>
                <w:szCs w:val="24"/>
              </w:rPr>
              <w:t xml:space="preserve">id </w:t>
            </w:r>
            <w:r>
              <w:rPr>
                <w:rFonts w:ascii="Arial" w:hAnsi="Arial" w:cs="Arial"/>
                <w:b w:val="0"/>
                <w:sz w:val="24"/>
                <w:szCs w:val="24"/>
              </w:rPr>
              <w:t>a</w:t>
            </w:r>
            <w:r w:rsidRPr="00280BAA">
              <w:rPr>
                <w:rFonts w:ascii="Arial" w:hAnsi="Arial" w:cs="Arial"/>
                <w:b w:val="0"/>
                <w:sz w:val="24"/>
                <w:szCs w:val="24"/>
              </w:rPr>
              <w:t>greement</w:t>
            </w:r>
          </w:p>
        </w:tc>
        <w:tc>
          <w:tcPr>
            <w:tcW w:w="3036" w:type="dxa"/>
            <w:shd w:val="clear" w:color="auto" w:fill="FFFFFF" w:themeFill="background1"/>
            <w:vAlign w:val="center"/>
          </w:tcPr>
          <w:p w:rsidR="00DE5B69" w:rsidRPr="00280BAA" w:rsidRDefault="00DE5B69" w:rsidP="00CC34A4">
            <w:pPr>
              <w:pStyle w:val="TableHeading"/>
              <w:spacing w:before="0" w:after="0"/>
              <w:jc w:val="left"/>
              <w:rPr>
                <w:rFonts w:ascii="Arial" w:hAnsi="Arial" w:cs="Arial"/>
                <w:sz w:val="24"/>
                <w:szCs w:val="24"/>
              </w:rPr>
            </w:pPr>
          </w:p>
        </w:tc>
        <w:tc>
          <w:tcPr>
            <w:tcW w:w="2052" w:type="dxa"/>
            <w:shd w:val="clear" w:color="auto" w:fill="FFFFFF" w:themeFill="background1"/>
            <w:noWrap/>
            <w:vAlign w:val="center"/>
          </w:tcPr>
          <w:p w:rsidR="00DE5B69" w:rsidRPr="00280BAA" w:rsidRDefault="00DE5B69" w:rsidP="00CC34A4">
            <w:pPr>
              <w:pStyle w:val="TableHeading"/>
              <w:spacing w:before="0" w:after="0"/>
              <w:jc w:val="left"/>
              <w:rPr>
                <w:rFonts w:ascii="Arial" w:hAnsi="Arial" w:cs="Arial"/>
                <w:sz w:val="24"/>
                <w:szCs w:val="24"/>
              </w:rPr>
            </w:pPr>
          </w:p>
        </w:tc>
        <w:tc>
          <w:tcPr>
            <w:tcW w:w="1635" w:type="dxa"/>
            <w:shd w:val="clear" w:color="auto" w:fill="FFFFFF" w:themeFill="background1"/>
            <w:noWrap/>
            <w:vAlign w:val="center"/>
          </w:tcPr>
          <w:p w:rsidR="00DE5B69" w:rsidRPr="00280BAA" w:rsidRDefault="00DE5B69" w:rsidP="00CC34A4">
            <w:pPr>
              <w:pStyle w:val="TableHeading"/>
              <w:spacing w:before="0" w:after="0"/>
              <w:jc w:val="left"/>
              <w:rPr>
                <w:rFonts w:ascii="Arial" w:hAnsi="Arial" w:cs="Arial"/>
                <w:sz w:val="24"/>
                <w:szCs w:val="24"/>
              </w:rPr>
            </w:pPr>
          </w:p>
        </w:tc>
      </w:tr>
      <w:tr w:rsidR="00DE5B69" w:rsidRPr="003F6FF4" w:rsidTr="00CC34A4">
        <w:trPr>
          <w:trHeight w:val="306"/>
        </w:trPr>
        <w:tc>
          <w:tcPr>
            <w:tcW w:w="2689"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Types of </w:t>
            </w:r>
            <w:r>
              <w:rPr>
                <w:rFonts w:ascii="Arial" w:hAnsi="Arial" w:cs="Arial"/>
                <w:szCs w:val="24"/>
              </w:rPr>
              <w:t>t</w:t>
            </w:r>
            <w:r w:rsidRPr="00280BAA">
              <w:rPr>
                <w:rFonts w:ascii="Arial" w:hAnsi="Arial" w:cs="Arial"/>
                <w:szCs w:val="24"/>
              </w:rPr>
              <w:t xml:space="preserve">ransportation </w:t>
            </w:r>
            <w:r>
              <w:rPr>
                <w:rFonts w:ascii="Arial" w:hAnsi="Arial" w:cs="Arial"/>
                <w:szCs w:val="24"/>
              </w:rPr>
              <w:t>e</w:t>
            </w:r>
            <w:r w:rsidRPr="00280BAA">
              <w:rPr>
                <w:rFonts w:ascii="Arial" w:hAnsi="Arial" w:cs="Arial"/>
                <w:szCs w:val="24"/>
              </w:rPr>
              <w:t xml:space="preserve">quipment </w:t>
            </w:r>
            <w:r>
              <w:rPr>
                <w:rFonts w:ascii="Arial" w:hAnsi="Arial" w:cs="Arial"/>
                <w:szCs w:val="24"/>
              </w:rPr>
              <w:t>a</w:t>
            </w:r>
            <w:r w:rsidRPr="00280BAA">
              <w:rPr>
                <w:rFonts w:ascii="Arial" w:hAnsi="Arial" w:cs="Arial"/>
                <w:szCs w:val="24"/>
              </w:rPr>
              <w:t>vailable:</w:t>
            </w:r>
          </w:p>
        </w:tc>
        <w:tc>
          <w:tcPr>
            <w:tcW w:w="3036"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 xml:space="preserve">Type: </w:t>
            </w:r>
          </w:p>
        </w:tc>
        <w:tc>
          <w:tcPr>
            <w:tcW w:w="2052"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 Type:</w:t>
            </w:r>
          </w:p>
        </w:tc>
        <w:tc>
          <w:tcPr>
            <w:tcW w:w="1635"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Type:</w:t>
            </w:r>
          </w:p>
        </w:tc>
      </w:tr>
      <w:tr w:rsidR="00DE5B69" w:rsidRPr="003F6FF4" w:rsidTr="00CC34A4">
        <w:trPr>
          <w:trHeight w:val="306"/>
        </w:trPr>
        <w:tc>
          <w:tcPr>
            <w:tcW w:w="2689"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Conta</w:t>
            </w:r>
            <w:r w:rsidR="004D1B02">
              <w:rPr>
                <w:rFonts w:ascii="Arial" w:hAnsi="Arial" w:cs="Arial"/>
                <w:szCs w:val="24"/>
              </w:rPr>
              <w:t>ct n</w:t>
            </w:r>
            <w:r w:rsidRPr="00280BAA">
              <w:rPr>
                <w:rFonts w:ascii="Arial" w:hAnsi="Arial" w:cs="Arial"/>
                <w:szCs w:val="24"/>
              </w:rPr>
              <w:t>ame:</w:t>
            </w:r>
          </w:p>
        </w:tc>
        <w:tc>
          <w:tcPr>
            <w:tcW w:w="3036"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 </w:t>
            </w:r>
          </w:p>
        </w:tc>
        <w:tc>
          <w:tcPr>
            <w:tcW w:w="2052" w:type="dxa"/>
            <w:shd w:val="clear" w:color="auto" w:fill="FFFFFF" w:themeFill="background1"/>
            <w:noWrap/>
            <w:vAlign w:val="center"/>
          </w:tcPr>
          <w:p w:rsidR="00105479" w:rsidRDefault="004D1B02" w:rsidP="00CC34A4">
            <w:pPr>
              <w:rPr>
                <w:rFonts w:ascii="Arial" w:hAnsi="Arial" w:cs="Arial"/>
                <w:szCs w:val="24"/>
              </w:rPr>
            </w:pPr>
            <w:r>
              <w:rPr>
                <w:rFonts w:ascii="Arial" w:hAnsi="Arial" w:cs="Arial"/>
                <w:szCs w:val="24"/>
              </w:rPr>
              <w:t xml:space="preserve">Contact </w:t>
            </w:r>
          </w:p>
          <w:p w:rsidR="00DE5B69" w:rsidRPr="00280BAA" w:rsidRDefault="004D1B02" w:rsidP="00CC34A4">
            <w:pPr>
              <w:rPr>
                <w:rFonts w:ascii="Arial" w:hAnsi="Arial" w:cs="Arial"/>
                <w:szCs w:val="24"/>
              </w:rPr>
            </w:pPr>
            <w:r>
              <w:rPr>
                <w:rFonts w:ascii="Arial" w:hAnsi="Arial" w:cs="Arial"/>
                <w:szCs w:val="24"/>
              </w:rPr>
              <w:t>n</w:t>
            </w:r>
            <w:r w:rsidR="00DE5B69" w:rsidRPr="00280BAA">
              <w:rPr>
                <w:rFonts w:ascii="Arial" w:hAnsi="Arial" w:cs="Arial"/>
                <w:szCs w:val="24"/>
              </w:rPr>
              <w:t>umber:</w:t>
            </w:r>
          </w:p>
        </w:tc>
        <w:tc>
          <w:tcPr>
            <w:tcW w:w="1635"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 </w:t>
            </w:r>
          </w:p>
        </w:tc>
      </w:tr>
      <w:tr w:rsidR="00DE5B69" w:rsidRPr="003F6FF4" w:rsidTr="00CC34A4">
        <w:trPr>
          <w:trHeight w:val="306"/>
        </w:trPr>
        <w:tc>
          <w:tcPr>
            <w:tcW w:w="2689" w:type="dxa"/>
            <w:shd w:val="clear" w:color="auto" w:fill="FFFFFF" w:themeFill="background1"/>
            <w:noWrap/>
            <w:vAlign w:val="center"/>
          </w:tcPr>
          <w:p w:rsidR="00DE5B69" w:rsidRPr="00280BAA" w:rsidRDefault="004D1B02" w:rsidP="00CC34A4">
            <w:pPr>
              <w:rPr>
                <w:rFonts w:ascii="Arial" w:hAnsi="Arial" w:cs="Arial"/>
                <w:szCs w:val="24"/>
              </w:rPr>
            </w:pPr>
            <w:r>
              <w:rPr>
                <w:rFonts w:ascii="Arial" w:hAnsi="Arial" w:cs="Arial"/>
                <w:szCs w:val="24"/>
              </w:rPr>
              <w:t>Alternate contact n</w:t>
            </w:r>
            <w:r w:rsidR="00DE5B69" w:rsidRPr="00280BAA">
              <w:rPr>
                <w:rFonts w:ascii="Arial" w:hAnsi="Arial" w:cs="Arial"/>
                <w:szCs w:val="24"/>
              </w:rPr>
              <w:t>ame</w:t>
            </w:r>
            <w:r w:rsidR="00DE5B69">
              <w:rPr>
                <w:rFonts w:ascii="Arial" w:hAnsi="Arial" w:cs="Arial"/>
                <w:szCs w:val="24"/>
              </w:rPr>
              <w:t>:</w:t>
            </w:r>
          </w:p>
        </w:tc>
        <w:tc>
          <w:tcPr>
            <w:tcW w:w="3036"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 </w:t>
            </w:r>
          </w:p>
        </w:tc>
        <w:tc>
          <w:tcPr>
            <w:tcW w:w="2052" w:type="dxa"/>
            <w:shd w:val="clear" w:color="auto" w:fill="FFFFFF" w:themeFill="background1"/>
            <w:noWrap/>
            <w:vAlign w:val="center"/>
          </w:tcPr>
          <w:p w:rsidR="00105479" w:rsidRDefault="004D1B02" w:rsidP="00CC34A4">
            <w:pPr>
              <w:rPr>
                <w:rFonts w:ascii="Arial" w:hAnsi="Arial" w:cs="Arial"/>
                <w:szCs w:val="24"/>
              </w:rPr>
            </w:pPr>
            <w:r>
              <w:rPr>
                <w:rFonts w:ascii="Arial" w:hAnsi="Arial" w:cs="Arial"/>
                <w:szCs w:val="24"/>
              </w:rPr>
              <w:t xml:space="preserve">Contact </w:t>
            </w:r>
          </w:p>
          <w:p w:rsidR="00DE5B69" w:rsidRPr="00280BAA" w:rsidRDefault="004D1B02" w:rsidP="00CC34A4">
            <w:pPr>
              <w:rPr>
                <w:rFonts w:ascii="Arial" w:hAnsi="Arial" w:cs="Arial"/>
                <w:szCs w:val="24"/>
              </w:rPr>
            </w:pPr>
            <w:r>
              <w:rPr>
                <w:rFonts w:ascii="Arial" w:hAnsi="Arial" w:cs="Arial"/>
                <w:szCs w:val="24"/>
              </w:rPr>
              <w:t>n</w:t>
            </w:r>
            <w:r w:rsidR="00DE5B69" w:rsidRPr="00280BAA">
              <w:rPr>
                <w:rFonts w:ascii="Arial" w:hAnsi="Arial" w:cs="Arial"/>
                <w:szCs w:val="24"/>
              </w:rPr>
              <w:t>umber:</w:t>
            </w:r>
          </w:p>
        </w:tc>
        <w:tc>
          <w:tcPr>
            <w:tcW w:w="1635"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 </w:t>
            </w:r>
          </w:p>
        </w:tc>
      </w:tr>
      <w:tr w:rsidR="00DE5B69" w:rsidRPr="003F6FF4" w:rsidTr="004D1B02">
        <w:trPr>
          <w:trHeight w:val="530"/>
        </w:trPr>
        <w:tc>
          <w:tcPr>
            <w:tcW w:w="9412" w:type="dxa"/>
            <w:gridSpan w:val="4"/>
            <w:shd w:val="clear" w:color="auto" w:fill="244061" w:themeFill="accent1" w:themeFillShade="80"/>
            <w:noWrap/>
            <w:vAlign w:val="center"/>
          </w:tcPr>
          <w:p w:rsidR="00DE5B69" w:rsidRPr="00280BAA" w:rsidRDefault="00DE5B69" w:rsidP="00CC34A4">
            <w:pPr>
              <w:rPr>
                <w:rFonts w:ascii="Arial" w:hAnsi="Arial" w:cs="Arial"/>
                <w:b/>
                <w:szCs w:val="24"/>
              </w:rPr>
            </w:pPr>
            <w:r w:rsidRPr="00280BAA">
              <w:rPr>
                <w:rFonts w:ascii="Arial" w:hAnsi="Arial" w:cs="Arial"/>
                <w:b/>
                <w:szCs w:val="24"/>
              </w:rPr>
              <w:t>Name of Company:</w:t>
            </w:r>
          </w:p>
        </w:tc>
      </w:tr>
      <w:tr w:rsidR="00DE5B69" w:rsidRPr="003F6FF4" w:rsidTr="00CC34A4">
        <w:trPr>
          <w:trHeight w:val="306"/>
        </w:trPr>
        <w:tc>
          <w:tcPr>
            <w:tcW w:w="2689" w:type="dxa"/>
            <w:shd w:val="clear" w:color="auto" w:fill="FFFFFF" w:themeFill="background1"/>
            <w:noWrap/>
            <w:vAlign w:val="center"/>
          </w:tcPr>
          <w:p w:rsidR="00DE5B69" w:rsidRPr="00280BAA" w:rsidRDefault="00DE5B69" w:rsidP="00CC34A4">
            <w:pPr>
              <w:pStyle w:val="TableHeading"/>
              <w:spacing w:before="0" w:after="0"/>
              <w:jc w:val="left"/>
              <w:rPr>
                <w:rFonts w:ascii="Arial" w:hAnsi="Arial" w:cs="Arial"/>
                <w:b w:val="0"/>
                <w:sz w:val="24"/>
                <w:szCs w:val="24"/>
              </w:rPr>
            </w:pPr>
            <w:r w:rsidRPr="00280BAA">
              <w:rPr>
                <w:rFonts w:ascii="Arial" w:hAnsi="Arial" w:cs="Arial"/>
                <w:b w:val="0"/>
                <w:sz w:val="24"/>
                <w:szCs w:val="24"/>
              </w:rPr>
              <w:t xml:space="preserve">Memorandum of </w:t>
            </w:r>
            <w:r>
              <w:rPr>
                <w:rFonts w:ascii="Arial" w:hAnsi="Arial" w:cs="Arial"/>
                <w:b w:val="0"/>
                <w:sz w:val="24"/>
                <w:szCs w:val="24"/>
              </w:rPr>
              <w:t>understanding</w:t>
            </w:r>
            <w:r w:rsidRPr="00280BAA">
              <w:rPr>
                <w:rFonts w:ascii="Arial" w:hAnsi="Arial" w:cs="Arial"/>
                <w:b w:val="0"/>
                <w:sz w:val="24"/>
                <w:szCs w:val="24"/>
              </w:rPr>
              <w:t xml:space="preserve"> or </w:t>
            </w:r>
            <w:r>
              <w:rPr>
                <w:rFonts w:ascii="Arial" w:hAnsi="Arial" w:cs="Arial"/>
                <w:b w:val="0"/>
                <w:sz w:val="24"/>
                <w:szCs w:val="24"/>
              </w:rPr>
              <w:t>m</w:t>
            </w:r>
            <w:r w:rsidRPr="00280BAA">
              <w:rPr>
                <w:rFonts w:ascii="Arial" w:hAnsi="Arial" w:cs="Arial"/>
                <w:b w:val="0"/>
                <w:sz w:val="24"/>
                <w:szCs w:val="24"/>
              </w:rPr>
              <w:t xml:space="preserve">utual </w:t>
            </w:r>
            <w:r>
              <w:rPr>
                <w:rFonts w:ascii="Arial" w:hAnsi="Arial" w:cs="Arial"/>
                <w:b w:val="0"/>
                <w:sz w:val="24"/>
                <w:szCs w:val="24"/>
              </w:rPr>
              <w:t>a</w:t>
            </w:r>
            <w:r w:rsidRPr="00280BAA">
              <w:rPr>
                <w:rFonts w:ascii="Arial" w:hAnsi="Arial" w:cs="Arial"/>
                <w:b w:val="0"/>
                <w:sz w:val="24"/>
                <w:szCs w:val="24"/>
              </w:rPr>
              <w:t xml:space="preserve">id </w:t>
            </w:r>
            <w:r>
              <w:rPr>
                <w:rFonts w:ascii="Arial" w:hAnsi="Arial" w:cs="Arial"/>
                <w:b w:val="0"/>
                <w:sz w:val="24"/>
                <w:szCs w:val="24"/>
              </w:rPr>
              <w:t>a</w:t>
            </w:r>
            <w:r w:rsidRPr="00280BAA">
              <w:rPr>
                <w:rFonts w:ascii="Arial" w:hAnsi="Arial" w:cs="Arial"/>
                <w:b w:val="0"/>
                <w:sz w:val="24"/>
                <w:szCs w:val="24"/>
              </w:rPr>
              <w:t>greement</w:t>
            </w:r>
          </w:p>
        </w:tc>
        <w:tc>
          <w:tcPr>
            <w:tcW w:w="3036" w:type="dxa"/>
            <w:shd w:val="clear" w:color="auto" w:fill="FFFFFF" w:themeFill="background1"/>
            <w:noWrap/>
            <w:vAlign w:val="center"/>
          </w:tcPr>
          <w:p w:rsidR="00DE5B69" w:rsidRPr="00280BAA" w:rsidRDefault="00DE5B69" w:rsidP="00CC34A4">
            <w:pPr>
              <w:rPr>
                <w:rFonts w:ascii="Arial" w:hAnsi="Arial" w:cs="Arial"/>
                <w:szCs w:val="24"/>
              </w:rPr>
            </w:pPr>
          </w:p>
        </w:tc>
        <w:tc>
          <w:tcPr>
            <w:tcW w:w="2052" w:type="dxa"/>
            <w:shd w:val="clear" w:color="auto" w:fill="FFFFFF" w:themeFill="background1"/>
            <w:noWrap/>
            <w:vAlign w:val="center"/>
          </w:tcPr>
          <w:p w:rsidR="00DE5B69" w:rsidRPr="00280BAA" w:rsidRDefault="00DE5B69" w:rsidP="00CC34A4">
            <w:pPr>
              <w:rPr>
                <w:rFonts w:ascii="Arial" w:hAnsi="Arial" w:cs="Arial"/>
                <w:szCs w:val="24"/>
              </w:rPr>
            </w:pPr>
          </w:p>
        </w:tc>
        <w:tc>
          <w:tcPr>
            <w:tcW w:w="1635" w:type="dxa"/>
            <w:shd w:val="clear" w:color="auto" w:fill="FFFFFF" w:themeFill="background1"/>
            <w:noWrap/>
            <w:vAlign w:val="center"/>
          </w:tcPr>
          <w:p w:rsidR="00DE5B69" w:rsidRPr="00280BAA" w:rsidRDefault="00DE5B69" w:rsidP="00CC34A4">
            <w:pPr>
              <w:rPr>
                <w:rFonts w:ascii="Arial" w:hAnsi="Arial" w:cs="Arial"/>
                <w:szCs w:val="24"/>
              </w:rPr>
            </w:pPr>
          </w:p>
        </w:tc>
      </w:tr>
      <w:tr w:rsidR="00DE5B69" w:rsidRPr="003F6FF4" w:rsidTr="00CC34A4">
        <w:trPr>
          <w:trHeight w:val="306"/>
        </w:trPr>
        <w:tc>
          <w:tcPr>
            <w:tcW w:w="2689"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Types of </w:t>
            </w:r>
            <w:r>
              <w:rPr>
                <w:rFonts w:ascii="Arial" w:hAnsi="Arial" w:cs="Arial"/>
                <w:szCs w:val="24"/>
              </w:rPr>
              <w:t>t</w:t>
            </w:r>
            <w:r w:rsidRPr="00280BAA">
              <w:rPr>
                <w:rFonts w:ascii="Arial" w:hAnsi="Arial" w:cs="Arial"/>
                <w:szCs w:val="24"/>
              </w:rPr>
              <w:t xml:space="preserve">ransportation </w:t>
            </w:r>
            <w:r>
              <w:rPr>
                <w:rFonts w:ascii="Arial" w:hAnsi="Arial" w:cs="Arial"/>
                <w:szCs w:val="24"/>
              </w:rPr>
              <w:t>e</w:t>
            </w:r>
            <w:r w:rsidRPr="00280BAA">
              <w:rPr>
                <w:rFonts w:ascii="Arial" w:hAnsi="Arial" w:cs="Arial"/>
                <w:szCs w:val="24"/>
              </w:rPr>
              <w:t xml:space="preserve">quipment </w:t>
            </w:r>
            <w:r>
              <w:rPr>
                <w:rFonts w:ascii="Arial" w:hAnsi="Arial" w:cs="Arial"/>
                <w:szCs w:val="24"/>
              </w:rPr>
              <w:t>a</w:t>
            </w:r>
            <w:r w:rsidRPr="00280BAA">
              <w:rPr>
                <w:rFonts w:ascii="Arial" w:hAnsi="Arial" w:cs="Arial"/>
                <w:szCs w:val="24"/>
              </w:rPr>
              <w:t>vailable:</w:t>
            </w:r>
          </w:p>
        </w:tc>
        <w:tc>
          <w:tcPr>
            <w:tcW w:w="3036"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 xml:space="preserve">Type: </w:t>
            </w:r>
          </w:p>
        </w:tc>
        <w:tc>
          <w:tcPr>
            <w:tcW w:w="2052"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Type:</w:t>
            </w:r>
          </w:p>
        </w:tc>
        <w:tc>
          <w:tcPr>
            <w:tcW w:w="1635"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Type:</w:t>
            </w:r>
          </w:p>
        </w:tc>
      </w:tr>
      <w:tr w:rsidR="00DE5B69" w:rsidRPr="003F6FF4" w:rsidTr="00CC34A4">
        <w:trPr>
          <w:trHeight w:val="306"/>
        </w:trPr>
        <w:tc>
          <w:tcPr>
            <w:tcW w:w="2689" w:type="dxa"/>
            <w:shd w:val="clear" w:color="auto" w:fill="FFFFFF" w:themeFill="background1"/>
            <w:noWrap/>
            <w:vAlign w:val="center"/>
          </w:tcPr>
          <w:p w:rsidR="00DE5B69" w:rsidRPr="00280BAA" w:rsidRDefault="004D1B02" w:rsidP="00CC34A4">
            <w:pPr>
              <w:rPr>
                <w:rFonts w:ascii="Arial" w:hAnsi="Arial" w:cs="Arial"/>
                <w:szCs w:val="24"/>
              </w:rPr>
            </w:pPr>
            <w:r>
              <w:rPr>
                <w:rFonts w:ascii="Arial" w:hAnsi="Arial" w:cs="Arial"/>
                <w:szCs w:val="24"/>
              </w:rPr>
              <w:t>Contact n</w:t>
            </w:r>
            <w:r w:rsidR="00DE5B69" w:rsidRPr="00280BAA">
              <w:rPr>
                <w:rFonts w:ascii="Arial" w:hAnsi="Arial" w:cs="Arial"/>
                <w:szCs w:val="24"/>
              </w:rPr>
              <w:t>ame:</w:t>
            </w:r>
          </w:p>
        </w:tc>
        <w:tc>
          <w:tcPr>
            <w:tcW w:w="3036"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 </w:t>
            </w:r>
          </w:p>
        </w:tc>
        <w:tc>
          <w:tcPr>
            <w:tcW w:w="2052" w:type="dxa"/>
            <w:shd w:val="clear" w:color="auto" w:fill="FFFFFF" w:themeFill="background1"/>
            <w:noWrap/>
            <w:vAlign w:val="center"/>
          </w:tcPr>
          <w:p w:rsidR="00105479" w:rsidRDefault="004D1B02" w:rsidP="00CC34A4">
            <w:pPr>
              <w:rPr>
                <w:rFonts w:ascii="Arial" w:hAnsi="Arial" w:cs="Arial"/>
                <w:szCs w:val="24"/>
              </w:rPr>
            </w:pPr>
            <w:r>
              <w:rPr>
                <w:rFonts w:ascii="Arial" w:hAnsi="Arial" w:cs="Arial"/>
                <w:szCs w:val="24"/>
              </w:rPr>
              <w:t xml:space="preserve">Contact </w:t>
            </w:r>
          </w:p>
          <w:p w:rsidR="00DE5B69" w:rsidRPr="00280BAA" w:rsidRDefault="004D1B02" w:rsidP="00CC34A4">
            <w:pPr>
              <w:rPr>
                <w:rFonts w:ascii="Arial" w:hAnsi="Arial" w:cs="Arial"/>
                <w:szCs w:val="24"/>
              </w:rPr>
            </w:pPr>
            <w:r>
              <w:rPr>
                <w:rFonts w:ascii="Arial" w:hAnsi="Arial" w:cs="Arial"/>
                <w:szCs w:val="24"/>
              </w:rPr>
              <w:t>n</w:t>
            </w:r>
            <w:r w:rsidR="00DE5B69" w:rsidRPr="00280BAA">
              <w:rPr>
                <w:rFonts w:ascii="Arial" w:hAnsi="Arial" w:cs="Arial"/>
                <w:szCs w:val="24"/>
              </w:rPr>
              <w:t>umber:</w:t>
            </w:r>
          </w:p>
        </w:tc>
        <w:tc>
          <w:tcPr>
            <w:tcW w:w="1635"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 </w:t>
            </w:r>
          </w:p>
        </w:tc>
      </w:tr>
      <w:tr w:rsidR="00DE5B69" w:rsidRPr="003F6FF4" w:rsidTr="00CC34A4">
        <w:trPr>
          <w:trHeight w:val="306"/>
        </w:trPr>
        <w:tc>
          <w:tcPr>
            <w:tcW w:w="2689"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A</w:t>
            </w:r>
            <w:r w:rsidR="004D1B02">
              <w:rPr>
                <w:rFonts w:ascii="Arial" w:hAnsi="Arial" w:cs="Arial"/>
                <w:szCs w:val="24"/>
              </w:rPr>
              <w:t>lternate contact n</w:t>
            </w:r>
            <w:r w:rsidRPr="00280BAA">
              <w:rPr>
                <w:rFonts w:ascii="Arial" w:hAnsi="Arial" w:cs="Arial"/>
                <w:szCs w:val="24"/>
              </w:rPr>
              <w:t>ame</w:t>
            </w:r>
            <w:r>
              <w:rPr>
                <w:rFonts w:ascii="Arial" w:hAnsi="Arial" w:cs="Arial"/>
                <w:szCs w:val="24"/>
              </w:rPr>
              <w:t>:</w:t>
            </w:r>
          </w:p>
        </w:tc>
        <w:tc>
          <w:tcPr>
            <w:tcW w:w="3036"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 </w:t>
            </w:r>
          </w:p>
        </w:tc>
        <w:tc>
          <w:tcPr>
            <w:tcW w:w="2052" w:type="dxa"/>
            <w:shd w:val="clear" w:color="auto" w:fill="FFFFFF" w:themeFill="background1"/>
            <w:noWrap/>
            <w:vAlign w:val="center"/>
          </w:tcPr>
          <w:p w:rsidR="00105479" w:rsidRDefault="004D1B02" w:rsidP="00CC34A4">
            <w:pPr>
              <w:rPr>
                <w:rFonts w:ascii="Arial" w:hAnsi="Arial" w:cs="Arial"/>
                <w:szCs w:val="24"/>
              </w:rPr>
            </w:pPr>
            <w:r>
              <w:rPr>
                <w:rFonts w:ascii="Arial" w:hAnsi="Arial" w:cs="Arial"/>
                <w:szCs w:val="24"/>
              </w:rPr>
              <w:t xml:space="preserve">Contact </w:t>
            </w:r>
          </w:p>
          <w:p w:rsidR="00DE5B69" w:rsidRPr="00280BAA" w:rsidRDefault="004D1B02" w:rsidP="00CC34A4">
            <w:pPr>
              <w:rPr>
                <w:rFonts w:ascii="Arial" w:hAnsi="Arial" w:cs="Arial"/>
                <w:szCs w:val="24"/>
              </w:rPr>
            </w:pPr>
            <w:r>
              <w:rPr>
                <w:rFonts w:ascii="Arial" w:hAnsi="Arial" w:cs="Arial"/>
                <w:szCs w:val="24"/>
              </w:rPr>
              <w:t>n</w:t>
            </w:r>
            <w:r w:rsidR="00DE5B69" w:rsidRPr="00280BAA">
              <w:rPr>
                <w:rFonts w:ascii="Arial" w:hAnsi="Arial" w:cs="Arial"/>
                <w:szCs w:val="24"/>
              </w:rPr>
              <w:t>umber:</w:t>
            </w:r>
          </w:p>
        </w:tc>
        <w:tc>
          <w:tcPr>
            <w:tcW w:w="1635"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 </w:t>
            </w:r>
          </w:p>
        </w:tc>
      </w:tr>
    </w:tbl>
    <w:p w:rsidR="00DE5B69" w:rsidRDefault="00DE5B69" w:rsidP="00DE5B69">
      <w:r>
        <w:br w:type="page"/>
      </w:r>
    </w:p>
    <w:tbl>
      <w:tblPr>
        <w:tblW w:w="94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3036"/>
        <w:gridCol w:w="2052"/>
        <w:gridCol w:w="1635"/>
      </w:tblGrid>
      <w:tr w:rsidR="00DE5B69" w:rsidRPr="00280BAA" w:rsidTr="004D1B02">
        <w:trPr>
          <w:trHeight w:val="530"/>
        </w:trPr>
        <w:tc>
          <w:tcPr>
            <w:tcW w:w="2689" w:type="dxa"/>
            <w:shd w:val="clear" w:color="auto" w:fill="244061" w:themeFill="accent1" w:themeFillShade="80"/>
            <w:noWrap/>
            <w:vAlign w:val="center"/>
          </w:tcPr>
          <w:p w:rsidR="00DE5B69" w:rsidRPr="00280BAA" w:rsidRDefault="00DE5B69" w:rsidP="00CC34A4">
            <w:pPr>
              <w:pStyle w:val="TableHeading"/>
              <w:spacing w:before="0" w:after="0"/>
              <w:jc w:val="left"/>
              <w:rPr>
                <w:rFonts w:ascii="Arial" w:hAnsi="Arial" w:cs="Arial"/>
                <w:sz w:val="24"/>
                <w:szCs w:val="24"/>
              </w:rPr>
            </w:pPr>
            <w:r w:rsidRPr="00280BAA">
              <w:rPr>
                <w:rFonts w:ascii="Arial" w:hAnsi="Arial" w:cs="Arial"/>
                <w:sz w:val="24"/>
                <w:szCs w:val="24"/>
              </w:rPr>
              <w:lastRenderedPageBreak/>
              <w:t>Name of Company:</w:t>
            </w:r>
          </w:p>
        </w:tc>
        <w:tc>
          <w:tcPr>
            <w:tcW w:w="6723" w:type="dxa"/>
            <w:gridSpan w:val="3"/>
            <w:shd w:val="clear" w:color="auto" w:fill="244061" w:themeFill="accent1" w:themeFillShade="80"/>
            <w:noWrap/>
            <w:vAlign w:val="center"/>
          </w:tcPr>
          <w:p w:rsidR="00DE5B69" w:rsidRPr="00280BAA" w:rsidRDefault="00DE5B69" w:rsidP="00CC34A4">
            <w:pPr>
              <w:rPr>
                <w:rFonts w:ascii="Arial" w:hAnsi="Arial" w:cs="Arial"/>
                <w:szCs w:val="24"/>
              </w:rPr>
            </w:pPr>
          </w:p>
        </w:tc>
      </w:tr>
      <w:tr w:rsidR="00DE5B69" w:rsidRPr="00280BAA" w:rsidTr="00CC34A4">
        <w:trPr>
          <w:trHeight w:val="306"/>
        </w:trPr>
        <w:tc>
          <w:tcPr>
            <w:tcW w:w="2689" w:type="dxa"/>
            <w:shd w:val="clear" w:color="auto" w:fill="FFFFFF" w:themeFill="background1"/>
            <w:noWrap/>
            <w:vAlign w:val="center"/>
          </w:tcPr>
          <w:p w:rsidR="00DE5B69" w:rsidRPr="00280BAA" w:rsidRDefault="00DE5B69" w:rsidP="00CC34A4">
            <w:pPr>
              <w:pStyle w:val="TableHeading"/>
              <w:spacing w:before="0" w:after="0"/>
              <w:jc w:val="left"/>
              <w:rPr>
                <w:rFonts w:ascii="Arial" w:hAnsi="Arial" w:cs="Arial"/>
                <w:b w:val="0"/>
                <w:sz w:val="24"/>
                <w:szCs w:val="24"/>
              </w:rPr>
            </w:pPr>
            <w:r w:rsidRPr="00280BAA">
              <w:rPr>
                <w:rFonts w:ascii="Arial" w:hAnsi="Arial" w:cs="Arial"/>
                <w:b w:val="0"/>
                <w:sz w:val="24"/>
                <w:szCs w:val="24"/>
              </w:rPr>
              <w:t xml:space="preserve">Memorandum of </w:t>
            </w:r>
            <w:r>
              <w:rPr>
                <w:rFonts w:ascii="Arial" w:hAnsi="Arial" w:cs="Arial"/>
                <w:b w:val="0"/>
                <w:sz w:val="24"/>
                <w:szCs w:val="24"/>
              </w:rPr>
              <w:t>understanding</w:t>
            </w:r>
            <w:r w:rsidRPr="00280BAA">
              <w:rPr>
                <w:rFonts w:ascii="Arial" w:hAnsi="Arial" w:cs="Arial"/>
                <w:b w:val="0"/>
                <w:sz w:val="24"/>
                <w:szCs w:val="24"/>
              </w:rPr>
              <w:t xml:space="preserve"> or </w:t>
            </w:r>
            <w:r>
              <w:rPr>
                <w:rFonts w:ascii="Arial" w:hAnsi="Arial" w:cs="Arial"/>
                <w:b w:val="0"/>
                <w:sz w:val="24"/>
                <w:szCs w:val="24"/>
              </w:rPr>
              <w:t>m</w:t>
            </w:r>
            <w:r w:rsidRPr="00280BAA">
              <w:rPr>
                <w:rFonts w:ascii="Arial" w:hAnsi="Arial" w:cs="Arial"/>
                <w:b w:val="0"/>
                <w:sz w:val="24"/>
                <w:szCs w:val="24"/>
              </w:rPr>
              <w:t xml:space="preserve">utual </w:t>
            </w:r>
            <w:r>
              <w:rPr>
                <w:rFonts w:ascii="Arial" w:hAnsi="Arial" w:cs="Arial"/>
                <w:b w:val="0"/>
                <w:sz w:val="24"/>
                <w:szCs w:val="24"/>
              </w:rPr>
              <w:t>a</w:t>
            </w:r>
            <w:r w:rsidRPr="00280BAA">
              <w:rPr>
                <w:rFonts w:ascii="Arial" w:hAnsi="Arial" w:cs="Arial"/>
                <w:b w:val="0"/>
                <w:sz w:val="24"/>
                <w:szCs w:val="24"/>
              </w:rPr>
              <w:t xml:space="preserve">id </w:t>
            </w:r>
            <w:r>
              <w:rPr>
                <w:rFonts w:ascii="Arial" w:hAnsi="Arial" w:cs="Arial"/>
                <w:b w:val="0"/>
                <w:sz w:val="24"/>
                <w:szCs w:val="24"/>
              </w:rPr>
              <w:t>a</w:t>
            </w:r>
            <w:r w:rsidRPr="00280BAA">
              <w:rPr>
                <w:rFonts w:ascii="Arial" w:hAnsi="Arial" w:cs="Arial"/>
                <w:b w:val="0"/>
                <w:sz w:val="24"/>
                <w:szCs w:val="24"/>
              </w:rPr>
              <w:t>greement</w:t>
            </w:r>
          </w:p>
        </w:tc>
        <w:tc>
          <w:tcPr>
            <w:tcW w:w="3036" w:type="dxa"/>
            <w:shd w:val="clear" w:color="auto" w:fill="FFFFFF" w:themeFill="background1"/>
            <w:noWrap/>
            <w:vAlign w:val="center"/>
          </w:tcPr>
          <w:p w:rsidR="00DE5B69" w:rsidRPr="00280BAA" w:rsidRDefault="00DE5B69" w:rsidP="00CC34A4">
            <w:pPr>
              <w:pStyle w:val="TableHeading"/>
              <w:spacing w:before="0" w:after="0"/>
              <w:jc w:val="left"/>
              <w:rPr>
                <w:rFonts w:ascii="Arial" w:hAnsi="Arial" w:cs="Arial"/>
                <w:sz w:val="24"/>
                <w:szCs w:val="24"/>
              </w:rPr>
            </w:pPr>
          </w:p>
        </w:tc>
        <w:tc>
          <w:tcPr>
            <w:tcW w:w="2052" w:type="dxa"/>
            <w:shd w:val="clear" w:color="auto" w:fill="FFFFFF" w:themeFill="background1"/>
            <w:noWrap/>
            <w:vAlign w:val="center"/>
          </w:tcPr>
          <w:p w:rsidR="00DE5B69" w:rsidRPr="00280BAA" w:rsidRDefault="00DE5B69" w:rsidP="00CC34A4">
            <w:pPr>
              <w:pStyle w:val="TableHeading"/>
              <w:spacing w:before="0" w:after="0"/>
              <w:jc w:val="left"/>
              <w:rPr>
                <w:rFonts w:ascii="Arial" w:hAnsi="Arial" w:cs="Arial"/>
                <w:sz w:val="24"/>
                <w:szCs w:val="24"/>
              </w:rPr>
            </w:pPr>
          </w:p>
        </w:tc>
        <w:tc>
          <w:tcPr>
            <w:tcW w:w="1635" w:type="dxa"/>
            <w:shd w:val="clear" w:color="auto" w:fill="FFFFFF" w:themeFill="background1"/>
            <w:noWrap/>
            <w:vAlign w:val="center"/>
          </w:tcPr>
          <w:p w:rsidR="00DE5B69" w:rsidRPr="00280BAA" w:rsidRDefault="00DE5B69" w:rsidP="00CC34A4">
            <w:pPr>
              <w:pStyle w:val="TableHeading"/>
              <w:spacing w:before="0" w:after="0"/>
              <w:jc w:val="left"/>
              <w:rPr>
                <w:rFonts w:ascii="Arial" w:hAnsi="Arial" w:cs="Arial"/>
                <w:sz w:val="24"/>
                <w:szCs w:val="24"/>
              </w:rPr>
            </w:pPr>
          </w:p>
        </w:tc>
      </w:tr>
      <w:tr w:rsidR="00DE5B69" w:rsidRPr="00280BAA" w:rsidTr="00CC34A4">
        <w:trPr>
          <w:trHeight w:val="306"/>
        </w:trPr>
        <w:tc>
          <w:tcPr>
            <w:tcW w:w="2689"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Types of </w:t>
            </w:r>
            <w:r>
              <w:rPr>
                <w:rFonts w:ascii="Arial" w:hAnsi="Arial" w:cs="Arial"/>
                <w:szCs w:val="24"/>
              </w:rPr>
              <w:t>t</w:t>
            </w:r>
            <w:r w:rsidRPr="00280BAA">
              <w:rPr>
                <w:rFonts w:ascii="Arial" w:hAnsi="Arial" w:cs="Arial"/>
                <w:szCs w:val="24"/>
              </w:rPr>
              <w:t xml:space="preserve">ransportation </w:t>
            </w:r>
            <w:r>
              <w:rPr>
                <w:rFonts w:ascii="Arial" w:hAnsi="Arial" w:cs="Arial"/>
                <w:szCs w:val="24"/>
              </w:rPr>
              <w:t>e</w:t>
            </w:r>
            <w:r w:rsidRPr="00280BAA">
              <w:rPr>
                <w:rFonts w:ascii="Arial" w:hAnsi="Arial" w:cs="Arial"/>
                <w:szCs w:val="24"/>
              </w:rPr>
              <w:t xml:space="preserve">quipment </w:t>
            </w:r>
            <w:r>
              <w:rPr>
                <w:rFonts w:ascii="Arial" w:hAnsi="Arial" w:cs="Arial"/>
                <w:szCs w:val="24"/>
              </w:rPr>
              <w:t>a</w:t>
            </w:r>
            <w:r w:rsidRPr="00280BAA">
              <w:rPr>
                <w:rFonts w:ascii="Arial" w:hAnsi="Arial" w:cs="Arial"/>
                <w:szCs w:val="24"/>
              </w:rPr>
              <w:t>vailable:</w:t>
            </w:r>
          </w:p>
        </w:tc>
        <w:tc>
          <w:tcPr>
            <w:tcW w:w="3036"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 xml:space="preserve">Type: </w:t>
            </w:r>
          </w:p>
        </w:tc>
        <w:tc>
          <w:tcPr>
            <w:tcW w:w="2052"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Type:</w:t>
            </w:r>
          </w:p>
        </w:tc>
        <w:tc>
          <w:tcPr>
            <w:tcW w:w="1635"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Type:</w:t>
            </w:r>
          </w:p>
        </w:tc>
      </w:tr>
      <w:tr w:rsidR="00DE5B69" w:rsidRPr="00280BAA" w:rsidTr="00CC34A4">
        <w:trPr>
          <w:trHeight w:val="306"/>
        </w:trPr>
        <w:tc>
          <w:tcPr>
            <w:tcW w:w="2689" w:type="dxa"/>
            <w:shd w:val="clear" w:color="auto" w:fill="FFFFFF" w:themeFill="background1"/>
            <w:noWrap/>
            <w:vAlign w:val="center"/>
          </w:tcPr>
          <w:p w:rsidR="00DE5B69" w:rsidRPr="00280BAA" w:rsidRDefault="004D1B02" w:rsidP="00CC34A4">
            <w:pPr>
              <w:rPr>
                <w:rFonts w:ascii="Arial" w:hAnsi="Arial" w:cs="Arial"/>
                <w:szCs w:val="24"/>
              </w:rPr>
            </w:pPr>
            <w:r>
              <w:rPr>
                <w:rFonts w:ascii="Arial" w:hAnsi="Arial" w:cs="Arial"/>
                <w:szCs w:val="24"/>
              </w:rPr>
              <w:t>Contact n</w:t>
            </w:r>
            <w:r w:rsidR="00DE5B69" w:rsidRPr="00280BAA">
              <w:rPr>
                <w:rFonts w:ascii="Arial" w:hAnsi="Arial" w:cs="Arial"/>
                <w:szCs w:val="24"/>
              </w:rPr>
              <w:t>ame:</w:t>
            </w:r>
          </w:p>
        </w:tc>
        <w:tc>
          <w:tcPr>
            <w:tcW w:w="3036"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 </w:t>
            </w:r>
          </w:p>
        </w:tc>
        <w:tc>
          <w:tcPr>
            <w:tcW w:w="2052" w:type="dxa"/>
            <w:shd w:val="clear" w:color="auto" w:fill="FFFFFF" w:themeFill="background1"/>
            <w:noWrap/>
            <w:vAlign w:val="center"/>
          </w:tcPr>
          <w:p w:rsidR="00105479" w:rsidRDefault="004D1B02" w:rsidP="00CC34A4">
            <w:pPr>
              <w:rPr>
                <w:rFonts w:ascii="Arial" w:hAnsi="Arial" w:cs="Arial"/>
                <w:szCs w:val="24"/>
              </w:rPr>
            </w:pPr>
            <w:r>
              <w:rPr>
                <w:rFonts w:ascii="Arial" w:hAnsi="Arial" w:cs="Arial"/>
                <w:szCs w:val="24"/>
              </w:rPr>
              <w:t xml:space="preserve">Contact </w:t>
            </w:r>
          </w:p>
          <w:p w:rsidR="00DE5B69" w:rsidRPr="00280BAA" w:rsidRDefault="004D1B02" w:rsidP="00CC34A4">
            <w:pPr>
              <w:rPr>
                <w:rFonts w:ascii="Arial" w:hAnsi="Arial" w:cs="Arial"/>
                <w:szCs w:val="24"/>
              </w:rPr>
            </w:pPr>
            <w:r>
              <w:rPr>
                <w:rFonts w:ascii="Arial" w:hAnsi="Arial" w:cs="Arial"/>
                <w:szCs w:val="24"/>
              </w:rPr>
              <w:t>n</w:t>
            </w:r>
            <w:r w:rsidR="00DE5B69" w:rsidRPr="00280BAA">
              <w:rPr>
                <w:rFonts w:ascii="Arial" w:hAnsi="Arial" w:cs="Arial"/>
                <w:szCs w:val="24"/>
              </w:rPr>
              <w:t>umber:</w:t>
            </w:r>
          </w:p>
        </w:tc>
        <w:tc>
          <w:tcPr>
            <w:tcW w:w="1635"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 </w:t>
            </w:r>
          </w:p>
        </w:tc>
      </w:tr>
      <w:tr w:rsidR="00DE5B69" w:rsidRPr="00280BAA" w:rsidTr="00CC34A4">
        <w:trPr>
          <w:trHeight w:val="306"/>
        </w:trPr>
        <w:tc>
          <w:tcPr>
            <w:tcW w:w="2689" w:type="dxa"/>
            <w:shd w:val="clear" w:color="auto" w:fill="FFFFFF" w:themeFill="background1"/>
            <w:noWrap/>
            <w:vAlign w:val="center"/>
          </w:tcPr>
          <w:p w:rsidR="00DE5B69" w:rsidRPr="00280BAA" w:rsidRDefault="004D1B02" w:rsidP="00CC34A4">
            <w:pPr>
              <w:rPr>
                <w:rFonts w:ascii="Arial" w:hAnsi="Arial" w:cs="Arial"/>
                <w:szCs w:val="24"/>
              </w:rPr>
            </w:pPr>
            <w:r>
              <w:rPr>
                <w:rFonts w:ascii="Arial" w:hAnsi="Arial" w:cs="Arial"/>
                <w:szCs w:val="24"/>
              </w:rPr>
              <w:t>Alternate contact n</w:t>
            </w:r>
            <w:r w:rsidR="00DE5B69" w:rsidRPr="00280BAA">
              <w:rPr>
                <w:rFonts w:ascii="Arial" w:hAnsi="Arial" w:cs="Arial"/>
                <w:szCs w:val="24"/>
              </w:rPr>
              <w:t>ame</w:t>
            </w:r>
          </w:p>
        </w:tc>
        <w:tc>
          <w:tcPr>
            <w:tcW w:w="3036"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 </w:t>
            </w:r>
          </w:p>
        </w:tc>
        <w:tc>
          <w:tcPr>
            <w:tcW w:w="2052" w:type="dxa"/>
            <w:shd w:val="clear" w:color="auto" w:fill="FFFFFF" w:themeFill="background1"/>
            <w:noWrap/>
            <w:vAlign w:val="center"/>
          </w:tcPr>
          <w:p w:rsidR="00105479" w:rsidRDefault="00DE5B69" w:rsidP="00CC34A4">
            <w:pPr>
              <w:rPr>
                <w:rFonts w:ascii="Arial" w:hAnsi="Arial" w:cs="Arial"/>
                <w:szCs w:val="24"/>
              </w:rPr>
            </w:pPr>
            <w:r w:rsidRPr="00280BAA">
              <w:rPr>
                <w:rFonts w:ascii="Arial" w:hAnsi="Arial" w:cs="Arial"/>
                <w:szCs w:val="24"/>
              </w:rPr>
              <w:t>Cont</w:t>
            </w:r>
            <w:r w:rsidR="004D1B02">
              <w:rPr>
                <w:rFonts w:ascii="Arial" w:hAnsi="Arial" w:cs="Arial"/>
                <w:szCs w:val="24"/>
              </w:rPr>
              <w:t xml:space="preserve">act </w:t>
            </w:r>
          </w:p>
          <w:p w:rsidR="00DE5B69" w:rsidRPr="00280BAA" w:rsidRDefault="004D1B02" w:rsidP="00CC34A4">
            <w:pPr>
              <w:rPr>
                <w:rFonts w:ascii="Arial" w:hAnsi="Arial" w:cs="Arial"/>
                <w:szCs w:val="24"/>
              </w:rPr>
            </w:pPr>
            <w:r>
              <w:rPr>
                <w:rFonts w:ascii="Arial" w:hAnsi="Arial" w:cs="Arial"/>
                <w:szCs w:val="24"/>
              </w:rPr>
              <w:t>n</w:t>
            </w:r>
            <w:r w:rsidR="00DE5B69" w:rsidRPr="00280BAA">
              <w:rPr>
                <w:rFonts w:ascii="Arial" w:hAnsi="Arial" w:cs="Arial"/>
                <w:szCs w:val="24"/>
              </w:rPr>
              <w:t>umber:</w:t>
            </w:r>
          </w:p>
        </w:tc>
        <w:tc>
          <w:tcPr>
            <w:tcW w:w="1635"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 </w:t>
            </w:r>
          </w:p>
        </w:tc>
      </w:tr>
      <w:tr w:rsidR="00DE5B69" w:rsidRPr="00280BAA" w:rsidTr="004D1B02">
        <w:trPr>
          <w:trHeight w:val="521"/>
        </w:trPr>
        <w:tc>
          <w:tcPr>
            <w:tcW w:w="9412" w:type="dxa"/>
            <w:gridSpan w:val="4"/>
            <w:shd w:val="clear" w:color="auto" w:fill="244061" w:themeFill="accent1" w:themeFillShade="80"/>
            <w:noWrap/>
            <w:vAlign w:val="center"/>
          </w:tcPr>
          <w:p w:rsidR="00DE5B69" w:rsidRPr="00280BAA" w:rsidRDefault="00DE5B69" w:rsidP="00CC34A4">
            <w:pPr>
              <w:rPr>
                <w:rFonts w:ascii="Arial" w:hAnsi="Arial" w:cs="Arial"/>
                <w:b/>
                <w:szCs w:val="24"/>
              </w:rPr>
            </w:pPr>
            <w:r w:rsidRPr="00280BAA">
              <w:rPr>
                <w:rFonts w:ascii="Arial" w:hAnsi="Arial" w:cs="Arial"/>
                <w:b/>
                <w:szCs w:val="24"/>
              </w:rPr>
              <w:t>Name of Company:</w:t>
            </w:r>
          </w:p>
        </w:tc>
      </w:tr>
      <w:tr w:rsidR="00DE5B69" w:rsidRPr="00280BAA" w:rsidTr="00CC34A4">
        <w:trPr>
          <w:trHeight w:val="306"/>
        </w:trPr>
        <w:tc>
          <w:tcPr>
            <w:tcW w:w="2689" w:type="dxa"/>
            <w:shd w:val="clear" w:color="auto" w:fill="FFFFFF" w:themeFill="background1"/>
            <w:noWrap/>
            <w:vAlign w:val="center"/>
          </w:tcPr>
          <w:p w:rsidR="00DE5B69" w:rsidRPr="00280BAA" w:rsidRDefault="00DE5B69" w:rsidP="00CC34A4">
            <w:pPr>
              <w:pStyle w:val="TableHeading"/>
              <w:spacing w:before="0" w:after="0"/>
              <w:jc w:val="left"/>
              <w:rPr>
                <w:rFonts w:ascii="Arial" w:hAnsi="Arial" w:cs="Arial"/>
                <w:b w:val="0"/>
                <w:sz w:val="24"/>
                <w:szCs w:val="24"/>
              </w:rPr>
            </w:pPr>
            <w:r w:rsidRPr="00280BAA">
              <w:rPr>
                <w:rFonts w:ascii="Arial" w:hAnsi="Arial" w:cs="Arial"/>
                <w:b w:val="0"/>
                <w:sz w:val="24"/>
                <w:szCs w:val="24"/>
              </w:rPr>
              <w:t xml:space="preserve">Memorandum of </w:t>
            </w:r>
            <w:r>
              <w:rPr>
                <w:rFonts w:ascii="Arial" w:hAnsi="Arial" w:cs="Arial"/>
                <w:b w:val="0"/>
                <w:sz w:val="24"/>
                <w:szCs w:val="24"/>
              </w:rPr>
              <w:t>understanding</w:t>
            </w:r>
            <w:r w:rsidRPr="00280BAA">
              <w:rPr>
                <w:rFonts w:ascii="Arial" w:hAnsi="Arial" w:cs="Arial"/>
                <w:b w:val="0"/>
                <w:sz w:val="24"/>
                <w:szCs w:val="24"/>
              </w:rPr>
              <w:t xml:space="preserve"> or </w:t>
            </w:r>
            <w:r>
              <w:rPr>
                <w:rFonts w:ascii="Arial" w:hAnsi="Arial" w:cs="Arial"/>
                <w:b w:val="0"/>
                <w:sz w:val="24"/>
                <w:szCs w:val="24"/>
              </w:rPr>
              <w:t>m</w:t>
            </w:r>
            <w:r w:rsidRPr="00280BAA">
              <w:rPr>
                <w:rFonts w:ascii="Arial" w:hAnsi="Arial" w:cs="Arial"/>
                <w:b w:val="0"/>
                <w:sz w:val="24"/>
                <w:szCs w:val="24"/>
              </w:rPr>
              <w:t xml:space="preserve">utual </w:t>
            </w:r>
            <w:r>
              <w:rPr>
                <w:rFonts w:ascii="Arial" w:hAnsi="Arial" w:cs="Arial"/>
                <w:b w:val="0"/>
                <w:sz w:val="24"/>
                <w:szCs w:val="24"/>
              </w:rPr>
              <w:t>a</w:t>
            </w:r>
            <w:r w:rsidRPr="00280BAA">
              <w:rPr>
                <w:rFonts w:ascii="Arial" w:hAnsi="Arial" w:cs="Arial"/>
                <w:b w:val="0"/>
                <w:sz w:val="24"/>
                <w:szCs w:val="24"/>
              </w:rPr>
              <w:t xml:space="preserve">id </w:t>
            </w:r>
            <w:r>
              <w:rPr>
                <w:rFonts w:ascii="Arial" w:hAnsi="Arial" w:cs="Arial"/>
                <w:b w:val="0"/>
                <w:sz w:val="24"/>
                <w:szCs w:val="24"/>
              </w:rPr>
              <w:t>a</w:t>
            </w:r>
            <w:r w:rsidRPr="00280BAA">
              <w:rPr>
                <w:rFonts w:ascii="Arial" w:hAnsi="Arial" w:cs="Arial"/>
                <w:b w:val="0"/>
                <w:sz w:val="24"/>
                <w:szCs w:val="24"/>
              </w:rPr>
              <w:t>greement</w:t>
            </w:r>
          </w:p>
        </w:tc>
        <w:tc>
          <w:tcPr>
            <w:tcW w:w="3036" w:type="dxa"/>
            <w:shd w:val="clear" w:color="auto" w:fill="FFFFFF" w:themeFill="background1"/>
            <w:noWrap/>
            <w:vAlign w:val="center"/>
          </w:tcPr>
          <w:p w:rsidR="00DE5B69" w:rsidRPr="00280BAA" w:rsidRDefault="00DE5B69" w:rsidP="00CC34A4">
            <w:pPr>
              <w:rPr>
                <w:rFonts w:ascii="Arial" w:hAnsi="Arial" w:cs="Arial"/>
                <w:szCs w:val="24"/>
              </w:rPr>
            </w:pPr>
          </w:p>
        </w:tc>
        <w:tc>
          <w:tcPr>
            <w:tcW w:w="2052" w:type="dxa"/>
            <w:shd w:val="clear" w:color="auto" w:fill="FFFFFF" w:themeFill="background1"/>
            <w:noWrap/>
            <w:vAlign w:val="center"/>
          </w:tcPr>
          <w:p w:rsidR="00DE5B69" w:rsidRPr="00280BAA" w:rsidRDefault="00DE5B69" w:rsidP="00CC34A4">
            <w:pPr>
              <w:rPr>
                <w:rFonts w:ascii="Arial" w:hAnsi="Arial" w:cs="Arial"/>
                <w:szCs w:val="24"/>
              </w:rPr>
            </w:pPr>
          </w:p>
        </w:tc>
        <w:tc>
          <w:tcPr>
            <w:tcW w:w="1635" w:type="dxa"/>
            <w:shd w:val="clear" w:color="auto" w:fill="FFFFFF" w:themeFill="background1"/>
            <w:noWrap/>
            <w:vAlign w:val="center"/>
          </w:tcPr>
          <w:p w:rsidR="00DE5B69" w:rsidRPr="00280BAA" w:rsidRDefault="00DE5B69" w:rsidP="00CC34A4">
            <w:pPr>
              <w:rPr>
                <w:rFonts w:ascii="Arial" w:hAnsi="Arial" w:cs="Arial"/>
                <w:szCs w:val="24"/>
              </w:rPr>
            </w:pPr>
          </w:p>
        </w:tc>
      </w:tr>
      <w:tr w:rsidR="00DE5B69" w:rsidRPr="00280BAA" w:rsidTr="00CC34A4">
        <w:trPr>
          <w:trHeight w:val="306"/>
        </w:trPr>
        <w:tc>
          <w:tcPr>
            <w:tcW w:w="2689"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Types of </w:t>
            </w:r>
            <w:r>
              <w:rPr>
                <w:rFonts w:ascii="Arial" w:hAnsi="Arial" w:cs="Arial"/>
                <w:szCs w:val="24"/>
              </w:rPr>
              <w:t>t</w:t>
            </w:r>
            <w:r w:rsidRPr="00280BAA">
              <w:rPr>
                <w:rFonts w:ascii="Arial" w:hAnsi="Arial" w:cs="Arial"/>
                <w:szCs w:val="24"/>
              </w:rPr>
              <w:t xml:space="preserve">ransportation </w:t>
            </w:r>
            <w:r>
              <w:rPr>
                <w:rFonts w:ascii="Arial" w:hAnsi="Arial" w:cs="Arial"/>
                <w:szCs w:val="24"/>
              </w:rPr>
              <w:t>e</w:t>
            </w:r>
            <w:r w:rsidRPr="00280BAA">
              <w:rPr>
                <w:rFonts w:ascii="Arial" w:hAnsi="Arial" w:cs="Arial"/>
                <w:szCs w:val="24"/>
              </w:rPr>
              <w:t xml:space="preserve">quipment </w:t>
            </w:r>
            <w:r>
              <w:rPr>
                <w:rFonts w:ascii="Arial" w:hAnsi="Arial" w:cs="Arial"/>
                <w:szCs w:val="24"/>
              </w:rPr>
              <w:t>a</w:t>
            </w:r>
            <w:r w:rsidRPr="00280BAA">
              <w:rPr>
                <w:rFonts w:ascii="Arial" w:hAnsi="Arial" w:cs="Arial"/>
                <w:szCs w:val="24"/>
              </w:rPr>
              <w:t>vailable:</w:t>
            </w:r>
          </w:p>
        </w:tc>
        <w:tc>
          <w:tcPr>
            <w:tcW w:w="3036"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 xml:space="preserve">Type: </w:t>
            </w:r>
          </w:p>
        </w:tc>
        <w:tc>
          <w:tcPr>
            <w:tcW w:w="2052"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Type:</w:t>
            </w:r>
          </w:p>
        </w:tc>
        <w:tc>
          <w:tcPr>
            <w:tcW w:w="1635"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Type:</w:t>
            </w:r>
          </w:p>
        </w:tc>
      </w:tr>
      <w:tr w:rsidR="00DE5B69" w:rsidRPr="00280BAA" w:rsidTr="00CC34A4">
        <w:trPr>
          <w:trHeight w:val="306"/>
        </w:trPr>
        <w:tc>
          <w:tcPr>
            <w:tcW w:w="2689" w:type="dxa"/>
            <w:shd w:val="clear" w:color="auto" w:fill="FFFFFF" w:themeFill="background1"/>
            <w:noWrap/>
            <w:vAlign w:val="center"/>
          </w:tcPr>
          <w:p w:rsidR="00DE5B69" w:rsidRPr="00280BAA" w:rsidRDefault="004D1B02" w:rsidP="00CC34A4">
            <w:pPr>
              <w:rPr>
                <w:rFonts w:ascii="Arial" w:hAnsi="Arial" w:cs="Arial"/>
                <w:szCs w:val="24"/>
              </w:rPr>
            </w:pPr>
            <w:r>
              <w:rPr>
                <w:rFonts w:ascii="Arial" w:hAnsi="Arial" w:cs="Arial"/>
                <w:szCs w:val="24"/>
              </w:rPr>
              <w:t>Contact n</w:t>
            </w:r>
            <w:r w:rsidR="00DE5B69" w:rsidRPr="00280BAA">
              <w:rPr>
                <w:rFonts w:ascii="Arial" w:hAnsi="Arial" w:cs="Arial"/>
                <w:szCs w:val="24"/>
              </w:rPr>
              <w:t>ame:</w:t>
            </w:r>
          </w:p>
        </w:tc>
        <w:tc>
          <w:tcPr>
            <w:tcW w:w="3036"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 </w:t>
            </w:r>
          </w:p>
        </w:tc>
        <w:tc>
          <w:tcPr>
            <w:tcW w:w="2052" w:type="dxa"/>
            <w:shd w:val="clear" w:color="auto" w:fill="FFFFFF" w:themeFill="background1"/>
            <w:noWrap/>
            <w:vAlign w:val="center"/>
          </w:tcPr>
          <w:p w:rsidR="00CF3CB9" w:rsidRDefault="004D1B02" w:rsidP="00CC34A4">
            <w:pPr>
              <w:rPr>
                <w:rFonts w:ascii="Arial" w:hAnsi="Arial" w:cs="Arial"/>
                <w:szCs w:val="24"/>
              </w:rPr>
            </w:pPr>
            <w:r>
              <w:rPr>
                <w:rFonts w:ascii="Arial" w:hAnsi="Arial" w:cs="Arial"/>
                <w:szCs w:val="24"/>
              </w:rPr>
              <w:t xml:space="preserve">Contact </w:t>
            </w:r>
          </w:p>
          <w:p w:rsidR="00DE5B69" w:rsidRPr="00280BAA" w:rsidRDefault="004D1B02" w:rsidP="00CC34A4">
            <w:pPr>
              <w:rPr>
                <w:rFonts w:ascii="Arial" w:hAnsi="Arial" w:cs="Arial"/>
                <w:szCs w:val="24"/>
              </w:rPr>
            </w:pPr>
            <w:r>
              <w:rPr>
                <w:rFonts w:ascii="Arial" w:hAnsi="Arial" w:cs="Arial"/>
                <w:szCs w:val="24"/>
              </w:rPr>
              <w:t>n</w:t>
            </w:r>
            <w:r w:rsidR="00DE5B69" w:rsidRPr="00280BAA">
              <w:rPr>
                <w:rFonts w:ascii="Arial" w:hAnsi="Arial" w:cs="Arial"/>
                <w:szCs w:val="24"/>
              </w:rPr>
              <w:t>umber:</w:t>
            </w:r>
          </w:p>
        </w:tc>
        <w:tc>
          <w:tcPr>
            <w:tcW w:w="1635"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 </w:t>
            </w:r>
          </w:p>
        </w:tc>
      </w:tr>
      <w:tr w:rsidR="00DE5B69" w:rsidRPr="00280BAA" w:rsidTr="00CC34A4">
        <w:trPr>
          <w:trHeight w:val="306"/>
        </w:trPr>
        <w:tc>
          <w:tcPr>
            <w:tcW w:w="2689" w:type="dxa"/>
            <w:shd w:val="clear" w:color="auto" w:fill="FFFFFF" w:themeFill="background1"/>
            <w:noWrap/>
            <w:vAlign w:val="center"/>
          </w:tcPr>
          <w:p w:rsidR="00DE5B69" w:rsidRPr="00280BAA" w:rsidRDefault="004D1B02" w:rsidP="00CC34A4">
            <w:pPr>
              <w:rPr>
                <w:rFonts w:ascii="Arial" w:hAnsi="Arial" w:cs="Arial"/>
                <w:szCs w:val="24"/>
              </w:rPr>
            </w:pPr>
            <w:r>
              <w:rPr>
                <w:rFonts w:ascii="Arial" w:hAnsi="Arial" w:cs="Arial"/>
                <w:szCs w:val="24"/>
              </w:rPr>
              <w:t>Alternate contact n</w:t>
            </w:r>
            <w:r w:rsidR="00DE5B69" w:rsidRPr="00280BAA">
              <w:rPr>
                <w:rFonts w:ascii="Arial" w:hAnsi="Arial" w:cs="Arial"/>
                <w:szCs w:val="24"/>
              </w:rPr>
              <w:t>ame</w:t>
            </w:r>
          </w:p>
        </w:tc>
        <w:tc>
          <w:tcPr>
            <w:tcW w:w="3036"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 </w:t>
            </w:r>
          </w:p>
        </w:tc>
        <w:tc>
          <w:tcPr>
            <w:tcW w:w="2052" w:type="dxa"/>
            <w:shd w:val="clear" w:color="auto" w:fill="FFFFFF" w:themeFill="background1"/>
            <w:noWrap/>
            <w:vAlign w:val="center"/>
          </w:tcPr>
          <w:p w:rsidR="00CF3CB9" w:rsidRDefault="004D1B02" w:rsidP="00CC34A4">
            <w:pPr>
              <w:rPr>
                <w:rFonts w:ascii="Arial" w:hAnsi="Arial" w:cs="Arial"/>
                <w:szCs w:val="24"/>
              </w:rPr>
            </w:pPr>
            <w:r>
              <w:rPr>
                <w:rFonts w:ascii="Arial" w:hAnsi="Arial" w:cs="Arial"/>
                <w:szCs w:val="24"/>
              </w:rPr>
              <w:t xml:space="preserve">Contact </w:t>
            </w:r>
          </w:p>
          <w:p w:rsidR="00DE5B69" w:rsidRPr="00280BAA" w:rsidRDefault="004D1B02" w:rsidP="00CC34A4">
            <w:pPr>
              <w:rPr>
                <w:rFonts w:ascii="Arial" w:hAnsi="Arial" w:cs="Arial"/>
                <w:szCs w:val="24"/>
              </w:rPr>
            </w:pPr>
            <w:r>
              <w:rPr>
                <w:rFonts w:ascii="Arial" w:hAnsi="Arial" w:cs="Arial"/>
                <w:szCs w:val="24"/>
              </w:rPr>
              <w:t>n</w:t>
            </w:r>
            <w:r w:rsidR="00DE5B69" w:rsidRPr="00280BAA">
              <w:rPr>
                <w:rFonts w:ascii="Arial" w:hAnsi="Arial" w:cs="Arial"/>
                <w:szCs w:val="24"/>
              </w:rPr>
              <w:t>umber:</w:t>
            </w:r>
          </w:p>
        </w:tc>
        <w:tc>
          <w:tcPr>
            <w:tcW w:w="1635" w:type="dxa"/>
            <w:shd w:val="clear" w:color="auto" w:fill="FFFFFF" w:themeFill="background1"/>
            <w:noWrap/>
            <w:vAlign w:val="center"/>
          </w:tcPr>
          <w:p w:rsidR="00DE5B69" w:rsidRPr="00280BAA" w:rsidRDefault="00DE5B69" w:rsidP="00CC34A4">
            <w:pPr>
              <w:rPr>
                <w:rFonts w:ascii="Arial" w:hAnsi="Arial" w:cs="Arial"/>
                <w:szCs w:val="24"/>
              </w:rPr>
            </w:pPr>
            <w:r w:rsidRPr="00280BAA">
              <w:rPr>
                <w:rFonts w:ascii="Arial" w:hAnsi="Arial" w:cs="Arial"/>
                <w:szCs w:val="24"/>
              </w:rPr>
              <w:t> </w:t>
            </w:r>
          </w:p>
        </w:tc>
      </w:tr>
    </w:tbl>
    <w:p w:rsidR="00DE5B69" w:rsidRPr="00B0498B" w:rsidRDefault="00DE5B69" w:rsidP="00B0498B">
      <w:pPr>
        <w:rPr>
          <w:rFonts w:ascii="Arial" w:hAnsi="Arial" w:cs="Arial"/>
        </w:rPr>
      </w:pPr>
    </w:p>
    <w:p w:rsidR="008D1560" w:rsidRPr="00B0498B" w:rsidRDefault="008D1560" w:rsidP="00626CBC">
      <w:pPr>
        <w:pStyle w:val="Heading3"/>
      </w:pPr>
      <w:bookmarkStart w:id="62" w:name="_Toc471891840"/>
      <w:r w:rsidRPr="00B0498B">
        <w:t>Patient Records and Maintenance</w:t>
      </w:r>
      <w:bookmarkEnd w:id="62"/>
    </w:p>
    <w:p w:rsidR="000D1579" w:rsidRPr="00B0498B" w:rsidRDefault="000D1579" w:rsidP="00B0498B">
      <w:pPr>
        <w:pStyle w:val="BodyText"/>
        <w:spacing w:before="0"/>
        <w:jc w:val="left"/>
        <w:rPr>
          <w:rFonts w:ascii="Arial" w:hAnsi="Arial" w:cs="Arial"/>
          <w:szCs w:val="24"/>
        </w:rPr>
      </w:pPr>
    </w:p>
    <w:p w:rsidR="00AE1BEF"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In the event of an evacuation, patient records should be moved with the patient to the receiving </w:t>
      </w:r>
      <w:r w:rsidR="004D1B02">
        <w:rPr>
          <w:rFonts w:ascii="Arial" w:hAnsi="Arial" w:cs="Arial"/>
          <w:szCs w:val="24"/>
        </w:rPr>
        <w:t>center</w:t>
      </w:r>
      <w:r w:rsidRPr="00B0498B">
        <w:rPr>
          <w:rFonts w:ascii="Arial" w:hAnsi="Arial" w:cs="Arial"/>
          <w:szCs w:val="24"/>
        </w:rPr>
        <w:t xml:space="preserve">. </w:t>
      </w:r>
    </w:p>
    <w:p w:rsidR="000D1579" w:rsidRPr="00B0498B" w:rsidRDefault="000D1579" w:rsidP="00B0498B">
      <w:pPr>
        <w:pStyle w:val="BodyText"/>
        <w:spacing w:before="0"/>
        <w:jc w:val="left"/>
        <w:rPr>
          <w:rFonts w:ascii="Arial" w:hAnsi="Arial" w:cs="Arial"/>
          <w:b/>
          <w:i/>
          <w:szCs w:val="24"/>
        </w:rPr>
      </w:pPr>
    </w:p>
    <w:p w:rsidR="008D1560" w:rsidRPr="00B0498B" w:rsidRDefault="008D1560" w:rsidP="00B0498B">
      <w:pPr>
        <w:pStyle w:val="BodyText"/>
        <w:spacing w:before="0"/>
        <w:jc w:val="left"/>
        <w:rPr>
          <w:rFonts w:ascii="Arial" w:hAnsi="Arial" w:cs="Arial"/>
          <w:b/>
          <w:caps/>
          <w:szCs w:val="24"/>
          <w:u w:val="single"/>
        </w:rPr>
      </w:pPr>
      <w:r w:rsidRPr="00B0498B">
        <w:rPr>
          <w:rFonts w:ascii="Arial" w:hAnsi="Arial" w:cs="Arial"/>
          <w:b/>
          <w:szCs w:val="24"/>
        </w:rPr>
        <w:t xml:space="preserve">Describe </w:t>
      </w:r>
      <w:r w:rsidR="00AB3B3D" w:rsidRPr="00B0498B">
        <w:rPr>
          <w:rFonts w:ascii="Arial" w:hAnsi="Arial" w:cs="Arial"/>
          <w:b/>
          <w:szCs w:val="24"/>
        </w:rPr>
        <w:t xml:space="preserve">the </w:t>
      </w:r>
      <w:r w:rsidRPr="00B0498B">
        <w:rPr>
          <w:rFonts w:ascii="Arial" w:hAnsi="Arial" w:cs="Arial"/>
          <w:b/>
          <w:szCs w:val="24"/>
        </w:rPr>
        <w:t xml:space="preserve">procedure for ensuring patient records are transported with the patient and </w:t>
      </w:r>
      <w:r w:rsidR="00AB3B3D" w:rsidRPr="00B0498B">
        <w:rPr>
          <w:rFonts w:ascii="Arial" w:hAnsi="Arial" w:cs="Arial"/>
          <w:b/>
          <w:szCs w:val="24"/>
        </w:rPr>
        <w:t xml:space="preserve">identify </w:t>
      </w:r>
      <w:r w:rsidRPr="00B0498B">
        <w:rPr>
          <w:rFonts w:ascii="Arial" w:hAnsi="Arial" w:cs="Arial"/>
          <w:b/>
          <w:szCs w:val="24"/>
        </w:rPr>
        <w:t>who is responsible.</w:t>
      </w:r>
    </w:p>
    <w:p w:rsidR="000D1579" w:rsidRPr="00B0498B" w:rsidRDefault="000D1579" w:rsidP="00B0498B">
      <w:pPr>
        <w:pStyle w:val="BodyText"/>
        <w:spacing w:before="0"/>
        <w:jc w:val="left"/>
        <w:rPr>
          <w:rFonts w:ascii="Arial" w:hAnsi="Arial" w:cs="Arial"/>
          <w:szCs w:val="24"/>
        </w:rPr>
      </w:pPr>
    </w:p>
    <w:p w:rsidR="008D1560" w:rsidRPr="00B0498B" w:rsidRDefault="00AB3B3D" w:rsidP="00B0498B">
      <w:pPr>
        <w:pStyle w:val="BodyText"/>
        <w:spacing w:before="0"/>
        <w:jc w:val="left"/>
        <w:rPr>
          <w:rFonts w:ascii="Arial" w:hAnsi="Arial" w:cs="Arial"/>
          <w:szCs w:val="24"/>
        </w:rPr>
      </w:pPr>
      <w:r w:rsidRPr="00B0498B">
        <w:rPr>
          <w:rFonts w:ascii="Arial" w:hAnsi="Arial" w:cs="Arial"/>
          <w:szCs w:val="24"/>
        </w:rPr>
        <w:t xml:space="preserve">The </w:t>
      </w:r>
      <w:r w:rsidRPr="00B0498B">
        <w:rPr>
          <w:rFonts w:ascii="Arial" w:hAnsi="Arial" w:cs="Arial"/>
          <w:b/>
          <w:szCs w:val="24"/>
        </w:rPr>
        <w:t>&lt;Inse</w:t>
      </w:r>
      <w:r w:rsidR="00EA3C12" w:rsidRPr="00B0498B">
        <w:rPr>
          <w:rFonts w:ascii="Arial" w:hAnsi="Arial" w:cs="Arial"/>
          <w:b/>
          <w:szCs w:val="24"/>
        </w:rPr>
        <w:t>rt position title&gt;</w:t>
      </w:r>
      <w:r w:rsidR="00EA3C12" w:rsidRPr="00B0498B">
        <w:rPr>
          <w:rFonts w:ascii="Arial" w:hAnsi="Arial" w:cs="Arial"/>
          <w:szCs w:val="24"/>
        </w:rPr>
        <w:t xml:space="preserve"> is responsible for maintaining and transferring patient records during an event. </w:t>
      </w:r>
      <w:r w:rsidR="004D1B02">
        <w:rPr>
          <w:rFonts w:ascii="Arial" w:hAnsi="Arial" w:cs="Arial"/>
          <w:szCs w:val="24"/>
        </w:rPr>
        <w:t>Center</w:t>
      </w:r>
      <w:r w:rsidR="008D1560" w:rsidRPr="00B0498B">
        <w:rPr>
          <w:rFonts w:ascii="Arial" w:hAnsi="Arial" w:cs="Arial"/>
          <w:szCs w:val="24"/>
        </w:rPr>
        <w:t xml:space="preserve"> patient records may be stored digitally on a computer’s hard drive, on CDs, and/or maintained in hard copy files. Computers </w:t>
      </w:r>
      <w:r w:rsidRPr="00B0498B">
        <w:rPr>
          <w:rFonts w:ascii="Arial" w:hAnsi="Arial" w:cs="Arial"/>
          <w:szCs w:val="24"/>
        </w:rPr>
        <w:t xml:space="preserve">will </w:t>
      </w:r>
      <w:r w:rsidR="00276C33">
        <w:rPr>
          <w:rFonts w:ascii="Arial" w:hAnsi="Arial" w:cs="Arial"/>
          <w:szCs w:val="24"/>
        </w:rPr>
        <w:t xml:space="preserve">be unplugged and moved to an alternate </w:t>
      </w:r>
      <w:r w:rsidR="008D1560" w:rsidRPr="00B0498B">
        <w:rPr>
          <w:rFonts w:ascii="Arial" w:hAnsi="Arial" w:cs="Arial"/>
          <w:szCs w:val="24"/>
        </w:rPr>
        <w:t xml:space="preserve">location in the building or moved offsite. </w:t>
      </w:r>
      <w:r w:rsidRPr="00B0498B">
        <w:rPr>
          <w:rFonts w:ascii="Arial" w:hAnsi="Arial" w:cs="Arial"/>
          <w:szCs w:val="24"/>
        </w:rPr>
        <w:t>D</w:t>
      </w:r>
      <w:r w:rsidR="008D1560" w:rsidRPr="00B0498B">
        <w:rPr>
          <w:rFonts w:ascii="Arial" w:hAnsi="Arial" w:cs="Arial"/>
          <w:szCs w:val="24"/>
        </w:rPr>
        <w:t xml:space="preserve">igital records </w:t>
      </w:r>
      <w:r w:rsidRPr="00B0498B">
        <w:rPr>
          <w:rFonts w:ascii="Arial" w:hAnsi="Arial" w:cs="Arial"/>
          <w:szCs w:val="24"/>
        </w:rPr>
        <w:t xml:space="preserve">will </w:t>
      </w:r>
      <w:r w:rsidR="008D1560" w:rsidRPr="00B0498B">
        <w:rPr>
          <w:rFonts w:ascii="Arial" w:hAnsi="Arial" w:cs="Arial"/>
          <w:szCs w:val="24"/>
        </w:rPr>
        <w:t xml:space="preserve">be saved to a removable storage medium </w:t>
      </w:r>
      <w:r w:rsidR="00EA3C12" w:rsidRPr="00B0498B">
        <w:rPr>
          <w:rFonts w:ascii="Arial" w:hAnsi="Arial" w:cs="Arial"/>
          <w:szCs w:val="24"/>
        </w:rPr>
        <w:t xml:space="preserve">(e.g., </w:t>
      </w:r>
      <w:r w:rsidR="008D1560" w:rsidRPr="00B0498B">
        <w:rPr>
          <w:rFonts w:ascii="Arial" w:hAnsi="Arial" w:cs="Arial"/>
          <w:szCs w:val="24"/>
        </w:rPr>
        <w:t>CD</w:t>
      </w:r>
      <w:r w:rsidR="00EA3C12" w:rsidRPr="00B0498B">
        <w:rPr>
          <w:rFonts w:ascii="Arial" w:hAnsi="Arial" w:cs="Arial"/>
          <w:szCs w:val="24"/>
        </w:rPr>
        <w:t>, DVD,</w:t>
      </w:r>
      <w:r w:rsidR="008D1560" w:rsidRPr="00B0498B">
        <w:rPr>
          <w:rFonts w:ascii="Arial" w:hAnsi="Arial" w:cs="Arial"/>
          <w:szCs w:val="24"/>
        </w:rPr>
        <w:t xml:space="preserve"> </w:t>
      </w:r>
      <w:r w:rsidR="00EA3C12" w:rsidRPr="00B0498B">
        <w:rPr>
          <w:rFonts w:ascii="Arial" w:hAnsi="Arial" w:cs="Arial"/>
          <w:szCs w:val="24"/>
        </w:rPr>
        <w:t xml:space="preserve">USB flash </w:t>
      </w:r>
      <w:r w:rsidR="008D1560" w:rsidRPr="00B0498B">
        <w:rPr>
          <w:rFonts w:ascii="Arial" w:hAnsi="Arial" w:cs="Arial"/>
          <w:szCs w:val="24"/>
        </w:rPr>
        <w:t>drive</w:t>
      </w:r>
      <w:r w:rsidR="00EA3C12" w:rsidRPr="00B0498B">
        <w:rPr>
          <w:rFonts w:ascii="Arial" w:hAnsi="Arial" w:cs="Arial"/>
          <w:szCs w:val="24"/>
        </w:rPr>
        <w:t>)</w:t>
      </w:r>
      <w:r w:rsidR="008D1560" w:rsidRPr="00B0498B">
        <w:rPr>
          <w:rFonts w:ascii="Arial" w:hAnsi="Arial" w:cs="Arial"/>
          <w:szCs w:val="24"/>
        </w:rPr>
        <w:t xml:space="preserve"> and carried off</w:t>
      </w:r>
      <w:r w:rsidR="004D1B02">
        <w:rPr>
          <w:rFonts w:ascii="Arial" w:hAnsi="Arial" w:cs="Arial"/>
          <w:szCs w:val="24"/>
        </w:rPr>
        <w:t xml:space="preserve"> </w:t>
      </w:r>
      <w:r w:rsidR="008D1560" w:rsidRPr="00B0498B">
        <w:rPr>
          <w:rFonts w:ascii="Arial" w:hAnsi="Arial" w:cs="Arial"/>
          <w:szCs w:val="24"/>
        </w:rPr>
        <w:t>site. Assessing the backup of the electronic data retrieval system will be a function of the annual review of the emergency preparedness system.</w:t>
      </w:r>
    </w:p>
    <w:p w:rsidR="000D1579" w:rsidRPr="00B0498B" w:rsidRDefault="000D1579" w:rsidP="00B0498B">
      <w:pPr>
        <w:pStyle w:val="BodyText"/>
        <w:spacing w:before="0"/>
        <w:jc w:val="left"/>
        <w:rPr>
          <w:rFonts w:ascii="Arial" w:hAnsi="Arial" w:cs="Arial"/>
          <w:szCs w:val="24"/>
        </w:rPr>
      </w:pPr>
    </w:p>
    <w:p w:rsidR="00512250" w:rsidRDefault="00512250">
      <w:pPr>
        <w:rPr>
          <w:rFonts w:ascii="Arial" w:hAnsi="Arial" w:cs="Arial"/>
          <w:szCs w:val="24"/>
        </w:rPr>
      </w:pPr>
      <w:r>
        <w:rPr>
          <w:rFonts w:ascii="Arial" w:hAnsi="Arial" w:cs="Arial"/>
          <w:szCs w:val="24"/>
        </w:rPr>
        <w:br w:type="page"/>
      </w:r>
    </w:p>
    <w:p w:rsidR="008D1560" w:rsidRPr="00B0498B" w:rsidRDefault="008D1560" w:rsidP="00B0498B">
      <w:pPr>
        <w:pStyle w:val="BodyText"/>
        <w:spacing w:before="0"/>
        <w:jc w:val="left"/>
        <w:rPr>
          <w:rFonts w:ascii="Arial" w:hAnsi="Arial" w:cs="Arial"/>
          <w:szCs w:val="24"/>
        </w:rPr>
      </w:pPr>
      <w:r w:rsidRPr="00B0498B">
        <w:rPr>
          <w:rFonts w:ascii="Arial" w:hAnsi="Arial" w:cs="Arial"/>
          <w:szCs w:val="24"/>
        </w:rPr>
        <w:lastRenderedPageBreak/>
        <w:t xml:space="preserve">Hard copies of records </w:t>
      </w:r>
      <w:r w:rsidR="0011220F" w:rsidRPr="00B0498B">
        <w:rPr>
          <w:rFonts w:ascii="Arial" w:hAnsi="Arial" w:cs="Arial"/>
          <w:szCs w:val="24"/>
        </w:rPr>
        <w:t>will</w:t>
      </w:r>
      <w:r w:rsidRPr="00B0498B">
        <w:rPr>
          <w:rFonts w:ascii="Arial" w:hAnsi="Arial" w:cs="Arial"/>
          <w:szCs w:val="24"/>
        </w:rPr>
        <w:t xml:space="preserve"> be stored in such a way that the critical records can be gathered and transported. </w:t>
      </w:r>
      <w:r w:rsidR="0011220F" w:rsidRPr="00B0498B">
        <w:rPr>
          <w:rFonts w:ascii="Arial" w:hAnsi="Arial" w:cs="Arial"/>
          <w:szCs w:val="24"/>
        </w:rPr>
        <w:t xml:space="preserve">The </w:t>
      </w:r>
      <w:r w:rsidR="0011220F" w:rsidRPr="00B0498B">
        <w:rPr>
          <w:rFonts w:ascii="Arial" w:hAnsi="Arial" w:cs="Arial"/>
          <w:b/>
          <w:szCs w:val="24"/>
        </w:rPr>
        <w:t xml:space="preserve">&lt;Insert name of </w:t>
      </w:r>
      <w:r w:rsidR="004D1B02">
        <w:rPr>
          <w:rFonts w:ascii="Arial" w:hAnsi="Arial" w:cs="Arial"/>
          <w:b/>
          <w:szCs w:val="24"/>
        </w:rPr>
        <w:t>center</w:t>
      </w:r>
      <w:r w:rsidR="0011220F" w:rsidRPr="00B0498B">
        <w:rPr>
          <w:rFonts w:ascii="Arial" w:hAnsi="Arial" w:cs="Arial"/>
          <w:b/>
          <w:szCs w:val="24"/>
        </w:rPr>
        <w:t xml:space="preserve">&gt; </w:t>
      </w:r>
      <w:r w:rsidR="00B8618F">
        <w:rPr>
          <w:rFonts w:ascii="Arial" w:hAnsi="Arial" w:cs="Arial"/>
          <w:szCs w:val="24"/>
        </w:rPr>
        <w:t>has implemented/</w:t>
      </w:r>
      <w:r w:rsidR="0011220F" w:rsidRPr="00B0498B">
        <w:rPr>
          <w:rFonts w:ascii="Arial" w:hAnsi="Arial" w:cs="Arial"/>
          <w:szCs w:val="24"/>
        </w:rPr>
        <w:t>is considering scanning critical data/documents.</w:t>
      </w:r>
      <w:r w:rsidRPr="00B0498B">
        <w:rPr>
          <w:rFonts w:ascii="Arial" w:hAnsi="Arial" w:cs="Arial"/>
          <w:szCs w:val="24"/>
        </w:rPr>
        <w:t xml:space="preserve"> Critical data includes:</w:t>
      </w:r>
    </w:p>
    <w:p w:rsidR="000D1579" w:rsidRPr="00B0498B" w:rsidRDefault="000D1579" w:rsidP="00B0498B">
      <w:pPr>
        <w:pStyle w:val="BodyText"/>
        <w:spacing w:before="0"/>
        <w:jc w:val="left"/>
        <w:rPr>
          <w:rFonts w:ascii="Arial" w:hAnsi="Arial" w:cs="Arial"/>
          <w:szCs w:val="24"/>
        </w:rPr>
      </w:pPr>
    </w:p>
    <w:p w:rsidR="008D1560" w:rsidRDefault="008D1560" w:rsidP="006D6C4E">
      <w:pPr>
        <w:pStyle w:val="Bullet1"/>
        <w:numPr>
          <w:ilvl w:val="0"/>
          <w:numId w:val="38"/>
        </w:numPr>
        <w:spacing w:before="0"/>
        <w:ind w:left="720"/>
        <w:jc w:val="left"/>
        <w:rPr>
          <w:rFonts w:ascii="Arial" w:hAnsi="Arial" w:cs="Arial"/>
          <w:szCs w:val="24"/>
        </w:rPr>
      </w:pPr>
      <w:r w:rsidRPr="00B0498B">
        <w:rPr>
          <w:rFonts w:ascii="Arial" w:hAnsi="Arial" w:cs="Arial"/>
          <w:szCs w:val="24"/>
        </w:rPr>
        <w:t>Patient information (</w:t>
      </w:r>
      <w:r w:rsidR="00512250">
        <w:rPr>
          <w:rFonts w:ascii="Arial" w:hAnsi="Arial" w:cs="Arial"/>
          <w:szCs w:val="24"/>
        </w:rPr>
        <w:t xml:space="preserve">e.g., </w:t>
      </w:r>
      <w:r w:rsidRPr="00B0498B">
        <w:rPr>
          <w:rFonts w:ascii="Arial" w:hAnsi="Arial" w:cs="Arial"/>
          <w:szCs w:val="24"/>
        </w:rPr>
        <w:t>face sheets, clinical data, physician orders, care plans)</w:t>
      </w:r>
    </w:p>
    <w:p w:rsidR="00B0498B" w:rsidRPr="00B0498B" w:rsidRDefault="00B0498B" w:rsidP="00B0498B">
      <w:pPr>
        <w:pStyle w:val="Bullet1"/>
        <w:spacing w:before="0"/>
        <w:ind w:left="360"/>
        <w:jc w:val="left"/>
        <w:rPr>
          <w:rFonts w:ascii="Arial" w:hAnsi="Arial" w:cs="Arial"/>
          <w:szCs w:val="24"/>
        </w:rPr>
      </w:pPr>
    </w:p>
    <w:p w:rsidR="005B0639" w:rsidRPr="00B0498B" w:rsidRDefault="005B0639" w:rsidP="006D6C4E">
      <w:pPr>
        <w:pStyle w:val="Bullet1"/>
        <w:numPr>
          <w:ilvl w:val="1"/>
          <w:numId w:val="9"/>
        </w:numPr>
        <w:spacing w:before="0"/>
        <w:jc w:val="left"/>
        <w:rPr>
          <w:rFonts w:ascii="Arial" w:hAnsi="Arial" w:cs="Arial"/>
          <w:szCs w:val="24"/>
        </w:rPr>
      </w:pPr>
      <w:r w:rsidRPr="00B0498B">
        <w:rPr>
          <w:rFonts w:ascii="Arial" w:hAnsi="Arial" w:cs="Arial"/>
          <w:szCs w:val="24"/>
        </w:rPr>
        <w:t>Name</w:t>
      </w:r>
    </w:p>
    <w:p w:rsidR="005B0639" w:rsidRPr="00B0498B" w:rsidRDefault="005B0639" w:rsidP="006D6C4E">
      <w:pPr>
        <w:pStyle w:val="Bullet1"/>
        <w:numPr>
          <w:ilvl w:val="1"/>
          <w:numId w:val="9"/>
        </w:numPr>
        <w:spacing w:before="0"/>
        <w:jc w:val="left"/>
        <w:rPr>
          <w:rFonts w:ascii="Arial" w:hAnsi="Arial" w:cs="Arial"/>
          <w:szCs w:val="24"/>
        </w:rPr>
      </w:pPr>
      <w:r w:rsidRPr="00B0498B">
        <w:rPr>
          <w:rFonts w:ascii="Arial" w:hAnsi="Arial" w:cs="Arial"/>
          <w:szCs w:val="24"/>
        </w:rPr>
        <w:t>Social Security Number</w:t>
      </w:r>
    </w:p>
    <w:p w:rsidR="005B0639" w:rsidRPr="00B0498B" w:rsidRDefault="005B0639" w:rsidP="006D6C4E">
      <w:pPr>
        <w:pStyle w:val="Bullet1"/>
        <w:numPr>
          <w:ilvl w:val="1"/>
          <w:numId w:val="9"/>
        </w:numPr>
        <w:spacing w:before="0"/>
        <w:jc w:val="left"/>
        <w:rPr>
          <w:rFonts w:ascii="Arial" w:hAnsi="Arial" w:cs="Arial"/>
          <w:szCs w:val="24"/>
        </w:rPr>
      </w:pPr>
      <w:r w:rsidRPr="00B0498B">
        <w:rPr>
          <w:rFonts w:ascii="Arial" w:hAnsi="Arial" w:cs="Arial"/>
          <w:szCs w:val="24"/>
        </w:rPr>
        <w:t>Photograph</w:t>
      </w:r>
    </w:p>
    <w:p w:rsidR="005B0639" w:rsidRPr="00B0498B" w:rsidRDefault="005B0639" w:rsidP="006D6C4E">
      <w:pPr>
        <w:pStyle w:val="Bullet1"/>
        <w:numPr>
          <w:ilvl w:val="1"/>
          <w:numId w:val="9"/>
        </w:numPr>
        <w:spacing w:before="0"/>
        <w:jc w:val="left"/>
        <w:rPr>
          <w:rFonts w:ascii="Arial" w:hAnsi="Arial" w:cs="Arial"/>
          <w:szCs w:val="24"/>
        </w:rPr>
      </w:pPr>
      <w:r w:rsidRPr="00B0498B">
        <w:rPr>
          <w:rFonts w:ascii="Arial" w:hAnsi="Arial" w:cs="Arial"/>
          <w:szCs w:val="24"/>
        </w:rPr>
        <w:t>Medicaid or other health insurance number</w:t>
      </w:r>
    </w:p>
    <w:p w:rsidR="005B0639" w:rsidRPr="00B0498B" w:rsidRDefault="004D1B02" w:rsidP="006D6C4E">
      <w:pPr>
        <w:pStyle w:val="Bullet1"/>
        <w:numPr>
          <w:ilvl w:val="1"/>
          <w:numId w:val="9"/>
        </w:numPr>
        <w:spacing w:before="0"/>
        <w:jc w:val="left"/>
        <w:rPr>
          <w:rFonts w:ascii="Arial" w:hAnsi="Arial" w:cs="Arial"/>
          <w:szCs w:val="24"/>
        </w:rPr>
      </w:pPr>
      <w:r>
        <w:rPr>
          <w:rFonts w:ascii="Arial" w:hAnsi="Arial" w:cs="Arial"/>
          <w:szCs w:val="24"/>
        </w:rPr>
        <w:t>Date of b</w:t>
      </w:r>
      <w:r w:rsidR="005B0639" w:rsidRPr="00B0498B">
        <w:rPr>
          <w:rFonts w:ascii="Arial" w:hAnsi="Arial" w:cs="Arial"/>
          <w:szCs w:val="24"/>
        </w:rPr>
        <w:t>irth</w:t>
      </w:r>
    </w:p>
    <w:p w:rsidR="005B0639" w:rsidRPr="00B0498B" w:rsidRDefault="005B0639" w:rsidP="006D6C4E">
      <w:pPr>
        <w:pStyle w:val="Bullet1"/>
        <w:numPr>
          <w:ilvl w:val="1"/>
          <w:numId w:val="9"/>
        </w:numPr>
        <w:spacing w:before="0"/>
        <w:jc w:val="left"/>
        <w:rPr>
          <w:rFonts w:ascii="Arial" w:hAnsi="Arial" w:cs="Arial"/>
          <w:szCs w:val="24"/>
        </w:rPr>
      </w:pPr>
      <w:r w:rsidRPr="00B0498B">
        <w:rPr>
          <w:rFonts w:ascii="Arial" w:hAnsi="Arial" w:cs="Arial"/>
          <w:szCs w:val="24"/>
        </w:rPr>
        <w:t>Diagnosis</w:t>
      </w:r>
    </w:p>
    <w:p w:rsidR="005B0639" w:rsidRPr="00B0498B" w:rsidRDefault="005B0639" w:rsidP="006D6C4E">
      <w:pPr>
        <w:pStyle w:val="Bullet1"/>
        <w:numPr>
          <w:ilvl w:val="1"/>
          <w:numId w:val="9"/>
        </w:numPr>
        <w:spacing w:before="0"/>
        <w:jc w:val="left"/>
        <w:rPr>
          <w:rFonts w:ascii="Arial" w:hAnsi="Arial" w:cs="Arial"/>
          <w:szCs w:val="24"/>
        </w:rPr>
      </w:pPr>
      <w:r w:rsidRPr="00B0498B">
        <w:rPr>
          <w:rFonts w:ascii="Arial" w:hAnsi="Arial" w:cs="Arial"/>
          <w:szCs w:val="24"/>
        </w:rPr>
        <w:t>Current drug</w:t>
      </w:r>
      <w:r w:rsidR="004D1B02">
        <w:rPr>
          <w:rFonts w:ascii="Arial" w:hAnsi="Arial" w:cs="Arial"/>
          <w:szCs w:val="24"/>
        </w:rPr>
        <w:t>s</w:t>
      </w:r>
      <w:r w:rsidRPr="00B0498B">
        <w:rPr>
          <w:rFonts w:ascii="Arial" w:hAnsi="Arial" w:cs="Arial"/>
          <w:szCs w:val="24"/>
        </w:rPr>
        <w:t>/prescriptions and dietary regimens</w:t>
      </w:r>
    </w:p>
    <w:p w:rsidR="005B0639" w:rsidRPr="00B0498B" w:rsidRDefault="005B0639" w:rsidP="006D6C4E">
      <w:pPr>
        <w:pStyle w:val="Bullet1"/>
        <w:numPr>
          <w:ilvl w:val="1"/>
          <w:numId w:val="9"/>
        </w:numPr>
        <w:spacing w:before="0"/>
        <w:jc w:val="left"/>
        <w:rPr>
          <w:rFonts w:ascii="Arial" w:hAnsi="Arial" w:cs="Arial"/>
          <w:szCs w:val="24"/>
        </w:rPr>
      </w:pPr>
      <w:r w:rsidRPr="00B0498B">
        <w:rPr>
          <w:rFonts w:ascii="Arial" w:hAnsi="Arial" w:cs="Arial"/>
          <w:szCs w:val="24"/>
        </w:rPr>
        <w:t>Name and contact of next of kin/responsible person/Power of Attorney</w:t>
      </w:r>
    </w:p>
    <w:p w:rsidR="000D1579" w:rsidRPr="00B0498B" w:rsidRDefault="000D1579" w:rsidP="00B0498B">
      <w:pPr>
        <w:pStyle w:val="Bullet1"/>
        <w:spacing w:before="0"/>
        <w:ind w:left="1080"/>
        <w:jc w:val="left"/>
        <w:rPr>
          <w:rFonts w:ascii="Arial" w:hAnsi="Arial" w:cs="Arial"/>
          <w:szCs w:val="24"/>
        </w:rPr>
      </w:pPr>
    </w:p>
    <w:p w:rsidR="008D1560" w:rsidRPr="00B0498B" w:rsidRDefault="008D1560" w:rsidP="006D6C4E">
      <w:pPr>
        <w:pStyle w:val="Bullet1"/>
        <w:numPr>
          <w:ilvl w:val="0"/>
          <w:numId w:val="38"/>
        </w:numPr>
        <w:spacing w:before="0"/>
        <w:ind w:left="720"/>
        <w:jc w:val="left"/>
        <w:rPr>
          <w:rFonts w:ascii="Arial" w:hAnsi="Arial" w:cs="Arial"/>
          <w:szCs w:val="24"/>
        </w:rPr>
      </w:pPr>
      <w:r w:rsidRPr="00B0498B">
        <w:rPr>
          <w:rFonts w:ascii="Arial" w:hAnsi="Arial" w:cs="Arial"/>
          <w:szCs w:val="24"/>
        </w:rPr>
        <w:t>Family information (contact information)</w:t>
      </w:r>
    </w:p>
    <w:p w:rsidR="000D1579" w:rsidRPr="00B0498B" w:rsidRDefault="000D1579" w:rsidP="00C64F8F">
      <w:pPr>
        <w:pStyle w:val="Bullet1"/>
        <w:spacing w:before="0"/>
        <w:ind w:left="360"/>
        <w:jc w:val="left"/>
        <w:rPr>
          <w:rFonts w:ascii="Arial" w:hAnsi="Arial" w:cs="Arial"/>
          <w:szCs w:val="24"/>
        </w:rPr>
      </w:pPr>
    </w:p>
    <w:p w:rsidR="00B7196A" w:rsidRPr="00B0498B" w:rsidRDefault="000F060E" w:rsidP="006D6C4E">
      <w:pPr>
        <w:pStyle w:val="Bullet1"/>
        <w:numPr>
          <w:ilvl w:val="0"/>
          <w:numId w:val="38"/>
        </w:numPr>
        <w:spacing w:before="0"/>
        <w:ind w:left="720"/>
        <w:jc w:val="left"/>
        <w:rPr>
          <w:rFonts w:ascii="Arial" w:hAnsi="Arial" w:cs="Arial"/>
          <w:szCs w:val="24"/>
        </w:rPr>
      </w:pPr>
      <w:r>
        <w:rPr>
          <w:rFonts w:ascii="Arial" w:hAnsi="Arial" w:cs="Arial"/>
          <w:szCs w:val="24"/>
        </w:rPr>
        <w:t xml:space="preserve">Reference </w:t>
      </w:r>
      <w:r w:rsidR="004D1B02">
        <w:rPr>
          <w:rFonts w:ascii="Arial" w:hAnsi="Arial" w:cs="Arial"/>
          <w:szCs w:val="24"/>
        </w:rPr>
        <w:t>ambulatory surgical c</w:t>
      </w:r>
      <w:r w:rsidR="008D153B">
        <w:rPr>
          <w:rFonts w:ascii="Arial" w:hAnsi="Arial" w:cs="Arial"/>
          <w:szCs w:val="24"/>
        </w:rPr>
        <w:t>enter</w:t>
      </w:r>
      <w:r>
        <w:rPr>
          <w:rFonts w:ascii="Arial" w:hAnsi="Arial" w:cs="Arial"/>
          <w:szCs w:val="24"/>
        </w:rPr>
        <w:t xml:space="preserve"> </w:t>
      </w:r>
      <w:r w:rsidR="00512250">
        <w:rPr>
          <w:rFonts w:ascii="Arial" w:hAnsi="Arial" w:cs="Arial"/>
          <w:szCs w:val="24"/>
        </w:rPr>
        <w:t>Health Insurance Portability and Accountability Act</w:t>
      </w:r>
      <w:r w:rsidR="008D2B97" w:rsidRPr="00B0498B">
        <w:rPr>
          <w:rFonts w:ascii="Arial" w:hAnsi="Arial" w:cs="Arial"/>
          <w:szCs w:val="24"/>
        </w:rPr>
        <w:t xml:space="preserve"> </w:t>
      </w:r>
      <w:r w:rsidR="00B7196A" w:rsidRPr="00B0498B">
        <w:rPr>
          <w:rFonts w:ascii="Arial" w:hAnsi="Arial" w:cs="Arial"/>
          <w:szCs w:val="24"/>
        </w:rPr>
        <w:t>Policy</w:t>
      </w:r>
    </w:p>
    <w:p w:rsidR="000D1579" w:rsidRPr="00B0498B" w:rsidRDefault="000D1579" w:rsidP="00B0498B">
      <w:pPr>
        <w:pStyle w:val="Bullet1"/>
        <w:spacing w:before="0"/>
        <w:ind w:left="360"/>
        <w:jc w:val="left"/>
        <w:rPr>
          <w:rFonts w:ascii="Arial" w:hAnsi="Arial" w:cs="Arial"/>
          <w:szCs w:val="24"/>
        </w:rPr>
      </w:pPr>
    </w:p>
    <w:p w:rsidR="008D1560" w:rsidRPr="00B0498B" w:rsidRDefault="008D1560" w:rsidP="00626CBC">
      <w:pPr>
        <w:pStyle w:val="Heading3"/>
      </w:pPr>
      <w:bookmarkStart w:id="63" w:name="_Toc471891841"/>
      <w:r w:rsidRPr="00B0498B">
        <w:t>Patient Provisions</w:t>
      </w:r>
      <w:r w:rsidR="00B97850" w:rsidRPr="00B0498B">
        <w:t>/Personal Effects</w:t>
      </w:r>
      <w:bookmarkEnd w:id="63"/>
    </w:p>
    <w:p w:rsidR="000D1579" w:rsidRPr="00B0498B" w:rsidRDefault="000D1579" w:rsidP="00B0498B">
      <w:pPr>
        <w:pStyle w:val="BodyText"/>
        <w:spacing w:before="0"/>
        <w:jc w:val="left"/>
        <w:rPr>
          <w:rFonts w:ascii="Arial" w:hAnsi="Arial" w:cs="Arial"/>
          <w:szCs w:val="24"/>
        </w:rPr>
      </w:pPr>
    </w:p>
    <w:p w:rsidR="00EA3C12"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In an evacuation, provisions for patient care will also be moved with the patient to ensure adequate medical care is maintained throughout the evacuation and care at the receiving </w:t>
      </w:r>
      <w:r w:rsidR="004D1B02">
        <w:rPr>
          <w:rFonts w:ascii="Arial" w:hAnsi="Arial" w:cs="Arial"/>
          <w:szCs w:val="24"/>
        </w:rPr>
        <w:t>center</w:t>
      </w:r>
      <w:r w:rsidRPr="00B0498B">
        <w:rPr>
          <w:rFonts w:ascii="Arial" w:hAnsi="Arial" w:cs="Arial"/>
          <w:szCs w:val="24"/>
        </w:rPr>
        <w:t xml:space="preserve">. This </w:t>
      </w:r>
      <w:r w:rsidR="0011220F" w:rsidRPr="00B0498B">
        <w:rPr>
          <w:rFonts w:ascii="Arial" w:hAnsi="Arial" w:cs="Arial"/>
          <w:szCs w:val="24"/>
        </w:rPr>
        <w:t>will</w:t>
      </w:r>
      <w:r w:rsidRPr="00B0498B">
        <w:rPr>
          <w:rFonts w:ascii="Arial" w:hAnsi="Arial" w:cs="Arial"/>
          <w:szCs w:val="24"/>
        </w:rPr>
        <w:t xml:space="preserve"> include necessary medications, medical equipment, supplies</w:t>
      </w:r>
      <w:r w:rsidR="00B7196A" w:rsidRPr="00B0498B">
        <w:rPr>
          <w:rFonts w:ascii="Arial" w:hAnsi="Arial" w:cs="Arial"/>
          <w:szCs w:val="24"/>
        </w:rPr>
        <w:t>,</w:t>
      </w:r>
      <w:r w:rsidRPr="00B0498B">
        <w:rPr>
          <w:rFonts w:ascii="Arial" w:hAnsi="Arial" w:cs="Arial"/>
          <w:szCs w:val="24"/>
        </w:rPr>
        <w:t xml:space="preserve"> staff</w:t>
      </w:r>
      <w:r w:rsidR="004D1B02">
        <w:rPr>
          <w:rFonts w:ascii="Arial" w:hAnsi="Arial" w:cs="Arial"/>
          <w:szCs w:val="24"/>
        </w:rPr>
        <w:t>,</w:t>
      </w:r>
      <w:r w:rsidRPr="00B0498B">
        <w:rPr>
          <w:rFonts w:ascii="Arial" w:hAnsi="Arial" w:cs="Arial"/>
          <w:szCs w:val="24"/>
        </w:rPr>
        <w:t xml:space="preserve"> </w:t>
      </w:r>
      <w:r w:rsidR="00B7196A" w:rsidRPr="00B0498B">
        <w:rPr>
          <w:rFonts w:ascii="Arial" w:hAnsi="Arial" w:cs="Arial"/>
          <w:szCs w:val="24"/>
        </w:rPr>
        <w:t xml:space="preserve">and psychological first aid </w:t>
      </w:r>
      <w:r w:rsidRPr="00B0498B">
        <w:rPr>
          <w:rFonts w:ascii="Arial" w:hAnsi="Arial" w:cs="Arial"/>
          <w:szCs w:val="24"/>
        </w:rPr>
        <w:t>to care for patients.</w:t>
      </w:r>
      <w:r w:rsidR="00512250">
        <w:rPr>
          <w:rFonts w:ascii="Arial" w:hAnsi="Arial" w:cs="Arial"/>
          <w:szCs w:val="24"/>
        </w:rPr>
        <w:t xml:space="preserve"> </w:t>
      </w:r>
      <w:r w:rsidR="00B7196A" w:rsidRPr="00B0498B">
        <w:rPr>
          <w:rFonts w:ascii="Arial" w:hAnsi="Arial" w:cs="Arial"/>
          <w:szCs w:val="24"/>
        </w:rPr>
        <w:t>Procedures are in place to ensure patient’s personal effects are also transferred with the patient.</w:t>
      </w:r>
    </w:p>
    <w:p w:rsidR="000D1579" w:rsidRPr="00B0498B" w:rsidRDefault="000D1579" w:rsidP="00B0498B">
      <w:pPr>
        <w:pStyle w:val="BodyText"/>
        <w:spacing w:before="0"/>
        <w:jc w:val="left"/>
        <w:rPr>
          <w:rFonts w:ascii="Arial" w:hAnsi="Arial" w:cs="Arial"/>
          <w:szCs w:val="24"/>
        </w:rPr>
      </w:pPr>
    </w:p>
    <w:p w:rsidR="008D1560" w:rsidRPr="00B0498B" w:rsidRDefault="00512250" w:rsidP="00B0498B">
      <w:pPr>
        <w:pStyle w:val="BodyText"/>
        <w:spacing w:before="0"/>
        <w:jc w:val="left"/>
        <w:rPr>
          <w:rFonts w:ascii="Arial" w:hAnsi="Arial" w:cs="Arial"/>
          <w:b/>
          <w:szCs w:val="24"/>
        </w:rPr>
      </w:pPr>
      <w:r>
        <w:rPr>
          <w:rFonts w:ascii="Arial" w:hAnsi="Arial" w:cs="Arial"/>
          <w:b/>
          <w:szCs w:val="24"/>
        </w:rPr>
        <w:t>&lt;Insert description of the</w:t>
      </w:r>
      <w:r w:rsidR="008D1560" w:rsidRPr="00B0498B">
        <w:rPr>
          <w:rFonts w:ascii="Arial" w:hAnsi="Arial" w:cs="Arial"/>
          <w:b/>
          <w:szCs w:val="24"/>
        </w:rPr>
        <w:t xml:space="preserve"> procedure</w:t>
      </w:r>
      <w:r w:rsidR="00DE659C" w:rsidRPr="00B0498B">
        <w:rPr>
          <w:rFonts w:ascii="Arial" w:hAnsi="Arial" w:cs="Arial"/>
          <w:b/>
          <w:szCs w:val="24"/>
        </w:rPr>
        <w:t>s</w:t>
      </w:r>
      <w:r w:rsidR="008D1560" w:rsidRPr="00B0498B">
        <w:rPr>
          <w:rFonts w:ascii="Arial" w:hAnsi="Arial" w:cs="Arial"/>
          <w:b/>
          <w:szCs w:val="24"/>
        </w:rPr>
        <w:t xml:space="preserve"> for ensuring provisions for patient </w:t>
      </w:r>
      <w:r w:rsidR="0075294D" w:rsidRPr="00B0498B">
        <w:rPr>
          <w:rFonts w:ascii="Arial" w:hAnsi="Arial" w:cs="Arial"/>
          <w:b/>
          <w:szCs w:val="24"/>
        </w:rPr>
        <w:t xml:space="preserve">care </w:t>
      </w:r>
      <w:r w:rsidR="00B7196A" w:rsidRPr="00B0498B">
        <w:rPr>
          <w:rFonts w:ascii="Arial" w:hAnsi="Arial" w:cs="Arial"/>
          <w:b/>
          <w:szCs w:val="24"/>
        </w:rPr>
        <w:t xml:space="preserve">and transport of personal </w:t>
      </w:r>
      <w:r w:rsidR="00B97850" w:rsidRPr="00B0498B">
        <w:rPr>
          <w:rFonts w:ascii="Arial" w:hAnsi="Arial" w:cs="Arial"/>
          <w:b/>
          <w:szCs w:val="24"/>
        </w:rPr>
        <w:t>effects</w:t>
      </w:r>
      <w:r>
        <w:rPr>
          <w:rFonts w:ascii="Arial" w:hAnsi="Arial" w:cs="Arial"/>
          <w:b/>
          <w:szCs w:val="24"/>
        </w:rPr>
        <w:t xml:space="preserve"> that</w:t>
      </w:r>
      <w:r w:rsidR="00B7196A" w:rsidRPr="00B0498B">
        <w:rPr>
          <w:rFonts w:ascii="Arial" w:hAnsi="Arial" w:cs="Arial"/>
          <w:b/>
          <w:szCs w:val="24"/>
        </w:rPr>
        <w:t xml:space="preserve"> are </w:t>
      </w:r>
      <w:r w:rsidR="008D1560" w:rsidRPr="00B0498B">
        <w:rPr>
          <w:rFonts w:ascii="Arial" w:hAnsi="Arial" w:cs="Arial"/>
          <w:b/>
          <w:szCs w:val="24"/>
        </w:rPr>
        <w:t xml:space="preserve">addressed in an evacuation and identify the staff </w:t>
      </w:r>
      <w:r>
        <w:rPr>
          <w:rFonts w:ascii="Arial" w:hAnsi="Arial" w:cs="Arial"/>
          <w:b/>
          <w:szCs w:val="24"/>
        </w:rPr>
        <w:t>and/or responsible departments&gt;</w:t>
      </w:r>
    </w:p>
    <w:p w:rsidR="000D1579" w:rsidRPr="00B0498B" w:rsidRDefault="000D1579" w:rsidP="00B0498B">
      <w:pPr>
        <w:pStyle w:val="BodyText"/>
        <w:spacing w:before="0"/>
        <w:jc w:val="left"/>
        <w:rPr>
          <w:rFonts w:ascii="Arial" w:hAnsi="Arial" w:cs="Arial"/>
          <w:szCs w:val="24"/>
        </w:rPr>
      </w:pPr>
    </w:p>
    <w:p w:rsidR="008D1560" w:rsidRPr="00B0498B" w:rsidRDefault="00C0640B" w:rsidP="00626CBC">
      <w:pPr>
        <w:pStyle w:val="Heading3"/>
      </w:pPr>
      <w:bookmarkStart w:id="64" w:name="_Toc471891842"/>
      <w:r w:rsidRPr="00B0498B">
        <w:t xml:space="preserve">Evacuation </w:t>
      </w:r>
      <w:r w:rsidR="00D73638" w:rsidRPr="00B0498B">
        <w:t>Locations</w:t>
      </w:r>
      <w:bookmarkEnd w:id="64"/>
    </w:p>
    <w:p w:rsidR="000D1579" w:rsidRPr="00B0498B" w:rsidRDefault="000D1579" w:rsidP="00B0498B">
      <w:pPr>
        <w:pStyle w:val="BodyText"/>
        <w:spacing w:before="0"/>
        <w:jc w:val="left"/>
        <w:rPr>
          <w:rFonts w:ascii="Arial" w:hAnsi="Arial" w:cs="Arial"/>
          <w:szCs w:val="24"/>
        </w:rPr>
      </w:pPr>
    </w:p>
    <w:p w:rsidR="008D1560" w:rsidRPr="00B0498B" w:rsidRDefault="00512250" w:rsidP="00C06B3D">
      <w:pPr>
        <w:pStyle w:val="BodyText"/>
        <w:spacing w:before="0"/>
        <w:jc w:val="left"/>
      </w:pPr>
      <w:r>
        <w:rPr>
          <w:rFonts w:ascii="Arial" w:hAnsi="Arial" w:cs="Arial"/>
          <w:szCs w:val="24"/>
        </w:rPr>
        <w:t xml:space="preserve">If </w:t>
      </w:r>
      <w:r w:rsidR="008D1560" w:rsidRPr="00B0498B">
        <w:rPr>
          <w:rFonts w:ascii="Arial" w:hAnsi="Arial" w:cs="Arial"/>
          <w:szCs w:val="24"/>
        </w:rPr>
        <w:t xml:space="preserve">the </w:t>
      </w:r>
      <w:r w:rsidR="004D1B02">
        <w:rPr>
          <w:rFonts w:ascii="Arial" w:hAnsi="Arial" w:cs="Arial"/>
          <w:szCs w:val="24"/>
        </w:rPr>
        <w:t>center</w:t>
      </w:r>
      <w:r w:rsidR="008D1560" w:rsidRPr="00B0498B">
        <w:rPr>
          <w:rFonts w:ascii="Arial" w:hAnsi="Arial" w:cs="Arial"/>
          <w:szCs w:val="24"/>
        </w:rPr>
        <w:t xml:space="preserve"> is damaged to the extent that patient care cannot be rendered, or it is determined that evacuation is warranted due to fire, an approaching hurricane or other hazard, patients may be transported to a receiving </w:t>
      </w:r>
      <w:r w:rsidR="004D1B02">
        <w:rPr>
          <w:rFonts w:ascii="Arial" w:hAnsi="Arial" w:cs="Arial"/>
          <w:szCs w:val="24"/>
        </w:rPr>
        <w:t>center</w:t>
      </w:r>
      <w:r w:rsidR="008D1560" w:rsidRPr="00B0498B">
        <w:rPr>
          <w:rFonts w:ascii="Arial" w:hAnsi="Arial" w:cs="Arial"/>
          <w:szCs w:val="24"/>
        </w:rPr>
        <w:t xml:space="preserve"> for temporary care. </w:t>
      </w:r>
      <w:r w:rsidR="00C06B3D">
        <w:rPr>
          <w:rFonts w:ascii="Arial" w:hAnsi="Arial" w:cs="Arial"/>
          <w:szCs w:val="24"/>
        </w:rPr>
        <w:t xml:space="preserve">Evacuation locations should </w:t>
      </w:r>
      <w:r w:rsidR="001E476F">
        <w:rPr>
          <w:rFonts w:ascii="Arial" w:hAnsi="Arial" w:cs="Arial"/>
          <w:szCs w:val="24"/>
        </w:rPr>
        <w:t xml:space="preserve">include </w:t>
      </w:r>
      <w:r w:rsidR="004D1B02">
        <w:rPr>
          <w:rFonts w:ascii="Arial" w:hAnsi="Arial" w:cs="Arial"/>
          <w:szCs w:val="24"/>
        </w:rPr>
        <w:t>a hospital</w:t>
      </w:r>
      <w:r w:rsidR="00C06B3D">
        <w:rPr>
          <w:rFonts w:ascii="Arial" w:hAnsi="Arial" w:cs="Arial"/>
          <w:szCs w:val="24"/>
        </w:rPr>
        <w:t xml:space="preserve"> within </w:t>
      </w:r>
      <w:r w:rsidR="001E476F">
        <w:rPr>
          <w:rFonts w:ascii="Arial" w:hAnsi="Arial" w:cs="Arial"/>
          <w:szCs w:val="24"/>
        </w:rPr>
        <w:t xml:space="preserve">15 minutes </w:t>
      </w:r>
      <w:r w:rsidR="00C06B3D">
        <w:rPr>
          <w:rFonts w:ascii="Arial" w:hAnsi="Arial" w:cs="Arial"/>
          <w:szCs w:val="24"/>
        </w:rPr>
        <w:t xml:space="preserve">of the </w:t>
      </w:r>
      <w:r w:rsidR="004D1B02">
        <w:rPr>
          <w:rFonts w:ascii="Arial" w:hAnsi="Arial" w:cs="Arial"/>
          <w:szCs w:val="24"/>
        </w:rPr>
        <w:t>center</w:t>
      </w:r>
      <w:r w:rsidR="00C06B3D">
        <w:rPr>
          <w:rFonts w:ascii="Arial" w:hAnsi="Arial" w:cs="Arial"/>
          <w:szCs w:val="24"/>
        </w:rPr>
        <w:t>.</w:t>
      </w:r>
    </w:p>
    <w:p w:rsidR="000D1579" w:rsidRPr="00B0498B" w:rsidRDefault="000D1579" w:rsidP="00B0498B">
      <w:pPr>
        <w:pStyle w:val="BodyText"/>
        <w:spacing w:before="0"/>
        <w:rPr>
          <w:rFonts w:ascii="Arial" w:hAnsi="Arial" w:cs="Arial"/>
          <w:szCs w:val="24"/>
        </w:rPr>
      </w:pPr>
    </w:p>
    <w:p w:rsidR="00512250" w:rsidRDefault="00512250">
      <w:pPr>
        <w:rPr>
          <w:rFonts w:ascii="Arial" w:hAnsi="Arial"/>
          <w:b/>
          <w:bCs/>
          <w:szCs w:val="18"/>
        </w:rPr>
      </w:pPr>
      <w:r>
        <w:br w:type="page"/>
      </w:r>
    </w:p>
    <w:p w:rsidR="00512250" w:rsidRDefault="00512250" w:rsidP="00512250">
      <w:pPr>
        <w:pStyle w:val="Caption"/>
        <w:keepNext/>
      </w:pPr>
      <w:bookmarkStart w:id="65" w:name="_Toc468976273"/>
      <w:r>
        <w:lastRenderedPageBreak/>
        <w:t xml:space="preserve">Table </w:t>
      </w:r>
      <w:r w:rsidR="00457FAA">
        <w:fldChar w:fldCharType="begin"/>
      </w:r>
      <w:r w:rsidR="00457FAA">
        <w:instrText xml:space="preserve"> SEQ Table \* ARABIC </w:instrText>
      </w:r>
      <w:r w:rsidR="00457FAA">
        <w:fldChar w:fldCharType="separate"/>
      </w:r>
      <w:r w:rsidR="00FD2D95">
        <w:rPr>
          <w:noProof/>
        </w:rPr>
        <w:t>13</w:t>
      </w:r>
      <w:r w:rsidR="00457FAA">
        <w:rPr>
          <w:noProof/>
        </w:rPr>
        <w:fldChar w:fldCharType="end"/>
      </w:r>
      <w:r>
        <w:t>: Evacuation Locations</w:t>
      </w:r>
      <w:bookmarkEnd w:id="65"/>
    </w:p>
    <w:p w:rsidR="004D1B02" w:rsidRPr="004D1B02" w:rsidRDefault="004D1B02" w:rsidP="004D1B02"/>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2"/>
        <w:gridCol w:w="1984"/>
        <w:gridCol w:w="1980"/>
        <w:gridCol w:w="1710"/>
        <w:gridCol w:w="2264"/>
      </w:tblGrid>
      <w:tr w:rsidR="008D1560" w:rsidRPr="00B0498B" w:rsidTr="004D1B02">
        <w:trPr>
          <w:trHeight w:val="432"/>
        </w:trPr>
        <w:tc>
          <w:tcPr>
            <w:tcW w:w="1422" w:type="dxa"/>
            <w:tcBorders>
              <w:top w:val="single" w:sz="4" w:space="0" w:color="auto"/>
              <w:left w:val="single" w:sz="4" w:space="0" w:color="auto"/>
            </w:tcBorders>
            <w:shd w:val="clear" w:color="auto" w:fill="244061" w:themeFill="accent1" w:themeFillShade="80"/>
            <w:vAlign w:val="center"/>
          </w:tcPr>
          <w:p w:rsidR="008D1560" w:rsidRPr="00B0498B" w:rsidRDefault="001C40D2" w:rsidP="00B0498B">
            <w:pPr>
              <w:pStyle w:val="TableHeading"/>
              <w:spacing w:before="0" w:after="0"/>
              <w:rPr>
                <w:rFonts w:ascii="Arial" w:hAnsi="Arial" w:cs="Arial"/>
                <w:sz w:val="24"/>
                <w:szCs w:val="24"/>
              </w:rPr>
            </w:pPr>
            <w:r w:rsidRPr="00B0498B">
              <w:rPr>
                <w:rFonts w:ascii="Arial" w:hAnsi="Arial" w:cs="Arial"/>
                <w:sz w:val="24"/>
                <w:szCs w:val="24"/>
              </w:rPr>
              <w:t>Location</w:t>
            </w:r>
          </w:p>
        </w:tc>
        <w:tc>
          <w:tcPr>
            <w:tcW w:w="1984" w:type="dxa"/>
            <w:shd w:val="clear" w:color="auto" w:fill="244061" w:themeFill="accent1" w:themeFillShade="80"/>
            <w:noWrap/>
            <w:vAlign w:val="center"/>
          </w:tcPr>
          <w:p w:rsidR="008D1560" w:rsidRPr="00B0498B" w:rsidRDefault="002D5897" w:rsidP="00B0498B">
            <w:pPr>
              <w:pStyle w:val="TableHeading"/>
              <w:spacing w:before="0" w:after="0"/>
              <w:rPr>
                <w:rFonts w:ascii="Arial" w:hAnsi="Arial" w:cs="Arial"/>
                <w:sz w:val="24"/>
                <w:szCs w:val="24"/>
              </w:rPr>
            </w:pPr>
            <w:r>
              <w:rPr>
                <w:rFonts w:ascii="Arial" w:hAnsi="Arial" w:cs="Arial"/>
                <w:sz w:val="24"/>
                <w:szCs w:val="24"/>
              </w:rPr>
              <w:t>Center</w:t>
            </w:r>
            <w:r w:rsidR="008D1560" w:rsidRPr="00B0498B">
              <w:rPr>
                <w:rFonts w:ascii="Arial" w:hAnsi="Arial" w:cs="Arial"/>
                <w:sz w:val="24"/>
                <w:szCs w:val="24"/>
              </w:rPr>
              <w:t xml:space="preserve"> Name</w:t>
            </w:r>
          </w:p>
        </w:tc>
        <w:tc>
          <w:tcPr>
            <w:tcW w:w="1980" w:type="dxa"/>
            <w:shd w:val="clear" w:color="auto" w:fill="244061" w:themeFill="accent1" w:themeFillShade="80"/>
            <w:noWrap/>
            <w:vAlign w:val="center"/>
          </w:tcPr>
          <w:p w:rsidR="008D1560" w:rsidRPr="00B0498B" w:rsidRDefault="001C40D2" w:rsidP="00B0498B">
            <w:pPr>
              <w:pStyle w:val="TableHeading"/>
              <w:spacing w:before="0" w:after="0"/>
              <w:rPr>
                <w:rFonts w:ascii="Arial" w:hAnsi="Arial" w:cs="Arial"/>
                <w:sz w:val="24"/>
                <w:szCs w:val="24"/>
              </w:rPr>
            </w:pPr>
            <w:r w:rsidRPr="00B0498B">
              <w:rPr>
                <w:rFonts w:ascii="Arial" w:hAnsi="Arial" w:cs="Arial"/>
                <w:sz w:val="24"/>
                <w:szCs w:val="24"/>
              </w:rPr>
              <w:t>Address</w:t>
            </w:r>
          </w:p>
        </w:tc>
        <w:tc>
          <w:tcPr>
            <w:tcW w:w="1710" w:type="dxa"/>
            <w:shd w:val="clear" w:color="auto" w:fill="244061" w:themeFill="accent1" w:themeFillShade="80"/>
            <w:noWrap/>
            <w:vAlign w:val="center"/>
          </w:tcPr>
          <w:p w:rsidR="008D1560" w:rsidRPr="00B0498B" w:rsidRDefault="008D1560" w:rsidP="00B0498B">
            <w:pPr>
              <w:pStyle w:val="TableHeading"/>
              <w:spacing w:before="0" w:after="0"/>
              <w:rPr>
                <w:rFonts w:ascii="Arial" w:hAnsi="Arial" w:cs="Arial"/>
                <w:sz w:val="24"/>
                <w:szCs w:val="24"/>
              </w:rPr>
            </w:pPr>
            <w:r w:rsidRPr="00B0498B">
              <w:rPr>
                <w:rFonts w:ascii="Arial" w:hAnsi="Arial" w:cs="Arial"/>
                <w:sz w:val="24"/>
                <w:szCs w:val="24"/>
              </w:rPr>
              <w:t>Phone Number</w:t>
            </w:r>
          </w:p>
        </w:tc>
        <w:tc>
          <w:tcPr>
            <w:tcW w:w="2264" w:type="dxa"/>
            <w:shd w:val="clear" w:color="auto" w:fill="244061" w:themeFill="accent1" w:themeFillShade="80"/>
            <w:noWrap/>
            <w:vAlign w:val="center"/>
          </w:tcPr>
          <w:p w:rsidR="008D1560" w:rsidRPr="00B0498B" w:rsidRDefault="008D1560" w:rsidP="00B0498B">
            <w:pPr>
              <w:pStyle w:val="TableHeading"/>
              <w:spacing w:before="0" w:after="0"/>
              <w:rPr>
                <w:rFonts w:ascii="Arial" w:hAnsi="Arial" w:cs="Arial"/>
                <w:sz w:val="24"/>
                <w:szCs w:val="24"/>
              </w:rPr>
            </w:pPr>
            <w:r w:rsidRPr="00B0498B">
              <w:rPr>
                <w:rFonts w:ascii="Arial" w:hAnsi="Arial" w:cs="Arial"/>
                <w:sz w:val="24"/>
                <w:szCs w:val="24"/>
              </w:rPr>
              <w:t>Alternate Contact</w:t>
            </w:r>
          </w:p>
        </w:tc>
      </w:tr>
      <w:tr w:rsidR="008D1560" w:rsidRPr="00B0498B" w:rsidTr="00B0498B">
        <w:trPr>
          <w:trHeight w:val="432"/>
        </w:trPr>
        <w:tc>
          <w:tcPr>
            <w:tcW w:w="1422" w:type="dxa"/>
            <w:vAlign w:val="center"/>
          </w:tcPr>
          <w:p w:rsidR="008D1560" w:rsidRPr="00B0498B" w:rsidRDefault="0075294D" w:rsidP="00B0498B">
            <w:pPr>
              <w:rPr>
                <w:rFonts w:ascii="Arial" w:hAnsi="Arial" w:cs="Arial"/>
                <w:b/>
                <w:szCs w:val="24"/>
              </w:rPr>
            </w:pPr>
            <w:r w:rsidRPr="00B0498B">
              <w:rPr>
                <w:rFonts w:ascii="Arial" w:hAnsi="Arial" w:cs="Arial"/>
                <w:b/>
                <w:szCs w:val="24"/>
              </w:rPr>
              <w:t xml:space="preserve">Primary </w:t>
            </w:r>
          </w:p>
        </w:tc>
        <w:tc>
          <w:tcPr>
            <w:tcW w:w="1984"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c>
          <w:tcPr>
            <w:tcW w:w="1980"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c>
          <w:tcPr>
            <w:tcW w:w="1710"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c>
          <w:tcPr>
            <w:tcW w:w="2264"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r>
      <w:tr w:rsidR="008D1560" w:rsidRPr="00B0498B" w:rsidTr="00B0498B">
        <w:trPr>
          <w:trHeight w:val="432"/>
        </w:trPr>
        <w:tc>
          <w:tcPr>
            <w:tcW w:w="1422" w:type="dxa"/>
            <w:vAlign w:val="center"/>
          </w:tcPr>
          <w:p w:rsidR="008D1560" w:rsidRPr="00B0498B" w:rsidRDefault="0075294D" w:rsidP="00B0498B">
            <w:pPr>
              <w:rPr>
                <w:rFonts w:ascii="Arial" w:hAnsi="Arial" w:cs="Arial"/>
                <w:b/>
                <w:szCs w:val="24"/>
              </w:rPr>
            </w:pPr>
            <w:r w:rsidRPr="00B0498B">
              <w:rPr>
                <w:rFonts w:ascii="Arial" w:hAnsi="Arial" w:cs="Arial"/>
                <w:b/>
                <w:szCs w:val="24"/>
              </w:rPr>
              <w:t>Backup</w:t>
            </w:r>
            <w:r w:rsidR="00071807" w:rsidRPr="00B0498B">
              <w:rPr>
                <w:rFonts w:ascii="Arial" w:hAnsi="Arial" w:cs="Arial"/>
                <w:b/>
                <w:szCs w:val="24"/>
              </w:rPr>
              <w:t xml:space="preserve"> </w:t>
            </w:r>
            <w:r w:rsidRPr="00B0498B">
              <w:rPr>
                <w:rFonts w:ascii="Arial" w:hAnsi="Arial" w:cs="Arial"/>
                <w:b/>
                <w:szCs w:val="24"/>
              </w:rPr>
              <w:t>1</w:t>
            </w:r>
          </w:p>
        </w:tc>
        <w:tc>
          <w:tcPr>
            <w:tcW w:w="1984"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c>
          <w:tcPr>
            <w:tcW w:w="1980"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c>
          <w:tcPr>
            <w:tcW w:w="1710"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c>
          <w:tcPr>
            <w:tcW w:w="2264"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r>
      <w:tr w:rsidR="008D1560" w:rsidRPr="00B0498B" w:rsidTr="00B0498B">
        <w:trPr>
          <w:trHeight w:val="432"/>
        </w:trPr>
        <w:tc>
          <w:tcPr>
            <w:tcW w:w="1422" w:type="dxa"/>
            <w:vAlign w:val="center"/>
          </w:tcPr>
          <w:p w:rsidR="008D1560" w:rsidRPr="00B0498B" w:rsidRDefault="006E7B29" w:rsidP="00B0498B">
            <w:pPr>
              <w:rPr>
                <w:rFonts w:ascii="Arial" w:hAnsi="Arial" w:cs="Arial"/>
                <w:b/>
                <w:szCs w:val="24"/>
              </w:rPr>
            </w:pPr>
            <w:r>
              <w:rPr>
                <w:rFonts w:ascii="Arial" w:hAnsi="Arial" w:cs="Arial"/>
                <w:b/>
                <w:szCs w:val="24"/>
              </w:rPr>
              <w:t>Hospital</w:t>
            </w:r>
          </w:p>
        </w:tc>
        <w:tc>
          <w:tcPr>
            <w:tcW w:w="1984" w:type="dxa"/>
            <w:noWrap/>
            <w:vAlign w:val="center"/>
          </w:tcPr>
          <w:p w:rsidR="008D1560" w:rsidRPr="00B0498B" w:rsidRDefault="008D1560" w:rsidP="00B0498B">
            <w:pPr>
              <w:ind w:left="720"/>
              <w:rPr>
                <w:rFonts w:ascii="Arial" w:hAnsi="Arial" w:cs="Arial"/>
                <w:b/>
                <w:szCs w:val="24"/>
              </w:rPr>
            </w:pPr>
            <w:r w:rsidRPr="00B0498B">
              <w:rPr>
                <w:rFonts w:ascii="Arial" w:hAnsi="Arial" w:cs="Arial"/>
                <w:b/>
                <w:szCs w:val="24"/>
              </w:rPr>
              <w:t> </w:t>
            </w:r>
          </w:p>
        </w:tc>
        <w:tc>
          <w:tcPr>
            <w:tcW w:w="1980"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c>
          <w:tcPr>
            <w:tcW w:w="1710"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c>
          <w:tcPr>
            <w:tcW w:w="2264" w:type="dxa"/>
            <w:noWrap/>
            <w:vAlign w:val="center"/>
          </w:tcPr>
          <w:p w:rsidR="008D1560" w:rsidRPr="00B0498B" w:rsidRDefault="008D1560" w:rsidP="00B0498B">
            <w:pPr>
              <w:ind w:left="720"/>
              <w:rPr>
                <w:rFonts w:ascii="Arial" w:hAnsi="Arial" w:cs="Arial"/>
                <w:szCs w:val="24"/>
              </w:rPr>
            </w:pPr>
            <w:r w:rsidRPr="00B0498B">
              <w:rPr>
                <w:rFonts w:ascii="Arial" w:hAnsi="Arial" w:cs="Arial"/>
                <w:szCs w:val="24"/>
              </w:rPr>
              <w:t> </w:t>
            </w:r>
          </w:p>
        </w:tc>
      </w:tr>
    </w:tbl>
    <w:p w:rsidR="00512250" w:rsidRPr="00B0498B" w:rsidRDefault="00512250" w:rsidP="00B0498B">
      <w:pPr>
        <w:rPr>
          <w:rFonts w:ascii="Arial" w:hAnsi="Arial" w:cs="Arial"/>
        </w:rPr>
      </w:pPr>
    </w:p>
    <w:p w:rsidR="008D1560" w:rsidRPr="00B0498B" w:rsidRDefault="008D1560" w:rsidP="00626CBC">
      <w:pPr>
        <w:pStyle w:val="Heading3"/>
      </w:pPr>
      <w:bookmarkStart w:id="66" w:name="_Toc471891843"/>
      <w:r w:rsidRPr="00B0498B">
        <w:t>Evacuation Routes</w:t>
      </w:r>
      <w:bookmarkEnd w:id="66"/>
    </w:p>
    <w:p w:rsidR="000D1579" w:rsidRPr="00880253" w:rsidRDefault="000D1579" w:rsidP="00B0498B">
      <w:pPr>
        <w:pStyle w:val="BodyText"/>
        <w:spacing w:before="0"/>
        <w:jc w:val="left"/>
        <w:rPr>
          <w:rFonts w:ascii="Arial" w:hAnsi="Arial" w:cs="Arial"/>
          <w:szCs w:val="24"/>
        </w:rPr>
      </w:pPr>
    </w:p>
    <w:p w:rsidR="008D1560" w:rsidRPr="00B0498B" w:rsidRDefault="006633BD" w:rsidP="00B0498B">
      <w:pPr>
        <w:pStyle w:val="BodyText"/>
        <w:spacing w:before="0"/>
        <w:jc w:val="left"/>
        <w:rPr>
          <w:rFonts w:ascii="Arial" w:hAnsi="Arial" w:cs="Arial"/>
          <w:b/>
          <w:szCs w:val="24"/>
        </w:rPr>
      </w:pPr>
      <w:r w:rsidRPr="00B0498B">
        <w:rPr>
          <w:rFonts w:ascii="Arial" w:hAnsi="Arial" w:cs="Arial"/>
          <w:b/>
          <w:szCs w:val="24"/>
        </w:rPr>
        <w:t xml:space="preserve">Floor plans with evacuation routes and </w:t>
      </w:r>
      <w:r w:rsidR="0075294D" w:rsidRPr="00B0498B">
        <w:rPr>
          <w:rFonts w:ascii="Arial" w:hAnsi="Arial" w:cs="Arial"/>
          <w:b/>
          <w:szCs w:val="24"/>
        </w:rPr>
        <w:t xml:space="preserve">maps </w:t>
      </w:r>
      <w:r w:rsidRPr="00B0498B">
        <w:rPr>
          <w:rFonts w:ascii="Arial" w:hAnsi="Arial" w:cs="Arial"/>
          <w:b/>
          <w:szCs w:val="24"/>
        </w:rPr>
        <w:t xml:space="preserve">to </w:t>
      </w:r>
      <w:r w:rsidR="0075294D" w:rsidRPr="00B0498B">
        <w:rPr>
          <w:rFonts w:ascii="Arial" w:hAnsi="Arial" w:cs="Arial"/>
          <w:b/>
          <w:szCs w:val="24"/>
        </w:rPr>
        <w:t xml:space="preserve">evacuation </w:t>
      </w:r>
      <w:r w:rsidRPr="00B0498B">
        <w:rPr>
          <w:rFonts w:ascii="Arial" w:hAnsi="Arial" w:cs="Arial"/>
          <w:b/>
          <w:szCs w:val="24"/>
        </w:rPr>
        <w:t xml:space="preserve">locations </w:t>
      </w:r>
      <w:r w:rsidR="00C873CD" w:rsidRPr="00B0498B">
        <w:rPr>
          <w:rFonts w:ascii="Arial" w:hAnsi="Arial" w:cs="Arial"/>
          <w:b/>
          <w:szCs w:val="24"/>
        </w:rPr>
        <w:t xml:space="preserve">are located in </w:t>
      </w:r>
      <w:r w:rsidR="00C873CD" w:rsidRPr="000F060E">
        <w:rPr>
          <w:rFonts w:ascii="Arial" w:hAnsi="Arial" w:cs="Arial"/>
          <w:b/>
          <w:szCs w:val="24"/>
        </w:rPr>
        <w:t>Attachment C</w:t>
      </w:r>
      <w:r w:rsidR="004D1B02">
        <w:rPr>
          <w:rFonts w:ascii="Arial" w:hAnsi="Arial" w:cs="Arial"/>
          <w:b/>
          <w:szCs w:val="24"/>
        </w:rPr>
        <w:t>:</w:t>
      </w:r>
      <w:r w:rsidR="000F060E">
        <w:rPr>
          <w:rFonts w:ascii="Arial" w:hAnsi="Arial" w:cs="Arial"/>
          <w:b/>
          <w:szCs w:val="24"/>
        </w:rPr>
        <w:t xml:space="preserve"> Routes to Evacuation Sites and </w:t>
      </w:r>
      <w:r w:rsidR="002D5897">
        <w:rPr>
          <w:rFonts w:ascii="Arial" w:hAnsi="Arial" w:cs="Arial"/>
          <w:b/>
          <w:szCs w:val="24"/>
        </w:rPr>
        <w:t>Center</w:t>
      </w:r>
      <w:r w:rsidR="000F060E">
        <w:rPr>
          <w:rFonts w:ascii="Arial" w:hAnsi="Arial" w:cs="Arial"/>
          <w:b/>
          <w:szCs w:val="24"/>
        </w:rPr>
        <w:t xml:space="preserve"> Floor Plans.</w:t>
      </w:r>
    </w:p>
    <w:p w:rsidR="000D1579" w:rsidRPr="00880253" w:rsidRDefault="000D1579" w:rsidP="00B0498B">
      <w:pPr>
        <w:pStyle w:val="BodyText"/>
        <w:spacing w:before="0"/>
        <w:jc w:val="left"/>
        <w:rPr>
          <w:rFonts w:ascii="Arial" w:hAnsi="Arial" w:cs="Arial"/>
          <w:caps/>
          <w:szCs w:val="24"/>
        </w:rPr>
      </w:pPr>
    </w:p>
    <w:p w:rsidR="008D1560" w:rsidRPr="00B0498B" w:rsidRDefault="008D1560" w:rsidP="00626CBC">
      <w:pPr>
        <w:pStyle w:val="Heading3"/>
      </w:pPr>
      <w:bookmarkStart w:id="67" w:name="_Toc471891844"/>
      <w:r w:rsidRPr="00B0498B">
        <w:t>Evacuation Priorities</w:t>
      </w:r>
      <w:bookmarkEnd w:id="67"/>
    </w:p>
    <w:p w:rsidR="000D1579" w:rsidRPr="00E24CB2" w:rsidRDefault="000D1579" w:rsidP="00B0498B">
      <w:pPr>
        <w:pStyle w:val="BodyText"/>
        <w:spacing w:before="0"/>
        <w:rPr>
          <w:rFonts w:ascii="Arial" w:hAnsi="Arial" w:cs="Arial"/>
          <w:szCs w:val="24"/>
        </w:rPr>
      </w:pPr>
    </w:p>
    <w:p w:rsidR="008D1560" w:rsidRPr="00E24CB2" w:rsidRDefault="008D1560" w:rsidP="00B0498B">
      <w:pPr>
        <w:pStyle w:val="BodyText"/>
        <w:spacing w:before="0"/>
        <w:jc w:val="left"/>
        <w:rPr>
          <w:rFonts w:ascii="Arial" w:hAnsi="Arial" w:cs="Arial"/>
          <w:szCs w:val="24"/>
        </w:rPr>
      </w:pPr>
      <w:r w:rsidRPr="00E24CB2">
        <w:rPr>
          <w:rFonts w:ascii="Arial" w:hAnsi="Arial" w:cs="Arial"/>
          <w:b/>
          <w:szCs w:val="24"/>
        </w:rPr>
        <w:t>Describe the order of patient evacuation</w:t>
      </w:r>
      <w:r w:rsidR="00CF63B8" w:rsidRPr="00E24CB2">
        <w:rPr>
          <w:rFonts w:ascii="Arial" w:hAnsi="Arial" w:cs="Arial"/>
          <w:szCs w:val="24"/>
        </w:rPr>
        <w:t>.</w:t>
      </w:r>
    </w:p>
    <w:p w:rsidR="000D1579" w:rsidRPr="00E24CB2" w:rsidRDefault="000D1579" w:rsidP="00B0498B">
      <w:pPr>
        <w:pStyle w:val="BodyText"/>
        <w:spacing w:before="0"/>
        <w:jc w:val="left"/>
        <w:rPr>
          <w:rFonts w:ascii="Arial" w:hAnsi="Arial" w:cs="Arial"/>
          <w:szCs w:val="24"/>
        </w:rPr>
      </w:pPr>
    </w:p>
    <w:p w:rsidR="00340F1C" w:rsidRPr="00B0498B" w:rsidRDefault="00340F1C" w:rsidP="00626CBC">
      <w:pPr>
        <w:pStyle w:val="Heading3"/>
      </w:pPr>
      <w:bookmarkStart w:id="68" w:name="_Toc471891845"/>
      <w:r w:rsidRPr="00B0498B">
        <w:t>Securing Equipment</w:t>
      </w:r>
      <w:bookmarkEnd w:id="68"/>
    </w:p>
    <w:p w:rsidR="000D1579" w:rsidRPr="00880253" w:rsidRDefault="000D1579" w:rsidP="00B0498B">
      <w:pPr>
        <w:pStyle w:val="BodyText"/>
        <w:spacing w:before="0"/>
        <w:jc w:val="left"/>
        <w:rPr>
          <w:rFonts w:ascii="Arial" w:hAnsi="Arial" w:cs="Arial"/>
          <w:szCs w:val="24"/>
        </w:rPr>
      </w:pPr>
    </w:p>
    <w:p w:rsidR="00340F1C" w:rsidRPr="00B0498B" w:rsidRDefault="00512250" w:rsidP="00B0498B">
      <w:pPr>
        <w:pStyle w:val="BodyText"/>
        <w:spacing w:before="0"/>
        <w:jc w:val="left"/>
        <w:rPr>
          <w:rFonts w:ascii="Arial" w:hAnsi="Arial" w:cs="Arial"/>
          <w:szCs w:val="24"/>
        </w:rPr>
      </w:pPr>
      <w:r w:rsidRPr="00512250">
        <w:rPr>
          <w:rFonts w:ascii="Arial" w:hAnsi="Arial" w:cs="Arial"/>
          <w:szCs w:val="24"/>
        </w:rPr>
        <w:t xml:space="preserve">The </w:t>
      </w:r>
      <w:r w:rsidR="00340F1C" w:rsidRPr="00B0498B">
        <w:rPr>
          <w:rFonts w:ascii="Arial" w:hAnsi="Arial" w:cs="Arial"/>
          <w:b/>
          <w:szCs w:val="24"/>
        </w:rPr>
        <w:t xml:space="preserve">&lt;Insert position title&gt; </w:t>
      </w:r>
      <w:r w:rsidR="00340F1C" w:rsidRPr="00B0498B">
        <w:rPr>
          <w:rFonts w:ascii="Arial" w:hAnsi="Arial" w:cs="Arial"/>
          <w:szCs w:val="24"/>
        </w:rPr>
        <w:t xml:space="preserve">will be responsible for ensuring </w:t>
      </w:r>
      <w:r>
        <w:rPr>
          <w:rFonts w:ascii="Arial" w:hAnsi="Arial" w:cs="Arial"/>
          <w:szCs w:val="24"/>
        </w:rPr>
        <w:t>ambulatory surgical c</w:t>
      </w:r>
      <w:r w:rsidR="008D153B">
        <w:rPr>
          <w:rFonts w:ascii="Arial" w:hAnsi="Arial" w:cs="Arial"/>
          <w:szCs w:val="24"/>
        </w:rPr>
        <w:t>enter</w:t>
      </w:r>
      <w:r w:rsidR="00340F1C" w:rsidRPr="00B0498B">
        <w:rPr>
          <w:rFonts w:ascii="Arial" w:hAnsi="Arial" w:cs="Arial"/>
          <w:szCs w:val="24"/>
        </w:rPr>
        <w:t xml:space="preserve"> equipment is secure or is safely moved in the event of an evacuation of the </w:t>
      </w:r>
      <w:r w:rsidR="004D1B02">
        <w:rPr>
          <w:rFonts w:ascii="Arial" w:hAnsi="Arial" w:cs="Arial"/>
          <w:szCs w:val="24"/>
        </w:rPr>
        <w:t>center</w:t>
      </w:r>
      <w:r w:rsidR="00340F1C" w:rsidRPr="00B0498B">
        <w:rPr>
          <w:rFonts w:ascii="Arial" w:hAnsi="Arial" w:cs="Arial"/>
          <w:szCs w:val="24"/>
        </w:rPr>
        <w:t xml:space="preserve">. The </w:t>
      </w:r>
      <w:r w:rsidR="004D1B02">
        <w:rPr>
          <w:rFonts w:ascii="Arial" w:hAnsi="Arial" w:cs="Arial"/>
          <w:szCs w:val="24"/>
        </w:rPr>
        <w:t>center</w:t>
      </w:r>
      <w:r w:rsidR="00340F1C" w:rsidRPr="00B0498B">
        <w:rPr>
          <w:rFonts w:ascii="Arial" w:hAnsi="Arial" w:cs="Arial"/>
          <w:szCs w:val="24"/>
        </w:rPr>
        <w:t xml:space="preserve"> should keep in mind that some medical and diagnostic equipment must be re-calibrated after being moved or disconnected from a power source. Mutual aid agreements </w:t>
      </w:r>
      <w:r w:rsidR="0017760E">
        <w:rPr>
          <w:rFonts w:ascii="Arial" w:hAnsi="Arial" w:cs="Arial"/>
          <w:szCs w:val="24"/>
        </w:rPr>
        <w:t xml:space="preserve">(MAAs) </w:t>
      </w:r>
      <w:r w:rsidR="00340F1C" w:rsidRPr="00B0498B">
        <w:rPr>
          <w:rFonts w:ascii="Arial" w:hAnsi="Arial" w:cs="Arial"/>
          <w:szCs w:val="24"/>
        </w:rPr>
        <w:t xml:space="preserve">with other healthcare </w:t>
      </w:r>
      <w:r w:rsidR="004D1B02">
        <w:rPr>
          <w:rFonts w:ascii="Arial" w:hAnsi="Arial" w:cs="Arial"/>
          <w:szCs w:val="24"/>
        </w:rPr>
        <w:t>centers</w:t>
      </w:r>
      <w:r w:rsidR="00340F1C" w:rsidRPr="00B0498B">
        <w:rPr>
          <w:rFonts w:ascii="Arial" w:hAnsi="Arial" w:cs="Arial"/>
          <w:szCs w:val="24"/>
        </w:rPr>
        <w:t xml:space="preserve"> should be sought and maintained for the sharing of equipment and/or resources in an emergency. </w:t>
      </w:r>
    </w:p>
    <w:p w:rsidR="000D1579" w:rsidRPr="00E24CB2" w:rsidRDefault="000D1579" w:rsidP="00B0498B">
      <w:pPr>
        <w:pStyle w:val="BodyText"/>
        <w:spacing w:before="0"/>
        <w:jc w:val="left"/>
        <w:rPr>
          <w:rFonts w:ascii="Arial" w:hAnsi="Arial" w:cs="Arial"/>
          <w:szCs w:val="24"/>
        </w:rPr>
      </w:pPr>
    </w:p>
    <w:p w:rsidR="00340F1C" w:rsidRPr="00E24CB2" w:rsidRDefault="0017760E" w:rsidP="00B0498B">
      <w:pPr>
        <w:pStyle w:val="BodyText"/>
        <w:spacing w:before="0"/>
        <w:jc w:val="left"/>
        <w:rPr>
          <w:rFonts w:ascii="Arial" w:hAnsi="Arial" w:cs="Arial"/>
          <w:b/>
          <w:szCs w:val="24"/>
        </w:rPr>
      </w:pPr>
      <w:r>
        <w:rPr>
          <w:rFonts w:ascii="Arial" w:hAnsi="Arial" w:cs="Arial"/>
          <w:b/>
          <w:szCs w:val="24"/>
        </w:rPr>
        <w:t>Include MAAs</w:t>
      </w:r>
      <w:r w:rsidR="0092297F" w:rsidRPr="00E24CB2">
        <w:rPr>
          <w:rFonts w:ascii="Arial" w:hAnsi="Arial" w:cs="Arial"/>
          <w:b/>
          <w:szCs w:val="24"/>
        </w:rPr>
        <w:t xml:space="preserve"> in Attachment B</w:t>
      </w:r>
      <w:r w:rsidR="00340F1C" w:rsidRPr="00E24CB2">
        <w:rPr>
          <w:rFonts w:ascii="Arial" w:hAnsi="Arial" w:cs="Arial"/>
          <w:b/>
          <w:szCs w:val="24"/>
        </w:rPr>
        <w:t>.</w:t>
      </w:r>
    </w:p>
    <w:p w:rsidR="000D1579" w:rsidRPr="00880253" w:rsidRDefault="000D1579" w:rsidP="00B0498B">
      <w:pPr>
        <w:pStyle w:val="BodyText"/>
        <w:spacing w:before="0"/>
        <w:jc w:val="left"/>
        <w:rPr>
          <w:rFonts w:ascii="Arial" w:hAnsi="Arial" w:cs="Arial"/>
          <w:szCs w:val="24"/>
        </w:rPr>
      </w:pPr>
    </w:p>
    <w:p w:rsidR="00340F1C" w:rsidRPr="00B0498B" w:rsidRDefault="00340F1C" w:rsidP="00626CBC">
      <w:pPr>
        <w:pStyle w:val="Heading3"/>
      </w:pPr>
      <w:bookmarkStart w:id="69" w:name="_Toc471891846"/>
      <w:r w:rsidRPr="00B0498B">
        <w:t>Securing Vital Records</w:t>
      </w:r>
      <w:bookmarkEnd w:id="69"/>
    </w:p>
    <w:p w:rsidR="000D1579" w:rsidRPr="00E24CB2" w:rsidRDefault="000D1579" w:rsidP="00B0498B">
      <w:pPr>
        <w:pStyle w:val="BodyText"/>
        <w:spacing w:before="0"/>
        <w:jc w:val="left"/>
        <w:rPr>
          <w:rFonts w:ascii="Arial" w:hAnsi="Arial" w:cs="Arial"/>
          <w:szCs w:val="24"/>
        </w:rPr>
      </w:pPr>
    </w:p>
    <w:p w:rsidR="00340F1C" w:rsidRPr="00B0498B" w:rsidRDefault="00512250" w:rsidP="00B0498B">
      <w:pPr>
        <w:pStyle w:val="BodyText"/>
        <w:spacing w:before="0"/>
        <w:jc w:val="left"/>
        <w:rPr>
          <w:rFonts w:ascii="Arial" w:hAnsi="Arial" w:cs="Arial"/>
          <w:szCs w:val="24"/>
        </w:rPr>
      </w:pPr>
      <w:r w:rsidRPr="00512250">
        <w:rPr>
          <w:rFonts w:ascii="Arial" w:hAnsi="Arial" w:cs="Arial"/>
          <w:szCs w:val="24"/>
        </w:rPr>
        <w:t>The</w:t>
      </w:r>
      <w:r>
        <w:rPr>
          <w:rFonts w:ascii="Arial" w:hAnsi="Arial" w:cs="Arial"/>
          <w:b/>
          <w:szCs w:val="24"/>
        </w:rPr>
        <w:t xml:space="preserve"> </w:t>
      </w:r>
      <w:r w:rsidR="00340F1C" w:rsidRPr="00B0498B">
        <w:rPr>
          <w:rFonts w:ascii="Arial" w:hAnsi="Arial" w:cs="Arial"/>
          <w:b/>
          <w:szCs w:val="24"/>
        </w:rPr>
        <w:t xml:space="preserve">&lt;Insert position title&gt; </w:t>
      </w:r>
      <w:r w:rsidR="00340F1C" w:rsidRPr="00B0498B">
        <w:rPr>
          <w:rFonts w:ascii="Arial" w:hAnsi="Arial" w:cs="Arial"/>
          <w:szCs w:val="24"/>
        </w:rPr>
        <w:t xml:space="preserve">will be responsible for ensuring vital departmental records are secure or are safely moved in the event of an evacuation of the </w:t>
      </w:r>
      <w:r w:rsidR="004D1B02">
        <w:rPr>
          <w:rFonts w:ascii="Arial" w:hAnsi="Arial" w:cs="Arial"/>
          <w:szCs w:val="24"/>
        </w:rPr>
        <w:t>center</w:t>
      </w:r>
      <w:r w:rsidR="00340F1C" w:rsidRPr="00B0498B">
        <w:rPr>
          <w:rFonts w:ascii="Arial" w:hAnsi="Arial" w:cs="Arial"/>
          <w:szCs w:val="24"/>
        </w:rPr>
        <w:t>.</w:t>
      </w:r>
      <w:r>
        <w:rPr>
          <w:rFonts w:ascii="Arial" w:hAnsi="Arial" w:cs="Arial"/>
          <w:szCs w:val="24"/>
        </w:rPr>
        <w:t xml:space="preserve"> The</w:t>
      </w:r>
      <w:r w:rsidR="00340F1C" w:rsidRPr="00B0498B">
        <w:rPr>
          <w:rFonts w:ascii="Arial" w:hAnsi="Arial" w:cs="Arial"/>
          <w:b/>
          <w:szCs w:val="24"/>
        </w:rPr>
        <w:t xml:space="preserve"> &lt;Insert position title&gt; </w:t>
      </w:r>
      <w:r w:rsidR="00340F1C" w:rsidRPr="00B0498B">
        <w:rPr>
          <w:rFonts w:ascii="Arial" w:hAnsi="Arial" w:cs="Arial"/>
          <w:szCs w:val="24"/>
        </w:rPr>
        <w:t>will be responsible for coordinating with</w:t>
      </w:r>
      <w:r w:rsidR="00834106">
        <w:rPr>
          <w:rFonts w:ascii="Arial" w:hAnsi="Arial" w:cs="Arial"/>
          <w:szCs w:val="24"/>
        </w:rPr>
        <w:t xml:space="preserve"> the</w:t>
      </w:r>
      <w:r w:rsidR="00340F1C" w:rsidRPr="00B0498B">
        <w:rPr>
          <w:rFonts w:ascii="Arial" w:hAnsi="Arial" w:cs="Arial"/>
          <w:b/>
          <w:szCs w:val="24"/>
        </w:rPr>
        <w:t xml:space="preserve"> &lt;Insert name of departments (e.g., medical records, I</w:t>
      </w:r>
      <w:r w:rsidR="00834106">
        <w:rPr>
          <w:rFonts w:ascii="Arial" w:hAnsi="Arial" w:cs="Arial"/>
          <w:b/>
          <w:szCs w:val="24"/>
        </w:rPr>
        <w:t xml:space="preserve">nformation </w:t>
      </w:r>
      <w:r w:rsidR="00340F1C" w:rsidRPr="00B0498B">
        <w:rPr>
          <w:rFonts w:ascii="Arial" w:hAnsi="Arial" w:cs="Arial"/>
          <w:b/>
          <w:szCs w:val="24"/>
        </w:rPr>
        <w:t>T</w:t>
      </w:r>
      <w:r w:rsidR="00834106">
        <w:rPr>
          <w:rFonts w:ascii="Arial" w:hAnsi="Arial" w:cs="Arial"/>
          <w:b/>
          <w:szCs w:val="24"/>
        </w:rPr>
        <w:t>echnology</w:t>
      </w:r>
      <w:r w:rsidR="00340F1C" w:rsidRPr="00B0498B">
        <w:rPr>
          <w:rFonts w:ascii="Arial" w:hAnsi="Arial" w:cs="Arial"/>
          <w:b/>
          <w:szCs w:val="24"/>
        </w:rPr>
        <w:t>, a</w:t>
      </w:r>
      <w:r w:rsidR="00834106">
        <w:rPr>
          <w:rFonts w:ascii="Arial" w:hAnsi="Arial" w:cs="Arial"/>
          <w:b/>
          <w:szCs w:val="24"/>
        </w:rPr>
        <w:t>ccounting, human resources</w:t>
      </w:r>
      <w:r w:rsidR="00340F1C" w:rsidRPr="00B0498B">
        <w:rPr>
          <w:rFonts w:ascii="Arial" w:hAnsi="Arial" w:cs="Arial"/>
          <w:b/>
          <w:szCs w:val="24"/>
        </w:rPr>
        <w:t xml:space="preserve">)&gt; </w:t>
      </w:r>
      <w:r w:rsidR="00340F1C" w:rsidRPr="00B0498B">
        <w:rPr>
          <w:rFonts w:ascii="Arial" w:hAnsi="Arial" w:cs="Arial"/>
          <w:szCs w:val="24"/>
        </w:rPr>
        <w:t>to ensure proper procedures are followed in moving and/or securing these records</w:t>
      </w:r>
      <w:r w:rsidR="000F060E">
        <w:rPr>
          <w:rFonts w:ascii="Arial" w:hAnsi="Arial" w:cs="Arial"/>
          <w:szCs w:val="24"/>
        </w:rPr>
        <w:t>.</w:t>
      </w:r>
    </w:p>
    <w:p w:rsidR="00144C2D" w:rsidRPr="00B0498B" w:rsidRDefault="00144C2D" w:rsidP="00B0498B">
      <w:pPr>
        <w:pStyle w:val="BodyText"/>
        <w:spacing w:before="0"/>
        <w:jc w:val="left"/>
        <w:rPr>
          <w:rFonts w:ascii="Arial" w:hAnsi="Arial" w:cs="Arial"/>
          <w:szCs w:val="24"/>
        </w:rPr>
      </w:pPr>
    </w:p>
    <w:p w:rsidR="00B0498B" w:rsidRDefault="00B0498B">
      <w:pPr>
        <w:rPr>
          <w:rFonts w:ascii="Arial" w:hAnsi="Arial" w:cs="Arial"/>
          <w:szCs w:val="24"/>
        </w:rPr>
      </w:pPr>
      <w:r>
        <w:rPr>
          <w:rFonts w:ascii="Arial" w:hAnsi="Arial" w:cs="Arial"/>
          <w:szCs w:val="24"/>
        </w:rPr>
        <w:br w:type="page"/>
      </w:r>
    </w:p>
    <w:p w:rsidR="008D1560" w:rsidRPr="00880253" w:rsidRDefault="00880253" w:rsidP="00CA22D5">
      <w:pPr>
        <w:pStyle w:val="Heading2"/>
      </w:pPr>
      <w:bookmarkStart w:id="70" w:name="_Toc471891847"/>
      <w:r w:rsidRPr="00880253">
        <w:lastRenderedPageBreak/>
        <w:t>RECOVERY</w:t>
      </w:r>
      <w:bookmarkEnd w:id="70"/>
    </w:p>
    <w:p w:rsidR="00880253" w:rsidRPr="00880253" w:rsidRDefault="00880253" w:rsidP="00880253">
      <w:pPr>
        <w:pStyle w:val="BodyText"/>
        <w:spacing w:before="0"/>
        <w:rPr>
          <w:rFonts w:ascii="Arial" w:hAnsi="Arial" w:cs="Arial"/>
          <w:szCs w:val="24"/>
        </w:rPr>
      </w:pPr>
    </w:p>
    <w:p w:rsidR="008D1560" w:rsidRPr="00880253" w:rsidRDefault="008D1560" w:rsidP="00626CBC">
      <w:pPr>
        <w:pStyle w:val="Heading3"/>
      </w:pPr>
      <w:bookmarkStart w:id="71" w:name="_Toc471891848"/>
      <w:r w:rsidRPr="00880253">
        <w:t>Initiation and Recovery</w:t>
      </w:r>
      <w:bookmarkEnd w:id="71"/>
      <w:r w:rsidRPr="00880253">
        <w:t xml:space="preserve"> </w:t>
      </w:r>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The decision to </w:t>
      </w:r>
      <w:r w:rsidR="00834106">
        <w:rPr>
          <w:rFonts w:ascii="Arial" w:hAnsi="Arial" w:cs="Arial"/>
          <w:szCs w:val="24"/>
        </w:rPr>
        <w:t>initiate</w:t>
      </w:r>
      <w:r w:rsidRPr="00880253">
        <w:rPr>
          <w:rFonts w:ascii="Arial" w:hAnsi="Arial" w:cs="Arial"/>
          <w:szCs w:val="24"/>
        </w:rPr>
        <w:t xml:space="preserve"> the recovery stage of an event is made by the </w:t>
      </w:r>
      <w:r w:rsidRPr="00880253">
        <w:rPr>
          <w:rFonts w:ascii="Arial" w:hAnsi="Arial" w:cs="Arial"/>
          <w:b/>
          <w:szCs w:val="24"/>
        </w:rPr>
        <w:t xml:space="preserve">&lt;Insert </w:t>
      </w:r>
      <w:r w:rsidR="00E310F0" w:rsidRPr="00880253">
        <w:rPr>
          <w:rFonts w:ascii="Arial" w:hAnsi="Arial" w:cs="Arial"/>
          <w:b/>
          <w:szCs w:val="24"/>
        </w:rPr>
        <w:t>position title&gt;</w:t>
      </w:r>
      <w:r w:rsidR="00E07A19" w:rsidRPr="00880253">
        <w:rPr>
          <w:rFonts w:ascii="Arial" w:hAnsi="Arial" w:cs="Arial"/>
          <w:szCs w:val="24"/>
        </w:rPr>
        <w:t>.</w:t>
      </w:r>
      <w:r w:rsidRPr="00880253">
        <w:rPr>
          <w:rFonts w:ascii="Arial" w:hAnsi="Arial" w:cs="Arial"/>
          <w:szCs w:val="24"/>
        </w:rPr>
        <w:t xml:space="preserve"> </w:t>
      </w:r>
      <w:r w:rsidR="00834106">
        <w:rPr>
          <w:rFonts w:ascii="Arial" w:hAnsi="Arial" w:cs="Arial"/>
          <w:szCs w:val="24"/>
        </w:rPr>
        <w:t>During this phase</w:t>
      </w:r>
      <w:r w:rsidRPr="00880253">
        <w:rPr>
          <w:rFonts w:ascii="Arial" w:hAnsi="Arial" w:cs="Arial"/>
          <w:szCs w:val="24"/>
        </w:rPr>
        <w:t>,</w:t>
      </w:r>
      <w:r w:rsidR="00834106">
        <w:rPr>
          <w:rFonts w:ascii="Arial" w:hAnsi="Arial" w:cs="Arial"/>
          <w:szCs w:val="24"/>
        </w:rPr>
        <w:t xml:space="preserve"> the</w:t>
      </w:r>
      <w:r w:rsidRPr="00880253">
        <w:rPr>
          <w:rFonts w:ascii="Arial" w:hAnsi="Arial" w:cs="Arial"/>
          <w:szCs w:val="24"/>
        </w:rPr>
        <w:t xml:space="preserve"> </w:t>
      </w:r>
      <w:r w:rsidRPr="00880253">
        <w:rPr>
          <w:rFonts w:ascii="Arial" w:hAnsi="Arial" w:cs="Arial"/>
          <w:b/>
          <w:szCs w:val="24"/>
        </w:rPr>
        <w:t xml:space="preserve">&lt;Insert name of </w:t>
      </w:r>
      <w:r w:rsidR="004D1B02">
        <w:rPr>
          <w:rFonts w:ascii="Arial" w:hAnsi="Arial" w:cs="Arial"/>
          <w:b/>
          <w:szCs w:val="24"/>
        </w:rPr>
        <w:t>center</w:t>
      </w:r>
      <w:r w:rsidRPr="00880253">
        <w:rPr>
          <w:rFonts w:ascii="Arial" w:hAnsi="Arial" w:cs="Arial"/>
          <w:b/>
          <w:szCs w:val="24"/>
        </w:rPr>
        <w:t>&gt;</w:t>
      </w:r>
      <w:r w:rsidRPr="00880253">
        <w:rPr>
          <w:rFonts w:ascii="Arial" w:hAnsi="Arial" w:cs="Arial"/>
          <w:szCs w:val="24"/>
        </w:rPr>
        <w:t xml:space="preserve"> will undertake recovery procedures to return the </w:t>
      </w:r>
      <w:r w:rsidR="00834106">
        <w:rPr>
          <w:rFonts w:ascii="Arial" w:hAnsi="Arial" w:cs="Arial"/>
          <w:szCs w:val="24"/>
        </w:rPr>
        <w:t>ambulatory surgical c</w:t>
      </w:r>
      <w:r w:rsidR="008D153B">
        <w:rPr>
          <w:rFonts w:ascii="Arial" w:hAnsi="Arial" w:cs="Arial"/>
          <w:szCs w:val="24"/>
        </w:rPr>
        <w:t>enter</w:t>
      </w:r>
      <w:r w:rsidRPr="00880253">
        <w:rPr>
          <w:rFonts w:ascii="Arial" w:hAnsi="Arial" w:cs="Arial"/>
          <w:szCs w:val="24"/>
        </w:rPr>
        <w:t xml:space="preserve"> to normal operations.</w:t>
      </w:r>
    </w:p>
    <w:p w:rsidR="00880253" w:rsidRPr="00880253" w:rsidRDefault="00880253" w:rsidP="00880253">
      <w:pPr>
        <w:pStyle w:val="BodyText"/>
        <w:spacing w:before="0"/>
        <w:jc w:val="left"/>
        <w:rPr>
          <w:rFonts w:ascii="Arial" w:hAnsi="Arial" w:cs="Arial"/>
          <w:szCs w:val="24"/>
        </w:rPr>
      </w:pPr>
    </w:p>
    <w:p w:rsidR="008D1560" w:rsidRPr="00880253" w:rsidRDefault="008D1560" w:rsidP="00626CBC">
      <w:pPr>
        <w:pStyle w:val="Heading3"/>
      </w:pPr>
      <w:bookmarkStart w:id="72" w:name="_Toc471891849"/>
      <w:r w:rsidRPr="00880253">
        <w:t>Protocol</w:t>
      </w:r>
      <w:bookmarkEnd w:id="72"/>
    </w:p>
    <w:p w:rsidR="00880253" w:rsidRPr="00880253" w:rsidRDefault="00880253" w:rsidP="00880253">
      <w:pPr>
        <w:pStyle w:val="BodyText"/>
        <w:spacing w:before="0"/>
        <w:rPr>
          <w:rFonts w:ascii="Arial" w:hAnsi="Arial" w:cs="Arial"/>
          <w:szCs w:val="24"/>
        </w:rPr>
      </w:pPr>
    </w:p>
    <w:p w:rsidR="008D1560" w:rsidRPr="00880253" w:rsidRDefault="008D1560" w:rsidP="00880253">
      <w:pPr>
        <w:pStyle w:val="BodyText"/>
        <w:spacing w:before="0"/>
        <w:jc w:val="left"/>
        <w:rPr>
          <w:rFonts w:ascii="Arial" w:hAnsi="Arial" w:cs="Arial"/>
          <w:b/>
          <w:szCs w:val="24"/>
        </w:rPr>
      </w:pPr>
      <w:r w:rsidRPr="00880253">
        <w:rPr>
          <w:rFonts w:ascii="Arial" w:hAnsi="Arial" w:cs="Arial"/>
          <w:b/>
          <w:szCs w:val="24"/>
        </w:rPr>
        <w:t>List recovery protocols</w:t>
      </w:r>
      <w:r w:rsidR="00880253" w:rsidRPr="00880253">
        <w:rPr>
          <w:rFonts w:ascii="Arial" w:hAnsi="Arial" w:cs="Arial"/>
          <w:b/>
          <w:szCs w:val="24"/>
        </w:rPr>
        <w:t>:</w:t>
      </w:r>
      <w:r w:rsidR="00E07A19" w:rsidRPr="00880253">
        <w:rPr>
          <w:rFonts w:ascii="Arial" w:hAnsi="Arial" w:cs="Arial"/>
          <w:b/>
          <w:szCs w:val="24"/>
        </w:rPr>
        <w:t xml:space="preserve"> </w:t>
      </w:r>
    </w:p>
    <w:p w:rsidR="00880253" w:rsidRPr="00880253" w:rsidRDefault="00880253" w:rsidP="00880253">
      <w:pPr>
        <w:pStyle w:val="BodyText"/>
        <w:spacing w:before="0"/>
        <w:jc w:val="left"/>
        <w:rPr>
          <w:rFonts w:ascii="Arial" w:hAnsi="Arial" w:cs="Arial"/>
          <w:b/>
          <w:caps/>
          <w:szCs w:val="24"/>
        </w:rPr>
      </w:pPr>
    </w:p>
    <w:p w:rsidR="00E01939" w:rsidRDefault="00576FBD" w:rsidP="006D6C4E">
      <w:pPr>
        <w:pStyle w:val="Bullet1"/>
        <w:numPr>
          <w:ilvl w:val="0"/>
          <w:numId w:val="39"/>
        </w:numPr>
        <w:spacing w:before="0"/>
        <w:jc w:val="left"/>
        <w:rPr>
          <w:rFonts w:ascii="Arial" w:hAnsi="Arial" w:cs="Arial"/>
          <w:szCs w:val="24"/>
        </w:rPr>
      </w:pPr>
      <w:r>
        <w:rPr>
          <w:rFonts w:ascii="Arial" w:hAnsi="Arial" w:cs="Arial"/>
          <w:szCs w:val="24"/>
        </w:rPr>
        <w:t>Prioritize health</w:t>
      </w:r>
      <w:r w:rsidR="00C36892" w:rsidRPr="00880253">
        <w:rPr>
          <w:rFonts w:ascii="Arial" w:hAnsi="Arial" w:cs="Arial"/>
          <w:szCs w:val="24"/>
        </w:rPr>
        <w:t>care service delivery recovery objectives by organizational essential functions.</w:t>
      </w:r>
    </w:p>
    <w:p w:rsidR="00834106" w:rsidRPr="00880253" w:rsidRDefault="00834106" w:rsidP="00C64F8F">
      <w:pPr>
        <w:pStyle w:val="Bullet1"/>
        <w:spacing w:before="0"/>
        <w:ind w:left="360"/>
        <w:jc w:val="left"/>
        <w:rPr>
          <w:rFonts w:ascii="Arial" w:hAnsi="Arial" w:cs="Arial"/>
          <w:szCs w:val="24"/>
        </w:rPr>
      </w:pPr>
    </w:p>
    <w:p w:rsidR="00E01939" w:rsidRDefault="00C36892" w:rsidP="006D6C4E">
      <w:pPr>
        <w:pStyle w:val="Bullet1"/>
        <w:numPr>
          <w:ilvl w:val="0"/>
          <w:numId w:val="39"/>
        </w:numPr>
        <w:spacing w:before="0"/>
        <w:jc w:val="left"/>
        <w:rPr>
          <w:rFonts w:ascii="Arial" w:hAnsi="Arial" w:cs="Arial"/>
          <w:szCs w:val="24"/>
        </w:rPr>
      </w:pPr>
      <w:r w:rsidRPr="00880253">
        <w:rPr>
          <w:rFonts w:ascii="Arial" w:hAnsi="Arial" w:cs="Arial"/>
          <w:szCs w:val="24"/>
        </w:rPr>
        <w:t>Maintain, modify</w:t>
      </w:r>
      <w:r w:rsidR="00834106">
        <w:rPr>
          <w:rFonts w:ascii="Arial" w:hAnsi="Arial" w:cs="Arial"/>
          <w:szCs w:val="24"/>
        </w:rPr>
        <w:t>,</w:t>
      </w:r>
      <w:r w:rsidRPr="00880253">
        <w:rPr>
          <w:rFonts w:ascii="Arial" w:hAnsi="Arial" w:cs="Arial"/>
          <w:szCs w:val="24"/>
        </w:rPr>
        <w:t xml:space="preserve"> and demobilize healthcare workforce according to the needs of the </w:t>
      </w:r>
      <w:r w:rsidR="00134CF0">
        <w:rPr>
          <w:rFonts w:ascii="Arial" w:hAnsi="Arial" w:cs="Arial"/>
          <w:szCs w:val="24"/>
        </w:rPr>
        <w:t>center</w:t>
      </w:r>
      <w:r w:rsidRPr="00880253">
        <w:rPr>
          <w:rFonts w:ascii="Arial" w:hAnsi="Arial" w:cs="Arial"/>
          <w:szCs w:val="24"/>
        </w:rPr>
        <w:t>.</w:t>
      </w:r>
    </w:p>
    <w:p w:rsidR="00834106" w:rsidRPr="00880253" w:rsidRDefault="00834106" w:rsidP="00C64F8F">
      <w:pPr>
        <w:pStyle w:val="Bullet1"/>
        <w:spacing w:before="0"/>
        <w:ind w:left="360"/>
        <w:jc w:val="left"/>
        <w:rPr>
          <w:rFonts w:ascii="Arial" w:hAnsi="Arial" w:cs="Arial"/>
          <w:szCs w:val="24"/>
        </w:rPr>
      </w:pPr>
    </w:p>
    <w:p w:rsidR="00E01939" w:rsidRDefault="00873F20" w:rsidP="006D6C4E">
      <w:pPr>
        <w:pStyle w:val="Bullet1"/>
        <w:numPr>
          <w:ilvl w:val="0"/>
          <w:numId w:val="39"/>
        </w:numPr>
        <w:spacing w:before="0"/>
        <w:jc w:val="left"/>
        <w:rPr>
          <w:rFonts w:ascii="Arial" w:hAnsi="Arial" w:cs="Arial"/>
          <w:szCs w:val="24"/>
        </w:rPr>
      </w:pPr>
      <w:r w:rsidRPr="00880253">
        <w:rPr>
          <w:rFonts w:ascii="Arial" w:hAnsi="Arial" w:cs="Arial"/>
          <w:szCs w:val="24"/>
        </w:rPr>
        <w:t>Work with local emergency management, service providers</w:t>
      </w:r>
      <w:r w:rsidR="00834106">
        <w:rPr>
          <w:rFonts w:ascii="Arial" w:hAnsi="Arial" w:cs="Arial"/>
          <w:szCs w:val="24"/>
        </w:rPr>
        <w:t>,</w:t>
      </w:r>
      <w:r w:rsidRPr="00880253">
        <w:rPr>
          <w:rFonts w:ascii="Arial" w:hAnsi="Arial" w:cs="Arial"/>
          <w:szCs w:val="24"/>
        </w:rPr>
        <w:t xml:space="preserve"> and contractors to ensure priority restoration and reconstruction of critical building systems.</w:t>
      </w:r>
    </w:p>
    <w:p w:rsidR="00834106" w:rsidRPr="00880253" w:rsidRDefault="00834106" w:rsidP="00C64F8F">
      <w:pPr>
        <w:pStyle w:val="Bullet1"/>
        <w:spacing w:before="0"/>
        <w:ind w:left="360"/>
        <w:jc w:val="left"/>
        <w:rPr>
          <w:rFonts w:ascii="Arial" w:hAnsi="Arial" w:cs="Arial"/>
          <w:szCs w:val="24"/>
        </w:rPr>
      </w:pPr>
    </w:p>
    <w:p w:rsidR="00873F20" w:rsidRDefault="00873F20" w:rsidP="006D6C4E">
      <w:pPr>
        <w:pStyle w:val="Bullet1"/>
        <w:numPr>
          <w:ilvl w:val="0"/>
          <w:numId w:val="39"/>
        </w:numPr>
        <w:spacing w:before="0"/>
        <w:jc w:val="left"/>
        <w:rPr>
          <w:rFonts w:ascii="Arial" w:hAnsi="Arial" w:cs="Arial"/>
          <w:szCs w:val="24"/>
        </w:rPr>
      </w:pPr>
      <w:r w:rsidRPr="00880253">
        <w:rPr>
          <w:rFonts w:ascii="Arial" w:hAnsi="Arial" w:cs="Arial"/>
          <w:szCs w:val="24"/>
        </w:rPr>
        <w:t>Maintain and replenish pre-incident levels of medical and non-medical supplies.</w:t>
      </w:r>
    </w:p>
    <w:p w:rsidR="00834106" w:rsidRPr="00880253" w:rsidRDefault="00834106" w:rsidP="00C64F8F">
      <w:pPr>
        <w:pStyle w:val="Bullet1"/>
        <w:spacing w:before="0"/>
        <w:ind w:left="360"/>
        <w:jc w:val="left"/>
        <w:rPr>
          <w:rFonts w:ascii="Arial" w:hAnsi="Arial" w:cs="Arial"/>
          <w:szCs w:val="24"/>
        </w:rPr>
      </w:pPr>
    </w:p>
    <w:p w:rsidR="00873F20" w:rsidRDefault="00873F20" w:rsidP="006D6C4E">
      <w:pPr>
        <w:pStyle w:val="Bullet1"/>
        <w:numPr>
          <w:ilvl w:val="0"/>
          <w:numId w:val="39"/>
        </w:numPr>
        <w:spacing w:before="0"/>
        <w:jc w:val="left"/>
        <w:rPr>
          <w:rFonts w:ascii="Arial" w:hAnsi="Arial" w:cs="Arial"/>
          <w:szCs w:val="24"/>
        </w:rPr>
      </w:pPr>
      <w:r w:rsidRPr="00880253">
        <w:rPr>
          <w:rFonts w:ascii="Arial" w:hAnsi="Arial" w:cs="Arial"/>
          <w:szCs w:val="24"/>
        </w:rPr>
        <w:t xml:space="preserve">Work with local, </w:t>
      </w:r>
      <w:r w:rsidR="00834106">
        <w:rPr>
          <w:rFonts w:ascii="Arial" w:hAnsi="Arial" w:cs="Arial"/>
          <w:szCs w:val="24"/>
        </w:rPr>
        <w:t>state</w:t>
      </w:r>
      <w:r w:rsidR="004A64D7">
        <w:rPr>
          <w:rFonts w:ascii="Arial" w:hAnsi="Arial" w:cs="Arial"/>
          <w:szCs w:val="24"/>
        </w:rPr>
        <w:t>, and federal</w:t>
      </w:r>
      <w:r w:rsidR="00834106">
        <w:rPr>
          <w:rFonts w:ascii="Arial" w:hAnsi="Arial" w:cs="Arial"/>
          <w:szCs w:val="24"/>
        </w:rPr>
        <w:t xml:space="preserve"> emergency medical s</w:t>
      </w:r>
      <w:r w:rsidR="00134CF0">
        <w:rPr>
          <w:rFonts w:ascii="Arial" w:hAnsi="Arial" w:cs="Arial"/>
          <w:szCs w:val="24"/>
        </w:rPr>
        <w:t>ystem providers;</w:t>
      </w:r>
      <w:r w:rsidRPr="00880253">
        <w:rPr>
          <w:rFonts w:ascii="Arial" w:hAnsi="Arial" w:cs="Arial"/>
          <w:szCs w:val="24"/>
        </w:rPr>
        <w:t xml:space="preserve"> patient transportation providers</w:t>
      </w:r>
      <w:r w:rsidR="00134CF0">
        <w:rPr>
          <w:rFonts w:ascii="Arial" w:hAnsi="Arial" w:cs="Arial"/>
          <w:szCs w:val="24"/>
        </w:rPr>
        <w:t>;</w:t>
      </w:r>
      <w:r w:rsidRPr="00880253">
        <w:rPr>
          <w:rFonts w:ascii="Arial" w:hAnsi="Arial" w:cs="Arial"/>
          <w:szCs w:val="24"/>
        </w:rPr>
        <w:t xml:space="preserve"> and non-medical transportation providers to restore pre-incident transportation capability and capacity.</w:t>
      </w:r>
    </w:p>
    <w:p w:rsidR="00834106" w:rsidRPr="00880253" w:rsidRDefault="00834106" w:rsidP="00C64F8F">
      <w:pPr>
        <w:pStyle w:val="Bullet1"/>
        <w:spacing w:before="0"/>
        <w:ind w:left="360"/>
        <w:jc w:val="left"/>
        <w:rPr>
          <w:rFonts w:ascii="Arial" w:hAnsi="Arial" w:cs="Arial"/>
          <w:szCs w:val="24"/>
        </w:rPr>
      </w:pPr>
    </w:p>
    <w:p w:rsidR="00873F20" w:rsidRDefault="00873F20" w:rsidP="006D6C4E">
      <w:pPr>
        <w:pStyle w:val="Bullet1"/>
        <w:numPr>
          <w:ilvl w:val="0"/>
          <w:numId w:val="39"/>
        </w:numPr>
        <w:spacing w:before="0"/>
        <w:jc w:val="left"/>
        <w:rPr>
          <w:rFonts w:ascii="Arial" w:hAnsi="Arial" w:cs="Arial"/>
          <w:szCs w:val="24"/>
        </w:rPr>
      </w:pPr>
      <w:r w:rsidRPr="00880253">
        <w:rPr>
          <w:rFonts w:ascii="Arial" w:hAnsi="Arial" w:cs="Arial"/>
          <w:szCs w:val="24"/>
        </w:rPr>
        <w:t>Work with local emergency management, service providers</w:t>
      </w:r>
      <w:r w:rsidR="00834106">
        <w:rPr>
          <w:rFonts w:ascii="Arial" w:hAnsi="Arial" w:cs="Arial"/>
          <w:szCs w:val="24"/>
        </w:rPr>
        <w:t>,</w:t>
      </w:r>
      <w:r w:rsidRPr="00880253">
        <w:rPr>
          <w:rFonts w:ascii="Arial" w:hAnsi="Arial" w:cs="Arial"/>
          <w:szCs w:val="24"/>
        </w:rPr>
        <w:t xml:space="preserve"> and contractors to restore information technology and communication systems.</w:t>
      </w:r>
    </w:p>
    <w:p w:rsidR="00834106" w:rsidRPr="00880253" w:rsidRDefault="00834106" w:rsidP="00C64F8F">
      <w:pPr>
        <w:pStyle w:val="Bullet1"/>
        <w:spacing w:before="0"/>
        <w:ind w:left="360"/>
        <w:jc w:val="left"/>
        <w:rPr>
          <w:rFonts w:ascii="Arial" w:hAnsi="Arial" w:cs="Arial"/>
          <w:szCs w:val="24"/>
        </w:rPr>
      </w:pPr>
    </w:p>
    <w:p w:rsidR="008D1560" w:rsidRPr="00880253" w:rsidRDefault="008D1560" w:rsidP="00626CBC">
      <w:pPr>
        <w:pStyle w:val="Heading3"/>
      </w:pPr>
      <w:bookmarkStart w:id="73" w:name="_Toc471891850"/>
      <w:r w:rsidRPr="00880253">
        <w:t>Restoration of Services</w:t>
      </w:r>
      <w:bookmarkEnd w:id="73"/>
    </w:p>
    <w:p w:rsidR="00880253" w:rsidRPr="00880253" w:rsidRDefault="00880253" w:rsidP="00880253">
      <w:pPr>
        <w:pStyle w:val="BodyText"/>
        <w:spacing w:before="0"/>
        <w:jc w:val="left"/>
        <w:rPr>
          <w:rFonts w:ascii="Arial" w:hAnsi="Arial" w:cs="Arial"/>
          <w:szCs w:val="24"/>
        </w:rPr>
      </w:pPr>
    </w:p>
    <w:p w:rsidR="00176440" w:rsidRPr="00880253" w:rsidRDefault="00834106" w:rsidP="00880253">
      <w:pPr>
        <w:pStyle w:val="BodyText"/>
        <w:spacing w:before="0"/>
        <w:jc w:val="left"/>
        <w:rPr>
          <w:rFonts w:ascii="Arial" w:hAnsi="Arial" w:cs="Arial"/>
          <w:szCs w:val="24"/>
        </w:rPr>
      </w:pPr>
      <w:r w:rsidRPr="00834106">
        <w:rPr>
          <w:rFonts w:ascii="Arial" w:hAnsi="Arial" w:cs="Arial"/>
          <w:szCs w:val="24"/>
        </w:rPr>
        <w:t xml:space="preserve">The </w:t>
      </w:r>
      <w:r w:rsidR="008D1560" w:rsidRPr="00880253">
        <w:rPr>
          <w:rFonts w:ascii="Arial" w:hAnsi="Arial" w:cs="Arial"/>
          <w:b/>
          <w:szCs w:val="24"/>
        </w:rPr>
        <w:t>&lt;</w:t>
      </w:r>
      <w:r w:rsidR="00E310F0" w:rsidRPr="00880253">
        <w:rPr>
          <w:rFonts w:ascii="Arial" w:hAnsi="Arial" w:cs="Arial"/>
          <w:b/>
          <w:szCs w:val="24"/>
        </w:rPr>
        <w:t>Insert position title</w:t>
      </w:r>
      <w:r w:rsidR="008D1560" w:rsidRPr="00880253">
        <w:rPr>
          <w:rFonts w:ascii="Arial" w:hAnsi="Arial" w:cs="Arial"/>
          <w:b/>
          <w:szCs w:val="24"/>
        </w:rPr>
        <w:t>&gt;</w:t>
      </w:r>
      <w:r w:rsidR="008D1560" w:rsidRPr="00880253">
        <w:rPr>
          <w:rFonts w:ascii="Arial" w:hAnsi="Arial" w:cs="Arial"/>
          <w:szCs w:val="24"/>
        </w:rPr>
        <w:t xml:space="preserve"> will coordinate the restoration of services after an emergency sit</w:t>
      </w:r>
      <w:r w:rsidR="00CF63B8" w:rsidRPr="00880253">
        <w:rPr>
          <w:rFonts w:ascii="Arial" w:hAnsi="Arial" w:cs="Arial"/>
          <w:szCs w:val="24"/>
        </w:rPr>
        <w:t xml:space="preserve">uation affecting the </w:t>
      </w:r>
      <w:r>
        <w:rPr>
          <w:rFonts w:ascii="Arial" w:hAnsi="Arial" w:cs="Arial"/>
          <w:szCs w:val="24"/>
        </w:rPr>
        <w:t>ambulatory surgical c</w:t>
      </w:r>
      <w:r w:rsidR="008D153B">
        <w:rPr>
          <w:rFonts w:ascii="Arial" w:hAnsi="Arial" w:cs="Arial"/>
          <w:szCs w:val="24"/>
        </w:rPr>
        <w:t>enter</w:t>
      </w:r>
      <w:r w:rsidR="00CF63B8" w:rsidRPr="00880253">
        <w:rPr>
          <w:rFonts w:ascii="Arial" w:hAnsi="Arial" w:cs="Arial"/>
          <w:szCs w:val="24"/>
        </w:rPr>
        <w:t xml:space="preserve">. </w:t>
      </w:r>
    </w:p>
    <w:p w:rsidR="00880253" w:rsidRPr="00880253" w:rsidRDefault="00880253" w:rsidP="00880253">
      <w:pPr>
        <w:pStyle w:val="BodyText"/>
        <w:spacing w:before="0"/>
        <w:jc w:val="left"/>
        <w:rPr>
          <w:rFonts w:ascii="Arial" w:hAnsi="Arial" w:cs="Arial"/>
          <w:szCs w:val="24"/>
        </w:rPr>
      </w:pPr>
    </w:p>
    <w:p w:rsidR="000D1408" w:rsidRDefault="008D1560">
      <w:pPr>
        <w:rPr>
          <w:rFonts w:ascii="Arial" w:hAnsi="Arial" w:cs="Arial"/>
          <w:b/>
          <w:szCs w:val="24"/>
        </w:rPr>
      </w:pPr>
      <w:proofErr w:type="gramStart"/>
      <w:r w:rsidRPr="00880253">
        <w:rPr>
          <w:rFonts w:ascii="Arial" w:hAnsi="Arial" w:cs="Arial"/>
          <w:b/>
          <w:szCs w:val="24"/>
        </w:rPr>
        <w:t xml:space="preserve">List responsibilities in restoring services (e.g., restoration of utilities, repair or replacement of critical systems, overseeing of </w:t>
      </w:r>
      <w:r w:rsidR="002D5897">
        <w:rPr>
          <w:rFonts w:ascii="Arial" w:hAnsi="Arial" w:cs="Arial"/>
          <w:b/>
          <w:szCs w:val="24"/>
        </w:rPr>
        <w:t>center</w:t>
      </w:r>
      <w:r w:rsidRPr="00880253">
        <w:rPr>
          <w:rFonts w:ascii="Arial" w:hAnsi="Arial" w:cs="Arial"/>
          <w:b/>
          <w:szCs w:val="24"/>
        </w:rPr>
        <w:t xml:space="preserve"> repairs).</w:t>
      </w:r>
      <w:proofErr w:type="gramEnd"/>
    </w:p>
    <w:p w:rsidR="000D1408" w:rsidRDefault="000D1408">
      <w:pPr>
        <w:rPr>
          <w:rFonts w:ascii="Arial" w:hAnsi="Arial" w:cs="Arial"/>
          <w:b/>
          <w:szCs w:val="24"/>
        </w:rPr>
      </w:pPr>
    </w:p>
    <w:p w:rsidR="00181F52" w:rsidRPr="00880253" w:rsidRDefault="00181F52" w:rsidP="00626CBC">
      <w:pPr>
        <w:pStyle w:val="Heading3"/>
      </w:pPr>
      <w:bookmarkStart w:id="74" w:name="_Toc471891851"/>
      <w:r w:rsidRPr="00880253">
        <w:t>Utility Restoration</w:t>
      </w:r>
      <w:bookmarkEnd w:id="74"/>
    </w:p>
    <w:p w:rsidR="00880253" w:rsidRPr="00880253" w:rsidRDefault="00880253" w:rsidP="00880253">
      <w:pPr>
        <w:pStyle w:val="BodyText"/>
        <w:spacing w:before="0"/>
        <w:jc w:val="left"/>
        <w:rPr>
          <w:rFonts w:ascii="Arial" w:hAnsi="Arial" w:cs="Arial"/>
          <w:szCs w:val="24"/>
        </w:rPr>
      </w:pPr>
    </w:p>
    <w:p w:rsidR="00181F52" w:rsidRPr="00834106" w:rsidRDefault="00181F52" w:rsidP="00880253">
      <w:pPr>
        <w:pStyle w:val="BodyText"/>
        <w:spacing w:before="0"/>
        <w:jc w:val="left"/>
        <w:rPr>
          <w:rFonts w:ascii="Arial" w:hAnsi="Arial" w:cs="Arial"/>
          <w:szCs w:val="24"/>
        </w:rPr>
      </w:pPr>
      <w:r w:rsidRPr="00834106">
        <w:rPr>
          <w:rFonts w:ascii="Arial" w:hAnsi="Arial" w:cs="Arial"/>
          <w:szCs w:val="24"/>
        </w:rPr>
        <w:t>Describe procedures for restoration of critical systems not already identified in the plan or identify where these procedures can be located.</w:t>
      </w:r>
    </w:p>
    <w:p w:rsidR="00181F52" w:rsidRPr="00880253" w:rsidRDefault="00181F52" w:rsidP="00880253">
      <w:pPr>
        <w:pStyle w:val="BodyText"/>
        <w:spacing w:before="0"/>
        <w:jc w:val="left"/>
        <w:rPr>
          <w:rFonts w:ascii="Arial" w:hAnsi="Arial" w:cs="Arial"/>
          <w:szCs w:val="24"/>
        </w:rPr>
      </w:pPr>
    </w:p>
    <w:p w:rsidR="000D1408" w:rsidRDefault="000D1408">
      <w:pPr>
        <w:rPr>
          <w:rFonts w:ascii="Arial" w:hAnsi="Arial"/>
          <w:b/>
          <w:szCs w:val="22"/>
        </w:rPr>
      </w:pPr>
      <w:bookmarkStart w:id="75" w:name="_Toc471891852"/>
      <w:r>
        <w:br w:type="page"/>
      </w:r>
    </w:p>
    <w:p w:rsidR="00FA107A" w:rsidRPr="00880253" w:rsidRDefault="00234665" w:rsidP="00626CBC">
      <w:pPr>
        <w:pStyle w:val="Heading3"/>
      </w:pPr>
      <w:r w:rsidRPr="00880253">
        <w:lastRenderedPageBreak/>
        <w:t>Staff</w:t>
      </w:r>
      <w:r w:rsidR="00FA107A" w:rsidRPr="00880253">
        <w:t xml:space="preserve"> Re-Entry</w:t>
      </w:r>
      <w:bookmarkEnd w:id="75"/>
    </w:p>
    <w:p w:rsidR="00880253" w:rsidRPr="00880253" w:rsidRDefault="00880253" w:rsidP="00880253">
      <w:pPr>
        <w:pStyle w:val="BodyText"/>
        <w:spacing w:before="0"/>
        <w:jc w:val="left"/>
        <w:rPr>
          <w:rFonts w:ascii="Arial" w:hAnsi="Arial" w:cs="Arial"/>
          <w:szCs w:val="24"/>
        </w:rPr>
      </w:pPr>
    </w:p>
    <w:p w:rsidR="00176440" w:rsidRPr="00880253" w:rsidRDefault="00834106" w:rsidP="00880253">
      <w:pPr>
        <w:pStyle w:val="BodyText"/>
        <w:spacing w:before="0"/>
        <w:jc w:val="left"/>
        <w:rPr>
          <w:rFonts w:ascii="Arial" w:hAnsi="Arial" w:cs="Arial"/>
          <w:szCs w:val="24"/>
        </w:rPr>
      </w:pPr>
      <w:r w:rsidRPr="00834106">
        <w:rPr>
          <w:rFonts w:ascii="Arial" w:hAnsi="Arial" w:cs="Arial"/>
          <w:szCs w:val="24"/>
        </w:rPr>
        <w:t xml:space="preserve">The </w:t>
      </w:r>
      <w:r w:rsidR="000E4591" w:rsidRPr="00880253">
        <w:rPr>
          <w:rFonts w:ascii="Arial" w:hAnsi="Arial" w:cs="Arial"/>
          <w:b/>
          <w:szCs w:val="24"/>
        </w:rPr>
        <w:t>&lt;</w:t>
      </w:r>
      <w:r w:rsidR="00E07A19" w:rsidRPr="00880253">
        <w:rPr>
          <w:rFonts w:ascii="Arial" w:hAnsi="Arial" w:cs="Arial"/>
          <w:b/>
          <w:szCs w:val="24"/>
        </w:rPr>
        <w:t>Insert position title</w:t>
      </w:r>
      <w:r w:rsidR="000E4591" w:rsidRPr="00880253">
        <w:rPr>
          <w:rFonts w:ascii="Arial" w:hAnsi="Arial" w:cs="Arial"/>
          <w:b/>
          <w:szCs w:val="24"/>
        </w:rPr>
        <w:t>&gt;</w:t>
      </w:r>
      <w:r w:rsidR="000E4591" w:rsidRPr="00880253">
        <w:rPr>
          <w:rFonts w:ascii="Arial" w:hAnsi="Arial" w:cs="Arial"/>
          <w:szCs w:val="24"/>
        </w:rPr>
        <w:t xml:space="preserve"> will give approval for the return of </w:t>
      </w:r>
      <w:r w:rsidR="00234665" w:rsidRPr="00880253">
        <w:rPr>
          <w:rFonts w:ascii="Arial" w:hAnsi="Arial" w:cs="Arial"/>
          <w:szCs w:val="24"/>
        </w:rPr>
        <w:t xml:space="preserve">staff </w:t>
      </w:r>
      <w:r w:rsidR="000E4591" w:rsidRPr="00880253">
        <w:rPr>
          <w:rFonts w:ascii="Arial" w:hAnsi="Arial" w:cs="Arial"/>
          <w:szCs w:val="24"/>
        </w:rPr>
        <w:t xml:space="preserve">to the </w:t>
      </w:r>
      <w:r w:rsidR="00134CF0">
        <w:rPr>
          <w:rFonts w:ascii="Arial" w:hAnsi="Arial" w:cs="Arial"/>
          <w:szCs w:val="24"/>
        </w:rPr>
        <w:t>center</w:t>
      </w:r>
      <w:r w:rsidR="000E4591" w:rsidRPr="00880253">
        <w:rPr>
          <w:rFonts w:ascii="Arial" w:hAnsi="Arial" w:cs="Arial"/>
          <w:szCs w:val="24"/>
        </w:rPr>
        <w:t xml:space="preserve">. The coordination of the return of </w:t>
      </w:r>
      <w:r w:rsidR="00234665" w:rsidRPr="00880253">
        <w:rPr>
          <w:rFonts w:ascii="Arial" w:hAnsi="Arial" w:cs="Arial"/>
          <w:szCs w:val="24"/>
        </w:rPr>
        <w:t xml:space="preserve">staff </w:t>
      </w:r>
      <w:r w:rsidR="000E4591" w:rsidRPr="00880253">
        <w:rPr>
          <w:rFonts w:ascii="Arial" w:hAnsi="Arial" w:cs="Arial"/>
          <w:szCs w:val="24"/>
        </w:rPr>
        <w:t xml:space="preserve">to the </w:t>
      </w:r>
      <w:r w:rsidR="00134CF0">
        <w:rPr>
          <w:rFonts w:ascii="Arial" w:hAnsi="Arial" w:cs="Arial"/>
          <w:szCs w:val="24"/>
        </w:rPr>
        <w:t>center</w:t>
      </w:r>
      <w:r w:rsidR="000E4591" w:rsidRPr="00880253">
        <w:rPr>
          <w:rFonts w:ascii="Arial" w:hAnsi="Arial" w:cs="Arial"/>
          <w:szCs w:val="24"/>
        </w:rPr>
        <w:t xml:space="preserve"> will be the responsibility of</w:t>
      </w:r>
      <w:r>
        <w:rPr>
          <w:rFonts w:ascii="Arial" w:hAnsi="Arial" w:cs="Arial"/>
          <w:szCs w:val="24"/>
        </w:rPr>
        <w:t xml:space="preserve"> the</w:t>
      </w:r>
      <w:r w:rsidR="000E4591" w:rsidRPr="00880253">
        <w:rPr>
          <w:rFonts w:ascii="Arial" w:hAnsi="Arial" w:cs="Arial"/>
          <w:szCs w:val="24"/>
        </w:rPr>
        <w:t xml:space="preserve"> </w:t>
      </w:r>
      <w:r w:rsidR="000E4591" w:rsidRPr="00880253">
        <w:rPr>
          <w:rFonts w:ascii="Arial" w:hAnsi="Arial" w:cs="Arial"/>
          <w:b/>
          <w:szCs w:val="24"/>
        </w:rPr>
        <w:t>&lt;</w:t>
      </w:r>
      <w:r w:rsidR="00E07A19" w:rsidRPr="00880253">
        <w:rPr>
          <w:rFonts w:ascii="Arial" w:hAnsi="Arial" w:cs="Arial"/>
          <w:b/>
          <w:szCs w:val="24"/>
        </w:rPr>
        <w:t>Insert position title</w:t>
      </w:r>
      <w:r w:rsidR="000E4591" w:rsidRPr="00880253">
        <w:rPr>
          <w:rFonts w:ascii="Arial" w:hAnsi="Arial" w:cs="Arial"/>
          <w:b/>
          <w:szCs w:val="24"/>
        </w:rPr>
        <w:t>&gt;</w:t>
      </w:r>
      <w:r w:rsidR="000E4591" w:rsidRPr="00880253">
        <w:rPr>
          <w:rFonts w:ascii="Arial" w:hAnsi="Arial" w:cs="Arial"/>
          <w:szCs w:val="24"/>
        </w:rPr>
        <w:t xml:space="preserve">.  </w:t>
      </w:r>
    </w:p>
    <w:p w:rsidR="00880253" w:rsidRPr="00880253" w:rsidRDefault="00880253" w:rsidP="00880253">
      <w:pPr>
        <w:pStyle w:val="BodyText"/>
        <w:spacing w:before="0"/>
        <w:jc w:val="left"/>
        <w:rPr>
          <w:rFonts w:ascii="Arial" w:hAnsi="Arial" w:cs="Arial"/>
          <w:szCs w:val="24"/>
        </w:rPr>
      </w:pPr>
    </w:p>
    <w:p w:rsidR="005B6166" w:rsidRDefault="000E4591" w:rsidP="00880253">
      <w:pPr>
        <w:pStyle w:val="BodyText"/>
        <w:spacing w:before="0"/>
        <w:jc w:val="left"/>
        <w:rPr>
          <w:rFonts w:ascii="Arial" w:hAnsi="Arial" w:cs="Arial"/>
          <w:b/>
          <w:szCs w:val="24"/>
        </w:rPr>
      </w:pPr>
      <w:proofErr w:type="gramStart"/>
      <w:r w:rsidRPr="00880253">
        <w:rPr>
          <w:rFonts w:ascii="Arial" w:hAnsi="Arial" w:cs="Arial"/>
          <w:b/>
          <w:szCs w:val="24"/>
        </w:rPr>
        <w:t>List</w:t>
      </w:r>
      <w:r w:rsidR="00FA107A" w:rsidRPr="00880253">
        <w:rPr>
          <w:rFonts w:ascii="Arial" w:hAnsi="Arial" w:cs="Arial"/>
          <w:b/>
          <w:szCs w:val="24"/>
        </w:rPr>
        <w:t xml:space="preserve"> preparations </w:t>
      </w:r>
      <w:r w:rsidRPr="00880253">
        <w:rPr>
          <w:rFonts w:ascii="Arial" w:hAnsi="Arial" w:cs="Arial"/>
          <w:b/>
          <w:szCs w:val="24"/>
        </w:rPr>
        <w:t xml:space="preserve">and procedures </w:t>
      </w:r>
      <w:r w:rsidR="00FA107A" w:rsidRPr="00880253">
        <w:rPr>
          <w:rFonts w:ascii="Arial" w:hAnsi="Arial" w:cs="Arial"/>
          <w:b/>
          <w:szCs w:val="24"/>
        </w:rPr>
        <w:t>for returning residents after an emergency</w:t>
      </w:r>
      <w:r w:rsidRPr="00880253">
        <w:rPr>
          <w:rFonts w:ascii="Arial" w:hAnsi="Arial" w:cs="Arial"/>
          <w:b/>
          <w:szCs w:val="24"/>
        </w:rPr>
        <w:t xml:space="preserve"> (e.g.</w:t>
      </w:r>
      <w:r w:rsidR="00B75055" w:rsidRPr="00880253">
        <w:rPr>
          <w:rFonts w:ascii="Arial" w:hAnsi="Arial" w:cs="Arial"/>
          <w:b/>
          <w:szCs w:val="24"/>
        </w:rPr>
        <w:t>,</w:t>
      </w:r>
      <w:r w:rsidRPr="00880253">
        <w:rPr>
          <w:rFonts w:ascii="Arial" w:hAnsi="Arial" w:cs="Arial"/>
          <w:b/>
          <w:szCs w:val="24"/>
        </w:rPr>
        <w:t xml:space="preserve"> transport o</w:t>
      </w:r>
      <w:r w:rsidR="00B57ED9" w:rsidRPr="00880253">
        <w:rPr>
          <w:rFonts w:ascii="Arial" w:hAnsi="Arial" w:cs="Arial"/>
          <w:b/>
          <w:szCs w:val="24"/>
        </w:rPr>
        <w:t xml:space="preserve">f patients back to the </w:t>
      </w:r>
      <w:r w:rsidR="00134CF0">
        <w:rPr>
          <w:rFonts w:ascii="Arial" w:hAnsi="Arial" w:cs="Arial"/>
          <w:b/>
          <w:szCs w:val="24"/>
        </w:rPr>
        <w:t>center</w:t>
      </w:r>
      <w:r w:rsidRPr="00880253">
        <w:rPr>
          <w:rFonts w:ascii="Arial" w:hAnsi="Arial" w:cs="Arial"/>
          <w:b/>
          <w:szCs w:val="24"/>
        </w:rPr>
        <w:t xml:space="preserve"> </w:t>
      </w:r>
      <w:r w:rsidR="00B57ED9" w:rsidRPr="00880253">
        <w:rPr>
          <w:rFonts w:ascii="Arial" w:hAnsi="Arial" w:cs="Arial"/>
          <w:b/>
          <w:szCs w:val="24"/>
        </w:rPr>
        <w:t>and related activities</w:t>
      </w:r>
      <w:r w:rsidRPr="00880253">
        <w:rPr>
          <w:rFonts w:ascii="Arial" w:hAnsi="Arial" w:cs="Arial"/>
          <w:b/>
          <w:szCs w:val="24"/>
        </w:rPr>
        <w:t>).</w:t>
      </w:r>
      <w:proofErr w:type="gramEnd"/>
    </w:p>
    <w:p w:rsidR="00CD56C1" w:rsidRPr="00CD56C1" w:rsidRDefault="00CD56C1" w:rsidP="00880253">
      <w:pPr>
        <w:pStyle w:val="BodyText"/>
        <w:spacing w:before="0"/>
        <w:jc w:val="left"/>
        <w:rPr>
          <w:rFonts w:ascii="Arial" w:hAnsi="Arial" w:cs="Arial"/>
          <w:b/>
          <w:szCs w:val="24"/>
        </w:rPr>
      </w:pPr>
    </w:p>
    <w:p w:rsidR="008D1560" w:rsidRPr="00880253" w:rsidRDefault="008D1560" w:rsidP="00626CBC">
      <w:pPr>
        <w:pStyle w:val="Heading3"/>
      </w:pPr>
      <w:bookmarkStart w:id="76" w:name="_Toc471891853"/>
      <w:r w:rsidRPr="00880253">
        <w:t>Staff Debriefing</w:t>
      </w:r>
      <w:bookmarkEnd w:id="76"/>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A debriefing will be conducted within </w:t>
      </w:r>
      <w:r w:rsidRPr="00880253">
        <w:rPr>
          <w:rFonts w:ascii="Arial" w:hAnsi="Arial" w:cs="Arial"/>
          <w:b/>
          <w:szCs w:val="24"/>
        </w:rPr>
        <w:t>&lt;Insert</w:t>
      </w:r>
      <w:r w:rsidRPr="00880253">
        <w:rPr>
          <w:rFonts w:ascii="Arial" w:hAnsi="Arial" w:cs="Arial"/>
          <w:szCs w:val="24"/>
        </w:rPr>
        <w:t xml:space="preserve"> </w:t>
      </w:r>
      <w:r w:rsidRPr="00880253">
        <w:rPr>
          <w:rFonts w:ascii="Arial" w:hAnsi="Arial" w:cs="Arial"/>
          <w:b/>
          <w:szCs w:val="24"/>
        </w:rPr>
        <w:t>number of hours&gt;</w:t>
      </w:r>
      <w:r w:rsidRPr="00880253">
        <w:rPr>
          <w:rFonts w:ascii="Arial" w:hAnsi="Arial" w:cs="Arial"/>
          <w:szCs w:val="24"/>
        </w:rPr>
        <w:t xml:space="preserve"> of the incident to collect lessons learned from the incident or exercise. These lessons learned will be used to revise and update the plan. The </w:t>
      </w:r>
      <w:r w:rsidRPr="00880253">
        <w:rPr>
          <w:rFonts w:ascii="Arial" w:hAnsi="Arial" w:cs="Arial"/>
          <w:b/>
          <w:szCs w:val="24"/>
        </w:rPr>
        <w:t>&lt;Insert position</w:t>
      </w:r>
      <w:r w:rsidR="00B75055" w:rsidRPr="00880253">
        <w:rPr>
          <w:rFonts w:ascii="Arial" w:hAnsi="Arial" w:cs="Arial"/>
          <w:b/>
          <w:szCs w:val="24"/>
        </w:rPr>
        <w:t xml:space="preserve"> title</w:t>
      </w:r>
      <w:r w:rsidRPr="00880253">
        <w:rPr>
          <w:rFonts w:ascii="Arial" w:hAnsi="Arial" w:cs="Arial"/>
          <w:b/>
          <w:szCs w:val="24"/>
        </w:rPr>
        <w:t>&gt;</w:t>
      </w:r>
      <w:r w:rsidRPr="00880253">
        <w:rPr>
          <w:rFonts w:ascii="Arial" w:hAnsi="Arial" w:cs="Arial"/>
          <w:szCs w:val="24"/>
        </w:rPr>
        <w:t xml:space="preserve"> will be responsible for coordinating the debriefing.</w:t>
      </w:r>
    </w:p>
    <w:p w:rsidR="00880253" w:rsidRPr="00880253" w:rsidRDefault="00880253" w:rsidP="00880253">
      <w:pPr>
        <w:pStyle w:val="BodyText"/>
        <w:spacing w:before="0"/>
        <w:jc w:val="left"/>
        <w:rPr>
          <w:rFonts w:ascii="Arial" w:hAnsi="Arial" w:cs="Arial"/>
          <w:szCs w:val="24"/>
        </w:rPr>
      </w:pPr>
    </w:p>
    <w:p w:rsidR="008D1560" w:rsidRPr="00880253" w:rsidRDefault="007457A4" w:rsidP="00626CBC">
      <w:pPr>
        <w:pStyle w:val="Heading3"/>
      </w:pPr>
      <w:bookmarkStart w:id="77" w:name="_Toc471891854"/>
      <w:r>
        <w:t xml:space="preserve">After </w:t>
      </w:r>
      <w:r w:rsidR="008D1560" w:rsidRPr="00880253">
        <w:t>Action Report/</w:t>
      </w:r>
      <w:r w:rsidR="00A95F7C">
        <w:t>Improvement</w:t>
      </w:r>
      <w:r w:rsidR="008D1560" w:rsidRPr="00880253">
        <w:t xml:space="preserve"> Plan</w:t>
      </w:r>
      <w:bookmarkEnd w:id="77"/>
    </w:p>
    <w:p w:rsidR="00880253" w:rsidRPr="00880253" w:rsidRDefault="00880253" w:rsidP="00880253">
      <w:pPr>
        <w:pStyle w:val="BodyText"/>
        <w:spacing w:before="0"/>
        <w:jc w:val="left"/>
        <w:rPr>
          <w:rFonts w:ascii="Arial" w:hAnsi="Arial" w:cs="Arial"/>
          <w:szCs w:val="24"/>
        </w:rPr>
      </w:pPr>
    </w:p>
    <w:p w:rsidR="000D1408" w:rsidRPr="00964457" w:rsidRDefault="008D1560" w:rsidP="000D1408">
      <w:pPr>
        <w:pStyle w:val="BodyText"/>
        <w:spacing w:before="0"/>
        <w:jc w:val="left"/>
        <w:rPr>
          <w:rFonts w:ascii="Arial" w:hAnsi="Arial" w:cs="Arial"/>
          <w:szCs w:val="24"/>
        </w:rPr>
      </w:pPr>
      <w:r w:rsidRPr="00AD30F5">
        <w:rPr>
          <w:rFonts w:ascii="Arial" w:hAnsi="Arial" w:cs="Arial"/>
          <w:kern w:val="0"/>
          <w:szCs w:val="24"/>
        </w:rPr>
        <w:t xml:space="preserve">After any </w:t>
      </w:r>
      <w:r w:rsidR="00834106" w:rsidRPr="00AD30F5">
        <w:rPr>
          <w:rFonts w:ascii="Arial" w:hAnsi="Arial" w:cs="Arial"/>
          <w:kern w:val="0"/>
          <w:szCs w:val="24"/>
        </w:rPr>
        <w:t>incident or exercise</w:t>
      </w:r>
      <w:r w:rsidR="0061011D">
        <w:rPr>
          <w:rFonts w:ascii="Arial" w:hAnsi="Arial" w:cs="Arial"/>
          <w:kern w:val="0"/>
          <w:szCs w:val="24"/>
        </w:rPr>
        <w:t>,</w:t>
      </w:r>
      <w:r w:rsidR="00834106" w:rsidRPr="00AD30F5">
        <w:rPr>
          <w:rFonts w:ascii="Arial" w:hAnsi="Arial" w:cs="Arial"/>
          <w:kern w:val="0"/>
          <w:szCs w:val="24"/>
        </w:rPr>
        <w:t xml:space="preserve"> where the emergency operations p</w:t>
      </w:r>
      <w:r w:rsidRPr="00AD30F5">
        <w:rPr>
          <w:rFonts w:ascii="Arial" w:hAnsi="Arial" w:cs="Arial"/>
          <w:kern w:val="0"/>
          <w:szCs w:val="24"/>
        </w:rPr>
        <w:t>lan is activated, an af</w:t>
      </w:r>
      <w:r w:rsidR="007457A4" w:rsidRPr="00AD30F5">
        <w:rPr>
          <w:rFonts w:ascii="Arial" w:hAnsi="Arial" w:cs="Arial"/>
          <w:kern w:val="0"/>
          <w:szCs w:val="24"/>
        </w:rPr>
        <w:t xml:space="preserve">ter </w:t>
      </w:r>
      <w:r w:rsidRPr="00AD30F5">
        <w:rPr>
          <w:rFonts w:ascii="Arial" w:hAnsi="Arial" w:cs="Arial"/>
          <w:kern w:val="0"/>
          <w:szCs w:val="24"/>
        </w:rPr>
        <w:t>action report</w:t>
      </w:r>
      <w:r w:rsidR="00AD30F5">
        <w:rPr>
          <w:rFonts w:ascii="Arial" w:hAnsi="Arial" w:cs="Arial"/>
          <w:kern w:val="0"/>
          <w:szCs w:val="24"/>
        </w:rPr>
        <w:t xml:space="preserve">/improvement </w:t>
      </w:r>
      <w:r w:rsidR="0061011D">
        <w:rPr>
          <w:rFonts w:ascii="Arial" w:hAnsi="Arial" w:cs="Arial"/>
          <w:kern w:val="0"/>
          <w:szCs w:val="24"/>
        </w:rPr>
        <w:t xml:space="preserve">plan (AAR/IP) </w:t>
      </w:r>
      <w:r w:rsidRPr="00AD30F5">
        <w:rPr>
          <w:rFonts w:ascii="Arial" w:hAnsi="Arial" w:cs="Arial"/>
          <w:kern w:val="0"/>
          <w:szCs w:val="24"/>
        </w:rPr>
        <w:t>will be deve</w:t>
      </w:r>
      <w:r w:rsidR="007457A4" w:rsidRPr="00AD30F5">
        <w:rPr>
          <w:rFonts w:ascii="Arial" w:hAnsi="Arial" w:cs="Arial"/>
          <w:kern w:val="0"/>
          <w:szCs w:val="24"/>
        </w:rPr>
        <w:t xml:space="preserve">loped. The purpose of </w:t>
      </w:r>
      <w:r w:rsidR="00AD30F5">
        <w:rPr>
          <w:rFonts w:ascii="Arial" w:hAnsi="Arial" w:cs="Arial"/>
          <w:kern w:val="0"/>
          <w:szCs w:val="24"/>
        </w:rPr>
        <w:t xml:space="preserve">an </w:t>
      </w:r>
      <w:r w:rsidR="0061011D">
        <w:rPr>
          <w:rFonts w:ascii="Arial" w:hAnsi="Arial" w:cs="Arial"/>
          <w:kern w:val="0"/>
          <w:szCs w:val="24"/>
        </w:rPr>
        <w:t>AAR</w:t>
      </w:r>
      <w:r w:rsidRPr="00AD30F5">
        <w:rPr>
          <w:rFonts w:ascii="Arial" w:hAnsi="Arial" w:cs="Arial"/>
          <w:kern w:val="0"/>
          <w:szCs w:val="24"/>
        </w:rPr>
        <w:t xml:space="preserve"> is </w:t>
      </w:r>
      <w:r w:rsidR="000D1408">
        <w:rPr>
          <w:rFonts w:ascii="Arial" w:hAnsi="Arial" w:cs="Arial"/>
          <w:szCs w:val="24"/>
        </w:rPr>
        <w:t xml:space="preserve">to document the overall performance of the organization during the exercise or real event. It will contain a summary of the scenario or event, staff actions, strengths, opportunities for improvement, and best practices. The purpose of an IP is to ensure issues and opportunities for improvement are adequately addressed to improve response capabilities to future events and include a list of issues to be addressed, tasks that will be performed to address them, individuals responsible for completing the tasks, and a timeline for completion. </w:t>
      </w:r>
    </w:p>
    <w:p w:rsidR="00880253" w:rsidRPr="00880253" w:rsidRDefault="00880253" w:rsidP="00880253">
      <w:pPr>
        <w:pStyle w:val="BodyText"/>
        <w:spacing w:before="0"/>
        <w:jc w:val="left"/>
        <w:rPr>
          <w:rFonts w:ascii="Arial" w:hAnsi="Arial" w:cs="Arial"/>
          <w:szCs w:val="24"/>
        </w:rPr>
      </w:pPr>
    </w:p>
    <w:p w:rsidR="008D1560" w:rsidRPr="00880253" w:rsidRDefault="00834106" w:rsidP="00880253">
      <w:pPr>
        <w:pStyle w:val="BodyText"/>
        <w:spacing w:before="0"/>
        <w:jc w:val="left"/>
        <w:rPr>
          <w:rFonts w:ascii="Arial" w:hAnsi="Arial" w:cs="Arial"/>
          <w:szCs w:val="24"/>
        </w:rPr>
      </w:pPr>
      <w:r w:rsidRPr="00834106">
        <w:rPr>
          <w:rFonts w:ascii="Arial" w:hAnsi="Arial" w:cs="Arial"/>
          <w:szCs w:val="24"/>
        </w:rPr>
        <w:t xml:space="preserve">The </w:t>
      </w:r>
      <w:r w:rsidR="008D1560" w:rsidRPr="00880253">
        <w:rPr>
          <w:rFonts w:ascii="Arial" w:hAnsi="Arial" w:cs="Arial"/>
          <w:b/>
          <w:szCs w:val="24"/>
        </w:rPr>
        <w:t>&lt;Insert position</w:t>
      </w:r>
      <w:r w:rsidR="00B75055" w:rsidRPr="00880253">
        <w:rPr>
          <w:rFonts w:ascii="Arial" w:hAnsi="Arial" w:cs="Arial"/>
          <w:b/>
          <w:szCs w:val="24"/>
        </w:rPr>
        <w:t xml:space="preserve"> title</w:t>
      </w:r>
      <w:r w:rsidR="008D1560" w:rsidRPr="00880253">
        <w:rPr>
          <w:rFonts w:ascii="Arial" w:hAnsi="Arial" w:cs="Arial"/>
          <w:b/>
          <w:szCs w:val="24"/>
        </w:rPr>
        <w:t>&gt;</w:t>
      </w:r>
      <w:r w:rsidR="008D1560" w:rsidRPr="00880253">
        <w:rPr>
          <w:rFonts w:ascii="Arial" w:hAnsi="Arial" w:cs="Arial"/>
          <w:szCs w:val="24"/>
        </w:rPr>
        <w:t xml:space="preserve"> will be responsible for coordinati</w:t>
      </w:r>
      <w:r w:rsidR="007457A4">
        <w:rPr>
          <w:rFonts w:ascii="Arial" w:hAnsi="Arial" w:cs="Arial"/>
          <w:szCs w:val="24"/>
        </w:rPr>
        <w:t xml:space="preserve">ng the development of the </w:t>
      </w:r>
      <w:r w:rsidR="000D1408">
        <w:rPr>
          <w:rFonts w:ascii="Arial" w:hAnsi="Arial" w:cs="Arial"/>
          <w:szCs w:val="24"/>
        </w:rPr>
        <w:t>AAR/IP</w:t>
      </w:r>
      <w:r w:rsidR="008D1560" w:rsidRPr="00880253">
        <w:rPr>
          <w:rFonts w:ascii="Arial" w:hAnsi="Arial" w:cs="Arial"/>
          <w:szCs w:val="24"/>
        </w:rPr>
        <w:t xml:space="preserve"> and will ensure identified corrective actions are completed within the targeted timeframes.</w:t>
      </w:r>
    </w:p>
    <w:p w:rsidR="008D1560" w:rsidRPr="00880253" w:rsidRDefault="008D1560" w:rsidP="00880253">
      <w:pPr>
        <w:pStyle w:val="BodyText"/>
        <w:spacing w:before="0"/>
        <w:jc w:val="left"/>
        <w:rPr>
          <w:rFonts w:ascii="Arial" w:hAnsi="Arial" w:cs="Arial"/>
          <w:szCs w:val="24"/>
        </w:rPr>
      </w:pPr>
    </w:p>
    <w:p w:rsidR="008D1560" w:rsidRPr="00B0254B" w:rsidRDefault="000455CD" w:rsidP="00CA22D5">
      <w:pPr>
        <w:pStyle w:val="Heading2"/>
      </w:pPr>
      <w:r>
        <w:br w:type="page"/>
      </w:r>
      <w:bookmarkStart w:id="78" w:name="_Toc471891855"/>
      <w:r w:rsidR="00880253" w:rsidRPr="00B0254B">
        <w:lastRenderedPageBreak/>
        <w:t>GLOSSARY</w:t>
      </w:r>
      <w:bookmarkEnd w:id="78"/>
    </w:p>
    <w:p w:rsidR="00B0254B" w:rsidRPr="00964457" w:rsidRDefault="00B0254B" w:rsidP="00B0254B">
      <w:pPr>
        <w:pStyle w:val="BodyText"/>
        <w:spacing w:before="0"/>
        <w:jc w:val="left"/>
        <w:rPr>
          <w:rFonts w:ascii="Arial" w:hAnsi="Arial" w:cs="Arial"/>
          <w:szCs w:val="24"/>
        </w:rPr>
      </w:pPr>
    </w:p>
    <w:p w:rsidR="00897D01" w:rsidRDefault="008D1560" w:rsidP="00B0254B">
      <w:pPr>
        <w:pStyle w:val="BodyText"/>
        <w:spacing w:before="0"/>
        <w:jc w:val="left"/>
        <w:rPr>
          <w:rFonts w:ascii="Arial" w:hAnsi="Arial" w:cs="Arial"/>
          <w:szCs w:val="24"/>
        </w:rPr>
      </w:pPr>
      <w:r w:rsidRPr="00964457">
        <w:rPr>
          <w:rFonts w:ascii="Arial" w:hAnsi="Arial" w:cs="Arial"/>
          <w:b/>
          <w:szCs w:val="24"/>
        </w:rPr>
        <w:t>Activation</w:t>
      </w:r>
      <w:r w:rsidRPr="00964457">
        <w:rPr>
          <w:rFonts w:ascii="Arial" w:hAnsi="Arial" w:cs="Arial"/>
          <w:szCs w:val="24"/>
        </w:rPr>
        <w:t xml:space="preserve"> - When all or a portion of the plan has been put into motion</w:t>
      </w:r>
      <w:r w:rsidR="009F4CB2" w:rsidRPr="00964457">
        <w:rPr>
          <w:rFonts w:ascii="Arial" w:hAnsi="Arial" w:cs="Arial"/>
          <w:szCs w:val="24"/>
        </w:rPr>
        <w:t>.</w:t>
      </w:r>
    </w:p>
    <w:p w:rsidR="00897D01" w:rsidRPr="00897D01" w:rsidRDefault="00897D01" w:rsidP="00B0254B">
      <w:pPr>
        <w:pStyle w:val="BodyText"/>
        <w:spacing w:before="0"/>
        <w:jc w:val="left"/>
        <w:rPr>
          <w:rFonts w:ascii="Arial" w:hAnsi="Arial" w:cs="Arial"/>
          <w:szCs w:val="24"/>
        </w:rPr>
      </w:pPr>
    </w:p>
    <w:p w:rsidR="00B0254B" w:rsidRDefault="008D1560" w:rsidP="00B0254B">
      <w:pPr>
        <w:pStyle w:val="BodyText"/>
        <w:spacing w:before="0"/>
        <w:jc w:val="left"/>
        <w:rPr>
          <w:rFonts w:ascii="Arial" w:hAnsi="Arial" w:cs="Arial"/>
          <w:szCs w:val="24"/>
        </w:rPr>
      </w:pPr>
      <w:r w:rsidRPr="00964457">
        <w:rPr>
          <w:rFonts w:ascii="Arial" w:hAnsi="Arial" w:cs="Arial"/>
          <w:b/>
          <w:szCs w:val="24"/>
        </w:rPr>
        <w:t>After</w:t>
      </w:r>
      <w:r w:rsidR="007457A4">
        <w:rPr>
          <w:rFonts w:ascii="Arial" w:hAnsi="Arial" w:cs="Arial"/>
          <w:b/>
          <w:szCs w:val="24"/>
        </w:rPr>
        <w:t xml:space="preserve"> </w:t>
      </w:r>
      <w:r w:rsidRPr="00964457">
        <w:rPr>
          <w:rFonts w:ascii="Arial" w:hAnsi="Arial" w:cs="Arial"/>
          <w:b/>
          <w:szCs w:val="24"/>
        </w:rPr>
        <w:t>Action Report (AAR)</w:t>
      </w:r>
      <w:r w:rsidRPr="00964457">
        <w:rPr>
          <w:rFonts w:ascii="Arial" w:hAnsi="Arial" w:cs="Arial"/>
          <w:szCs w:val="24"/>
        </w:rPr>
        <w:t xml:space="preserve"> </w:t>
      </w:r>
      <w:r w:rsidR="0011220F" w:rsidRPr="00964457">
        <w:rPr>
          <w:rFonts w:ascii="Arial" w:hAnsi="Arial" w:cs="Arial"/>
          <w:szCs w:val="24"/>
        </w:rPr>
        <w:t>-</w:t>
      </w:r>
      <w:r w:rsidRPr="00964457">
        <w:rPr>
          <w:rFonts w:ascii="Arial" w:hAnsi="Arial" w:cs="Arial"/>
          <w:szCs w:val="24"/>
        </w:rPr>
        <w:t xml:space="preserve"> </w:t>
      </w:r>
      <w:r w:rsidR="00834106" w:rsidRPr="00964457">
        <w:rPr>
          <w:rFonts w:ascii="Arial" w:hAnsi="Arial" w:cs="Arial"/>
          <w:szCs w:val="24"/>
        </w:rPr>
        <w:t>A report that includes observations of an exercise or real event and that makes recommendations for improvements.</w:t>
      </w:r>
      <w:r w:rsidR="000F6338">
        <w:rPr>
          <w:rFonts w:ascii="Arial" w:hAnsi="Arial" w:cs="Arial"/>
          <w:szCs w:val="24"/>
        </w:rPr>
        <w:t xml:space="preserve"> The purpose of the AAR</w:t>
      </w:r>
      <w:r w:rsidR="00834106">
        <w:rPr>
          <w:rFonts w:ascii="Arial" w:hAnsi="Arial" w:cs="Arial"/>
          <w:szCs w:val="24"/>
        </w:rPr>
        <w:t xml:space="preserve"> is to document the overall performance of the organization during the exercise or real event. It will contain a summary of the scenario or events, staff actions, strengths, opportunities for improvement, and best practices. </w:t>
      </w:r>
    </w:p>
    <w:p w:rsidR="00834106" w:rsidRPr="00964457" w:rsidRDefault="00834106"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Communications Redundancy</w:t>
      </w:r>
      <w:r w:rsidRPr="00964457">
        <w:rPr>
          <w:rFonts w:ascii="Arial" w:hAnsi="Arial" w:cs="Arial"/>
          <w:szCs w:val="24"/>
        </w:rPr>
        <w:t xml:space="preserve"> - A communications system wherein alternative modes of communication are </w:t>
      </w:r>
      <w:r w:rsidR="00834106">
        <w:rPr>
          <w:rFonts w:ascii="Arial" w:hAnsi="Arial" w:cs="Arial"/>
          <w:szCs w:val="24"/>
        </w:rPr>
        <w:t>identified</w:t>
      </w:r>
      <w:r w:rsidRPr="00964457">
        <w:rPr>
          <w:rFonts w:ascii="Arial" w:hAnsi="Arial" w:cs="Arial"/>
          <w:szCs w:val="24"/>
        </w:rPr>
        <w:t xml:space="preserve"> in case a component fails</w:t>
      </w:r>
      <w:r w:rsidR="009F4CB2" w:rsidRPr="00964457">
        <w:rPr>
          <w:rFonts w:ascii="Arial" w:hAnsi="Arial" w:cs="Arial"/>
          <w:szCs w:val="24"/>
        </w:rPr>
        <w:t>.</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 xml:space="preserve">Continuity of Operations </w:t>
      </w:r>
      <w:r w:rsidR="006353C8" w:rsidRPr="00964457">
        <w:rPr>
          <w:rFonts w:ascii="Arial" w:hAnsi="Arial" w:cs="Arial"/>
          <w:b/>
          <w:szCs w:val="24"/>
        </w:rPr>
        <w:t>(COOP)</w:t>
      </w:r>
      <w:r w:rsidR="00834106">
        <w:rPr>
          <w:rFonts w:ascii="Arial" w:hAnsi="Arial" w:cs="Arial"/>
          <w:b/>
          <w:szCs w:val="24"/>
        </w:rPr>
        <w:t xml:space="preserve"> Plan</w:t>
      </w:r>
      <w:r w:rsidR="006353C8" w:rsidRPr="00964457">
        <w:rPr>
          <w:rFonts w:ascii="Arial" w:hAnsi="Arial" w:cs="Arial"/>
          <w:b/>
          <w:szCs w:val="24"/>
        </w:rPr>
        <w:t xml:space="preserve"> </w:t>
      </w:r>
      <w:r w:rsidRPr="00964457">
        <w:rPr>
          <w:rFonts w:ascii="Arial" w:hAnsi="Arial" w:cs="Arial"/>
          <w:b/>
          <w:szCs w:val="24"/>
        </w:rPr>
        <w:t>(Business Continuity)</w:t>
      </w:r>
      <w:r w:rsidRPr="00964457">
        <w:rPr>
          <w:rFonts w:ascii="Arial" w:hAnsi="Arial" w:cs="Arial"/>
          <w:szCs w:val="24"/>
        </w:rPr>
        <w:t xml:space="preserve"> - Planning designed to facilitate the continuance of mission essential functions and the protection of vital information in the event that the organization is faced with a situation that could disrupt operations.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Corrective Action Plan (CAP)</w:t>
      </w:r>
      <w:r w:rsidRPr="00964457">
        <w:rPr>
          <w:rFonts w:ascii="Arial" w:hAnsi="Arial" w:cs="Arial"/>
          <w:szCs w:val="24"/>
        </w:rPr>
        <w:t xml:space="preserve"> - The concrete, actionable steps outlined in </w:t>
      </w:r>
      <w:r w:rsidR="00B75055" w:rsidRPr="00964457">
        <w:rPr>
          <w:rFonts w:ascii="Arial" w:hAnsi="Arial" w:cs="Arial"/>
          <w:szCs w:val="24"/>
        </w:rPr>
        <w:t xml:space="preserve">the </w:t>
      </w:r>
      <w:r w:rsidR="000F6338">
        <w:rPr>
          <w:rFonts w:ascii="Arial" w:hAnsi="Arial" w:cs="Arial"/>
          <w:szCs w:val="24"/>
        </w:rPr>
        <w:t xml:space="preserve">Improvement Plan </w:t>
      </w:r>
      <w:r w:rsidRPr="00964457">
        <w:rPr>
          <w:rFonts w:ascii="Arial" w:hAnsi="Arial" w:cs="Arial"/>
          <w:szCs w:val="24"/>
        </w:rPr>
        <w:t>that are intended to resolve preparedness gaps and shortcomings experienced in exercises or real-world events.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Decontamination</w:t>
      </w:r>
      <w:r w:rsidRPr="00964457">
        <w:rPr>
          <w:rFonts w:ascii="Arial" w:hAnsi="Arial" w:cs="Arial"/>
          <w:szCs w:val="24"/>
        </w:rPr>
        <w:t xml:space="preserve"> - </w:t>
      </w:r>
      <w:r w:rsidR="006633BD" w:rsidRPr="00964457">
        <w:rPr>
          <w:rFonts w:ascii="Arial" w:hAnsi="Arial" w:cs="Arial"/>
          <w:szCs w:val="24"/>
        </w:rPr>
        <w:t xml:space="preserve">The process of making </w:t>
      </w:r>
      <w:r w:rsidRPr="00964457">
        <w:rPr>
          <w:rFonts w:ascii="Arial" w:hAnsi="Arial" w:cs="Arial"/>
          <w:szCs w:val="24"/>
        </w:rPr>
        <w:t>safe by eliminating poisonous or otherwise harmful substances</w:t>
      </w:r>
      <w:r w:rsidR="006633BD" w:rsidRPr="00964457">
        <w:rPr>
          <w:rFonts w:ascii="Arial" w:hAnsi="Arial" w:cs="Arial"/>
          <w:szCs w:val="24"/>
        </w:rPr>
        <w:t>,</w:t>
      </w:r>
      <w:r w:rsidRPr="00964457">
        <w:rPr>
          <w:rFonts w:ascii="Arial" w:hAnsi="Arial" w:cs="Arial"/>
          <w:szCs w:val="24"/>
        </w:rPr>
        <w:t xml:space="preserve"> such as noxious chemicals or radioactive material.</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Delegations of Authority</w:t>
      </w:r>
      <w:r w:rsidRPr="00964457">
        <w:rPr>
          <w:rFonts w:ascii="Arial" w:hAnsi="Arial" w:cs="Arial"/>
          <w:szCs w:val="24"/>
        </w:rPr>
        <w:t xml:space="preserve"> - </w:t>
      </w:r>
      <w:r w:rsidR="00B75055" w:rsidRPr="00964457">
        <w:rPr>
          <w:rFonts w:ascii="Arial" w:hAnsi="Arial" w:cs="Arial"/>
          <w:szCs w:val="24"/>
        </w:rPr>
        <w:t>Specifies</w:t>
      </w:r>
      <w:r w:rsidRPr="00964457">
        <w:rPr>
          <w:rFonts w:ascii="Arial" w:hAnsi="Arial" w:cs="Arial"/>
          <w:szCs w:val="24"/>
        </w:rPr>
        <w:t xml:space="preserve"> who is authorized to make decisions or act on behalf of </w:t>
      </w:r>
      <w:r w:rsidR="002D5897">
        <w:rPr>
          <w:rFonts w:ascii="Arial" w:hAnsi="Arial" w:cs="Arial"/>
          <w:szCs w:val="24"/>
        </w:rPr>
        <w:t>center</w:t>
      </w:r>
      <w:r w:rsidRPr="00964457">
        <w:rPr>
          <w:rFonts w:ascii="Arial" w:hAnsi="Arial" w:cs="Arial"/>
          <w:szCs w:val="24"/>
        </w:rPr>
        <w:t xml:space="preserve"> leadership and personnel if they are away or unavailable during an emergency.</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Emergency Operations Center (EOC)</w:t>
      </w:r>
      <w:r w:rsidRPr="00964457">
        <w:rPr>
          <w:rFonts w:ascii="Arial" w:hAnsi="Arial" w:cs="Arial"/>
          <w:szCs w:val="24"/>
        </w:rPr>
        <w:t xml:space="preserve"> - </w:t>
      </w:r>
      <w:r w:rsidR="00B75055" w:rsidRPr="00964457">
        <w:rPr>
          <w:rFonts w:ascii="Arial" w:hAnsi="Arial" w:cs="Arial"/>
          <w:szCs w:val="24"/>
        </w:rPr>
        <w:t>A</w:t>
      </w:r>
      <w:r w:rsidRPr="00964457">
        <w:rPr>
          <w:rFonts w:ascii="Arial" w:hAnsi="Arial" w:cs="Arial"/>
          <w:szCs w:val="24"/>
        </w:rPr>
        <w:t xml:space="preserve"> specially equipped </w:t>
      </w:r>
      <w:r w:rsidR="002D5897">
        <w:rPr>
          <w:rFonts w:ascii="Arial" w:hAnsi="Arial" w:cs="Arial"/>
          <w:szCs w:val="24"/>
        </w:rPr>
        <w:t>center</w:t>
      </w:r>
      <w:r w:rsidRPr="00964457">
        <w:rPr>
          <w:rFonts w:ascii="Arial" w:hAnsi="Arial" w:cs="Arial"/>
          <w:szCs w:val="24"/>
        </w:rPr>
        <w:t xml:space="preserve"> from which emergency leaders exercise direction and control and coordinate necessary resources in an emergency situation.</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Hazard Vulnerability Analysis (HVA)</w:t>
      </w:r>
      <w:r w:rsidRPr="00964457">
        <w:rPr>
          <w:rFonts w:ascii="Arial" w:hAnsi="Arial" w:cs="Arial"/>
          <w:szCs w:val="24"/>
        </w:rPr>
        <w:t xml:space="preserve"> - </w:t>
      </w:r>
      <w:r w:rsidR="009F4CB2" w:rsidRPr="00964457">
        <w:rPr>
          <w:rFonts w:ascii="Arial" w:hAnsi="Arial" w:cs="Arial"/>
          <w:szCs w:val="24"/>
        </w:rPr>
        <w:t xml:space="preserve">Identifies </w:t>
      </w:r>
      <w:r w:rsidRPr="00964457">
        <w:rPr>
          <w:rFonts w:ascii="Arial" w:hAnsi="Arial" w:cs="Arial"/>
          <w:szCs w:val="24"/>
        </w:rPr>
        <w:t>possible hazards, including their probability, severity, frequency, magnitud</w:t>
      </w:r>
      <w:r w:rsidR="00B0254B" w:rsidRPr="00964457">
        <w:rPr>
          <w:rFonts w:ascii="Arial" w:hAnsi="Arial" w:cs="Arial"/>
          <w:szCs w:val="24"/>
        </w:rPr>
        <w:t>e</w:t>
      </w:r>
      <w:r w:rsidR="00747910">
        <w:rPr>
          <w:rFonts w:ascii="Arial" w:hAnsi="Arial" w:cs="Arial"/>
          <w:szCs w:val="24"/>
        </w:rPr>
        <w:t>,</w:t>
      </w:r>
      <w:r w:rsidR="00B0254B" w:rsidRPr="00964457">
        <w:rPr>
          <w:rFonts w:ascii="Arial" w:hAnsi="Arial" w:cs="Arial"/>
          <w:szCs w:val="24"/>
        </w:rPr>
        <w:t xml:space="preserve"> and locations/areas affected.</w:t>
      </w:r>
      <w:r w:rsidRPr="00964457">
        <w:rPr>
          <w:rFonts w:ascii="Arial" w:hAnsi="Arial" w:cs="Arial"/>
          <w:szCs w:val="24"/>
        </w:rPr>
        <w:t xml:space="preserv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Health Alert Network (HAN)</w:t>
      </w:r>
      <w:r w:rsidRPr="00964457">
        <w:rPr>
          <w:rFonts w:ascii="Arial" w:hAnsi="Arial" w:cs="Arial"/>
          <w:szCs w:val="24"/>
        </w:rPr>
        <w:t xml:space="preserve"> - A nationwide program to establish the communications, information, distance-learning</w:t>
      </w:r>
      <w:r w:rsidR="00747910">
        <w:rPr>
          <w:rFonts w:ascii="Arial" w:hAnsi="Arial" w:cs="Arial"/>
          <w:szCs w:val="24"/>
        </w:rPr>
        <w:t>,</w:t>
      </w:r>
      <w:r w:rsidRPr="00964457">
        <w:rPr>
          <w:rFonts w:ascii="Arial" w:hAnsi="Arial" w:cs="Arial"/>
          <w:szCs w:val="24"/>
        </w:rPr>
        <w:t xml:space="preserve"> and organizational infrastructure </w:t>
      </w:r>
      <w:r w:rsidR="00573A53" w:rsidRPr="00964457">
        <w:rPr>
          <w:rFonts w:ascii="Arial" w:hAnsi="Arial" w:cs="Arial"/>
          <w:szCs w:val="24"/>
        </w:rPr>
        <w:t xml:space="preserve">used </w:t>
      </w:r>
      <w:r w:rsidRPr="00964457">
        <w:rPr>
          <w:rFonts w:ascii="Arial" w:hAnsi="Arial" w:cs="Arial"/>
          <w:szCs w:val="24"/>
        </w:rPr>
        <w:t>to defend against health threats, including the possibility of bioterrorism.</w:t>
      </w:r>
    </w:p>
    <w:p w:rsidR="00B0254B" w:rsidRPr="00964457" w:rsidRDefault="00B0254B" w:rsidP="00B0254B">
      <w:pPr>
        <w:pStyle w:val="BodyText"/>
        <w:spacing w:before="0"/>
        <w:jc w:val="left"/>
        <w:rPr>
          <w:rFonts w:ascii="Arial" w:hAnsi="Arial" w:cs="Arial"/>
          <w:szCs w:val="24"/>
        </w:rPr>
      </w:pPr>
    </w:p>
    <w:p w:rsidR="00834106" w:rsidRDefault="00834106">
      <w:pPr>
        <w:rPr>
          <w:rFonts w:ascii="Arial" w:hAnsi="Arial" w:cs="Arial"/>
          <w:b/>
          <w:szCs w:val="24"/>
        </w:rPr>
      </w:pPr>
      <w:r>
        <w:rPr>
          <w:rFonts w:ascii="Arial" w:hAnsi="Arial" w:cs="Arial"/>
          <w:b/>
          <w:szCs w:val="24"/>
        </w:rPr>
        <w:br w:type="page"/>
      </w: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lastRenderedPageBreak/>
        <w:t>Homeland Security Exercise and Evaluation Program (HSEEP)</w:t>
      </w:r>
      <w:r w:rsidRPr="00964457">
        <w:rPr>
          <w:rFonts w:ascii="Arial" w:hAnsi="Arial" w:cs="Arial"/>
          <w:szCs w:val="24"/>
        </w:rPr>
        <w:t xml:space="preserve"> </w:t>
      </w:r>
      <w:r w:rsidR="0011220F" w:rsidRPr="00964457">
        <w:rPr>
          <w:rFonts w:ascii="Arial" w:hAnsi="Arial" w:cs="Arial"/>
          <w:szCs w:val="24"/>
        </w:rPr>
        <w:t>-</w:t>
      </w:r>
      <w:r w:rsidRPr="00964457">
        <w:rPr>
          <w:rFonts w:ascii="Arial" w:hAnsi="Arial" w:cs="Arial"/>
          <w:szCs w:val="24"/>
        </w:rPr>
        <w:t xml:space="preserve"> </w:t>
      </w:r>
      <w:r w:rsidR="006353C8" w:rsidRPr="00964457">
        <w:rPr>
          <w:rFonts w:ascii="Arial" w:hAnsi="Arial" w:cs="Arial"/>
          <w:szCs w:val="24"/>
        </w:rPr>
        <w:t>Developed by t</w:t>
      </w:r>
      <w:r w:rsidRPr="00964457">
        <w:rPr>
          <w:rFonts w:ascii="Arial" w:hAnsi="Arial" w:cs="Arial"/>
          <w:szCs w:val="24"/>
        </w:rPr>
        <w:t>he Department of Homeland Security as a threat and performance-based exercise program that provides doctrine and policy for planning, conducting</w:t>
      </w:r>
      <w:r w:rsidR="00747910">
        <w:rPr>
          <w:rFonts w:ascii="Arial" w:hAnsi="Arial" w:cs="Arial"/>
          <w:szCs w:val="24"/>
        </w:rPr>
        <w:t>,</w:t>
      </w:r>
      <w:r w:rsidRPr="00964457">
        <w:rPr>
          <w:rFonts w:ascii="Arial" w:hAnsi="Arial" w:cs="Arial"/>
          <w:szCs w:val="24"/>
        </w:rPr>
        <w:t xml:space="preserve"> and evaluating exercises. </w:t>
      </w:r>
      <w:r w:rsidR="009F4CB2" w:rsidRPr="00964457">
        <w:rPr>
          <w:rFonts w:ascii="Arial" w:hAnsi="Arial" w:cs="Arial"/>
          <w:szCs w:val="24"/>
        </w:rPr>
        <w:t>HSEEP was d</w:t>
      </w:r>
      <w:r w:rsidRPr="00964457">
        <w:rPr>
          <w:rFonts w:ascii="Arial" w:hAnsi="Arial" w:cs="Arial"/>
          <w:szCs w:val="24"/>
        </w:rPr>
        <w:t>eveloped to enhance and assess terrorism prevention, response</w:t>
      </w:r>
      <w:r w:rsidR="00747910">
        <w:rPr>
          <w:rFonts w:ascii="Arial" w:hAnsi="Arial" w:cs="Arial"/>
          <w:szCs w:val="24"/>
        </w:rPr>
        <w:t>,</w:t>
      </w:r>
      <w:r w:rsidRPr="00964457">
        <w:rPr>
          <w:rFonts w:ascii="Arial" w:hAnsi="Arial" w:cs="Arial"/>
          <w:szCs w:val="24"/>
        </w:rPr>
        <w:t xml:space="preserve"> and recovery capabilities at the </w:t>
      </w:r>
      <w:r w:rsidR="00747910">
        <w:rPr>
          <w:rFonts w:ascii="Arial" w:hAnsi="Arial" w:cs="Arial"/>
          <w:szCs w:val="24"/>
        </w:rPr>
        <w:t xml:space="preserve">local, state, and </w:t>
      </w:r>
      <w:r w:rsidRPr="00964457">
        <w:rPr>
          <w:rFonts w:ascii="Arial" w:hAnsi="Arial" w:cs="Arial"/>
          <w:szCs w:val="24"/>
        </w:rPr>
        <w:t>federal levels. HSEEP training courses are free and available online.</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Human-Caused Events</w:t>
      </w:r>
      <w:r w:rsidRPr="00964457">
        <w:rPr>
          <w:rFonts w:ascii="Arial" w:hAnsi="Arial" w:cs="Arial"/>
          <w:szCs w:val="24"/>
        </w:rPr>
        <w:t xml:space="preserve"> </w:t>
      </w:r>
      <w:r w:rsidR="0011220F" w:rsidRPr="00964457">
        <w:rPr>
          <w:rFonts w:ascii="Arial" w:hAnsi="Arial" w:cs="Arial"/>
          <w:szCs w:val="24"/>
        </w:rPr>
        <w:t>-</w:t>
      </w:r>
      <w:r w:rsidRPr="00964457">
        <w:rPr>
          <w:rFonts w:ascii="Arial" w:hAnsi="Arial" w:cs="Arial"/>
          <w:szCs w:val="24"/>
        </w:rPr>
        <w:t xml:space="preserve"> </w:t>
      </w:r>
      <w:r w:rsidR="0011220F" w:rsidRPr="00964457">
        <w:rPr>
          <w:rFonts w:ascii="Arial" w:hAnsi="Arial" w:cs="Arial"/>
          <w:szCs w:val="24"/>
        </w:rPr>
        <w:t>An event that is a result of human intent, negligence</w:t>
      </w:r>
      <w:r w:rsidR="00747910">
        <w:rPr>
          <w:rFonts w:ascii="Arial" w:hAnsi="Arial" w:cs="Arial"/>
          <w:szCs w:val="24"/>
        </w:rPr>
        <w:t>,</w:t>
      </w:r>
      <w:r w:rsidR="0011220F" w:rsidRPr="00964457">
        <w:rPr>
          <w:rFonts w:ascii="Arial" w:hAnsi="Arial" w:cs="Arial"/>
          <w:szCs w:val="24"/>
        </w:rPr>
        <w:t xml:space="preserve"> or error, or involving a failure of a man-made system. </w:t>
      </w:r>
      <w:r w:rsidR="006353C8" w:rsidRPr="00964457">
        <w:rPr>
          <w:rFonts w:ascii="Arial" w:hAnsi="Arial" w:cs="Arial"/>
          <w:szCs w:val="24"/>
        </w:rPr>
        <w:t>Includes</w:t>
      </w:r>
      <w:r w:rsidRPr="00964457">
        <w:rPr>
          <w:rFonts w:ascii="Arial" w:hAnsi="Arial" w:cs="Arial"/>
          <w:szCs w:val="24"/>
        </w:rPr>
        <w:t xml:space="preserve"> terrorism, criminal events, biological events, hazardous material and chemical spills, extended power outages</w:t>
      </w:r>
      <w:r w:rsidR="006353C8" w:rsidRPr="00964457">
        <w:rPr>
          <w:rFonts w:ascii="Arial" w:hAnsi="Arial" w:cs="Arial"/>
          <w:szCs w:val="24"/>
        </w:rPr>
        <w:t>,</w:t>
      </w:r>
      <w:r w:rsidRPr="00964457">
        <w:rPr>
          <w:rFonts w:ascii="Arial" w:hAnsi="Arial" w:cs="Arial"/>
          <w:szCs w:val="24"/>
        </w:rPr>
        <w:t xml:space="preserve"> fires</w:t>
      </w:r>
      <w:r w:rsidR="00747910">
        <w:rPr>
          <w:rFonts w:ascii="Arial" w:hAnsi="Arial" w:cs="Arial"/>
          <w:szCs w:val="24"/>
        </w:rPr>
        <w:t>,</w:t>
      </w:r>
      <w:r w:rsidR="006353C8" w:rsidRPr="00964457">
        <w:rPr>
          <w:rFonts w:ascii="Arial" w:hAnsi="Arial" w:cs="Arial"/>
          <w:szCs w:val="24"/>
        </w:rPr>
        <w:t xml:space="preserve"> or any event for which a human is responsible</w:t>
      </w:r>
      <w:r w:rsidRPr="00964457">
        <w:rPr>
          <w:rFonts w:ascii="Arial" w:hAnsi="Arial" w:cs="Arial"/>
          <w:szCs w:val="24"/>
        </w:rPr>
        <w:t>.</w:t>
      </w:r>
    </w:p>
    <w:p w:rsidR="00B0254B" w:rsidRPr="00964457" w:rsidRDefault="00B0254B" w:rsidP="00B0254B">
      <w:pPr>
        <w:pStyle w:val="BodyText"/>
        <w:spacing w:before="0"/>
        <w:jc w:val="left"/>
        <w:rPr>
          <w:rFonts w:ascii="Arial" w:hAnsi="Arial" w:cs="Arial"/>
          <w:szCs w:val="24"/>
        </w:rPr>
      </w:pPr>
    </w:p>
    <w:p w:rsidR="00B0254B" w:rsidRDefault="008D1560" w:rsidP="00B0254B">
      <w:pPr>
        <w:pStyle w:val="BodyText"/>
        <w:spacing w:before="0"/>
        <w:jc w:val="left"/>
        <w:rPr>
          <w:rFonts w:ascii="Arial" w:hAnsi="Arial" w:cs="Arial"/>
          <w:szCs w:val="24"/>
        </w:rPr>
      </w:pPr>
      <w:r w:rsidRPr="00964457">
        <w:rPr>
          <w:rFonts w:ascii="Arial" w:hAnsi="Arial" w:cs="Arial"/>
          <w:b/>
          <w:szCs w:val="24"/>
        </w:rPr>
        <w:t>Improvement Plan (IP)</w:t>
      </w:r>
      <w:r w:rsidRPr="00964457">
        <w:rPr>
          <w:rFonts w:ascii="Arial" w:hAnsi="Arial" w:cs="Arial"/>
          <w:szCs w:val="24"/>
        </w:rPr>
        <w:t xml:space="preserve"> - </w:t>
      </w:r>
      <w:r w:rsidR="00834106">
        <w:rPr>
          <w:rFonts w:ascii="Arial" w:hAnsi="Arial" w:cs="Arial"/>
          <w:szCs w:val="24"/>
        </w:rPr>
        <w:t xml:space="preserve">Is used to ensure issues and opportunities for improvement are adequately addressed to improve response capabilities to future events and will include a list of issues to be addressed, tasks that will be performed to address them, individuals responsible for completing the tasks, and a timeline for completion. </w:t>
      </w:r>
    </w:p>
    <w:p w:rsidR="00834106" w:rsidRPr="00964457" w:rsidRDefault="00834106"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Incident Command System (ICS)</w:t>
      </w:r>
      <w:r w:rsidRPr="00964457">
        <w:rPr>
          <w:rFonts w:ascii="Arial" w:hAnsi="Arial" w:cs="Arial"/>
          <w:szCs w:val="24"/>
        </w:rPr>
        <w:t xml:space="preserve"> - </w:t>
      </w:r>
      <w:r w:rsidR="006353C8" w:rsidRPr="00964457">
        <w:rPr>
          <w:rFonts w:ascii="Arial" w:hAnsi="Arial" w:cs="Arial"/>
          <w:szCs w:val="24"/>
        </w:rPr>
        <w:t>A</w:t>
      </w:r>
      <w:r w:rsidRPr="00964457">
        <w:rPr>
          <w:rFonts w:ascii="Arial" w:hAnsi="Arial" w:cs="Arial"/>
          <w:szCs w:val="24"/>
        </w:rPr>
        <w:t xml:space="preserve"> stan</w:t>
      </w:r>
      <w:r w:rsidR="00C3785D">
        <w:rPr>
          <w:rFonts w:ascii="Arial" w:hAnsi="Arial" w:cs="Arial"/>
          <w:szCs w:val="24"/>
        </w:rPr>
        <w:t xml:space="preserve">dardized, on-scene, all </w:t>
      </w:r>
      <w:r w:rsidRPr="00964457">
        <w:rPr>
          <w:rFonts w:ascii="Arial" w:hAnsi="Arial" w:cs="Arial"/>
          <w:szCs w:val="24"/>
        </w:rPr>
        <w:t xml:space="preserve">hazards incident management approach that: </w:t>
      </w:r>
      <w:r w:rsidR="008A494B" w:rsidRPr="00964457">
        <w:rPr>
          <w:rFonts w:ascii="Arial" w:hAnsi="Arial" w:cs="Arial"/>
          <w:szCs w:val="24"/>
        </w:rPr>
        <w:t>a</w:t>
      </w:r>
      <w:r w:rsidRPr="00964457">
        <w:rPr>
          <w:rFonts w:ascii="Arial" w:hAnsi="Arial" w:cs="Arial"/>
          <w:szCs w:val="24"/>
        </w:rPr>
        <w:t>llows for the integration of facilities, equipment, personnel, procedures</w:t>
      </w:r>
      <w:r w:rsidR="00747910">
        <w:rPr>
          <w:rFonts w:ascii="Arial" w:hAnsi="Arial" w:cs="Arial"/>
          <w:szCs w:val="24"/>
        </w:rPr>
        <w:t>,</w:t>
      </w:r>
      <w:r w:rsidRPr="00964457">
        <w:rPr>
          <w:rFonts w:ascii="Arial" w:hAnsi="Arial" w:cs="Arial"/>
          <w:szCs w:val="24"/>
        </w:rPr>
        <w:t xml:space="preserve"> and communications operating within a </w:t>
      </w:r>
      <w:r w:rsidR="008A494B" w:rsidRPr="00964457">
        <w:rPr>
          <w:rFonts w:ascii="Arial" w:hAnsi="Arial" w:cs="Arial"/>
          <w:szCs w:val="24"/>
        </w:rPr>
        <w:t>common organizational structure; e</w:t>
      </w:r>
      <w:r w:rsidRPr="00964457">
        <w:rPr>
          <w:rFonts w:ascii="Arial" w:hAnsi="Arial" w:cs="Arial"/>
          <w:szCs w:val="24"/>
        </w:rPr>
        <w:t>nables a coordinated response among various jurisdictions and functional agencies, both public and private</w:t>
      </w:r>
      <w:r w:rsidR="008A494B" w:rsidRPr="00964457">
        <w:rPr>
          <w:rFonts w:ascii="Arial" w:hAnsi="Arial" w:cs="Arial"/>
          <w:szCs w:val="24"/>
        </w:rPr>
        <w:t xml:space="preserve">; </w:t>
      </w:r>
      <w:r w:rsidR="00747910">
        <w:rPr>
          <w:rFonts w:ascii="Arial" w:hAnsi="Arial" w:cs="Arial"/>
          <w:szCs w:val="24"/>
        </w:rPr>
        <w:t xml:space="preserve">and </w:t>
      </w:r>
      <w:r w:rsidR="008A494B" w:rsidRPr="00964457">
        <w:rPr>
          <w:rFonts w:ascii="Arial" w:hAnsi="Arial" w:cs="Arial"/>
          <w:szCs w:val="24"/>
        </w:rPr>
        <w:t>e</w:t>
      </w:r>
      <w:r w:rsidRPr="00964457">
        <w:rPr>
          <w:rFonts w:ascii="Arial" w:hAnsi="Arial" w:cs="Arial"/>
          <w:szCs w:val="24"/>
        </w:rPr>
        <w:t>stablishes common processes for planning and managing resources</w:t>
      </w:r>
      <w:r w:rsidR="00413C2B" w:rsidRPr="00964457">
        <w:rPr>
          <w:rFonts w:ascii="Arial" w:hAnsi="Arial" w:cs="Arial"/>
          <w:szCs w:val="24"/>
        </w:rPr>
        <w:t>.</w:t>
      </w:r>
      <w:r w:rsidRPr="00964457">
        <w:rPr>
          <w:rFonts w:ascii="Arial" w:hAnsi="Arial" w:cs="Arial"/>
          <w:szCs w:val="24"/>
        </w:rPr>
        <w:t xml:space="preserv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Isolation</w:t>
      </w:r>
      <w:r w:rsidRPr="00964457">
        <w:rPr>
          <w:rFonts w:ascii="Arial" w:hAnsi="Arial" w:cs="Arial"/>
          <w:szCs w:val="24"/>
        </w:rPr>
        <w:t xml:space="preserve"> - </w:t>
      </w:r>
      <w:r w:rsidR="009F4CB2" w:rsidRPr="00964457">
        <w:rPr>
          <w:rFonts w:ascii="Arial" w:hAnsi="Arial" w:cs="Arial"/>
          <w:szCs w:val="24"/>
        </w:rPr>
        <w:t>The</w:t>
      </w:r>
      <w:r w:rsidRPr="00964457">
        <w:rPr>
          <w:rFonts w:ascii="Arial" w:hAnsi="Arial" w:cs="Arial"/>
          <w:szCs w:val="24"/>
        </w:rPr>
        <w:t xml:space="preserve"> separation of an ill patient from others to prevent the spread of an infection or to protect the patient from irritating or infectious environmental factors.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Key Personnel</w:t>
      </w:r>
      <w:r w:rsidRPr="00964457">
        <w:rPr>
          <w:rFonts w:ascii="Arial" w:hAnsi="Arial" w:cs="Arial"/>
          <w:szCs w:val="24"/>
        </w:rPr>
        <w:t xml:space="preserve"> - Personnel designated by their department, organization</w:t>
      </w:r>
      <w:r w:rsidR="00747910">
        <w:rPr>
          <w:rFonts w:ascii="Arial" w:hAnsi="Arial" w:cs="Arial"/>
          <w:szCs w:val="24"/>
        </w:rPr>
        <w:t>,</w:t>
      </w:r>
      <w:r w:rsidRPr="00964457">
        <w:rPr>
          <w:rFonts w:ascii="Arial" w:hAnsi="Arial" w:cs="Arial"/>
          <w:szCs w:val="24"/>
        </w:rPr>
        <w:t xml:space="preserve"> or agency as critical to the resumption of mission</w:t>
      </w:r>
      <w:r w:rsidR="00724D20" w:rsidRPr="00964457">
        <w:rPr>
          <w:rFonts w:ascii="Arial" w:hAnsi="Arial" w:cs="Arial"/>
          <w:szCs w:val="24"/>
        </w:rPr>
        <w:t>-</w:t>
      </w:r>
      <w:r w:rsidRPr="00964457">
        <w:rPr>
          <w:rFonts w:ascii="Arial" w:hAnsi="Arial" w:cs="Arial"/>
          <w:szCs w:val="24"/>
        </w:rPr>
        <w:t>essential functions and services.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Mission Essential Functions (Essential Functions)</w:t>
      </w:r>
      <w:r w:rsidRPr="00964457">
        <w:rPr>
          <w:rFonts w:ascii="Arial" w:hAnsi="Arial" w:cs="Arial"/>
          <w:szCs w:val="24"/>
        </w:rPr>
        <w:t xml:space="preserve"> - Activities, processes</w:t>
      </w:r>
      <w:r w:rsidR="001668F9">
        <w:rPr>
          <w:rFonts w:ascii="Arial" w:hAnsi="Arial" w:cs="Arial"/>
          <w:szCs w:val="24"/>
        </w:rPr>
        <w:t>,</w:t>
      </w:r>
      <w:r w:rsidRPr="00964457">
        <w:rPr>
          <w:rFonts w:ascii="Arial" w:hAnsi="Arial" w:cs="Arial"/>
          <w:szCs w:val="24"/>
        </w:rPr>
        <w:t xml:space="preserve"> or functions </w:t>
      </w:r>
      <w:r w:rsidR="00B650A6" w:rsidRPr="00964457">
        <w:rPr>
          <w:rFonts w:ascii="Arial" w:hAnsi="Arial" w:cs="Arial"/>
          <w:szCs w:val="24"/>
        </w:rPr>
        <w:t xml:space="preserve">that </w:t>
      </w:r>
      <w:r w:rsidRPr="00964457">
        <w:rPr>
          <w:rFonts w:ascii="Arial" w:hAnsi="Arial" w:cs="Arial"/>
          <w:szCs w:val="24"/>
        </w:rPr>
        <w:t>could not be interrupted or unavailable for several days without significantly jeopardizing the operation of the department, organization</w:t>
      </w:r>
      <w:r w:rsidR="001668F9">
        <w:rPr>
          <w:rFonts w:ascii="Arial" w:hAnsi="Arial" w:cs="Arial"/>
          <w:szCs w:val="24"/>
        </w:rPr>
        <w:t>,</w:t>
      </w:r>
      <w:r w:rsidRPr="00964457">
        <w:rPr>
          <w:rFonts w:ascii="Arial" w:hAnsi="Arial" w:cs="Arial"/>
          <w:szCs w:val="24"/>
        </w:rPr>
        <w:t xml:space="preserve"> or agency.</w:t>
      </w:r>
    </w:p>
    <w:p w:rsidR="00B0254B" w:rsidRPr="00964457" w:rsidRDefault="00B0254B" w:rsidP="00B0254B">
      <w:pPr>
        <w:pStyle w:val="BodyText"/>
        <w:spacing w:before="0"/>
        <w:jc w:val="left"/>
        <w:rPr>
          <w:rFonts w:ascii="Arial" w:hAnsi="Arial" w:cs="Arial"/>
          <w:szCs w:val="24"/>
        </w:rPr>
      </w:pPr>
    </w:p>
    <w:p w:rsidR="00EA603F" w:rsidRPr="00964457" w:rsidRDefault="00EA603F" w:rsidP="00B0254B">
      <w:pPr>
        <w:pStyle w:val="BodyText"/>
        <w:spacing w:before="0"/>
        <w:jc w:val="left"/>
        <w:rPr>
          <w:rFonts w:ascii="Arial" w:hAnsi="Arial" w:cs="Arial"/>
          <w:szCs w:val="24"/>
        </w:rPr>
      </w:pPr>
      <w:r w:rsidRPr="00964457">
        <w:rPr>
          <w:rFonts w:ascii="Arial" w:hAnsi="Arial" w:cs="Arial"/>
          <w:b/>
          <w:szCs w:val="24"/>
        </w:rPr>
        <w:t>Mississippi Responder Management System (MRMS)</w:t>
      </w:r>
      <w:r w:rsidRPr="00964457">
        <w:rPr>
          <w:rFonts w:ascii="Arial" w:hAnsi="Arial" w:cs="Arial"/>
          <w:szCs w:val="24"/>
        </w:rPr>
        <w:t xml:space="preserve"> - </w:t>
      </w:r>
      <w:r w:rsidR="00834106">
        <w:rPr>
          <w:rFonts w:ascii="Arial" w:hAnsi="Arial" w:cs="Arial"/>
          <w:szCs w:val="24"/>
        </w:rPr>
        <w:t>Is the Mississippi State Department of Health’s online registration system for medical, health, and non-medical responders for the state. It is a secure database of pre-credentialed healthcare professionals and pre-registered non-medical volunteers who are trained to provide a coordinated response to emergencies in support of established public health and emergency response systems.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Mitigation</w:t>
      </w:r>
      <w:r w:rsidRPr="00964457">
        <w:rPr>
          <w:rFonts w:ascii="Arial" w:hAnsi="Arial" w:cs="Arial"/>
          <w:szCs w:val="24"/>
        </w:rPr>
        <w:t xml:space="preserve"> - </w:t>
      </w:r>
      <w:r w:rsidR="00356A30" w:rsidRPr="00964457">
        <w:rPr>
          <w:rFonts w:ascii="Arial" w:hAnsi="Arial" w:cs="Arial"/>
          <w:szCs w:val="24"/>
        </w:rPr>
        <w:t>The stage of emergency management where a</w:t>
      </w:r>
      <w:r w:rsidR="00B650A6" w:rsidRPr="00964457">
        <w:rPr>
          <w:rFonts w:ascii="Arial" w:hAnsi="Arial" w:cs="Arial"/>
          <w:szCs w:val="24"/>
        </w:rPr>
        <w:t>ctivities</w:t>
      </w:r>
      <w:r w:rsidRPr="00964457">
        <w:rPr>
          <w:rFonts w:ascii="Arial" w:hAnsi="Arial" w:cs="Arial"/>
          <w:szCs w:val="24"/>
        </w:rPr>
        <w:t xml:space="preserve"> </w:t>
      </w:r>
      <w:r w:rsidR="00356A30" w:rsidRPr="00964457">
        <w:rPr>
          <w:rFonts w:ascii="Arial" w:hAnsi="Arial" w:cs="Arial"/>
          <w:szCs w:val="24"/>
        </w:rPr>
        <w:t xml:space="preserve">are conducted </w:t>
      </w:r>
      <w:r w:rsidRPr="00964457">
        <w:rPr>
          <w:rFonts w:ascii="Arial" w:hAnsi="Arial" w:cs="Arial"/>
          <w:szCs w:val="24"/>
        </w:rPr>
        <w:t>that eliminate or reduce the possibility of a disaster occurring. For healthcare operations</w:t>
      </w:r>
      <w:r w:rsidR="00356A30" w:rsidRPr="00964457">
        <w:rPr>
          <w:rFonts w:ascii="Arial" w:hAnsi="Arial" w:cs="Arial"/>
          <w:szCs w:val="24"/>
        </w:rPr>
        <w:t>,</w:t>
      </w:r>
      <w:r w:rsidRPr="00964457">
        <w:rPr>
          <w:rFonts w:ascii="Arial" w:hAnsi="Arial" w:cs="Arial"/>
          <w:szCs w:val="24"/>
        </w:rPr>
        <w:t xml:space="preserve"> this might include the installation of generators for backup power, the installation of hurricane shutters</w:t>
      </w:r>
      <w:r w:rsidR="001668F9">
        <w:rPr>
          <w:rFonts w:ascii="Arial" w:hAnsi="Arial" w:cs="Arial"/>
          <w:szCs w:val="24"/>
        </w:rPr>
        <w:t>,</w:t>
      </w:r>
      <w:r w:rsidR="00356A30" w:rsidRPr="00964457">
        <w:rPr>
          <w:rFonts w:ascii="Arial" w:hAnsi="Arial" w:cs="Arial"/>
          <w:szCs w:val="24"/>
        </w:rPr>
        <w:t xml:space="preserve"> or</w:t>
      </w:r>
      <w:r w:rsidRPr="00964457">
        <w:rPr>
          <w:rFonts w:ascii="Arial" w:hAnsi="Arial" w:cs="Arial"/>
          <w:szCs w:val="24"/>
        </w:rPr>
        <w:t xml:space="preserve"> the raising of electrical panels to protect from possible flood damage. </w:t>
      </w: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lastRenderedPageBreak/>
        <w:t>Mutual Aid Agreements (M</w:t>
      </w:r>
      <w:r w:rsidR="001668F9">
        <w:rPr>
          <w:rFonts w:ascii="Arial" w:hAnsi="Arial" w:cs="Arial"/>
          <w:b/>
          <w:szCs w:val="24"/>
        </w:rPr>
        <w:t>A</w:t>
      </w:r>
      <w:r w:rsidRPr="00964457">
        <w:rPr>
          <w:rFonts w:ascii="Arial" w:hAnsi="Arial" w:cs="Arial"/>
          <w:b/>
          <w:szCs w:val="24"/>
        </w:rPr>
        <w:t>A)</w:t>
      </w:r>
      <w:r w:rsidRPr="00964457">
        <w:rPr>
          <w:rFonts w:ascii="Arial" w:hAnsi="Arial" w:cs="Arial"/>
          <w:szCs w:val="24"/>
        </w:rPr>
        <w:t xml:space="preserve"> - Arrangements made between governments or organizations, either public or private, for reciprocal aid and assistance during emergency situations where the resources of a single jurisdiction or organization are insufficient or inappropriate for the tasks that must be performed to control the situation. </w:t>
      </w:r>
      <w:r w:rsidR="000601F2" w:rsidRPr="00964457">
        <w:rPr>
          <w:rFonts w:ascii="Arial" w:hAnsi="Arial" w:cs="Arial"/>
          <w:szCs w:val="24"/>
        </w:rPr>
        <w:t>These are a</w:t>
      </w:r>
      <w:r w:rsidR="00B650A6" w:rsidRPr="00964457">
        <w:rPr>
          <w:rFonts w:ascii="Arial" w:hAnsi="Arial" w:cs="Arial"/>
          <w:szCs w:val="24"/>
        </w:rPr>
        <w:t>lso</w:t>
      </w:r>
      <w:r w:rsidRPr="00964457">
        <w:rPr>
          <w:rFonts w:ascii="Arial" w:hAnsi="Arial" w:cs="Arial"/>
          <w:szCs w:val="24"/>
        </w:rPr>
        <w:t xml:space="preserve"> referred to as inter-local agreements</w:t>
      </w:r>
      <w:r w:rsidR="00834106">
        <w:rPr>
          <w:rFonts w:ascii="Arial" w:hAnsi="Arial" w:cs="Arial"/>
          <w:szCs w:val="24"/>
        </w:rPr>
        <w:t xml:space="preserve"> or memorandum</w:t>
      </w:r>
      <w:r w:rsidR="008A494B" w:rsidRPr="00964457">
        <w:rPr>
          <w:rFonts w:ascii="Arial" w:hAnsi="Arial" w:cs="Arial"/>
          <w:szCs w:val="24"/>
        </w:rPr>
        <w:t xml:space="preserve"> of </w:t>
      </w:r>
      <w:r w:rsidR="00834106">
        <w:rPr>
          <w:rFonts w:ascii="Arial" w:hAnsi="Arial" w:cs="Arial"/>
          <w:szCs w:val="24"/>
        </w:rPr>
        <w:t>u</w:t>
      </w:r>
      <w:r w:rsidR="001668F9">
        <w:rPr>
          <w:rFonts w:ascii="Arial" w:hAnsi="Arial" w:cs="Arial"/>
          <w:szCs w:val="24"/>
        </w:rPr>
        <w:t>nderstanding</w:t>
      </w:r>
      <w:r w:rsidRPr="00964457">
        <w:rPr>
          <w:rFonts w:ascii="Arial" w:hAnsi="Arial" w:cs="Arial"/>
          <w:szCs w:val="24"/>
        </w:rPr>
        <w:t xml:space="preserve">. </w:t>
      </w:r>
    </w:p>
    <w:p w:rsidR="00B0254B" w:rsidRPr="00964457" w:rsidRDefault="00B0254B" w:rsidP="00B0254B">
      <w:pPr>
        <w:pStyle w:val="BodyText"/>
        <w:spacing w:before="0"/>
        <w:jc w:val="left"/>
        <w:rPr>
          <w:rFonts w:ascii="Arial" w:hAnsi="Arial" w:cs="Arial"/>
          <w:szCs w:val="24"/>
          <w:u w:val="single"/>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National Incident Management System (NIMS)</w:t>
      </w:r>
      <w:r w:rsidRPr="00964457">
        <w:rPr>
          <w:rFonts w:ascii="Arial" w:hAnsi="Arial" w:cs="Arial"/>
          <w:szCs w:val="24"/>
        </w:rPr>
        <w:t xml:space="preserve"> - A systematic, proactive approach to guide departments and agencies at all levels of government, nongovernmental organizations</w:t>
      </w:r>
      <w:r w:rsidR="001668F9">
        <w:rPr>
          <w:rFonts w:ascii="Arial" w:hAnsi="Arial" w:cs="Arial"/>
          <w:szCs w:val="24"/>
        </w:rPr>
        <w:t>,</w:t>
      </w:r>
      <w:r w:rsidRPr="00964457">
        <w:rPr>
          <w:rFonts w:ascii="Arial" w:hAnsi="Arial" w:cs="Arial"/>
          <w:szCs w:val="24"/>
        </w:rPr>
        <w:t xml:space="preserve"> and the private sector to work seamlessly to prevent, protect against, respond to, recover from</w:t>
      </w:r>
      <w:r w:rsidR="001668F9">
        <w:rPr>
          <w:rFonts w:ascii="Arial" w:hAnsi="Arial" w:cs="Arial"/>
          <w:szCs w:val="24"/>
        </w:rPr>
        <w:t>,</w:t>
      </w:r>
      <w:r w:rsidRPr="00964457">
        <w:rPr>
          <w:rFonts w:ascii="Arial" w:hAnsi="Arial" w:cs="Arial"/>
          <w:szCs w:val="24"/>
        </w:rPr>
        <w:t xml:space="preserve"> and mitigate the effects of incidents, regardless of cause, size, location</w:t>
      </w:r>
      <w:r w:rsidR="001668F9">
        <w:rPr>
          <w:rFonts w:ascii="Arial" w:hAnsi="Arial" w:cs="Arial"/>
          <w:szCs w:val="24"/>
        </w:rPr>
        <w:t>,</w:t>
      </w:r>
      <w:r w:rsidRPr="00964457">
        <w:rPr>
          <w:rFonts w:ascii="Arial" w:hAnsi="Arial" w:cs="Arial"/>
          <w:szCs w:val="24"/>
        </w:rPr>
        <w:t xml:space="preserve"> or complexity, in order to reduce the loss of life and property and harm to the environment.</w:t>
      </w:r>
    </w:p>
    <w:p w:rsidR="00B0254B" w:rsidRPr="00964457" w:rsidRDefault="00B0254B" w:rsidP="00B0254B">
      <w:pPr>
        <w:pStyle w:val="BodyText"/>
        <w:spacing w:before="0"/>
        <w:jc w:val="left"/>
        <w:rPr>
          <w:rFonts w:ascii="Arial" w:hAnsi="Arial" w:cs="Arial"/>
          <w:szCs w:val="24"/>
        </w:rPr>
      </w:pPr>
    </w:p>
    <w:p w:rsidR="008D1560" w:rsidRDefault="008D1560" w:rsidP="00B0254B">
      <w:pPr>
        <w:pStyle w:val="BodyText"/>
        <w:spacing w:before="0"/>
        <w:jc w:val="left"/>
        <w:rPr>
          <w:rFonts w:ascii="Arial" w:hAnsi="Arial" w:cs="Arial"/>
          <w:szCs w:val="24"/>
        </w:rPr>
      </w:pPr>
      <w:r w:rsidRPr="00964457">
        <w:rPr>
          <w:rFonts w:ascii="Arial" w:hAnsi="Arial" w:cs="Arial"/>
          <w:b/>
          <w:szCs w:val="24"/>
        </w:rPr>
        <w:t>Natural Disasters</w:t>
      </w:r>
      <w:r w:rsidRPr="00964457">
        <w:rPr>
          <w:rFonts w:ascii="Arial" w:hAnsi="Arial" w:cs="Arial"/>
          <w:szCs w:val="24"/>
        </w:rPr>
        <w:t xml:space="preserve"> </w:t>
      </w:r>
      <w:r w:rsidR="008A494B" w:rsidRPr="00964457">
        <w:rPr>
          <w:rFonts w:ascii="Arial" w:hAnsi="Arial" w:cs="Arial"/>
          <w:szCs w:val="24"/>
        </w:rPr>
        <w:t>-</w:t>
      </w:r>
      <w:r w:rsidRPr="00964457">
        <w:rPr>
          <w:rFonts w:ascii="Arial" w:hAnsi="Arial" w:cs="Arial"/>
          <w:szCs w:val="24"/>
        </w:rPr>
        <w:t xml:space="preserve"> </w:t>
      </w:r>
      <w:r w:rsidR="008A494B" w:rsidRPr="00964457">
        <w:rPr>
          <w:rFonts w:ascii="Arial" w:hAnsi="Arial" w:cs="Arial"/>
          <w:szCs w:val="24"/>
        </w:rPr>
        <w:t>The effect of a natural hazard that affects the environment and leads to financial, environmental</w:t>
      </w:r>
      <w:r w:rsidR="001668F9">
        <w:rPr>
          <w:rFonts w:ascii="Arial" w:hAnsi="Arial" w:cs="Arial"/>
          <w:szCs w:val="24"/>
        </w:rPr>
        <w:t>,</w:t>
      </w:r>
      <w:r w:rsidR="008A494B" w:rsidRPr="00964457">
        <w:rPr>
          <w:rFonts w:ascii="Arial" w:hAnsi="Arial" w:cs="Arial"/>
          <w:szCs w:val="24"/>
        </w:rPr>
        <w:t xml:space="preserve"> and/or human losses.</w:t>
      </w:r>
      <w:r w:rsidR="008A494B" w:rsidRPr="00964457">
        <w:rPr>
          <w:rFonts w:ascii="Arial" w:hAnsi="Arial" w:cs="Arial"/>
          <w:b/>
          <w:szCs w:val="24"/>
        </w:rPr>
        <w:t xml:space="preserve"> </w:t>
      </w:r>
      <w:r w:rsidR="006B6BB6" w:rsidRPr="00CD0CCD">
        <w:rPr>
          <w:rFonts w:ascii="Arial" w:hAnsi="Arial" w:cs="Arial"/>
          <w:szCs w:val="24"/>
        </w:rPr>
        <w:t>These</w:t>
      </w:r>
      <w:r w:rsidR="006B6BB6">
        <w:rPr>
          <w:rFonts w:ascii="Arial" w:hAnsi="Arial" w:cs="Arial"/>
          <w:b/>
          <w:szCs w:val="24"/>
        </w:rPr>
        <w:t xml:space="preserve"> </w:t>
      </w:r>
      <w:r w:rsidR="00CD0CCD">
        <w:rPr>
          <w:rFonts w:ascii="Arial" w:hAnsi="Arial" w:cs="Arial"/>
          <w:szCs w:val="24"/>
        </w:rPr>
        <w:t>i</w:t>
      </w:r>
      <w:r w:rsidR="00B650A6" w:rsidRPr="00964457">
        <w:rPr>
          <w:rFonts w:ascii="Arial" w:hAnsi="Arial" w:cs="Arial"/>
          <w:szCs w:val="24"/>
        </w:rPr>
        <w:t>nclude</w:t>
      </w:r>
      <w:r w:rsidRPr="00964457">
        <w:rPr>
          <w:rFonts w:ascii="Arial" w:hAnsi="Arial" w:cs="Arial"/>
          <w:szCs w:val="24"/>
        </w:rPr>
        <w:t xml:space="preserve"> severe weather events such as hurricanes, tropical storms, thunderstorms, snow and ice storms, mudslides, </w:t>
      </w:r>
      <w:r w:rsidR="00B650A6" w:rsidRPr="00964457">
        <w:rPr>
          <w:rFonts w:ascii="Arial" w:hAnsi="Arial" w:cs="Arial"/>
          <w:szCs w:val="24"/>
        </w:rPr>
        <w:t>floods</w:t>
      </w:r>
      <w:r w:rsidR="001668F9">
        <w:rPr>
          <w:rFonts w:ascii="Arial" w:hAnsi="Arial" w:cs="Arial"/>
          <w:szCs w:val="24"/>
        </w:rPr>
        <w:t>,</w:t>
      </w:r>
      <w:r w:rsidR="00B650A6" w:rsidRPr="00964457">
        <w:rPr>
          <w:rFonts w:ascii="Arial" w:hAnsi="Arial" w:cs="Arial"/>
          <w:szCs w:val="24"/>
        </w:rPr>
        <w:t xml:space="preserve"> </w:t>
      </w:r>
      <w:r w:rsidRPr="00964457">
        <w:rPr>
          <w:rFonts w:ascii="Arial" w:hAnsi="Arial" w:cs="Arial"/>
          <w:szCs w:val="24"/>
        </w:rPr>
        <w:t>and wildfire events</w:t>
      </w:r>
      <w:r w:rsidR="00B0254B" w:rsidRPr="00964457">
        <w:rPr>
          <w:rFonts w:ascii="Arial" w:hAnsi="Arial" w:cs="Arial"/>
          <w:szCs w:val="24"/>
        </w:rPr>
        <w:t>.</w:t>
      </w:r>
    </w:p>
    <w:p w:rsidR="006B6BB6" w:rsidRPr="00964457" w:rsidRDefault="006B6BB6"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Orders of Succession</w:t>
      </w:r>
      <w:r w:rsidRPr="00964457">
        <w:rPr>
          <w:rFonts w:ascii="Arial" w:hAnsi="Arial" w:cs="Arial"/>
          <w:szCs w:val="24"/>
        </w:rPr>
        <w:t xml:space="preserve"> -</w:t>
      </w:r>
      <w:r w:rsidRPr="00964457">
        <w:rPr>
          <w:rFonts w:ascii="Arial" w:hAnsi="Arial" w:cs="Arial"/>
          <w:b/>
          <w:szCs w:val="24"/>
        </w:rPr>
        <w:t xml:space="preserve"> </w:t>
      </w:r>
      <w:r w:rsidR="00356A30" w:rsidRPr="00964457">
        <w:rPr>
          <w:rFonts w:ascii="Arial" w:hAnsi="Arial" w:cs="Arial"/>
          <w:szCs w:val="24"/>
        </w:rPr>
        <w:t>Ensures</w:t>
      </w:r>
      <w:r w:rsidRPr="00964457">
        <w:rPr>
          <w:rFonts w:ascii="Arial" w:hAnsi="Arial" w:cs="Arial"/>
          <w:szCs w:val="24"/>
        </w:rPr>
        <w:t xml:space="preserve"> leadership is maintained throughout the </w:t>
      </w:r>
      <w:r w:rsidR="002D5897">
        <w:rPr>
          <w:rFonts w:ascii="Arial" w:hAnsi="Arial" w:cs="Arial"/>
          <w:szCs w:val="24"/>
        </w:rPr>
        <w:t>center</w:t>
      </w:r>
      <w:r w:rsidRPr="00964457">
        <w:rPr>
          <w:rFonts w:ascii="Arial" w:hAnsi="Arial" w:cs="Arial"/>
          <w:szCs w:val="24"/>
        </w:rPr>
        <w:t xml:space="preserve"> during an event when key personnel are unavailable.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Personal Protective Equipment (PPE)</w:t>
      </w:r>
      <w:r w:rsidRPr="00964457">
        <w:rPr>
          <w:rFonts w:ascii="Arial" w:hAnsi="Arial" w:cs="Arial"/>
          <w:szCs w:val="24"/>
        </w:rPr>
        <w:t xml:space="preserve"> - Specialized clothing or equipment worn by an employee for protection against infectious materials.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Preparedness</w:t>
      </w:r>
      <w:r w:rsidRPr="00964457">
        <w:rPr>
          <w:rFonts w:ascii="Arial" w:hAnsi="Arial" w:cs="Arial"/>
          <w:szCs w:val="24"/>
        </w:rPr>
        <w:t xml:space="preserve"> -</w:t>
      </w:r>
      <w:r w:rsidRPr="00964457">
        <w:rPr>
          <w:rFonts w:ascii="Arial" w:hAnsi="Arial" w:cs="Arial"/>
          <w:b/>
          <w:szCs w:val="24"/>
        </w:rPr>
        <w:t xml:space="preserve"> </w:t>
      </w:r>
      <w:r w:rsidR="00356A30" w:rsidRPr="00964457">
        <w:rPr>
          <w:rFonts w:ascii="Arial" w:hAnsi="Arial" w:cs="Arial"/>
          <w:szCs w:val="24"/>
        </w:rPr>
        <w:t xml:space="preserve">The stage of emergency management where </w:t>
      </w:r>
      <w:r w:rsidRPr="00964457">
        <w:rPr>
          <w:rFonts w:ascii="Arial" w:hAnsi="Arial" w:cs="Arial"/>
          <w:szCs w:val="24"/>
        </w:rPr>
        <w:t xml:space="preserve">activities </w:t>
      </w:r>
      <w:r w:rsidR="00356A30" w:rsidRPr="00964457">
        <w:rPr>
          <w:rFonts w:ascii="Arial" w:hAnsi="Arial" w:cs="Arial"/>
          <w:szCs w:val="24"/>
        </w:rPr>
        <w:t xml:space="preserve">are conducted to </w:t>
      </w:r>
      <w:r w:rsidRPr="00964457">
        <w:rPr>
          <w:rFonts w:ascii="Arial" w:hAnsi="Arial" w:cs="Arial"/>
          <w:szCs w:val="24"/>
        </w:rPr>
        <w:t>develop the response capabilities needed in the event an emergency occurs. These activities may include developing emergency operations plans and procedures, conducting training for personnel in those procedures</w:t>
      </w:r>
      <w:r w:rsidR="001668F9">
        <w:rPr>
          <w:rFonts w:ascii="Arial" w:hAnsi="Arial" w:cs="Arial"/>
          <w:szCs w:val="24"/>
        </w:rPr>
        <w:t>,</w:t>
      </w:r>
      <w:r w:rsidRPr="00964457">
        <w:rPr>
          <w:rFonts w:ascii="Arial" w:hAnsi="Arial" w:cs="Arial"/>
          <w:szCs w:val="24"/>
        </w:rPr>
        <w:t xml:space="preserve"> and conducting exercises with staff to ensure they are capable of implementing response procedures when necessary.</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Public Health</w:t>
      </w:r>
      <w:r w:rsidRPr="00964457">
        <w:rPr>
          <w:rFonts w:ascii="Arial" w:hAnsi="Arial" w:cs="Arial"/>
          <w:szCs w:val="24"/>
        </w:rPr>
        <w:t xml:space="preserve"> - The science and practice of protecting and improving the health of a community, as by preventive medicine, health education, control of communicable diseases, application of sanitary measures</w:t>
      </w:r>
      <w:r w:rsidR="001668F9">
        <w:rPr>
          <w:rFonts w:ascii="Arial" w:hAnsi="Arial" w:cs="Arial"/>
          <w:szCs w:val="24"/>
        </w:rPr>
        <w:t>,</w:t>
      </w:r>
      <w:r w:rsidRPr="00964457">
        <w:rPr>
          <w:rFonts w:ascii="Arial" w:hAnsi="Arial" w:cs="Arial"/>
          <w:szCs w:val="24"/>
        </w:rPr>
        <w:t xml:space="preserve"> and monitoring of environmental hazards.</w:t>
      </w:r>
    </w:p>
    <w:p w:rsidR="00F4710B" w:rsidRDefault="00F4710B" w:rsidP="00B0254B">
      <w:pPr>
        <w:pStyle w:val="BodyText"/>
        <w:spacing w:before="0"/>
        <w:jc w:val="left"/>
        <w:rPr>
          <w:rFonts w:ascii="Arial" w:hAnsi="Arial" w:cs="Arial"/>
          <w:b/>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Public Information</w:t>
      </w:r>
      <w:r w:rsidRPr="00964457">
        <w:rPr>
          <w:rFonts w:ascii="Arial" w:hAnsi="Arial" w:cs="Arial"/>
          <w:szCs w:val="24"/>
        </w:rPr>
        <w:t xml:space="preserve"> - </w:t>
      </w:r>
      <w:r w:rsidR="00356A30" w:rsidRPr="00964457">
        <w:rPr>
          <w:rFonts w:ascii="Arial" w:hAnsi="Arial" w:cs="Arial"/>
          <w:szCs w:val="24"/>
        </w:rPr>
        <w:t>Information</w:t>
      </w:r>
      <w:r w:rsidRPr="00964457">
        <w:rPr>
          <w:rFonts w:ascii="Arial" w:hAnsi="Arial" w:cs="Arial"/>
          <w:szCs w:val="24"/>
        </w:rPr>
        <w:t xml:space="preserve"> that is disseminated to the public via the news media before, during</w:t>
      </w:r>
      <w:r w:rsidR="001668F9">
        <w:rPr>
          <w:rFonts w:ascii="Arial" w:hAnsi="Arial" w:cs="Arial"/>
          <w:szCs w:val="24"/>
        </w:rPr>
        <w:t>,</w:t>
      </w:r>
      <w:r w:rsidRPr="00964457">
        <w:rPr>
          <w:rFonts w:ascii="Arial" w:hAnsi="Arial" w:cs="Arial"/>
          <w:szCs w:val="24"/>
        </w:rPr>
        <w:t xml:space="preserve"> and/or after an emergency or disaster.</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Recovery</w:t>
      </w:r>
      <w:r w:rsidRPr="00964457">
        <w:rPr>
          <w:rFonts w:ascii="Arial" w:hAnsi="Arial" w:cs="Arial"/>
          <w:szCs w:val="24"/>
        </w:rPr>
        <w:t xml:space="preserve"> - </w:t>
      </w:r>
      <w:r w:rsidR="00356A30" w:rsidRPr="00964457">
        <w:rPr>
          <w:rFonts w:ascii="Arial" w:hAnsi="Arial" w:cs="Arial"/>
          <w:szCs w:val="24"/>
        </w:rPr>
        <w:t xml:space="preserve">The stage of </w:t>
      </w:r>
      <w:r w:rsidR="00CC34A4">
        <w:rPr>
          <w:rFonts w:ascii="Arial" w:hAnsi="Arial" w:cs="Arial"/>
          <w:szCs w:val="24"/>
        </w:rPr>
        <w:t xml:space="preserve">incident </w:t>
      </w:r>
      <w:r w:rsidR="00356A30" w:rsidRPr="00964457">
        <w:rPr>
          <w:rFonts w:ascii="Arial" w:hAnsi="Arial" w:cs="Arial"/>
          <w:szCs w:val="24"/>
        </w:rPr>
        <w:t xml:space="preserve">management that </w:t>
      </w:r>
      <w:r w:rsidRPr="00964457">
        <w:rPr>
          <w:rFonts w:ascii="Arial" w:hAnsi="Arial" w:cs="Arial"/>
          <w:szCs w:val="24"/>
        </w:rPr>
        <w:t xml:space="preserve">focuses on restoring operations to </w:t>
      </w:r>
      <w:r w:rsidR="00785675" w:rsidRPr="00964457">
        <w:rPr>
          <w:rFonts w:ascii="Arial" w:hAnsi="Arial" w:cs="Arial"/>
          <w:szCs w:val="24"/>
        </w:rPr>
        <w:t xml:space="preserve">a </w:t>
      </w:r>
      <w:r w:rsidRPr="00964457">
        <w:rPr>
          <w:rFonts w:ascii="Arial" w:hAnsi="Arial" w:cs="Arial"/>
          <w:szCs w:val="24"/>
        </w:rPr>
        <w:t xml:space="preserve">normal or improved state of affairs. </w:t>
      </w:r>
      <w:r w:rsidR="00785675" w:rsidRPr="00964457">
        <w:rPr>
          <w:rFonts w:ascii="Arial" w:hAnsi="Arial" w:cs="Arial"/>
          <w:szCs w:val="24"/>
        </w:rPr>
        <w:t xml:space="preserve">This stage </w:t>
      </w:r>
      <w:r w:rsidRPr="00964457">
        <w:rPr>
          <w:rFonts w:ascii="Arial" w:hAnsi="Arial" w:cs="Arial"/>
          <w:szCs w:val="24"/>
        </w:rPr>
        <w:t>occurs after the stabilization and recovery of essential functions. Examples of recovery activities might include the restoration of non-vital functions, replacement of damaged equipment</w:t>
      </w:r>
      <w:r w:rsidR="001668F9">
        <w:rPr>
          <w:rFonts w:ascii="Arial" w:hAnsi="Arial" w:cs="Arial"/>
          <w:szCs w:val="24"/>
        </w:rPr>
        <w:t>,</w:t>
      </w:r>
      <w:r w:rsidRPr="00964457">
        <w:rPr>
          <w:rFonts w:ascii="Arial" w:hAnsi="Arial" w:cs="Arial"/>
          <w:szCs w:val="24"/>
        </w:rPr>
        <w:t xml:space="preserve"> and </w:t>
      </w:r>
      <w:r w:rsidR="002D5897">
        <w:rPr>
          <w:rFonts w:ascii="Arial" w:hAnsi="Arial" w:cs="Arial"/>
          <w:szCs w:val="24"/>
        </w:rPr>
        <w:t>center</w:t>
      </w:r>
      <w:r w:rsidRPr="00964457">
        <w:rPr>
          <w:rFonts w:ascii="Arial" w:hAnsi="Arial" w:cs="Arial"/>
          <w:szCs w:val="24"/>
        </w:rPr>
        <w:t xml:space="preserve"> repairs.</w:t>
      </w:r>
    </w:p>
    <w:p w:rsidR="00F4710B" w:rsidRDefault="00F4710B">
      <w:pPr>
        <w:rPr>
          <w:rFonts w:ascii="Arial" w:hAnsi="Arial" w:cs="Arial"/>
          <w:szCs w:val="24"/>
        </w:rPr>
      </w:pPr>
      <w:r>
        <w:rPr>
          <w:rFonts w:ascii="Arial" w:hAnsi="Arial" w:cs="Arial"/>
          <w:szCs w:val="24"/>
        </w:rPr>
        <w:br w:type="page"/>
      </w: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lastRenderedPageBreak/>
        <w:t>Response</w:t>
      </w:r>
      <w:r w:rsidRPr="00964457">
        <w:rPr>
          <w:rFonts w:ascii="Arial" w:hAnsi="Arial" w:cs="Arial"/>
          <w:szCs w:val="24"/>
        </w:rPr>
        <w:t xml:space="preserve"> - </w:t>
      </w:r>
      <w:r w:rsidR="00785675" w:rsidRPr="00964457">
        <w:rPr>
          <w:rFonts w:ascii="Arial" w:hAnsi="Arial" w:cs="Arial"/>
          <w:szCs w:val="24"/>
        </w:rPr>
        <w:t xml:space="preserve">The stage of </w:t>
      </w:r>
      <w:r w:rsidR="00CC34A4">
        <w:rPr>
          <w:rFonts w:ascii="Arial" w:hAnsi="Arial" w:cs="Arial"/>
          <w:szCs w:val="24"/>
        </w:rPr>
        <w:t>incident</w:t>
      </w:r>
      <w:r w:rsidR="00785675" w:rsidRPr="00964457">
        <w:rPr>
          <w:rFonts w:ascii="Arial" w:hAnsi="Arial" w:cs="Arial"/>
          <w:szCs w:val="24"/>
        </w:rPr>
        <w:t xml:space="preserve"> management</w:t>
      </w:r>
      <w:r w:rsidRPr="00964457">
        <w:rPr>
          <w:rFonts w:ascii="Arial" w:hAnsi="Arial" w:cs="Arial"/>
          <w:szCs w:val="24"/>
        </w:rPr>
        <w:t xml:space="preserve"> </w:t>
      </w:r>
      <w:r w:rsidR="00785675" w:rsidRPr="00964457">
        <w:rPr>
          <w:rFonts w:ascii="Arial" w:hAnsi="Arial" w:cs="Arial"/>
          <w:szCs w:val="24"/>
        </w:rPr>
        <w:t xml:space="preserve">that </w:t>
      </w:r>
      <w:r w:rsidRPr="00964457">
        <w:rPr>
          <w:rFonts w:ascii="Arial" w:hAnsi="Arial" w:cs="Arial"/>
          <w:szCs w:val="24"/>
        </w:rPr>
        <w:t>includes those actions that are taken when a disruption or emergency occurs. It encompasses the activities that address the short-term, direct effects of an incident. Response activities in the healthcare setting can include activating emergency plans, triaging</w:t>
      </w:r>
      <w:r w:rsidR="001668F9">
        <w:rPr>
          <w:rFonts w:ascii="Arial" w:hAnsi="Arial" w:cs="Arial"/>
          <w:szCs w:val="24"/>
        </w:rPr>
        <w:t>,</w:t>
      </w:r>
      <w:r w:rsidRPr="00964457">
        <w:rPr>
          <w:rFonts w:ascii="Arial" w:hAnsi="Arial" w:cs="Arial"/>
          <w:szCs w:val="24"/>
        </w:rPr>
        <w:t xml:space="preserve"> and treating patients that have been affected by an incident.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Strategic National Stockpile (SNS)</w:t>
      </w:r>
      <w:r w:rsidRPr="00964457">
        <w:rPr>
          <w:rFonts w:ascii="Arial" w:hAnsi="Arial" w:cs="Arial"/>
          <w:szCs w:val="24"/>
        </w:rPr>
        <w:t xml:space="preserve"> - A federal resource to provide medicine and medical supplies to protect the public in the event of a public health emergency as a result of an act of terrorism or a large scale natural or </w:t>
      </w:r>
      <w:r w:rsidR="00032899" w:rsidRPr="00964457">
        <w:rPr>
          <w:rFonts w:ascii="Arial" w:hAnsi="Arial" w:cs="Arial"/>
          <w:szCs w:val="24"/>
        </w:rPr>
        <w:t xml:space="preserve">human-caused </w:t>
      </w:r>
      <w:r w:rsidRPr="00964457">
        <w:rPr>
          <w:rFonts w:ascii="Arial" w:hAnsi="Arial" w:cs="Arial"/>
          <w:szCs w:val="24"/>
        </w:rPr>
        <w:t>disaster that is so severe local and state resources are inadequate or become overwhelmed.</w:t>
      </w:r>
    </w:p>
    <w:p w:rsidR="00B0254B" w:rsidRPr="00964457" w:rsidRDefault="00B0254B" w:rsidP="00B0254B">
      <w:pPr>
        <w:pStyle w:val="BodyText"/>
        <w:spacing w:before="0"/>
        <w:jc w:val="left"/>
        <w:rPr>
          <w:rFonts w:ascii="Arial" w:hAnsi="Arial" w:cs="Arial"/>
          <w:szCs w:val="24"/>
        </w:rPr>
      </w:pPr>
    </w:p>
    <w:p w:rsidR="00EA603F" w:rsidRPr="00964457" w:rsidRDefault="008D1560" w:rsidP="00B0254B">
      <w:pPr>
        <w:pStyle w:val="BodyText"/>
        <w:spacing w:before="0"/>
        <w:jc w:val="left"/>
        <w:rPr>
          <w:rFonts w:ascii="Arial" w:hAnsi="Arial" w:cs="Arial"/>
          <w:szCs w:val="24"/>
        </w:rPr>
      </w:pPr>
      <w:r w:rsidRPr="00964457">
        <w:rPr>
          <w:rFonts w:ascii="Arial" w:hAnsi="Arial" w:cs="Arial"/>
          <w:b/>
          <w:szCs w:val="24"/>
        </w:rPr>
        <w:t>Vital Records, Files</w:t>
      </w:r>
      <w:r w:rsidR="001668F9">
        <w:rPr>
          <w:rFonts w:ascii="Arial" w:hAnsi="Arial" w:cs="Arial"/>
          <w:b/>
          <w:szCs w:val="24"/>
        </w:rPr>
        <w:t>,</w:t>
      </w:r>
      <w:r w:rsidRPr="00964457">
        <w:rPr>
          <w:rFonts w:ascii="Arial" w:hAnsi="Arial" w:cs="Arial"/>
          <w:b/>
          <w:szCs w:val="24"/>
        </w:rPr>
        <w:t xml:space="preserve"> and Databases</w:t>
      </w:r>
      <w:r w:rsidRPr="00964457">
        <w:rPr>
          <w:rFonts w:ascii="Arial" w:hAnsi="Arial" w:cs="Arial"/>
          <w:szCs w:val="24"/>
        </w:rPr>
        <w:t xml:space="preserve"> - Records, files, documents</w:t>
      </w:r>
      <w:r w:rsidR="00747910">
        <w:rPr>
          <w:rFonts w:ascii="Arial" w:hAnsi="Arial" w:cs="Arial"/>
          <w:szCs w:val="24"/>
        </w:rPr>
        <w:t>,</w:t>
      </w:r>
      <w:r w:rsidRPr="00964457">
        <w:rPr>
          <w:rFonts w:ascii="Arial" w:hAnsi="Arial" w:cs="Arial"/>
          <w:szCs w:val="24"/>
        </w:rPr>
        <w:t xml:space="preserve"> or databases which</w:t>
      </w:r>
      <w:r w:rsidR="001668F9">
        <w:rPr>
          <w:rFonts w:ascii="Arial" w:hAnsi="Arial" w:cs="Arial"/>
          <w:szCs w:val="24"/>
        </w:rPr>
        <w:t>,</w:t>
      </w:r>
      <w:r w:rsidRPr="00964457">
        <w:rPr>
          <w:rFonts w:ascii="Arial" w:hAnsi="Arial" w:cs="Arial"/>
          <w:szCs w:val="24"/>
        </w:rPr>
        <w:t xml:space="preserve"> if damaged or destroyed</w:t>
      </w:r>
      <w:r w:rsidR="001668F9">
        <w:rPr>
          <w:rFonts w:ascii="Arial" w:hAnsi="Arial" w:cs="Arial"/>
          <w:szCs w:val="24"/>
        </w:rPr>
        <w:t>,</w:t>
      </w:r>
      <w:r w:rsidRPr="00964457">
        <w:rPr>
          <w:rFonts w:ascii="Arial" w:hAnsi="Arial" w:cs="Arial"/>
          <w:szCs w:val="24"/>
        </w:rPr>
        <w:t xml:space="preserve"> would cause considerable inconvenience and/or require replacement or re-creation at considerable expense. For legal, regulatory</w:t>
      </w:r>
      <w:r w:rsidR="001668F9">
        <w:rPr>
          <w:rFonts w:ascii="Arial" w:hAnsi="Arial" w:cs="Arial"/>
          <w:szCs w:val="24"/>
        </w:rPr>
        <w:t>,</w:t>
      </w:r>
      <w:r w:rsidRPr="00964457">
        <w:rPr>
          <w:rFonts w:ascii="Arial" w:hAnsi="Arial" w:cs="Arial"/>
          <w:szCs w:val="24"/>
        </w:rPr>
        <w:t xml:space="preserve"> or operational reasons, these records cannot be irretrievably lost or damaged without materially impairing the organization's ability to conduct business.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Vulnerable Populations</w:t>
      </w:r>
      <w:r w:rsidRPr="00964457">
        <w:rPr>
          <w:rFonts w:ascii="Arial" w:hAnsi="Arial" w:cs="Arial"/>
          <w:szCs w:val="24"/>
        </w:rPr>
        <w:t xml:space="preserve"> - Vulnerable populations are patients who are pediatric, geriatric, disabled</w:t>
      </w:r>
      <w:r w:rsidR="00747910">
        <w:rPr>
          <w:rFonts w:ascii="Arial" w:hAnsi="Arial" w:cs="Arial"/>
          <w:szCs w:val="24"/>
        </w:rPr>
        <w:t>,</w:t>
      </w:r>
      <w:r w:rsidRPr="00964457">
        <w:rPr>
          <w:rFonts w:ascii="Arial" w:hAnsi="Arial" w:cs="Arial"/>
          <w:szCs w:val="24"/>
        </w:rPr>
        <w:t xml:space="preserve"> or have serious chronic conditions or addictions.</w:t>
      </w:r>
    </w:p>
    <w:p w:rsidR="00B0254B" w:rsidRPr="00964457" w:rsidRDefault="00B0254B" w:rsidP="00B0254B">
      <w:pPr>
        <w:pStyle w:val="BodyText"/>
        <w:spacing w:before="0"/>
        <w:jc w:val="left"/>
        <w:rPr>
          <w:rFonts w:ascii="Arial" w:hAnsi="Arial" w:cs="Arial"/>
          <w:szCs w:val="24"/>
        </w:rPr>
      </w:pPr>
    </w:p>
    <w:p w:rsidR="008D1560" w:rsidRPr="00964457" w:rsidRDefault="000455CD" w:rsidP="00CA22D5">
      <w:pPr>
        <w:pStyle w:val="Heading2"/>
      </w:pPr>
      <w:r>
        <w:br w:type="page"/>
      </w:r>
      <w:bookmarkStart w:id="79" w:name="_Toc471891856"/>
      <w:r w:rsidR="00964457" w:rsidRPr="00964457">
        <w:lastRenderedPageBreak/>
        <w:t>ACRONYMS</w:t>
      </w:r>
      <w:bookmarkEnd w:id="79"/>
    </w:p>
    <w:p w:rsidR="00964457" w:rsidRPr="00964457" w:rsidRDefault="00964457" w:rsidP="00964457">
      <w:pPr>
        <w:pStyle w:val="BodyText"/>
        <w:spacing w:before="0"/>
        <w:rPr>
          <w:rFonts w:ascii="Arial" w:hAnsi="Arial" w:cs="Arial"/>
          <w:szCs w:val="24"/>
        </w:rPr>
      </w:pP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AAR</w:t>
      </w:r>
      <w:r w:rsidR="007457A4">
        <w:rPr>
          <w:rFonts w:ascii="Arial" w:hAnsi="Arial" w:cs="Arial"/>
          <w:szCs w:val="24"/>
        </w:rPr>
        <w:tab/>
      </w:r>
      <w:r w:rsidR="007457A4">
        <w:rPr>
          <w:rFonts w:ascii="Arial" w:hAnsi="Arial" w:cs="Arial"/>
          <w:szCs w:val="24"/>
        </w:rPr>
        <w:tab/>
        <w:t xml:space="preserve">After </w:t>
      </w:r>
      <w:r w:rsidRPr="00964457">
        <w:rPr>
          <w:rFonts w:ascii="Arial" w:hAnsi="Arial" w:cs="Arial"/>
          <w:szCs w:val="24"/>
        </w:rPr>
        <w:t>Action Report</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CD</w:t>
      </w:r>
      <w:r w:rsidRPr="00964457">
        <w:rPr>
          <w:rFonts w:ascii="Arial" w:hAnsi="Arial" w:cs="Arial"/>
          <w:szCs w:val="24"/>
        </w:rPr>
        <w:tab/>
      </w:r>
      <w:r w:rsidRPr="00964457">
        <w:rPr>
          <w:rFonts w:ascii="Arial" w:hAnsi="Arial" w:cs="Arial"/>
          <w:szCs w:val="24"/>
        </w:rPr>
        <w:tab/>
        <w:t>Compact Disc</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CDC</w:t>
      </w:r>
      <w:r w:rsidRPr="00964457">
        <w:rPr>
          <w:rFonts w:ascii="Arial" w:hAnsi="Arial" w:cs="Arial"/>
          <w:szCs w:val="24"/>
        </w:rPr>
        <w:tab/>
      </w:r>
      <w:r w:rsidRPr="00964457">
        <w:rPr>
          <w:rFonts w:ascii="Arial" w:hAnsi="Arial" w:cs="Arial"/>
          <w:szCs w:val="24"/>
        </w:rPr>
        <w:tab/>
        <w:t>Centers for Disease Control and Prevention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COOP</w:t>
      </w:r>
      <w:r w:rsidRPr="00964457">
        <w:rPr>
          <w:rFonts w:ascii="Arial" w:hAnsi="Arial" w:cs="Arial"/>
          <w:szCs w:val="24"/>
        </w:rPr>
        <w:tab/>
      </w:r>
      <w:r w:rsidRPr="00964457">
        <w:rPr>
          <w:rFonts w:ascii="Arial" w:hAnsi="Arial" w:cs="Arial"/>
          <w:szCs w:val="24"/>
        </w:rPr>
        <w:tab/>
        <w:t>Continuity of Operations Plan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EOC</w:t>
      </w:r>
      <w:r w:rsidRPr="00964457">
        <w:rPr>
          <w:rFonts w:ascii="Arial" w:hAnsi="Arial" w:cs="Arial"/>
          <w:szCs w:val="24"/>
        </w:rPr>
        <w:tab/>
      </w:r>
      <w:r w:rsidRPr="00964457">
        <w:rPr>
          <w:rFonts w:ascii="Arial" w:hAnsi="Arial" w:cs="Arial"/>
          <w:szCs w:val="24"/>
        </w:rPr>
        <w:tab/>
        <w:t>Emergency Operations Center</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EOP</w:t>
      </w:r>
      <w:r w:rsidRPr="00964457">
        <w:rPr>
          <w:rFonts w:ascii="Arial" w:hAnsi="Arial" w:cs="Arial"/>
          <w:szCs w:val="24"/>
        </w:rPr>
        <w:tab/>
      </w:r>
      <w:r w:rsidRPr="00964457">
        <w:rPr>
          <w:rFonts w:ascii="Arial" w:hAnsi="Arial" w:cs="Arial"/>
          <w:szCs w:val="24"/>
        </w:rPr>
        <w:tab/>
        <w:t>Emergency Operations Plan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FEMA</w:t>
      </w:r>
      <w:r w:rsidRPr="00964457">
        <w:rPr>
          <w:rFonts w:ascii="Arial" w:hAnsi="Arial" w:cs="Arial"/>
          <w:szCs w:val="24"/>
        </w:rPr>
        <w:tab/>
      </w:r>
      <w:r w:rsidRPr="00964457">
        <w:rPr>
          <w:rFonts w:ascii="Arial" w:hAnsi="Arial" w:cs="Arial"/>
          <w:szCs w:val="24"/>
        </w:rPr>
        <w:tab/>
        <w:t>Federal Emergency Management Agency</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HC</w:t>
      </w:r>
      <w:r w:rsidRPr="00964457">
        <w:rPr>
          <w:rFonts w:ascii="Arial" w:hAnsi="Arial" w:cs="Arial"/>
          <w:szCs w:val="24"/>
        </w:rPr>
        <w:tab/>
      </w:r>
      <w:r w:rsidRPr="00964457">
        <w:rPr>
          <w:rFonts w:ascii="Arial" w:hAnsi="Arial" w:cs="Arial"/>
          <w:szCs w:val="24"/>
        </w:rPr>
        <w:tab/>
      </w:r>
      <w:r w:rsidR="004B19DF" w:rsidRPr="00964457">
        <w:rPr>
          <w:rFonts w:ascii="Arial" w:hAnsi="Arial" w:cs="Arial"/>
          <w:szCs w:val="24"/>
        </w:rPr>
        <w:t>Healthcare</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HICS</w:t>
      </w:r>
      <w:r w:rsidRPr="00964457">
        <w:rPr>
          <w:rFonts w:ascii="Arial" w:hAnsi="Arial" w:cs="Arial"/>
          <w:szCs w:val="24"/>
        </w:rPr>
        <w:tab/>
      </w:r>
      <w:r w:rsidRPr="00964457">
        <w:rPr>
          <w:rFonts w:ascii="Arial" w:hAnsi="Arial" w:cs="Arial"/>
          <w:szCs w:val="24"/>
        </w:rPr>
        <w:tab/>
      </w:r>
      <w:r w:rsidR="005808EF">
        <w:rPr>
          <w:rFonts w:ascii="Arial" w:hAnsi="Arial" w:cs="Arial"/>
          <w:szCs w:val="24"/>
        </w:rPr>
        <w:t>Hospital</w:t>
      </w:r>
      <w:r w:rsidRPr="00964457">
        <w:rPr>
          <w:rFonts w:ascii="Arial" w:hAnsi="Arial" w:cs="Arial"/>
          <w:szCs w:val="24"/>
        </w:rPr>
        <w:t xml:space="preserve"> Incident Command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HSEEP</w:t>
      </w:r>
      <w:r w:rsidR="00234665" w:rsidRPr="00964457">
        <w:rPr>
          <w:rFonts w:ascii="Arial" w:hAnsi="Arial" w:cs="Arial"/>
          <w:szCs w:val="24"/>
        </w:rPr>
        <w:tab/>
      </w:r>
      <w:r w:rsidRPr="00964457">
        <w:rPr>
          <w:rFonts w:ascii="Arial" w:hAnsi="Arial" w:cs="Arial"/>
          <w:szCs w:val="24"/>
        </w:rPr>
        <w:t>Homeland Security Exercise and Evaluation Program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HVA</w:t>
      </w:r>
      <w:r w:rsidRPr="00964457">
        <w:rPr>
          <w:rFonts w:ascii="Arial" w:hAnsi="Arial" w:cs="Arial"/>
          <w:szCs w:val="24"/>
        </w:rPr>
        <w:tab/>
      </w:r>
      <w:r w:rsidRPr="00964457">
        <w:rPr>
          <w:rFonts w:ascii="Arial" w:hAnsi="Arial" w:cs="Arial"/>
          <w:szCs w:val="24"/>
        </w:rPr>
        <w:tab/>
        <w:t>Hazard and Vulnerability Analysis</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HVAC</w:t>
      </w:r>
      <w:r w:rsidRPr="00964457">
        <w:rPr>
          <w:rFonts w:ascii="Arial" w:hAnsi="Arial" w:cs="Arial"/>
          <w:szCs w:val="24"/>
        </w:rPr>
        <w:tab/>
      </w:r>
      <w:r w:rsidRPr="00964457">
        <w:rPr>
          <w:rFonts w:ascii="Arial" w:hAnsi="Arial" w:cs="Arial"/>
          <w:szCs w:val="24"/>
        </w:rPr>
        <w:tab/>
        <w:t>Heating, Ventilation and Air Conditioning</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IC</w:t>
      </w:r>
      <w:r w:rsidRPr="00964457">
        <w:rPr>
          <w:rFonts w:ascii="Arial" w:hAnsi="Arial" w:cs="Arial"/>
          <w:szCs w:val="24"/>
        </w:rPr>
        <w:tab/>
      </w:r>
      <w:r w:rsidRPr="00964457">
        <w:rPr>
          <w:rFonts w:ascii="Arial" w:hAnsi="Arial" w:cs="Arial"/>
          <w:szCs w:val="24"/>
        </w:rPr>
        <w:tab/>
        <w:t>Incident Command</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ICS</w:t>
      </w:r>
      <w:r w:rsidRPr="00964457">
        <w:rPr>
          <w:rFonts w:ascii="Arial" w:hAnsi="Arial" w:cs="Arial"/>
          <w:szCs w:val="24"/>
        </w:rPr>
        <w:tab/>
      </w:r>
      <w:r w:rsidRPr="00964457">
        <w:rPr>
          <w:rFonts w:ascii="Arial" w:hAnsi="Arial" w:cs="Arial"/>
          <w:szCs w:val="24"/>
        </w:rPr>
        <w:tab/>
        <w:t>Incident Command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IP</w:t>
      </w:r>
      <w:r w:rsidRPr="00964457">
        <w:rPr>
          <w:rFonts w:ascii="Arial" w:hAnsi="Arial" w:cs="Arial"/>
          <w:szCs w:val="24"/>
        </w:rPr>
        <w:tab/>
      </w:r>
      <w:r w:rsidRPr="00964457">
        <w:rPr>
          <w:rFonts w:ascii="Arial" w:hAnsi="Arial" w:cs="Arial"/>
          <w:szCs w:val="24"/>
        </w:rPr>
        <w:tab/>
        <w:t>Improvement Plan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IS</w:t>
      </w:r>
      <w:r w:rsidRPr="00964457">
        <w:rPr>
          <w:rFonts w:ascii="Arial" w:hAnsi="Arial" w:cs="Arial"/>
          <w:szCs w:val="24"/>
        </w:rPr>
        <w:tab/>
      </w:r>
      <w:r w:rsidRPr="00964457">
        <w:rPr>
          <w:rFonts w:ascii="Arial" w:hAnsi="Arial" w:cs="Arial"/>
          <w:szCs w:val="24"/>
        </w:rPr>
        <w:tab/>
        <w:t>Independent Study</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JIC</w:t>
      </w:r>
      <w:r w:rsidRPr="00964457">
        <w:rPr>
          <w:rFonts w:ascii="Arial" w:hAnsi="Arial" w:cs="Arial"/>
          <w:szCs w:val="24"/>
        </w:rPr>
        <w:tab/>
      </w:r>
      <w:r w:rsidRPr="00964457">
        <w:rPr>
          <w:rFonts w:ascii="Arial" w:hAnsi="Arial" w:cs="Arial"/>
          <w:szCs w:val="24"/>
        </w:rPr>
        <w:tab/>
        <w:t>Joint Information Center</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MAA</w:t>
      </w:r>
      <w:r w:rsidRPr="00964457">
        <w:rPr>
          <w:rFonts w:ascii="Arial" w:hAnsi="Arial" w:cs="Arial"/>
          <w:szCs w:val="24"/>
        </w:rPr>
        <w:tab/>
      </w:r>
      <w:r w:rsidRPr="00964457">
        <w:rPr>
          <w:rFonts w:ascii="Arial" w:hAnsi="Arial" w:cs="Arial"/>
          <w:szCs w:val="24"/>
        </w:rPr>
        <w:tab/>
        <w:t>Mutual Aid Agreement</w:t>
      </w:r>
    </w:p>
    <w:p w:rsidR="00EC6E2E" w:rsidRPr="00964457" w:rsidRDefault="00EC6E2E" w:rsidP="00964457">
      <w:pPr>
        <w:pStyle w:val="BodyText"/>
        <w:spacing w:before="0"/>
        <w:jc w:val="left"/>
        <w:rPr>
          <w:rFonts w:ascii="Arial" w:hAnsi="Arial" w:cs="Arial"/>
          <w:szCs w:val="24"/>
        </w:rPr>
      </w:pPr>
      <w:r w:rsidRPr="00964457">
        <w:rPr>
          <w:rFonts w:ascii="Arial" w:hAnsi="Arial" w:cs="Arial"/>
          <w:b/>
          <w:szCs w:val="24"/>
        </w:rPr>
        <w:t>MEAP</w:t>
      </w:r>
      <w:r w:rsidR="00964457" w:rsidRPr="00964457">
        <w:rPr>
          <w:rFonts w:ascii="Arial" w:hAnsi="Arial" w:cs="Arial"/>
          <w:b/>
          <w:szCs w:val="24"/>
        </w:rPr>
        <w:tab/>
      </w:r>
      <w:r w:rsidR="00964457" w:rsidRPr="00964457">
        <w:rPr>
          <w:rFonts w:ascii="Arial" w:hAnsi="Arial" w:cs="Arial"/>
          <w:b/>
          <w:szCs w:val="24"/>
        </w:rPr>
        <w:tab/>
      </w:r>
      <w:r w:rsidRPr="00964457">
        <w:rPr>
          <w:rFonts w:ascii="Arial" w:hAnsi="Arial" w:cs="Arial"/>
          <w:szCs w:val="24"/>
        </w:rPr>
        <w:t>Mississippi Emergency Access Program</w:t>
      </w:r>
    </w:p>
    <w:p w:rsidR="00EC6E2E" w:rsidRPr="00964457" w:rsidRDefault="008D1560" w:rsidP="00964457">
      <w:pPr>
        <w:pStyle w:val="BodyText"/>
        <w:spacing w:before="0"/>
        <w:jc w:val="left"/>
        <w:rPr>
          <w:rFonts w:ascii="Arial" w:hAnsi="Arial" w:cs="Arial"/>
          <w:szCs w:val="24"/>
        </w:rPr>
      </w:pPr>
      <w:r w:rsidRPr="00964457">
        <w:rPr>
          <w:rFonts w:ascii="Arial" w:hAnsi="Arial" w:cs="Arial"/>
          <w:b/>
          <w:szCs w:val="24"/>
        </w:rPr>
        <w:t>MEMA</w:t>
      </w:r>
      <w:r w:rsidRPr="00964457">
        <w:rPr>
          <w:rFonts w:ascii="Arial" w:hAnsi="Arial" w:cs="Arial"/>
          <w:szCs w:val="24"/>
        </w:rPr>
        <w:tab/>
        <w:t>Mississippi Emergency Management Agency</w:t>
      </w:r>
    </w:p>
    <w:p w:rsidR="008D1560" w:rsidRDefault="008D1560" w:rsidP="00964457">
      <w:pPr>
        <w:pStyle w:val="BodyText"/>
        <w:spacing w:before="0"/>
        <w:jc w:val="left"/>
        <w:rPr>
          <w:rFonts w:ascii="Arial" w:hAnsi="Arial" w:cs="Arial"/>
          <w:szCs w:val="24"/>
        </w:rPr>
      </w:pPr>
      <w:r w:rsidRPr="00964457">
        <w:rPr>
          <w:rFonts w:ascii="Arial" w:hAnsi="Arial" w:cs="Arial"/>
          <w:b/>
          <w:szCs w:val="24"/>
        </w:rPr>
        <w:t>MOU</w:t>
      </w:r>
      <w:r w:rsidRPr="00964457">
        <w:rPr>
          <w:rFonts w:ascii="Arial" w:hAnsi="Arial" w:cs="Arial"/>
          <w:szCs w:val="24"/>
        </w:rPr>
        <w:tab/>
      </w:r>
      <w:r w:rsidRPr="00964457">
        <w:rPr>
          <w:rFonts w:ascii="Arial" w:hAnsi="Arial" w:cs="Arial"/>
          <w:szCs w:val="24"/>
        </w:rPr>
        <w:tab/>
        <w:t>Memorandum of Understanding</w:t>
      </w:r>
    </w:p>
    <w:p w:rsidR="00EA603F" w:rsidRPr="00964457" w:rsidRDefault="00EA603F" w:rsidP="00964457">
      <w:pPr>
        <w:pStyle w:val="BodyText"/>
        <w:spacing w:before="0"/>
        <w:jc w:val="left"/>
        <w:rPr>
          <w:rFonts w:ascii="Arial" w:hAnsi="Arial" w:cs="Arial"/>
          <w:szCs w:val="24"/>
        </w:rPr>
      </w:pPr>
      <w:r w:rsidRPr="00964457">
        <w:rPr>
          <w:rFonts w:ascii="Arial" w:hAnsi="Arial" w:cs="Arial"/>
          <w:b/>
          <w:szCs w:val="24"/>
        </w:rPr>
        <w:t>MRMS</w:t>
      </w:r>
      <w:r w:rsidRPr="00964457">
        <w:rPr>
          <w:rFonts w:ascii="Arial" w:hAnsi="Arial" w:cs="Arial"/>
          <w:b/>
          <w:szCs w:val="24"/>
        </w:rPr>
        <w:tab/>
      </w:r>
      <w:r w:rsidRPr="00964457">
        <w:rPr>
          <w:rFonts w:ascii="Arial" w:hAnsi="Arial" w:cs="Arial"/>
          <w:szCs w:val="24"/>
        </w:rPr>
        <w:t>Mississippi Responder Management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MSDH</w:t>
      </w:r>
      <w:r w:rsidRPr="00964457">
        <w:rPr>
          <w:rFonts w:ascii="Arial" w:hAnsi="Arial" w:cs="Arial"/>
          <w:szCs w:val="24"/>
        </w:rPr>
        <w:tab/>
      </w:r>
      <w:r w:rsidRPr="00964457">
        <w:rPr>
          <w:rFonts w:ascii="Arial" w:hAnsi="Arial" w:cs="Arial"/>
          <w:szCs w:val="24"/>
        </w:rPr>
        <w:tab/>
        <w:t>Mississippi State Department of Health</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NIMS</w:t>
      </w:r>
      <w:r w:rsidRPr="00964457">
        <w:rPr>
          <w:rFonts w:ascii="Arial" w:hAnsi="Arial" w:cs="Arial"/>
          <w:szCs w:val="24"/>
        </w:rPr>
        <w:tab/>
      </w:r>
      <w:r w:rsidRPr="00964457">
        <w:rPr>
          <w:rFonts w:ascii="Arial" w:hAnsi="Arial" w:cs="Arial"/>
          <w:szCs w:val="24"/>
        </w:rPr>
        <w:tab/>
        <w:t>National Incident Management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OEPR</w:t>
      </w:r>
      <w:r w:rsidRPr="00964457">
        <w:rPr>
          <w:rFonts w:ascii="Arial" w:hAnsi="Arial" w:cs="Arial"/>
          <w:szCs w:val="24"/>
        </w:rPr>
        <w:tab/>
      </w:r>
      <w:r w:rsidRPr="00964457">
        <w:rPr>
          <w:rFonts w:ascii="Arial" w:hAnsi="Arial" w:cs="Arial"/>
          <w:szCs w:val="24"/>
        </w:rPr>
        <w:tab/>
        <w:t>Office of Emergency Planning and Response</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PIO</w:t>
      </w:r>
      <w:r w:rsidRPr="00964457">
        <w:rPr>
          <w:rFonts w:ascii="Arial" w:hAnsi="Arial" w:cs="Arial"/>
          <w:szCs w:val="24"/>
        </w:rPr>
        <w:tab/>
      </w:r>
      <w:r w:rsidRPr="00964457">
        <w:rPr>
          <w:rFonts w:ascii="Arial" w:hAnsi="Arial" w:cs="Arial"/>
          <w:szCs w:val="24"/>
        </w:rPr>
        <w:tab/>
        <w:t>Public Information Officer</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POC</w:t>
      </w:r>
      <w:r w:rsidRPr="00964457">
        <w:rPr>
          <w:rFonts w:ascii="Arial" w:hAnsi="Arial" w:cs="Arial"/>
          <w:szCs w:val="24"/>
        </w:rPr>
        <w:tab/>
      </w:r>
      <w:r w:rsidRPr="00964457">
        <w:rPr>
          <w:rFonts w:ascii="Arial" w:hAnsi="Arial" w:cs="Arial"/>
          <w:szCs w:val="24"/>
        </w:rPr>
        <w:tab/>
        <w:t>Point of Contact</w:t>
      </w:r>
    </w:p>
    <w:p w:rsidR="00964457" w:rsidRPr="003B0401" w:rsidRDefault="008D1560" w:rsidP="00964457">
      <w:pPr>
        <w:pStyle w:val="BodyText"/>
        <w:spacing w:before="0"/>
        <w:jc w:val="left"/>
        <w:rPr>
          <w:rFonts w:ascii="Arial" w:hAnsi="Arial" w:cs="Arial"/>
          <w:szCs w:val="24"/>
        </w:rPr>
      </w:pPr>
      <w:r w:rsidRPr="00964457">
        <w:rPr>
          <w:rFonts w:ascii="Arial" w:hAnsi="Arial" w:cs="Arial"/>
          <w:b/>
          <w:szCs w:val="24"/>
        </w:rPr>
        <w:t>SNS</w:t>
      </w:r>
      <w:r w:rsidRPr="00964457">
        <w:rPr>
          <w:rFonts w:ascii="Arial" w:hAnsi="Arial" w:cs="Arial"/>
          <w:szCs w:val="24"/>
        </w:rPr>
        <w:tab/>
      </w:r>
      <w:r w:rsidRPr="00964457">
        <w:rPr>
          <w:rFonts w:ascii="Arial" w:hAnsi="Arial" w:cs="Arial"/>
          <w:szCs w:val="24"/>
        </w:rPr>
        <w:tab/>
        <w:t>Strategic National Stockpile</w:t>
      </w:r>
    </w:p>
    <w:p w:rsidR="008D1560" w:rsidRPr="003B0401" w:rsidRDefault="008D1560" w:rsidP="00964457">
      <w:pPr>
        <w:pStyle w:val="BodyText"/>
        <w:spacing w:before="0"/>
        <w:jc w:val="left"/>
        <w:rPr>
          <w:rFonts w:ascii="Arial" w:hAnsi="Arial" w:cs="Arial"/>
          <w:szCs w:val="24"/>
        </w:rPr>
      </w:pPr>
    </w:p>
    <w:p w:rsidR="008D1560" w:rsidRPr="00165F2B" w:rsidRDefault="000455CD" w:rsidP="00CA22D5">
      <w:pPr>
        <w:pStyle w:val="Heading2"/>
      </w:pPr>
      <w:r>
        <w:br w:type="page"/>
      </w:r>
      <w:bookmarkStart w:id="80" w:name="_Toc471891857"/>
      <w:r w:rsidR="00165F2B" w:rsidRPr="00165F2B">
        <w:lastRenderedPageBreak/>
        <w:t>ATTACHMENTS</w:t>
      </w:r>
      <w:bookmarkEnd w:id="80"/>
    </w:p>
    <w:p w:rsidR="00165F2B" w:rsidRPr="00165F2B" w:rsidRDefault="00165F2B" w:rsidP="00165F2B">
      <w:pPr>
        <w:pStyle w:val="BodyText"/>
        <w:spacing w:before="0"/>
        <w:jc w:val="left"/>
        <w:rPr>
          <w:rFonts w:ascii="Arial" w:hAnsi="Arial" w:cs="Arial"/>
          <w:szCs w:val="24"/>
        </w:rPr>
      </w:pPr>
    </w:p>
    <w:p w:rsidR="008D1560" w:rsidRDefault="008D1560" w:rsidP="00165F2B">
      <w:pPr>
        <w:pStyle w:val="BodyText"/>
        <w:spacing w:before="0"/>
        <w:jc w:val="left"/>
        <w:rPr>
          <w:rFonts w:ascii="Arial" w:hAnsi="Arial" w:cs="Arial"/>
          <w:szCs w:val="24"/>
        </w:rPr>
      </w:pPr>
      <w:r w:rsidRPr="00165F2B">
        <w:rPr>
          <w:rFonts w:ascii="Arial" w:hAnsi="Arial" w:cs="Arial"/>
          <w:szCs w:val="24"/>
        </w:rPr>
        <w:t xml:space="preserve">Attachment A: </w:t>
      </w:r>
      <w:r w:rsidR="009758CA" w:rsidRPr="00165F2B">
        <w:rPr>
          <w:rFonts w:ascii="Arial" w:hAnsi="Arial" w:cs="Arial"/>
          <w:szCs w:val="24"/>
        </w:rPr>
        <w:t>Training Plan</w:t>
      </w:r>
    </w:p>
    <w:p w:rsidR="001668F9" w:rsidRPr="00165F2B" w:rsidRDefault="001668F9" w:rsidP="00165F2B">
      <w:pPr>
        <w:pStyle w:val="BodyText"/>
        <w:spacing w:before="0"/>
        <w:jc w:val="left"/>
        <w:rPr>
          <w:rFonts w:ascii="Arial" w:hAnsi="Arial" w:cs="Arial"/>
          <w:szCs w:val="24"/>
        </w:rPr>
      </w:pPr>
    </w:p>
    <w:p w:rsidR="008D1560" w:rsidRDefault="008D1560" w:rsidP="00165F2B">
      <w:pPr>
        <w:pStyle w:val="BodyText"/>
        <w:spacing w:before="0"/>
        <w:jc w:val="left"/>
        <w:rPr>
          <w:rFonts w:ascii="Arial" w:hAnsi="Arial" w:cs="Arial"/>
          <w:szCs w:val="24"/>
        </w:rPr>
      </w:pPr>
      <w:r w:rsidRPr="00165F2B">
        <w:rPr>
          <w:rFonts w:ascii="Arial" w:hAnsi="Arial" w:cs="Arial"/>
          <w:szCs w:val="24"/>
        </w:rPr>
        <w:t xml:space="preserve">Attachment B: </w:t>
      </w:r>
      <w:r w:rsidR="00D964C8" w:rsidRPr="00165F2B">
        <w:rPr>
          <w:rFonts w:ascii="Arial" w:hAnsi="Arial" w:cs="Arial"/>
          <w:szCs w:val="24"/>
        </w:rPr>
        <w:t xml:space="preserve">Mutual Aid Agreements/Memorandum of Understanding </w:t>
      </w:r>
    </w:p>
    <w:p w:rsidR="001668F9" w:rsidRPr="00165F2B" w:rsidRDefault="001668F9" w:rsidP="00165F2B">
      <w:pPr>
        <w:pStyle w:val="BodyText"/>
        <w:spacing w:before="0"/>
        <w:jc w:val="left"/>
        <w:rPr>
          <w:rFonts w:ascii="Arial" w:hAnsi="Arial" w:cs="Arial"/>
          <w:szCs w:val="24"/>
        </w:rPr>
      </w:pPr>
    </w:p>
    <w:p w:rsidR="008D1560" w:rsidRDefault="008D1560" w:rsidP="00165F2B">
      <w:pPr>
        <w:pStyle w:val="BodyText"/>
        <w:spacing w:before="0"/>
        <w:jc w:val="left"/>
        <w:rPr>
          <w:rFonts w:ascii="Arial" w:hAnsi="Arial" w:cs="Arial"/>
          <w:szCs w:val="24"/>
        </w:rPr>
      </w:pPr>
      <w:r w:rsidRPr="00165F2B">
        <w:rPr>
          <w:rFonts w:ascii="Arial" w:hAnsi="Arial" w:cs="Arial"/>
          <w:szCs w:val="24"/>
        </w:rPr>
        <w:t xml:space="preserve">Attachment C: </w:t>
      </w:r>
      <w:r w:rsidR="001C689C" w:rsidRPr="00165F2B">
        <w:rPr>
          <w:rFonts w:ascii="Arial" w:hAnsi="Arial" w:cs="Arial"/>
          <w:szCs w:val="24"/>
        </w:rPr>
        <w:t>Alternate Care Site Evacuation Routes</w:t>
      </w:r>
      <w:r w:rsidR="00D964C8" w:rsidRPr="00165F2B">
        <w:rPr>
          <w:rFonts w:ascii="Arial" w:hAnsi="Arial" w:cs="Arial"/>
          <w:szCs w:val="24"/>
        </w:rPr>
        <w:t xml:space="preserve"> and </w:t>
      </w:r>
      <w:r w:rsidR="00CC34A4">
        <w:rPr>
          <w:rFonts w:ascii="Arial" w:hAnsi="Arial" w:cs="Arial"/>
          <w:szCs w:val="24"/>
        </w:rPr>
        <w:t>Center</w:t>
      </w:r>
      <w:r w:rsidR="001C689C" w:rsidRPr="00165F2B">
        <w:rPr>
          <w:rFonts w:ascii="Arial" w:hAnsi="Arial" w:cs="Arial"/>
          <w:szCs w:val="24"/>
        </w:rPr>
        <w:t xml:space="preserve"> </w:t>
      </w:r>
      <w:r w:rsidR="00D964C8" w:rsidRPr="00165F2B">
        <w:rPr>
          <w:rFonts w:ascii="Arial" w:hAnsi="Arial" w:cs="Arial"/>
          <w:szCs w:val="24"/>
        </w:rPr>
        <w:t>Floor Plans</w:t>
      </w:r>
    </w:p>
    <w:p w:rsidR="001668F9" w:rsidRDefault="001668F9" w:rsidP="00165F2B">
      <w:pPr>
        <w:pStyle w:val="BodyText"/>
        <w:spacing w:before="0"/>
        <w:jc w:val="left"/>
        <w:rPr>
          <w:rFonts w:ascii="Arial" w:hAnsi="Arial" w:cs="Arial"/>
          <w:szCs w:val="24"/>
        </w:rPr>
      </w:pPr>
    </w:p>
    <w:p w:rsidR="00CB0248" w:rsidRDefault="00CB0248" w:rsidP="00165F2B">
      <w:pPr>
        <w:pStyle w:val="BodyText"/>
        <w:spacing w:before="0"/>
        <w:jc w:val="left"/>
        <w:rPr>
          <w:rFonts w:ascii="Arial" w:hAnsi="Arial" w:cs="Arial"/>
          <w:szCs w:val="24"/>
        </w:rPr>
      </w:pPr>
      <w:r>
        <w:rPr>
          <w:rFonts w:ascii="Arial" w:hAnsi="Arial" w:cs="Arial"/>
          <w:szCs w:val="24"/>
        </w:rPr>
        <w:t xml:space="preserve">Attachment D: Sample </w:t>
      </w:r>
      <w:r w:rsidR="001668F9">
        <w:rPr>
          <w:rFonts w:ascii="Arial" w:hAnsi="Arial" w:cs="Arial"/>
          <w:szCs w:val="24"/>
        </w:rPr>
        <w:t xml:space="preserve">Hospital Incident Command System </w:t>
      </w:r>
      <w:r>
        <w:rPr>
          <w:rFonts w:ascii="Arial" w:hAnsi="Arial" w:cs="Arial"/>
          <w:szCs w:val="24"/>
        </w:rPr>
        <w:t>Forms</w:t>
      </w:r>
    </w:p>
    <w:p w:rsidR="00AA66A6" w:rsidRDefault="00AA66A6" w:rsidP="00165F2B">
      <w:pPr>
        <w:pStyle w:val="BodyText"/>
        <w:spacing w:before="0"/>
        <w:jc w:val="left"/>
        <w:rPr>
          <w:rFonts w:ascii="Arial" w:hAnsi="Arial" w:cs="Arial"/>
          <w:szCs w:val="24"/>
        </w:rPr>
      </w:pPr>
    </w:p>
    <w:p w:rsidR="00AA66A6" w:rsidRPr="00165F2B" w:rsidRDefault="00AA66A6" w:rsidP="00165F2B">
      <w:pPr>
        <w:pStyle w:val="BodyText"/>
        <w:spacing w:before="0"/>
        <w:jc w:val="left"/>
        <w:rPr>
          <w:rFonts w:ascii="Arial" w:hAnsi="Arial" w:cs="Arial"/>
          <w:szCs w:val="24"/>
        </w:rPr>
      </w:pPr>
      <w:r>
        <w:rPr>
          <w:rFonts w:ascii="Arial" w:hAnsi="Arial" w:cs="Arial"/>
          <w:szCs w:val="24"/>
        </w:rPr>
        <w:t>Attachment E: Affiliated Facilities Specific Information</w:t>
      </w:r>
    </w:p>
    <w:p w:rsidR="008D1560" w:rsidRPr="00165F2B" w:rsidRDefault="008D1560" w:rsidP="00165F2B">
      <w:pPr>
        <w:pStyle w:val="BodyText"/>
        <w:spacing w:before="0"/>
        <w:jc w:val="left"/>
        <w:rPr>
          <w:rFonts w:ascii="Arial" w:hAnsi="Arial" w:cs="Arial"/>
          <w:i/>
          <w:szCs w:val="24"/>
        </w:rPr>
      </w:pPr>
    </w:p>
    <w:p w:rsidR="00071807" w:rsidRPr="00165F2B" w:rsidRDefault="000455CD" w:rsidP="00432F66">
      <w:pPr>
        <w:pStyle w:val="Heading3"/>
        <w:numPr>
          <w:ilvl w:val="0"/>
          <w:numId w:val="0"/>
        </w:numPr>
      </w:pPr>
      <w:r>
        <w:br w:type="page"/>
      </w:r>
      <w:bookmarkStart w:id="81" w:name="_Toc471891858"/>
      <w:r w:rsidR="00432F66">
        <w:lastRenderedPageBreak/>
        <w:t xml:space="preserve">Attachment A: </w:t>
      </w:r>
      <w:r w:rsidR="009758CA" w:rsidRPr="00165F2B">
        <w:t>Training Plan</w:t>
      </w:r>
      <w:bookmarkEnd w:id="81"/>
    </w:p>
    <w:p w:rsidR="00165F2B" w:rsidRPr="00165F2B" w:rsidRDefault="00165F2B" w:rsidP="00165F2B">
      <w:pPr>
        <w:pStyle w:val="BodyText"/>
        <w:spacing w:before="0"/>
        <w:jc w:val="left"/>
        <w:rPr>
          <w:rFonts w:ascii="Arial" w:hAnsi="Arial" w:cs="Arial"/>
          <w:szCs w:val="24"/>
        </w:rPr>
      </w:pPr>
    </w:p>
    <w:p w:rsidR="00071807" w:rsidRPr="00165F2B" w:rsidRDefault="00F805C0" w:rsidP="00165F2B">
      <w:pPr>
        <w:pStyle w:val="BodyText"/>
        <w:spacing w:before="0"/>
        <w:jc w:val="left"/>
        <w:rPr>
          <w:rFonts w:ascii="Arial" w:hAnsi="Arial" w:cs="Arial"/>
          <w:szCs w:val="24"/>
        </w:rPr>
      </w:pPr>
      <w:r w:rsidRPr="00165F2B">
        <w:rPr>
          <w:rFonts w:ascii="Arial" w:hAnsi="Arial" w:cs="Arial"/>
          <w:b/>
          <w:szCs w:val="24"/>
        </w:rPr>
        <w:t xml:space="preserve">&lt;Insert </w:t>
      </w:r>
      <w:r w:rsidR="002F60E5">
        <w:rPr>
          <w:rFonts w:ascii="Arial" w:hAnsi="Arial" w:cs="Arial"/>
          <w:b/>
          <w:szCs w:val="24"/>
        </w:rPr>
        <w:t>center</w:t>
      </w:r>
      <w:r w:rsidR="00E45EB1" w:rsidRPr="00165F2B">
        <w:rPr>
          <w:rFonts w:ascii="Arial" w:hAnsi="Arial" w:cs="Arial"/>
          <w:b/>
          <w:szCs w:val="24"/>
        </w:rPr>
        <w:t xml:space="preserve"> </w:t>
      </w:r>
      <w:r w:rsidR="002F60E5">
        <w:rPr>
          <w:rFonts w:ascii="Arial" w:hAnsi="Arial" w:cs="Arial"/>
          <w:b/>
          <w:szCs w:val="24"/>
        </w:rPr>
        <w:t>s</w:t>
      </w:r>
      <w:r w:rsidR="00071807" w:rsidRPr="00165F2B">
        <w:rPr>
          <w:rFonts w:ascii="Arial" w:hAnsi="Arial" w:cs="Arial"/>
          <w:b/>
          <w:szCs w:val="24"/>
        </w:rPr>
        <w:t>ta</w:t>
      </w:r>
      <w:r w:rsidR="002F60E5">
        <w:rPr>
          <w:rFonts w:ascii="Arial" w:hAnsi="Arial" w:cs="Arial"/>
          <w:b/>
          <w:szCs w:val="24"/>
        </w:rPr>
        <w:t>ff training requirements and t</w:t>
      </w:r>
      <w:r w:rsidR="00071807" w:rsidRPr="00165F2B">
        <w:rPr>
          <w:rFonts w:ascii="Arial" w:hAnsi="Arial" w:cs="Arial"/>
          <w:b/>
          <w:szCs w:val="24"/>
        </w:rPr>
        <w:t>racking</w:t>
      </w:r>
      <w:r w:rsidRPr="00165F2B">
        <w:rPr>
          <w:rFonts w:ascii="Arial" w:hAnsi="Arial" w:cs="Arial"/>
          <w:b/>
          <w:szCs w:val="24"/>
        </w:rPr>
        <w:t>&gt;</w:t>
      </w:r>
      <w:r w:rsidRPr="00165F2B">
        <w:rPr>
          <w:rFonts w:ascii="Arial" w:hAnsi="Arial" w:cs="Arial"/>
          <w:szCs w:val="24"/>
        </w:rPr>
        <w:t xml:space="preserve"> and include the following:</w:t>
      </w:r>
    </w:p>
    <w:p w:rsidR="00165F2B" w:rsidRPr="00165F2B" w:rsidRDefault="00165F2B" w:rsidP="00165F2B">
      <w:pPr>
        <w:rPr>
          <w:rFonts w:ascii="Arial" w:hAnsi="Arial" w:cs="Arial"/>
          <w:szCs w:val="24"/>
        </w:rPr>
      </w:pPr>
    </w:p>
    <w:p w:rsidR="00071807" w:rsidRPr="008F4DB0" w:rsidRDefault="00071807" w:rsidP="00165F2B">
      <w:pPr>
        <w:rPr>
          <w:rFonts w:ascii="Arial" w:hAnsi="Arial" w:cs="Arial"/>
          <w:szCs w:val="24"/>
        </w:rPr>
      </w:pPr>
      <w:r w:rsidRPr="00165F2B">
        <w:rPr>
          <w:rFonts w:ascii="Arial" w:hAnsi="Arial" w:cs="Arial"/>
          <w:szCs w:val="24"/>
        </w:rPr>
        <w:t>All employees will receive specific training during new employee orientation and at least annually on:</w:t>
      </w:r>
      <w:r w:rsidR="00CC34A4">
        <w:rPr>
          <w:rFonts w:ascii="Arial" w:hAnsi="Arial" w:cs="Arial"/>
          <w:szCs w:val="24"/>
        </w:rPr>
        <w:t xml:space="preserve"> </w:t>
      </w:r>
      <w:r w:rsidR="00CC34A4" w:rsidRPr="00CC34A4">
        <w:rPr>
          <w:rFonts w:ascii="Arial" w:hAnsi="Arial" w:cs="Arial"/>
          <w:b/>
          <w:szCs w:val="24"/>
        </w:rPr>
        <w:t>&lt;Insert date&gt;</w:t>
      </w:r>
      <w:r w:rsidR="008F4DB0">
        <w:rPr>
          <w:rFonts w:ascii="Arial" w:hAnsi="Arial" w:cs="Arial"/>
          <w:szCs w:val="24"/>
        </w:rPr>
        <w:t>.</w:t>
      </w:r>
    </w:p>
    <w:p w:rsidR="00165F2B" w:rsidRPr="00165F2B" w:rsidRDefault="00165F2B" w:rsidP="00165F2B">
      <w:pPr>
        <w:rPr>
          <w:rFonts w:ascii="Arial" w:hAnsi="Arial" w:cs="Arial"/>
          <w:szCs w:val="24"/>
        </w:rPr>
      </w:pPr>
    </w:p>
    <w:p w:rsidR="00E123D9" w:rsidRPr="00C64F8F" w:rsidRDefault="00071807" w:rsidP="006D6C4E">
      <w:pPr>
        <w:pStyle w:val="ListParagraph"/>
        <w:numPr>
          <w:ilvl w:val="0"/>
          <w:numId w:val="40"/>
        </w:numPr>
        <w:rPr>
          <w:rFonts w:ascii="Arial" w:hAnsi="Arial" w:cs="Arial"/>
          <w:szCs w:val="24"/>
        </w:rPr>
      </w:pPr>
      <w:r w:rsidRPr="00C64F8F">
        <w:rPr>
          <w:rFonts w:ascii="Arial" w:hAnsi="Arial" w:cs="Arial"/>
          <w:szCs w:val="24"/>
        </w:rPr>
        <w:t>Emergency Preparedness Policies and Procedures</w:t>
      </w:r>
    </w:p>
    <w:p w:rsidR="006B7B44" w:rsidRDefault="006B7B44" w:rsidP="006B7B44">
      <w:pPr>
        <w:rPr>
          <w:rFonts w:ascii="Arial" w:hAnsi="Arial" w:cs="Arial"/>
          <w:b/>
          <w:szCs w:val="24"/>
        </w:rPr>
      </w:pPr>
    </w:p>
    <w:p w:rsidR="006B7B44" w:rsidRDefault="006B7B44" w:rsidP="006B7B44">
      <w:pPr>
        <w:rPr>
          <w:rFonts w:ascii="Arial" w:hAnsi="Arial" w:cs="Arial"/>
          <w:szCs w:val="24"/>
        </w:rPr>
      </w:pPr>
      <w:r>
        <w:rPr>
          <w:rFonts w:ascii="Arial" w:hAnsi="Arial" w:cs="Arial"/>
          <w:szCs w:val="24"/>
        </w:rPr>
        <w:t>Suggested Training:</w:t>
      </w:r>
    </w:p>
    <w:p w:rsidR="002F60E5" w:rsidRPr="006B7B44" w:rsidRDefault="002F60E5" w:rsidP="006B7B44">
      <w:pPr>
        <w:rPr>
          <w:rFonts w:ascii="Arial" w:hAnsi="Arial" w:cs="Arial"/>
          <w:szCs w:val="24"/>
        </w:rPr>
      </w:pPr>
    </w:p>
    <w:p w:rsidR="006B7B44" w:rsidRPr="00C64F8F" w:rsidRDefault="006B7B44" w:rsidP="006D6C4E">
      <w:pPr>
        <w:pStyle w:val="ListParagraph"/>
        <w:numPr>
          <w:ilvl w:val="0"/>
          <w:numId w:val="40"/>
        </w:numPr>
        <w:rPr>
          <w:rFonts w:ascii="Arial" w:hAnsi="Arial" w:cs="Arial"/>
          <w:b/>
          <w:szCs w:val="24"/>
        </w:rPr>
      </w:pPr>
      <w:r w:rsidRPr="00C64F8F">
        <w:rPr>
          <w:rFonts w:ascii="Arial" w:hAnsi="Arial" w:cs="Arial"/>
          <w:szCs w:val="24"/>
        </w:rPr>
        <w:t>Psychological First Aid Training</w:t>
      </w:r>
    </w:p>
    <w:p w:rsidR="002176F6" w:rsidRPr="00C64F8F" w:rsidRDefault="00CC34A4" w:rsidP="006D6C4E">
      <w:pPr>
        <w:pStyle w:val="ListParagraph"/>
        <w:numPr>
          <w:ilvl w:val="0"/>
          <w:numId w:val="40"/>
        </w:numPr>
        <w:rPr>
          <w:rFonts w:ascii="Arial" w:hAnsi="Arial" w:cs="Arial"/>
          <w:szCs w:val="24"/>
        </w:rPr>
      </w:pPr>
      <w:r w:rsidRPr="00C64F8F">
        <w:rPr>
          <w:rFonts w:ascii="Arial" w:hAnsi="Arial" w:cs="Arial"/>
          <w:szCs w:val="24"/>
        </w:rPr>
        <w:t>Independent Study (</w:t>
      </w:r>
      <w:r w:rsidR="002176F6" w:rsidRPr="00C64F8F">
        <w:rPr>
          <w:rFonts w:ascii="Arial" w:hAnsi="Arial" w:cs="Arial"/>
          <w:szCs w:val="24"/>
        </w:rPr>
        <w:t>IS</w:t>
      </w:r>
      <w:r w:rsidRPr="00C64F8F">
        <w:rPr>
          <w:rFonts w:ascii="Arial" w:hAnsi="Arial" w:cs="Arial"/>
          <w:szCs w:val="24"/>
        </w:rPr>
        <w:t>)</w:t>
      </w:r>
      <w:r w:rsidR="002176F6" w:rsidRPr="00C64F8F">
        <w:rPr>
          <w:rFonts w:ascii="Arial" w:hAnsi="Arial" w:cs="Arial"/>
          <w:szCs w:val="24"/>
        </w:rPr>
        <w:t>-100.HC</w:t>
      </w:r>
      <w:r w:rsidRPr="00C64F8F">
        <w:rPr>
          <w:rFonts w:ascii="Arial" w:hAnsi="Arial" w:cs="Arial"/>
          <w:szCs w:val="24"/>
        </w:rPr>
        <w:t>b</w:t>
      </w:r>
      <w:r w:rsidR="002176F6" w:rsidRPr="00C64F8F">
        <w:rPr>
          <w:rFonts w:ascii="Arial" w:hAnsi="Arial" w:cs="Arial"/>
          <w:szCs w:val="24"/>
        </w:rPr>
        <w:t>, IS-200.HC</w:t>
      </w:r>
      <w:r w:rsidRPr="00C64F8F">
        <w:rPr>
          <w:rFonts w:ascii="Arial" w:hAnsi="Arial" w:cs="Arial"/>
          <w:szCs w:val="24"/>
        </w:rPr>
        <w:t>a</w:t>
      </w:r>
      <w:r w:rsidR="002176F6" w:rsidRPr="00C64F8F">
        <w:rPr>
          <w:rFonts w:ascii="Arial" w:hAnsi="Arial" w:cs="Arial"/>
          <w:szCs w:val="24"/>
        </w:rPr>
        <w:t>, IS-700 and IS-800:</w:t>
      </w:r>
    </w:p>
    <w:p w:rsidR="002176F6" w:rsidRPr="00165F2B" w:rsidRDefault="002176F6" w:rsidP="006D6C4E">
      <w:pPr>
        <w:pStyle w:val="ListParagraph"/>
        <w:numPr>
          <w:ilvl w:val="1"/>
          <w:numId w:val="10"/>
        </w:numPr>
        <w:ind w:left="1080"/>
        <w:rPr>
          <w:rFonts w:ascii="Arial" w:hAnsi="Arial" w:cs="Arial"/>
          <w:szCs w:val="24"/>
        </w:rPr>
      </w:pPr>
      <w:r w:rsidRPr="00165F2B">
        <w:rPr>
          <w:rFonts w:ascii="Arial" w:hAnsi="Arial" w:cs="Arial"/>
          <w:szCs w:val="24"/>
        </w:rPr>
        <w:t>Personnel who will have a direct role in response to an incident will be trained in</w:t>
      </w:r>
      <w:r w:rsidR="00CC34A4" w:rsidRPr="00CC34A4">
        <w:rPr>
          <w:rFonts w:ascii="Arial" w:hAnsi="Arial" w:cs="Arial"/>
          <w:szCs w:val="24"/>
        </w:rPr>
        <w:t xml:space="preserve"> </w:t>
      </w:r>
      <w:r w:rsidR="00CC34A4" w:rsidRPr="00165F2B">
        <w:rPr>
          <w:rFonts w:ascii="Arial" w:hAnsi="Arial" w:cs="Arial"/>
          <w:szCs w:val="24"/>
        </w:rPr>
        <w:t>Incident Command System</w:t>
      </w:r>
      <w:r w:rsidRPr="00165F2B">
        <w:rPr>
          <w:rFonts w:ascii="Arial" w:hAnsi="Arial" w:cs="Arial"/>
          <w:szCs w:val="24"/>
        </w:rPr>
        <w:t xml:space="preserve"> </w:t>
      </w:r>
      <w:r w:rsidR="00CC34A4">
        <w:rPr>
          <w:rFonts w:ascii="Arial" w:hAnsi="Arial" w:cs="Arial"/>
          <w:szCs w:val="24"/>
        </w:rPr>
        <w:t>(</w:t>
      </w:r>
      <w:r w:rsidRPr="00165F2B">
        <w:rPr>
          <w:rFonts w:ascii="Arial" w:hAnsi="Arial" w:cs="Arial"/>
          <w:szCs w:val="24"/>
        </w:rPr>
        <w:t>ICS</w:t>
      </w:r>
      <w:r w:rsidR="00CC34A4">
        <w:rPr>
          <w:rFonts w:ascii="Arial" w:hAnsi="Arial" w:cs="Arial"/>
          <w:szCs w:val="24"/>
        </w:rPr>
        <w:t>)</w:t>
      </w:r>
      <w:r w:rsidRPr="00165F2B">
        <w:rPr>
          <w:rFonts w:ascii="Arial" w:hAnsi="Arial" w:cs="Arial"/>
          <w:szCs w:val="24"/>
        </w:rPr>
        <w:t>-100 (Incident Command System, An Introduction) and ICS-200 (Basic Incident Command System)</w:t>
      </w:r>
      <w:r w:rsidR="008F4DB0">
        <w:rPr>
          <w:rFonts w:ascii="Arial" w:hAnsi="Arial" w:cs="Arial"/>
          <w:szCs w:val="24"/>
        </w:rPr>
        <w:t>.</w:t>
      </w:r>
    </w:p>
    <w:p w:rsidR="002176F6" w:rsidRPr="00C64F8F" w:rsidRDefault="002176F6" w:rsidP="006D6C4E">
      <w:pPr>
        <w:pStyle w:val="ListParagraph"/>
        <w:numPr>
          <w:ilvl w:val="0"/>
          <w:numId w:val="41"/>
        </w:numPr>
        <w:rPr>
          <w:rFonts w:ascii="Arial" w:hAnsi="Arial" w:cs="Arial"/>
          <w:szCs w:val="24"/>
        </w:rPr>
      </w:pPr>
      <w:r w:rsidRPr="00C64F8F">
        <w:rPr>
          <w:rFonts w:ascii="Arial" w:hAnsi="Arial" w:cs="Arial"/>
          <w:szCs w:val="24"/>
        </w:rPr>
        <w:t>I</w:t>
      </w:r>
      <w:r w:rsidR="00CC34A4" w:rsidRPr="00C64F8F">
        <w:rPr>
          <w:rFonts w:ascii="Arial" w:hAnsi="Arial" w:cs="Arial"/>
          <w:szCs w:val="24"/>
        </w:rPr>
        <w:t>C</w:t>
      </w:r>
      <w:r w:rsidRPr="00C64F8F">
        <w:rPr>
          <w:rFonts w:ascii="Arial" w:hAnsi="Arial" w:cs="Arial"/>
          <w:szCs w:val="24"/>
        </w:rPr>
        <w:t>S-300 and I</w:t>
      </w:r>
      <w:r w:rsidR="00CC34A4" w:rsidRPr="00C64F8F">
        <w:rPr>
          <w:rFonts w:ascii="Arial" w:hAnsi="Arial" w:cs="Arial"/>
          <w:szCs w:val="24"/>
        </w:rPr>
        <w:t>C</w:t>
      </w:r>
      <w:r w:rsidRPr="00C64F8F">
        <w:rPr>
          <w:rFonts w:ascii="Arial" w:hAnsi="Arial" w:cs="Arial"/>
          <w:szCs w:val="24"/>
        </w:rPr>
        <w:t>S-400:</w:t>
      </w:r>
    </w:p>
    <w:p w:rsidR="002176F6" w:rsidRPr="00C64F8F" w:rsidRDefault="002176F6" w:rsidP="00D60AF5">
      <w:pPr>
        <w:pStyle w:val="ListParagraph"/>
        <w:numPr>
          <w:ilvl w:val="1"/>
          <w:numId w:val="10"/>
        </w:numPr>
        <w:ind w:left="1080"/>
        <w:rPr>
          <w:rFonts w:ascii="Arial" w:hAnsi="Arial" w:cs="Arial"/>
          <w:b/>
          <w:szCs w:val="24"/>
        </w:rPr>
      </w:pPr>
      <w:r w:rsidRPr="00C64F8F">
        <w:rPr>
          <w:rFonts w:ascii="Arial" w:hAnsi="Arial" w:cs="Arial"/>
          <w:szCs w:val="24"/>
        </w:rPr>
        <w:t>Personnel who will assume Incident Command positions and/or supervisory roles will be trained in IS-300 Intermediate ICS for Expanding Incidents and I</w:t>
      </w:r>
      <w:r w:rsidR="00432F66" w:rsidRPr="00C64F8F">
        <w:rPr>
          <w:rFonts w:ascii="Arial" w:hAnsi="Arial" w:cs="Arial"/>
          <w:szCs w:val="24"/>
        </w:rPr>
        <w:t>C</w:t>
      </w:r>
      <w:r w:rsidRPr="00C64F8F">
        <w:rPr>
          <w:rFonts w:ascii="Arial" w:hAnsi="Arial" w:cs="Arial"/>
          <w:szCs w:val="24"/>
        </w:rPr>
        <w:t>S-400 Advanced ICS</w:t>
      </w:r>
      <w:r w:rsidR="008F4DB0" w:rsidRPr="00C64F8F">
        <w:rPr>
          <w:rFonts w:ascii="Arial" w:hAnsi="Arial" w:cs="Arial"/>
          <w:szCs w:val="24"/>
        </w:rPr>
        <w:t>.</w:t>
      </w:r>
    </w:p>
    <w:p w:rsidR="006B7B44" w:rsidRDefault="006B7B44" w:rsidP="006B7B44">
      <w:pPr>
        <w:rPr>
          <w:rFonts w:ascii="Arial" w:hAnsi="Arial" w:cs="Arial"/>
          <w:szCs w:val="24"/>
        </w:rPr>
      </w:pPr>
    </w:p>
    <w:p w:rsidR="00E123D9" w:rsidRPr="00E123D9" w:rsidRDefault="00E123D9" w:rsidP="00E123D9">
      <w:pPr>
        <w:rPr>
          <w:rFonts w:ascii="Arial" w:hAnsi="Arial" w:cs="Arial"/>
          <w:b/>
          <w:szCs w:val="24"/>
        </w:rPr>
      </w:pPr>
      <w:r w:rsidRPr="00E123D9">
        <w:rPr>
          <w:rFonts w:ascii="Arial" w:hAnsi="Arial" w:cs="Arial"/>
          <w:b/>
          <w:szCs w:val="24"/>
        </w:rPr>
        <w:t xml:space="preserve">The </w:t>
      </w:r>
      <w:r w:rsidR="002F60E5">
        <w:rPr>
          <w:rFonts w:ascii="Arial" w:hAnsi="Arial" w:cs="Arial"/>
          <w:b/>
          <w:szCs w:val="24"/>
        </w:rPr>
        <w:t>ambulatory s</w:t>
      </w:r>
      <w:r w:rsidR="008D153B">
        <w:rPr>
          <w:rFonts w:ascii="Arial" w:hAnsi="Arial" w:cs="Arial"/>
          <w:b/>
          <w:szCs w:val="24"/>
        </w:rPr>
        <w:t>urgica</w:t>
      </w:r>
      <w:r w:rsidR="002F60E5">
        <w:rPr>
          <w:rFonts w:ascii="Arial" w:hAnsi="Arial" w:cs="Arial"/>
          <w:b/>
          <w:szCs w:val="24"/>
        </w:rPr>
        <w:t>l c</w:t>
      </w:r>
      <w:r w:rsidR="008D153B">
        <w:rPr>
          <w:rFonts w:ascii="Arial" w:hAnsi="Arial" w:cs="Arial"/>
          <w:b/>
          <w:szCs w:val="24"/>
        </w:rPr>
        <w:t>enter</w:t>
      </w:r>
      <w:r w:rsidRPr="00E123D9">
        <w:rPr>
          <w:rFonts w:ascii="Arial" w:hAnsi="Arial" w:cs="Arial"/>
          <w:b/>
          <w:szCs w:val="24"/>
        </w:rPr>
        <w:t xml:space="preserve"> should be able to provide documentation of completion of all trainings.</w:t>
      </w:r>
    </w:p>
    <w:p w:rsidR="005B0639" w:rsidRDefault="005B0639" w:rsidP="00E02BC7">
      <w:pPr>
        <w:rPr>
          <w:rFonts w:ascii="Arial" w:hAnsi="Arial" w:cs="Arial"/>
          <w:szCs w:val="24"/>
        </w:rPr>
      </w:pPr>
    </w:p>
    <w:p w:rsidR="00370958" w:rsidRPr="002F60E5" w:rsidRDefault="00370958" w:rsidP="00E02BC7">
      <w:pPr>
        <w:rPr>
          <w:rFonts w:ascii="Arial" w:hAnsi="Arial" w:cs="Arial"/>
          <w:b/>
          <w:szCs w:val="24"/>
        </w:rPr>
      </w:pPr>
      <w:r w:rsidRPr="002F60E5">
        <w:rPr>
          <w:rFonts w:ascii="Arial" w:hAnsi="Arial" w:cs="Arial"/>
          <w:b/>
          <w:szCs w:val="24"/>
        </w:rPr>
        <w:t>Psychological First Aid Training</w:t>
      </w:r>
    </w:p>
    <w:p w:rsidR="00370958" w:rsidRDefault="00457FAA" w:rsidP="00370958">
      <w:pPr>
        <w:tabs>
          <w:tab w:val="num" w:pos="432"/>
        </w:tabs>
        <w:rPr>
          <w:rFonts w:ascii="Arial" w:hAnsi="Arial" w:cs="Arial"/>
          <w:szCs w:val="24"/>
        </w:rPr>
      </w:pPr>
      <w:hyperlink r:id="rId31" w:history="1">
        <w:r w:rsidR="006D7032" w:rsidRPr="00AE0D84">
          <w:rPr>
            <w:rStyle w:val="Hyperlink"/>
            <w:rFonts w:ascii="Arial" w:hAnsi="Arial" w:cs="Arial"/>
            <w:szCs w:val="24"/>
          </w:rPr>
          <w:t>http://www.phe.gov/Preparedness/planning/abc/Pages/default.aspx</w:t>
        </w:r>
      </w:hyperlink>
    </w:p>
    <w:p w:rsidR="00E02BC7" w:rsidRDefault="00E02BC7" w:rsidP="00E02BC7">
      <w:pPr>
        <w:tabs>
          <w:tab w:val="num" w:pos="432"/>
        </w:tabs>
        <w:rPr>
          <w:rFonts w:ascii="Arial" w:hAnsi="Arial" w:cs="Arial"/>
          <w:szCs w:val="24"/>
        </w:rPr>
      </w:pPr>
    </w:p>
    <w:p w:rsidR="006E74E4" w:rsidRPr="00165F2B" w:rsidRDefault="006E74E4" w:rsidP="00E02BC7">
      <w:pPr>
        <w:tabs>
          <w:tab w:val="num" w:pos="432"/>
        </w:tabs>
        <w:rPr>
          <w:rFonts w:ascii="Arial" w:hAnsi="Arial" w:cs="Arial"/>
          <w:b/>
          <w:szCs w:val="24"/>
        </w:rPr>
      </w:pPr>
      <w:r w:rsidRPr="00165F2B">
        <w:rPr>
          <w:rFonts w:ascii="Arial" w:hAnsi="Arial" w:cs="Arial"/>
          <w:b/>
          <w:szCs w:val="24"/>
        </w:rPr>
        <w:t>National Incident Management System (NIMS)</w:t>
      </w:r>
    </w:p>
    <w:p w:rsidR="006E74E4" w:rsidRPr="00165F2B" w:rsidRDefault="006E74E4" w:rsidP="00165F2B">
      <w:pPr>
        <w:ind w:firstLine="432"/>
        <w:rPr>
          <w:rFonts w:ascii="Arial" w:hAnsi="Arial" w:cs="Arial"/>
          <w:szCs w:val="24"/>
        </w:rPr>
      </w:pPr>
      <w:r w:rsidRPr="00165F2B">
        <w:rPr>
          <w:rFonts w:ascii="Arial" w:hAnsi="Arial" w:cs="Arial"/>
          <w:szCs w:val="24"/>
        </w:rPr>
        <w:t xml:space="preserve">Federal Emergency Management Agency (FEMA) </w:t>
      </w:r>
    </w:p>
    <w:p w:rsidR="006E74E4" w:rsidRDefault="00457FAA" w:rsidP="00165F2B">
      <w:pPr>
        <w:ind w:firstLine="432"/>
        <w:rPr>
          <w:rFonts w:ascii="Arial" w:hAnsi="Arial" w:cs="Arial"/>
          <w:color w:val="0000FF"/>
          <w:szCs w:val="24"/>
          <w:u w:val="single"/>
        </w:rPr>
      </w:pPr>
      <w:hyperlink r:id="rId32" w:history="1">
        <w:r w:rsidR="0029026A" w:rsidRPr="002329A4">
          <w:rPr>
            <w:rStyle w:val="Hyperlink"/>
            <w:rFonts w:ascii="Arial" w:hAnsi="Arial" w:cs="Arial"/>
            <w:szCs w:val="24"/>
          </w:rPr>
          <w:t>http://www.training.fema.gov/is/</w:t>
        </w:r>
      </w:hyperlink>
    </w:p>
    <w:p w:rsidR="00165F2B" w:rsidRPr="00165F2B" w:rsidRDefault="00165F2B" w:rsidP="00165F2B">
      <w:pPr>
        <w:ind w:firstLine="432"/>
        <w:rPr>
          <w:rFonts w:ascii="Arial" w:hAnsi="Arial" w:cs="Arial"/>
          <w:szCs w:val="24"/>
        </w:rPr>
      </w:pPr>
    </w:p>
    <w:p w:rsidR="007C1DA0" w:rsidRPr="00165F2B" w:rsidRDefault="007C1DA0" w:rsidP="00165F2B">
      <w:pPr>
        <w:tabs>
          <w:tab w:val="num" w:pos="432"/>
        </w:tabs>
        <w:ind w:left="432" w:hanging="432"/>
        <w:rPr>
          <w:rFonts w:ascii="Arial" w:hAnsi="Arial" w:cs="Arial"/>
          <w:b/>
          <w:szCs w:val="24"/>
        </w:rPr>
      </w:pPr>
      <w:r w:rsidRPr="00165F2B">
        <w:rPr>
          <w:rFonts w:ascii="Arial" w:hAnsi="Arial" w:cs="Arial"/>
          <w:b/>
          <w:szCs w:val="24"/>
        </w:rPr>
        <w:t>National Incident Management System (NIMS)</w:t>
      </w:r>
    </w:p>
    <w:p w:rsidR="007C1DA0" w:rsidRPr="00165F2B" w:rsidRDefault="007C1DA0" w:rsidP="00165F2B">
      <w:pPr>
        <w:ind w:firstLine="432"/>
        <w:rPr>
          <w:rFonts w:ascii="Arial" w:hAnsi="Arial" w:cs="Arial"/>
          <w:szCs w:val="24"/>
        </w:rPr>
      </w:pPr>
      <w:r w:rsidRPr="00165F2B">
        <w:rPr>
          <w:rFonts w:ascii="Arial" w:hAnsi="Arial" w:cs="Arial"/>
          <w:szCs w:val="24"/>
        </w:rPr>
        <w:t xml:space="preserve">Federal Emergency Management Agency (FEMA) </w:t>
      </w:r>
    </w:p>
    <w:p w:rsidR="007C1DA0" w:rsidRDefault="007C1DA0" w:rsidP="00165F2B">
      <w:pPr>
        <w:ind w:firstLine="432"/>
        <w:rPr>
          <w:rFonts w:ascii="Arial" w:hAnsi="Arial" w:cs="Arial"/>
          <w:szCs w:val="24"/>
        </w:rPr>
      </w:pPr>
      <w:r w:rsidRPr="0029026A">
        <w:rPr>
          <w:rFonts w:ascii="Arial" w:hAnsi="Arial" w:cs="Arial"/>
          <w:szCs w:val="24"/>
        </w:rPr>
        <w:t>Implementation for Healthcare Organizations Guidance</w:t>
      </w:r>
    </w:p>
    <w:p w:rsidR="0029026A" w:rsidRDefault="00457FAA" w:rsidP="0029026A">
      <w:pPr>
        <w:ind w:left="432"/>
        <w:rPr>
          <w:rFonts w:ascii="Arial" w:hAnsi="Arial" w:cs="Arial"/>
          <w:szCs w:val="24"/>
        </w:rPr>
      </w:pPr>
      <w:hyperlink r:id="rId33" w:history="1">
        <w:r w:rsidR="0029026A" w:rsidRPr="002329A4">
          <w:rPr>
            <w:rStyle w:val="Hyperlink"/>
            <w:rFonts w:ascii="Arial" w:hAnsi="Arial" w:cs="Arial"/>
            <w:szCs w:val="24"/>
          </w:rPr>
          <w:t>http://www.phe.gov/Preparedness/planning/hpp/reports/Documents/nims-implementation-guide-jan2015.pdf</w:t>
        </w:r>
      </w:hyperlink>
    </w:p>
    <w:p w:rsidR="007C1DA0" w:rsidRPr="00165F2B" w:rsidRDefault="007C1DA0" w:rsidP="00165F2B">
      <w:pPr>
        <w:rPr>
          <w:rFonts w:ascii="Arial" w:hAnsi="Arial" w:cs="Arial"/>
          <w:szCs w:val="24"/>
        </w:rPr>
      </w:pPr>
    </w:p>
    <w:p w:rsidR="001309E7" w:rsidRDefault="009758CA" w:rsidP="00432F66">
      <w:pPr>
        <w:pStyle w:val="Heading3"/>
        <w:numPr>
          <w:ilvl w:val="0"/>
          <w:numId w:val="0"/>
        </w:numPr>
      </w:pPr>
      <w:r w:rsidRPr="007C1DA0">
        <w:br w:type="page"/>
      </w:r>
      <w:bookmarkStart w:id="82" w:name="_Toc471891859"/>
      <w:r w:rsidR="00432F66">
        <w:lastRenderedPageBreak/>
        <w:t xml:space="preserve">Attachment B: </w:t>
      </w:r>
      <w:r w:rsidR="001309E7" w:rsidRPr="00165F2B">
        <w:t>Mutual Aid Agreements/Memo</w:t>
      </w:r>
      <w:r w:rsidR="00F01780" w:rsidRPr="00165F2B">
        <w:t>randum of Understanding</w:t>
      </w:r>
      <w:bookmarkEnd w:id="82"/>
      <w:r w:rsidR="00F53A0B">
        <w:t xml:space="preserve"> (MAA</w:t>
      </w:r>
      <w:r w:rsidR="00DA7586">
        <w:t>s</w:t>
      </w:r>
      <w:r w:rsidR="00F53A0B">
        <w:t>/MOU</w:t>
      </w:r>
      <w:r w:rsidR="00DA7586">
        <w:t>s</w:t>
      </w:r>
      <w:r w:rsidR="00F53A0B">
        <w:t>)</w:t>
      </w:r>
    </w:p>
    <w:p w:rsidR="00165F2B" w:rsidRPr="00165F2B" w:rsidRDefault="00165F2B" w:rsidP="00165F2B">
      <w:pPr>
        <w:pStyle w:val="BodyText"/>
      </w:pPr>
    </w:p>
    <w:p w:rsidR="009758CA" w:rsidRPr="00165F2B" w:rsidRDefault="009F274D" w:rsidP="00165F2B">
      <w:pPr>
        <w:pStyle w:val="BodyText"/>
        <w:spacing w:before="0"/>
        <w:jc w:val="left"/>
        <w:rPr>
          <w:rFonts w:ascii="Arial" w:hAnsi="Arial" w:cs="Arial"/>
          <w:b/>
          <w:szCs w:val="24"/>
        </w:rPr>
      </w:pPr>
      <w:r w:rsidRPr="00432F66">
        <w:rPr>
          <w:rFonts w:ascii="Arial" w:hAnsi="Arial" w:cs="Arial"/>
          <w:szCs w:val="24"/>
        </w:rPr>
        <w:t>List</w:t>
      </w:r>
      <w:r w:rsidR="00F53A0B">
        <w:rPr>
          <w:rFonts w:ascii="Arial" w:hAnsi="Arial" w:cs="Arial"/>
          <w:szCs w:val="24"/>
        </w:rPr>
        <w:t xml:space="preserve"> existing MAAs</w:t>
      </w:r>
      <w:r w:rsidR="00432F66" w:rsidRPr="00432F66">
        <w:rPr>
          <w:rFonts w:ascii="Arial" w:hAnsi="Arial" w:cs="Arial"/>
          <w:szCs w:val="24"/>
        </w:rPr>
        <w:t xml:space="preserve"> and/or </w:t>
      </w:r>
      <w:r w:rsidR="00F53A0B">
        <w:rPr>
          <w:rFonts w:ascii="Arial" w:hAnsi="Arial" w:cs="Arial"/>
          <w:szCs w:val="24"/>
        </w:rPr>
        <w:t>MOUs</w:t>
      </w:r>
      <w:r w:rsidR="00E45EB1" w:rsidRPr="00432F66">
        <w:rPr>
          <w:rFonts w:ascii="Arial" w:hAnsi="Arial" w:cs="Arial"/>
          <w:szCs w:val="24"/>
        </w:rPr>
        <w:t>.</w:t>
      </w:r>
      <w:r w:rsidR="00432F66" w:rsidRPr="00432F66">
        <w:rPr>
          <w:rFonts w:ascii="Arial" w:hAnsi="Arial" w:cs="Arial"/>
          <w:szCs w:val="24"/>
        </w:rPr>
        <w:t xml:space="preserve"> </w:t>
      </w:r>
      <w:r w:rsidR="00AA66A6">
        <w:rPr>
          <w:rFonts w:ascii="Arial" w:hAnsi="Arial" w:cs="Arial"/>
          <w:szCs w:val="24"/>
        </w:rPr>
        <w:t>MAAs/</w:t>
      </w:r>
      <w:r w:rsidR="00432F66" w:rsidRPr="00432F66">
        <w:rPr>
          <w:rFonts w:ascii="Arial" w:hAnsi="Arial" w:cs="Arial"/>
          <w:szCs w:val="24"/>
        </w:rPr>
        <w:t>MOUs are stored</w:t>
      </w:r>
      <w:r w:rsidR="00432F66">
        <w:rPr>
          <w:rFonts w:ascii="Arial" w:hAnsi="Arial" w:cs="Arial"/>
          <w:b/>
          <w:szCs w:val="24"/>
        </w:rPr>
        <w:t xml:space="preserve"> &lt;Insert l</w:t>
      </w:r>
      <w:r w:rsidRPr="00165F2B">
        <w:rPr>
          <w:rFonts w:ascii="Arial" w:hAnsi="Arial" w:cs="Arial"/>
          <w:b/>
          <w:szCs w:val="24"/>
        </w:rPr>
        <w:t>ocation&gt;.</w:t>
      </w:r>
    </w:p>
    <w:p w:rsidR="002856C1" w:rsidRDefault="002856C1" w:rsidP="00165F2B">
      <w:pPr>
        <w:rPr>
          <w:rFonts w:ascii="Arial" w:hAnsi="Arial" w:cs="Arial"/>
          <w:szCs w:val="24"/>
        </w:rPr>
      </w:pPr>
    </w:p>
    <w:p w:rsidR="00432F66" w:rsidRDefault="00432F66" w:rsidP="00432F66">
      <w:pPr>
        <w:pStyle w:val="Caption"/>
        <w:keepNext/>
      </w:pPr>
      <w:bookmarkStart w:id="83" w:name="_Toc468976274"/>
      <w:r>
        <w:t xml:space="preserve">Table </w:t>
      </w:r>
      <w:r w:rsidR="00457FAA">
        <w:fldChar w:fldCharType="begin"/>
      </w:r>
      <w:r w:rsidR="00457FAA">
        <w:instrText xml:space="preserve"> SEQ Table \* ARABIC </w:instrText>
      </w:r>
      <w:r w:rsidR="00457FAA">
        <w:fldChar w:fldCharType="separate"/>
      </w:r>
      <w:r w:rsidR="00FD2D95">
        <w:rPr>
          <w:noProof/>
        </w:rPr>
        <w:t>14</w:t>
      </w:r>
      <w:r w:rsidR="00457FAA">
        <w:rPr>
          <w:noProof/>
        </w:rPr>
        <w:fldChar w:fldCharType="end"/>
      </w:r>
      <w:r>
        <w:t>: Mutual Aid Agreements/ Memorandum of Understanding</w:t>
      </w:r>
      <w:bookmarkEnd w:id="83"/>
    </w:p>
    <w:p w:rsidR="002F60E5" w:rsidRPr="002F60E5" w:rsidRDefault="002F60E5" w:rsidP="002F60E5"/>
    <w:tbl>
      <w:tblPr>
        <w:tblW w:w="873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30"/>
        <w:gridCol w:w="1800"/>
        <w:gridCol w:w="2070"/>
        <w:gridCol w:w="2430"/>
      </w:tblGrid>
      <w:tr w:rsidR="00765F9A" w:rsidRPr="00165F2B" w:rsidTr="000C6DAF">
        <w:trPr>
          <w:trHeight w:val="288"/>
        </w:trPr>
        <w:tc>
          <w:tcPr>
            <w:tcW w:w="2430" w:type="dxa"/>
            <w:tcBorders>
              <w:bottom w:val="single" w:sz="6" w:space="0" w:color="000000"/>
            </w:tcBorders>
            <w:shd w:val="clear" w:color="auto" w:fill="244061" w:themeFill="accent1" w:themeFillShade="80"/>
            <w:vAlign w:val="center"/>
          </w:tcPr>
          <w:p w:rsidR="00765F9A" w:rsidRPr="00165F2B" w:rsidRDefault="002F60E5" w:rsidP="000C6DAF">
            <w:pPr>
              <w:jc w:val="center"/>
              <w:rPr>
                <w:rFonts w:ascii="Arial" w:hAnsi="Arial" w:cs="Arial"/>
                <w:b/>
                <w:color w:val="FFFFFF"/>
                <w:szCs w:val="24"/>
              </w:rPr>
            </w:pPr>
            <w:r>
              <w:rPr>
                <w:rFonts w:ascii="Arial" w:hAnsi="Arial" w:cs="Arial"/>
                <w:b/>
                <w:color w:val="FFFFFF"/>
                <w:szCs w:val="24"/>
              </w:rPr>
              <w:t>Centers</w:t>
            </w:r>
            <w:r w:rsidR="00765F9A">
              <w:rPr>
                <w:rFonts w:ascii="Arial" w:hAnsi="Arial" w:cs="Arial"/>
                <w:b/>
                <w:color w:val="FFFFFF"/>
                <w:szCs w:val="24"/>
              </w:rPr>
              <w:t>/Agencies in Agreement</w:t>
            </w:r>
          </w:p>
        </w:tc>
        <w:tc>
          <w:tcPr>
            <w:tcW w:w="1800" w:type="dxa"/>
            <w:shd w:val="clear" w:color="auto" w:fill="244061" w:themeFill="accent1" w:themeFillShade="80"/>
            <w:vAlign w:val="center"/>
          </w:tcPr>
          <w:p w:rsidR="00765F9A" w:rsidRPr="00165F2B" w:rsidRDefault="00765F9A" w:rsidP="000C6DAF">
            <w:pPr>
              <w:jc w:val="center"/>
              <w:rPr>
                <w:rFonts w:ascii="Arial" w:hAnsi="Arial" w:cs="Arial"/>
                <w:b/>
                <w:color w:val="FFFFFF"/>
                <w:szCs w:val="24"/>
              </w:rPr>
            </w:pPr>
            <w:r>
              <w:rPr>
                <w:rFonts w:ascii="Arial" w:hAnsi="Arial" w:cs="Arial"/>
                <w:b/>
                <w:color w:val="FFFFFF"/>
                <w:szCs w:val="24"/>
              </w:rPr>
              <w:t xml:space="preserve">Nature of </w:t>
            </w:r>
            <w:r w:rsidRPr="00165F2B">
              <w:rPr>
                <w:rFonts w:ascii="Arial" w:hAnsi="Arial" w:cs="Arial"/>
                <w:b/>
                <w:color w:val="FFFFFF"/>
                <w:szCs w:val="24"/>
              </w:rPr>
              <w:t>Agreement</w:t>
            </w:r>
          </w:p>
        </w:tc>
        <w:tc>
          <w:tcPr>
            <w:tcW w:w="2070" w:type="dxa"/>
            <w:shd w:val="clear" w:color="auto" w:fill="244061" w:themeFill="accent1" w:themeFillShade="80"/>
            <w:vAlign w:val="center"/>
          </w:tcPr>
          <w:p w:rsidR="00765F9A" w:rsidRPr="00165F2B" w:rsidRDefault="00765F9A" w:rsidP="000C6DAF">
            <w:pPr>
              <w:jc w:val="center"/>
              <w:rPr>
                <w:rFonts w:ascii="Arial" w:hAnsi="Arial" w:cs="Arial"/>
                <w:b/>
                <w:iCs/>
                <w:color w:val="FFFFFF"/>
                <w:szCs w:val="24"/>
              </w:rPr>
            </w:pPr>
            <w:r>
              <w:rPr>
                <w:rFonts w:ascii="Arial" w:hAnsi="Arial" w:cs="Arial"/>
                <w:b/>
                <w:iCs/>
                <w:color w:val="FFFFFF"/>
                <w:szCs w:val="24"/>
              </w:rPr>
              <w:t>Expiration Date (if applicable)</w:t>
            </w:r>
          </w:p>
        </w:tc>
        <w:tc>
          <w:tcPr>
            <w:tcW w:w="2430" w:type="dxa"/>
            <w:shd w:val="clear" w:color="auto" w:fill="244061" w:themeFill="accent1" w:themeFillShade="80"/>
            <w:vAlign w:val="center"/>
          </w:tcPr>
          <w:p w:rsidR="00765F9A" w:rsidRPr="00165F2B" w:rsidRDefault="00765F9A" w:rsidP="000C6DAF">
            <w:pPr>
              <w:jc w:val="center"/>
              <w:rPr>
                <w:rFonts w:ascii="Arial" w:hAnsi="Arial" w:cs="Arial"/>
                <w:b/>
                <w:iCs/>
                <w:color w:val="FFFFFF"/>
                <w:szCs w:val="24"/>
              </w:rPr>
            </w:pPr>
            <w:r>
              <w:rPr>
                <w:rFonts w:ascii="Arial" w:hAnsi="Arial" w:cs="Arial"/>
                <w:b/>
                <w:iCs/>
                <w:color w:val="FFFFFF"/>
                <w:szCs w:val="24"/>
              </w:rPr>
              <w:t>Date Verified/P</w:t>
            </w:r>
            <w:r w:rsidR="002F60E5">
              <w:rPr>
                <w:rFonts w:ascii="Arial" w:hAnsi="Arial" w:cs="Arial"/>
                <w:b/>
                <w:iCs/>
                <w:color w:val="FFFFFF"/>
                <w:szCs w:val="24"/>
              </w:rPr>
              <w:t>oint of Contact</w:t>
            </w:r>
          </w:p>
        </w:tc>
      </w:tr>
      <w:tr w:rsidR="00765F9A" w:rsidRPr="00165F2B" w:rsidTr="000C6DAF">
        <w:trPr>
          <w:trHeight w:val="288"/>
        </w:trPr>
        <w:tc>
          <w:tcPr>
            <w:tcW w:w="2430" w:type="dxa"/>
            <w:vAlign w:val="center"/>
          </w:tcPr>
          <w:p w:rsidR="00765F9A" w:rsidRPr="003B0401" w:rsidRDefault="00821B12" w:rsidP="000C6DAF">
            <w:pPr>
              <w:rPr>
                <w:rFonts w:ascii="Arial" w:hAnsi="Arial" w:cs="Arial"/>
                <w:iCs/>
                <w:szCs w:val="24"/>
              </w:rPr>
            </w:pPr>
            <w:r>
              <w:rPr>
                <w:rFonts w:ascii="Arial" w:hAnsi="Arial" w:cs="Arial"/>
                <w:iCs/>
                <w:szCs w:val="24"/>
              </w:rPr>
              <w:t>Hospital</w:t>
            </w:r>
            <w:r w:rsidR="002F60E5">
              <w:rPr>
                <w:rFonts w:ascii="Arial" w:hAnsi="Arial" w:cs="Arial"/>
                <w:iCs/>
                <w:szCs w:val="24"/>
              </w:rPr>
              <w:t>*</w:t>
            </w:r>
          </w:p>
        </w:tc>
        <w:tc>
          <w:tcPr>
            <w:tcW w:w="1800" w:type="dxa"/>
            <w:vAlign w:val="center"/>
          </w:tcPr>
          <w:p w:rsidR="00765F9A" w:rsidRPr="003B0401" w:rsidRDefault="00821B12" w:rsidP="000C6DAF">
            <w:pPr>
              <w:rPr>
                <w:rFonts w:ascii="Arial" w:hAnsi="Arial" w:cs="Arial"/>
                <w:iCs/>
                <w:szCs w:val="24"/>
              </w:rPr>
            </w:pPr>
            <w:r>
              <w:rPr>
                <w:rFonts w:ascii="Arial" w:hAnsi="Arial" w:cs="Arial"/>
                <w:iCs/>
                <w:szCs w:val="24"/>
              </w:rPr>
              <w:t>Transfer</w:t>
            </w:r>
          </w:p>
        </w:tc>
        <w:tc>
          <w:tcPr>
            <w:tcW w:w="2070" w:type="dxa"/>
            <w:vAlign w:val="center"/>
          </w:tcPr>
          <w:p w:rsidR="00765F9A" w:rsidRPr="003B0401" w:rsidRDefault="00765F9A" w:rsidP="000C6DAF">
            <w:pPr>
              <w:keepNext/>
              <w:rPr>
                <w:rFonts w:ascii="Arial" w:hAnsi="Arial" w:cs="Arial"/>
                <w:iCs/>
                <w:szCs w:val="24"/>
              </w:rPr>
            </w:pPr>
            <w:r>
              <w:rPr>
                <w:rFonts w:ascii="Arial" w:hAnsi="Arial" w:cs="Arial"/>
                <w:iCs/>
                <w:szCs w:val="24"/>
              </w:rPr>
              <w:t>None</w:t>
            </w:r>
          </w:p>
        </w:tc>
        <w:tc>
          <w:tcPr>
            <w:tcW w:w="2430" w:type="dxa"/>
            <w:vAlign w:val="center"/>
          </w:tcPr>
          <w:p w:rsidR="00765F9A" w:rsidRPr="003B0401" w:rsidRDefault="00765F9A" w:rsidP="000C6DAF">
            <w:pPr>
              <w:keepNext/>
              <w:rPr>
                <w:rFonts w:ascii="Arial" w:hAnsi="Arial" w:cs="Arial"/>
                <w:iCs/>
                <w:szCs w:val="24"/>
              </w:rPr>
            </w:pPr>
          </w:p>
        </w:tc>
      </w:tr>
      <w:tr w:rsidR="00765F9A" w:rsidRPr="00165F2B" w:rsidTr="000C6DAF">
        <w:trPr>
          <w:trHeight w:val="288"/>
        </w:trPr>
        <w:tc>
          <w:tcPr>
            <w:tcW w:w="2430" w:type="dxa"/>
            <w:vAlign w:val="center"/>
          </w:tcPr>
          <w:p w:rsidR="00765F9A" w:rsidRPr="003B0401" w:rsidRDefault="00821B12" w:rsidP="000C6DAF">
            <w:pPr>
              <w:rPr>
                <w:rFonts w:ascii="Arial" w:hAnsi="Arial" w:cs="Arial"/>
                <w:iCs/>
                <w:szCs w:val="24"/>
              </w:rPr>
            </w:pPr>
            <w:r>
              <w:rPr>
                <w:rFonts w:ascii="Arial" w:hAnsi="Arial" w:cs="Arial"/>
                <w:iCs/>
                <w:szCs w:val="24"/>
              </w:rPr>
              <w:t>Supplier</w:t>
            </w:r>
            <w:r w:rsidR="002F60E5">
              <w:rPr>
                <w:rFonts w:ascii="Arial" w:hAnsi="Arial" w:cs="Arial"/>
                <w:iCs/>
                <w:szCs w:val="24"/>
              </w:rPr>
              <w:t>*</w:t>
            </w:r>
          </w:p>
        </w:tc>
        <w:tc>
          <w:tcPr>
            <w:tcW w:w="1800" w:type="dxa"/>
            <w:vAlign w:val="center"/>
          </w:tcPr>
          <w:p w:rsidR="00765F9A" w:rsidRPr="003B0401" w:rsidRDefault="00821B12" w:rsidP="000C6DAF">
            <w:pPr>
              <w:rPr>
                <w:rFonts w:ascii="Arial" w:hAnsi="Arial" w:cs="Arial"/>
                <w:iCs/>
                <w:szCs w:val="24"/>
              </w:rPr>
            </w:pPr>
            <w:r>
              <w:rPr>
                <w:rFonts w:ascii="Arial" w:hAnsi="Arial" w:cs="Arial"/>
                <w:iCs/>
                <w:szCs w:val="24"/>
              </w:rPr>
              <w:t>Medications</w:t>
            </w:r>
          </w:p>
        </w:tc>
        <w:tc>
          <w:tcPr>
            <w:tcW w:w="2070" w:type="dxa"/>
            <w:vAlign w:val="center"/>
          </w:tcPr>
          <w:p w:rsidR="00765F9A" w:rsidRPr="003B0401" w:rsidRDefault="00765F9A" w:rsidP="000C6DAF">
            <w:pPr>
              <w:keepNext/>
              <w:rPr>
                <w:rFonts w:ascii="Arial" w:hAnsi="Arial" w:cs="Arial"/>
                <w:iCs/>
                <w:szCs w:val="24"/>
              </w:rPr>
            </w:pPr>
          </w:p>
        </w:tc>
        <w:tc>
          <w:tcPr>
            <w:tcW w:w="2430" w:type="dxa"/>
            <w:vAlign w:val="center"/>
          </w:tcPr>
          <w:p w:rsidR="00765F9A" w:rsidRPr="003B0401" w:rsidRDefault="00765F9A" w:rsidP="000C6DAF">
            <w:pPr>
              <w:keepNext/>
              <w:rPr>
                <w:rFonts w:ascii="Arial" w:hAnsi="Arial" w:cs="Arial"/>
                <w:iCs/>
                <w:szCs w:val="24"/>
              </w:rPr>
            </w:pPr>
          </w:p>
        </w:tc>
      </w:tr>
      <w:tr w:rsidR="00765F9A" w:rsidRPr="00165F2B" w:rsidTr="000C6DAF">
        <w:trPr>
          <w:trHeight w:val="288"/>
        </w:trPr>
        <w:tc>
          <w:tcPr>
            <w:tcW w:w="2430" w:type="dxa"/>
            <w:vAlign w:val="center"/>
          </w:tcPr>
          <w:p w:rsidR="00765F9A" w:rsidRPr="003B0401" w:rsidRDefault="00AC3E7E" w:rsidP="000C6DAF">
            <w:pPr>
              <w:rPr>
                <w:rFonts w:ascii="Arial" w:hAnsi="Arial" w:cs="Arial"/>
                <w:iCs/>
                <w:szCs w:val="24"/>
              </w:rPr>
            </w:pPr>
            <w:r>
              <w:rPr>
                <w:rFonts w:ascii="Arial" w:hAnsi="Arial" w:cs="Arial"/>
                <w:iCs/>
                <w:szCs w:val="24"/>
              </w:rPr>
              <w:t>Transportation</w:t>
            </w:r>
            <w:r w:rsidR="00765F9A">
              <w:rPr>
                <w:rFonts w:ascii="Arial" w:hAnsi="Arial" w:cs="Arial"/>
                <w:iCs/>
                <w:szCs w:val="24"/>
              </w:rPr>
              <w:t xml:space="preserve"> service</w:t>
            </w:r>
            <w:r w:rsidR="002F60E5">
              <w:rPr>
                <w:rFonts w:ascii="Arial" w:hAnsi="Arial" w:cs="Arial"/>
                <w:iCs/>
                <w:szCs w:val="24"/>
              </w:rPr>
              <w:t>*</w:t>
            </w:r>
          </w:p>
        </w:tc>
        <w:tc>
          <w:tcPr>
            <w:tcW w:w="1800" w:type="dxa"/>
            <w:vAlign w:val="center"/>
          </w:tcPr>
          <w:p w:rsidR="00765F9A" w:rsidRPr="003B0401" w:rsidRDefault="00821B12" w:rsidP="000C6DAF">
            <w:pPr>
              <w:rPr>
                <w:rFonts w:ascii="Arial" w:hAnsi="Arial" w:cs="Arial"/>
                <w:iCs/>
                <w:szCs w:val="24"/>
              </w:rPr>
            </w:pPr>
            <w:r>
              <w:rPr>
                <w:rFonts w:ascii="Arial" w:hAnsi="Arial" w:cs="Arial"/>
                <w:iCs/>
                <w:szCs w:val="24"/>
              </w:rPr>
              <w:t>911</w:t>
            </w:r>
          </w:p>
        </w:tc>
        <w:tc>
          <w:tcPr>
            <w:tcW w:w="2070" w:type="dxa"/>
            <w:vAlign w:val="center"/>
          </w:tcPr>
          <w:p w:rsidR="00765F9A" w:rsidRPr="003B0401" w:rsidRDefault="00765F9A" w:rsidP="000C6DAF">
            <w:pPr>
              <w:keepNext/>
              <w:rPr>
                <w:rFonts w:ascii="Arial" w:hAnsi="Arial" w:cs="Arial"/>
                <w:iCs/>
                <w:szCs w:val="24"/>
              </w:rPr>
            </w:pPr>
          </w:p>
        </w:tc>
        <w:tc>
          <w:tcPr>
            <w:tcW w:w="2430" w:type="dxa"/>
            <w:vAlign w:val="center"/>
          </w:tcPr>
          <w:p w:rsidR="00765F9A" w:rsidRPr="003B0401" w:rsidRDefault="00765F9A" w:rsidP="000C6DAF">
            <w:pPr>
              <w:keepNext/>
              <w:rPr>
                <w:rFonts w:ascii="Arial" w:hAnsi="Arial" w:cs="Arial"/>
                <w:iCs/>
                <w:szCs w:val="24"/>
              </w:rPr>
            </w:pPr>
          </w:p>
        </w:tc>
      </w:tr>
      <w:tr w:rsidR="00765F9A" w:rsidRPr="00165F2B" w:rsidTr="000C6DAF">
        <w:trPr>
          <w:trHeight w:val="288"/>
        </w:trPr>
        <w:tc>
          <w:tcPr>
            <w:tcW w:w="2430" w:type="dxa"/>
            <w:vAlign w:val="center"/>
          </w:tcPr>
          <w:p w:rsidR="00765F9A" w:rsidRPr="003B0401" w:rsidRDefault="00821B12" w:rsidP="000C6DAF">
            <w:pPr>
              <w:rPr>
                <w:rFonts w:ascii="Arial" w:hAnsi="Arial" w:cs="Arial"/>
                <w:iCs/>
                <w:szCs w:val="24"/>
              </w:rPr>
            </w:pPr>
            <w:r>
              <w:rPr>
                <w:rFonts w:ascii="Arial" w:hAnsi="Arial" w:cs="Arial"/>
                <w:iCs/>
                <w:szCs w:val="24"/>
              </w:rPr>
              <w:t>Supplier</w:t>
            </w:r>
            <w:r w:rsidR="002F60E5">
              <w:rPr>
                <w:rFonts w:ascii="Arial" w:hAnsi="Arial" w:cs="Arial"/>
                <w:iCs/>
                <w:szCs w:val="24"/>
              </w:rPr>
              <w:t>*</w:t>
            </w:r>
          </w:p>
        </w:tc>
        <w:tc>
          <w:tcPr>
            <w:tcW w:w="1800" w:type="dxa"/>
            <w:vAlign w:val="center"/>
          </w:tcPr>
          <w:p w:rsidR="00765F9A" w:rsidRPr="003B0401" w:rsidRDefault="00821B12" w:rsidP="000C6DAF">
            <w:pPr>
              <w:rPr>
                <w:rFonts w:ascii="Arial" w:hAnsi="Arial" w:cs="Arial"/>
                <w:iCs/>
                <w:szCs w:val="24"/>
              </w:rPr>
            </w:pPr>
            <w:r>
              <w:rPr>
                <w:rFonts w:ascii="Arial" w:hAnsi="Arial" w:cs="Arial"/>
                <w:iCs/>
                <w:szCs w:val="24"/>
              </w:rPr>
              <w:t>Oxygen</w:t>
            </w:r>
          </w:p>
        </w:tc>
        <w:tc>
          <w:tcPr>
            <w:tcW w:w="2070" w:type="dxa"/>
            <w:vAlign w:val="center"/>
          </w:tcPr>
          <w:p w:rsidR="00765F9A" w:rsidRPr="003B0401" w:rsidRDefault="00765F9A" w:rsidP="000C6DAF">
            <w:pPr>
              <w:keepNext/>
              <w:rPr>
                <w:rFonts w:ascii="Arial" w:hAnsi="Arial" w:cs="Arial"/>
                <w:iCs/>
                <w:szCs w:val="24"/>
              </w:rPr>
            </w:pPr>
          </w:p>
        </w:tc>
        <w:tc>
          <w:tcPr>
            <w:tcW w:w="2430" w:type="dxa"/>
            <w:vAlign w:val="center"/>
          </w:tcPr>
          <w:p w:rsidR="00765F9A" w:rsidRPr="003B0401" w:rsidRDefault="00765F9A" w:rsidP="000C6DAF">
            <w:pPr>
              <w:keepNext/>
              <w:rPr>
                <w:rFonts w:ascii="Arial" w:hAnsi="Arial" w:cs="Arial"/>
                <w:iCs/>
                <w:szCs w:val="24"/>
              </w:rPr>
            </w:pPr>
          </w:p>
        </w:tc>
      </w:tr>
      <w:tr w:rsidR="00765F9A" w:rsidRPr="00165F2B" w:rsidTr="000C6DAF">
        <w:trPr>
          <w:trHeight w:val="288"/>
        </w:trPr>
        <w:tc>
          <w:tcPr>
            <w:tcW w:w="2430" w:type="dxa"/>
            <w:tcBorders>
              <w:bottom w:val="single" w:sz="6" w:space="0" w:color="000000"/>
            </w:tcBorders>
            <w:vAlign w:val="center"/>
          </w:tcPr>
          <w:p w:rsidR="00765F9A" w:rsidRPr="003B0401" w:rsidRDefault="002F60E5" w:rsidP="00DA7586">
            <w:pPr>
              <w:rPr>
                <w:rFonts w:ascii="Arial" w:hAnsi="Arial" w:cs="Arial"/>
                <w:iCs/>
                <w:szCs w:val="24"/>
              </w:rPr>
            </w:pPr>
            <w:r>
              <w:rPr>
                <w:rFonts w:ascii="Arial" w:hAnsi="Arial" w:cs="Arial"/>
                <w:iCs/>
                <w:szCs w:val="24"/>
              </w:rPr>
              <w:t xml:space="preserve">Additional </w:t>
            </w:r>
            <w:r w:rsidR="00AA66A6">
              <w:rPr>
                <w:rFonts w:ascii="Arial" w:hAnsi="Arial" w:cs="Arial"/>
                <w:iCs/>
                <w:szCs w:val="24"/>
              </w:rPr>
              <w:t>MAA</w:t>
            </w:r>
            <w:r w:rsidR="00DA7586">
              <w:rPr>
                <w:rFonts w:ascii="Arial" w:hAnsi="Arial" w:cs="Arial"/>
                <w:iCs/>
                <w:szCs w:val="24"/>
              </w:rPr>
              <w:t>s</w:t>
            </w:r>
            <w:r w:rsidR="00AA66A6">
              <w:rPr>
                <w:rFonts w:ascii="Arial" w:hAnsi="Arial" w:cs="Arial"/>
                <w:iCs/>
                <w:szCs w:val="24"/>
              </w:rPr>
              <w:t xml:space="preserve">/ </w:t>
            </w:r>
            <w:r>
              <w:rPr>
                <w:rFonts w:ascii="Arial" w:hAnsi="Arial" w:cs="Arial"/>
                <w:iCs/>
                <w:szCs w:val="24"/>
              </w:rPr>
              <w:t>MOU</w:t>
            </w:r>
            <w:r w:rsidR="00DA7586">
              <w:rPr>
                <w:rFonts w:ascii="Arial" w:hAnsi="Arial" w:cs="Arial"/>
                <w:iCs/>
                <w:szCs w:val="24"/>
              </w:rPr>
              <w:t>s</w:t>
            </w:r>
          </w:p>
        </w:tc>
        <w:tc>
          <w:tcPr>
            <w:tcW w:w="1800" w:type="dxa"/>
            <w:vAlign w:val="center"/>
          </w:tcPr>
          <w:p w:rsidR="00765F9A" w:rsidRPr="003B0401" w:rsidRDefault="00765F9A" w:rsidP="000C6DAF">
            <w:pPr>
              <w:rPr>
                <w:rFonts w:ascii="Arial" w:hAnsi="Arial" w:cs="Arial"/>
                <w:iCs/>
                <w:szCs w:val="24"/>
              </w:rPr>
            </w:pPr>
          </w:p>
        </w:tc>
        <w:tc>
          <w:tcPr>
            <w:tcW w:w="2070" w:type="dxa"/>
            <w:vAlign w:val="center"/>
          </w:tcPr>
          <w:p w:rsidR="00765F9A" w:rsidRPr="003B0401" w:rsidRDefault="00765F9A" w:rsidP="000C6DAF">
            <w:pPr>
              <w:keepNext/>
              <w:rPr>
                <w:rFonts w:ascii="Arial" w:hAnsi="Arial" w:cs="Arial"/>
                <w:iCs/>
                <w:szCs w:val="24"/>
              </w:rPr>
            </w:pPr>
          </w:p>
        </w:tc>
        <w:tc>
          <w:tcPr>
            <w:tcW w:w="2430" w:type="dxa"/>
            <w:vAlign w:val="center"/>
          </w:tcPr>
          <w:p w:rsidR="00765F9A" w:rsidRPr="003B0401" w:rsidRDefault="00765F9A" w:rsidP="000C6DAF">
            <w:pPr>
              <w:keepNext/>
              <w:rPr>
                <w:rFonts w:ascii="Arial" w:hAnsi="Arial" w:cs="Arial"/>
                <w:iCs/>
                <w:szCs w:val="24"/>
              </w:rPr>
            </w:pPr>
          </w:p>
        </w:tc>
      </w:tr>
    </w:tbl>
    <w:p w:rsidR="006424A1" w:rsidRDefault="006424A1" w:rsidP="00165F2B">
      <w:pPr>
        <w:rPr>
          <w:rStyle w:val="CommentReference"/>
          <w:rFonts w:ascii="Arial" w:hAnsi="Arial" w:cs="Arial"/>
          <w:kern w:val="0"/>
          <w:sz w:val="24"/>
          <w:szCs w:val="24"/>
        </w:rPr>
      </w:pPr>
    </w:p>
    <w:p w:rsidR="002F60E5" w:rsidRPr="00DA7586" w:rsidRDefault="002F60E5" w:rsidP="00165F2B">
      <w:pPr>
        <w:rPr>
          <w:rStyle w:val="CommentReference"/>
          <w:rFonts w:ascii="Arial" w:hAnsi="Arial" w:cs="Arial"/>
          <w:b/>
          <w:kern w:val="0"/>
          <w:sz w:val="24"/>
          <w:szCs w:val="24"/>
        </w:rPr>
      </w:pPr>
      <w:r w:rsidRPr="00DA7586">
        <w:rPr>
          <w:rStyle w:val="CommentReference"/>
          <w:rFonts w:ascii="Arial" w:hAnsi="Arial" w:cs="Arial"/>
          <w:b/>
          <w:kern w:val="0"/>
          <w:sz w:val="24"/>
          <w:szCs w:val="24"/>
        </w:rPr>
        <w:t>*Examples</w:t>
      </w:r>
    </w:p>
    <w:p w:rsidR="006424A1" w:rsidRPr="00165F2B" w:rsidRDefault="00F805C0" w:rsidP="00165F2B">
      <w:pPr>
        <w:rPr>
          <w:rFonts w:ascii="Arial" w:hAnsi="Arial" w:cs="Arial"/>
          <w:szCs w:val="24"/>
        </w:rPr>
      </w:pPr>
      <w:r w:rsidRPr="00165F2B">
        <w:rPr>
          <w:rFonts w:ascii="Arial" w:hAnsi="Arial" w:cs="Arial"/>
          <w:szCs w:val="24"/>
        </w:rPr>
        <w:br w:type="page"/>
      </w:r>
    </w:p>
    <w:p w:rsidR="0060421D" w:rsidRPr="00165F2B" w:rsidRDefault="00432F66" w:rsidP="00432F66">
      <w:pPr>
        <w:pStyle w:val="Heading3"/>
        <w:numPr>
          <w:ilvl w:val="0"/>
          <w:numId w:val="0"/>
        </w:numPr>
        <w:ind w:left="90"/>
      </w:pPr>
      <w:bookmarkStart w:id="84" w:name="_Toc471891860"/>
      <w:r>
        <w:lastRenderedPageBreak/>
        <w:t>Attachment C: Alternate Care Site</w:t>
      </w:r>
      <w:r w:rsidR="00FF5AF7" w:rsidRPr="00165F2B">
        <w:t xml:space="preserve"> Evacuation </w:t>
      </w:r>
      <w:r>
        <w:t>Routes</w:t>
      </w:r>
      <w:r w:rsidR="001C689C" w:rsidRPr="00165F2B">
        <w:t xml:space="preserve"> and </w:t>
      </w:r>
      <w:r>
        <w:t>Center</w:t>
      </w:r>
      <w:r w:rsidR="001C689C" w:rsidRPr="00165F2B">
        <w:t xml:space="preserve"> Floor Plans</w:t>
      </w:r>
      <w:bookmarkEnd w:id="84"/>
    </w:p>
    <w:p w:rsidR="00432F66" w:rsidRDefault="00432F66" w:rsidP="00432F66">
      <w:pPr>
        <w:pStyle w:val="BodyText"/>
        <w:spacing w:before="0"/>
        <w:jc w:val="left"/>
        <w:rPr>
          <w:rFonts w:ascii="Arial" w:hAnsi="Arial" w:cs="Arial"/>
          <w:b/>
          <w:szCs w:val="24"/>
        </w:rPr>
      </w:pPr>
    </w:p>
    <w:p w:rsidR="00432F66" w:rsidRPr="00B93A8B" w:rsidRDefault="00432F66" w:rsidP="00432F66">
      <w:pPr>
        <w:pStyle w:val="BodyText"/>
        <w:spacing w:before="0"/>
        <w:jc w:val="left"/>
        <w:rPr>
          <w:rFonts w:ascii="Arial" w:hAnsi="Arial" w:cs="Arial"/>
          <w:b/>
          <w:szCs w:val="24"/>
        </w:rPr>
      </w:pPr>
      <w:r>
        <w:rPr>
          <w:rFonts w:ascii="Arial" w:hAnsi="Arial" w:cs="Arial"/>
          <w:b/>
          <w:szCs w:val="24"/>
        </w:rPr>
        <w:t>&lt;</w:t>
      </w:r>
      <w:r w:rsidRPr="00B93A8B">
        <w:rPr>
          <w:rFonts w:ascii="Arial" w:hAnsi="Arial" w:cs="Arial"/>
          <w:b/>
          <w:szCs w:val="24"/>
        </w:rPr>
        <w:t>Insert evacuation routes, floor plans, maps, and written directions to evacuation sites&gt;</w:t>
      </w:r>
    </w:p>
    <w:p w:rsidR="00A117BE" w:rsidRDefault="00A117BE" w:rsidP="00165F2B">
      <w:pPr>
        <w:pStyle w:val="BodyText"/>
        <w:spacing w:before="0"/>
        <w:jc w:val="left"/>
        <w:rPr>
          <w:rFonts w:ascii="Arial" w:hAnsi="Arial" w:cs="Arial"/>
          <w:b/>
          <w:szCs w:val="24"/>
        </w:rPr>
      </w:pPr>
    </w:p>
    <w:p w:rsidR="00B655B3" w:rsidRDefault="000455CD" w:rsidP="00432F66">
      <w:pPr>
        <w:pStyle w:val="Heading3"/>
        <w:numPr>
          <w:ilvl w:val="0"/>
          <w:numId w:val="0"/>
        </w:numPr>
        <w:tabs>
          <w:tab w:val="left" w:pos="0"/>
        </w:tabs>
      </w:pPr>
      <w:r w:rsidRPr="00165F2B">
        <w:br w:type="page"/>
      </w:r>
      <w:bookmarkStart w:id="85" w:name="_Toc471891861"/>
      <w:r w:rsidR="00432F66">
        <w:lastRenderedPageBreak/>
        <w:t xml:space="preserve">Attachment D: </w:t>
      </w:r>
      <w:r w:rsidR="00B655B3">
        <w:t>Sample H</w:t>
      </w:r>
      <w:r w:rsidR="00432F66">
        <w:t xml:space="preserve">ospital </w:t>
      </w:r>
      <w:r w:rsidR="00B655B3">
        <w:t>I</w:t>
      </w:r>
      <w:r w:rsidR="00432F66">
        <w:t xml:space="preserve">ncident </w:t>
      </w:r>
      <w:r w:rsidR="00B655B3">
        <w:t>C</w:t>
      </w:r>
      <w:r w:rsidR="00432F66">
        <w:t xml:space="preserve">ommand </w:t>
      </w:r>
      <w:r w:rsidR="00B655B3">
        <w:t>S</w:t>
      </w:r>
      <w:r w:rsidR="00432F66">
        <w:t>ystem</w:t>
      </w:r>
      <w:r w:rsidR="00B655B3">
        <w:t xml:space="preserve"> </w:t>
      </w:r>
      <w:r w:rsidR="00247B79">
        <w:t xml:space="preserve">(HICS) </w:t>
      </w:r>
      <w:r w:rsidR="00B655B3">
        <w:t>Forms</w:t>
      </w:r>
      <w:bookmarkEnd w:id="85"/>
    </w:p>
    <w:p w:rsidR="00432F66" w:rsidRDefault="00432F66" w:rsidP="00E76906">
      <w:pPr>
        <w:pStyle w:val="BodyText"/>
        <w:tabs>
          <w:tab w:val="left" w:pos="1494"/>
        </w:tabs>
      </w:pPr>
    </w:p>
    <w:p w:rsidR="00432F66" w:rsidRPr="00AA2C00" w:rsidRDefault="00247B79" w:rsidP="00432F66">
      <w:pPr>
        <w:pStyle w:val="BodyText"/>
        <w:tabs>
          <w:tab w:val="left" w:pos="1494"/>
        </w:tabs>
        <w:spacing w:before="0"/>
        <w:jc w:val="left"/>
        <w:rPr>
          <w:rFonts w:ascii="Arial" w:hAnsi="Arial" w:cs="Arial"/>
          <w:szCs w:val="24"/>
        </w:rPr>
      </w:pPr>
      <w:r>
        <w:rPr>
          <w:rFonts w:ascii="Arial" w:hAnsi="Arial" w:cs="Arial"/>
          <w:szCs w:val="24"/>
        </w:rPr>
        <w:t>HICS</w:t>
      </w:r>
      <w:r w:rsidR="00432F66" w:rsidRPr="00AA2C00">
        <w:rPr>
          <w:rFonts w:ascii="Arial" w:hAnsi="Arial" w:cs="Arial"/>
          <w:szCs w:val="24"/>
        </w:rPr>
        <w:t xml:space="preserve"> forms are provided by the District Planner.</w:t>
      </w:r>
    </w:p>
    <w:p w:rsidR="00D578D9" w:rsidRDefault="00D578D9" w:rsidP="00E76906">
      <w:pPr>
        <w:pStyle w:val="BodyText"/>
        <w:tabs>
          <w:tab w:val="left" w:pos="1494"/>
        </w:tabs>
      </w:pPr>
    </w:p>
    <w:p w:rsidR="00D578D9" w:rsidRDefault="00D578D9" w:rsidP="001668F9">
      <w:pPr>
        <w:pStyle w:val="BodyText"/>
        <w:spacing w:before="0"/>
        <w:rPr>
          <w:rFonts w:ascii="Arial" w:hAnsi="Arial" w:cs="Arial"/>
        </w:rPr>
      </w:pPr>
      <w:r w:rsidRPr="006B7B44">
        <w:rPr>
          <w:rFonts w:ascii="Arial" w:hAnsi="Arial" w:cs="Arial"/>
        </w:rPr>
        <w:t>HICS 203 – Organization Assignment List</w:t>
      </w:r>
    </w:p>
    <w:p w:rsidR="001668F9" w:rsidRPr="006B7B44" w:rsidRDefault="001668F9" w:rsidP="001668F9">
      <w:pPr>
        <w:pStyle w:val="BodyText"/>
        <w:spacing w:before="0"/>
        <w:rPr>
          <w:rFonts w:ascii="Arial" w:hAnsi="Arial" w:cs="Arial"/>
        </w:rPr>
      </w:pPr>
    </w:p>
    <w:p w:rsidR="00D578D9" w:rsidRDefault="00722DAD" w:rsidP="001668F9">
      <w:pPr>
        <w:pStyle w:val="BodyText"/>
        <w:spacing w:before="0"/>
        <w:rPr>
          <w:rFonts w:ascii="Arial" w:hAnsi="Arial" w:cs="Arial"/>
        </w:rPr>
      </w:pPr>
      <w:r w:rsidRPr="006B7B44">
        <w:rPr>
          <w:rFonts w:ascii="Arial" w:hAnsi="Arial" w:cs="Arial"/>
        </w:rPr>
        <w:t xml:space="preserve">HICS 207 – </w:t>
      </w:r>
      <w:r w:rsidR="002F60E5">
        <w:rPr>
          <w:rFonts w:ascii="Arial" w:hAnsi="Arial" w:cs="Arial"/>
        </w:rPr>
        <w:t>Hospital Incident Management Team</w:t>
      </w:r>
      <w:r w:rsidRPr="006B7B44">
        <w:rPr>
          <w:rFonts w:ascii="Arial" w:hAnsi="Arial" w:cs="Arial"/>
        </w:rPr>
        <w:t xml:space="preserve"> Chart</w:t>
      </w:r>
    </w:p>
    <w:p w:rsidR="001668F9" w:rsidRPr="006B7B44" w:rsidRDefault="001668F9" w:rsidP="001668F9">
      <w:pPr>
        <w:pStyle w:val="BodyText"/>
        <w:spacing w:before="0"/>
        <w:rPr>
          <w:rFonts w:ascii="Arial" w:hAnsi="Arial" w:cs="Arial"/>
        </w:rPr>
      </w:pPr>
    </w:p>
    <w:p w:rsidR="00722DAD" w:rsidRDefault="00247B79" w:rsidP="001668F9">
      <w:pPr>
        <w:pStyle w:val="BodyText"/>
        <w:spacing w:before="0"/>
        <w:rPr>
          <w:rFonts w:ascii="Arial" w:hAnsi="Arial" w:cs="Arial"/>
        </w:rPr>
      </w:pPr>
      <w:r>
        <w:rPr>
          <w:rFonts w:ascii="Arial" w:hAnsi="Arial" w:cs="Arial"/>
        </w:rPr>
        <w:t>HICS 254 – Disaster Victim/</w:t>
      </w:r>
      <w:r w:rsidR="00722DAD" w:rsidRPr="006B7B44">
        <w:rPr>
          <w:rFonts w:ascii="Arial" w:hAnsi="Arial" w:cs="Arial"/>
        </w:rPr>
        <w:t>Patient Tracking</w:t>
      </w:r>
    </w:p>
    <w:p w:rsidR="001668F9" w:rsidRPr="006B7B44" w:rsidRDefault="001668F9" w:rsidP="001668F9">
      <w:pPr>
        <w:pStyle w:val="BodyText"/>
        <w:spacing w:before="0"/>
        <w:rPr>
          <w:rFonts w:ascii="Arial" w:hAnsi="Arial" w:cs="Arial"/>
        </w:rPr>
      </w:pPr>
    </w:p>
    <w:p w:rsidR="00722DAD" w:rsidRDefault="00722DAD" w:rsidP="001668F9">
      <w:pPr>
        <w:pStyle w:val="BodyText"/>
        <w:spacing w:before="0"/>
        <w:rPr>
          <w:rFonts w:ascii="Arial" w:hAnsi="Arial" w:cs="Arial"/>
        </w:rPr>
      </w:pPr>
      <w:r w:rsidRPr="006B7B44">
        <w:rPr>
          <w:rFonts w:ascii="Arial" w:hAnsi="Arial" w:cs="Arial"/>
        </w:rPr>
        <w:t>HICS 255 – Master Patient Evacuation Tracking</w:t>
      </w:r>
    </w:p>
    <w:p w:rsidR="001668F9" w:rsidRPr="006B7B44" w:rsidRDefault="001668F9" w:rsidP="001668F9">
      <w:pPr>
        <w:pStyle w:val="BodyText"/>
        <w:spacing w:before="0"/>
        <w:rPr>
          <w:rFonts w:ascii="Arial" w:hAnsi="Arial" w:cs="Arial"/>
        </w:rPr>
      </w:pPr>
    </w:p>
    <w:p w:rsidR="00723F6F" w:rsidRDefault="00723F6F" w:rsidP="001668F9">
      <w:pPr>
        <w:pStyle w:val="BodyText"/>
        <w:spacing w:before="0"/>
        <w:rPr>
          <w:rFonts w:ascii="Arial" w:hAnsi="Arial" w:cs="Arial"/>
        </w:rPr>
      </w:pPr>
      <w:r w:rsidRPr="006B7B44">
        <w:rPr>
          <w:rFonts w:ascii="Arial" w:hAnsi="Arial" w:cs="Arial"/>
        </w:rPr>
        <w:t>HICS 257 – Resource Accounting Record</w:t>
      </w:r>
    </w:p>
    <w:p w:rsidR="001668F9" w:rsidRPr="006B7B44" w:rsidRDefault="001668F9" w:rsidP="001668F9">
      <w:pPr>
        <w:pStyle w:val="BodyText"/>
        <w:spacing w:before="0"/>
        <w:rPr>
          <w:rFonts w:ascii="Arial" w:hAnsi="Arial" w:cs="Arial"/>
        </w:rPr>
      </w:pPr>
    </w:p>
    <w:p w:rsidR="00722DAD" w:rsidRPr="006B7B44" w:rsidRDefault="00722DAD" w:rsidP="001668F9">
      <w:pPr>
        <w:pStyle w:val="BodyText"/>
        <w:spacing w:before="0"/>
        <w:rPr>
          <w:rFonts w:ascii="Arial" w:hAnsi="Arial" w:cs="Arial"/>
        </w:rPr>
      </w:pPr>
      <w:r w:rsidRPr="006B7B44">
        <w:rPr>
          <w:rFonts w:ascii="Arial" w:hAnsi="Arial" w:cs="Arial"/>
        </w:rPr>
        <w:t>HICS 260 – Patient Evacuation Tracking Form</w:t>
      </w:r>
    </w:p>
    <w:p w:rsidR="00722DAD" w:rsidRDefault="00722DAD" w:rsidP="00D578D9">
      <w:pPr>
        <w:pStyle w:val="BodyText"/>
      </w:pPr>
    </w:p>
    <w:p w:rsidR="009F1535" w:rsidRDefault="00722DAD">
      <w:r>
        <w:br w:type="page"/>
      </w:r>
    </w:p>
    <w:p w:rsidR="009F1535" w:rsidRDefault="00432F66" w:rsidP="00D03F1D">
      <w:pPr>
        <w:pStyle w:val="Heading3"/>
        <w:numPr>
          <w:ilvl w:val="0"/>
          <w:numId w:val="0"/>
        </w:numPr>
        <w:ind w:left="540" w:hanging="540"/>
      </w:pPr>
      <w:bookmarkStart w:id="86" w:name="_Toc471891862"/>
      <w:r>
        <w:lastRenderedPageBreak/>
        <w:t xml:space="preserve">Attachment E: </w:t>
      </w:r>
      <w:r w:rsidR="009F1535" w:rsidRPr="00987E7B">
        <w:t>Affiliated Facilities Specific Information</w:t>
      </w:r>
      <w:bookmarkEnd w:id="86"/>
    </w:p>
    <w:p w:rsidR="009F1535" w:rsidRDefault="009F1535" w:rsidP="009F1535">
      <w:pPr>
        <w:rPr>
          <w:rFonts w:ascii="Arial" w:hAnsi="Arial" w:cs="Arial"/>
          <w:b/>
        </w:rPr>
      </w:pPr>
    </w:p>
    <w:p w:rsidR="009F1535" w:rsidRPr="00E17157" w:rsidRDefault="009F1535" w:rsidP="009F1535">
      <w:pPr>
        <w:rPr>
          <w:rFonts w:ascii="Arial" w:hAnsi="Arial" w:cs="Arial"/>
        </w:rPr>
      </w:pPr>
      <w:r w:rsidRPr="00E17157">
        <w:rPr>
          <w:rFonts w:ascii="Arial" w:hAnsi="Arial" w:cs="Arial"/>
        </w:rPr>
        <w:t xml:space="preserve">This </w:t>
      </w:r>
      <w:r>
        <w:rPr>
          <w:rFonts w:ascii="Arial" w:hAnsi="Arial" w:cs="Arial"/>
        </w:rPr>
        <w:t>attachment should</w:t>
      </w:r>
      <w:r w:rsidRPr="00E17157">
        <w:rPr>
          <w:rFonts w:ascii="Arial" w:hAnsi="Arial" w:cs="Arial"/>
        </w:rPr>
        <w:t xml:space="preserve"> include the following location specific information:</w:t>
      </w:r>
    </w:p>
    <w:p w:rsidR="009F1535" w:rsidRDefault="009F1535" w:rsidP="009F1535">
      <w:pPr>
        <w:rPr>
          <w:rFonts w:ascii="Arial" w:hAnsi="Arial" w:cs="Arial"/>
          <w:b/>
        </w:rPr>
      </w:pPr>
    </w:p>
    <w:p w:rsidR="009F1535" w:rsidRPr="00C64F8F" w:rsidRDefault="009F1535" w:rsidP="006D6C4E">
      <w:pPr>
        <w:pStyle w:val="ListParagraph"/>
        <w:numPr>
          <w:ilvl w:val="0"/>
          <w:numId w:val="42"/>
        </w:numPr>
        <w:rPr>
          <w:rFonts w:ascii="Arial" w:hAnsi="Arial" w:cs="Arial"/>
        </w:rPr>
      </w:pPr>
      <w:r w:rsidRPr="00C64F8F">
        <w:rPr>
          <w:rFonts w:ascii="Arial" w:hAnsi="Arial" w:cs="Arial"/>
        </w:rPr>
        <w:t>Table 2: Exercises Conducted</w:t>
      </w:r>
    </w:p>
    <w:p w:rsidR="002F60E5" w:rsidRPr="00C721A2" w:rsidRDefault="002F60E5" w:rsidP="002F60E5">
      <w:pPr>
        <w:pStyle w:val="ListParagraph"/>
        <w:rPr>
          <w:rFonts w:ascii="Arial" w:hAnsi="Arial" w:cs="Arial"/>
        </w:rPr>
      </w:pPr>
    </w:p>
    <w:p w:rsidR="009F1535" w:rsidRPr="00C64F8F" w:rsidRDefault="009F1535" w:rsidP="006D6C4E">
      <w:pPr>
        <w:pStyle w:val="ListParagraph"/>
        <w:numPr>
          <w:ilvl w:val="0"/>
          <w:numId w:val="42"/>
        </w:numPr>
        <w:rPr>
          <w:rFonts w:ascii="Arial" w:hAnsi="Arial" w:cs="Arial"/>
        </w:rPr>
      </w:pPr>
      <w:r w:rsidRPr="00C64F8F">
        <w:rPr>
          <w:rFonts w:ascii="Arial" w:hAnsi="Arial" w:cs="Arial"/>
        </w:rPr>
        <w:t>Table 3: Individuals Responsible for Emergency Operations Plan Activation</w:t>
      </w:r>
    </w:p>
    <w:p w:rsidR="002F60E5" w:rsidRPr="00C721A2" w:rsidRDefault="002F60E5" w:rsidP="002F60E5">
      <w:pPr>
        <w:pStyle w:val="ListParagraph"/>
        <w:rPr>
          <w:rFonts w:ascii="Arial" w:hAnsi="Arial" w:cs="Arial"/>
        </w:rPr>
      </w:pPr>
    </w:p>
    <w:p w:rsidR="009F1535" w:rsidRPr="00C64F8F" w:rsidRDefault="009F1535" w:rsidP="006D6C4E">
      <w:pPr>
        <w:pStyle w:val="ListParagraph"/>
        <w:numPr>
          <w:ilvl w:val="0"/>
          <w:numId w:val="42"/>
        </w:numPr>
        <w:rPr>
          <w:rFonts w:ascii="Arial" w:hAnsi="Arial" w:cs="Arial"/>
        </w:rPr>
      </w:pPr>
      <w:r w:rsidRPr="00C64F8F">
        <w:rPr>
          <w:rFonts w:ascii="Arial" w:hAnsi="Arial" w:cs="Arial"/>
        </w:rPr>
        <w:t>Table 4: Roles and Responsibilities</w:t>
      </w:r>
    </w:p>
    <w:p w:rsidR="002F60E5" w:rsidRPr="00C721A2" w:rsidRDefault="002F60E5" w:rsidP="002F60E5">
      <w:pPr>
        <w:pStyle w:val="ListParagraph"/>
        <w:rPr>
          <w:rFonts w:ascii="Arial" w:hAnsi="Arial" w:cs="Arial"/>
        </w:rPr>
      </w:pPr>
    </w:p>
    <w:p w:rsidR="009F1535" w:rsidRPr="00C64F8F" w:rsidRDefault="009F1535" w:rsidP="006D6C4E">
      <w:pPr>
        <w:pStyle w:val="ListParagraph"/>
        <w:numPr>
          <w:ilvl w:val="0"/>
          <w:numId w:val="42"/>
        </w:numPr>
        <w:rPr>
          <w:rFonts w:ascii="Arial" w:hAnsi="Arial" w:cs="Arial"/>
        </w:rPr>
      </w:pPr>
      <w:r w:rsidRPr="00C64F8F">
        <w:rPr>
          <w:rFonts w:ascii="Arial" w:hAnsi="Arial" w:cs="Arial"/>
        </w:rPr>
        <w:t>Table 6: Delegations of Authority</w:t>
      </w:r>
    </w:p>
    <w:p w:rsidR="002F60E5" w:rsidRPr="00C721A2" w:rsidRDefault="002F60E5" w:rsidP="002F60E5">
      <w:pPr>
        <w:pStyle w:val="ListParagraph"/>
        <w:rPr>
          <w:rFonts w:ascii="Arial" w:hAnsi="Arial" w:cs="Arial"/>
        </w:rPr>
      </w:pPr>
    </w:p>
    <w:p w:rsidR="009F1535" w:rsidRPr="00C64F8F" w:rsidRDefault="009F1535" w:rsidP="006D6C4E">
      <w:pPr>
        <w:pStyle w:val="ListParagraph"/>
        <w:numPr>
          <w:ilvl w:val="0"/>
          <w:numId w:val="42"/>
        </w:numPr>
        <w:rPr>
          <w:rFonts w:ascii="Arial" w:hAnsi="Arial" w:cs="Arial"/>
        </w:rPr>
      </w:pPr>
      <w:r w:rsidRPr="00C64F8F">
        <w:rPr>
          <w:rFonts w:ascii="Arial" w:hAnsi="Arial" w:cs="Arial"/>
        </w:rPr>
        <w:t xml:space="preserve">List of Top Five Hazards from </w:t>
      </w:r>
      <w:r w:rsidR="002D5897" w:rsidRPr="00C64F8F">
        <w:rPr>
          <w:rFonts w:ascii="Arial" w:hAnsi="Arial" w:cs="Arial"/>
        </w:rPr>
        <w:t>Center</w:t>
      </w:r>
      <w:r w:rsidRPr="00C64F8F">
        <w:rPr>
          <w:rFonts w:ascii="Arial" w:hAnsi="Arial" w:cs="Arial"/>
        </w:rPr>
        <w:t xml:space="preserve"> Hazard Vulnerability Analysis</w:t>
      </w:r>
    </w:p>
    <w:p w:rsidR="002F60E5" w:rsidRPr="00C721A2" w:rsidRDefault="002F60E5" w:rsidP="002F60E5">
      <w:pPr>
        <w:pStyle w:val="ListParagraph"/>
        <w:rPr>
          <w:rFonts w:ascii="Arial" w:hAnsi="Arial" w:cs="Arial"/>
        </w:rPr>
      </w:pPr>
    </w:p>
    <w:p w:rsidR="009F1535" w:rsidRPr="00C64F8F" w:rsidRDefault="002D5897" w:rsidP="006D6C4E">
      <w:pPr>
        <w:pStyle w:val="ListParagraph"/>
        <w:numPr>
          <w:ilvl w:val="0"/>
          <w:numId w:val="42"/>
        </w:numPr>
        <w:rPr>
          <w:rFonts w:ascii="Arial" w:hAnsi="Arial" w:cs="Arial"/>
        </w:rPr>
      </w:pPr>
      <w:r w:rsidRPr="00C64F8F">
        <w:rPr>
          <w:rFonts w:ascii="Arial" w:hAnsi="Arial" w:cs="Arial"/>
        </w:rPr>
        <w:t>Center</w:t>
      </w:r>
      <w:r w:rsidR="009F1535" w:rsidRPr="00C64F8F">
        <w:rPr>
          <w:rFonts w:ascii="Arial" w:hAnsi="Arial" w:cs="Arial"/>
        </w:rPr>
        <w:t xml:space="preserve"> Floor Plan</w:t>
      </w:r>
    </w:p>
    <w:p w:rsidR="002F60E5" w:rsidRPr="00C721A2" w:rsidRDefault="002F60E5" w:rsidP="002F60E5">
      <w:pPr>
        <w:pStyle w:val="ListParagraph"/>
        <w:rPr>
          <w:rFonts w:ascii="Arial" w:hAnsi="Arial" w:cs="Arial"/>
        </w:rPr>
      </w:pPr>
    </w:p>
    <w:p w:rsidR="009F1535" w:rsidRPr="00C64F8F" w:rsidRDefault="00D036CC" w:rsidP="006D6C4E">
      <w:pPr>
        <w:pStyle w:val="ListParagraph"/>
        <w:numPr>
          <w:ilvl w:val="0"/>
          <w:numId w:val="42"/>
        </w:numPr>
        <w:rPr>
          <w:rFonts w:ascii="Arial" w:hAnsi="Arial" w:cs="Arial"/>
        </w:rPr>
      </w:pPr>
      <w:r w:rsidRPr="00C64F8F">
        <w:rPr>
          <w:rFonts w:ascii="Arial" w:hAnsi="Arial" w:cs="Arial"/>
        </w:rPr>
        <w:t>Table 15</w:t>
      </w:r>
      <w:r w:rsidR="009F1535" w:rsidRPr="00C64F8F">
        <w:rPr>
          <w:rFonts w:ascii="Arial" w:hAnsi="Arial" w:cs="Arial"/>
        </w:rPr>
        <w:t>: External Contacts</w:t>
      </w:r>
    </w:p>
    <w:p w:rsidR="002F60E5" w:rsidRPr="00C721A2" w:rsidRDefault="002F60E5" w:rsidP="002F60E5">
      <w:pPr>
        <w:pStyle w:val="ListParagraph"/>
        <w:rPr>
          <w:rFonts w:ascii="Arial" w:hAnsi="Arial" w:cs="Arial"/>
        </w:rPr>
      </w:pPr>
    </w:p>
    <w:p w:rsidR="009F1535" w:rsidRPr="00C64F8F" w:rsidRDefault="009F1535" w:rsidP="006D6C4E">
      <w:pPr>
        <w:pStyle w:val="ListParagraph"/>
        <w:numPr>
          <w:ilvl w:val="0"/>
          <w:numId w:val="42"/>
        </w:numPr>
        <w:rPr>
          <w:rFonts w:ascii="Arial" w:hAnsi="Arial" w:cs="Arial"/>
        </w:rPr>
      </w:pPr>
      <w:r w:rsidRPr="00C64F8F">
        <w:rPr>
          <w:rFonts w:ascii="Arial" w:hAnsi="Arial" w:cs="Arial"/>
        </w:rPr>
        <w:t>Attachment 2: Table 1: Employee Emergency Call Back Roster</w:t>
      </w:r>
    </w:p>
    <w:p w:rsidR="002F60E5" w:rsidRPr="00C721A2" w:rsidRDefault="002F60E5" w:rsidP="002F60E5">
      <w:pPr>
        <w:pStyle w:val="ListParagraph"/>
        <w:rPr>
          <w:rFonts w:ascii="Arial" w:hAnsi="Arial" w:cs="Arial"/>
        </w:rPr>
      </w:pPr>
    </w:p>
    <w:p w:rsidR="009F1535" w:rsidRPr="00C64F8F" w:rsidRDefault="009F1535" w:rsidP="006D6C4E">
      <w:pPr>
        <w:pStyle w:val="ListParagraph"/>
        <w:numPr>
          <w:ilvl w:val="0"/>
          <w:numId w:val="42"/>
        </w:numPr>
        <w:rPr>
          <w:rFonts w:ascii="Arial" w:hAnsi="Arial" w:cs="Arial"/>
        </w:rPr>
      </w:pPr>
      <w:r w:rsidRPr="00C64F8F">
        <w:rPr>
          <w:rFonts w:ascii="Arial" w:hAnsi="Arial" w:cs="Arial"/>
        </w:rPr>
        <w:t>Attachment 2: Table 6: Critical Infrastructure Contact Information</w:t>
      </w:r>
    </w:p>
    <w:p w:rsidR="002F60E5" w:rsidRPr="00C721A2" w:rsidRDefault="002F60E5" w:rsidP="002F60E5">
      <w:pPr>
        <w:pStyle w:val="ListParagraph"/>
        <w:rPr>
          <w:rFonts w:ascii="Arial" w:hAnsi="Arial" w:cs="Arial"/>
        </w:rPr>
      </w:pPr>
    </w:p>
    <w:p w:rsidR="009F1535" w:rsidRPr="00C64F8F" w:rsidRDefault="002D5897" w:rsidP="006D6C4E">
      <w:pPr>
        <w:pStyle w:val="ListParagraph"/>
        <w:numPr>
          <w:ilvl w:val="0"/>
          <w:numId w:val="42"/>
        </w:numPr>
        <w:rPr>
          <w:rFonts w:ascii="Arial" w:hAnsi="Arial" w:cs="Arial"/>
        </w:rPr>
      </w:pPr>
      <w:r w:rsidRPr="00C64F8F">
        <w:rPr>
          <w:rFonts w:ascii="Arial" w:hAnsi="Arial" w:cs="Arial"/>
        </w:rPr>
        <w:t>Center</w:t>
      </w:r>
      <w:r w:rsidR="009F1535" w:rsidRPr="00C64F8F">
        <w:rPr>
          <w:rFonts w:ascii="Arial" w:hAnsi="Arial" w:cs="Arial"/>
        </w:rPr>
        <w:t xml:space="preserve"> Hazard Vulnerability Analysis</w:t>
      </w:r>
    </w:p>
    <w:p w:rsidR="002F60E5" w:rsidRPr="00C721A2" w:rsidRDefault="002F60E5" w:rsidP="002F60E5">
      <w:pPr>
        <w:pStyle w:val="ListParagraph"/>
        <w:rPr>
          <w:rFonts w:ascii="Arial" w:hAnsi="Arial" w:cs="Arial"/>
        </w:rPr>
      </w:pPr>
    </w:p>
    <w:p w:rsidR="009F1535" w:rsidRPr="00C64F8F" w:rsidRDefault="009F1535" w:rsidP="006D6C4E">
      <w:pPr>
        <w:pStyle w:val="ListParagraph"/>
        <w:numPr>
          <w:ilvl w:val="0"/>
          <w:numId w:val="42"/>
        </w:numPr>
        <w:rPr>
          <w:rFonts w:ascii="Arial" w:hAnsi="Arial" w:cs="Arial"/>
        </w:rPr>
      </w:pPr>
      <w:r w:rsidRPr="00C64F8F">
        <w:rPr>
          <w:rFonts w:ascii="Arial" w:hAnsi="Arial" w:cs="Arial"/>
        </w:rPr>
        <w:t>M</w:t>
      </w:r>
      <w:r w:rsidR="00432F66" w:rsidRPr="00C64F8F">
        <w:rPr>
          <w:rFonts w:ascii="Arial" w:hAnsi="Arial" w:cs="Arial"/>
        </w:rPr>
        <w:t xml:space="preserve">ississippi </w:t>
      </w:r>
      <w:r w:rsidRPr="00C64F8F">
        <w:rPr>
          <w:rFonts w:ascii="Arial" w:hAnsi="Arial" w:cs="Arial"/>
        </w:rPr>
        <w:t>S</w:t>
      </w:r>
      <w:r w:rsidR="00432F66" w:rsidRPr="00C64F8F">
        <w:rPr>
          <w:rFonts w:ascii="Arial" w:hAnsi="Arial" w:cs="Arial"/>
        </w:rPr>
        <w:t xml:space="preserve">tate </w:t>
      </w:r>
      <w:r w:rsidRPr="00C64F8F">
        <w:rPr>
          <w:rFonts w:ascii="Arial" w:hAnsi="Arial" w:cs="Arial"/>
        </w:rPr>
        <w:t>D</w:t>
      </w:r>
      <w:r w:rsidR="00432F66" w:rsidRPr="00C64F8F">
        <w:rPr>
          <w:rFonts w:ascii="Arial" w:hAnsi="Arial" w:cs="Arial"/>
        </w:rPr>
        <w:t xml:space="preserve">epartment of </w:t>
      </w:r>
      <w:r w:rsidRPr="00C64F8F">
        <w:rPr>
          <w:rFonts w:ascii="Arial" w:hAnsi="Arial" w:cs="Arial"/>
        </w:rPr>
        <w:t>H</w:t>
      </w:r>
      <w:r w:rsidR="00432F66" w:rsidRPr="00C64F8F">
        <w:rPr>
          <w:rFonts w:ascii="Arial" w:hAnsi="Arial" w:cs="Arial"/>
        </w:rPr>
        <w:t>ealth</w:t>
      </w:r>
      <w:r w:rsidRPr="00C64F8F">
        <w:rPr>
          <w:rFonts w:ascii="Arial" w:hAnsi="Arial" w:cs="Arial"/>
        </w:rPr>
        <w:t xml:space="preserve"> County Medical Hazard Vulnerability Analysis</w:t>
      </w:r>
    </w:p>
    <w:p w:rsidR="00722DAD" w:rsidRPr="009F1535" w:rsidRDefault="009F1535">
      <w:r>
        <w:br w:type="page"/>
      </w:r>
    </w:p>
    <w:p w:rsidR="00576308" w:rsidRPr="00165F2B" w:rsidRDefault="003B0401" w:rsidP="00CA22D5">
      <w:pPr>
        <w:pStyle w:val="Heading2"/>
      </w:pPr>
      <w:bookmarkStart w:id="87" w:name="_Toc445901924"/>
      <w:bookmarkStart w:id="88" w:name="_Toc471891863"/>
      <w:r w:rsidRPr="00165F2B">
        <w:lastRenderedPageBreak/>
        <w:t>ANNEXES</w:t>
      </w:r>
      <w:bookmarkEnd w:id="87"/>
      <w:bookmarkEnd w:id="88"/>
    </w:p>
    <w:p w:rsidR="0082656D" w:rsidRDefault="0082656D" w:rsidP="00165F2B">
      <w:pPr>
        <w:pStyle w:val="BodyText"/>
        <w:spacing w:before="0"/>
        <w:jc w:val="left"/>
        <w:rPr>
          <w:rFonts w:ascii="Arial" w:hAnsi="Arial" w:cs="Arial"/>
          <w:szCs w:val="24"/>
        </w:rPr>
      </w:pPr>
    </w:p>
    <w:p w:rsidR="00576707" w:rsidRDefault="00576308" w:rsidP="00165F2B">
      <w:pPr>
        <w:pStyle w:val="BodyText"/>
        <w:spacing w:before="0"/>
        <w:jc w:val="left"/>
        <w:rPr>
          <w:rFonts w:ascii="Arial" w:hAnsi="Arial" w:cs="Arial"/>
          <w:szCs w:val="24"/>
        </w:rPr>
      </w:pPr>
      <w:r w:rsidRPr="00165F2B">
        <w:rPr>
          <w:rFonts w:ascii="Arial" w:hAnsi="Arial" w:cs="Arial"/>
          <w:szCs w:val="24"/>
        </w:rPr>
        <w:t xml:space="preserve">Annex A: </w:t>
      </w:r>
      <w:r w:rsidR="00B35DDA">
        <w:rPr>
          <w:rFonts w:ascii="Arial" w:hAnsi="Arial" w:cs="Arial"/>
          <w:szCs w:val="24"/>
        </w:rPr>
        <w:t>Communications</w:t>
      </w:r>
      <w:r w:rsidR="00432F66">
        <w:rPr>
          <w:rFonts w:ascii="Arial" w:hAnsi="Arial" w:cs="Arial"/>
          <w:szCs w:val="24"/>
        </w:rPr>
        <w:t xml:space="preserve"> Plan</w:t>
      </w:r>
    </w:p>
    <w:p w:rsidR="001668F9" w:rsidRPr="00165F2B" w:rsidRDefault="001668F9" w:rsidP="00165F2B">
      <w:pPr>
        <w:pStyle w:val="BodyText"/>
        <w:spacing w:before="0"/>
        <w:jc w:val="left"/>
        <w:rPr>
          <w:rFonts w:ascii="Arial" w:hAnsi="Arial" w:cs="Arial"/>
          <w:szCs w:val="24"/>
        </w:rPr>
      </w:pPr>
    </w:p>
    <w:p w:rsidR="00075E1E" w:rsidRDefault="00576707" w:rsidP="00165F2B">
      <w:pPr>
        <w:pStyle w:val="BodyText"/>
        <w:spacing w:before="0"/>
        <w:jc w:val="left"/>
        <w:rPr>
          <w:rFonts w:ascii="Arial" w:hAnsi="Arial" w:cs="Arial"/>
          <w:szCs w:val="24"/>
        </w:rPr>
      </w:pPr>
      <w:r w:rsidRPr="00165F2B">
        <w:rPr>
          <w:rFonts w:ascii="Arial" w:hAnsi="Arial" w:cs="Arial"/>
          <w:szCs w:val="24"/>
        </w:rPr>
        <w:t xml:space="preserve">Annex B: </w:t>
      </w:r>
      <w:r w:rsidR="00075E1E" w:rsidRPr="00165F2B">
        <w:rPr>
          <w:rFonts w:ascii="Arial" w:hAnsi="Arial" w:cs="Arial"/>
          <w:szCs w:val="24"/>
        </w:rPr>
        <w:t>Safety and Security</w:t>
      </w:r>
    </w:p>
    <w:p w:rsidR="001668F9" w:rsidRPr="00165F2B" w:rsidRDefault="001668F9" w:rsidP="00165F2B">
      <w:pPr>
        <w:pStyle w:val="BodyText"/>
        <w:spacing w:before="0"/>
        <w:jc w:val="left"/>
        <w:rPr>
          <w:rFonts w:ascii="Arial" w:hAnsi="Arial" w:cs="Arial"/>
          <w:szCs w:val="24"/>
        </w:rPr>
      </w:pPr>
    </w:p>
    <w:p w:rsidR="00576308" w:rsidRDefault="00075E1E" w:rsidP="00165F2B">
      <w:pPr>
        <w:pStyle w:val="BodyText"/>
        <w:spacing w:before="0"/>
        <w:jc w:val="left"/>
        <w:rPr>
          <w:rFonts w:ascii="Arial" w:hAnsi="Arial" w:cs="Arial"/>
          <w:szCs w:val="24"/>
        </w:rPr>
      </w:pPr>
      <w:r w:rsidRPr="00165F2B">
        <w:rPr>
          <w:rFonts w:ascii="Arial" w:hAnsi="Arial" w:cs="Arial"/>
          <w:szCs w:val="24"/>
        </w:rPr>
        <w:t xml:space="preserve">Annex C: </w:t>
      </w:r>
      <w:r w:rsidR="00576308" w:rsidRPr="00165F2B">
        <w:rPr>
          <w:rFonts w:ascii="Arial" w:hAnsi="Arial" w:cs="Arial"/>
          <w:szCs w:val="24"/>
        </w:rPr>
        <w:t>Strategic National Stockpile</w:t>
      </w:r>
      <w:r w:rsidR="007856CC">
        <w:rPr>
          <w:rFonts w:ascii="Arial" w:hAnsi="Arial" w:cs="Arial"/>
          <w:szCs w:val="24"/>
        </w:rPr>
        <w:t xml:space="preserve"> </w:t>
      </w:r>
    </w:p>
    <w:p w:rsidR="001668F9" w:rsidRPr="00165F2B" w:rsidRDefault="001668F9" w:rsidP="00165F2B">
      <w:pPr>
        <w:pStyle w:val="BodyText"/>
        <w:spacing w:before="0"/>
        <w:jc w:val="left"/>
        <w:rPr>
          <w:rFonts w:ascii="Arial" w:hAnsi="Arial" w:cs="Arial"/>
          <w:szCs w:val="24"/>
        </w:rPr>
      </w:pPr>
    </w:p>
    <w:p w:rsidR="00576308" w:rsidRDefault="00075E1E" w:rsidP="00165F2B">
      <w:pPr>
        <w:pStyle w:val="BodyText"/>
        <w:spacing w:before="0"/>
        <w:jc w:val="left"/>
        <w:rPr>
          <w:rFonts w:ascii="Arial" w:hAnsi="Arial" w:cs="Arial"/>
          <w:szCs w:val="24"/>
        </w:rPr>
      </w:pPr>
      <w:r w:rsidRPr="00165F2B">
        <w:rPr>
          <w:rFonts w:ascii="Arial" w:hAnsi="Arial" w:cs="Arial"/>
          <w:szCs w:val="24"/>
        </w:rPr>
        <w:t>Annex D</w:t>
      </w:r>
      <w:r w:rsidR="00B35DDA">
        <w:rPr>
          <w:rFonts w:ascii="Arial" w:hAnsi="Arial" w:cs="Arial"/>
          <w:szCs w:val="24"/>
        </w:rPr>
        <w:t>: Continuity of Operations</w:t>
      </w:r>
    </w:p>
    <w:p w:rsidR="001668F9" w:rsidRPr="00165F2B" w:rsidRDefault="001668F9" w:rsidP="00165F2B">
      <w:pPr>
        <w:pStyle w:val="BodyText"/>
        <w:spacing w:before="0"/>
        <w:jc w:val="left"/>
        <w:rPr>
          <w:rFonts w:ascii="Arial" w:hAnsi="Arial" w:cs="Arial"/>
          <w:szCs w:val="24"/>
        </w:rPr>
      </w:pPr>
    </w:p>
    <w:p w:rsidR="00576308" w:rsidRPr="00165F2B" w:rsidRDefault="00576308" w:rsidP="00165F2B">
      <w:pPr>
        <w:pStyle w:val="BodyText"/>
        <w:spacing w:before="0"/>
        <w:jc w:val="left"/>
        <w:rPr>
          <w:rFonts w:ascii="Arial" w:hAnsi="Arial" w:cs="Arial"/>
          <w:szCs w:val="24"/>
        </w:rPr>
      </w:pPr>
      <w:r w:rsidRPr="00165F2B">
        <w:rPr>
          <w:rFonts w:ascii="Arial" w:hAnsi="Arial" w:cs="Arial"/>
          <w:szCs w:val="24"/>
        </w:rPr>
        <w:t xml:space="preserve">Annex </w:t>
      </w:r>
      <w:r w:rsidR="00037520">
        <w:rPr>
          <w:rFonts w:ascii="Arial" w:hAnsi="Arial" w:cs="Arial"/>
          <w:szCs w:val="24"/>
        </w:rPr>
        <w:t>E</w:t>
      </w:r>
      <w:r w:rsidRPr="00165F2B">
        <w:rPr>
          <w:rFonts w:ascii="Arial" w:hAnsi="Arial" w:cs="Arial"/>
          <w:szCs w:val="24"/>
        </w:rPr>
        <w:t xml:space="preserve">: </w:t>
      </w:r>
      <w:r w:rsidR="00EA603F" w:rsidRPr="00165F2B">
        <w:rPr>
          <w:rFonts w:ascii="Arial" w:hAnsi="Arial" w:cs="Arial"/>
          <w:szCs w:val="24"/>
        </w:rPr>
        <w:t xml:space="preserve">Mississippi Responder Management System </w:t>
      </w:r>
    </w:p>
    <w:p w:rsidR="00576308" w:rsidRPr="00165F2B" w:rsidRDefault="00576308" w:rsidP="00165F2B">
      <w:pPr>
        <w:pStyle w:val="BodyText"/>
        <w:spacing w:before="0"/>
        <w:jc w:val="left"/>
        <w:rPr>
          <w:rFonts w:ascii="Arial" w:hAnsi="Arial" w:cs="Arial"/>
          <w:szCs w:val="24"/>
        </w:rPr>
      </w:pPr>
    </w:p>
    <w:p w:rsidR="00D41AF4" w:rsidRDefault="000455CD" w:rsidP="00D41AF4">
      <w:pPr>
        <w:pStyle w:val="Heading3"/>
        <w:numPr>
          <w:ilvl w:val="0"/>
          <w:numId w:val="0"/>
        </w:numPr>
      </w:pPr>
      <w:r>
        <w:br w:type="page"/>
      </w:r>
      <w:bookmarkStart w:id="89" w:name="_Toc471891864"/>
      <w:bookmarkStart w:id="90" w:name="_Toc445901925"/>
      <w:r w:rsidR="00D41AF4">
        <w:lastRenderedPageBreak/>
        <w:t xml:space="preserve">Annex A: </w:t>
      </w:r>
      <w:r w:rsidR="00576707" w:rsidRPr="00E25659">
        <w:t>Communications</w:t>
      </w:r>
      <w:bookmarkEnd w:id="89"/>
      <w:r w:rsidR="00576707" w:rsidRPr="00E25659">
        <w:t xml:space="preserve"> </w:t>
      </w:r>
    </w:p>
    <w:p w:rsidR="00D41AF4" w:rsidRDefault="00D41AF4" w:rsidP="00D41AF4">
      <w:pPr>
        <w:pStyle w:val="Heading3"/>
        <w:numPr>
          <w:ilvl w:val="0"/>
          <w:numId w:val="0"/>
        </w:numPr>
      </w:pPr>
    </w:p>
    <w:p w:rsidR="00576707" w:rsidRPr="00D41AF4" w:rsidRDefault="00D41AF4" w:rsidP="00D41AF4">
      <w:pPr>
        <w:rPr>
          <w:rFonts w:ascii="Arial" w:hAnsi="Arial" w:cs="Arial"/>
          <w:b/>
        </w:rPr>
      </w:pPr>
      <w:r w:rsidRPr="00D41AF4">
        <w:rPr>
          <w:rFonts w:ascii="Arial" w:hAnsi="Arial" w:cs="Arial"/>
          <w:b/>
        </w:rPr>
        <w:t>&lt;</w:t>
      </w:r>
      <w:r w:rsidR="00960A3F" w:rsidRPr="00D41AF4">
        <w:rPr>
          <w:rFonts w:ascii="Arial" w:hAnsi="Arial" w:cs="Arial"/>
          <w:b/>
        </w:rPr>
        <w:t>Reference/Insert Communications Policy</w:t>
      </w:r>
      <w:bookmarkEnd w:id="90"/>
      <w:r w:rsidRPr="00D41AF4">
        <w:rPr>
          <w:rFonts w:ascii="Arial" w:hAnsi="Arial" w:cs="Arial"/>
          <w:b/>
        </w:rPr>
        <w:t>&gt;</w:t>
      </w:r>
    </w:p>
    <w:p w:rsidR="00E25659" w:rsidRPr="00E25659" w:rsidRDefault="00E25659" w:rsidP="00E25659">
      <w:pPr>
        <w:pStyle w:val="BodyText"/>
        <w:spacing w:before="0"/>
        <w:jc w:val="left"/>
        <w:rPr>
          <w:rFonts w:ascii="Arial" w:hAnsi="Arial" w:cs="Arial"/>
          <w:szCs w:val="24"/>
        </w:rPr>
      </w:pPr>
    </w:p>
    <w:p w:rsidR="00576707" w:rsidRPr="00D41AF4" w:rsidRDefault="00576707" w:rsidP="00D41AF4">
      <w:pPr>
        <w:jc w:val="center"/>
        <w:rPr>
          <w:rFonts w:ascii="Arial" w:hAnsi="Arial" w:cs="Arial"/>
          <w:b/>
        </w:rPr>
      </w:pPr>
      <w:r w:rsidRPr="00D41AF4">
        <w:rPr>
          <w:rFonts w:ascii="Arial" w:hAnsi="Arial" w:cs="Arial"/>
          <w:b/>
        </w:rPr>
        <w:t>Internal Communication</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 xml:space="preserve">To ensure personnel are adequately informed throughout the course of emergency response activities, the </w:t>
      </w:r>
      <w:r w:rsidR="002D5897">
        <w:rPr>
          <w:rFonts w:ascii="Arial" w:hAnsi="Arial" w:cs="Arial"/>
          <w:szCs w:val="24"/>
        </w:rPr>
        <w:t>center</w:t>
      </w:r>
      <w:r w:rsidRPr="00E25659">
        <w:rPr>
          <w:rFonts w:ascii="Arial" w:hAnsi="Arial" w:cs="Arial"/>
          <w:szCs w:val="24"/>
        </w:rPr>
        <w:t xml:space="preserve"> will provide updates and general information to staff through regularly scheduled briefings, </w:t>
      </w:r>
      <w:r w:rsidR="002D5897">
        <w:rPr>
          <w:rFonts w:ascii="Arial" w:hAnsi="Arial" w:cs="Arial"/>
          <w:szCs w:val="24"/>
        </w:rPr>
        <w:t>center</w:t>
      </w:r>
      <w:r w:rsidRPr="00E25659">
        <w:rPr>
          <w:rFonts w:ascii="Arial" w:hAnsi="Arial" w:cs="Arial"/>
          <w:szCs w:val="24"/>
        </w:rPr>
        <w:t xml:space="preserve"> internal website, e-mail, etc. This flow of information regarding the incident will continue throughout the emergency until the all-clear signal is given.</w:t>
      </w:r>
    </w:p>
    <w:p w:rsidR="00E25659" w:rsidRPr="00E25659" w:rsidRDefault="00E25659" w:rsidP="00E25659">
      <w:pPr>
        <w:pStyle w:val="BodyText"/>
        <w:spacing w:before="0"/>
        <w:jc w:val="left"/>
        <w:rPr>
          <w:rFonts w:ascii="Arial" w:hAnsi="Arial" w:cs="Arial"/>
          <w:szCs w:val="24"/>
        </w:rPr>
      </w:pPr>
    </w:p>
    <w:p w:rsidR="00576707" w:rsidRPr="00D41AF4" w:rsidRDefault="00576707" w:rsidP="00D41AF4">
      <w:pPr>
        <w:jc w:val="center"/>
        <w:rPr>
          <w:rFonts w:ascii="Arial" w:hAnsi="Arial" w:cs="Arial"/>
          <w:b/>
        </w:rPr>
      </w:pPr>
      <w:r w:rsidRPr="00D41AF4">
        <w:rPr>
          <w:rFonts w:ascii="Arial" w:hAnsi="Arial" w:cs="Arial"/>
          <w:b/>
        </w:rPr>
        <w:t xml:space="preserve">Communication with </w:t>
      </w:r>
      <w:r w:rsidR="00B941F7" w:rsidRPr="00D41AF4">
        <w:rPr>
          <w:rFonts w:ascii="Arial" w:hAnsi="Arial" w:cs="Arial"/>
          <w:b/>
        </w:rPr>
        <w:t>Response Partners</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D41AF4">
        <w:rPr>
          <w:rFonts w:ascii="Arial" w:hAnsi="Arial" w:cs="Arial"/>
          <w:szCs w:val="24"/>
        </w:rPr>
        <w:t xml:space="preserve">The </w:t>
      </w:r>
      <w:r w:rsidR="00D41AF4">
        <w:rPr>
          <w:rFonts w:ascii="Arial" w:hAnsi="Arial" w:cs="Arial"/>
          <w:szCs w:val="24"/>
        </w:rPr>
        <w:t>center</w:t>
      </w:r>
      <w:r w:rsidR="00D41AF4" w:rsidRPr="00D41AF4">
        <w:rPr>
          <w:rFonts w:ascii="Arial" w:hAnsi="Arial" w:cs="Arial"/>
          <w:szCs w:val="24"/>
        </w:rPr>
        <w:t>’s l</w:t>
      </w:r>
      <w:r w:rsidR="00B941F7" w:rsidRPr="00D41AF4">
        <w:rPr>
          <w:rFonts w:ascii="Arial" w:hAnsi="Arial" w:cs="Arial"/>
          <w:szCs w:val="24"/>
        </w:rPr>
        <w:t>iaison</w:t>
      </w:r>
      <w:r w:rsidR="00D41AF4">
        <w:rPr>
          <w:rFonts w:ascii="Arial" w:hAnsi="Arial" w:cs="Arial"/>
          <w:b/>
          <w:szCs w:val="24"/>
        </w:rPr>
        <w:t xml:space="preserve"> &lt;Insert name&gt;</w:t>
      </w:r>
      <w:r w:rsidRPr="00E25659">
        <w:rPr>
          <w:rFonts w:ascii="Arial" w:hAnsi="Arial" w:cs="Arial"/>
          <w:szCs w:val="24"/>
        </w:rPr>
        <w:t xml:space="preserve"> will provide updates to external </w:t>
      </w:r>
      <w:r w:rsidR="00D41AF4">
        <w:rPr>
          <w:rFonts w:ascii="Arial" w:hAnsi="Arial" w:cs="Arial"/>
          <w:szCs w:val="24"/>
        </w:rPr>
        <w:t>response partners</w:t>
      </w:r>
      <w:r w:rsidRPr="00E25659">
        <w:rPr>
          <w:rFonts w:ascii="Arial" w:hAnsi="Arial" w:cs="Arial"/>
          <w:szCs w:val="24"/>
        </w:rPr>
        <w:t xml:space="preserve"> within </w:t>
      </w:r>
      <w:r w:rsidRPr="00E25659">
        <w:rPr>
          <w:rFonts w:ascii="Arial" w:hAnsi="Arial" w:cs="Arial"/>
          <w:b/>
          <w:szCs w:val="24"/>
        </w:rPr>
        <w:t>&lt;Indicate time interval&gt;</w:t>
      </w:r>
      <w:r w:rsidR="00D41AF4">
        <w:rPr>
          <w:rFonts w:ascii="Arial" w:hAnsi="Arial" w:cs="Arial"/>
          <w:szCs w:val="24"/>
        </w:rPr>
        <w:t>. To communicate with external response partners</w:t>
      </w:r>
      <w:r w:rsidRPr="00E25659">
        <w:rPr>
          <w:rFonts w:ascii="Arial" w:hAnsi="Arial" w:cs="Arial"/>
          <w:szCs w:val="24"/>
        </w:rPr>
        <w:t xml:space="preserve">, the </w:t>
      </w:r>
      <w:r w:rsidR="00D41AF4">
        <w:rPr>
          <w:rFonts w:ascii="Arial" w:hAnsi="Arial" w:cs="Arial"/>
          <w:szCs w:val="24"/>
        </w:rPr>
        <w:t>ambulatory surgical c</w:t>
      </w:r>
      <w:r w:rsidR="008D153B">
        <w:rPr>
          <w:rFonts w:ascii="Arial" w:hAnsi="Arial" w:cs="Arial"/>
          <w:szCs w:val="24"/>
        </w:rPr>
        <w:t>enter</w:t>
      </w:r>
      <w:r w:rsidRPr="00E25659">
        <w:rPr>
          <w:rFonts w:ascii="Arial" w:hAnsi="Arial" w:cs="Arial"/>
          <w:szCs w:val="24"/>
        </w:rPr>
        <w:t xml:space="preserve"> will use </w:t>
      </w:r>
      <w:r w:rsidRPr="00E25659">
        <w:rPr>
          <w:rFonts w:ascii="Arial" w:hAnsi="Arial" w:cs="Arial"/>
          <w:b/>
          <w:szCs w:val="24"/>
        </w:rPr>
        <w:t xml:space="preserve">&lt;Insert external communication system (e.g., phone tree, radio, </w:t>
      </w:r>
      <w:r w:rsidR="002F60E5" w:rsidRPr="00E25659">
        <w:rPr>
          <w:rFonts w:ascii="Arial" w:hAnsi="Arial" w:cs="Arial"/>
          <w:b/>
          <w:szCs w:val="24"/>
        </w:rPr>
        <w:t>and media</w:t>
      </w:r>
      <w:r w:rsidRPr="00E25659">
        <w:rPr>
          <w:rFonts w:ascii="Arial" w:hAnsi="Arial" w:cs="Arial"/>
          <w:b/>
          <w:szCs w:val="24"/>
        </w:rPr>
        <w:t>)&gt;</w:t>
      </w:r>
      <w:r w:rsidRPr="00E25659">
        <w:rPr>
          <w:rFonts w:ascii="Arial" w:hAnsi="Arial" w:cs="Arial"/>
          <w:szCs w:val="24"/>
        </w:rPr>
        <w:t>.</w:t>
      </w:r>
    </w:p>
    <w:p w:rsidR="00E25659" w:rsidRPr="00E25659" w:rsidRDefault="00E25659" w:rsidP="00E25659">
      <w:pPr>
        <w:pStyle w:val="BodyText"/>
        <w:spacing w:before="0"/>
        <w:jc w:val="left"/>
        <w:rPr>
          <w:rFonts w:ascii="Arial" w:hAnsi="Arial" w:cs="Arial"/>
          <w:b/>
          <w:i/>
          <w:szCs w:val="24"/>
        </w:rPr>
      </w:pPr>
    </w:p>
    <w:p w:rsidR="00D41AF4" w:rsidRDefault="00D41AF4" w:rsidP="00D41AF4">
      <w:pPr>
        <w:pStyle w:val="Caption"/>
        <w:keepNext/>
      </w:pPr>
      <w:bookmarkStart w:id="91" w:name="_Toc468976275"/>
      <w:r>
        <w:t xml:space="preserve">Table </w:t>
      </w:r>
      <w:r w:rsidR="00457FAA">
        <w:fldChar w:fldCharType="begin"/>
      </w:r>
      <w:r w:rsidR="00457FAA">
        <w:instrText xml:space="preserve"> SEQ Table \* ARABIC </w:instrText>
      </w:r>
      <w:r w:rsidR="00457FAA">
        <w:fldChar w:fldCharType="separate"/>
      </w:r>
      <w:r w:rsidR="00FD2D95">
        <w:rPr>
          <w:noProof/>
        </w:rPr>
        <w:t>15</w:t>
      </w:r>
      <w:r w:rsidR="00457FAA">
        <w:rPr>
          <w:noProof/>
        </w:rPr>
        <w:fldChar w:fldCharType="end"/>
      </w:r>
      <w:r>
        <w:t>: External Contacts</w:t>
      </w:r>
      <w:bookmarkEnd w:id="91"/>
    </w:p>
    <w:p w:rsidR="002F60E5" w:rsidRPr="002F60E5" w:rsidRDefault="002F60E5" w:rsidP="002F60E5"/>
    <w:tbl>
      <w:tblPr>
        <w:tblW w:w="9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707"/>
        <w:gridCol w:w="1710"/>
        <w:gridCol w:w="1759"/>
        <w:gridCol w:w="1453"/>
        <w:gridCol w:w="1824"/>
      </w:tblGrid>
      <w:tr w:rsidR="00576707" w:rsidRPr="00E25659" w:rsidTr="00681016">
        <w:trPr>
          <w:trHeight w:val="319"/>
        </w:trPr>
        <w:tc>
          <w:tcPr>
            <w:tcW w:w="2707" w:type="dxa"/>
            <w:shd w:val="clear" w:color="auto" w:fill="244061" w:themeFill="accent1" w:themeFillShade="8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Agency</w:t>
            </w:r>
          </w:p>
        </w:tc>
        <w:tc>
          <w:tcPr>
            <w:tcW w:w="1710" w:type="dxa"/>
            <w:shd w:val="clear" w:color="auto" w:fill="244061" w:themeFill="accent1" w:themeFillShade="8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Purpose for Contact</w:t>
            </w:r>
          </w:p>
        </w:tc>
        <w:tc>
          <w:tcPr>
            <w:tcW w:w="1759" w:type="dxa"/>
            <w:shd w:val="clear" w:color="auto" w:fill="244061" w:themeFill="accent1" w:themeFillShade="8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Contact Name/Title</w:t>
            </w:r>
          </w:p>
        </w:tc>
        <w:tc>
          <w:tcPr>
            <w:tcW w:w="1453" w:type="dxa"/>
            <w:shd w:val="clear" w:color="auto" w:fill="244061" w:themeFill="accent1" w:themeFillShade="8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Phone</w:t>
            </w:r>
          </w:p>
        </w:tc>
        <w:tc>
          <w:tcPr>
            <w:tcW w:w="1824" w:type="dxa"/>
            <w:shd w:val="clear" w:color="auto" w:fill="244061" w:themeFill="accent1" w:themeFillShade="8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Alternate Contact Info</w:t>
            </w:r>
          </w:p>
        </w:tc>
      </w:tr>
      <w:tr w:rsidR="00D41AF4" w:rsidRPr="00E25659" w:rsidTr="00681016">
        <w:trPr>
          <w:trHeight w:val="319"/>
        </w:trPr>
        <w:tc>
          <w:tcPr>
            <w:tcW w:w="2707" w:type="dxa"/>
            <w:noWrap/>
            <w:vAlign w:val="center"/>
          </w:tcPr>
          <w:p w:rsidR="00D41AF4" w:rsidRPr="00E25659" w:rsidRDefault="00D41AF4" w:rsidP="00DC1183">
            <w:pPr>
              <w:rPr>
                <w:rFonts w:ascii="Arial" w:hAnsi="Arial" w:cs="Arial"/>
                <w:szCs w:val="24"/>
              </w:rPr>
            </w:pPr>
            <w:r w:rsidRPr="00E25659">
              <w:rPr>
                <w:rFonts w:ascii="Arial" w:hAnsi="Arial" w:cs="Arial"/>
                <w:szCs w:val="24"/>
              </w:rPr>
              <w:t>Coroner</w:t>
            </w:r>
          </w:p>
        </w:tc>
        <w:tc>
          <w:tcPr>
            <w:tcW w:w="1710" w:type="dxa"/>
            <w:noWrap/>
            <w:vAlign w:val="center"/>
          </w:tcPr>
          <w:p w:rsidR="00D41AF4" w:rsidRPr="00E25659" w:rsidRDefault="00D41AF4" w:rsidP="00E25659">
            <w:pPr>
              <w:ind w:left="720"/>
              <w:rPr>
                <w:rFonts w:ascii="Arial" w:hAnsi="Arial" w:cs="Arial"/>
                <w:szCs w:val="24"/>
              </w:rPr>
            </w:pPr>
          </w:p>
        </w:tc>
        <w:tc>
          <w:tcPr>
            <w:tcW w:w="1759" w:type="dxa"/>
            <w:noWrap/>
            <w:vAlign w:val="center"/>
          </w:tcPr>
          <w:p w:rsidR="00D41AF4" w:rsidRPr="00E25659" w:rsidRDefault="00D41AF4" w:rsidP="00E25659">
            <w:pPr>
              <w:ind w:left="720"/>
              <w:rPr>
                <w:rFonts w:ascii="Arial" w:hAnsi="Arial" w:cs="Arial"/>
                <w:szCs w:val="24"/>
              </w:rPr>
            </w:pPr>
          </w:p>
        </w:tc>
        <w:tc>
          <w:tcPr>
            <w:tcW w:w="1453" w:type="dxa"/>
            <w:noWrap/>
            <w:vAlign w:val="center"/>
          </w:tcPr>
          <w:p w:rsidR="00D41AF4" w:rsidRPr="00E25659" w:rsidRDefault="00D41AF4" w:rsidP="00E25659">
            <w:pPr>
              <w:ind w:left="720"/>
              <w:rPr>
                <w:rFonts w:ascii="Arial" w:hAnsi="Arial" w:cs="Arial"/>
                <w:szCs w:val="24"/>
              </w:rPr>
            </w:pPr>
          </w:p>
        </w:tc>
        <w:tc>
          <w:tcPr>
            <w:tcW w:w="1824" w:type="dxa"/>
            <w:noWrap/>
            <w:vAlign w:val="center"/>
          </w:tcPr>
          <w:p w:rsidR="00D41AF4" w:rsidRPr="00E25659" w:rsidRDefault="00D41AF4" w:rsidP="00E25659">
            <w:pPr>
              <w:ind w:left="720"/>
              <w:rPr>
                <w:rFonts w:ascii="Arial" w:hAnsi="Arial" w:cs="Arial"/>
                <w:szCs w:val="24"/>
              </w:rPr>
            </w:pPr>
          </w:p>
        </w:tc>
      </w:tr>
      <w:tr w:rsidR="00D41AF4" w:rsidRPr="00E25659" w:rsidTr="00681016">
        <w:trPr>
          <w:trHeight w:val="319"/>
        </w:trPr>
        <w:tc>
          <w:tcPr>
            <w:tcW w:w="2707" w:type="dxa"/>
            <w:noWrap/>
            <w:vAlign w:val="center"/>
          </w:tcPr>
          <w:p w:rsidR="00D41AF4" w:rsidRPr="00E25659" w:rsidRDefault="00D41AF4" w:rsidP="00DC1183">
            <w:pPr>
              <w:rPr>
                <w:rFonts w:ascii="Arial" w:hAnsi="Arial" w:cs="Arial"/>
                <w:szCs w:val="24"/>
              </w:rPr>
            </w:pPr>
            <w:r w:rsidRPr="00E25659">
              <w:rPr>
                <w:rFonts w:ascii="Arial" w:hAnsi="Arial" w:cs="Arial"/>
                <w:szCs w:val="24"/>
              </w:rPr>
              <w:t>E</w:t>
            </w:r>
            <w:r>
              <w:rPr>
                <w:rFonts w:ascii="Arial" w:hAnsi="Arial" w:cs="Arial"/>
                <w:szCs w:val="24"/>
              </w:rPr>
              <w:t xml:space="preserve">mergency </w:t>
            </w:r>
            <w:r w:rsidRPr="00E25659">
              <w:rPr>
                <w:rFonts w:ascii="Arial" w:hAnsi="Arial" w:cs="Arial"/>
                <w:szCs w:val="24"/>
              </w:rPr>
              <w:t>M</w:t>
            </w:r>
            <w:r>
              <w:rPr>
                <w:rFonts w:ascii="Arial" w:hAnsi="Arial" w:cs="Arial"/>
                <w:szCs w:val="24"/>
              </w:rPr>
              <w:t xml:space="preserve">anagement </w:t>
            </w:r>
            <w:r w:rsidRPr="00E25659">
              <w:rPr>
                <w:rFonts w:ascii="Arial" w:hAnsi="Arial" w:cs="Arial"/>
                <w:szCs w:val="24"/>
              </w:rPr>
              <w:t>A</w:t>
            </w:r>
            <w:r>
              <w:rPr>
                <w:rFonts w:ascii="Arial" w:hAnsi="Arial" w:cs="Arial"/>
                <w:szCs w:val="24"/>
              </w:rPr>
              <w:t>gency</w:t>
            </w:r>
          </w:p>
        </w:tc>
        <w:tc>
          <w:tcPr>
            <w:tcW w:w="1710" w:type="dxa"/>
            <w:noWrap/>
            <w:vAlign w:val="center"/>
          </w:tcPr>
          <w:p w:rsidR="00D41AF4" w:rsidRPr="00E25659" w:rsidRDefault="00D41AF4" w:rsidP="00E25659">
            <w:pPr>
              <w:ind w:left="720"/>
              <w:rPr>
                <w:rFonts w:ascii="Arial" w:hAnsi="Arial" w:cs="Arial"/>
                <w:szCs w:val="24"/>
              </w:rPr>
            </w:pPr>
          </w:p>
        </w:tc>
        <w:tc>
          <w:tcPr>
            <w:tcW w:w="1759" w:type="dxa"/>
            <w:noWrap/>
            <w:vAlign w:val="center"/>
          </w:tcPr>
          <w:p w:rsidR="00D41AF4" w:rsidRPr="00E25659" w:rsidRDefault="00D41AF4" w:rsidP="00E25659">
            <w:pPr>
              <w:ind w:left="720"/>
              <w:rPr>
                <w:rFonts w:ascii="Arial" w:hAnsi="Arial" w:cs="Arial"/>
                <w:szCs w:val="24"/>
              </w:rPr>
            </w:pPr>
          </w:p>
        </w:tc>
        <w:tc>
          <w:tcPr>
            <w:tcW w:w="1453" w:type="dxa"/>
            <w:noWrap/>
            <w:vAlign w:val="center"/>
          </w:tcPr>
          <w:p w:rsidR="00D41AF4" w:rsidRPr="00E25659" w:rsidRDefault="00D41AF4" w:rsidP="00E25659">
            <w:pPr>
              <w:ind w:left="720"/>
              <w:rPr>
                <w:rFonts w:ascii="Arial" w:hAnsi="Arial" w:cs="Arial"/>
                <w:szCs w:val="24"/>
              </w:rPr>
            </w:pPr>
          </w:p>
        </w:tc>
        <w:tc>
          <w:tcPr>
            <w:tcW w:w="1824" w:type="dxa"/>
            <w:noWrap/>
            <w:vAlign w:val="center"/>
          </w:tcPr>
          <w:p w:rsidR="00D41AF4" w:rsidRPr="00E25659" w:rsidRDefault="00D41AF4" w:rsidP="00E25659">
            <w:pPr>
              <w:ind w:left="720"/>
              <w:rPr>
                <w:rFonts w:ascii="Arial" w:hAnsi="Arial" w:cs="Arial"/>
                <w:szCs w:val="24"/>
              </w:rPr>
            </w:pPr>
          </w:p>
        </w:tc>
      </w:tr>
      <w:tr w:rsidR="00D41AF4" w:rsidRPr="00E25659" w:rsidTr="00681016">
        <w:trPr>
          <w:trHeight w:val="319"/>
        </w:trPr>
        <w:tc>
          <w:tcPr>
            <w:tcW w:w="2707" w:type="dxa"/>
            <w:noWrap/>
            <w:vAlign w:val="center"/>
          </w:tcPr>
          <w:p w:rsidR="00D41AF4" w:rsidRPr="00E25659" w:rsidRDefault="00D41AF4" w:rsidP="00E25659">
            <w:pPr>
              <w:rPr>
                <w:rFonts w:ascii="Arial" w:hAnsi="Arial" w:cs="Arial"/>
                <w:szCs w:val="24"/>
              </w:rPr>
            </w:pPr>
            <w:r w:rsidRPr="00E25659">
              <w:rPr>
                <w:rFonts w:ascii="Arial" w:hAnsi="Arial" w:cs="Arial"/>
                <w:szCs w:val="24"/>
              </w:rPr>
              <w:t>E</w:t>
            </w:r>
            <w:r>
              <w:rPr>
                <w:rFonts w:ascii="Arial" w:hAnsi="Arial" w:cs="Arial"/>
                <w:szCs w:val="24"/>
              </w:rPr>
              <w:t xml:space="preserve">mergency </w:t>
            </w:r>
            <w:r w:rsidRPr="00E25659">
              <w:rPr>
                <w:rFonts w:ascii="Arial" w:hAnsi="Arial" w:cs="Arial"/>
                <w:szCs w:val="24"/>
              </w:rPr>
              <w:t>M</w:t>
            </w:r>
            <w:r>
              <w:rPr>
                <w:rFonts w:ascii="Arial" w:hAnsi="Arial" w:cs="Arial"/>
                <w:szCs w:val="24"/>
              </w:rPr>
              <w:t xml:space="preserve">edical </w:t>
            </w:r>
            <w:r w:rsidRPr="00E25659">
              <w:rPr>
                <w:rFonts w:ascii="Arial" w:hAnsi="Arial" w:cs="Arial"/>
                <w:szCs w:val="24"/>
              </w:rPr>
              <w:t>S</w:t>
            </w:r>
            <w:r>
              <w:rPr>
                <w:rFonts w:ascii="Arial" w:hAnsi="Arial" w:cs="Arial"/>
                <w:szCs w:val="24"/>
              </w:rPr>
              <w:t>ervices</w:t>
            </w:r>
          </w:p>
        </w:tc>
        <w:tc>
          <w:tcPr>
            <w:tcW w:w="1710" w:type="dxa"/>
            <w:noWrap/>
            <w:vAlign w:val="center"/>
          </w:tcPr>
          <w:p w:rsidR="00D41AF4" w:rsidRPr="00E25659" w:rsidRDefault="00D41AF4" w:rsidP="00E25659">
            <w:pPr>
              <w:ind w:left="720"/>
              <w:rPr>
                <w:rFonts w:ascii="Arial" w:hAnsi="Arial" w:cs="Arial"/>
                <w:szCs w:val="24"/>
              </w:rPr>
            </w:pPr>
          </w:p>
        </w:tc>
        <w:tc>
          <w:tcPr>
            <w:tcW w:w="1759" w:type="dxa"/>
            <w:noWrap/>
            <w:vAlign w:val="center"/>
          </w:tcPr>
          <w:p w:rsidR="00D41AF4" w:rsidRPr="00E25659" w:rsidRDefault="00D41AF4" w:rsidP="00E25659">
            <w:pPr>
              <w:ind w:left="720"/>
              <w:rPr>
                <w:rFonts w:ascii="Arial" w:hAnsi="Arial" w:cs="Arial"/>
                <w:szCs w:val="24"/>
              </w:rPr>
            </w:pPr>
          </w:p>
        </w:tc>
        <w:tc>
          <w:tcPr>
            <w:tcW w:w="1453" w:type="dxa"/>
            <w:noWrap/>
            <w:vAlign w:val="center"/>
          </w:tcPr>
          <w:p w:rsidR="00D41AF4" w:rsidRPr="00E25659" w:rsidRDefault="00D41AF4" w:rsidP="00E25659">
            <w:pPr>
              <w:ind w:left="720"/>
              <w:rPr>
                <w:rFonts w:ascii="Arial" w:hAnsi="Arial" w:cs="Arial"/>
                <w:szCs w:val="24"/>
              </w:rPr>
            </w:pPr>
          </w:p>
        </w:tc>
        <w:tc>
          <w:tcPr>
            <w:tcW w:w="1824" w:type="dxa"/>
            <w:noWrap/>
            <w:vAlign w:val="center"/>
          </w:tcPr>
          <w:p w:rsidR="00D41AF4" w:rsidRPr="00E25659" w:rsidRDefault="00D41AF4" w:rsidP="00E25659">
            <w:pPr>
              <w:ind w:left="720"/>
              <w:rPr>
                <w:rFonts w:ascii="Arial" w:hAnsi="Arial" w:cs="Arial"/>
                <w:szCs w:val="24"/>
              </w:rPr>
            </w:pPr>
          </w:p>
        </w:tc>
      </w:tr>
      <w:tr w:rsidR="00D41AF4" w:rsidRPr="00E25659" w:rsidTr="00681016">
        <w:trPr>
          <w:trHeight w:val="319"/>
        </w:trPr>
        <w:tc>
          <w:tcPr>
            <w:tcW w:w="2707" w:type="dxa"/>
            <w:noWrap/>
            <w:vAlign w:val="center"/>
          </w:tcPr>
          <w:p w:rsidR="00D41AF4" w:rsidRPr="00E25659" w:rsidRDefault="00D41AF4" w:rsidP="00E25659">
            <w:pPr>
              <w:rPr>
                <w:rFonts w:ascii="Arial" w:hAnsi="Arial" w:cs="Arial"/>
                <w:szCs w:val="24"/>
              </w:rPr>
            </w:pPr>
            <w:r>
              <w:rPr>
                <w:rFonts w:ascii="Arial" w:hAnsi="Arial" w:cs="Arial"/>
                <w:szCs w:val="24"/>
              </w:rPr>
              <w:t>Epidemiology</w:t>
            </w:r>
            <w:r w:rsidR="003A75F6">
              <w:rPr>
                <w:rFonts w:ascii="Arial" w:hAnsi="Arial" w:cs="Arial"/>
                <w:szCs w:val="24"/>
              </w:rPr>
              <w:t xml:space="preserve"> (hotline number</w:t>
            </w:r>
            <w:r w:rsidRPr="00E25659">
              <w:rPr>
                <w:rFonts w:ascii="Arial" w:hAnsi="Arial" w:cs="Arial"/>
                <w:szCs w:val="24"/>
              </w:rPr>
              <w:t>)</w:t>
            </w:r>
          </w:p>
        </w:tc>
        <w:tc>
          <w:tcPr>
            <w:tcW w:w="1710" w:type="dxa"/>
            <w:noWrap/>
            <w:vAlign w:val="center"/>
          </w:tcPr>
          <w:p w:rsidR="00D41AF4" w:rsidRPr="00E25659" w:rsidRDefault="00D41AF4" w:rsidP="00E25659">
            <w:pPr>
              <w:ind w:left="720"/>
              <w:rPr>
                <w:rFonts w:ascii="Arial" w:hAnsi="Arial" w:cs="Arial"/>
                <w:szCs w:val="24"/>
              </w:rPr>
            </w:pPr>
          </w:p>
        </w:tc>
        <w:tc>
          <w:tcPr>
            <w:tcW w:w="1759" w:type="dxa"/>
            <w:noWrap/>
            <w:vAlign w:val="center"/>
          </w:tcPr>
          <w:p w:rsidR="00D41AF4" w:rsidRPr="00E25659" w:rsidRDefault="00D41AF4" w:rsidP="00E25659">
            <w:pPr>
              <w:ind w:left="720"/>
              <w:rPr>
                <w:rFonts w:ascii="Arial" w:hAnsi="Arial" w:cs="Arial"/>
                <w:szCs w:val="24"/>
              </w:rPr>
            </w:pPr>
          </w:p>
        </w:tc>
        <w:tc>
          <w:tcPr>
            <w:tcW w:w="1453" w:type="dxa"/>
            <w:noWrap/>
            <w:vAlign w:val="center"/>
          </w:tcPr>
          <w:p w:rsidR="00D41AF4" w:rsidRPr="00E25659" w:rsidRDefault="00D41AF4" w:rsidP="00E25659">
            <w:pPr>
              <w:ind w:left="720"/>
              <w:rPr>
                <w:rFonts w:ascii="Arial" w:hAnsi="Arial" w:cs="Arial"/>
                <w:szCs w:val="24"/>
              </w:rPr>
            </w:pPr>
          </w:p>
        </w:tc>
        <w:tc>
          <w:tcPr>
            <w:tcW w:w="1824" w:type="dxa"/>
            <w:noWrap/>
            <w:vAlign w:val="center"/>
          </w:tcPr>
          <w:p w:rsidR="00D41AF4" w:rsidRPr="00E25659" w:rsidRDefault="00D41AF4" w:rsidP="00E25659">
            <w:pPr>
              <w:ind w:left="720"/>
              <w:rPr>
                <w:rFonts w:ascii="Arial" w:hAnsi="Arial" w:cs="Arial"/>
                <w:szCs w:val="24"/>
              </w:rPr>
            </w:pPr>
          </w:p>
        </w:tc>
      </w:tr>
      <w:tr w:rsidR="00D41AF4" w:rsidRPr="00E25659" w:rsidTr="00681016">
        <w:trPr>
          <w:trHeight w:val="319"/>
        </w:trPr>
        <w:tc>
          <w:tcPr>
            <w:tcW w:w="2707" w:type="dxa"/>
            <w:noWrap/>
            <w:vAlign w:val="center"/>
          </w:tcPr>
          <w:p w:rsidR="00D41AF4" w:rsidRPr="00E25659" w:rsidRDefault="00D41AF4" w:rsidP="00E25659">
            <w:pPr>
              <w:rPr>
                <w:rFonts w:ascii="Arial" w:hAnsi="Arial" w:cs="Arial"/>
                <w:szCs w:val="24"/>
              </w:rPr>
            </w:pPr>
            <w:r w:rsidRPr="00E25659">
              <w:rPr>
                <w:rFonts w:ascii="Arial" w:hAnsi="Arial" w:cs="Arial"/>
                <w:szCs w:val="24"/>
              </w:rPr>
              <w:t>Fire</w:t>
            </w:r>
          </w:p>
        </w:tc>
        <w:tc>
          <w:tcPr>
            <w:tcW w:w="1710" w:type="dxa"/>
            <w:noWrap/>
            <w:vAlign w:val="center"/>
          </w:tcPr>
          <w:p w:rsidR="00D41AF4" w:rsidRPr="00E25659" w:rsidRDefault="00D41AF4" w:rsidP="00E25659">
            <w:pPr>
              <w:ind w:left="720"/>
              <w:rPr>
                <w:rFonts w:ascii="Arial" w:hAnsi="Arial" w:cs="Arial"/>
                <w:szCs w:val="24"/>
              </w:rPr>
            </w:pPr>
          </w:p>
        </w:tc>
        <w:tc>
          <w:tcPr>
            <w:tcW w:w="1759" w:type="dxa"/>
            <w:noWrap/>
            <w:vAlign w:val="center"/>
          </w:tcPr>
          <w:p w:rsidR="00D41AF4" w:rsidRPr="00E25659" w:rsidRDefault="00D41AF4" w:rsidP="00E25659">
            <w:pPr>
              <w:ind w:left="720"/>
              <w:rPr>
                <w:rFonts w:ascii="Arial" w:hAnsi="Arial" w:cs="Arial"/>
                <w:szCs w:val="24"/>
              </w:rPr>
            </w:pPr>
          </w:p>
        </w:tc>
        <w:tc>
          <w:tcPr>
            <w:tcW w:w="1453" w:type="dxa"/>
            <w:noWrap/>
            <w:vAlign w:val="center"/>
          </w:tcPr>
          <w:p w:rsidR="00D41AF4" w:rsidRPr="00E25659" w:rsidRDefault="00D41AF4" w:rsidP="00E25659">
            <w:pPr>
              <w:ind w:left="720"/>
              <w:rPr>
                <w:rFonts w:ascii="Arial" w:hAnsi="Arial" w:cs="Arial"/>
                <w:szCs w:val="24"/>
              </w:rPr>
            </w:pPr>
          </w:p>
        </w:tc>
        <w:tc>
          <w:tcPr>
            <w:tcW w:w="1824" w:type="dxa"/>
            <w:noWrap/>
            <w:vAlign w:val="center"/>
          </w:tcPr>
          <w:p w:rsidR="00D41AF4" w:rsidRPr="00E25659" w:rsidRDefault="00D41AF4" w:rsidP="00E25659">
            <w:pPr>
              <w:ind w:left="720"/>
              <w:rPr>
                <w:rFonts w:ascii="Arial" w:hAnsi="Arial" w:cs="Arial"/>
                <w:szCs w:val="24"/>
              </w:rPr>
            </w:pPr>
          </w:p>
        </w:tc>
      </w:tr>
      <w:tr w:rsidR="00D41AF4" w:rsidRPr="00E25659" w:rsidTr="00681016">
        <w:trPr>
          <w:trHeight w:val="319"/>
        </w:trPr>
        <w:tc>
          <w:tcPr>
            <w:tcW w:w="2707" w:type="dxa"/>
            <w:noWrap/>
            <w:vAlign w:val="center"/>
          </w:tcPr>
          <w:p w:rsidR="00D41AF4" w:rsidRPr="00E25659" w:rsidRDefault="00D41AF4" w:rsidP="00DC1183">
            <w:pPr>
              <w:rPr>
                <w:rFonts w:ascii="Arial" w:hAnsi="Arial" w:cs="Arial"/>
                <w:szCs w:val="24"/>
              </w:rPr>
            </w:pPr>
            <w:r w:rsidRPr="00E25659">
              <w:rPr>
                <w:rFonts w:ascii="Arial" w:hAnsi="Arial" w:cs="Arial"/>
                <w:szCs w:val="24"/>
              </w:rPr>
              <w:t>Other</w:t>
            </w:r>
            <w:r w:rsidR="002F60E5">
              <w:rPr>
                <w:rFonts w:ascii="Arial" w:hAnsi="Arial" w:cs="Arial"/>
                <w:szCs w:val="24"/>
              </w:rPr>
              <w:t xml:space="preserve"> healthcare facilities with memorandum of understanding</w:t>
            </w:r>
          </w:p>
        </w:tc>
        <w:tc>
          <w:tcPr>
            <w:tcW w:w="1710" w:type="dxa"/>
            <w:noWrap/>
            <w:vAlign w:val="center"/>
          </w:tcPr>
          <w:p w:rsidR="00D41AF4" w:rsidRPr="00E25659" w:rsidRDefault="00D41AF4" w:rsidP="00E25659">
            <w:pPr>
              <w:ind w:left="720"/>
              <w:rPr>
                <w:rFonts w:ascii="Arial" w:hAnsi="Arial" w:cs="Arial"/>
                <w:szCs w:val="24"/>
              </w:rPr>
            </w:pPr>
          </w:p>
        </w:tc>
        <w:tc>
          <w:tcPr>
            <w:tcW w:w="1759" w:type="dxa"/>
            <w:noWrap/>
            <w:vAlign w:val="center"/>
          </w:tcPr>
          <w:p w:rsidR="00D41AF4" w:rsidRPr="00E25659" w:rsidRDefault="00D41AF4" w:rsidP="00E25659">
            <w:pPr>
              <w:ind w:left="720"/>
              <w:rPr>
                <w:rFonts w:ascii="Arial" w:hAnsi="Arial" w:cs="Arial"/>
                <w:szCs w:val="24"/>
              </w:rPr>
            </w:pPr>
          </w:p>
        </w:tc>
        <w:tc>
          <w:tcPr>
            <w:tcW w:w="1453" w:type="dxa"/>
            <w:noWrap/>
            <w:vAlign w:val="center"/>
          </w:tcPr>
          <w:p w:rsidR="00D41AF4" w:rsidRPr="00E25659" w:rsidRDefault="00D41AF4" w:rsidP="00E25659">
            <w:pPr>
              <w:ind w:left="720"/>
              <w:rPr>
                <w:rFonts w:ascii="Arial" w:hAnsi="Arial" w:cs="Arial"/>
                <w:szCs w:val="24"/>
              </w:rPr>
            </w:pPr>
          </w:p>
        </w:tc>
        <w:tc>
          <w:tcPr>
            <w:tcW w:w="1824" w:type="dxa"/>
            <w:noWrap/>
            <w:vAlign w:val="center"/>
          </w:tcPr>
          <w:p w:rsidR="00D41AF4" w:rsidRPr="00E25659" w:rsidRDefault="00D41AF4" w:rsidP="00E25659">
            <w:pPr>
              <w:ind w:left="720"/>
              <w:rPr>
                <w:rFonts w:ascii="Arial" w:hAnsi="Arial" w:cs="Arial"/>
                <w:szCs w:val="24"/>
              </w:rPr>
            </w:pPr>
          </w:p>
        </w:tc>
      </w:tr>
      <w:tr w:rsidR="00D41AF4" w:rsidRPr="00E25659" w:rsidTr="00681016">
        <w:trPr>
          <w:trHeight w:val="319"/>
        </w:trPr>
        <w:tc>
          <w:tcPr>
            <w:tcW w:w="2707" w:type="dxa"/>
            <w:noWrap/>
            <w:vAlign w:val="center"/>
          </w:tcPr>
          <w:p w:rsidR="00D41AF4" w:rsidRPr="00E25659" w:rsidRDefault="00D41AF4" w:rsidP="00DC1183">
            <w:pPr>
              <w:rPr>
                <w:rFonts w:ascii="Arial" w:hAnsi="Arial" w:cs="Arial"/>
                <w:szCs w:val="24"/>
              </w:rPr>
            </w:pPr>
            <w:r w:rsidRPr="00E25659">
              <w:rPr>
                <w:rFonts w:ascii="Arial" w:hAnsi="Arial" w:cs="Arial"/>
                <w:szCs w:val="24"/>
              </w:rPr>
              <w:t>Other such as E</w:t>
            </w:r>
            <w:r>
              <w:rPr>
                <w:rFonts w:ascii="Arial" w:hAnsi="Arial" w:cs="Arial"/>
                <w:szCs w:val="24"/>
              </w:rPr>
              <w:t xml:space="preserve">mergency </w:t>
            </w:r>
            <w:r w:rsidRPr="00E25659">
              <w:rPr>
                <w:rFonts w:ascii="Arial" w:hAnsi="Arial" w:cs="Arial"/>
                <w:szCs w:val="24"/>
              </w:rPr>
              <w:t>P</w:t>
            </w:r>
            <w:r>
              <w:rPr>
                <w:rFonts w:ascii="Arial" w:hAnsi="Arial" w:cs="Arial"/>
                <w:szCs w:val="24"/>
              </w:rPr>
              <w:t>lanner</w:t>
            </w:r>
            <w:r w:rsidRPr="00E25659">
              <w:rPr>
                <w:rFonts w:ascii="Arial" w:hAnsi="Arial" w:cs="Arial"/>
                <w:szCs w:val="24"/>
              </w:rPr>
              <w:t>, E</w:t>
            </w:r>
            <w:r>
              <w:rPr>
                <w:rFonts w:ascii="Arial" w:hAnsi="Arial" w:cs="Arial"/>
                <w:szCs w:val="24"/>
              </w:rPr>
              <w:t xml:space="preserve">mergency </w:t>
            </w:r>
            <w:r w:rsidRPr="00E25659">
              <w:rPr>
                <w:rFonts w:ascii="Arial" w:hAnsi="Arial" w:cs="Arial"/>
                <w:szCs w:val="24"/>
              </w:rPr>
              <w:t>R</w:t>
            </w:r>
            <w:r>
              <w:rPr>
                <w:rFonts w:ascii="Arial" w:hAnsi="Arial" w:cs="Arial"/>
                <w:szCs w:val="24"/>
              </w:rPr>
              <w:t xml:space="preserve">esponse </w:t>
            </w:r>
            <w:r w:rsidRPr="00E25659">
              <w:rPr>
                <w:rFonts w:ascii="Arial" w:hAnsi="Arial" w:cs="Arial"/>
                <w:szCs w:val="24"/>
              </w:rPr>
              <w:t>C</w:t>
            </w:r>
            <w:r>
              <w:rPr>
                <w:rFonts w:ascii="Arial" w:hAnsi="Arial" w:cs="Arial"/>
                <w:szCs w:val="24"/>
              </w:rPr>
              <w:t>oordinator</w:t>
            </w:r>
          </w:p>
        </w:tc>
        <w:tc>
          <w:tcPr>
            <w:tcW w:w="1710" w:type="dxa"/>
            <w:noWrap/>
            <w:vAlign w:val="center"/>
          </w:tcPr>
          <w:p w:rsidR="00D41AF4" w:rsidRPr="00E25659" w:rsidRDefault="00D41AF4" w:rsidP="00E25659">
            <w:pPr>
              <w:ind w:left="720"/>
              <w:rPr>
                <w:rFonts w:ascii="Arial" w:hAnsi="Arial" w:cs="Arial"/>
                <w:szCs w:val="24"/>
              </w:rPr>
            </w:pPr>
          </w:p>
        </w:tc>
        <w:tc>
          <w:tcPr>
            <w:tcW w:w="1759" w:type="dxa"/>
            <w:noWrap/>
            <w:vAlign w:val="center"/>
          </w:tcPr>
          <w:p w:rsidR="00D41AF4" w:rsidRPr="00E25659" w:rsidRDefault="00D41AF4" w:rsidP="00E25659">
            <w:pPr>
              <w:ind w:left="720"/>
              <w:rPr>
                <w:rFonts w:ascii="Arial" w:hAnsi="Arial" w:cs="Arial"/>
                <w:szCs w:val="24"/>
              </w:rPr>
            </w:pPr>
          </w:p>
        </w:tc>
        <w:tc>
          <w:tcPr>
            <w:tcW w:w="1453" w:type="dxa"/>
            <w:noWrap/>
            <w:vAlign w:val="center"/>
          </w:tcPr>
          <w:p w:rsidR="00D41AF4" w:rsidRPr="00E25659" w:rsidRDefault="00D41AF4" w:rsidP="00E25659">
            <w:pPr>
              <w:ind w:left="720"/>
              <w:rPr>
                <w:rFonts w:ascii="Arial" w:hAnsi="Arial" w:cs="Arial"/>
                <w:szCs w:val="24"/>
              </w:rPr>
            </w:pPr>
          </w:p>
        </w:tc>
        <w:tc>
          <w:tcPr>
            <w:tcW w:w="1824" w:type="dxa"/>
            <w:noWrap/>
            <w:vAlign w:val="center"/>
          </w:tcPr>
          <w:p w:rsidR="00D41AF4" w:rsidRPr="00E25659" w:rsidRDefault="00D41AF4" w:rsidP="00E25659">
            <w:pPr>
              <w:ind w:left="720"/>
              <w:rPr>
                <w:rFonts w:ascii="Arial" w:hAnsi="Arial" w:cs="Arial"/>
                <w:szCs w:val="24"/>
              </w:rPr>
            </w:pPr>
          </w:p>
        </w:tc>
      </w:tr>
      <w:tr w:rsidR="00D41AF4" w:rsidRPr="00E25659" w:rsidTr="00681016">
        <w:trPr>
          <w:trHeight w:val="319"/>
        </w:trPr>
        <w:tc>
          <w:tcPr>
            <w:tcW w:w="2707" w:type="dxa"/>
            <w:noWrap/>
            <w:vAlign w:val="center"/>
          </w:tcPr>
          <w:p w:rsidR="00D41AF4" w:rsidRPr="00E25659" w:rsidRDefault="00D41AF4" w:rsidP="00DC1183">
            <w:pPr>
              <w:rPr>
                <w:rFonts w:ascii="Arial" w:hAnsi="Arial" w:cs="Arial"/>
                <w:szCs w:val="24"/>
              </w:rPr>
            </w:pPr>
            <w:r w:rsidRPr="00E25659">
              <w:rPr>
                <w:rFonts w:ascii="Arial" w:hAnsi="Arial" w:cs="Arial"/>
                <w:szCs w:val="24"/>
              </w:rPr>
              <w:t>Police Department</w:t>
            </w:r>
          </w:p>
        </w:tc>
        <w:tc>
          <w:tcPr>
            <w:tcW w:w="1710" w:type="dxa"/>
            <w:noWrap/>
            <w:vAlign w:val="center"/>
          </w:tcPr>
          <w:p w:rsidR="00D41AF4" w:rsidRPr="00E25659" w:rsidRDefault="00D41AF4" w:rsidP="00E25659">
            <w:pPr>
              <w:ind w:left="720"/>
              <w:rPr>
                <w:rFonts w:ascii="Arial" w:hAnsi="Arial" w:cs="Arial"/>
                <w:szCs w:val="24"/>
              </w:rPr>
            </w:pPr>
          </w:p>
        </w:tc>
        <w:tc>
          <w:tcPr>
            <w:tcW w:w="1759" w:type="dxa"/>
            <w:noWrap/>
            <w:vAlign w:val="center"/>
          </w:tcPr>
          <w:p w:rsidR="00D41AF4" w:rsidRPr="00E25659" w:rsidRDefault="00D41AF4" w:rsidP="00E25659">
            <w:pPr>
              <w:ind w:left="720"/>
              <w:rPr>
                <w:rFonts w:ascii="Arial" w:hAnsi="Arial" w:cs="Arial"/>
                <w:szCs w:val="24"/>
              </w:rPr>
            </w:pPr>
          </w:p>
        </w:tc>
        <w:tc>
          <w:tcPr>
            <w:tcW w:w="1453" w:type="dxa"/>
            <w:noWrap/>
            <w:vAlign w:val="center"/>
          </w:tcPr>
          <w:p w:rsidR="00D41AF4" w:rsidRPr="00E25659" w:rsidRDefault="00D41AF4" w:rsidP="00E25659">
            <w:pPr>
              <w:ind w:left="720"/>
              <w:rPr>
                <w:rFonts w:ascii="Arial" w:hAnsi="Arial" w:cs="Arial"/>
                <w:szCs w:val="24"/>
              </w:rPr>
            </w:pPr>
          </w:p>
        </w:tc>
        <w:tc>
          <w:tcPr>
            <w:tcW w:w="1824" w:type="dxa"/>
            <w:noWrap/>
            <w:vAlign w:val="center"/>
          </w:tcPr>
          <w:p w:rsidR="00D41AF4" w:rsidRPr="00E25659" w:rsidRDefault="00D41AF4" w:rsidP="00E25659">
            <w:pPr>
              <w:ind w:left="720"/>
              <w:rPr>
                <w:rFonts w:ascii="Arial" w:hAnsi="Arial" w:cs="Arial"/>
                <w:szCs w:val="24"/>
              </w:rPr>
            </w:pPr>
          </w:p>
        </w:tc>
      </w:tr>
      <w:tr w:rsidR="00D41AF4" w:rsidRPr="00E25659" w:rsidTr="00681016">
        <w:trPr>
          <w:trHeight w:val="319"/>
        </w:trPr>
        <w:tc>
          <w:tcPr>
            <w:tcW w:w="2707" w:type="dxa"/>
            <w:noWrap/>
            <w:vAlign w:val="center"/>
          </w:tcPr>
          <w:p w:rsidR="00D41AF4" w:rsidRPr="00E25659" w:rsidRDefault="00D41AF4" w:rsidP="00DC1183">
            <w:pPr>
              <w:rPr>
                <w:rFonts w:ascii="Arial" w:hAnsi="Arial" w:cs="Arial"/>
                <w:szCs w:val="24"/>
              </w:rPr>
            </w:pPr>
            <w:r w:rsidRPr="00E25659">
              <w:rPr>
                <w:rFonts w:ascii="Arial" w:hAnsi="Arial" w:cs="Arial"/>
                <w:szCs w:val="24"/>
              </w:rPr>
              <w:t>Sheriff</w:t>
            </w:r>
          </w:p>
        </w:tc>
        <w:tc>
          <w:tcPr>
            <w:tcW w:w="1710" w:type="dxa"/>
            <w:noWrap/>
            <w:vAlign w:val="center"/>
          </w:tcPr>
          <w:p w:rsidR="00D41AF4" w:rsidRPr="00E25659" w:rsidRDefault="00D41AF4" w:rsidP="00E25659">
            <w:pPr>
              <w:ind w:left="720"/>
              <w:rPr>
                <w:rFonts w:ascii="Arial" w:hAnsi="Arial" w:cs="Arial"/>
                <w:szCs w:val="24"/>
              </w:rPr>
            </w:pPr>
          </w:p>
        </w:tc>
        <w:tc>
          <w:tcPr>
            <w:tcW w:w="1759" w:type="dxa"/>
            <w:noWrap/>
            <w:vAlign w:val="center"/>
          </w:tcPr>
          <w:p w:rsidR="00D41AF4" w:rsidRPr="00E25659" w:rsidRDefault="00D41AF4" w:rsidP="00E25659">
            <w:pPr>
              <w:ind w:left="720"/>
              <w:rPr>
                <w:rFonts w:ascii="Arial" w:hAnsi="Arial" w:cs="Arial"/>
                <w:szCs w:val="24"/>
              </w:rPr>
            </w:pPr>
          </w:p>
        </w:tc>
        <w:tc>
          <w:tcPr>
            <w:tcW w:w="1453" w:type="dxa"/>
            <w:noWrap/>
            <w:vAlign w:val="center"/>
          </w:tcPr>
          <w:p w:rsidR="00D41AF4" w:rsidRPr="00E25659" w:rsidRDefault="00D41AF4" w:rsidP="00E25659">
            <w:pPr>
              <w:ind w:left="720"/>
              <w:rPr>
                <w:rFonts w:ascii="Arial" w:hAnsi="Arial" w:cs="Arial"/>
                <w:szCs w:val="24"/>
              </w:rPr>
            </w:pPr>
          </w:p>
        </w:tc>
        <w:tc>
          <w:tcPr>
            <w:tcW w:w="1824" w:type="dxa"/>
            <w:noWrap/>
            <w:vAlign w:val="center"/>
          </w:tcPr>
          <w:p w:rsidR="00D41AF4" w:rsidRPr="00E25659" w:rsidRDefault="00D41AF4" w:rsidP="00E25659">
            <w:pPr>
              <w:ind w:left="720"/>
              <w:rPr>
                <w:rFonts w:ascii="Arial" w:hAnsi="Arial" w:cs="Arial"/>
                <w:szCs w:val="24"/>
              </w:rPr>
            </w:pPr>
          </w:p>
        </w:tc>
      </w:tr>
      <w:tr w:rsidR="00D41AF4" w:rsidRPr="00E25659" w:rsidTr="00681016">
        <w:trPr>
          <w:trHeight w:val="319"/>
        </w:trPr>
        <w:tc>
          <w:tcPr>
            <w:tcW w:w="2707" w:type="dxa"/>
            <w:noWrap/>
            <w:vAlign w:val="center"/>
          </w:tcPr>
          <w:p w:rsidR="00D41AF4" w:rsidRPr="00E25659" w:rsidRDefault="00D41AF4" w:rsidP="005808EF">
            <w:pPr>
              <w:rPr>
                <w:rFonts w:ascii="Arial" w:hAnsi="Arial" w:cs="Arial"/>
                <w:szCs w:val="24"/>
              </w:rPr>
            </w:pPr>
            <w:r w:rsidRPr="00E25659">
              <w:rPr>
                <w:rFonts w:ascii="Arial" w:hAnsi="Arial" w:cs="Arial"/>
                <w:szCs w:val="24"/>
              </w:rPr>
              <w:t xml:space="preserve">Surrounding </w:t>
            </w:r>
            <w:r w:rsidR="002F60E5">
              <w:rPr>
                <w:rFonts w:ascii="Arial" w:hAnsi="Arial" w:cs="Arial"/>
                <w:szCs w:val="24"/>
              </w:rPr>
              <w:t>h</w:t>
            </w:r>
            <w:r>
              <w:rPr>
                <w:rFonts w:ascii="Arial" w:hAnsi="Arial" w:cs="Arial"/>
                <w:szCs w:val="24"/>
              </w:rPr>
              <w:t>ospitals</w:t>
            </w:r>
          </w:p>
        </w:tc>
        <w:tc>
          <w:tcPr>
            <w:tcW w:w="1710" w:type="dxa"/>
            <w:noWrap/>
            <w:vAlign w:val="center"/>
          </w:tcPr>
          <w:p w:rsidR="00D41AF4" w:rsidRPr="00E25659" w:rsidRDefault="00D41AF4" w:rsidP="00E25659">
            <w:pPr>
              <w:ind w:left="720"/>
              <w:rPr>
                <w:rFonts w:ascii="Arial" w:hAnsi="Arial" w:cs="Arial"/>
                <w:szCs w:val="24"/>
              </w:rPr>
            </w:pPr>
          </w:p>
        </w:tc>
        <w:tc>
          <w:tcPr>
            <w:tcW w:w="1759" w:type="dxa"/>
            <w:noWrap/>
            <w:vAlign w:val="center"/>
          </w:tcPr>
          <w:p w:rsidR="00D41AF4" w:rsidRPr="00E25659" w:rsidRDefault="00D41AF4" w:rsidP="00E25659">
            <w:pPr>
              <w:ind w:left="720"/>
              <w:rPr>
                <w:rFonts w:ascii="Arial" w:hAnsi="Arial" w:cs="Arial"/>
                <w:szCs w:val="24"/>
              </w:rPr>
            </w:pPr>
          </w:p>
        </w:tc>
        <w:tc>
          <w:tcPr>
            <w:tcW w:w="1453" w:type="dxa"/>
            <w:noWrap/>
            <w:vAlign w:val="center"/>
          </w:tcPr>
          <w:p w:rsidR="00D41AF4" w:rsidRPr="00E25659" w:rsidRDefault="00D41AF4" w:rsidP="00E25659">
            <w:pPr>
              <w:ind w:left="720"/>
              <w:rPr>
                <w:rFonts w:ascii="Arial" w:hAnsi="Arial" w:cs="Arial"/>
                <w:szCs w:val="24"/>
              </w:rPr>
            </w:pPr>
          </w:p>
        </w:tc>
        <w:tc>
          <w:tcPr>
            <w:tcW w:w="1824" w:type="dxa"/>
            <w:noWrap/>
            <w:vAlign w:val="center"/>
          </w:tcPr>
          <w:p w:rsidR="00D41AF4" w:rsidRPr="00E25659" w:rsidRDefault="00D41AF4" w:rsidP="00E25659">
            <w:pPr>
              <w:ind w:left="720"/>
              <w:rPr>
                <w:rFonts w:ascii="Arial" w:hAnsi="Arial" w:cs="Arial"/>
                <w:szCs w:val="24"/>
              </w:rPr>
            </w:pPr>
          </w:p>
        </w:tc>
      </w:tr>
      <w:tr w:rsidR="00B941F7" w:rsidRPr="00E25659" w:rsidTr="00681016">
        <w:trPr>
          <w:trHeight w:val="319"/>
        </w:trPr>
        <w:tc>
          <w:tcPr>
            <w:tcW w:w="2707" w:type="dxa"/>
            <w:noWrap/>
            <w:vAlign w:val="center"/>
          </w:tcPr>
          <w:p w:rsidR="00B941F7" w:rsidRPr="00E25659" w:rsidRDefault="00B941F7" w:rsidP="00DC1183">
            <w:pPr>
              <w:rPr>
                <w:rFonts w:ascii="Arial" w:hAnsi="Arial" w:cs="Arial"/>
                <w:szCs w:val="24"/>
              </w:rPr>
            </w:pPr>
          </w:p>
        </w:tc>
        <w:tc>
          <w:tcPr>
            <w:tcW w:w="1710" w:type="dxa"/>
            <w:noWrap/>
            <w:vAlign w:val="center"/>
          </w:tcPr>
          <w:p w:rsidR="00B941F7" w:rsidRPr="00E25659" w:rsidRDefault="00B941F7" w:rsidP="00E25659">
            <w:pPr>
              <w:ind w:left="720"/>
              <w:rPr>
                <w:rFonts w:ascii="Arial" w:hAnsi="Arial" w:cs="Arial"/>
                <w:szCs w:val="24"/>
              </w:rPr>
            </w:pPr>
          </w:p>
        </w:tc>
        <w:tc>
          <w:tcPr>
            <w:tcW w:w="1759" w:type="dxa"/>
            <w:noWrap/>
            <w:vAlign w:val="center"/>
          </w:tcPr>
          <w:p w:rsidR="00B941F7" w:rsidRPr="00E25659" w:rsidRDefault="00B941F7" w:rsidP="00E25659">
            <w:pPr>
              <w:ind w:left="720"/>
              <w:rPr>
                <w:rFonts w:ascii="Arial" w:hAnsi="Arial" w:cs="Arial"/>
                <w:szCs w:val="24"/>
              </w:rPr>
            </w:pPr>
          </w:p>
        </w:tc>
        <w:tc>
          <w:tcPr>
            <w:tcW w:w="1453" w:type="dxa"/>
            <w:noWrap/>
            <w:vAlign w:val="center"/>
          </w:tcPr>
          <w:p w:rsidR="00B941F7" w:rsidRPr="00E25659" w:rsidRDefault="00B941F7" w:rsidP="00E25659">
            <w:pPr>
              <w:ind w:left="720"/>
              <w:rPr>
                <w:rFonts w:ascii="Arial" w:hAnsi="Arial" w:cs="Arial"/>
                <w:szCs w:val="24"/>
              </w:rPr>
            </w:pPr>
          </w:p>
        </w:tc>
        <w:tc>
          <w:tcPr>
            <w:tcW w:w="1824" w:type="dxa"/>
            <w:noWrap/>
            <w:vAlign w:val="center"/>
          </w:tcPr>
          <w:p w:rsidR="00B941F7" w:rsidRPr="00E25659" w:rsidRDefault="00B941F7" w:rsidP="00E25659">
            <w:pPr>
              <w:ind w:left="720"/>
              <w:rPr>
                <w:rFonts w:ascii="Arial" w:hAnsi="Arial" w:cs="Arial"/>
                <w:szCs w:val="24"/>
              </w:rPr>
            </w:pPr>
          </w:p>
        </w:tc>
      </w:tr>
    </w:tbl>
    <w:p w:rsidR="00681016" w:rsidRDefault="00681016">
      <w:pPr>
        <w:rPr>
          <w:rFonts w:ascii="Arial" w:hAnsi="Arial" w:cs="Arial"/>
          <w:b/>
        </w:rPr>
      </w:pPr>
      <w:r>
        <w:rPr>
          <w:rFonts w:ascii="Arial" w:hAnsi="Arial" w:cs="Arial"/>
          <w:b/>
        </w:rPr>
        <w:br w:type="page"/>
      </w:r>
    </w:p>
    <w:p w:rsidR="00D41AF4" w:rsidRPr="002B4BA6" w:rsidRDefault="00D41AF4" w:rsidP="00D41AF4">
      <w:pPr>
        <w:jc w:val="center"/>
        <w:rPr>
          <w:rFonts w:ascii="Arial" w:hAnsi="Arial" w:cs="Arial"/>
          <w:b/>
          <w:szCs w:val="24"/>
        </w:rPr>
      </w:pPr>
      <w:r>
        <w:rPr>
          <w:rFonts w:ascii="Arial" w:hAnsi="Arial" w:cs="Arial"/>
          <w:b/>
        </w:rPr>
        <w:lastRenderedPageBreak/>
        <w:t xml:space="preserve">Attachment 1: </w:t>
      </w:r>
      <w:r w:rsidRPr="002B4BA6">
        <w:rPr>
          <w:rFonts w:ascii="Arial" w:hAnsi="Arial" w:cs="Arial"/>
          <w:b/>
        </w:rPr>
        <w:t>M</w:t>
      </w:r>
      <w:r w:rsidR="00681016">
        <w:rPr>
          <w:rFonts w:ascii="Arial" w:hAnsi="Arial" w:cs="Arial"/>
          <w:b/>
        </w:rPr>
        <w:t xml:space="preserve">ississippi </w:t>
      </w:r>
      <w:r w:rsidRPr="002B4BA6">
        <w:rPr>
          <w:rFonts w:ascii="Arial" w:hAnsi="Arial" w:cs="Arial"/>
          <w:b/>
        </w:rPr>
        <w:t>S</w:t>
      </w:r>
      <w:r w:rsidR="00681016">
        <w:rPr>
          <w:rFonts w:ascii="Arial" w:hAnsi="Arial" w:cs="Arial"/>
          <w:b/>
        </w:rPr>
        <w:t xml:space="preserve">tate </w:t>
      </w:r>
      <w:r w:rsidRPr="002B4BA6">
        <w:rPr>
          <w:rFonts w:ascii="Arial" w:hAnsi="Arial" w:cs="Arial"/>
          <w:b/>
        </w:rPr>
        <w:t>D</w:t>
      </w:r>
      <w:r w:rsidR="00681016">
        <w:rPr>
          <w:rFonts w:ascii="Arial" w:hAnsi="Arial" w:cs="Arial"/>
          <w:b/>
        </w:rPr>
        <w:t xml:space="preserve">epartment of </w:t>
      </w:r>
      <w:r w:rsidRPr="002B4BA6">
        <w:rPr>
          <w:rFonts w:ascii="Arial" w:hAnsi="Arial" w:cs="Arial"/>
          <w:b/>
        </w:rPr>
        <w:t>H</w:t>
      </w:r>
      <w:r w:rsidR="00681016">
        <w:rPr>
          <w:rFonts w:ascii="Arial" w:hAnsi="Arial" w:cs="Arial"/>
          <w:b/>
        </w:rPr>
        <w:t>ealth</w:t>
      </w:r>
      <w:r w:rsidRPr="002B4BA6">
        <w:rPr>
          <w:rFonts w:ascii="Arial" w:hAnsi="Arial" w:cs="Arial"/>
          <w:b/>
        </w:rPr>
        <w:t xml:space="preserve"> District Public Health Emergency Preparedness Map</w:t>
      </w:r>
    </w:p>
    <w:p w:rsidR="00D41AF4" w:rsidRPr="00E25659" w:rsidRDefault="00D41AF4" w:rsidP="00D41AF4">
      <w:pPr>
        <w:pStyle w:val="BodyText"/>
        <w:spacing w:before="0"/>
        <w:jc w:val="left"/>
        <w:rPr>
          <w:rFonts w:ascii="Arial" w:hAnsi="Arial" w:cs="Arial"/>
          <w:szCs w:val="24"/>
        </w:rPr>
      </w:pPr>
    </w:p>
    <w:p w:rsidR="00D41AF4" w:rsidRPr="00CC0D0F" w:rsidRDefault="00681016" w:rsidP="00D41AF4">
      <w:pPr>
        <w:pStyle w:val="BodyText"/>
        <w:spacing w:before="0"/>
        <w:jc w:val="left"/>
        <w:rPr>
          <w:rFonts w:ascii="Arial" w:hAnsi="Arial" w:cs="Arial"/>
          <w:b/>
          <w:szCs w:val="24"/>
        </w:rPr>
      </w:pPr>
      <w:r>
        <w:rPr>
          <w:rFonts w:ascii="Arial" w:hAnsi="Arial" w:cs="Arial"/>
          <w:b/>
          <w:szCs w:val="24"/>
        </w:rPr>
        <w:t>&lt;Insert c</w:t>
      </w:r>
      <w:r w:rsidR="00D41AF4" w:rsidRPr="00CC0D0F">
        <w:rPr>
          <w:rFonts w:ascii="Arial" w:hAnsi="Arial" w:cs="Arial"/>
          <w:b/>
          <w:szCs w:val="24"/>
        </w:rPr>
        <w:t>urrent M</w:t>
      </w:r>
      <w:r>
        <w:rPr>
          <w:rFonts w:ascii="Arial" w:hAnsi="Arial" w:cs="Arial"/>
          <w:b/>
          <w:szCs w:val="24"/>
        </w:rPr>
        <w:t xml:space="preserve">ississippi </w:t>
      </w:r>
      <w:r w:rsidR="00D41AF4" w:rsidRPr="00CC0D0F">
        <w:rPr>
          <w:rFonts w:ascii="Arial" w:hAnsi="Arial" w:cs="Arial"/>
          <w:b/>
          <w:szCs w:val="24"/>
        </w:rPr>
        <w:t>S</w:t>
      </w:r>
      <w:r>
        <w:rPr>
          <w:rFonts w:ascii="Arial" w:hAnsi="Arial" w:cs="Arial"/>
          <w:b/>
          <w:szCs w:val="24"/>
        </w:rPr>
        <w:t xml:space="preserve">tate </w:t>
      </w:r>
      <w:r w:rsidR="00D41AF4" w:rsidRPr="00CC0D0F">
        <w:rPr>
          <w:rFonts w:ascii="Arial" w:hAnsi="Arial" w:cs="Arial"/>
          <w:b/>
          <w:szCs w:val="24"/>
        </w:rPr>
        <w:t>D</w:t>
      </w:r>
      <w:r>
        <w:rPr>
          <w:rFonts w:ascii="Arial" w:hAnsi="Arial" w:cs="Arial"/>
          <w:b/>
          <w:szCs w:val="24"/>
        </w:rPr>
        <w:t xml:space="preserve">epartment of </w:t>
      </w:r>
      <w:r w:rsidR="00D41AF4" w:rsidRPr="00CC0D0F">
        <w:rPr>
          <w:rFonts w:ascii="Arial" w:hAnsi="Arial" w:cs="Arial"/>
          <w:b/>
          <w:szCs w:val="24"/>
        </w:rPr>
        <w:t>H</w:t>
      </w:r>
      <w:r>
        <w:rPr>
          <w:rFonts w:ascii="Arial" w:hAnsi="Arial" w:cs="Arial"/>
          <w:b/>
          <w:szCs w:val="24"/>
        </w:rPr>
        <w:t>ealth</w:t>
      </w:r>
      <w:r w:rsidR="00D41AF4" w:rsidRPr="00CC0D0F">
        <w:rPr>
          <w:rFonts w:ascii="Arial" w:hAnsi="Arial" w:cs="Arial"/>
          <w:b/>
          <w:szCs w:val="24"/>
        </w:rPr>
        <w:t xml:space="preserve"> District Public Health Emergency Preparedness Map</w:t>
      </w:r>
      <w:r w:rsidR="00D41AF4">
        <w:rPr>
          <w:rFonts w:ascii="Arial" w:hAnsi="Arial" w:cs="Arial"/>
          <w:b/>
          <w:szCs w:val="24"/>
        </w:rPr>
        <w:t xml:space="preserve"> provided by District Planner</w:t>
      </w:r>
      <w:r w:rsidR="00D41AF4" w:rsidRPr="00CC0D0F">
        <w:rPr>
          <w:rFonts w:ascii="Arial" w:hAnsi="Arial" w:cs="Arial"/>
          <w:b/>
          <w:szCs w:val="24"/>
        </w:rPr>
        <w:t>&gt;</w:t>
      </w:r>
    </w:p>
    <w:p w:rsidR="00D83C10" w:rsidRPr="00E25659" w:rsidRDefault="00D83C10" w:rsidP="00E25659">
      <w:pPr>
        <w:pStyle w:val="BodyText"/>
        <w:spacing w:before="0"/>
        <w:rPr>
          <w:rFonts w:ascii="Arial" w:hAnsi="Arial" w:cs="Arial"/>
          <w:szCs w:val="24"/>
        </w:rPr>
      </w:pPr>
    </w:p>
    <w:p w:rsidR="00DC1183" w:rsidRDefault="00DC1183">
      <w:pPr>
        <w:rPr>
          <w:rFonts w:ascii="Arial" w:hAnsi="Arial" w:cs="Arial"/>
          <w:szCs w:val="24"/>
        </w:rPr>
      </w:pPr>
      <w:r>
        <w:rPr>
          <w:rFonts w:ascii="Arial" w:hAnsi="Arial" w:cs="Arial"/>
          <w:szCs w:val="24"/>
        </w:rPr>
        <w:br w:type="page"/>
      </w:r>
    </w:p>
    <w:p w:rsidR="00576707" w:rsidRPr="00D41AF4" w:rsidRDefault="00576707" w:rsidP="00D41AF4">
      <w:pPr>
        <w:jc w:val="center"/>
        <w:rPr>
          <w:rFonts w:ascii="Arial" w:hAnsi="Arial" w:cs="Arial"/>
          <w:b/>
        </w:rPr>
      </w:pPr>
      <w:r w:rsidRPr="00D41AF4">
        <w:rPr>
          <w:rFonts w:ascii="Arial" w:hAnsi="Arial" w:cs="Arial"/>
          <w:b/>
        </w:rPr>
        <w:lastRenderedPageBreak/>
        <w:t>Public Information</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 xml:space="preserve">The </w:t>
      </w:r>
      <w:r w:rsidRPr="00E25659">
        <w:rPr>
          <w:rFonts w:ascii="Arial" w:hAnsi="Arial" w:cs="Arial"/>
          <w:b/>
          <w:szCs w:val="24"/>
        </w:rPr>
        <w:t>&lt;Insert position title</w:t>
      </w:r>
      <w:r w:rsidRPr="00E25659" w:rsidDel="00DD192A">
        <w:rPr>
          <w:rFonts w:ascii="Arial" w:hAnsi="Arial" w:cs="Arial"/>
          <w:b/>
          <w:szCs w:val="24"/>
        </w:rPr>
        <w:t xml:space="preserve"> </w:t>
      </w:r>
      <w:r w:rsidRPr="00E25659">
        <w:rPr>
          <w:rFonts w:ascii="Arial" w:hAnsi="Arial" w:cs="Arial"/>
          <w:b/>
          <w:szCs w:val="24"/>
        </w:rPr>
        <w:t>(e.g., Public Information Officer)&gt;</w:t>
      </w:r>
      <w:r w:rsidRPr="00E25659">
        <w:rPr>
          <w:rFonts w:ascii="Arial" w:hAnsi="Arial" w:cs="Arial"/>
          <w:i/>
          <w:szCs w:val="24"/>
        </w:rPr>
        <w:t xml:space="preserve"> </w:t>
      </w:r>
      <w:r w:rsidRPr="00E25659">
        <w:rPr>
          <w:rFonts w:ascii="Arial" w:hAnsi="Arial" w:cs="Arial"/>
          <w:szCs w:val="24"/>
        </w:rPr>
        <w:t xml:space="preserve">will have the responsibility for coordinating media and public information. All media inquiries should be directed to the </w:t>
      </w:r>
      <w:r w:rsidRPr="00E25659">
        <w:rPr>
          <w:rFonts w:ascii="Arial" w:hAnsi="Arial" w:cs="Arial"/>
          <w:b/>
          <w:szCs w:val="24"/>
        </w:rPr>
        <w:t>&lt;Insert position title</w:t>
      </w:r>
      <w:r w:rsidRPr="00E25659" w:rsidDel="00DD192A">
        <w:rPr>
          <w:rFonts w:ascii="Arial" w:hAnsi="Arial" w:cs="Arial"/>
          <w:b/>
          <w:szCs w:val="24"/>
        </w:rPr>
        <w:t xml:space="preserve"> </w:t>
      </w:r>
      <w:r w:rsidRPr="00E25659">
        <w:rPr>
          <w:rFonts w:ascii="Arial" w:hAnsi="Arial" w:cs="Arial"/>
          <w:b/>
          <w:szCs w:val="24"/>
        </w:rPr>
        <w:t>(e.g., Public Information Officer)&gt;</w:t>
      </w:r>
      <w:r w:rsidRPr="00E25659">
        <w:rPr>
          <w:rFonts w:ascii="Arial" w:hAnsi="Arial" w:cs="Arial"/>
          <w:szCs w:val="24"/>
        </w:rPr>
        <w:t>.</w:t>
      </w:r>
      <w:r w:rsidRPr="00E25659">
        <w:rPr>
          <w:rFonts w:ascii="Arial" w:hAnsi="Arial" w:cs="Arial"/>
          <w:i/>
          <w:szCs w:val="24"/>
        </w:rPr>
        <w:t xml:space="preserve"> </w:t>
      </w:r>
      <w:r w:rsidRPr="00E25659">
        <w:rPr>
          <w:rFonts w:ascii="Arial" w:hAnsi="Arial" w:cs="Arial"/>
          <w:szCs w:val="24"/>
        </w:rPr>
        <w:t xml:space="preserve">No other staff member should interact directly with the media unless they have approval from the </w:t>
      </w:r>
      <w:r w:rsidRPr="00E25659">
        <w:rPr>
          <w:rFonts w:ascii="Arial" w:hAnsi="Arial" w:cs="Arial"/>
          <w:b/>
          <w:szCs w:val="24"/>
        </w:rPr>
        <w:t>&lt;Insert position title (e.g., Public Information Officer)&gt;</w:t>
      </w:r>
      <w:r w:rsidRPr="00E25659">
        <w:rPr>
          <w:rFonts w:ascii="Arial" w:hAnsi="Arial" w:cs="Arial"/>
          <w:szCs w:val="24"/>
        </w:rPr>
        <w:t>.</w:t>
      </w:r>
    </w:p>
    <w:p w:rsidR="00E25659" w:rsidRPr="00E25659" w:rsidRDefault="00E25659" w:rsidP="00E25659">
      <w:pPr>
        <w:pStyle w:val="BodyText"/>
        <w:spacing w:before="0"/>
        <w:jc w:val="left"/>
        <w:rPr>
          <w:rFonts w:ascii="Arial" w:hAnsi="Arial" w:cs="Arial"/>
          <w:szCs w:val="24"/>
        </w:rPr>
      </w:pPr>
    </w:p>
    <w:p w:rsidR="00576707" w:rsidRPr="00D41AF4" w:rsidRDefault="00576707" w:rsidP="00D41AF4">
      <w:pPr>
        <w:jc w:val="center"/>
        <w:rPr>
          <w:rFonts w:ascii="Arial" w:hAnsi="Arial" w:cs="Arial"/>
          <w:b/>
        </w:rPr>
      </w:pPr>
      <w:r w:rsidRPr="00D41AF4">
        <w:rPr>
          <w:rFonts w:ascii="Arial" w:hAnsi="Arial" w:cs="Arial"/>
          <w:b/>
        </w:rPr>
        <w:t>Coordination of Public Information with Response Partners</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 xml:space="preserve">If several agencies are involved in response, the </w:t>
      </w:r>
      <w:r w:rsidRPr="00E25659">
        <w:rPr>
          <w:rFonts w:ascii="Arial" w:hAnsi="Arial" w:cs="Arial"/>
          <w:b/>
          <w:szCs w:val="24"/>
        </w:rPr>
        <w:t>&lt;Insert position title</w:t>
      </w:r>
      <w:r w:rsidRPr="00E25659" w:rsidDel="00DD192A">
        <w:rPr>
          <w:rFonts w:ascii="Arial" w:hAnsi="Arial" w:cs="Arial"/>
          <w:b/>
          <w:szCs w:val="24"/>
        </w:rPr>
        <w:t xml:space="preserve"> </w:t>
      </w:r>
      <w:r w:rsidRPr="00E25659">
        <w:rPr>
          <w:rFonts w:ascii="Arial" w:hAnsi="Arial" w:cs="Arial"/>
          <w:b/>
          <w:szCs w:val="24"/>
        </w:rPr>
        <w:t>(e.g., Public Information Officer)&gt;</w:t>
      </w:r>
      <w:r w:rsidRPr="00E25659">
        <w:rPr>
          <w:rFonts w:ascii="Arial" w:hAnsi="Arial" w:cs="Arial"/>
          <w:b/>
          <w:i/>
          <w:szCs w:val="24"/>
        </w:rPr>
        <w:t xml:space="preserve"> </w:t>
      </w:r>
      <w:r w:rsidR="00DA7586">
        <w:rPr>
          <w:rFonts w:ascii="Arial" w:hAnsi="Arial" w:cs="Arial"/>
          <w:szCs w:val="24"/>
        </w:rPr>
        <w:t>will coordinate with the agencies</w:t>
      </w:r>
      <w:r w:rsidRPr="00E25659">
        <w:rPr>
          <w:rFonts w:ascii="Arial" w:hAnsi="Arial" w:cs="Arial"/>
          <w:szCs w:val="24"/>
        </w:rPr>
        <w:t xml:space="preserve"> to form a Joint Information Center (JIC). The information that will go out to the community will come from the JIC as a single, consistent</w:t>
      </w:r>
      <w:r w:rsidR="001668F9">
        <w:rPr>
          <w:rFonts w:ascii="Arial" w:hAnsi="Arial" w:cs="Arial"/>
          <w:szCs w:val="24"/>
        </w:rPr>
        <w:t>,</w:t>
      </w:r>
      <w:r w:rsidRPr="00E25659">
        <w:rPr>
          <w:rFonts w:ascii="Arial" w:hAnsi="Arial" w:cs="Arial"/>
          <w:szCs w:val="24"/>
        </w:rPr>
        <w:t xml:space="preserve"> and unified message from all of the affected agencies. </w:t>
      </w:r>
    </w:p>
    <w:p w:rsidR="00E25659" w:rsidRPr="00E25659" w:rsidRDefault="00E25659" w:rsidP="00E25659">
      <w:pPr>
        <w:pStyle w:val="BodyText"/>
        <w:spacing w:before="0"/>
        <w:jc w:val="left"/>
        <w:rPr>
          <w:rFonts w:ascii="Arial" w:hAnsi="Arial" w:cs="Arial"/>
          <w:szCs w:val="24"/>
        </w:rPr>
      </w:pPr>
    </w:p>
    <w:p w:rsidR="00576707" w:rsidRPr="00D41AF4" w:rsidRDefault="00576707" w:rsidP="00D41AF4">
      <w:pPr>
        <w:jc w:val="center"/>
        <w:rPr>
          <w:rFonts w:ascii="Arial" w:hAnsi="Arial" w:cs="Arial"/>
          <w:b/>
        </w:rPr>
      </w:pPr>
      <w:r w:rsidRPr="00D41AF4">
        <w:rPr>
          <w:rFonts w:ascii="Arial" w:hAnsi="Arial" w:cs="Arial"/>
          <w:b/>
        </w:rPr>
        <w:t>Communication with Patients and Families</w:t>
      </w:r>
    </w:p>
    <w:p w:rsidR="00E25659" w:rsidRPr="00E25659" w:rsidRDefault="00E25659" w:rsidP="00E25659">
      <w:pPr>
        <w:pStyle w:val="BodyText"/>
        <w:spacing w:before="0"/>
        <w:jc w:val="left"/>
        <w:rPr>
          <w:rFonts w:ascii="Arial" w:hAnsi="Arial" w:cs="Arial"/>
          <w:szCs w:val="24"/>
        </w:rPr>
      </w:pPr>
    </w:p>
    <w:p w:rsidR="00576707" w:rsidRPr="00E25659" w:rsidRDefault="00684660" w:rsidP="00E25659">
      <w:pPr>
        <w:pStyle w:val="BodyText"/>
        <w:spacing w:before="0"/>
        <w:jc w:val="left"/>
        <w:rPr>
          <w:rFonts w:ascii="Arial" w:hAnsi="Arial" w:cs="Arial"/>
          <w:szCs w:val="24"/>
        </w:rPr>
      </w:pPr>
      <w:r w:rsidRPr="00E25659">
        <w:rPr>
          <w:rFonts w:ascii="Arial" w:hAnsi="Arial" w:cs="Arial"/>
          <w:szCs w:val="24"/>
        </w:rPr>
        <w:t>P</w:t>
      </w:r>
      <w:r w:rsidR="00576707" w:rsidRPr="00E25659">
        <w:rPr>
          <w:rFonts w:ascii="Arial" w:hAnsi="Arial" w:cs="Arial"/>
          <w:szCs w:val="24"/>
        </w:rPr>
        <w:t>olicies and protocols have been established for communication activities prior to and during an emergency.</w:t>
      </w:r>
      <w:r w:rsidRPr="00E25659">
        <w:rPr>
          <w:rFonts w:ascii="Arial" w:hAnsi="Arial" w:cs="Arial"/>
          <w:szCs w:val="24"/>
        </w:rPr>
        <w:t xml:space="preserve"> The </w:t>
      </w:r>
      <w:r w:rsidRPr="00E25659">
        <w:rPr>
          <w:rFonts w:ascii="Arial" w:hAnsi="Arial" w:cs="Arial"/>
          <w:b/>
          <w:szCs w:val="24"/>
        </w:rPr>
        <w:t>&lt;</w:t>
      </w:r>
      <w:r w:rsidR="00681016">
        <w:rPr>
          <w:rFonts w:ascii="Arial" w:hAnsi="Arial" w:cs="Arial"/>
          <w:b/>
          <w:szCs w:val="24"/>
        </w:rPr>
        <w:t>Insert position t</w:t>
      </w:r>
      <w:r w:rsidR="00E25659">
        <w:rPr>
          <w:rFonts w:ascii="Arial" w:hAnsi="Arial" w:cs="Arial"/>
          <w:b/>
          <w:szCs w:val="24"/>
        </w:rPr>
        <w:t>itle</w:t>
      </w:r>
      <w:r w:rsidRPr="00E25659">
        <w:rPr>
          <w:rFonts w:ascii="Arial" w:hAnsi="Arial" w:cs="Arial"/>
          <w:b/>
          <w:szCs w:val="24"/>
        </w:rPr>
        <w:t>&gt;</w:t>
      </w:r>
      <w:r w:rsidRPr="00E25659">
        <w:rPr>
          <w:rFonts w:ascii="Arial" w:hAnsi="Arial" w:cs="Arial"/>
          <w:szCs w:val="24"/>
        </w:rPr>
        <w:t xml:space="preserve"> will communicate updates every </w:t>
      </w:r>
      <w:r w:rsidRPr="00E25659">
        <w:rPr>
          <w:rFonts w:ascii="Arial" w:hAnsi="Arial" w:cs="Arial"/>
          <w:b/>
          <w:szCs w:val="24"/>
        </w:rPr>
        <w:t>&lt;insert time interval&gt;</w:t>
      </w:r>
      <w:r w:rsidRPr="00E25659">
        <w:rPr>
          <w:rFonts w:ascii="Arial" w:hAnsi="Arial" w:cs="Arial"/>
          <w:szCs w:val="24"/>
        </w:rPr>
        <w:t xml:space="preserve"> in the </w:t>
      </w:r>
      <w:r w:rsidRPr="00DC1183">
        <w:rPr>
          <w:rFonts w:ascii="Arial" w:hAnsi="Arial" w:cs="Arial"/>
          <w:b/>
          <w:szCs w:val="24"/>
        </w:rPr>
        <w:t>&lt;insert location&gt;</w:t>
      </w:r>
      <w:r w:rsidRPr="00E25659">
        <w:rPr>
          <w:rFonts w:ascii="Arial" w:hAnsi="Arial" w:cs="Arial"/>
          <w:szCs w:val="24"/>
        </w:rPr>
        <w:t>.</w:t>
      </w:r>
    </w:p>
    <w:p w:rsidR="00E25659" w:rsidRPr="00E25659" w:rsidRDefault="00E25659" w:rsidP="00E25659">
      <w:pPr>
        <w:pStyle w:val="BodyText"/>
        <w:spacing w:before="0"/>
        <w:jc w:val="left"/>
        <w:rPr>
          <w:rFonts w:ascii="Arial" w:hAnsi="Arial" w:cs="Arial"/>
          <w:szCs w:val="24"/>
        </w:rPr>
      </w:pPr>
    </w:p>
    <w:p w:rsidR="00576707" w:rsidRPr="00D41AF4" w:rsidRDefault="00576707" w:rsidP="00D41AF4">
      <w:pPr>
        <w:jc w:val="center"/>
        <w:rPr>
          <w:rFonts w:ascii="Arial" w:hAnsi="Arial" w:cs="Arial"/>
          <w:b/>
        </w:rPr>
      </w:pPr>
      <w:r w:rsidRPr="00D41AF4">
        <w:rPr>
          <w:rFonts w:ascii="Arial" w:hAnsi="Arial" w:cs="Arial"/>
          <w:b/>
        </w:rPr>
        <w:t>Planning Activities</w:t>
      </w:r>
    </w:p>
    <w:p w:rsidR="00E25659" w:rsidRPr="00E25659" w:rsidRDefault="00E25659" w:rsidP="00E25659">
      <w:pPr>
        <w:pStyle w:val="BodyText"/>
        <w:spacing w:before="0"/>
        <w:jc w:val="left"/>
        <w:rPr>
          <w:rFonts w:ascii="Arial" w:hAnsi="Arial" w:cs="Arial"/>
          <w:szCs w:val="24"/>
        </w:rPr>
      </w:pPr>
    </w:p>
    <w:p w:rsidR="00576707" w:rsidRPr="00E25659" w:rsidRDefault="00D41AF4" w:rsidP="00E25659">
      <w:pPr>
        <w:pStyle w:val="BodyText"/>
        <w:spacing w:before="0"/>
        <w:jc w:val="left"/>
        <w:rPr>
          <w:rFonts w:ascii="Arial" w:hAnsi="Arial" w:cs="Arial"/>
          <w:szCs w:val="24"/>
        </w:rPr>
      </w:pPr>
      <w:r>
        <w:rPr>
          <w:rFonts w:ascii="Arial" w:hAnsi="Arial" w:cs="Arial"/>
          <w:szCs w:val="24"/>
        </w:rPr>
        <w:t>The center’s</w:t>
      </w:r>
      <w:r w:rsidR="00315902" w:rsidRPr="00E25659">
        <w:rPr>
          <w:rFonts w:ascii="Arial" w:hAnsi="Arial" w:cs="Arial"/>
          <w:szCs w:val="24"/>
        </w:rPr>
        <w:t xml:space="preserve"> plan should include the following communication planning activities the </w:t>
      </w:r>
      <w:r w:rsidR="002D5897">
        <w:rPr>
          <w:rFonts w:ascii="Arial" w:hAnsi="Arial" w:cs="Arial"/>
          <w:szCs w:val="24"/>
        </w:rPr>
        <w:t>center</w:t>
      </w:r>
      <w:r w:rsidR="00315902" w:rsidRPr="00E25659">
        <w:rPr>
          <w:rFonts w:ascii="Arial" w:hAnsi="Arial" w:cs="Arial"/>
          <w:szCs w:val="24"/>
        </w:rPr>
        <w:t xml:space="preserve"> is or will be conducting</w:t>
      </w:r>
      <w:r w:rsidR="00315902">
        <w:rPr>
          <w:rFonts w:ascii="Arial" w:hAnsi="Arial" w:cs="Arial"/>
          <w:szCs w:val="24"/>
        </w:rPr>
        <w:t>;</w:t>
      </w:r>
      <w:r w:rsidR="00315902" w:rsidRPr="00E25659">
        <w:rPr>
          <w:rFonts w:ascii="Arial" w:hAnsi="Arial" w:cs="Arial"/>
          <w:szCs w:val="24"/>
        </w:rPr>
        <w:t xml:space="preserve"> providing safety information upon admission of the patient, collaboration with other healthcare </w:t>
      </w:r>
      <w:r w:rsidR="00681016">
        <w:rPr>
          <w:rFonts w:ascii="Arial" w:hAnsi="Arial" w:cs="Arial"/>
          <w:szCs w:val="24"/>
        </w:rPr>
        <w:t>centers</w:t>
      </w:r>
      <w:r w:rsidR="00315902" w:rsidRPr="00E25659">
        <w:rPr>
          <w:rFonts w:ascii="Arial" w:hAnsi="Arial" w:cs="Arial"/>
          <w:szCs w:val="24"/>
        </w:rPr>
        <w:t xml:space="preserve"> and/or community service organizations for patient tracking and psychological first aid</w:t>
      </w:r>
      <w:r w:rsidR="00315902">
        <w:rPr>
          <w:rFonts w:ascii="Arial" w:hAnsi="Arial" w:cs="Arial"/>
          <w:szCs w:val="24"/>
        </w:rPr>
        <w:t>, etc. To ensure communication</w:t>
      </w:r>
      <w:r w:rsidR="00315902" w:rsidRPr="00E25659">
        <w:rPr>
          <w:rFonts w:ascii="Arial" w:hAnsi="Arial" w:cs="Arial"/>
          <w:szCs w:val="24"/>
        </w:rPr>
        <w:t xml:space="preserve"> with patients and their families is consistent and timely during an emergency, this </w:t>
      </w:r>
      <w:r w:rsidR="002D5897">
        <w:rPr>
          <w:rFonts w:ascii="Arial" w:hAnsi="Arial" w:cs="Arial"/>
          <w:szCs w:val="24"/>
        </w:rPr>
        <w:t>center</w:t>
      </w:r>
      <w:r w:rsidR="00315902" w:rsidRPr="00E25659">
        <w:rPr>
          <w:rFonts w:ascii="Arial" w:hAnsi="Arial" w:cs="Arial"/>
          <w:szCs w:val="24"/>
        </w:rPr>
        <w:t xml:space="preserve"> has established family contact lists for patients and working relationships with local, state</w:t>
      </w:r>
      <w:r w:rsidR="00681016">
        <w:rPr>
          <w:rFonts w:ascii="Arial" w:hAnsi="Arial" w:cs="Arial"/>
          <w:szCs w:val="24"/>
        </w:rPr>
        <w:t>,</w:t>
      </w:r>
      <w:r w:rsidR="00315902" w:rsidRPr="00E25659">
        <w:rPr>
          <w:rFonts w:ascii="Arial" w:hAnsi="Arial" w:cs="Arial"/>
          <w:szCs w:val="24"/>
        </w:rPr>
        <w:t xml:space="preserve"> and federal partners</w:t>
      </w:r>
      <w:r w:rsidR="00681016">
        <w:rPr>
          <w:rFonts w:ascii="Arial" w:hAnsi="Arial" w:cs="Arial"/>
          <w:szCs w:val="24"/>
        </w:rPr>
        <w:t xml:space="preserve"> to ensure that patient safety and </w:t>
      </w:r>
      <w:r w:rsidR="00315902" w:rsidRPr="00E25659">
        <w:rPr>
          <w:rFonts w:ascii="Arial" w:hAnsi="Arial" w:cs="Arial"/>
          <w:szCs w:val="24"/>
        </w:rPr>
        <w:t>physical and psychological needs are met during a disaster.</w:t>
      </w:r>
    </w:p>
    <w:p w:rsidR="00E25659" w:rsidRPr="00E25659" w:rsidRDefault="00E25659" w:rsidP="00E25659">
      <w:pPr>
        <w:pStyle w:val="BodyText"/>
        <w:spacing w:before="0"/>
        <w:jc w:val="left"/>
        <w:rPr>
          <w:rFonts w:ascii="Arial" w:hAnsi="Arial" w:cs="Arial"/>
          <w:szCs w:val="24"/>
        </w:rPr>
      </w:pPr>
    </w:p>
    <w:p w:rsidR="00576707" w:rsidRPr="00D41AF4" w:rsidRDefault="00576707" w:rsidP="00D41AF4">
      <w:pPr>
        <w:jc w:val="center"/>
        <w:rPr>
          <w:rFonts w:ascii="Arial" w:hAnsi="Arial" w:cs="Arial"/>
          <w:b/>
        </w:rPr>
      </w:pPr>
      <w:r w:rsidRPr="00D41AF4">
        <w:rPr>
          <w:rFonts w:ascii="Arial" w:hAnsi="Arial" w:cs="Arial"/>
          <w:b/>
        </w:rPr>
        <w:t>Response Activities</w:t>
      </w:r>
    </w:p>
    <w:p w:rsidR="00E25659" w:rsidRPr="00E25659" w:rsidRDefault="00E25659" w:rsidP="00E25659">
      <w:pPr>
        <w:pStyle w:val="BodyText"/>
        <w:spacing w:before="0"/>
        <w:jc w:val="left"/>
        <w:rPr>
          <w:rFonts w:ascii="Arial" w:hAnsi="Arial" w:cs="Arial"/>
          <w:szCs w:val="24"/>
        </w:rPr>
      </w:pPr>
    </w:p>
    <w:p w:rsidR="00576707" w:rsidRPr="00E25659" w:rsidRDefault="00A95A81" w:rsidP="00E25659">
      <w:pPr>
        <w:pStyle w:val="BodyText"/>
        <w:spacing w:before="0"/>
        <w:jc w:val="left"/>
        <w:rPr>
          <w:rFonts w:ascii="Arial" w:hAnsi="Arial" w:cs="Arial"/>
          <w:szCs w:val="24"/>
        </w:rPr>
      </w:pPr>
      <w:r w:rsidRPr="00E25659">
        <w:rPr>
          <w:rFonts w:ascii="Arial" w:hAnsi="Arial" w:cs="Arial"/>
          <w:szCs w:val="24"/>
        </w:rPr>
        <w:t xml:space="preserve">This </w:t>
      </w:r>
      <w:r w:rsidR="002D5897">
        <w:rPr>
          <w:rFonts w:ascii="Arial" w:hAnsi="Arial" w:cs="Arial"/>
          <w:szCs w:val="24"/>
        </w:rPr>
        <w:t>center</w:t>
      </w:r>
      <w:r w:rsidRPr="00E25659">
        <w:rPr>
          <w:rFonts w:ascii="Arial" w:hAnsi="Arial" w:cs="Arial"/>
          <w:szCs w:val="24"/>
        </w:rPr>
        <w:t xml:space="preserve"> has pre-designated points for families to meet during an emergency where they will be given updates during the event on both the patients and how th</w:t>
      </w:r>
      <w:r w:rsidR="00681016">
        <w:rPr>
          <w:rFonts w:ascii="Arial" w:hAnsi="Arial" w:cs="Arial"/>
          <w:szCs w:val="24"/>
        </w:rPr>
        <w:t xml:space="preserve">e incident is being mitigated. </w:t>
      </w:r>
      <w:r w:rsidRPr="00E25659">
        <w:rPr>
          <w:rFonts w:ascii="Arial" w:hAnsi="Arial" w:cs="Arial"/>
          <w:szCs w:val="24"/>
        </w:rPr>
        <w:t xml:space="preserve">At the time of the incident, families will be directed to this location upon arrival at the </w:t>
      </w:r>
      <w:r w:rsidR="00681016">
        <w:rPr>
          <w:rFonts w:ascii="Arial" w:hAnsi="Arial" w:cs="Arial"/>
          <w:szCs w:val="24"/>
        </w:rPr>
        <w:t>center</w:t>
      </w:r>
      <w:r w:rsidRPr="00E25659">
        <w:rPr>
          <w:rFonts w:ascii="Arial" w:hAnsi="Arial" w:cs="Arial"/>
          <w:szCs w:val="24"/>
        </w:rPr>
        <w:t>. These locations are subject to change due to the unknown nature of the incident.</w:t>
      </w:r>
    </w:p>
    <w:p w:rsidR="00E25659" w:rsidRPr="00E25659" w:rsidRDefault="00E25659" w:rsidP="00E25659">
      <w:pPr>
        <w:pStyle w:val="BodyText"/>
        <w:spacing w:before="0"/>
        <w:jc w:val="left"/>
        <w:rPr>
          <w:rFonts w:ascii="Arial" w:hAnsi="Arial" w:cs="Arial"/>
          <w:i/>
          <w:szCs w:val="24"/>
        </w:rPr>
      </w:pPr>
    </w:p>
    <w:p w:rsidR="00576707" w:rsidRPr="00D41AF4" w:rsidRDefault="00576707" w:rsidP="00D41AF4">
      <w:pPr>
        <w:jc w:val="center"/>
        <w:rPr>
          <w:rFonts w:ascii="Arial" w:hAnsi="Arial" w:cs="Arial"/>
          <w:b/>
        </w:rPr>
      </w:pPr>
      <w:r w:rsidRPr="00D41AF4">
        <w:rPr>
          <w:rFonts w:ascii="Arial" w:hAnsi="Arial" w:cs="Arial"/>
          <w:b/>
        </w:rPr>
        <w:t>Communication with Vendors of Essential Supplies, Services</w:t>
      </w:r>
      <w:r w:rsidR="00D41AF4">
        <w:rPr>
          <w:rFonts w:ascii="Arial" w:hAnsi="Arial" w:cs="Arial"/>
          <w:b/>
        </w:rPr>
        <w:t>,</w:t>
      </w:r>
      <w:r w:rsidRPr="00D41AF4">
        <w:rPr>
          <w:rFonts w:ascii="Arial" w:hAnsi="Arial" w:cs="Arial"/>
          <w:b/>
        </w:rPr>
        <w:t xml:space="preserve"> and Equipment</w:t>
      </w:r>
    </w:p>
    <w:p w:rsidR="00E25659" w:rsidRPr="009748FA" w:rsidRDefault="00E25659" w:rsidP="00E25659">
      <w:pPr>
        <w:rPr>
          <w:rFonts w:ascii="Arial" w:hAnsi="Arial" w:cs="Arial"/>
          <w:szCs w:val="24"/>
        </w:rPr>
      </w:pPr>
    </w:p>
    <w:p w:rsidR="0071189B" w:rsidRPr="00E25659" w:rsidRDefault="00D41AF4" w:rsidP="00E25659">
      <w:pPr>
        <w:rPr>
          <w:rFonts w:ascii="Arial" w:hAnsi="Arial" w:cs="Arial"/>
          <w:szCs w:val="24"/>
        </w:rPr>
      </w:pPr>
      <w:r w:rsidRPr="00D41AF4">
        <w:rPr>
          <w:rFonts w:ascii="Arial" w:hAnsi="Arial" w:cs="Arial"/>
          <w:szCs w:val="24"/>
        </w:rPr>
        <w:t xml:space="preserve">The </w:t>
      </w:r>
      <w:r w:rsidR="00576707" w:rsidRPr="00E25659">
        <w:rPr>
          <w:rFonts w:ascii="Arial" w:hAnsi="Arial" w:cs="Arial"/>
          <w:b/>
          <w:szCs w:val="24"/>
        </w:rPr>
        <w:t xml:space="preserve">&lt;Insert name of </w:t>
      </w:r>
      <w:r>
        <w:rPr>
          <w:rFonts w:ascii="Arial" w:hAnsi="Arial" w:cs="Arial"/>
          <w:b/>
          <w:szCs w:val="24"/>
        </w:rPr>
        <w:t>center</w:t>
      </w:r>
      <w:r w:rsidR="00576707" w:rsidRPr="00E25659">
        <w:rPr>
          <w:rFonts w:ascii="Arial" w:hAnsi="Arial" w:cs="Arial"/>
          <w:b/>
          <w:szCs w:val="24"/>
        </w:rPr>
        <w:t>&gt;</w:t>
      </w:r>
      <w:r w:rsidR="00576707" w:rsidRPr="00E25659">
        <w:rPr>
          <w:rFonts w:ascii="Arial" w:hAnsi="Arial" w:cs="Arial"/>
          <w:caps/>
          <w:szCs w:val="24"/>
        </w:rPr>
        <w:t xml:space="preserve"> </w:t>
      </w:r>
      <w:r w:rsidR="00576707" w:rsidRPr="00E25659">
        <w:rPr>
          <w:rFonts w:ascii="Arial" w:hAnsi="Arial" w:cs="Arial"/>
          <w:szCs w:val="24"/>
        </w:rPr>
        <w:t>has developed a list of vendors, contractors</w:t>
      </w:r>
      <w:r w:rsidR="001668F9">
        <w:rPr>
          <w:rFonts w:ascii="Arial" w:hAnsi="Arial" w:cs="Arial"/>
          <w:szCs w:val="24"/>
        </w:rPr>
        <w:t>,</w:t>
      </w:r>
      <w:r w:rsidR="00576707" w:rsidRPr="00E25659">
        <w:rPr>
          <w:rFonts w:ascii="Arial" w:hAnsi="Arial" w:cs="Arial"/>
          <w:szCs w:val="24"/>
        </w:rPr>
        <w:t xml:space="preserve"> and consultants that can provide specific services before, during</w:t>
      </w:r>
      <w:r w:rsidR="001668F9">
        <w:rPr>
          <w:rFonts w:ascii="Arial" w:hAnsi="Arial" w:cs="Arial"/>
          <w:szCs w:val="24"/>
        </w:rPr>
        <w:t>,</w:t>
      </w:r>
      <w:r w:rsidR="00576707" w:rsidRPr="00E25659">
        <w:rPr>
          <w:rFonts w:ascii="Arial" w:hAnsi="Arial" w:cs="Arial"/>
          <w:szCs w:val="24"/>
        </w:rPr>
        <w:t xml:space="preserve"> and after an emergency event. The </w:t>
      </w:r>
      <w:r w:rsidR="00576707" w:rsidRPr="00E25659">
        <w:rPr>
          <w:rFonts w:ascii="Arial" w:hAnsi="Arial" w:cs="Arial"/>
          <w:b/>
          <w:szCs w:val="24"/>
        </w:rPr>
        <w:t>&lt;Insert position title</w:t>
      </w:r>
      <w:r w:rsidR="00576707" w:rsidRPr="00C53E4A">
        <w:rPr>
          <w:rFonts w:ascii="Arial" w:hAnsi="Arial" w:cs="Arial"/>
          <w:b/>
          <w:szCs w:val="24"/>
        </w:rPr>
        <w:t>&gt;</w:t>
      </w:r>
      <w:r w:rsidR="00576707" w:rsidRPr="00E25659">
        <w:rPr>
          <w:rFonts w:ascii="Arial" w:hAnsi="Arial" w:cs="Arial"/>
          <w:szCs w:val="24"/>
        </w:rPr>
        <w:t xml:space="preserve"> is responsible for maintaining the list. This list will be updated periodically. The list includes the name of the vendor and the supplies, </w:t>
      </w:r>
      <w:r w:rsidR="00576707" w:rsidRPr="00E25659">
        <w:rPr>
          <w:rFonts w:ascii="Arial" w:hAnsi="Arial" w:cs="Arial"/>
          <w:szCs w:val="24"/>
        </w:rPr>
        <w:lastRenderedPageBreak/>
        <w:t>services</w:t>
      </w:r>
      <w:r w:rsidR="001668F9">
        <w:rPr>
          <w:rFonts w:ascii="Arial" w:hAnsi="Arial" w:cs="Arial"/>
          <w:szCs w:val="24"/>
        </w:rPr>
        <w:t>,</w:t>
      </w:r>
      <w:r w:rsidR="00576707" w:rsidRPr="00E25659">
        <w:rPr>
          <w:rFonts w:ascii="Arial" w:hAnsi="Arial" w:cs="Arial"/>
          <w:szCs w:val="24"/>
        </w:rPr>
        <w:t xml:space="preserve"> or equipment they provide to the </w:t>
      </w:r>
      <w:r w:rsidR="00681016">
        <w:rPr>
          <w:rFonts w:ascii="Arial" w:hAnsi="Arial" w:cs="Arial"/>
          <w:szCs w:val="24"/>
        </w:rPr>
        <w:t>ambulatory surgical c</w:t>
      </w:r>
      <w:r w:rsidR="008D153B">
        <w:rPr>
          <w:rFonts w:ascii="Arial" w:hAnsi="Arial" w:cs="Arial"/>
          <w:szCs w:val="24"/>
        </w:rPr>
        <w:t>enter</w:t>
      </w:r>
      <w:r w:rsidR="00681016">
        <w:rPr>
          <w:rFonts w:ascii="Arial" w:hAnsi="Arial" w:cs="Arial"/>
          <w:szCs w:val="24"/>
        </w:rPr>
        <w:t>;</w:t>
      </w:r>
      <w:r w:rsidR="00576707" w:rsidRPr="00E25659">
        <w:rPr>
          <w:rFonts w:ascii="Arial" w:hAnsi="Arial" w:cs="Arial"/>
          <w:szCs w:val="24"/>
        </w:rPr>
        <w:t xml:space="preserve"> a phone number</w:t>
      </w:r>
      <w:r w:rsidR="00681016">
        <w:rPr>
          <w:rFonts w:ascii="Arial" w:hAnsi="Arial" w:cs="Arial"/>
          <w:szCs w:val="24"/>
        </w:rPr>
        <w:t>;</w:t>
      </w:r>
      <w:r w:rsidR="00576707" w:rsidRPr="00E25659">
        <w:rPr>
          <w:rFonts w:ascii="Arial" w:hAnsi="Arial" w:cs="Arial"/>
          <w:szCs w:val="24"/>
        </w:rPr>
        <w:t xml:space="preserve"> and</w:t>
      </w:r>
      <w:r w:rsidR="00A439D6">
        <w:rPr>
          <w:rFonts w:ascii="Arial" w:hAnsi="Arial" w:cs="Arial"/>
          <w:szCs w:val="24"/>
        </w:rPr>
        <w:t xml:space="preserve"> alternate contact information.</w:t>
      </w:r>
    </w:p>
    <w:p w:rsidR="00576707" w:rsidRPr="00E25659" w:rsidRDefault="00576707" w:rsidP="00E25659">
      <w:pPr>
        <w:pStyle w:val="BodyText"/>
        <w:spacing w:before="0"/>
        <w:jc w:val="left"/>
        <w:rPr>
          <w:rFonts w:ascii="Arial" w:hAnsi="Arial" w:cs="Arial"/>
          <w:szCs w:val="24"/>
        </w:rPr>
      </w:pPr>
    </w:p>
    <w:p w:rsidR="00576707" w:rsidRPr="00D41AF4" w:rsidRDefault="00576707" w:rsidP="00D41AF4">
      <w:pPr>
        <w:jc w:val="center"/>
        <w:rPr>
          <w:rFonts w:ascii="Arial" w:hAnsi="Arial" w:cs="Arial"/>
          <w:b/>
        </w:rPr>
      </w:pPr>
      <w:r w:rsidRPr="00D41AF4">
        <w:rPr>
          <w:rFonts w:ascii="Arial" w:hAnsi="Arial" w:cs="Arial"/>
          <w:b/>
        </w:rPr>
        <w:t>Communication with Other Healthcare Organizations</w:t>
      </w:r>
    </w:p>
    <w:p w:rsidR="00E25659" w:rsidRPr="00E25659" w:rsidRDefault="00E25659" w:rsidP="009748FA">
      <w:pPr>
        <w:pStyle w:val="BodyText"/>
        <w:spacing w:before="0"/>
        <w:jc w:val="left"/>
        <w:rPr>
          <w:rFonts w:ascii="Arial" w:hAnsi="Arial" w:cs="Arial"/>
          <w:szCs w:val="24"/>
        </w:rPr>
      </w:pPr>
    </w:p>
    <w:p w:rsidR="001934AE" w:rsidRPr="00E25659" w:rsidRDefault="00576707" w:rsidP="009748FA">
      <w:pPr>
        <w:pStyle w:val="BodyText"/>
        <w:spacing w:before="0"/>
        <w:jc w:val="left"/>
        <w:rPr>
          <w:rFonts w:ascii="Arial" w:hAnsi="Arial" w:cs="Arial"/>
          <w:szCs w:val="24"/>
        </w:rPr>
      </w:pPr>
      <w:r w:rsidRPr="00E25659">
        <w:rPr>
          <w:rFonts w:ascii="Arial" w:hAnsi="Arial" w:cs="Arial"/>
          <w:szCs w:val="24"/>
        </w:rPr>
        <w:t xml:space="preserve">The </w:t>
      </w:r>
      <w:r w:rsidR="00681016">
        <w:rPr>
          <w:rFonts w:ascii="Arial" w:hAnsi="Arial" w:cs="Arial"/>
          <w:szCs w:val="24"/>
        </w:rPr>
        <w:t>center l</w:t>
      </w:r>
      <w:r w:rsidR="00D35EBC" w:rsidRPr="00AB5B97">
        <w:rPr>
          <w:rFonts w:ascii="Arial" w:hAnsi="Arial" w:cs="Arial"/>
          <w:szCs w:val="24"/>
        </w:rPr>
        <w:t>iaison</w:t>
      </w:r>
      <w:r w:rsidRPr="00E25659">
        <w:rPr>
          <w:rFonts w:ascii="Arial" w:hAnsi="Arial" w:cs="Arial"/>
          <w:szCs w:val="24"/>
        </w:rPr>
        <w:t xml:space="preserve"> </w:t>
      </w:r>
      <w:r w:rsidR="00AB5B97" w:rsidRPr="00AB5B97">
        <w:rPr>
          <w:rFonts w:ascii="Arial" w:hAnsi="Arial" w:cs="Arial"/>
          <w:b/>
          <w:szCs w:val="24"/>
        </w:rPr>
        <w:t>&lt;Insert name&gt;</w:t>
      </w:r>
      <w:r w:rsidR="00AB5B97">
        <w:rPr>
          <w:rFonts w:ascii="Arial" w:hAnsi="Arial" w:cs="Arial"/>
          <w:szCs w:val="24"/>
        </w:rPr>
        <w:t xml:space="preserve"> </w:t>
      </w:r>
      <w:r w:rsidRPr="00E25659">
        <w:rPr>
          <w:rFonts w:ascii="Arial" w:hAnsi="Arial" w:cs="Arial"/>
          <w:szCs w:val="24"/>
        </w:rPr>
        <w:t xml:space="preserve">will be responsible for providing </w:t>
      </w:r>
      <w:r w:rsidR="001934AE" w:rsidRPr="00E25659">
        <w:rPr>
          <w:rFonts w:ascii="Arial" w:hAnsi="Arial" w:cs="Arial"/>
          <w:szCs w:val="24"/>
        </w:rPr>
        <w:t xml:space="preserve">key </w:t>
      </w:r>
      <w:r w:rsidRPr="00E25659">
        <w:rPr>
          <w:rFonts w:ascii="Arial" w:hAnsi="Arial" w:cs="Arial"/>
          <w:szCs w:val="24"/>
        </w:rPr>
        <w:t xml:space="preserve">information to other healthcare organizations. </w:t>
      </w:r>
      <w:r w:rsidR="001934AE" w:rsidRPr="00E25659">
        <w:rPr>
          <w:rFonts w:ascii="Arial" w:hAnsi="Arial" w:cs="Arial"/>
          <w:szCs w:val="24"/>
        </w:rPr>
        <w:t>Key information to be shared with other healthcare organizations in the community during a disaster includes:</w:t>
      </w:r>
    </w:p>
    <w:p w:rsidR="00E25659" w:rsidRPr="00E25659" w:rsidRDefault="00E25659" w:rsidP="009748FA">
      <w:pPr>
        <w:pStyle w:val="Bullet1"/>
        <w:spacing w:before="0"/>
        <w:jc w:val="left"/>
        <w:rPr>
          <w:rFonts w:ascii="Arial" w:hAnsi="Arial" w:cs="Arial"/>
          <w:szCs w:val="24"/>
        </w:rPr>
      </w:pPr>
    </w:p>
    <w:p w:rsidR="001668F9" w:rsidRDefault="001934AE" w:rsidP="006D6C4E">
      <w:pPr>
        <w:pStyle w:val="Bullet1"/>
        <w:numPr>
          <w:ilvl w:val="0"/>
          <w:numId w:val="43"/>
        </w:numPr>
        <w:spacing w:before="0"/>
        <w:contextualSpacing/>
        <w:jc w:val="left"/>
        <w:rPr>
          <w:rFonts w:ascii="Arial" w:hAnsi="Arial" w:cs="Arial"/>
          <w:szCs w:val="24"/>
        </w:rPr>
      </w:pPr>
      <w:r w:rsidRPr="00E25659">
        <w:rPr>
          <w:rFonts w:ascii="Arial" w:hAnsi="Arial" w:cs="Arial"/>
          <w:szCs w:val="24"/>
        </w:rPr>
        <w:t>Command structures, including names and contact information for the command center</w:t>
      </w:r>
      <w:r w:rsidR="00C53E4A">
        <w:rPr>
          <w:rFonts w:ascii="Arial" w:hAnsi="Arial" w:cs="Arial"/>
          <w:szCs w:val="24"/>
        </w:rPr>
        <w:t>;</w:t>
      </w:r>
    </w:p>
    <w:p w:rsidR="00D41AF4" w:rsidRDefault="00D41AF4" w:rsidP="00D41AF4">
      <w:pPr>
        <w:pStyle w:val="Bullet1"/>
        <w:spacing w:before="0"/>
        <w:ind w:left="720"/>
        <w:contextualSpacing/>
        <w:jc w:val="left"/>
        <w:rPr>
          <w:rFonts w:ascii="Arial" w:hAnsi="Arial" w:cs="Arial"/>
          <w:szCs w:val="24"/>
        </w:rPr>
      </w:pPr>
    </w:p>
    <w:p w:rsidR="001668F9" w:rsidRDefault="001934AE" w:rsidP="006D6C4E">
      <w:pPr>
        <w:pStyle w:val="Bullet1"/>
        <w:numPr>
          <w:ilvl w:val="0"/>
          <w:numId w:val="43"/>
        </w:numPr>
        <w:spacing w:before="0"/>
        <w:contextualSpacing/>
        <w:jc w:val="left"/>
        <w:rPr>
          <w:rFonts w:ascii="Arial" w:hAnsi="Arial" w:cs="Arial"/>
          <w:szCs w:val="24"/>
        </w:rPr>
      </w:pPr>
      <w:r w:rsidRPr="00E25659">
        <w:rPr>
          <w:rFonts w:ascii="Arial" w:hAnsi="Arial" w:cs="Arial"/>
          <w:szCs w:val="24"/>
        </w:rPr>
        <w:t xml:space="preserve">Essential elements of the </w:t>
      </w:r>
      <w:r w:rsidR="00681016">
        <w:rPr>
          <w:rFonts w:ascii="Arial" w:hAnsi="Arial" w:cs="Arial"/>
          <w:szCs w:val="24"/>
        </w:rPr>
        <w:t>ambulatory surgical c</w:t>
      </w:r>
      <w:r w:rsidR="008D153B">
        <w:rPr>
          <w:rFonts w:ascii="Arial" w:hAnsi="Arial" w:cs="Arial"/>
          <w:szCs w:val="24"/>
        </w:rPr>
        <w:t>enter</w:t>
      </w:r>
      <w:r w:rsidRPr="00E25659">
        <w:rPr>
          <w:rFonts w:ascii="Arial" w:hAnsi="Arial" w:cs="Arial"/>
          <w:szCs w:val="24"/>
        </w:rPr>
        <w:t>’s command center</w:t>
      </w:r>
      <w:r w:rsidR="00C53E4A">
        <w:rPr>
          <w:rFonts w:ascii="Arial" w:hAnsi="Arial" w:cs="Arial"/>
          <w:szCs w:val="24"/>
        </w:rPr>
        <w:t>;</w:t>
      </w:r>
    </w:p>
    <w:p w:rsidR="00D41AF4" w:rsidRDefault="00D41AF4" w:rsidP="00D41AF4">
      <w:pPr>
        <w:pStyle w:val="Bullet1"/>
        <w:spacing w:before="0"/>
        <w:ind w:left="720"/>
        <w:contextualSpacing/>
        <w:jc w:val="left"/>
        <w:rPr>
          <w:rFonts w:ascii="Arial" w:hAnsi="Arial" w:cs="Arial"/>
          <w:szCs w:val="24"/>
        </w:rPr>
      </w:pPr>
    </w:p>
    <w:p w:rsidR="001668F9" w:rsidRDefault="001934AE" w:rsidP="006D6C4E">
      <w:pPr>
        <w:pStyle w:val="Bullet1"/>
        <w:numPr>
          <w:ilvl w:val="0"/>
          <w:numId w:val="43"/>
        </w:numPr>
        <w:spacing w:before="0"/>
        <w:contextualSpacing/>
        <w:jc w:val="left"/>
        <w:rPr>
          <w:rFonts w:ascii="Arial" w:hAnsi="Arial" w:cs="Arial"/>
          <w:szCs w:val="24"/>
        </w:rPr>
      </w:pPr>
      <w:r w:rsidRPr="001668F9">
        <w:rPr>
          <w:rFonts w:ascii="Arial" w:hAnsi="Arial" w:cs="Arial"/>
          <w:szCs w:val="24"/>
        </w:rPr>
        <w:t>Resources and assets that can be shared</w:t>
      </w:r>
      <w:r w:rsidR="00C53E4A">
        <w:rPr>
          <w:rFonts w:ascii="Arial" w:hAnsi="Arial" w:cs="Arial"/>
          <w:szCs w:val="24"/>
        </w:rPr>
        <w:t>;</w:t>
      </w:r>
      <w:r w:rsidR="00D41AF4">
        <w:rPr>
          <w:rFonts w:ascii="Arial" w:hAnsi="Arial" w:cs="Arial"/>
          <w:szCs w:val="24"/>
        </w:rPr>
        <w:t xml:space="preserve"> and</w:t>
      </w:r>
    </w:p>
    <w:p w:rsidR="00D41AF4" w:rsidRDefault="00D41AF4" w:rsidP="00D41AF4">
      <w:pPr>
        <w:pStyle w:val="Bullet1"/>
        <w:spacing w:before="0"/>
        <w:ind w:left="720"/>
        <w:contextualSpacing/>
        <w:jc w:val="left"/>
        <w:rPr>
          <w:rFonts w:ascii="Arial" w:hAnsi="Arial" w:cs="Arial"/>
          <w:szCs w:val="24"/>
        </w:rPr>
      </w:pPr>
    </w:p>
    <w:p w:rsidR="001934AE" w:rsidRPr="001668F9" w:rsidRDefault="001934AE" w:rsidP="006D6C4E">
      <w:pPr>
        <w:pStyle w:val="Bullet1"/>
        <w:numPr>
          <w:ilvl w:val="0"/>
          <w:numId w:val="43"/>
        </w:numPr>
        <w:spacing w:before="0"/>
        <w:contextualSpacing/>
        <w:jc w:val="left"/>
        <w:rPr>
          <w:rFonts w:ascii="Arial" w:hAnsi="Arial" w:cs="Arial"/>
          <w:szCs w:val="24"/>
        </w:rPr>
      </w:pPr>
      <w:r w:rsidRPr="001668F9">
        <w:rPr>
          <w:rFonts w:ascii="Arial" w:hAnsi="Arial" w:cs="Arial"/>
          <w:szCs w:val="24"/>
        </w:rPr>
        <w:t>Process for the dissemination of the names of patients and the deceased for tracking purposes</w:t>
      </w:r>
      <w:r w:rsidR="00D41AF4">
        <w:rPr>
          <w:rFonts w:ascii="Arial" w:hAnsi="Arial" w:cs="Arial"/>
          <w:szCs w:val="24"/>
        </w:rPr>
        <w:t>.</w:t>
      </w:r>
    </w:p>
    <w:p w:rsidR="00E25659" w:rsidRPr="00E25659" w:rsidRDefault="00E25659" w:rsidP="009748FA">
      <w:pPr>
        <w:pStyle w:val="Bullet1"/>
        <w:spacing w:before="0"/>
        <w:jc w:val="left"/>
        <w:rPr>
          <w:rFonts w:ascii="Arial" w:hAnsi="Arial" w:cs="Arial"/>
          <w:szCs w:val="24"/>
        </w:rPr>
      </w:pPr>
    </w:p>
    <w:p w:rsidR="00576707" w:rsidRPr="00D41AF4" w:rsidRDefault="00576707" w:rsidP="00D41AF4">
      <w:pPr>
        <w:jc w:val="center"/>
        <w:rPr>
          <w:rFonts w:ascii="Arial" w:hAnsi="Arial" w:cs="Arial"/>
          <w:b/>
        </w:rPr>
      </w:pPr>
      <w:r w:rsidRPr="00D41AF4">
        <w:rPr>
          <w:rFonts w:ascii="Arial" w:hAnsi="Arial" w:cs="Arial"/>
          <w:b/>
        </w:rPr>
        <w:t>Communication about Patients to Third Parties</w:t>
      </w:r>
    </w:p>
    <w:p w:rsidR="00E25659" w:rsidRPr="00A439D6" w:rsidRDefault="00E25659" w:rsidP="009748FA">
      <w:pPr>
        <w:pStyle w:val="BodyText"/>
        <w:spacing w:before="0"/>
        <w:jc w:val="left"/>
        <w:rPr>
          <w:rFonts w:ascii="Arial" w:hAnsi="Arial" w:cs="Arial"/>
          <w:szCs w:val="24"/>
        </w:rPr>
      </w:pPr>
    </w:p>
    <w:p w:rsidR="00D41AF4" w:rsidRDefault="00D41AF4" w:rsidP="00D41AF4">
      <w:pPr>
        <w:pStyle w:val="BodyText"/>
        <w:spacing w:before="0"/>
        <w:jc w:val="left"/>
        <w:rPr>
          <w:rFonts w:ascii="Arial" w:hAnsi="Arial" w:cs="Arial"/>
          <w:b/>
          <w:szCs w:val="24"/>
        </w:rPr>
      </w:pPr>
      <w:r w:rsidRPr="00A439D6">
        <w:rPr>
          <w:rFonts w:ascii="Arial" w:hAnsi="Arial" w:cs="Arial"/>
          <w:b/>
          <w:szCs w:val="24"/>
        </w:rPr>
        <w:t>&lt;</w:t>
      </w:r>
      <w:r>
        <w:rPr>
          <w:rFonts w:ascii="Arial" w:hAnsi="Arial" w:cs="Arial"/>
          <w:b/>
          <w:szCs w:val="24"/>
        </w:rPr>
        <w:t>Reference</w:t>
      </w:r>
      <w:r w:rsidRPr="00A439D6">
        <w:rPr>
          <w:rFonts w:ascii="Arial" w:hAnsi="Arial" w:cs="Arial"/>
          <w:b/>
          <w:szCs w:val="24"/>
        </w:rPr>
        <w:t xml:space="preserve"> </w:t>
      </w:r>
      <w:r w:rsidR="00681016">
        <w:rPr>
          <w:rFonts w:ascii="Arial" w:hAnsi="Arial" w:cs="Arial"/>
          <w:b/>
          <w:szCs w:val="24"/>
        </w:rPr>
        <w:t>c</w:t>
      </w:r>
      <w:r>
        <w:rPr>
          <w:rFonts w:ascii="Arial" w:hAnsi="Arial" w:cs="Arial"/>
          <w:b/>
          <w:szCs w:val="24"/>
        </w:rPr>
        <w:t>enter</w:t>
      </w:r>
      <w:r w:rsidRPr="00A439D6">
        <w:rPr>
          <w:rFonts w:ascii="Arial" w:hAnsi="Arial" w:cs="Arial"/>
          <w:b/>
          <w:szCs w:val="24"/>
        </w:rPr>
        <w:t xml:space="preserve"> </w:t>
      </w:r>
      <w:r>
        <w:rPr>
          <w:rFonts w:ascii="Arial" w:hAnsi="Arial" w:cs="Arial"/>
          <w:b/>
          <w:szCs w:val="24"/>
        </w:rPr>
        <w:t>Health Insurance Portability and Accountability Act</w:t>
      </w:r>
      <w:r w:rsidRPr="00A439D6">
        <w:rPr>
          <w:rFonts w:ascii="Arial" w:hAnsi="Arial" w:cs="Arial"/>
          <w:b/>
          <w:szCs w:val="24"/>
        </w:rPr>
        <w:t xml:space="preserve"> Plan</w:t>
      </w:r>
      <w:r>
        <w:rPr>
          <w:rFonts w:ascii="Arial" w:hAnsi="Arial" w:cs="Arial"/>
          <w:b/>
          <w:szCs w:val="24"/>
        </w:rPr>
        <w:t>/Policy)</w:t>
      </w:r>
      <w:r w:rsidRPr="00A439D6">
        <w:rPr>
          <w:rFonts w:ascii="Arial" w:hAnsi="Arial" w:cs="Arial"/>
          <w:b/>
          <w:szCs w:val="24"/>
        </w:rPr>
        <w:t>&gt;</w:t>
      </w:r>
    </w:p>
    <w:p w:rsidR="00E25659" w:rsidRPr="009748FA" w:rsidRDefault="00E25659" w:rsidP="009748FA">
      <w:pPr>
        <w:pStyle w:val="BodyText"/>
        <w:spacing w:before="0"/>
        <w:jc w:val="left"/>
        <w:rPr>
          <w:rFonts w:ascii="Arial" w:hAnsi="Arial" w:cs="Arial"/>
          <w:szCs w:val="24"/>
        </w:rPr>
      </w:pPr>
    </w:p>
    <w:p w:rsidR="00576707" w:rsidRPr="00681016" w:rsidRDefault="00576707" w:rsidP="00681016">
      <w:pPr>
        <w:jc w:val="center"/>
        <w:rPr>
          <w:rFonts w:ascii="Arial" w:hAnsi="Arial" w:cs="Arial"/>
          <w:b/>
        </w:rPr>
      </w:pPr>
      <w:r w:rsidRPr="00681016">
        <w:rPr>
          <w:rFonts w:ascii="Arial" w:hAnsi="Arial" w:cs="Arial"/>
          <w:b/>
        </w:rPr>
        <w:t>Backup Communications</w:t>
      </w:r>
      <w:r w:rsidR="00681016">
        <w:rPr>
          <w:rFonts w:ascii="Arial" w:hAnsi="Arial" w:cs="Arial"/>
          <w:b/>
        </w:rPr>
        <w:t>,</w:t>
      </w:r>
      <w:r w:rsidRPr="00681016">
        <w:rPr>
          <w:rFonts w:ascii="Arial" w:hAnsi="Arial" w:cs="Arial"/>
          <w:b/>
        </w:rPr>
        <w:t xml:space="preserve"> Redundancy</w:t>
      </w:r>
      <w:r w:rsidR="00681016">
        <w:rPr>
          <w:rFonts w:ascii="Arial" w:hAnsi="Arial" w:cs="Arial"/>
          <w:b/>
        </w:rPr>
        <w:t>,</w:t>
      </w:r>
      <w:r w:rsidRPr="00681016">
        <w:rPr>
          <w:rFonts w:ascii="Arial" w:hAnsi="Arial" w:cs="Arial"/>
          <w:b/>
        </w:rPr>
        <w:t xml:space="preserve"> and Equipment</w:t>
      </w:r>
    </w:p>
    <w:p w:rsidR="00576707" w:rsidRPr="009748FA" w:rsidRDefault="00576707" w:rsidP="00E25659">
      <w:pPr>
        <w:pStyle w:val="BodyText"/>
        <w:spacing w:before="0"/>
        <w:jc w:val="left"/>
        <w:rPr>
          <w:rFonts w:ascii="Arial" w:hAnsi="Arial" w:cs="Arial"/>
          <w:szCs w:val="24"/>
        </w:rPr>
      </w:pPr>
    </w:p>
    <w:p w:rsidR="00576707" w:rsidRPr="009748FA" w:rsidRDefault="00576707" w:rsidP="00EE7BEB">
      <w:pPr>
        <w:rPr>
          <w:rFonts w:ascii="Arial" w:hAnsi="Arial" w:cs="Arial"/>
          <w:b/>
          <w:szCs w:val="24"/>
        </w:rPr>
      </w:pPr>
      <w:r w:rsidRPr="009748FA">
        <w:rPr>
          <w:rFonts w:ascii="Arial" w:hAnsi="Arial" w:cs="Arial"/>
          <w:b/>
          <w:szCs w:val="24"/>
        </w:rPr>
        <w:t>List backup communications</w:t>
      </w:r>
      <w:r w:rsidR="00681016">
        <w:rPr>
          <w:rFonts w:ascii="Arial" w:hAnsi="Arial" w:cs="Arial"/>
          <w:b/>
          <w:szCs w:val="24"/>
        </w:rPr>
        <w:t>,</w:t>
      </w:r>
      <w:r w:rsidRPr="009748FA">
        <w:rPr>
          <w:rFonts w:ascii="Arial" w:hAnsi="Arial" w:cs="Arial"/>
          <w:b/>
          <w:szCs w:val="24"/>
        </w:rPr>
        <w:t xml:space="preserve"> equipment</w:t>
      </w:r>
      <w:r w:rsidR="00681016">
        <w:rPr>
          <w:rFonts w:ascii="Arial" w:hAnsi="Arial" w:cs="Arial"/>
          <w:b/>
          <w:szCs w:val="24"/>
        </w:rPr>
        <w:t>,</w:t>
      </w:r>
      <w:r w:rsidRPr="009748FA">
        <w:rPr>
          <w:rFonts w:ascii="Arial" w:hAnsi="Arial" w:cs="Arial"/>
          <w:b/>
          <w:szCs w:val="24"/>
        </w:rPr>
        <w:t xml:space="preserve"> and system</w:t>
      </w:r>
      <w:r w:rsidR="00681016">
        <w:rPr>
          <w:rFonts w:ascii="Arial" w:hAnsi="Arial" w:cs="Arial"/>
          <w:b/>
          <w:szCs w:val="24"/>
        </w:rPr>
        <w:t>s. For example</w:t>
      </w:r>
      <w:r w:rsidRPr="009748FA">
        <w:rPr>
          <w:rFonts w:ascii="Arial" w:hAnsi="Arial" w:cs="Arial"/>
          <w:b/>
          <w:szCs w:val="24"/>
        </w:rPr>
        <w:t xml:space="preserve">: </w:t>
      </w:r>
      <w:r w:rsidR="00186A1B" w:rsidRPr="009748FA">
        <w:rPr>
          <w:rFonts w:ascii="Arial" w:hAnsi="Arial" w:cs="Arial"/>
          <w:b/>
          <w:szCs w:val="24"/>
        </w:rPr>
        <w:t>In the event of telephone failure</w:t>
      </w:r>
      <w:r w:rsidR="00681016">
        <w:rPr>
          <w:rFonts w:ascii="Arial" w:hAnsi="Arial" w:cs="Arial"/>
          <w:b/>
          <w:szCs w:val="24"/>
        </w:rPr>
        <w:t>,</w:t>
      </w:r>
      <w:r w:rsidR="00186A1B" w:rsidRPr="009748FA">
        <w:rPr>
          <w:rFonts w:ascii="Arial" w:hAnsi="Arial" w:cs="Arial"/>
          <w:b/>
          <w:szCs w:val="24"/>
        </w:rPr>
        <w:t xml:space="preserve"> </w:t>
      </w:r>
      <w:r w:rsidR="00681016">
        <w:rPr>
          <w:rFonts w:ascii="Arial" w:hAnsi="Arial" w:cs="Arial"/>
          <w:b/>
          <w:szCs w:val="24"/>
        </w:rPr>
        <w:t xml:space="preserve">center </w:t>
      </w:r>
      <w:r w:rsidR="00186A1B" w:rsidRPr="009748FA">
        <w:rPr>
          <w:rFonts w:ascii="Arial" w:hAnsi="Arial" w:cs="Arial"/>
          <w:b/>
          <w:szCs w:val="24"/>
        </w:rPr>
        <w:t xml:space="preserve">must include communication plan </w:t>
      </w:r>
      <w:r w:rsidR="00681016">
        <w:rPr>
          <w:rFonts w:ascii="Arial" w:hAnsi="Arial" w:cs="Arial"/>
          <w:b/>
          <w:szCs w:val="24"/>
        </w:rPr>
        <w:t>(i.e., radios, runners).</w:t>
      </w:r>
    </w:p>
    <w:p w:rsidR="00E25659" w:rsidRPr="00EE7BEB" w:rsidRDefault="00E25659" w:rsidP="0010421E">
      <w:pPr>
        <w:ind w:left="720" w:hanging="720"/>
        <w:rPr>
          <w:rFonts w:ascii="Arial" w:hAnsi="Arial" w:cs="Arial"/>
          <w:szCs w:val="24"/>
        </w:rPr>
      </w:pPr>
    </w:p>
    <w:p w:rsidR="00D41AF4" w:rsidRDefault="00D41AF4" w:rsidP="00D41AF4">
      <w:pPr>
        <w:pStyle w:val="Caption"/>
        <w:keepNext/>
      </w:pPr>
      <w:bookmarkStart w:id="92" w:name="_Toc468976276"/>
      <w:r>
        <w:t xml:space="preserve">Table </w:t>
      </w:r>
      <w:r w:rsidR="00457FAA">
        <w:fldChar w:fldCharType="begin"/>
      </w:r>
      <w:r w:rsidR="00457FAA">
        <w:instrText xml:space="preserve"> SEQ Table \* ARABIC </w:instrText>
      </w:r>
      <w:r w:rsidR="00457FAA">
        <w:fldChar w:fldCharType="separate"/>
      </w:r>
      <w:r w:rsidR="00FD2D95">
        <w:rPr>
          <w:noProof/>
        </w:rPr>
        <w:t>16</w:t>
      </w:r>
      <w:r w:rsidR="00457FAA">
        <w:rPr>
          <w:noProof/>
        </w:rPr>
        <w:fldChar w:fldCharType="end"/>
      </w:r>
      <w:r>
        <w:t>: Communication Methods</w:t>
      </w:r>
      <w:bookmarkEnd w:id="92"/>
    </w:p>
    <w:p w:rsidR="00681016" w:rsidRPr="00681016" w:rsidRDefault="00681016" w:rsidP="00681016"/>
    <w:tbl>
      <w:tblPr>
        <w:tblW w:w="0" w:type="auto"/>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187"/>
        <w:gridCol w:w="2293"/>
        <w:gridCol w:w="2327"/>
        <w:gridCol w:w="2553"/>
      </w:tblGrid>
      <w:tr w:rsidR="00A16BB9" w:rsidRPr="00E25659" w:rsidTr="00681016">
        <w:trPr>
          <w:trHeight w:val="426"/>
        </w:trPr>
        <w:tc>
          <w:tcPr>
            <w:tcW w:w="2187" w:type="dxa"/>
            <w:shd w:val="clear" w:color="auto" w:fill="244061" w:themeFill="accent1" w:themeFillShade="8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Internal/External</w:t>
            </w:r>
          </w:p>
        </w:tc>
        <w:tc>
          <w:tcPr>
            <w:tcW w:w="2293" w:type="dxa"/>
            <w:shd w:val="clear" w:color="auto" w:fill="244061" w:themeFill="accent1" w:themeFillShade="8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Primary</w:t>
            </w:r>
          </w:p>
        </w:tc>
        <w:tc>
          <w:tcPr>
            <w:tcW w:w="2327" w:type="dxa"/>
            <w:shd w:val="clear" w:color="auto" w:fill="244061" w:themeFill="accent1" w:themeFillShade="8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Alternate</w:t>
            </w:r>
          </w:p>
        </w:tc>
        <w:tc>
          <w:tcPr>
            <w:tcW w:w="2553" w:type="dxa"/>
            <w:shd w:val="clear" w:color="auto" w:fill="244061" w:themeFill="accent1" w:themeFillShade="80"/>
            <w:vAlign w:val="center"/>
          </w:tcPr>
          <w:p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Testing</w:t>
            </w:r>
          </w:p>
        </w:tc>
      </w:tr>
      <w:tr w:rsidR="00A16BB9" w:rsidRPr="00E25659" w:rsidTr="003A75F6">
        <w:trPr>
          <w:trHeight w:val="552"/>
        </w:trPr>
        <w:tc>
          <w:tcPr>
            <w:tcW w:w="2187" w:type="dxa"/>
            <w:shd w:val="clear" w:color="auto" w:fill="auto"/>
            <w:vAlign w:val="center"/>
          </w:tcPr>
          <w:p w:rsidR="00A16BB9" w:rsidRPr="00E25659" w:rsidRDefault="00960A3F" w:rsidP="003A75F6">
            <w:pPr>
              <w:pStyle w:val="Bullet1"/>
              <w:spacing w:before="0"/>
              <w:jc w:val="left"/>
              <w:rPr>
                <w:rFonts w:ascii="Arial" w:hAnsi="Arial" w:cs="Arial"/>
                <w:szCs w:val="24"/>
              </w:rPr>
            </w:pPr>
            <w:r w:rsidRPr="00E25659">
              <w:rPr>
                <w:rFonts w:ascii="Arial" w:hAnsi="Arial" w:cs="Arial"/>
                <w:szCs w:val="24"/>
              </w:rPr>
              <w:t>Internal</w:t>
            </w:r>
          </w:p>
        </w:tc>
        <w:tc>
          <w:tcPr>
            <w:tcW w:w="2293" w:type="dxa"/>
            <w:shd w:val="clear" w:color="auto" w:fill="auto"/>
            <w:vAlign w:val="center"/>
          </w:tcPr>
          <w:p w:rsidR="00A16BB9" w:rsidRPr="00E25659" w:rsidRDefault="00960A3F" w:rsidP="003A75F6">
            <w:pPr>
              <w:pStyle w:val="Bullet1"/>
              <w:spacing w:before="0"/>
              <w:jc w:val="left"/>
              <w:rPr>
                <w:rFonts w:ascii="Arial" w:hAnsi="Arial" w:cs="Arial"/>
                <w:szCs w:val="24"/>
              </w:rPr>
            </w:pPr>
            <w:r w:rsidRPr="00E25659">
              <w:rPr>
                <w:rFonts w:ascii="Arial" w:hAnsi="Arial" w:cs="Arial"/>
                <w:szCs w:val="24"/>
              </w:rPr>
              <w:t>PBX</w:t>
            </w:r>
          </w:p>
        </w:tc>
        <w:tc>
          <w:tcPr>
            <w:tcW w:w="2327" w:type="dxa"/>
            <w:shd w:val="clear" w:color="auto" w:fill="auto"/>
            <w:vAlign w:val="center"/>
          </w:tcPr>
          <w:p w:rsidR="00A16BB9" w:rsidRPr="00E25659" w:rsidRDefault="00960A3F" w:rsidP="003A75F6">
            <w:pPr>
              <w:pStyle w:val="Bullet1"/>
              <w:spacing w:before="0"/>
              <w:jc w:val="left"/>
              <w:rPr>
                <w:rFonts w:ascii="Arial" w:hAnsi="Arial" w:cs="Arial"/>
                <w:szCs w:val="24"/>
              </w:rPr>
            </w:pPr>
            <w:r w:rsidRPr="00E25659">
              <w:rPr>
                <w:rFonts w:ascii="Arial" w:hAnsi="Arial" w:cs="Arial"/>
                <w:szCs w:val="24"/>
              </w:rPr>
              <w:t>Runner</w:t>
            </w:r>
          </w:p>
        </w:tc>
        <w:tc>
          <w:tcPr>
            <w:tcW w:w="2553" w:type="dxa"/>
            <w:shd w:val="clear" w:color="auto" w:fill="auto"/>
            <w:vAlign w:val="center"/>
          </w:tcPr>
          <w:p w:rsidR="00A16BB9" w:rsidRPr="00E25659" w:rsidRDefault="00A16BB9" w:rsidP="003A75F6">
            <w:pPr>
              <w:pStyle w:val="Bullet1"/>
              <w:spacing w:before="0"/>
              <w:jc w:val="left"/>
              <w:rPr>
                <w:rFonts w:ascii="Arial" w:hAnsi="Arial" w:cs="Arial"/>
                <w:szCs w:val="24"/>
              </w:rPr>
            </w:pPr>
          </w:p>
        </w:tc>
      </w:tr>
      <w:tr w:rsidR="00960A3F" w:rsidRPr="00E25659" w:rsidTr="003A75F6">
        <w:trPr>
          <w:trHeight w:val="552"/>
        </w:trPr>
        <w:tc>
          <w:tcPr>
            <w:tcW w:w="2187" w:type="dxa"/>
            <w:shd w:val="clear" w:color="auto" w:fill="auto"/>
            <w:vAlign w:val="center"/>
          </w:tcPr>
          <w:p w:rsidR="00960A3F" w:rsidRPr="00E25659" w:rsidRDefault="00960A3F" w:rsidP="003A75F6">
            <w:pPr>
              <w:pStyle w:val="Bullet1"/>
              <w:spacing w:before="0"/>
              <w:jc w:val="left"/>
              <w:rPr>
                <w:rFonts w:ascii="Arial" w:hAnsi="Arial" w:cs="Arial"/>
                <w:szCs w:val="24"/>
              </w:rPr>
            </w:pPr>
            <w:r w:rsidRPr="00E25659">
              <w:rPr>
                <w:rFonts w:ascii="Arial" w:hAnsi="Arial" w:cs="Arial"/>
                <w:szCs w:val="24"/>
              </w:rPr>
              <w:t>Internal</w:t>
            </w:r>
          </w:p>
        </w:tc>
        <w:tc>
          <w:tcPr>
            <w:tcW w:w="2293" w:type="dxa"/>
            <w:shd w:val="clear" w:color="auto" w:fill="auto"/>
            <w:vAlign w:val="center"/>
          </w:tcPr>
          <w:p w:rsidR="00960A3F" w:rsidRPr="00E25659" w:rsidRDefault="00960A3F" w:rsidP="003A75F6">
            <w:pPr>
              <w:pStyle w:val="Bullet1"/>
              <w:spacing w:before="0"/>
              <w:jc w:val="left"/>
              <w:rPr>
                <w:rFonts w:ascii="Arial" w:hAnsi="Arial" w:cs="Arial"/>
                <w:szCs w:val="24"/>
              </w:rPr>
            </w:pPr>
            <w:r w:rsidRPr="00E25659">
              <w:rPr>
                <w:rFonts w:ascii="Arial" w:hAnsi="Arial" w:cs="Arial"/>
                <w:szCs w:val="24"/>
              </w:rPr>
              <w:t>Phone</w:t>
            </w:r>
          </w:p>
        </w:tc>
        <w:tc>
          <w:tcPr>
            <w:tcW w:w="2327" w:type="dxa"/>
            <w:shd w:val="clear" w:color="auto" w:fill="auto"/>
            <w:vAlign w:val="center"/>
          </w:tcPr>
          <w:p w:rsidR="00960A3F" w:rsidRPr="00E25659" w:rsidRDefault="00960A3F" w:rsidP="003A75F6">
            <w:pPr>
              <w:pStyle w:val="Bullet1"/>
              <w:spacing w:before="0"/>
              <w:jc w:val="left"/>
              <w:rPr>
                <w:rFonts w:ascii="Arial" w:hAnsi="Arial" w:cs="Arial"/>
                <w:szCs w:val="24"/>
              </w:rPr>
            </w:pPr>
            <w:proofErr w:type="spellStart"/>
            <w:r w:rsidRPr="00E25659">
              <w:rPr>
                <w:rFonts w:ascii="Arial" w:hAnsi="Arial" w:cs="Arial"/>
                <w:szCs w:val="24"/>
              </w:rPr>
              <w:t>Vocera</w:t>
            </w:r>
            <w:proofErr w:type="spellEnd"/>
          </w:p>
        </w:tc>
        <w:tc>
          <w:tcPr>
            <w:tcW w:w="2553" w:type="dxa"/>
            <w:shd w:val="clear" w:color="auto" w:fill="auto"/>
            <w:vAlign w:val="center"/>
          </w:tcPr>
          <w:p w:rsidR="00960A3F" w:rsidRPr="00E25659" w:rsidRDefault="00960A3F" w:rsidP="003A75F6">
            <w:pPr>
              <w:pStyle w:val="Bullet1"/>
              <w:spacing w:before="0"/>
              <w:jc w:val="left"/>
              <w:rPr>
                <w:rFonts w:ascii="Arial" w:hAnsi="Arial" w:cs="Arial"/>
                <w:szCs w:val="24"/>
              </w:rPr>
            </w:pPr>
          </w:p>
        </w:tc>
      </w:tr>
      <w:tr w:rsidR="00A16BB9" w:rsidRPr="00E25659" w:rsidTr="003A75F6">
        <w:trPr>
          <w:trHeight w:val="552"/>
        </w:trPr>
        <w:tc>
          <w:tcPr>
            <w:tcW w:w="2187" w:type="dxa"/>
            <w:shd w:val="clear" w:color="auto" w:fill="auto"/>
            <w:vAlign w:val="center"/>
          </w:tcPr>
          <w:p w:rsidR="00A16BB9" w:rsidRPr="00E25659" w:rsidRDefault="00960A3F" w:rsidP="003A75F6">
            <w:pPr>
              <w:pStyle w:val="Bullet1"/>
              <w:spacing w:before="0"/>
              <w:jc w:val="left"/>
              <w:rPr>
                <w:rFonts w:ascii="Arial" w:hAnsi="Arial" w:cs="Arial"/>
                <w:szCs w:val="24"/>
              </w:rPr>
            </w:pPr>
            <w:r w:rsidRPr="00E25659">
              <w:rPr>
                <w:rFonts w:ascii="Arial" w:hAnsi="Arial" w:cs="Arial"/>
                <w:szCs w:val="24"/>
              </w:rPr>
              <w:t>External</w:t>
            </w:r>
          </w:p>
        </w:tc>
        <w:tc>
          <w:tcPr>
            <w:tcW w:w="2293" w:type="dxa"/>
            <w:shd w:val="clear" w:color="auto" w:fill="auto"/>
            <w:vAlign w:val="center"/>
          </w:tcPr>
          <w:p w:rsidR="00A16BB9" w:rsidRPr="00E25659" w:rsidRDefault="00960A3F" w:rsidP="003A75F6">
            <w:pPr>
              <w:pStyle w:val="Bullet1"/>
              <w:spacing w:before="0"/>
              <w:jc w:val="left"/>
              <w:rPr>
                <w:rFonts w:ascii="Arial" w:hAnsi="Arial" w:cs="Arial"/>
                <w:szCs w:val="24"/>
              </w:rPr>
            </w:pPr>
            <w:r w:rsidRPr="00E25659">
              <w:rPr>
                <w:rFonts w:ascii="Arial" w:hAnsi="Arial" w:cs="Arial"/>
                <w:szCs w:val="24"/>
              </w:rPr>
              <w:t>Telephone</w:t>
            </w:r>
          </w:p>
        </w:tc>
        <w:tc>
          <w:tcPr>
            <w:tcW w:w="2327" w:type="dxa"/>
            <w:shd w:val="clear" w:color="auto" w:fill="auto"/>
            <w:vAlign w:val="center"/>
          </w:tcPr>
          <w:p w:rsidR="00A16BB9" w:rsidRPr="00E25659" w:rsidRDefault="00960A3F" w:rsidP="003A75F6">
            <w:pPr>
              <w:pStyle w:val="Bullet1"/>
              <w:spacing w:before="0"/>
              <w:jc w:val="left"/>
              <w:rPr>
                <w:rFonts w:ascii="Arial" w:hAnsi="Arial" w:cs="Arial"/>
                <w:szCs w:val="24"/>
              </w:rPr>
            </w:pPr>
            <w:r w:rsidRPr="00E25659">
              <w:rPr>
                <w:rFonts w:ascii="Arial" w:hAnsi="Arial" w:cs="Arial"/>
                <w:szCs w:val="24"/>
              </w:rPr>
              <w:t>Satellite Radio, Ham Radio</w:t>
            </w:r>
          </w:p>
        </w:tc>
        <w:tc>
          <w:tcPr>
            <w:tcW w:w="2553" w:type="dxa"/>
            <w:shd w:val="clear" w:color="auto" w:fill="auto"/>
            <w:vAlign w:val="center"/>
          </w:tcPr>
          <w:p w:rsidR="00A16BB9" w:rsidRPr="00E25659" w:rsidRDefault="00A16BB9" w:rsidP="003A75F6">
            <w:pPr>
              <w:pStyle w:val="Bullet1"/>
              <w:spacing w:before="0"/>
              <w:jc w:val="left"/>
              <w:rPr>
                <w:rFonts w:ascii="Arial" w:hAnsi="Arial" w:cs="Arial"/>
                <w:szCs w:val="24"/>
              </w:rPr>
            </w:pPr>
          </w:p>
        </w:tc>
      </w:tr>
      <w:tr w:rsidR="00A16BB9" w:rsidRPr="00E25659" w:rsidTr="003A75F6">
        <w:trPr>
          <w:trHeight w:val="552"/>
        </w:trPr>
        <w:tc>
          <w:tcPr>
            <w:tcW w:w="2187" w:type="dxa"/>
            <w:shd w:val="clear" w:color="auto" w:fill="auto"/>
            <w:vAlign w:val="center"/>
          </w:tcPr>
          <w:p w:rsidR="00A16BB9" w:rsidRPr="00E25659" w:rsidRDefault="00A16BB9" w:rsidP="003A75F6">
            <w:pPr>
              <w:pStyle w:val="Bullet1"/>
              <w:spacing w:before="0"/>
              <w:jc w:val="left"/>
              <w:rPr>
                <w:rFonts w:ascii="Arial" w:hAnsi="Arial" w:cs="Arial"/>
                <w:szCs w:val="24"/>
              </w:rPr>
            </w:pPr>
          </w:p>
        </w:tc>
        <w:tc>
          <w:tcPr>
            <w:tcW w:w="2293" w:type="dxa"/>
            <w:shd w:val="clear" w:color="auto" w:fill="auto"/>
            <w:vAlign w:val="center"/>
          </w:tcPr>
          <w:p w:rsidR="00A16BB9" w:rsidRPr="00E25659" w:rsidRDefault="00A16BB9" w:rsidP="003A75F6">
            <w:pPr>
              <w:pStyle w:val="Bullet1"/>
              <w:spacing w:before="0"/>
              <w:jc w:val="left"/>
              <w:rPr>
                <w:rFonts w:ascii="Arial" w:hAnsi="Arial" w:cs="Arial"/>
                <w:szCs w:val="24"/>
              </w:rPr>
            </w:pPr>
          </w:p>
        </w:tc>
        <w:tc>
          <w:tcPr>
            <w:tcW w:w="2327" w:type="dxa"/>
            <w:shd w:val="clear" w:color="auto" w:fill="auto"/>
            <w:vAlign w:val="center"/>
          </w:tcPr>
          <w:p w:rsidR="00A16BB9" w:rsidRPr="00E25659" w:rsidRDefault="00A16BB9" w:rsidP="003A75F6">
            <w:pPr>
              <w:pStyle w:val="Bullet1"/>
              <w:spacing w:before="0"/>
              <w:jc w:val="left"/>
              <w:rPr>
                <w:rFonts w:ascii="Arial" w:hAnsi="Arial" w:cs="Arial"/>
                <w:szCs w:val="24"/>
              </w:rPr>
            </w:pPr>
          </w:p>
        </w:tc>
        <w:tc>
          <w:tcPr>
            <w:tcW w:w="2553" w:type="dxa"/>
            <w:shd w:val="clear" w:color="auto" w:fill="auto"/>
            <w:vAlign w:val="center"/>
          </w:tcPr>
          <w:p w:rsidR="00A16BB9" w:rsidRPr="00E25659" w:rsidRDefault="00A16BB9" w:rsidP="003A75F6">
            <w:pPr>
              <w:pStyle w:val="Bullet1"/>
              <w:spacing w:before="0"/>
              <w:jc w:val="left"/>
              <w:rPr>
                <w:rFonts w:ascii="Arial" w:hAnsi="Arial" w:cs="Arial"/>
                <w:szCs w:val="24"/>
              </w:rPr>
            </w:pPr>
          </w:p>
        </w:tc>
      </w:tr>
    </w:tbl>
    <w:p w:rsidR="00576707" w:rsidRDefault="00576707" w:rsidP="009748FA">
      <w:pPr>
        <w:pStyle w:val="Bullet1"/>
        <w:spacing w:before="0"/>
        <w:jc w:val="left"/>
        <w:rPr>
          <w:rFonts w:ascii="Arial" w:hAnsi="Arial" w:cs="Arial"/>
          <w:szCs w:val="24"/>
        </w:rPr>
      </w:pPr>
    </w:p>
    <w:p w:rsidR="00944C89" w:rsidRPr="00E25659" w:rsidRDefault="00944C89" w:rsidP="009748FA">
      <w:pPr>
        <w:pStyle w:val="Bullet1"/>
        <w:spacing w:before="0"/>
        <w:jc w:val="left"/>
        <w:rPr>
          <w:rFonts w:ascii="Arial" w:hAnsi="Arial" w:cs="Arial"/>
          <w:szCs w:val="24"/>
        </w:rPr>
      </w:pPr>
    </w:p>
    <w:p w:rsidR="009D2607" w:rsidRDefault="009D2607">
      <w:pPr>
        <w:rPr>
          <w:rFonts w:ascii="Arial" w:hAnsi="Arial" w:cs="Arial"/>
          <w:b/>
        </w:rPr>
      </w:pPr>
      <w:r>
        <w:br w:type="page"/>
      </w:r>
    </w:p>
    <w:p w:rsidR="00576707" w:rsidRPr="00D41AF4" w:rsidRDefault="00576707" w:rsidP="00D41AF4">
      <w:pPr>
        <w:jc w:val="center"/>
        <w:rPr>
          <w:rFonts w:ascii="Arial" w:hAnsi="Arial" w:cs="Arial"/>
          <w:b/>
        </w:rPr>
      </w:pPr>
      <w:r w:rsidRPr="00D41AF4">
        <w:rPr>
          <w:rFonts w:ascii="Arial" w:hAnsi="Arial" w:cs="Arial"/>
          <w:b/>
        </w:rPr>
        <w:lastRenderedPageBreak/>
        <w:t>Use of Plain Text by Staff in Emergencies</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To launch an effective response to an emergency event, it is critical that communications between responding agencies and personnel are clear and understandable. To ensure communication is understood in an emergency, staff will use plain text and avoid the use of acronyms, radio ten codes</w:t>
      </w:r>
      <w:r w:rsidR="00681016">
        <w:rPr>
          <w:rFonts w:ascii="Arial" w:hAnsi="Arial" w:cs="Arial"/>
          <w:szCs w:val="24"/>
        </w:rPr>
        <w:t>,</w:t>
      </w:r>
      <w:r w:rsidRPr="00E25659">
        <w:rPr>
          <w:rFonts w:ascii="Arial" w:hAnsi="Arial" w:cs="Arial"/>
          <w:szCs w:val="24"/>
        </w:rPr>
        <w:t xml:space="preserve"> and other terminology that may lead to confusion in the midst of emergency response activities.</w:t>
      </w:r>
    </w:p>
    <w:p w:rsidR="00E25659" w:rsidRPr="00576707" w:rsidRDefault="00E25659" w:rsidP="00EE7BEB">
      <w:pPr>
        <w:pStyle w:val="BodyText"/>
        <w:spacing w:before="0"/>
        <w:jc w:val="left"/>
        <w:rPr>
          <w:rFonts w:ascii="Arial" w:hAnsi="Arial" w:cs="Arial"/>
          <w:sz w:val="22"/>
          <w:szCs w:val="22"/>
        </w:rPr>
      </w:pPr>
    </w:p>
    <w:p w:rsidR="00D41AF4" w:rsidRDefault="00D41AF4" w:rsidP="00D41AF4">
      <w:pPr>
        <w:pStyle w:val="Caption"/>
        <w:keepNext/>
      </w:pPr>
      <w:bookmarkStart w:id="93" w:name="_Toc468976277"/>
      <w:r>
        <w:t xml:space="preserve">Table </w:t>
      </w:r>
      <w:r w:rsidR="00457FAA">
        <w:fldChar w:fldCharType="begin"/>
      </w:r>
      <w:r w:rsidR="00457FAA">
        <w:instrText xml:space="preserve"> SEQ Table \* ARABIC </w:instrText>
      </w:r>
      <w:r w:rsidR="00457FAA">
        <w:fldChar w:fldCharType="separate"/>
      </w:r>
      <w:r w:rsidR="00FD2D95">
        <w:rPr>
          <w:noProof/>
        </w:rPr>
        <w:t>17</w:t>
      </w:r>
      <w:r w:rsidR="00457FAA">
        <w:rPr>
          <w:noProof/>
        </w:rPr>
        <w:fldChar w:fldCharType="end"/>
      </w:r>
      <w:r>
        <w:t>: Emergency Intercom Codes</w:t>
      </w:r>
      <w:bookmarkEnd w:id="93"/>
    </w:p>
    <w:p w:rsidR="00681016" w:rsidRPr="00681016" w:rsidRDefault="00681016" w:rsidP="0068101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7110"/>
      </w:tblGrid>
      <w:tr w:rsidR="00576707" w:rsidRPr="000455CD" w:rsidTr="00681016">
        <w:trPr>
          <w:trHeight w:val="432"/>
        </w:trPr>
        <w:tc>
          <w:tcPr>
            <w:tcW w:w="2250" w:type="dxa"/>
            <w:shd w:val="clear" w:color="auto" w:fill="244061" w:themeFill="accent1" w:themeFillShade="80"/>
            <w:vAlign w:val="center"/>
          </w:tcPr>
          <w:p w:rsidR="00576707" w:rsidRPr="00EE7BEB" w:rsidRDefault="00576707" w:rsidP="00F948E8">
            <w:pPr>
              <w:jc w:val="center"/>
              <w:rPr>
                <w:rFonts w:ascii="Arial" w:hAnsi="Arial" w:cs="Arial"/>
                <w:b/>
                <w:color w:val="FFFFFF"/>
                <w:szCs w:val="24"/>
              </w:rPr>
            </w:pPr>
            <w:r w:rsidRPr="00EE7BEB">
              <w:rPr>
                <w:rFonts w:ascii="Arial" w:hAnsi="Arial" w:cs="Arial"/>
                <w:b/>
                <w:color w:val="FFFFFF"/>
                <w:szCs w:val="24"/>
              </w:rPr>
              <w:t>Code</w:t>
            </w:r>
          </w:p>
        </w:tc>
        <w:tc>
          <w:tcPr>
            <w:tcW w:w="7110" w:type="dxa"/>
            <w:shd w:val="clear" w:color="auto" w:fill="244061" w:themeFill="accent1" w:themeFillShade="80"/>
            <w:vAlign w:val="center"/>
          </w:tcPr>
          <w:p w:rsidR="00576707" w:rsidRPr="00EE7BEB" w:rsidRDefault="00576707" w:rsidP="00F948E8">
            <w:pPr>
              <w:jc w:val="center"/>
              <w:rPr>
                <w:rFonts w:ascii="Arial" w:hAnsi="Arial" w:cs="Arial"/>
                <w:b/>
                <w:color w:val="FFFFFF"/>
                <w:szCs w:val="24"/>
              </w:rPr>
            </w:pPr>
            <w:r w:rsidRPr="00EE7BEB">
              <w:rPr>
                <w:rFonts w:ascii="Arial" w:hAnsi="Arial" w:cs="Arial"/>
                <w:b/>
                <w:color w:val="FFFFFF"/>
                <w:szCs w:val="24"/>
              </w:rPr>
              <w:t>Emergency/Threat</w:t>
            </w: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r w:rsidR="00576707" w:rsidRPr="000455CD" w:rsidTr="0010421E">
        <w:trPr>
          <w:trHeight w:val="432"/>
        </w:trPr>
        <w:tc>
          <w:tcPr>
            <w:tcW w:w="2250" w:type="dxa"/>
            <w:vAlign w:val="center"/>
          </w:tcPr>
          <w:p w:rsidR="00576707" w:rsidRPr="00EE7BEB" w:rsidRDefault="00576707" w:rsidP="00F948E8">
            <w:pPr>
              <w:rPr>
                <w:rFonts w:ascii="Arial" w:hAnsi="Arial" w:cs="Arial"/>
                <w:szCs w:val="24"/>
              </w:rPr>
            </w:pPr>
          </w:p>
        </w:tc>
        <w:tc>
          <w:tcPr>
            <w:tcW w:w="7110" w:type="dxa"/>
            <w:vAlign w:val="center"/>
          </w:tcPr>
          <w:p w:rsidR="00576707" w:rsidRPr="00EE7BEB" w:rsidRDefault="00576707" w:rsidP="00F948E8">
            <w:pPr>
              <w:rPr>
                <w:rFonts w:ascii="Arial" w:hAnsi="Arial" w:cs="Arial"/>
                <w:szCs w:val="24"/>
              </w:rPr>
            </w:pPr>
          </w:p>
        </w:tc>
      </w:tr>
    </w:tbl>
    <w:p w:rsidR="00581356" w:rsidRDefault="00576707">
      <w:r>
        <w:br w:type="page"/>
      </w:r>
    </w:p>
    <w:p w:rsidR="00581356" w:rsidRPr="00EE7BEB" w:rsidRDefault="00D41AF4" w:rsidP="0054643B">
      <w:pPr>
        <w:pStyle w:val="Heading5"/>
      </w:pPr>
      <w:bookmarkStart w:id="94" w:name="_Toc422121351"/>
      <w:r>
        <w:lastRenderedPageBreak/>
        <w:t>Att</w:t>
      </w:r>
      <w:r w:rsidR="00AA66A6">
        <w:t>achment 2</w:t>
      </w:r>
      <w:r>
        <w:t>:</w:t>
      </w:r>
      <w:r w:rsidR="00581356" w:rsidRPr="00EE7BEB">
        <w:t xml:space="preserve"> Emergency Call Lists</w:t>
      </w:r>
    </w:p>
    <w:p w:rsidR="00F76002" w:rsidRDefault="00F76002" w:rsidP="00EE7BEB">
      <w:pPr>
        <w:pStyle w:val="BodyText"/>
        <w:spacing w:before="0"/>
        <w:jc w:val="left"/>
        <w:rPr>
          <w:rFonts w:ascii="Arial" w:hAnsi="Arial" w:cs="Arial"/>
          <w:szCs w:val="24"/>
        </w:rPr>
      </w:pPr>
    </w:p>
    <w:p w:rsidR="00EE7BEB" w:rsidRDefault="00F76002" w:rsidP="00EE7BEB">
      <w:pPr>
        <w:pStyle w:val="BodyText"/>
        <w:spacing w:before="0"/>
        <w:jc w:val="left"/>
        <w:rPr>
          <w:rFonts w:ascii="Arial" w:hAnsi="Arial" w:cs="Arial"/>
          <w:szCs w:val="24"/>
        </w:rPr>
      </w:pPr>
      <w:r>
        <w:rPr>
          <w:rFonts w:ascii="Arial" w:hAnsi="Arial" w:cs="Arial"/>
          <w:szCs w:val="24"/>
        </w:rPr>
        <w:t>Table 1: Employee Emergency Call Back Roster</w:t>
      </w:r>
    </w:p>
    <w:p w:rsidR="00AB5B97" w:rsidRDefault="00AB5B97" w:rsidP="00EE7BEB">
      <w:pPr>
        <w:pStyle w:val="BodyText"/>
        <w:spacing w:before="0"/>
        <w:jc w:val="left"/>
        <w:rPr>
          <w:rFonts w:ascii="Arial" w:hAnsi="Arial" w:cs="Arial"/>
          <w:szCs w:val="24"/>
        </w:rPr>
      </w:pPr>
    </w:p>
    <w:p w:rsidR="00F76002" w:rsidRDefault="00F76002" w:rsidP="00EE7BEB">
      <w:pPr>
        <w:pStyle w:val="BodyText"/>
        <w:spacing w:before="0"/>
        <w:jc w:val="left"/>
        <w:rPr>
          <w:rFonts w:ascii="Arial" w:hAnsi="Arial" w:cs="Arial"/>
          <w:szCs w:val="24"/>
        </w:rPr>
      </w:pPr>
      <w:r>
        <w:rPr>
          <w:rFonts w:ascii="Arial" w:hAnsi="Arial" w:cs="Arial"/>
          <w:szCs w:val="24"/>
        </w:rPr>
        <w:t>Table 2: Patient Physicians Emergency Call Back Roster</w:t>
      </w:r>
    </w:p>
    <w:p w:rsidR="00AB5B97" w:rsidRDefault="00AB5B97" w:rsidP="00EE7BEB">
      <w:pPr>
        <w:pStyle w:val="BodyText"/>
        <w:spacing w:before="0"/>
        <w:jc w:val="left"/>
        <w:rPr>
          <w:rFonts w:ascii="Arial" w:hAnsi="Arial" w:cs="Arial"/>
          <w:szCs w:val="24"/>
        </w:rPr>
      </w:pPr>
    </w:p>
    <w:p w:rsidR="00F76002" w:rsidRDefault="00F76002" w:rsidP="00EE7BEB">
      <w:pPr>
        <w:pStyle w:val="BodyText"/>
        <w:spacing w:before="0"/>
        <w:jc w:val="left"/>
        <w:rPr>
          <w:rFonts w:ascii="Arial" w:hAnsi="Arial" w:cs="Arial"/>
          <w:szCs w:val="24"/>
        </w:rPr>
      </w:pPr>
      <w:r>
        <w:rPr>
          <w:rFonts w:ascii="Arial" w:hAnsi="Arial" w:cs="Arial"/>
          <w:szCs w:val="24"/>
        </w:rPr>
        <w:t>Table 3: Volunteers Emergency Call Back Roster</w:t>
      </w:r>
    </w:p>
    <w:p w:rsidR="00AB5B97" w:rsidRDefault="00AB5B97" w:rsidP="00EE7BEB">
      <w:pPr>
        <w:pStyle w:val="BodyText"/>
        <w:spacing w:before="0"/>
        <w:jc w:val="left"/>
        <w:rPr>
          <w:rFonts w:ascii="Arial" w:hAnsi="Arial" w:cs="Arial"/>
          <w:szCs w:val="24"/>
        </w:rPr>
      </w:pPr>
    </w:p>
    <w:p w:rsidR="00F76002" w:rsidRDefault="00F76002" w:rsidP="00EE7BEB">
      <w:pPr>
        <w:pStyle w:val="BodyText"/>
        <w:spacing w:before="0"/>
        <w:jc w:val="left"/>
        <w:rPr>
          <w:rFonts w:ascii="Arial" w:hAnsi="Arial" w:cs="Arial"/>
          <w:szCs w:val="24"/>
        </w:rPr>
      </w:pPr>
      <w:r>
        <w:rPr>
          <w:rFonts w:ascii="Arial" w:hAnsi="Arial" w:cs="Arial"/>
          <w:szCs w:val="24"/>
        </w:rPr>
        <w:t>Table 4: Contractors Emergency Call Back Roster</w:t>
      </w:r>
    </w:p>
    <w:p w:rsidR="00AB5B97" w:rsidRDefault="00AB5B97" w:rsidP="00EE7BEB">
      <w:pPr>
        <w:pStyle w:val="BodyText"/>
        <w:spacing w:before="0"/>
        <w:jc w:val="left"/>
        <w:rPr>
          <w:rFonts w:ascii="Arial" w:hAnsi="Arial" w:cs="Arial"/>
          <w:szCs w:val="24"/>
        </w:rPr>
      </w:pPr>
    </w:p>
    <w:p w:rsidR="00F76002" w:rsidRDefault="00F76002" w:rsidP="00EE7BEB">
      <w:pPr>
        <w:pStyle w:val="BodyText"/>
        <w:spacing w:before="0"/>
        <w:jc w:val="left"/>
        <w:rPr>
          <w:rFonts w:ascii="Arial" w:hAnsi="Arial" w:cs="Arial"/>
          <w:szCs w:val="24"/>
        </w:rPr>
      </w:pPr>
      <w:r>
        <w:rPr>
          <w:rFonts w:ascii="Arial" w:hAnsi="Arial" w:cs="Arial"/>
          <w:szCs w:val="24"/>
        </w:rPr>
        <w:t>Table 5: Vendor Contact Information</w:t>
      </w:r>
    </w:p>
    <w:p w:rsidR="00AB5B97" w:rsidRDefault="00AB5B97" w:rsidP="00EE7BEB">
      <w:pPr>
        <w:pStyle w:val="BodyText"/>
        <w:spacing w:before="0"/>
        <w:jc w:val="left"/>
        <w:rPr>
          <w:rFonts w:ascii="Arial" w:hAnsi="Arial" w:cs="Arial"/>
          <w:szCs w:val="24"/>
        </w:rPr>
      </w:pPr>
    </w:p>
    <w:p w:rsidR="00F76002" w:rsidRPr="0010421E" w:rsidRDefault="00F76002" w:rsidP="00EE7BEB">
      <w:pPr>
        <w:pStyle w:val="BodyText"/>
        <w:spacing w:before="0"/>
        <w:jc w:val="left"/>
        <w:rPr>
          <w:rFonts w:ascii="Arial" w:hAnsi="Arial" w:cs="Arial"/>
          <w:szCs w:val="24"/>
        </w:rPr>
      </w:pPr>
      <w:r>
        <w:rPr>
          <w:rFonts w:ascii="Arial" w:hAnsi="Arial" w:cs="Arial"/>
          <w:szCs w:val="24"/>
        </w:rPr>
        <w:t>Table 6: Critical Infrastructure Contact Information</w:t>
      </w:r>
    </w:p>
    <w:p w:rsidR="00B36DAD" w:rsidRDefault="00B36DAD">
      <w:pPr>
        <w:rPr>
          <w:rFonts w:ascii="Arial" w:hAnsi="Arial" w:cs="Arial"/>
          <w:b/>
          <w:szCs w:val="24"/>
        </w:rPr>
      </w:pPr>
      <w:r>
        <w:br w:type="page"/>
      </w:r>
    </w:p>
    <w:p w:rsidR="00D41AF4" w:rsidRDefault="00D41AF4" w:rsidP="00D41AF4">
      <w:pPr>
        <w:pStyle w:val="Caption"/>
        <w:keepNext/>
      </w:pPr>
      <w:bookmarkStart w:id="95" w:name="_Toc468976281"/>
      <w:bookmarkEnd w:id="94"/>
      <w:r>
        <w:lastRenderedPageBreak/>
        <w:t xml:space="preserve">Attachment 2: Table </w:t>
      </w:r>
      <w:r w:rsidR="00457FAA">
        <w:fldChar w:fldCharType="begin"/>
      </w:r>
      <w:r w:rsidR="00457FAA">
        <w:instrText xml:space="preserve"> SEQ Attachment_2:_Table \* ARABIC </w:instrText>
      </w:r>
      <w:r w:rsidR="00457FAA">
        <w:fldChar w:fldCharType="separate"/>
      </w:r>
      <w:r w:rsidR="00FD2D95">
        <w:rPr>
          <w:noProof/>
        </w:rPr>
        <w:t>1</w:t>
      </w:r>
      <w:r w:rsidR="00457FAA">
        <w:rPr>
          <w:noProof/>
        </w:rPr>
        <w:fldChar w:fldCharType="end"/>
      </w:r>
      <w:r>
        <w:t>: Employee Emergency Call Back Roster</w:t>
      </w:r>
      <w:bookmarkEnd w:id="95"/>
    </w:p>
    <w:p w:rsidR="00D41AF4" w:rsidRPr="00D41AF4" w:rsidRDefault="00D41AF4" w:rsidP="00D41AF4">
      <w:pPr>
        <w:jc w:val="center"/>
        <w:rPr>
          <w:rFonts w:ascii="Arial" w:hAnsi="Arial" w:cs="Arial"/>
          <w:b/>
        </w:rPr>
      </w:pPr>
      <w:r w:rsidRPr="00D41AF4">
        <w:rPr>
          <w:rFonts w:ascii="Arial" w:hAnsi="Arial" w:cs="Arial"/>
          <w:b/>
        </w:rPr>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602"/>
        <w:gridCol w:w="1501"/>
        <w:gridCol w:w="2610"/>
        <w:gridCol w:w="2331"/>
      </w:tblGrid>
      <w:tr w:rsidR="00581356" w:rsidRPr="00EE7BEB" w:rsidTr="00681016">
        <w:trPr>
          <w:trHeight w:val="432"/>
        </w:trPr>
        <w:tc>
          <w:tcPr>
            <w:tcW w:w="1316"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Name</w:t>
            </w:r>
          </w:p>
        </w:tc>
        <w:tc>
          <w:tcPr>
            <w:tcW w:w="1602"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Department</w:t>
            </w:r>
          </w:p>
        </w:tc>
        <w:tc>
          <w:tcPr>
            <w:tcW w:w="1501"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Phone</w:t>
            </w:r>
          </w:p>
        </w:tc>
        <w:tc>
          <w:tcPr>
            <w:tcW w:w="2610"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E-mail Address</w:t>
            </w:r>
          </w:p>
        </w:tc>
        <w:tc>
          <w:tcPr>
            <w:tcW w:w="2331" w:type="dxa"/>
            <w:shd w:val="clear" w:color="auto" w:fill="244061" w:themeFill="accent1" w:themeFillShade="8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Emergency Staffing Role</w:t>
            </w: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bl>
    <w:p w:rsidR="00581356" w:rsidRPr="00EE7BEB" w:rsidRDefault="00581356">
      <w:pPr>
        <w:rPr>
          <w:rFonts w:ascii="Arial" w:hAnsi="Arial" w:cs="Arial"/>
          <w:szCs w:val="24"/>
        </w:rPr>
      </w:pPr>
    </w:p>
    <w:p w:rsidR="00581356" w:rsidRDefault="00581356">
      <w:pPr>
        <w:spacing w:after="200" w:line="276" w:lineRule="auto"/>
      </w:pPr>
      <w:r>
        <w:br w:type="page"/>
      </w:r>
    </w:p>
    <w:p w:rsidR="00D41AF4" w:rsidRDefault="00D41AF4" w:rsidP="00D41AF4">
      <w:pPr>
        <w:pStyle w:val="Caption"/>
        <w:keepNext/>
      </w:pPr>
      <w:bookmarkStart w:id="96" w:name="_Toc468976282"/>
      <w:r>
        <w:lastRenderedPageBreak/>
        <w:t xml:space="preserve">Attachment 2: Table </w:t>
      </w:r>
      <w:r w:rsidR="00457FAA">
        <w:fldChar w:fldCharType="begin"/>
      </w:r>
      <w:r w:rsidR="00457FAA">
        <w:instrText xml:space="preserve"> SEQ Attachment_2:_Table \* ARABIC </w:instrText>
      </w:r>
      <w:r w:rsidR="00457FAA">
        <w:fldChar w:fldCharType="separate"/>
      </w:r>
      <w:r w:rsidR="00FD2D95">
        <w:rPr>
          <w:noProof/>
        </w:rPr>
        <w:t>2</w:t>
      </w:r>
      <w:r w:rsidR="00457FAA">
        <w:rPr>
          <w:noProof/>
        </w:rPr>
        <w:fldChar w:fldCharType="end"/>
      </w:r>
      <w:r>
        <w:t>: Patient Physicians Emergency Call Back Roster</w:t>
      </w:r>
      <w:bookmarkEnd w:id="96"/>
    </w:p>
    <w:p w:rsidR="00D41AF4" w:rsidRPr="00D41AF4" w:rsidRDefault="00D41AF4" w:rsidP="00D41AF4">
      <w:pPr>
        <w:jc w:val="center"/>
        <w:rPr>
          <w:rFonts w:ascii="Arial" w:hAnsi="Arial" w:cs="Arial"/>
          <w:b/>
        </w:rPr>
      </w:pPr>
      <w:r w:rsidRPr="00D41AF4">
        <w:rPr>
          <w:rFonts w:ascii="Arial" w:hAnsi="Arial" w:cs="Arial"/>
          <w:b/>
        </w:rPr>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602"/>
        <w:gridCol w:w="1501"/>
        <w:gridCol w:w="2610"/>
        <w:gridCol w:w="2331"/>
      </w:tblGrid>
      <w:tr w:rsidR="00581356" w:rsidRPr="0010421E" w:rsidTr="00681016">
        <w:trPr>
          <w:trHeight w:val="432"/>
        </w:trPr>
        <w:tc>
          <w:tcPr>
            <w:tcW w:w="1316"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Name</w:t>
            </w:r>
          </w:p>
        </w:tc>
        <w:tc>
          <w:tcPr>
            <w:tcW w:w="1602"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Department</w:t>
            </w:r>
          </w:p>
        </w:tc>
        <w:tc>
          <w:tcPr>
            <w:tcW w:w="150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Phone</w:t>
            </w:r>
          </w:p>
        </w:tc>
        <w:tc>
          <w:tcPr>
            <w:tcW w:w="2610"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Alternate Phone</w:t>
            </w:r>
          </w:p>
        </w:tc>
        <w:tc>
          <w:tcPr>
            <w:tcW w:w="233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E-mail Address</w:t>
            </w: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bl>
    <w:p w:rsidR="00581356" w:rsidRPr="0010421E" w:rsidRDefault="00581356">
      <w:pPr>
        <w:rPr>
          <w:rFonts w:ascii="Arial" w:hAnsi="Arial" w:cs="Arial"/>
          <w:szCs w:val="24"/>
        </w:rPr>
      </w:pPr>
    </w:p>
    <w:p w:rsidR="00581356" w:rsidRPr="0010421E" w:rsidRDefault="00581356">
      <w:pPr>
        <w:spacing w:after="200" w:line="276" w:lineRule="auto"/>
        <w:rPr>
          <w:rFonts w:ascii="Arial" w:hAnsi="Arial" w:cs="Arial"/>
          <w:szCs w:val="24"/>
        </w:rPr>
      </w:pPr>
      <w:r w:rsidRPr="0010421E">
        <w:rPr>
          <w:rFonts w:ascii="Arial" w:hAnsi="Arial" w:cs="Arial"/>
          <w:szCs w:val="24"/>
        </w:rPr>
        <w:br w:type="page"/>
      </w:r>
    </w:p>
    <w:p w:rsidR="00D41AF4" w:rsidRDefault="00D41AF4" w:rsidP="00D41AF4">
      <w:pPr>
        <w:pStyle w:val="Caption"/>
        <w:keepNext/>
      </w:pPr>
      <w:bookmarkStart w:id="97" w:name="_Toc468976283"/>
      <w:r>
        <w:lastRenderedPageBreak/>
        <w:t xml:space="preserve">Attachment 2: Table </w:t>
      </w:r>
      <w:r w:rsidR="00457FAA">
        <w:fldChar w:fldCharType="begin"/>
      </w:r>
      <w:r w:rsidR="00457FAA">
        <w:instrText xml:space="preserve"> SEQ Attachment_2:_Table \* ARABIC </w:instrText>
      </w:r>
      <w:r w:rsidR="00457FAA">
        <w:fldChar w:fldCharType="separate"/>
      </w:r>
      <w:r w:rsidR="00FD2D95">
        <w:rPr>
          <w:noProof/>
        </w:rPr>
        <w:t>3</w:t>
      </w:r>
      <w:r w:rsidR="00457FAA">
        <w:rPr>
          <w:noProof/>
        </w:rPr>
        <w:fldChar w:fldCharType="end"/>
      </w:r>
      <w:r>
        <w:t>: Volunteers Emergency Call Back Roster</w:t>
      </w:r>
      <w:bookmarkEnd w:id="97"/>
    </w:p>
    <w:p w:rsidR="00D41AF4" w:rsidRPr="00D41AF4" w:rsidRDefault="00D41AF4" w:rsidP="00D41AF4">
      <w:pPr>
        <w:jc w:val="center"/>
        <w:rPr>
          <w:rFonts w:ascii="Arial" w:hAnsi="Arial" w:cs="Arial"/>
          <w:b/>
        </w:rPr>
      </w:pPr>
      <w:r w:rsidRPr="00D41AF4">
        <w:rPr>
          <w:rFonts w:ascii="Arial" w:hAnsi="Arial" w:cs="Arial"/>
          <w:b/>
        </w:rPr>
        <w:t>&lt;Insert Date&gt; (Indicate Location)</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1602"/>
        <w:gridCol w:w="1501"/>
        <w:gridCol w:w="2610"/>
        <w:gridCol w:w="1971"/>
      </w:tblGrid>
      <w:tr w:rsidR="00581356" w:rsidRPr="0010421E" w:rsidTr="00681016">
        <w:trPr>
          <w:trHeight w:val="432"/>
        </w:trPr>
        <w:tc>
          <w:tcPr>
            <w:tcW w:w="1424"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Name</w:t>
            </w:r>
          </w:p>
        </w:tc>
        <w:tc>
          <w:tcPr>
            <w:tcW w:w="1602"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Department</w:t>
            </w:r>
          </w:p>
        </w:tc>
        <w:tc>
          <w:tcPr>
            <w:tcW w:w="150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Phone</w:t>
            </w:r>
          </w:p>
        </w:tc>
        <w:tc>
          <w:tcPr>
            <w:tcW w:w="2610"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E-mail Address</w:t>
            </w:r>
          </w:p>
        </w:tc>
        <w:tc>
          <w:tcPr>
            <w:tcW w:w="197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Emergency Staffing Role</w:t>
            </w: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bl>
    <w:p w:rsidR="00581356" w:rsidRPr="0010421E" w:rsidRDefault="00581356">
      <w:pPr>
        <w:rPr>
          <w:rFonts w:ascii="Arial" w:hAnsi="Arial" w:cs="Arial"/>
          <w:szCs w:val="24"/>
        </w:rPr>
      </w:pPr>
    </w:p>
    <w:p w:rsidR="00581356" w:rsidRPr="0010421E" w:rsidRDefault="00581356">
      <w:pPr>
        <w:spacing w:after="200" w:line="276" w:lineRule="auto"/>
        <w:rPr>
          <w:rFonts w:ascii="Arial" w:hAnsi="Arial" w:cs="Arial"/>
          <w:szCs w:val="24"/>
        </w:rPr>
      </w:pPr>
      <w:r w:rsidRPr="0010421E">
        <w:rPr>
          <w:rFonts w:ascii="Arial" w:hAnsi="Arial" w:cs="Arial"/>
          <w:szCs w:val="24"/>
        </w:rPr>
        <w:br w:type="page"/>
      </w:r>
    </w:p>
    <w:p w:rsidR="00D41AF4" w:rsidRDefault="00D41AF4" w:rsidP="00D41AF4">
      <w:pPr>
        <w:pStyle w:val="Caption"/>
        <w:keepNext/>
      </w:pPr>
      <w:bookmarkStart w:id="98" w:name="_Toc468976284"/>
      <w:r>
        <w:lastRenderedPageBreak/>
        <w:t xml:space="preserve">Attachment 2: Table </w:t>
      </w:r>
      <w:r w:rsidR="00457FAA">
        <w:fldChar w:fldCharType="begin"/>
      </w:r>
      <w:r w:rsidR="00457FAA">
        <w:instrText xml:space="preserve"> SEQ Attachment_2:_Table \* ARABIC </w:instrText>
      </w:r>
      <w:r w:rsidR="00457FAA">
        <w:fldChar w:fldCharType="separate"/>
      </w:r>
      <w:r w:rsidR="00FD2D95">
        <w:rPr>
          <w:noProof/>
        </w:rPr>
        <w:t>4</w:t>
      </w:r>
      <w:r w:rsidR="00457FAA">
        <w:rPr>
          <w:noProof/>
        </w:rPr>
        <w:fldChar w:fldCharType="end"/>
      </w:r>
      <w:r>
        <w:t>: Contractors Emergency Call Back Roster</w:t>
      </w:r>
      <w:bookmarkEnd w:id="98"/>
    </w:p>
    <w:p w:rsidR="00D41AF4" w:rsidRPr="00D41AF4" w:rsidRDefault="00D41AF4" w:rsidP="00D41AF4">
      <w:pPr>
        <w:jc w:val="center"/>
        <w:rPr>
          <w:rFonts w:ascii="Arial" w:hAnsi="Arial" w:cs="Arial"/>
          <w:b/>
        </w:rPr>
      </w:pPr>
      <w:r w:rsidRPr="00D41AF4">
        <w:rPr>
          <w:rFonts w:ascii="Arial" w:hAnsi="Arial" w:cs="Arial"/>
          <w:b/>
        </w:rPr>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602"/>
        <w:gridCol w:w="1501"/>
        <w:gridCol w:w="1611"/>
        <w:gridCol w:w="3330"/>
      </w:tblGrid>
      <w:tr w:rsidR="00581356" w:rsidRPr="0010421E" w:rsidTr="00681016">
        <w:trPr>
          <w:trHeight w:val="432"/>
        </w:trPr>
        <w:tc>
          <w:tcPr>
            <w:tcW w:w="1316"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Company Name</w:t>
            </w:r>
          </w:p>
        </w:tc>
        <w:tc>
          <w:tcPr>
            <w:tcW w:w="1602"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Contact Name</w:t>
            </w:r>
          </w:p>
        </w:tc>
        <w:tc>
          <w:tcPr>
            <w:tcW w:w="150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Phone</w:t>
            </w:r>
          </w:p>
        </w:tc>
        <w:tc>
          <w:tcPr>
            <w:tcW w:w="1611"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Alternate Phone</w:t>
            </w:r>
          </w:p>
        </w:tc>
        <w:tc>
          <w:tcPr>
            <w:tcW w:w="3330" w:type="dxa"/>
            <w:shd w:val="clear" w:color="auto" w:fill="244061" w:themeFill="accent1" w:themeFillShade="8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E-mail Address</w:t>
            </w: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1611" w:type="dxa"/>
            <w:vAlign w:val="center"/>
          </w:tcPr>
          <w:p w:rsidR="00581356" w:rsidRPr="0010421E" w:rsidRDefault="00581356" w:rsidP="00D02B27">
            <w:pPr>
              <w:rPr>
                <w:rFonts w:ascii="Arial" w:hAnsi="Arial" w:cs="Arial"/>
                <w:szCs w:val="24"/>
              </w:rPr>
            </w:pPr>
          </w:p>
        </w:tc>
        <w:tc>
          <w:tcPr>
            <w:tcW w:w="3330" w:type="dxa"/>
            <w:vAlign w:val="center"/>
          </w:tcPr>
          <w:p w:rsidR="00581356" w:rsidRPr="0010421E" w:rsidRDefault="00581356" w:rsidP="00D02B27">
            <w:pPr>
              <w:rPr>
                <w:rFonts w:ascii="Arial" w:hAnsi="Arial" w:cs="Arial"/>
                <w:szCs w:val="24"/>
              </w:rPr>
            </w:pPr>
          </w:p>
        </w:tc>
      </w:tr>
    </w:tbl>
    <w:p w:rsidR="00581356" w:rsidRPr="0010421E" w:rsidRDefault="00581356" w:rsidP="00D02B27">
      <w:pPr>
        <w:rPr>
          <w:rFonts w:ascii="Arial" w:hAnsi="Arial" w:cs="Arial"/>
          <w:szCs w:val="24"/>
        </w:rPr>
      </w:pPr>
    </w:p>
    <w:p w:rsidR="00581356" w:rsidRPr="0010421E" w:rsidRDefault="00581356" w:rsidP="00D02B27">
      <w:pPr>
        <w:spacing w:after="200" w:line="276" w:lineRule="auto"/>
        <w:rPr>
          <w:rFonts w:ascii="Arial" w:hAnsi="Arial" w:cs="Arial"/>
          <w:szCs w:val="24"/>
        </w:rPr>
      </w:pPr>
      <w:r w:rsidRPr="0010421E">
        <w:rPr>
          <w:rFonts w:ascii="Arial" w:hAnsi="Arial" w:cs="Arial"/>
          <w:szCs w:val="24"/>
        </w:rPr>
        <w:br w:type="page"/>
      </w:r>
    </w:p>
    <w:p w:rsidR="00456503" w:rsidRDefault="00456503" w:rsidP="00456503">
      <w:pPr>
        <w:pStyle w:val="Caption"/>
        <w:keepNext/>
      </w:pPr>
      <w:bookmarkStart w:id="99" w:name="_Toc468976285"/>
      <w:r>
        <w:lastRenderedPageBreak/>
        <w:t xml:space="preserve">Attachment 2: Table </w:t>
      </w:r>
      <w:r w:rsidR="00457FAA">
        <w:fldChar w:fldCharType="begin"/>
      </w:r>
      <w:r w:rsidR="00457FAA">
        <w:instrText xml:space="preserve"> SEQ Attachment_2:_Table \* ARABIC </w:instrText>
      </w:r>
      <w:r w:rsidR="00457FAA">
        <w:fldChar w:fldCharType="separate"/>
      </w:r>
      <w:r w:rsidR="00FD2D95">
        <w:rPr>
          <w:noProof/>
        </w:rPr>
        <w:t>5</w:t>
      </w:r>
      <w:r w:rsidR="00457FAA">
        <w:rPr>
          <w:noProof/>
        </w:rPr>
        <w:fldChar w:fldCharType="end"/>
      </w:r>
      <w:r>
        <w:t>: Vendor Contact Information</w:t>
      </w:r>
      <w:bookmarkEnd w:id="99"/>
    </w:p>
    <w:p w:rsidR="00456503" w:rsidRPr="00456503" w:rsidRDefault="00456503" w:rsidP="00456503">
      <w:pPr>
        <w:jc w:val="center"/>
        <w:rPr>
          <w:rFonts w:ascii="Arial" w:hAnsi="Arial" w:cs="Arial"/>
          <w:b/>
        </w:rPr>
      </w:pPr>
      <w:r w:rsidRPr="00456503">
        <w:rPr>
          <w:rFonts w:ascii="Arial" w:hAnsi="Arial" w:cs="Arial"/>
          <w:b/>
        </w:rPr>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
        <w:gridCol w:w="1549"/>
        <w:gridCol w:w="1442"/>
        <w:gridCol w:w="2456"/>
        <w:gridCol w:w="2627"/>
      </w:tblGrid>
      <w:tr w:rsidR="00581356" w:rsidRPr="0010421E" w:rsidTr="00681016">
        <w:trPr>
          <w:trHeight w:val="432"/>
        </w:trPr>
        <w:tc>
          <w:tcPr>
            <w:tcW w:w="1286" w:type="dxa"/>
            <w:shd w:val="clear" w:color="auto" w:fill="244061" w:themeFill="accent1" w:themeFillShade="80"/>
            <w:vAlign w:val="center"/>
          </w:tcPr>
          <w:p w:rsidR="00581356" w:rsidRPr="0010421E" w:rsidRDefault="00581356" w:rsidP="00D02B27">
            <w:pPr>
              <w:jc w:val="center"/>
              <w:rPr>
                <w:rFonts w:ascii="Arial" w:hAnsi="Arial" w:cs="Arial"/>
                <w:b/>
                <w:color w:val="FFFFFF" w:themeColor="background1"/>
                <w:szCs w:val="24"/>
              </w:rPr>
            </w:pPr>
            <w:r w:rsidRPr="0010421E">
              <w:rPr>
                <w:rFonts w:ascii="Arial" w:hAnsi="Arial" w:cs="Arial"/>
                <w:b/>
                <w:color w:val="FFFFFF" w:themeColor="background1"/>
                <w:szCs w:val="24"/>
              </w:rPr>
              <w:t>Vendor</w:t>
            </w:r>
          </w:p>
        </w:tc>
        <w:tc>
          <w:tcPr>
            <w:tcW w:w="1549" w:type="dxa"/>
            <w:shd w:val="clear" w:color="auto" w:fill="244061" w:themeFill="accent1" w:themeFillShade="80"/>
            <w:vAlign w:val="center"/>
          </w:tcPr>
          <w:p w:rsidR="00581356" w:rsidRPr="0010421E" w:rsidRDefault="00581356" w:rsidP="00D02B27">
            <w:pPr>
              <w:jc w:val="center"/>
              <w:rPr>
                <w:rFonts w:ascii="Arial" w:hAnsi="Arial" w:cs="Arial"/>
                <w:b/>
                <w:color w:val="FFFFFF" w:themeColor="background1"/>
                <w:szCs w:val="24"/>
              </w:rPr>
            </w:pPr>
            <w:r w:rsidRPr="0010421E">
              <w:rPr>
                <w:rFonts w:ascii="Arial" w:hAnsi="Arial" w:cs="Arial"/>
                <w:b/>
                <w:color w:val="FFFFFF" w:themeColor="background1"/>
                <w:szCs w:val="24"/>
              </w:rPr>
              <w:t xml:space="preserve">Contact </w:t>
            </w:r>
          </w:p>
        </w:tc>
        <w:tc>
          <w:tcPr>
            <w:tcW w:w="1442" w:type="dxa"/>
            <w:shd w:val="clear" w:color="auto" w:fill="244061" w:themeFill="accent1" w:themeFillShade="80"/>
            <w:vAlign w:val="center"/>
          </w:tcPr>
          <w:p w:rsidR="00581356" w:rsidRPr="0010421E" w:rsidRDefault="00581356" w:rsidP="00D02B27">
            <w:pPr>
              <w:jc w:val="center"/>
              <w:rPr>
                <w:rFonts w:ascii="Arial" w:hAnsi="Arial" w:cs="Arial"/>
                <w:b/>
                <w:color w:val="FFFFFF" w:themeColor="background1"/>
                <w:szCs w:val="24"/>
              </w:rPr>
            </w:pPr>
            <w:r w:rsidRPr="0010421E">
              <w:rPr>
                <w:rFonts w:ascii="Arial" w:hAnsi="Arial" w:cs="Arial"/>
                <w:b/>
                <w:color w:val="FFFFFF" w:themeColor="background1"/>
                <w:szCs w:val="24"/>
              </w:rPr>
              <w:t>Phone</w:t>
            </w:r>
          </w:p>
        </w:tc>
        <w:tc>
          <w:tcPr>
            <w:tcW w:w="2456" w:type="dxa"/>
            <w:shd w:val="clear" w:color="auto" w:fill="244061" w:themeFill="accent1" w:themeFillShade="80"/>
            <w:vAlign w:val="center"/>
          </w:tcPr>
          <w:p w:rsidR="00581356" w:rsidRPr="0010421E" w:rsidRDefault="00944C89" w:rsidP="00D02B27">
            <w:pPr>
              <w:jc w:val="center"/>
              <w:rPr>
                <w:rFonts w:ascii="Arial" w:hAnsi="Arial" w:cs="Arial"/>
                <w:b/>
                <w:color w:val="FFFFFF" w:themeColor="background1"/>
                <w:szCs w:val="24"/>
              </w:rPr>
            </w:pPr>
            <w:r>
              <w:rPr>
                <w:rFonts w:ascii="Arial" w:hAnsi="Arial" w:cs="Arial"/>
                <w:b/>
                <w:color w:val="FFFFFF" w:themeColor="background1"/>
                <w:szCs w:val="24"/>
              </w:rPr>
              <w:t>Supply/Resource</w:t>
            </w:r>
          </w:p>
        </w:tc>
        <w:tc>
          <w:tcPr>
            <w:tcW w:w="2627" w:type="dxa"/>
            <w:shd w:val="clear" w:color="auto" w:fill="244061" w:themeFill="accent1" w:themeFillShade="80"/>
            <w:vAlign w:val="center"/>
          </w:tcPr>
          <w:p w:rsidR="00581356" w:rsidRPr="0010421E" w:rsidRDefault="00944C89" w:rsidP="00D02B27">
            <w:pPr>
              <w:jc w:val="center"/>
              <w:rPr>
                <w:rFonts w:ascii="Arial" w:hAnsi="Arial" w:cs="Arial"/>
                <w:b/>
                <w:color w:val="FFFFFF" w:themeColor="background1"/>
                <w:szCs w:val="24"/>
              </w:rPr>
            </w:pPr>
            <w:r>
              <w:rPr>
                <w:rFonts w:ascii="Arial" w:hAnsi="Arial" w:cs="Arial"/>
                <w:b/>
                <w:color w:val="FFFFFF" w:themeColor="background1"/>
                <w:szCs w:val="24"/>
              </w:rPr>
              <w:t>MEAP: Yes or No</w:t>
            </w:r>
          </w:p>
        </w:tc>
      </w:tr>
      <w:tr w:rsidR="00581356" w:rsidRPr="0010421E" w:rsidTr="0010421E">
        <w:trPr>
          <w:trHeight w:val="432"/>
        </w:trPr>
        <w:tc>
          <w:tcPr>
            <w:tcW w:w="1286" w:type="dxa"/>
            <w:vAlign w:val="center"/>
          </w:tcPr>
          <w:p w:rsidR="00581356" w:rsidRPr="0010421E" w:rsidRDefault="00581356" w:rsidP="00D02B27">
            <w:pPr>
              <w:rPr>
                <w:rFonts w:ascii="Arial" w:hAnsi="Arial" w:cs="Arial"/>
                <w:caps/>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bl>
    <w:p w:rsidR="00581356" w:rsidRPr="0010421E" w:rsidRDefault="00581356">
      <w:pPr>
        <w:rPr>
          <w:rFonts w:ascii="Arial" w:hAnsi="Arial" w:cs="Arial"/>
          <w:szCs w:val="24"/>
        </w:rPr>
      </w:pPr>
    </w:p>
    <w:p w:rsidR="00581356" w:rsidRPr="0010421E" w:rsidRDefault="00581356" w:rsidP="00F948E8">
      <w:pPr>
        <w:rPr>
          <w:rFonts w:ascii="Arial" w:hAnsi="Arial" w:cs="Arial"/>
          <w:szCs w:val="24"/>
        </w:rPr>
      </w:pPr>
      <w:r w:rsidRPr="0010421E">
        <w:rPr>
          <w:rFonts w:ascii="Arial" w:hAnsi="Arial" w:cs="Arial"/>
          <w:szCs w:val="24"/>
        </w:rPr>
        <w:br w:type="page"/>
      </w:r>
    </w:p>
    <w:p w:rsidR="00456503" w:rsidRDefault="00456503" w:rsidP="00456503">
      <w:pPr>
        <w:pStyle w:val="Caption"/>
        <w:keepNext/>
      </w:pPr>
      <w:bookmarkStart w:id="100" w:name="_Toc468976286"/>
      <w:r>
        <w:lastRenderedPageBreak/>
        <w:t xml:space="preserve">Attachment 2: Table </w:t>
      </w:r>
      <w:r w:rsidR="00457FAA">
        <w:fldChar w:fldCharType="begin"/>
      </w:r>
      <w:r w:rsidR="00457FAA">
        <w:instrText xml:space="preserve"> SEQ Attachment_2:_Table \* ARABIC </w:instrText>
      </w:r>
      <w:r w:rsidR="00457FAA">
        <w:fldChar w:fldCharType="separate"/>
      </w:r>
      <w:r w:rsidR="00FD2D95">
        <w:rPr>
          <w:noProof/>
        </w:rPr>
        <w:t>6</w:t>
      </w:r>
      <w:r w:rsidR="00457FAA">
        <w:rPr>
          <w:noProof/>
        </w:rPr>
        <w:fldChar w:fldCharType="end"/>
      </w:r>
      <w:r>
        <w:t>: Critical Infrastructure Contact Information</w:t>
      </w:r>
      <w:bookmarkEnd w:id="100"/>
    </w:p>
    <w:p w:rsidR="00456503" w:rsidRPr="00456503" w:rsidRDefault="00456503" w:rsidP="00456503">
      <w:pPr>
        <w:jc w:val="center"/>
        <w:rPr>
          <w:rFonts w:ascii="Arial" w:hAnsi="Arial" w:cs="Arial"/>
          <w:b/>
        </w:rPr>
      </w:pPr>
      <w:r w:rsidRPr="00AB5B97">
        <w:rPr>
          <w:rFonts w:ascii="Arial" w:hAnsi="Arial" w:cs="Arial"/>
          <w:b/>
        </w:rPr>
        <w:t>&lt;Insert Date&gt; (Indicate Location)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1198"/>
        <w:gridCol w:w="1390"/>
        <w:gridCol w:w="1355"/>
        <w:gridCol w:w="2970"/>
      </w:tblGrid>
      <w:tr w:rsidR="00AB5B97" w:rsidRPr="0010421E" w:rsidTr="00681016">
        <w:trPr>
          <w:trHeight w:val="432"/>
        </w:trPr>
        <w:tc>
          <w:tcPr>
            <w:tcW w:w="2177" w:type="dxa"/>
            <w:shd w:val="clear" w:color="auto" w:fill="244061" w:themeFill="accent1" w:themeFillShade="80"/>
            <w:vAlign w:val="center"/>
          </w:tcPr>
          <w:p w:rsidR="00AB5B97" w:rsidRPr="0010421E" w:rsidRDefault="00AB5B97" w:rsidP="003F1237">
            <w:pPr>
              <w:jc w:val="center"/>
              <w:rPr>
                <w:rFonts w:ascii="Arial" w:hAnsi="Arial" w:cs="Arial"/>
                <w:b/>
                <w:color w:val="FFFFFF" w:themeColor="background1"/>
                <w:szCs w:val="24"/>
              </w:rPr>
            </w:pPr>
            <w:r w:rsidRPr="0010421E">
              <w:rPr>
                <w:rFonts w:ascii="Arial" w:hAnsi="Arial" w:cs="Arial"/>
                <w:b/>
                <w:color w:val="FFFFFF" w:themeColor="background1"/>
                <w:szCs w:val="24"/>
              </w:rPr>
              <w:t>Supply/Resource</w:t>
            </w:r>
          </w:p>
        </w:tc>
        <w:tc>
          <w:tcPr>
            <w:tcW w:w="1198" w:type="dxa"/>
            <w:shd w:val="clear" w:color="auto" w:fill="244061" w:themeFill="accent1" w:themeFillShade="80"/>
            <w:vAlign w:val="center"/>
          </w:tcPr>
          <w:p w:rsidR="00AB5B97" w:rsidRPr="0010421E" w:rsidRDefault="00AB5B97" w:rsidP="00D02B27">
            <w:pPr>
              <w:jc w:val="center"/>
              <w:rPr>
                <w:rFonts w:ascii="Arial" w:hAnsi="Arial" w:cs="Arial"/>
                <w:b/>
                <w:color w:val="FFFFFF" w:themeColor="background1"/>
                <w:szCs w:val="24"/>
              </w:rPr>
            </w:pPr>
            <w:r w:rsidRPr="0010421E">
              <w:rPr>
                <w:rFonts w:ascii="Arial" w:hAnsi="Arial" w:cs="Arial"/>
                <w:b/>
                <w:color w:val="FFFFFF" w:themeColor="background1"/>
                <w:szCs w:val="24"/>
              </w:rPr>
              <w:t>Vendor</w:t>
            </w:r>
          </w:p>
        </w:tc>
        <w:tc>
          <w:tcPr>
            <w:tcW w:w="1390" w:type="dxa"/>
            <w:shd w:val="clear" w:color="auto" w:fill="244061" w:themeFill="accent1" w:themeFillShade="80"/>
            <w:vAlign w:val="center"/>
          </w:tcPr>
          <w:p w:rsidR="00AB5B97" w:rsidRPr="0010421E" w:rsidRDefault="00AB5B97" w:rsidP="00D02B27">
            <w:pPr>
              <w:jc w:val="center"/>
              <w:rPr>
                <w:rFonts w:ascii="Arial" w:hAnsi="Arial" w:cs="Arial"/>
                <w:b/>
                <w:color w:val="FFFFFF" w:themeColor="background1"/>
                <w:szCs w:val="24"/>
              </w:rPr>
            </w:pPr>
            <w:r w:rsidRPr="0010421E">
              <w:rPr>
                <w:rFonts w:ascii="Arial" w:hAnsi="Arial" w:cs="Arial"/>
                <w:b/>
                <w:color w:val="FFFFFF" w:themeColor="background1"/>
                <w:szCs w:val="24"/>
              </w:rPr>
              <w:t xml:space="preserve">Contact </w:t>
            </w:r>
          </w:p>
        </w:tc>
        <w:tc>
          <w:tcPr>
            <w:tcW w:w="1355" w:type="dxa"/>
            <w:shd w:val="clear" w:color="auto" w:fill="244061" w:themeFill="accent1" w:themeFillShade="80"/>
            <w:vAlign w:val="center"/>
          </w:tcPr>
          <w:p w:rsidR="00AB5B97" w:rsidRPr="0010421E" w:rsidRDefault="00AB5B97" w:rsidP="00D02B27">
            <w:pPr>
              <w:jc w:val="center"/>
              <w:rPr>
                <w:rFonts w:ascii="Arial" w:hAnsi="Arial" w:cs="Arial"/>
                <w:b/>
                <w:color w:val="FFFFFF" w:themeColor="background1"/>
                <w:szCs w:val="24"/>
              </w:rPr>
            </w:pPr>
            <w:r w:rsidRPr="0010421E">
              <w:rPr>
                <w:rFonts w:ascii="Arial" w:hAnsi="Arial" w:cs="Arial"/>
                <w:b/>
                <w:color w:val="FFFFFF" w:themeColor="background1"/>
                <w:szCs w:val="24"/>
              </w:rPr>
              <w:t>Phone</w:t>
            </w:r>
          </w:p>
        </w:tc>
        <w:tc>
          <w:tcPr>
            <w:tcW w:w="2970" w:type="dxa"/>
            <w:shd w:val="clear" w:color="auto" w:fill="244061" w:themeFill="accent1" w:themeFillShade="80"/>
            <w:vAlign w:val="center"/>
          </w:tcPr>
          <w:p w:rsidR="00AB5B97" w:rsidRPr="0010421E" w:rsidRDefault="00AB5B97" w:rsidP="00D02B27">
            <w:pPr>
              <w:jc w:val="center"/>
              <w:rPr>
                <w:rFonts w:ascii="Arial" w:hAnsi="Arial" w:cs="Arial"/>
                <w:b/>
                <w:color w:val="FFFFFF" w:themeColor="background1"/>
                <w:szCs w:val="24"/>
              </w:rPr>
            </w:pPr>
            <w:r w:rsidRPr="0010421E">
              <w:rPr>
                <w:rFonts w:ascii="Arial" w:hAnsi="Arial" w:cs="Arial"/>
                <w:b/>
                <w:color w:val="FFFFFF" w:themeColor="background1"/>
                <w:szCs w:val="24"/>
              </w:rPr>
              <w:t>E-mail Address</w:t>
            </w:r>
          </w:p>
        </w:tc>
      </w:tr>
      <w:tr w:rsidR="00AB5B97" w:rsidRPr="0010421E" w:rsidTr="00456503">
        <w:trPr>
          <w:trHeight w:val="432"/>
        </w:trPr>
        <w:tc>
          <w:tcPr>
            <w:tcW w:w="2177" w:type="dxa"/>
            <w:vAlign w:val="center"/>
          </w:tcPr>
          <w:p w:rsidR="00AB5B97" w:rsidRPr="0010421E" w:rsidRDefault="00AB5B97" w:rsidP="003F1237">
            <w:pPr>
              <w:rPr>
                <w:rFonts w:ascii="Arial" w:hAnsi="Arial" w:cs="Arial"/>
                <w:szCs w:val="24"/>
              </w:rPr>
            </w:pPr>
            <w:r w:rsidRPr="0010421E">
              <w:rPr>
                <w:rFonts w:ascii="Arial" w:hAnsi="Arial" w:cs="Arial"/>
                <w:szCs w:val="24"/>
              </w:rPr>
              <w:t>Water</w:t>
            </w:r>
          </w:p>
        </w:tc>
        <w:tc>
          <w:tcPr>
            <w:tcW w:w="1198" w:type="dxa"/>
            <w:vAlign w:val="center"/>
          </w:tcPr>
          <w:p w:rsidR="00AB5B97" w:rsidRPr="0010421E" w:rsidRDefault="00AB5B97" w:rsidP="00D02B27">
            <w:pPr>
              <w:rPr>
                <w:rFonts w:ascii="Arial" w:hAnsi="Arial" w:cs="Arial"/>
                <w:caps/>
                <w:szCs w:val="24"/>
              </w:rPr>
            </w:pPr>
          </w:p>
        </w:tc>
        <w:tc>
          <w:tcPr>
            <w:tcW w:w="1390" w:type="dxa"/>
            <w:vAlign w:val="center"/>
          </w:tcPr>
          <w:p w:rsidR="00AB5B97" w:rsidRPr="0010421E" w:rsidRDefault="00AB5B97" w:rsidP="00D02B27">
            <w:pPr>
              <w:rPr>
                <w:rFonts w:ascii="Arial" w:hAnsi="Arial" w:cs="Arial"/>
                <w:szCs w:val="24"/>
              </w:rPr>
            </w:pPr>
          </w:p>
        </w:tc>
        <w:tc>
          <w:tcPr>
            <w:tcW w:w="1355" w:type="dxa"/>
            <w:vAlign w:val="center"/>
          </w:tcPr>
          <w:p w:rsidR="00AB5B97" w:rsidRPr="0010421E" w:rsidRDefault="00AB5B97" w:rsidP="00D02B27">
            <w:pPr>
              <w:rPr>
                <w:rFonts w:ascii="Arial" w:hAnsi="Arial" w:cs="Arial"/>
                <w:szCs w:val="24"/>
              </w:rPr>
            </w:pPr>
          </w:p>
        </w:tc>
        <w:tc>
          <w:tcPr>
            <w:tcW w:w="2970" w:type="dxa"/>
            <w:vAlign w:val="center"/>
          </w:tcPr>
          <w:p w:rsidR="00AB5B97" w:rsidRPr="0010421E" w:rsidRDefault="00AB5B97" w:rsidP="00D02B27">
            <w:pPr>
              <w:rPr>
                <w:rFonts w:ascii="Arial" w:hAnsi="Arial" w:cs="Arial"/>
                <w:szCs w:val="24"/>
              </w:rPr>
            </w:pPr>
          </w:p>
        </w:tc>
      </w:tr>
      <w:tr w:rsidR="00AB5B97" w:rsidRPr="0010421E" w:rsidTr="00456503">
        <w:trPr>
          <w:trHeight w:val="432"/>
        </w:trPr>
        <w:tc>
          <w:tcPr>
            <w:tcW w:w="2177" w:type="dxa"/>
            <w:vAlign w:val="center"/>
          </w:tcPr>
          <w:p w:rsidR="00AB5B97" w:rsidRPr="0010421E" w:rsidRDefault="00AB5B97" w:rsidP="003F1237">
            <w:pPr>
              <w:rPr>
                <w:rFonts w:ascii="Arial" w:hAnsi="Arial" w:cs="Arial"/>
                <w:szCs w:val="24"/>
              </w:rPr>
            </w:pPr>
            <w:r w:rsidRPr="0010421E">
              <w:rPr>
                <w:rFonts w:ascii="Arial" w:hAnsi="Arial" w:cs="Arial"/>
                <w:szCs w:val="24"/>
              </w:rPr>
              <w:t>Electricity</w:t>
            </w:r>
          </w:p>
        </w:tc>
        <w:tc>
          <w:tcPr>
            <w:tcW w:w="1198" w:type="dxa"/>
            <w:vAlign w:val="center"/>
          </w:tcPr>
          <w:p w:rsidR="00AB5B97" w:rsidRPr="0010421E" w:rsidRDefault="00AB5B97" w:rsidP="00D02B27">
            <w:pPr>
              <w:rPr>
                <w:rFonts w:ascii="Arial" w:hAnsi="Arial" w:cs="Arial"/>
                <w:szCs w:val="24"/>
              </w:rPr>
            </w:pPr>
          </w:p>
        </w:tc>
        <w:tc>
          <w:tcPr>
            <w:tcW w:w="1390" w:type="dxa"/>
            <w:vAlign w:val="center"/>
          </w:tcPr>
          <w:p w:rsidR="00AB5B97" w:rsidRPr="0010421E" w:rsidRDefault="00AB5B97" w:rsidP="00D02B27">
            <w:pPr>
              <w:rPr>
                <w:rFonts w:ascii="Arial" w:hAnsi="Arial" w:cs="Arial"/>
                <w:szCs w:val="24"/>
              </w:rPr>
            </w:pPr>
          </w:p>
        </w:tc>
        <w:tc>
          <w:tcPr>
            <w:tcW w:w="1355" w:type="dxa"/>
            <w:vAlign w:val="center"/>
          </w:tcPr>
          <w:p w:rsidR="00AB5B97" w:rsidRPr="0010421E" w:rsidRDefault="00AB5B97" w:rsidP="00D02B27">
            <w:pPr>
              <w:rPr>
                <w:rFonts w:ascii="Arial" w:hAnsi="Arial" w:cs="Arial"/>
                <w:szCs w:val="24"/>
              </w:rPr>
            </w:pPr>
          </w:p>
        </w:tc>
        <w:tc>
          <w:tcPr>
            <w:tcW w:w="2970" w:type="dxa"/>
            <w:vAlign w:val="center"/>
          </w:tcPr>
          <w:p w:rsidR="00AB5B97" w:rsidRPr="0010421E" w:rsidRDefault="00AB5B97" w:rsidP="00D02B27">
            <w:pPr>
              <w:rPr>
                <w:rFonts w:ascii="Arial" w:hAnsi="Arial" w:cs="Arial"/>
                <w:szCs w:val="24"/>
              </w:rPr>
            </w:pPr>
          </w:p>
        </w:tc>
      </w:tr>
      <w:tr w:rsidR="00AB5B97" w:rsidRPr="0010421E" w:rsidTr="00456503">
        <w:trPr>
          <w:trHeight w:val="432"/>
        </w:trPr>
        <w:tc>
          <w:tcPr>
            <w:tcW w:w="2177" w:type="dxa"/>
            <w:vAlign w:val="center"/>
          </w:tcPr>
          <w:p w:rsidR="00AB5B97" w:rsidRPr="0010421E" w:rsidRDefault="00AB5B97" w:rsidP="003F1237">
            <w:pPr>
              <w:rPr>
                <w:rFonts w:ascii="Arial" w:hAnsi="Arial" w:cs="Arial"/>
                <w:szCs w:val="24"/>
              </w:rPr>
            </w:pPr>
            <w:r w:rsidRPr="0010421E">
              <w:rPr>
                <w:rFonts w:ascii="Arial" w:hAnsi="Arial" w:cs="Arial"/>
                <w:szCs w:val="24"/>
              </w:rPr>
              <w:t>Gas</w:t>
            </w:r>
          </w:p>
        </w:tc>
        <w:tc>
          <w:tcPr>
            <w:tcW w:w="1198" w:type="dxa"/>
            <w:vAlign w:val="center"/>
          </w:tcPr>
          <w:p w:rsidR="00AB5B97" w:rsidRPr="0010421E" w:rsidRDefault="00AB5B97" w:rsidP="00D02B27">
            <w:pPr>
              <w:rPr>
                <w:rFonts w:ascii="Arial" w:hAnsi="Arial" w:cs="Arial"/>
                <w:szCs w:val="24"/>
              </w:rPr>
            </w:pPr>
          </w:p>
        </w:tc>
        <w:tc>
          <w:tcPr>
            <w:tcW w:w="1390" w:type="dxa"/>
            <w:vAlign w:val="center"/>
          </w:tcPr>
          <w:p w:rsidR="00AB5B97" w:rsidRPr="0010421E" w:rsidRDefault="00AB5B97" w:rsidP="00D02B27">
            <w:pPr>
              <w:rPr>
                <w:rFonts w:ascii="Arial" w:hAnsi="Arial" w:cs="Arial"/>
                <w:szCs w:val="24"/>
              </w:rPr>
            </w:pPr>
          </w:p>
        </w:tc>
        <w:tc>
          <w:tcPr>
            <w:tcW w:w="1355" w:type="dxa"/>
            <w:vAlign w:val="center"/>
          </w:tcPr>
          <w:p w:rsidR="00AB5B97" w:rsidRPr="0010421E" w:rsidRDefault="00AB5B97" w:rsidP="00D02B27">
            <w:pPr>
              <w:rPr>
                <w:rFonts w:ascii="Arial" w:hAnsi="Arial" w:cs="Arial"/>
                <w:szCs w:val="24"/>
              </w:rPr>
            </w:pPr>
          </w:p>
        </w:tc>
        <w:tc>
          <w:tcPr>
            <w:tcW w:w="2970" w:type="dxa"/>
            <w:vAlign w:val="center"/>
          </w:tcPr>
          <w:p w:rsidR="00AB5B97" w:rsidRPr="0010421E" w:rsidRDefault="00AB5B97" w:rsidP="00D02B27">
            <w:pPr>
              <w:rPr>
                <w:rFonts w:ascii="Arial" w:hAnsi="Arial" w:cs="Arial"/>
                <w:szCs w:val="24"/>
              </w:rPr>
            </w:pPr>
          </w:p>
        </w:tc>
      </w:tr>
      <w:tr w:rsidR="00AB5B97" w:rsidRPr="0010421E" w:rsidTr="00456503">
        <w:trPr>
          <w:trHeight w:val="432"/>
        </w:trPr>
        <w:tc>
          <w:tcPr>
            <w:tcW w:w="2177" w:type="dxa"/>
            <w:vAlign w:val="center"/>
          </w:tcPr>
          <w:p w:rsidR="00AB5B97" w:rsidRPr="0010421E" w:rsidRDefault="00AB5B97" w:rsidP="003F1237">
            <w:pPr>
              <w:rPr>
                <w:rFonts w:ascii="Arial" w:hAnsi="Arial" w:cs="Arial"/>
                <w:szCs w:val="24"/>
              </w:rPr>
            </w:pPr>
            <w:r w:rsidRPr="0010421E">
              <w:rPr>
                <w:rFonts w:ascii="Arial" w:hAnsi="Arial" w:cs="Arial"/>
                <w:szCs w:val="24"/>
              </w:rPr>
              <w:t>Telephone</w:t>
            </w:r>
          </w:p>
        </w:tc>
        <w:tc>
          <w:tcPr>
            <w:tcW w:w="1198" w:type="dxa"/>
            <w:vAlign w:val="center"/>
          </w:tcPr>
          <w:p w:rsidR="00AB5B97" w:rsidRPr="0010421E" w:rsidRDefault="00AB5B97" w:rsidP="00D02B27">
            <w:pPr>
              <w:rPr>
                <w:rFonts w:ascii="Arial" w:hAnsi="Arial" w:cs="Arial"/>
                <w:szCs w:val="24"/>
              </w:rPr>
            </w:pPr>
          </w:p>
        </w:tc>
        <w:tc>
          <w:tcPr>
            <w:tcW w:w="1390" w:type="dxa"/>
            <w:vAlign w:val="center"/>
          </w:tcPr>
          <w:p w:rsidR="00AB5B97" w:rsidRPr="0010421E" w:rsidRDefault="00AB5B97" w:rsidP="00D02B27">
            <w:pPr>
              <w:rPr>
                <w:rFonts w:ascii="Arial" w:hAnsi="Arial" w:cs="Arial"/>
                <w:szCs w:val="24"/>
              </w:rPr>
            </w:pPr>
          </w:p>
        </w:tc>
        <w:tc>
          <w:tcPr>
            <w:tcW w:w="1355" w:type="dxa"/>
            <w:vAlign w:val="center"/>
          </w:tcPr>
          <w:p w:rsidR="00AB5B97" w:rsidRPr="0010421E" w:rsidRDefault="00AB5B97" w:rsidP="00D02B27">
            <w:pPr>
              <w:rPr>
                <w:rFonts w:ascii="Arial" w:hAnsi="Arial" w:cs="Arial"/>
                <w:szCs w:val="24"/>
              </w:rPr>
            </w:pPr>
          </w:p>
        </w:tc>
        <w:tc>
          <w:tcPr>
            <w:tcW w:w="2970" w:type="dxa"/>
            <w:vAlign w:val="center"/>
          </w:tcPr>
          <w:p w:rsidR="00AB5B97" w:rsidRPr="0010421E" w:rsidRDefault="00AB5B97" w:rsidP="00D02B27">
            <w:pPr>
              <w:rPr>
                <w:rFonts w:ascii="Arial" w:hAnsi="Arial" w:cs="Arial"/>
                <w:szCs w:val="24"/>
              </w:rPr>
            </w:pPr>
          </w:p>
        </w:tc>
      </w:tr>
      <w:tr w:rsidR="00AB5B97" w:rsidRPr="0010421E" w:rsidTr="00456503">
        <w:trPr>
          <w:trHeight w:val="432"/>
        </w:trPr>
        <w:tc>
          <w:tcPr>
            <w:tcW w:w="2177" w:type="dxa"/>
            <w:vAlign w:val="center"/>
          </w:tcPr>
          <w:p w:rsidR="00AB5B97" w:rsidRPr="0010421E" w:rsidRDefault="00AB5B97" w:rsidP="003F1237">
            <w:pPr>
              <w:rPr>
                <w:rFonts w:ascii="Arial" w:hAnsi="Arial" w:cs="Arial"/>
                <w:szCs w:val="24"/>
              </w:rPr>
            </w:pPr>
            <w:r w:rsidRPr="0010421E">
              <w:rPr>
                <w:rFonts w:ascii="Arial" w:hAnsi="Arial" w:cs="Arial"/>
                <w:szCs w:val="24"/>
              </w:rPr>
              <w:t>Internet</w:t>
            </w:r>
          </w:p>
        </w:tc>
        <w:tc>
          <w:tcPr>
            <w:tcW w:w="1198" w:type="dxa"/>
            <w:vAlign w:val="center"/>
          </w:tcPr>
          <w:p w:rsidR="00AB5B97" w:rsidRPr="0010421E" w:rsidRDefault="00AB5B97" w:rsidP="00D02B27">
            <w:pPr>
              <w:rPr>
                <w:rFonts w:ascii="Arial" w:hAnsi="Arial" w:cs="Arial"/>
                <w:szCs w:val="24"/>
              </w:rPr>
            </w:pPr>
          </w:p>
        </w:tc>
        <w:tc>
          <w:tcPr>
            <w:tcW w:w="1390" w:type="dxa"/>
            <w:vAlign w:val="center"/>
          </w:tcPr>
          <w:p w:rsidR="00AB5B97" w:rsidRPr="0010421E" w:rsidRDefault="00AB5B97" w:rsidP="00D02B27">
            <w:pPr>
              <w:rPr>
                <w:rFonts w:ascii="Arial" w:hAnsi="Arial" w:cs="Arial"/>
                <w:szCs w:val="24"/>
              </w:rPr>
            </w:pPr>
          </w:p>
        </w:tc>
        <w:tc>
          <w:tcPr>
            <w:tcW w:w="1355" w:type="dxa"/>
            <w:vAlign w:val="center"/>
          </w:tcPr>
          <w:p w:rsidR="00AB5B97" w:rsidRPr="0010421E" w:rsidRDefault="00AB5B97" w:rsidP="00D02B27">
            <w:pPr>
              <w:rPr>
                <w:rFonts w:ascii="Arial" w:hAnsi="Arial" w:cs="Arial"/>
                <w:szCs w:val="24"/>
              </w:rPr>
            </w:pPr>
          </w:p>
        </w:tc>
        <w:tc>
          <w:tcPr>
            <w:tcW w:w="2970" w:type="dxa"/>
            <w:vAlign w:val="center"/>
          </w:tcPr>
          <w:p w:rsidR="00AB5B97" w:rsidRPr="0010421E" w:rsidRDefault="00AB5B97" w:rsidP="00D02B27">
            <w:pPr>
              <w:rPr>
                <w:rFonts w:ascii="Arial" w:hAnsi="Arial" w:cs="Arial"/>
                <w:szCs w:val="24"/>
              </w:rPr>
            </w:pPr>
          </w:p>
        </w:tc>
      </w:tr>
      <w:tr w:rsidR="00AB5B97" w:rsidRPr="0010421E" w:rsidTr="00456503">
        <w:trPr>
          <w:trHeight w:val="432"/>
        </w:trPr>
        <w:tc>
          <w:tcPr>
            <w:tcW w:w="2177" w:type="dxa"/>
            <w:vAlign w:val="center"/>
          </w:tcPr>
          <w:p w:rsidR="00AB5B97" w:rsidRPr="0010421E" w:rsidRDefault="00681016" w:rsidP="003F1237">
            <w:pPr>
              <w:rPr>
                <w:rFonts w:ascii="Arial" w:hAnsi="Arial" w:cs="Arial"/>
                <w:szCs w:val="24"/>
              </w:rPr>
            </w:pPr>
            <w:r>
              <w:rPr>
                <w:rFonts w:ascii="Arial" w:hAnsi="Arial" w:cs="Arial"/>
                <w:szCs w:val="24"/>
              </w:rPr>
              <w:t>Voice over internet provider</w:t>
            </w:r>
            <w:r w:rsidR="001C1835">
              <w:rPr>
                <w:rFonts w:ascii="Arial" w:hAnsi="Arial" w:cs="Arial"/>
                <w:szCs w:val="24"/>
              </w:rPr>
              <w:t>/</w:t>
            </w:r>
            <w:r>
              <w:rPr>
                <w:rFonts w:ascii="Arial" w:hAnsi="Arial" w:cs="Arial"/>
                <w:szCs w:val="24"/>
              </w:rPr>
              <w:t xml:space="preserve"> v</w:t>
            </w:r>
            <w:r w:rsidR="00AB5B97" w:rsidRPr="0010421E">
              <w:rPr>
                <w:rFonts w:ascii="Arial" w:hAnsi="Arial" w:cs="Arial"/>
                <w:szCs w:val="24"/>
              </w:rPr>
              <w:t>endor</w:t>
            </w:r>
          </w:p>
        </w:tc>
        <w:tc>
          <w:tcPr>
            <w:tcW w:w="1198" w:type="dxa"/>
            <w:vAlign w:val="center"/>
          </w:tcPr>
          <w:p w:rsidR="00AB5B97" w:rsidRPr="0010421E" w:rsidRDefault="00AB5B97" w:rsidP="00D02B27">
            <w:pPr>
              <w:rPr>
                <w:rFonts w:ascii="Arial" w:hAnsi="Arial" w:cs="Arial"/>
                <w:szCs w:val="24"/>
              </w:rPr>
            </w:pPr>
          </w:p>
        </w:tc>
        <w:tc>
          <w:tcPr>
            <w:tcW w:w="1390" w:type="dxa"/>
            <w:vAlign w:val="center"/>
          </w:tcPr>
          <w:p w:rsidR="00AB5B97" w:rsidRPr="0010421E" w:rsidRDefault="00AB5B97" w:rsidP="00D02B27">
            <w:pPr>
              <w:rPr>
                <w:rFonts w:ascii="Arial" w:hAnsi="Arial" w:cs="Arial"/>
                <w:szCs w:val="24"/>
              </w:rPr>
            </w:pPr>
          </w:p>
        </w:tc>
        <w:tc>
          <w:tcPr>
            <w:tcW w:w="1355" w:type="dxa"/>
            <w:vAlign w:val="center"/>
          </w:tcPr>
          <w:p w:rsidR="00AB5B97" w:rsidRPr="0010421E" w:rsidRDefault="00AB5B97" w:rsidP="00D02B27">
            <w:pPr>
              <w:rPr>
                <w:rFonts w:ascii="Arial" w:hAnsi="Arial" w:cs="Arial"/>
                <w:szCs w:val="24"/>
              </w:rPr>
            </w:pPr>
          </w:p>
        </w:tc>
        <w:tc>
          <w:tcPr>
            <w:tcW w:w="2970" w:type="dxa"/>
            <w:vAlign w:val="center"/>
          </w:tcPr>
          <w:p w:rsidR="00AB5B97" w:rsidRPr="0010421E" w:rsidRDefault="00AB5B97" w:rsidP="00D02B27">
            <w:pPr>
              <w:rPr>
                <w:rFonts w:ascii="Arial" w:hAnsi="Arial" w:cs="Arial"/>
                <w:szCs w:val="24"/>
              </w:rPr>
            </w:pPr>
          </w:p>
        </w:tc>
      </w:tr>
      <w:tr w:rsidR="00AB5B97" w:rsidRPr="0010421E" w:rsidTr="00456503">
        <w:trPr>
          <w:trHeight w:val="432"/>
        </w:trPr>
        <w:tc>
          <w:tcPr>
            <w:tcW w:w="2177" w:type="dxa"/>
            <w:vAlign w:val="center"/>
          </w:tcPr>
          <w:p w:rsidR="00AB5B97" w:rsidRPr="0010421E" w:rsidRDefault="00AB5B97" w:rsidP="003F1237">
            <w:pPr>
              <w:rPr>
                <w:rFonts w:ascii="Arial" w:hAnsi="Arial" w:cs="Arial"/>
                <w:szCs w:val="24"/>
              </w:rPr>
            </w:pPr>
            <w:r w:rsidRPr="0010421E">
              <w:rPr>
                <w:rFonts w:ascii="Arial" w:hAnsi="Arial" w:cs="Arial"/>
                <w:szCs w:val="24"/>
              </w:rPr>
              <w:t>Transportation</w:t>
            </w:r>
          </w:p>
        </w:tc>
        <w:tc>
          <w:tcPr>
            <w:tcW w:w="1198" w:type="dxa"/>
            <w:vAlign w:val="center"/>
          </w:tcPr>
          <w:p w:rsidR="00AB5B97" w:rsidRPr="0010421E" w:rsidRDefault="00AB5B97" w:rsidP="00D02B27">
            <w:pPr>
              <w:rPr>
                <w:rFonts w:ascii="Arial" w:hAnsi="Arial" w:cs="Arial"/>
                <w:szCs w:val="24"/>
              </w:rPr>
            </w:pPr>
          </w:p>
        </w:tc>
        <w:tc>
          <w:tcPr>
            <w:tcW w:w="1390" w:type="dxa"/>
            <w:vAlign w:val="center"/>
          </w:tcPr>
          <w:p w:rsidR="00AB5B97" w:rsidRPr="0010421E" w:rsidRDefault="00AB5B97" w:rsidP="00D02B27">
            <w:pPr>
              <w:rPr>
                <w:rFonts w:ascii="Arial" w:hAnsi="Arial" w:cs="Arial"/>
                <w:szCs w:val="24"/>
              </w:rPr>
            </w:pPr>
          </w:p>
        </w:tc>
        <w:tc>
          <w:tcPr>
            <w:tcW w:w="1355" w:type="dxa"/>
            <w:vAlign w:val="center"/>
          </w:tcPr>
          <w:p w:rsidR="00AB5B97" w:rsidRPr="0010421E" w:rsidRDefault="00AB5B97" w:rsidP="00D02B27">
            <w:pPr>
              <w:rPr>
                <w:rFonts w:ascii="Arial" w:hAnsi="Arial" w:cs="Arial"/>
                <w:szCs w:val="24"/>
              </w:rPr>
            </w:pPr>
          </w:p>
        </w:tc>
        <w:tc>
          <w:tcPr>
            <w:tcW w:w="2970" w:type="dxa"/>
            <w:vAlign w:val="center"/>
          </w:tcPr>
          <w:p w:rsidR="00AB5B97" w:rsidRPr="0010421E" w:rsidRDefault="00AB5B97" w:rsidP="00D02B27">
            <w:pPr>
              <w:rPr>
                <w:rFonts w:ascii="Arial" w:hAnsi="Arial" w:cs="Arial"/>
                <w:szCs w:val="24"/>
              </w:rPr>
            </w:pPr>
          </w:p>
        </w:tc>
      </w:tr>
      <w:tr w:rsidR="00AB5B97" w:rsidRPr="0010421E" w:rsidTr="00456503">
        <w:trPr>
          <w:trHeight w:val="432"/>
        </w:trPr>
        <w:tc>
          <w:tcPr>
            <w:tcW w:w="2177" w:type="dxa"/>
            <w:vAlign w:val="center"/>
          </w:tcPr>
          <w:p w:rsidR="00AB5B97" w:rsidRPr="0010421E" w:rsidRDefault="00AB5B97" w:rsidP="003F1237">
            <w:pPr>
              <w:rPr>
                <w:rFonts w:ascii="Arial" w:hAnsi="Arial" w:cs="Arial"/>
                <w:szCs w:val="24"/>
              </w:rPr>
            </w:pPr>
            <w:r w:rsidRPr="0010421E">
              <w:rPr>
                <w:rFonts w:ascii="Arial" w:hAnsi="Arial" w:cs="Arial"/>
                <w:szCs w:val="24"/>
              </w:rPr>
              <w:t>Mental Health</w:t>
            </w:r>
          </w:p>
        </w:tc>
        <w:tc>
          <w:tcPr>
            <w:tcW w:w="1198" w:type="dxa"/>
            <w:vAlign w:val="center"/>
          </w:tcPr>
          <w:p w:rsidR="00AB5B97" w:rsidRPr="0010421E" w:rsidRDefault="00AB5B97" w:rsidP="00D02B27">
            <w:pPr>
              <w:rPr>
                <w:rFonts w:ascii="Arial" w:hAnsi="Arial" w:cs="Arial"/>
                <w:szCs w:val="24"/>
              </w:rPr>
            </w:pPr>
          </w:p>
        </w:tc>
        <w:tc>
          <w:tcPr>
            <w:tcW w:w="1390" w:type="dxa"/>
            <w:vAlign w:val="center"/>
          </w:tcPr>
          <w:p w:rsidR="00AB5B97" w:rsidRPr="0010421E" w:rsidRDefault="00AB5B97" w:rsidP="00D02B27">
            <w:pPr>
              <w:rPr>
                <w:rFonts w:ascii="Arial" w:hAnsi="Arial" w:cs="Arial"/>
                <w:szCs w:val="24"/>
              </w:rPr>
            </w:pPr>
          </w:p>
        </w:tc>
        <w:tc>
          <w:tcPr>
            <w:tcW w:w="1355" w:type="dxa"/>
            <w:vAlign w:val="center"/>
          </w:tcPr>
          <w:p w:rsidR="00AB5B97" w:rsidRPr="0010421E" w:rsidRDefault="00AB5B97" w:rsidP="00D02B27">
            <w:pPr>
              <w:rPr>
                <w:rFonts w:ascii="Arial" w:hAnsi="Arial" w:cs="Arial"/>
                <w:szCs w:val="24"/>
              </w:rPr>
            </w:pPr>
          </w:p>
        </w:tc>
        <w:tc>
          <w:tcPr>
            <w:tcW w:w="2970" w:type="dxa"/>
            <w:vAlign w:val="center"/>
          </w:tcPr>
          <w:p w:rsidR="00AB5B97" w:rsidRPr="0010421E" w:rsidRDefault="00AB5B97" w:rsidP="00D02B27">
            <w:pPr>
              <w:rPr>
                <w:rFonts w:ascii="Arial" w:hAnsi="Arial" w:cs="Arial"/>
                <w:szCs w:val="24"/>
              </w:rPr>
            </w:pPr>
          </w:p>
        </w:tc>
      </w:tr>
      <w:tr w:rsidR="00AB5B97" w:rsidRPr="0010421E" w:rsidTr="00456503">
        <w:trPr>
          <w:trHeight w:val="432"/>
        </w:trPr>
        <w:tc>
          <w:tcPr>
            <w:tcW w:w="2177" w:type="dxa"/>
            <w:vAlign w:val="center"/>
          </w:tcPr>
          <w:p w:rsidR="00AB5B97" w:rsidRPr="0010421E" w:rsidRDefault="00AB5B97" w:rsidP="003F1237">
            <w:pPr>
              <w:rPr>
                <w:rFonts w:ascii="Arial" w:hAnsi="Arial" w:cs="Arial"/>
                <w:szCs w:val="24"/>
              </w:rPr>
            </w:pPr>
            <w:r w:rsidRPr="0010421E">
              <w:rPr>
                <w:rFonts w:ascii="Arial" w:hAnsi="Arial" w:cs="Arial"/>
                <w:szCs w:val="24"/>
              </w:rPr>
              <w:t>Employee assistance program</w:t>
            </w:r>
          </w:p>
        </w:tc>
        <w:tc>
          <w:tcPr>
            <w:tcW w:w="1198" w:type="dxa"/>
            <w:vAlign w:val="center"/>
          </w:tcPr>
          <w:p w:rsidR="00AB5B97" w:rsidRPr="0010421E" w:rsidRDefault="00AB5B97" w:rsidP="00D02B27">
            <w:pPr>
              <w:rPr>
                <w:rFonts w:ascii="Arial" w:hAnsi="Arial" w:cs="Arial"/>
                <w:szCs w:val="24"/>
              </w:rPr>
            </w:pPr>
          </w:p>
        </w:tc>
        <w:tc>
          <w:tcPr>
            <w:tcW w:w="1390" w:type="dxa"/>
            <w:vAlign w:val="center"/>
          </w:tcPr>
          <w:p w:rsidR="00AB5B97" w:rsidRPr="0010421E" w:rsidRDefault="00AB5B97" w:rsidP="00D02B27">
            <w:pPr>
              <w:rPr>
                <w:rFonts w:ascii="Arial" w:hAnsi="Arial" w:cs="Arial"/>
                <w:szCs w:val="24"/>
              </w:rPr>
            </w:pPr>
          </w:p>
        </w:tc>
        <w:tc>
          <w:tcPr>
            <w:tcW w:w="1355" w:type="dxa"/>
            <w:vAlign w:val="center"/>
          </w:tcPr>
          <w:p w:rsidR="00AB5B97" w:rsidRPr="0010421E" w:rsidRDefault="00AB5B97" w:rsidP="00D02B27">
            <w:pPr>
              <w:rPr>
                <w:rFonts w:ascii="Arial" w:hAnsi="Arial" w:cs="Arial"/>
                <w:szCs w:val="24"/>
              </w:rPr>
            </w:pPr>
          </w:p>
        </w:tc>
        <w:tc>
          <w:tcPr>
            <w:tcW w:w="2970" w:type="dxa"/>
            <w:vAlign w:val="center"/>
          </w:tcPr>
          <w:p w:rsidR="00AB5B97" w:rsidRPr="0010421E" w:rsidRDefault="00AB5B97" w:rsidP="00D02B27">
            <w:pPr>
              <w:rPr>
                <w:rFonts w:ascii="Arial" w:hAnsi="Arial" w:cs="Arial"/>
                <w:szCs w:val="24"/>
              </w:rPr>
            </w:pPr>
          </w:p>
        </w:tc>
      </w:tr>
      <w:tr w:rsidR="00AB5B97" w:rsidRPr="0010421E" w:rsidTr="00456503">
        <w:trPr>
          <w:trHeight w:val="432"/>
        </w:trPr>
        <w:tc>
          <w:tcPr>
            <w:tcW w:w="2177" w:type="dxa"/>
            <w:vAlign w:val="center"/>
          </w:tcPr>
          <w:p w:rsidR="00AB5B97" w:rsidRPr="0010421E" w:rsidRDefault="00AB5B97" w:rsidP="003F1237">
            <w:pPr>
              <w:rPr>
                <w:rFonts w:ascii="Arial" w:hAnsi="Arial" w:cs="Arial"/>
                <w:szCs w:val="24"/>
              </w:rPr>
            </w:pPr>
          </w:p>
        </w:tc>
        <w:tc>
          <w:tcPr>
            <w:tcW w:w="1198" w:type="dxa"/>
            <w:vAlign w:val="center"/>
          </w:tcPr>
          <w:p w:rsidR="00AB5B97" w:rsidRPr="0010421E" w:rsidRDefault="00AB5B97" w:rsidP="00D02B27">
            <w:pPr>
              <w:rPr>
                <w:rFonts w:ascii="Arial" w:hAnsi="Arial" w:cs="Arial"/>
                <w:szCs w:val="24"/>
              </w:rPr>
            </w:pPr>
          </w:p>
        </w:tc>
        <w:tc>
          <w:tcPr>
            <w:tcW w:w="1390" w:type="dxa"/>
            <w:vAlign w:val="center"/>
          </w:tcPr>
          <w:p w:rsidR="00AB5B97" w:rsidRPr="0010421E" w:rsidRDefault="00AB5B97" w:rsidP="00D02B27">
            <w:pPr>
              <w:rPr>
                <w:rFonts w:ascii="Arial" w:hAnsi="Arial" w:cs="Arial"/>
                <w:szCs w:val="24"/>
              </w:rPr>
            </w:pPr>
          </w:p>
        </w:tc>
        <w:tc>
          <w:tcPr>
            <w:tcW w:w="1355" w:type="dxa"/>
            <w:vAlign w:val="center"/>
          </w:tcPr>
          <w:p w:rsidR="00AB5B97" w:rsidRPr="0010421E" w:rsidRDefault="00AB5B97" w:rsidP="00D02B27">
            <w:pPr>
              <w:rPr>
                <w:rFonts w:ascii="Arial" w:hAnsi="Arial" w:cs="Arial"/>
                <w:szCs w:val="24"/>
              </w:rPr>
            </w:pPr>
          </w:p>
        </w:tc>
        <w:tc>
          <w:tcPr>
            <w:tcW w:w="2970" w:type="dxa"/>
            <w:vAlign w:val="center"/>
          </w:tcPr>
          <w:p w:rsidR="00AB5B97" w:rsidRPr="0010421E" w:rsidRDefault="00AB5B97" w:rsidP="00D02B27">
            <w:pPr>
              <w:rPr>
                <w:rFonts w:ascii="Arial" w:hAnsi="Arial" w:cs="Arial"/>
                <w:szCs w:val="24"/>
              </w:rPr>
            </w:pPr>
          </w:p>
        </w:tc>
      </w:tr>
      <w:tr w:rsidR="00AB5B97" w:rsidRPr="0010421E" w:rsidTr="00456503">
        <w:trPr>
          <w:trHeight w:val="432"/>
        </w:trPr>
        <w:tc>
          <w:tcPr>
            <w:tcW w:w="2177" w:type="dxa"/>
            <w:vAlign w:val="center"/>
          </w:tcPr>
          <w:p w:rsidR="00AB5B97" w:rsidRPr="0010421E" w:rsidRDefault="00AB5B97" w:rsidP="003F1237">
            <w:pPr>
              <w:rPr>
                <w:rFonts w:ascii="Arial" w:hAnsi="Arial" w:cs="Arial"/>
                <w:szCs w:val="24"/>
              </w:rPr>
            </w:pPr>
          </w:p>
        </w:tc>
        <w:tc>
          <w:tcPr>
            <w:tcW w:w="1198" w:type="dxa"/>
            <w:vAlign w:val="center"/>
          </w:tcPr>
          <w:p w:rsidR="00AB5B97" w:rsidRPr="0010421E" w:rsidRDefault="00AB5B97" w:rsidP="00D02B27">
            <w:pPr>
              <w:rPr>
                <w:rFonts w:ascii="Arial" w:hAnsi="Arial" w:cs="Arial"/>
                <w:szCs w:val="24"/>
              </w:rPr>
            </w:pPr>
          </w:p>
        </w:tc>
        <w:tc>
          <w:tcPr>
            <w:tcW w:w="1390" w:type="dxa"/>
            <w:vAlign w:val="center"/>
          </w:tcPr>
          <w:p w:rsidR="00AB5B97" w:rsidRPr="0010421E" w:rsidRDefault="00AB5B97" w:rsidP="00D02B27">
            <w:pPr>
              <w:rPr>
                <w:rFonts w:ascii="Arial" w:hAnsi="Arial" w:cs="Arial"/>
                <w:szCs w:val="24"/>
              </w:rPr>
            </w:pPr>
          </w:p>
        </w:tc>
        <w:tc>
          <w:tcPr>
            <w:tcW w:w="1355" w:type="dxa"/>
            <w:vAlign w:val="center"/>
          </w:tcPr>
          <w:p w:rsidR="00AB5B97" w:rsidRPr="0010421E" w:rsidRDefault="00AB5B97" w:rsidP="00D02B27">
            <w:pPr>
              <w:rPr>
                <w:rFonts w:ascii="Arial" w:hAnsi="Arial" w:cs="Arial"/>
                <w:szCs w:val="24"/>
              </w:rPr>
            </w:pPr>
          </w:p>
        </w:tc>
        <w:tc>
          <w:tcPr>
            <w:tcW w:w="2970" w:type="dxa"/>
            <w:vAlign w:val="center"/>
          </w:tcPr>
          <w:p w:rsidR="00AB5B97" w:rsidRPr="0010421E" w:rsidRDefault="00AB5B97" w:rsidP="00D02B27">
            <w:pPr>
              <w:rPr>
                <w:rFonts w:ascii="Arial" w:hAnsi="Arial" w:cs="Arial"/>
                <w:szCs w:val="24"/>
              </w:rPr>
            </w:pPr>
          </w:p>
        </w:tc>
      </w:tr>
      <w:tr w:rsidR="00AB5B97" w:rsidRPr="0010421E" w:rsidTr="00456503">
        <w:trPr>
          <w:trHeight w:val="432"/>
        </w:trPr>
        <w:tc>
          <w:tcPr>
            <w:tcW w:w="2177" w:type="dxa"/>
            <w:vAlign w:val="center"/>
          </w:tcPr>
          <w:p w:rsidR="00AB5B97" w:rsidRPr="0010421E" w:rsidRDefault="00AB5B97" w:rsidP="003F1237">
            <w:pPr>
              <w:rPr>
                <w:rFonts w:ascii="Arial" w:hAnsi="Arial" w:cs="Arial"/>
                <w:szCs w:val="24"/>
              </w:rPr>
            </w:pPr>
          </w:p>
        </w:tc>
        <w:tc>
          <w:tcPr>
            <w:tcW w:w="1198" w:type="dxa"/>
            <w:vAlign w:val="center"/>
          </w:tcPr>
          <w:p w:rsidR="00AB5B97" w:rsidRPr="0010421E" w:rsidRDefault="00AB5B97" w:rsidP="00D02B27">
            <w:pPr>
              <w:rPr>
                <w:rFonts w:ascii="Arial" w:hAnsi="Arial" w:cs="Arial"/>
                <w:szCs w:val="24"/>
              </w:rPr>
            </w:pPr>
          </w:p>
        </w:tc>
        <w:tc>
          <w:tcPr>
            <w:tcW w:w="1390" w:type="dxa"/>
            <w:vAlign w:val="center"/>
          </w:tcPr>
          <w:p w:rsidR="00AB5B97" w:rsidRPr="0010421E" w:rsidRDefault="00AB5B97" w:rsidP="00D02B27">
            <w:pPr>
              <w:rPr>
                <w:rFonts w:ascii="Arial" w:hAnsi="Arial" w:cs="Arial"/>
                <w:szCs w:val="24"/>
              </w:rPr>
            </w:pPr>
          </w:p>
        </w:tc>
        <w:tc>
          <w:tcPr>
            <w:tcW w:w="1355" w:type="dxa"/>
            <w:vAlign w:val="center"/>
          </w:tcPr>
          <w:p w:rsidR="00AB5B97" w:rsidRPr="0010421E" w:rsidRDefault="00AB5B97" w:rsidP="00D02B27">
            <w:pPr>
              <w:rPr>
                <w:rFonts w:ascii="Arial" w:hAnsi="Arial" w:cs="Arial"/>
                <w:szCs w:val="24"/>
              </w:rPr>
            </w:pPr>
          </w:p>
        </w:tc>
        <w:tc>
          <w:tcPr>
            <w:tcW w:w="2970" w:type="dxa"/>
            <w:vAlign w:val="center"/>
          </w:tcPr>
          <w:p w:rsidR="00AB5B97" w:rsidRPr="0010421E" w:rsidRDefault="00AB5B97" w:rsidP="00D02B27">
            <w:pPr>
              <w:rPr>
                <w:rFonts w:ascii="Arial" w:hAnsi="Arial" w:cs="Arial"/>
                <w:szCs w:val="24"/>
              </w:rPr>
            </w:pPr>
          </w:p>
        </w:tc>
      </w:tr>
      <w:tr w:rsidR="00AB5B97" w:rsidRPr="0010421E" w:rsidTr="00456503">
        <w:trPr>
          <w:trHeight w:val="432"/>
        </w:trPr>
        <w:tc>
          <w:tcPr>
            <w:tcW w:w="2177" w:type="dxa"/>
            <w:vAlign w:val="center"/>
          </w:tcPr>
          <w:p w:rsidR="00AB5B97" w:rsidRPr="0010421E" w:rsidRDefault="00AB5B97" w:rsidP="003F1237">
            <w:pPr>
              <w:rPr>
                <w:rFonts w:ascii="Arial" w:hAnsi="Arial" w:cs="Arial"/>
                <w:szCs w:val="24"/>
              </w:rPr>
            </w:pPr>
          </w:p>
        </w:tc>
        <w:tc>
          <w:tcPr>
            <w:tcW w:w="1198" w:type="dxa"/>
            <w:vAlign w:val="center"/>
          </w:tcPr>
          <w:p w:rsidR="00AB5B97" w:rsidRPr="0010421E" w:rsidRDefault="00AB5B97" w:rsidP="00D02B27">
            <w:pPr>
              <w:rPr>
                <w:rFonts w:ascii="Arial" w:hAnsi="Arial" w:cs="Arial"/>
                <w:szCs w:val="24"/>
              </w:rPr>
            </w:pPr>
          </w:p>
        </w:tc>
        <w:tc>
          <w:tcPr>
            <w:tcW w:w="1390" w:type="dxa"/>
            <w:vAlign w:val="center"/>
          </w:tcPr>
          <w:p w:rsidR="00AB5B97" w:rsidRPr="0010421E" w:rsidRDefault="00AB5B97" w:rsidP="00D02B27">
            <w:pPr>
              <w:rPr>
                <w:rFonts w:ascii="Arial" w:hAnsi="Arial" w:cs="Arial"/>
                <w:szCs w:val="24"/>
              </w:rPr>
            </w:pPr>
          </w:p>
        </w:tc>
        <w:tc>
          <w:tcPr>
            <w:tcW w:w="1355" w:type="dxa"/>
            <w:vAlign w:val="center"/>
          </w:tcPr>
          <w:p w:rsidR="00AB5B97" w:rsidRPr="0010421E" w:rsidRDefault="00AB5B97" w:rsidP="00D02B27">
            <w:pPr>
              <w:rPr>
                <w:rFonts w:ascii="Arial" w:hAnsi="Arial" w:cs="Arial"/>
                <w:szCs w:val="24"/>
              </w:rPr>
            </w:pPr>
          </w:p>
        </w:tc>
        <w:tc>
          <w:tcPr>
            <w:tcW w:w="2970" w:type="dxa"/>
            <w:vAlign w:val="center"/>
          </w:tcPr>
          <w:p w:rsidR="00AB5B97" w:rsidRPr="0010421E" w:rsidRDefault="00AB5B97" w:rsidP="00D02B27">
            <w:pPr>
              <w:rPr>
                <w:rFonts w:ascii="Arial" w:hAnsi="Arial" w:cs="Arial"/>
                <w:szCs w:val="24"/>
              </w:rPr>
            </w:pPr>
          </w:p>
        </w:tc>
      </w:tr>
      <w:tr w:rsidR="00AB5B97" w:rsidRPr="0010421E" w:rsidTr="00456503">
        <w:trPr>
          <w:trHeight w:val="432"/>
        </w:trPr>
        <w:tc>
          <w:tcPr>
            <w:tcW w:w="2177" w:type="dxa"/>
            <w:vAlign w:val="center"/>
          </w:tcPr>
          <w:p w:rsidR="00AB5B97" w:rsidRPr="0010421E" w:rsidRDefault="00AB5B97" w:rsidP="003F1237">
            <w:pPr>
              <w:rPr>
                <w:rFonts w:ascii="Arial" w:hAnsi="Arial" w:cs="Arial"/>
                <w:szCs w:val="24"/>
              </w:rPr>
            </w:pPr>
          </w:p>
        </w:tc>
        <w:tc>
          <w:tcPr>
            <w:tcW w:w="1198" w:type="dxa"/>
            <w:vAlign w:val="center"/>
          </w:tcPr>
          <w:p w:rsidR="00AB5B97" w:rsidRPr="0010421E" w:rsidRDefault="00AB5B97" w:rsidP="00D02B27">
            <w:pPr>
              <w:rPr>
                <w:rFonts w:ascii="Arial" w:hAnsi="Arial" w:cs="Arial"/>
                <w:szCs w:val="24"/>
              </w:rPr>
            </w:pPr>
          </w:p>
        </w:tc>
        <w:tc>
          <w:tcPr>
            <w:tcW w:w="1390" w:type="dxa"/>
            <w:vAlign w:val="center"/>
          </w:tcPr>
          <w:p w:rsidR="00AB5B97" w:rsidRPr="0010421E" w:rsidRDefault="00AB5B97" w:rsidP="00D02B27">
            <w:pPr>
              <w:rPr>
                <w:rFonts w:ascii="Arial" w:hAnsi="Arial" w:cs="Arial"/>
                <w:szCs w:val="24"/>
              </w:rPr>
            </w:pPr>
          </w:p>
        </w:tc>
        <w:tc>
          <w:tcPr>
            <w:tcW w:w="1355" w:type="dxa"/>
            <w:vAlign w:val="center"/>
          </w:tcPr>
          <w:p w:rsidR="00AB5B97" w:rsidRPr="0010421E" w:rsidRDefault="00AB5B97" w:rsidP="00D02B27">
            <w:pPr>
              <w:rPr>
                <w:rFonts w:ascii="Arial" w:hAnsi="Arial" w:cs="Arial"/>
                <w:szCs w:val="24"/>
              </w:rPr>
            </w:pPr>
          </w:p>
        </w:tc>
        <w:tc>
          <w:tcPr>
            <w:tcW w:w="2970" w:type="dxa"/>
            <w:vAlign w:val="center"/>
          </w:tcPr>
          <w:p w:rsidR="00AB5B97" w:rsidRPr="0010421E" w:rsidRDefault="00AB5B97" w:rsidP="00D02B27">
            <w:pPr>
              <w:rPr>
                <w:rFonts w:ascii="Arial" w:hAnsi="Arial" w:cs="Arial"/>
                <w:szCs w:val="24"/>
              </w:rPr>
            </w:pPr>
          </w:p>
        </w:tc>
      </w:tr>
      <w:tr w:rsidR="00AB5B97" w:rsidRPr="0010421E" w:rsidTr="00456503">
        <w:trPr>
          <w:trHeight w:val="432"/>
        </w:trPr>
        <w:tc>
          <w:tcPr>
            <w:tcW w:w="2177" w:type="dxa"/>
            <w:vAlign w:val="center"/>
          </w:tcPr>
          <w:p w:rsidR="00AB5B97" w:rsidRPr="0010421E" w:rsidRDefault="00AB5B97" w:rsidP="003F1237">
            <w:pPr>
              <w:rPr>
                <w:rFonts w:ascii="Arial" w:hAnsi="Arial" w:cs="Arial"/>
                <w:szCs w:val="24"/>
              </w:rPr>
            </w:pPr>
          </w:p>
        </w:tc>
        <w:tc>
          <w:tcPr>
            <w:tcW w:w="1198" w:type="dxa"/>
            <w:vAlign w:val="center"/>
          </w:tcPr>
          <w:p w:rsidR="00AB5B97" w:rsidRPr="0010421E" w:rsidRDefault="00AB5B97" w:rsidP="00D02B27">
            <w:pPr>
              <w:rPr>
                <w:rFonts w:ascii="Arial" w:hAnsi="Arial" w:cs="Arial"/>
                <w:szCs w:val="24"/>
              </w:rPr>
            </w:pPr>
          </w:p>
        </w:tc>
        <w:tc>
          <w:tcPr>
            <w:tcW w:w="1390" w:type="dxa"/>
            <w:vAlign w:val="center"/>
          </w:tcPr>
          <w:p w:rsidR="00AB5B97" w:rsidRPr="0010421E" w:rsidRDefault="00AB5B97" w:rsidP="00D02B27">
            <w:pPr>
              <w:rPr>
                <w:rFonts w:ascii="Arial" w:hAnsi="Arial" w:cs="Arial"/>
                <w:szCs w:val="24"/>
              </w:rPr>
            </w:pPr>
          </w:p>
        </w:tc>
        <w:tc>
          <w:tcPr>
            <w:tcW w:w="1355" w:type="dxa"/>
            <w:vAlign w:val="center"/>
          </w:tcPr>
          <w:p w:rsidR="00AB5B97" w:rsidRPr="0010421E" w:rsidRDefault="00AB5B97" w:rsidP="00D02B27">
            <w:pPr>
              <w:rPr>
                <w:rFonts w:ascii="Arial" w:hAnsi="Arial" w:cs="Arial"/>
                <w:szCs w:val="24"/>
              </w:rPr>
            </w:pPr>
          </w:p>
        </w:tc>
        <w:tc>
          <w:tcPr>
            <w:tcW w:w="2970" w:type="dxa"/>
            <w:vAlign w:val="center"/>
          </w:tcPr>
          <w:p w:rsidR="00AB5B97" w:rsidRPr="0010421E" w:rsidRDefault="00AB5B97" w:rsidP="00D02B27">
            <w:pPr>
              <w:rPr>
                <w:rFonts w:ascii="Arial" w:hAnsi="Arial" w:cs="Arial"/>
                <w:szCs w:val="24"/>
              </w:rPr>
            </w:pPr>
          </w:p>
        </w:tc>
      </w:tr>
    </w:tbl>
    <w:p w:rsidR="00B93077" w:rsidRPr="0010421E" w:rsidRDefault="00B93077" w:rsidP="00F948E8">
      <w:pPr>
        <w:rPr>
          <w:rFonts w:ascii="Arial" w:hAnsi="Arial" w:cs="Arial"/>
          <w:szCs w:val="24"/>
        </w:rPr>
      </w:pPr>
    </w:p>
    <w:p w:rsidR="00B93077" w:rsidRPr="0010421E" w:rsidRDefault="00B93077" w:rsidP="00F948E8">
      <w:pPr>
        <w:rPr>
          <w:rFonts w:ascii="Arial" w:hAnsi="Arial" w:cs="Arial"/>
          <w:szCs w:val="24"/>
        </w:rPr>
      </w:pPr>
      <w:r w:rsidRPr="0010421E">
        <w:rPr>
          <w:rFonts w:ascii="Arial" w:hAnsi="Arial" w:cs="Arial"/>
          <w:szCs w:val="24"/>
        </w:rPr>
        <w:br w:type="page"/>
      </w:r>
    </w:p>
    <w:p w:rsidR="00075E1E" w:rsidRPr="00772905" w:rsidRDefault="00456503" w:rsidP="00456503">
      <w:pPr>
        <w:pStyle w:val="Heading3"/>
        <w:numPr>
          <w:ilvl w:val="0"/>
          <w:numId w:val="0"/>
        </w:numPr>
      </w:pPr>
      <w:bookmarkStart w:id="101" w:name="_Toc471891865"/>
      <w:r>
        <w:lastRenderedPageBreak/>
        <w:t xml:space="preserve">Annex B: </w:t>
      </w:r>
      <w:r w:rsidR="00075E1E" w:rsidRPr="00772905">
        <w:t>Safety and Security</w:t>
      </w:r>
      <w:bookmarkEnd w:id="101"/>
    </w:p>
    <w:p w:rsidR="00772905" w:rsidRPr="00772905" w:rsidRDefault="00772905" w:rsidP="00772905">
      <w:pPr>
        <w:pStyle w:val="BodyText"/>
        <w:spacing w:before="0"/>
        <w:rPr>
          <w:rFonts w:ascii="Arial" w:hAnsi="Arial" w:cs="Arial"/>
          <w:szCs w:val="24"/>
        </w:rPr>
      </w:pPr>
    </w:p>
    <w:p w:rsidR="00075E1E" w:rsidRPr="00772905" w:rsidRDefault="00075E1E" w:rsidP="0054643B">
      <w:pPr>
        <w:pStyle w:val="Heading5"/>
      </w:pPr>
      <w:r w:rsidRPr="00772905">
        <w:t>Internal Security Measures</w:t>
      </w:r>
    </w:p>
    <w:p w:rsidR="00772905" w:rsidRPr="00772905" w:rsidRDefault="00772905" w:rsidP="00772905">
      <w:pPr>
        <w:pStyle w:val="BodyText"/>
        <w:spacing w:before="0"/>
        <w:rPr>
          <w:rFonts w:ascii="Arial" w:hAnsi="Arial" w:cs="Arial"/>
          <w:szCs w:val="24"/>
        </w:rPr>
      </w:pPr>
    </w:p>
    <w:p w:rsidR="00075E1E" w:rsidRPr="00772905" w:rsidRDefault="00075E1E" w:rsidP="00772905">
      <w:pPr>
        <w:pStyle w:val="BodyText"/>
        <w:spacing w:before="0"/>
        <w:jc w:val="left"/>
        <w:rPr>
          <w:rFonts w:ascii="Arial" w:hAnsi="Arial" w:cs="Arial"/>
          <w:b/>
          <w:szCs w:val="24"/>
        </w:rPr>
      </w:pPr>
      <w:r w:rsidRPr="00772905">
        <w:rPr>
          <w:rFonts w:ascii="Arial" w:hAnsi="Arial" w:cs="Arial"/>
          <w:b/>
          <w:szCs w:val="24"/>
        </w:rPr>
        <w:t xml:space="preserve">&lt;Insert </w:t>
      </w:r>
      <w:r w:rsidR="00013FA5">
        <w:rPr>
          <w:rFonts w:ascii="Arial" w:hAnsi="Arial" w:cs="Arial"/>
          <w:b/>
          <w:szCs w:val="24"/>
        </w:rPr>
        <w:t>lockdown plan/policy including mutual aid agreements/memorandum of u</w:t>
      </w:r>
      <w:r w:rsidR="00456503">
        <w:rPr>
          <w:rFonts w:ascii="Arial" w:hAnsi="Arial" w:cs="Arial"/>
          <w:b/>
          <w:szCs w:val="24"/>
        </w:rPr>
        <w:t>nderstanding</w:t>
      </w:r>
      <w:r w:rsidRPr="00772905">
        <w:rPr>
          <w:rFonts w:ascii="Arial" w:hAnsi="Arial" w:cs="Arial"/>
          <w:b/>
          <w:szCs w:val="24"/>
        </w:rPr>
        <w:t xml:space="preserve"> with external agencies&gt;</w:t>
      </w:r>
    </w:p>
    <w:p w:rsidR="00075E1E" w:rsidRPr="00772905" w:rsidRDefault="00075E1E" w:rsidP="00772905">
      <w:pPr>
        <w:pStyle w:val="BodyText"/>
        <w:spacing w:before="0"/>
        <w:jc w:val="left"/>
        <w:rPr>
          <w:rFonts w:ascii="Arial" w:hAnsi="Arial" w:cs="Arial"/>
          <w:szCs w:val="24"/>
        </w:rPr>
      </w:pPr>
    </w:p>
    <w:p w:rsidR="00075E1E" w:rsidRPr="00772905" w:rsidRDefault="00AB5B97" w:rsidP="006D6C4E">
      <w:pPr>
        <w:pStyle w:val="Bullet1"/>
        <w:numPr>
          <w:ilvl w:val="0"/>
          <w:numId w:val="44"/>
        </w:numPr>
        <w:spacing w:before="0"/>
        <w:jc w:val="left"/>
        <w:rPr>
          <w:rFonts w:ascii="Arial" w:hAnsi="Arial" w:cs="Arial"/>
          <w:szCs w:val="24"/>
        </w:rPr>
      </w:pPr>
      <w:r>
        <w:rPr>
          <w:rFonts w:ascii="Arial" w:hAnsi="Arial" w:cs="Arial"/>
          <w:szCs w:val="24"/>
        </w:rPr>
        <w:t>Entrances and e</w:t>
      </w:r>
      <w:r w:rsidR="00075E1E" w:rsidRPr="00772905">
        <w:rPr>
          <w:rFonts w:ascii="Arial" w:hAnsi="Arial" w:cs="Arial"/>
          <w:szCs w:val="24"/>
        </w:rPr>
        <w:t>xits (North, East, etc.)</w:t>
      </w:r>
    </w:p>
    <w:p w:rsidR="00075E1E" w:rsidRPr="00772905" w:rsidRDefault="00075E1E" w:rsidP="006D6C4E">
      <w:pPr>
        <w:pStyle w:val="Bullet1"/>
        <w:numPr>
          <w:ilvl w:val="0"/>
          <w:numId w:val="44"/>
        </w:numPr>
        <w:spacing w:before="0"/>
        <w:jc w:val="left"/>
        <w:rPr>
          <w:rFonts w:ascii="Arial" w:hAnsi="Arial" w:cs="Arial"/>
          <w:szCs w:val="24"/>
        </w:rPr>
      </w:pPr>
      <w:r w:rsidRPr="00772905">
        <w:rPr>
          <w:rFonts w:ascii="Arial" w:hAnsi="Arial" w:cs="Arial"/>
          <w:szCs w:val="24"/>
        </w:rPr>
        <w:t>Reception</w:t>
      </w:r>
    </w:p>
    <w:p w:rsidR="00772905" w:rsidRPr="00772905" w:rsidRDefault="00772905" w:rsidP="00772905">
      <w:pPr>
        <w:pStyle w:val="Bullet1"/>
        <w:spacing w:before="0"/>
        <w:ind w:left="720"/>
        <w:jc w:val="left"/>
        <w:rPr>
          <w:rFonts w:ascii="Arial" w:hAnsi="Arial" w:cs="Arial"/>
          <w:szCs w:val="24"/>
        </w:rPr>
      </w:pPr>
    </w:p>
    <w:p w:rsidR="00456503" w:rsidRDefault="00456503" w:rsidP="00456503">
      <w:pPr>
        <w:pStyle w:val="Caption"/>
        <w:keepNext/>
      </w:pPr>
      <w:bookmarkStart w:id="102" w:name="_Toc468976278"/>
      <w:r>
        <w:t xml:space="preserve">Table </w:t>
      </w:r>
      <w:r w:rsidR="00457FAA">
        <w:fldChar w:fldCharType="begin"/>
      </w:r>
      <w:r w:rsidR="00457FAA">
        <w:instrText xml:space="preserve"> SEQ Table \* ARABIC </w:instrText>
      </w:r>
      <w:r w:rsidR="00457FAA">
        <w:fldChar w:fldCharType="separate"/>
      </w:r>
      <w:r w:rsidR="00FD2D95">
        <w:rPr>
          <w:noProof/>
        </w:rPr>
        <w:t>18</w:t>
      </w:r>
      <w:r w:rsidR="00457FAA">
        <w:rPr>
          <w:noProof/>
        </w:rPr>
        <w:fldChar w:fldCharType="end"/>
      </w:r>
      <w:r>
        <w:t>: Internal Security Assignments</w:t>
      </w:r>
      <w:bookmarkEnd w:id="102"/>
    </w:p>
    <w:p w:rsidR="00013FA5" w:rsidRPr="00013FA5" w:rsidRDefault="00013FA5" w:rsidP="00013FA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980"/>
        <w:gridCol w:w="1800"/>
        <w:gridCol w:w="1980"/>
      </w:tblGrid>
      <w:tr w:rsidR="00075E1E" w:rsidRPr="00772905" w:rsidTr="00013FA5">
        <w:trPr>
          <w:trHeight w:val="432"/>
        </w:trPr>
        <w:tc>
          <w:tcPr>
            <w:tcW w:w="3600" w:type="dxa"/>
            <w:shd w:val="clear" w:color="auto" w:fill="244061" w:themeFill="accent1" w:themeFillShade="8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Area to Secure</w:t>
            </w:r>
          </w:p>
        </w:tc>
        <w:tc>
          <w:tcPr>
            <w:tcW w:w="1980" w:type="dxa"/>
            <w:shd w:val="clear" w:color="auto" w:fill="244061" w:themeFill="accent1" w:themeFillShade="8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Assigned Staff</w:t>
            </w:r>
          </w:p>
        </w:tc>
        <w:tc>
          <w:tcPr>
            <w:tcW w:w="1800" w:type="dxa"/>
            <w:shd w:val="clear" w:color="auto" w:fill="244061" w:themeFill="accent1" w:themeFillShade="8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Department</w:t>
            </w:r>
          </w:p>
        </w:tc>
        <w:tc>
          <w:tcPr>
            <w:tcW w:w="1980" w:type="dxa"/>
            <w:shd w:val="clear" w:color="auto" w:fill="244061" w:themeFill="accent1" w:themeFillShade="80"/>
            <w:vAlign w:val="center"/>
          </w:tcPr>
          <w:p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Contact Information</w:t>
            </w: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r w:rsidR="00075E1E" w:rsidRPr="00772905" w:rsidTr="00772905">
        <w:trPr>
          <w:trHeight w:val="432"/>
        </w:trPr>
        <w:tc>
          <w:tcPr>
            <w:tcW w:w="36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c>
          <w:tcPr>
            <w:tcW w:w="1800" w:type="dxa"/>
            <w:vAlign w:val="center"/>
          </w:tcPr>
          <w:p w:rsidR="00075E1E" w:rsidRPr="00772905" w:rsidRDefault="00075E1E" w:rsidP="00772905">
            <w:pPr>
              <w:pStyle w:val="BodyText"/>
              <w:spacing w:before="0"/>
              <w:jc w:val="left"/>
              <w:rPr>
                <w:rFonts w:ascii="Arial" w:hAnsi="Arial" w:cs="Arial"/>
                <w:szCs w:val="24"/>
              </w:rPr>
            </w:pPr>
          </w:p>
        </w:tc>
        <w:tc>
          <w:tcPr>
            <w:tcW w:w="1980" w:type="dxa"/>
            <w:vAlign w:val="center"/>
          </w:tcPr>
          <w:p w:rsidR="00075E1E" w:rsidRPr="00772905" w:rsidRDefault="00075E1E" w:rsidP="00772905">
            <w:pPr>
              <w:pStyle w:val="BodyText"/>
              <w:spacing w:before="0"/>
              <w:jc w:val="left"/>
              <w:rPr>
                <w:rFonts w:ascii="Arial" w:hAnsi="Arial" w:cs="Arial"/>
                <w:szCs w:val="24"/>
              </w:rPr>
            </w:pPr>
          </w:p>
        </w:tc>
      </w:tr>
    </w:tbl>
    <w:p w:rsidR="00B35DDA" w:rsidRPr="00772905" w:rsidRDefault="00B35DDA" w:rsidP="00772905">
      <w:pPr>
        <w:rPr>
          <w:rFonts w:ascii="Arial" w:hAnsi="Arial" w:cs="Arial"/>
          <w:szCs w:val="24"/>
        </w:rPr>
      </w:pPr>
    </w:p>
    <w:p w:rsidR="00075E1E" w:rsidRPr="00456503" w:rsidRDefault="00075E1E" w:rsidP="00456503">
      <w:pPr>
        <w:jc w:val="center"/>
        <w:rPr>
          <w:rFonts w:ascii="Arial" w:hAnsi="Arial" w:cs="Arial"/>
          <w:b/>
        </w:rPr>
      </w:pPr>
      <w:r w:rsidRPr="00456503">
        <w:rPr>
          <w:rFonts w:ascii="Arial" w:hAnsi="Arial" w:cs="Arial"/>
          <w:b/>
        </w:rPr>
        <w:t>Controlling Access</w:t>
      </w:r>
    </w:p>
    <w:p w:rsidR="00772905" w:rsidRPr="00772905" w:rsidRDefault="00772905" w:rsidP="00772905">
      <w:pPr>
        <w:pStyle w:val="BodyText"/>
        <w:spacing w:before="0"/>
        <w:jc w:val="left"/>
        <w:rPr>
          <w:rFonts w:ascii="Arial" w:hAnsi="Arial" w:cs="Arial"/>
          <w:szCs w:val="24"/>
        </w:rPr>
      </w:pPr>
    </w:p>
    <w:p w:rsidR="00075E1E" w:rsidRPr="00772905" w:rsidRDefault="00075E1E" w:rsidP="00772905">
      <w:pPr>
        <w:pStyle w:val="BodyText"/>
        <w:spacing w:before="0"/>
        <w:jc w:val="left"/>
        <w:rPr>
          <w:rFonts w:ascii="Arial" w:hAnsi="Arial" w:cs="Arial"/>
          <w:b/>
          <w:szCs w:val="24"/>
        </w:rPr>
      </w:pPr>
      <w:r w:rsidRPr="00772905">
        <w:rPr>
          <w:rFonts w:ascii="Arial" w:hAnsi="Arial" w:cs="Arial"/>
          <w:szCs w:val="24"/>
        </w:rPr>
        <w:t xml:space="preserve">The </w:t>
      </w:r>
      <w:r w:rsidRPr="00772905">
        <w:rPr>
          <w:rFonts w:ascii="Arial" w:hAnsi="Arial" w:cs="Arial"/>
          <w:b/>
          <w:szCs w:val="24"/>
        </w:rPr>
        <w:t xml:space="preserve">&lt;Insert position title&gt; </w:t>
      </w:r>
      <w:r w:rsidRPr="00772905">
        <w:rPr>
          <w:rFonts w:ascii="Arial" w:hAnsi="Arial" w:cs="Arial"/>
          <w:szCs w:val="24"/>
        </w:rPr>
        <w:t>will be tasked with maintaining external security along with re</w:t>
      </w:r>
      <w:r w:rsidR="00013FA5">
        <w:rPr>
          <w:rFonts w:ascii="Arial" w:hAnsi="Arial" w:cs="Arial"/>
          <w:szCs w:val="24"/>
        </w:rPr>
        <w:t>stricted movement of persons in</w:t>
      </w:r>
      <w:r w:rsidRPr="00772905">
        <w:rPr>
          <w:rFonts w:ascii="Arial" w:hAnsi="Arial" w:cs="Arial"/>
          <w:szCs w:val="24"/>
        </w:rPr>
        <w:t xml:space="preserve">to and out of the </w:t>
      </w:r>
      <w:r w:rsidR="000B5F49">
        <w:rPr>
          <w:rFonts w:ascii="Arial" w:hAnsi="Arial" w:cs="Arial"/>
          <w:szCs w:val="24"/>
        </w:rPr>
        <w:t>ambulatory surgical c</w:t>
      </w:r>
      <w:r w:rsidR="008D153B">
        <w:rPr>
          <w:rFonts w:ascii="Arial" w:hAnsi="Arial" w:cs="Arial"/>
          <w:szCs w:val="24"/>
        </w:rPr>
        <w:t>enter</w:t>
      </w:r>
      <w:r w:rsidRPr="00772905">
        <w:rPr>
          <w:rFonts w:ascii="Arial" w:hAnsi="Arial" w:cs="Arial"/>
          <w:szCs w:val="24"/>
        </w:rPr>
        <w:t xml:space="preserve"> parking lot and entryways. Sec</w:t>
      </w:r>
      <w:r w:rsidR="00456503">
        <w:rPr>
          <w:rFonts w:ascii="Arial" w:hAnsi="Arial" w:cs="Arial"/>
          <w:szCs w:val="24"/>
        </w:rPr>
        <w:t>urity will be coordinated with security o</w:t>
      </w:r>
      <w:r w:rsidRPr="00772905">
        <w:rPr>
          <w:rFonts w:ascii="Arial" w:hAnsi="Arial" w:cs="Arial"/>
          <w:szCs w:val="24"/>
        </w:rPr>
        <w:t>fficers and or staff members from</w:t>
      </w:r>
      <w:r w:rsidR="00456503">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&lt;Insert name of department(s) or available staff from the labor pool&gt;</w:t>
      </w:r>
      <w:r w:rsidRPr="00772905">
        <w:rPr>
          <w:rFonts w:ascii="Arial" w:hAnsi="Arial" w:cs="Arial"/>
          <w:szCs w:val="24"/>
        </w:rPr>
        <w:t>.</w:t>
      </w:r>
      <w:r w:rsidRPr="00772905">
        <w:rPr>
          <w:rFonts w:ascii="Arial" w:hAnsi="Arial" w:cs="Arial"/>
          <w:b/>
          <w:szCs w:val="24"/>
        </w:rPr>
        <w:t xml:space="preserve"> </w:t>
      </w:r>
    </w:p>
    <w:p w:rsidR="00772905" w:rsidRPr="00772905" w:rsidRDefault="00772905" w:rsidP="00772905">
      <w:pPr>
        <w:pStyle w:val="BodyText"/>
        <w:spacing w:before="0"/>
        <w:jc w:val="left"/>
        <w:rPr>
          <w:rFonts w:ascii="Arial" w:hAnsi="Arial" w:cs="Arial"/>
          <w:szCs w:val="24"/>
        </w:rPr>
      </w:pPr>
    </w:p>
    <w:p w:rsidR="00075E1E" w:rsidRPr="00772905" w:rsidRDefault="00075E1E" w:rsidP="00772905">
      <w:pPr>
        <w:pStyle w:val="BodyText"/>
        <w:spacing w:before="0"/>
        <w:jc w:val="left"/>
        <w:rPr>
          <w:rFonts w:ascii="Arial" w:hAnsi="Arial" w:cs="Arial"/>
          <w:szCs w:val="24"/>
        </w:rPr>
      </w:pPr>
      <w:r w:rsidRPr="00772905">
        <w:rPr>
          <w:rFonts w:ascii="Arial" w:hAnsi="Arial" w:cs="Arial"/>
          <w:szCs w:val="24"/>
        </w:rPr>
        <w:t>Only families of disaster victims, families picking up discharged patients, physicians</w:t>
      </w:r>
      <w:r w:rsidR="000B5F49">
        <w:rPr>
          <w:rFonts w:ascii="Arial" w:hAnsi="Arial" w:cs="Arial"/>
          <w:szCs w:val="24"/>
        </w:rPr>
        <w:t>,</w:t>
      </w:r>
      <w:r w:rsidRPr="00772905">
        <w:rPr>
          <w:rFonts w:ascii="Arial" w:hAnsi="Arial" w:cs="Arial"/>
          <w:szCs w:val="24"/>
        </w:rPr>
        <w:t xml:space="preserve"> and individuals assisting in the treatment of victims will be allowed to enter </w:t>
      </w:r>
      <w:r w:rsidR="000B5F49">
        <w:rPr>
          <w:rFonts w:ascii="Arial" w:hAnsi="Arial" w:cs="Arial"/>
          <w:szCs w:val="24"/>
        </w:rPr>
        <w:t>ambulatory surgical c</w:t>
      </w:r>
      <w:r w:rsidR="008D153B">
        <w:rPr>
          <w:rFonts w:ascii="Arial" w:hAnsi="Arial" w:cs="Arial"/>
          <w:szCs w:val="24"/>
        </w:rPr>
        <w:t>enter</w:t>
      </w:r>
      <w:r w:rsidRPr="00772905">
        <w:rPr>
          <w:rFonts w:ascii="Arial" w:hAnsi="Arial" w:cs="Arial"/>
          <w:szCs w:val="24"/>
        </w:rPr>
        <w:t xml:space="preserve"> property. Employees will park in their regular parking spaces and must present </w:t>
      </w:r>
      <w:r w:rsidR="000B5F49">
        <w:rPr>
          <w:rFonts w:ascii="Arial" w:hAnsi="Arial" w:cs="Arial"/>
          <w:szCs w:val="24"/>
        </w:rPr>
        <w:t>ambulatory surgical c</w:t>
      </w:r>
      <w:r w:rsidR="008D153B">
        <w:rPr>
          <w:rFonts w:ascii="Arial" w:hAnsi="Arial" w:cs="Arial"/>
          <w:szCs w:val="24"/>
        </w:rPr>
        <w:t>enter</w:t>
      </w:r>
      <w:r w:rsidR="000B5F49">
        <w:rPr>
          <w:rFonts w:ascii="Arial" w:hAnsi="Arial" w:cs="Arial"/>
          <w:szCs w:val="24"/>
        </w:rPr>
        <w:t xml:space="preserve"> identification</w:t>
      </w:r>
      <w:r w:rsidR="00397339">
        <w:rPr>
          <w:rFonts w:ascii="Arial" w:hAnsi="Arial" w:cs="Arial"/>
          <w:szCs w:val="24"/>
        </w:rPr>
        <w:t xml:space="preserve"> at designated entrances</w:t>
      </w:r>
      <w:r w:rsidRPr="00772905">
        <w:rPr>
          <w:rFonts w:ascii="Arial" w:hAnsi="Arial" w:cs="Arial"/>
          <w:szCs w:val="24"/>
        </w:rPr>
        <w:t>. Physicians will enter through</w:t>
      </w:r>
      <w:r w:rsidR="00456503">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 xml:space="preserve">&lt;Insert location of designated entry area(s)&gt; </w:t>
      </w:r>
      <w:r w:rsidRPr="00772905">
        <w:rPr>
          <w:rFonts w:ascii="Arial" w:hAnsi="Arial" w:cs="Arial"/>
          <w:szCs w:val="24"/>
        </w:rPr>
        <w:t xml:space="preserve">and will be given identifying badges. All others seeking entrance to the </w:t>
      </w:r>
      <w:r w:rsidR="000B5F49">
        <w:rPr>
          <w:rFonts w:ascii="Arial" w:hAnsi="Arial" w:cs="Arial"/>
          <w:szCs w:val="24"/>
        </w:rPr>
        <w:t>a</w:t>
      </w:r>
      <w:r w:rsidR="008D153B">
        <w:rPr>
          <w:rFonts w:ascii="Arial" w:hAnsi="Arial" w:cs="Arial"/>
          <w:szCs w:val="24"/>
        </w:rPr>
        <w:t>mbula</w:t>
      </w:r>
      <w:r w:rsidR="000B5F49">
        <w:rPr>
          <w:rFonts w:ascii="Arial" w:hAnsi="Arial" w:cs="Arial"/>
          <w:szCs w:val="24"/>
        </w:rPr>
        <w:t>tory surgical c</w:t>
      </w:r>
      <w:r w:rsidR="008D153B">
        <w:rPr>
          <w:rFonts w:ascii="Arial" w:hAnsi="Arial" w:cs="Arial"/>
          <w:szCs w:val="24"/>
        </w:rPr>
        <w:t>enter</w:t>
      </w:r>
      <w:r w:rsidRPr="00772905">
        <w:rPr>
          <w:rFonts w:ascii="Arial" w:hAnsi="Arial" w:cs="Arial"/>
          <w:szCs w:val="24"/>
        </w:rPr>
        <w:t xml:space="preserve"> shall be directed to</w:t>
      </w:r>
      <w:r w:rsidR="00456503">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&lt;Insert location of designated entry area(s)&gt;</w:t>
      </w:r>
      <w:r w:rsidRPr="00772905">
        <w:rPr>
          <w:rFonts w:ascii="Arial" w:hAnsi="Arial" w:cs="Arial"/>
          <w:szCs w:val="24"/>
        </w:rPr>
        <w:t xml:space="preserve"> for directions or other information. Staff from</w:t>
      </w:r>
      <w:r w:rsidR="00456503">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&lt;Insert name of applicable departments and/or labor pool&gt;</w:t>
      </w:r>
      <w:r w:rsidRPr="00772905">
        <w:rPr>
          <w:rFonts w:ascii="Arial" w:hAnsi="Arial" w:cs="Arial"/>
          <w:szCs w:val="24"/>
        </w:rPr>
        <w:t xml:space="preserve"> may be used to escort families to appropriate areas as needed.</w:t>
      </w:r>
    </w:p>
    <w:p w:rsidR="00772905" w:rsidRPr="00772905" w:rsidRDefault="00772905" w:rsidP="00772905">
      <w:pPr>
        <w:pStyle w:val="BodyText"/>
        <w:spacing w:before="0"/>
        <w:jc w:val="left"/>
        <w:rPr>
          <w:rFonts w:ascii="Arial" w:hAnsi="Arial" w:cs="Arial"/>
          <w:szCs w:val="24"/>
        </w:rPr>
      </w:pPr>
    </w:p>
    <w:p w:rsidR="00075E1E" w:rsidRPr="00456503" w:rsidRDefault="00456503" w:rsidP="00456503">
      <w:pPr>
        <w:jc w:val="center"/>
        <w:rPr>
          <w:rFonts w:ascii="Arial" w:hAnsi="Arial" w:cs="Arial"/>
          <w:b/>
        </w:rPr>
      </w:pPr>
      <w:r>
        <w:rPr>
          <w:rFonts w:ascii="Arial" w:hAnsi="Arial" w:cs="Arial"/>
          <w:b/>
        </w:rPr>
        <w:t>Controlling Movement with</w:t>
      </w:r>
      <w:r w:rsidR="00075E1E" w:rsidRPr="00456503">
        <w:rPr>
          <w:rFonts w:ascii="Arial" w:hAnsi="Arial" w:cs="Arial"/>
          <w:b/>
        </w:rPr>
        <w:t xml:space="preserve">in the </w:t>
      </w:r>
      <w:r>
        <w:rPr>
          <w:rFonts w:ascii="Arial" w:hAnsi="Arial" w:cs="Arial"/>
          <w:b/>
        </w:rPr>
        <w:t>Center</w:t>
      </w:r>
    </w:p>
    <w:p w:rsidR="00772905" w:rsidRPr="00772905" w:rsidRDefault="00772905" w:rsidP="00772905">
      <w:pPr>
        <w:pStyle w:val="BodyText"/>
        <w:spacing w:before="0"/>
        <w:jc w:val="left"/>
        <w:rPr>
          <w:rFonts w:ascii="Arial" w:hAnsi="Arial" w:cs="Arial"/>
          <w:szCs w:val="24"/>
        </w:rPr>
      </w:pPr>
    </w:p>
    <w:p w:rsidR="00075E1E" w:rsidRPr="00772905" w:rsidRDefault="00075E1E" w:rsidP="00772905">
      <w:pPr>
        <w:pStyle w:val="BodyText"/>
        <w:spacing w:before="0"/>
        <w:jc w:val="left"/>
        <w:rPr>
          <w:rFonts w:ascii="Arial" w:hAnsi="Arial" w:cs="Arial"/>
          <w:szCs w:val="24"/>
        </w:rPr>
      </w:pPr>
      <w:r w:rsidRPr="00772905">
        <w:rPr>
          <w:rFonts w:ascii="Arial" w:hAnsi="Arial" w:cs="Arial"/>
          <w:szCs w:val="24"/>
        </w:rPr>
        <w:t xml:space="preserve">Movement of people will be restricted based on consultation with the </w:t>
      </w:r>
      <w:r w:rsidR="000B5F49">
        <w:rPr>
          <w:rFonts w:ascii="Arial" w:hAnsi="Arial" w:cs="Arial"/>
          <w:szCs w:val="24"/>
        </w:rPr>
        <w:t>ambulatory surgical c</w:t>
      </w:r>
      <w:r w:rsidR="008D153B">
        <w:rPr>
          <w:rFonts w:ascii="Arial" w:hAnsi="Arial" w:cs="Arial"/>
          <w:szCs w:val="24"/>
        </w:rPr>
        <w:t>enter</w:t>
      </w:r>
      <w:r w:rsidR="000B5F49">
        <w:rPr>
          <w:rFonts w:ascii="Arial" w:hAnsi="Arial" w:cs="Arial"/>
          <w:szCs w:val="24"/>
        </w:rPr>
        <w:t xml:space="preserve"> command c</w:t>
      </w:r>
      <w:r w:rsidRPr="00772905">
        <w:rPr>
          <w:rFonts w:ascii="Arial" w:hAnsi="Arial" w:cs="Arial"/>
          <w:szCs w:val="24"/>
        </w:rPr>
        <w:t xml:space="preserve">enter and the exact nature of the emergency. Those individuals with </w:t>
      </w:r>
      <w:r w:rsidR="000B5F49">
        <w:rPr>
          <w:rFonts w:ascii="Arial" w:hAnsi="Arial" w:cs="Arial"/>
          <w:szCs w:val="24"/>
        </w:rPr>
        <w:t>ambulatory surgical c</w:t>
      </w:r>
      <w:r w:rsidR="008D153B">
        <w:rPr>
          <w:rFonts w:ascii="Arial" w:hAnsi="Arial" w:cs="Arial"/>
          <w:szCs w:val="24"/>
        </w:rPr>
        <w:t>enter</w:t>
      </w:r>
      <w:r w:rsidRPr="00772905">
        <w:rPr>
          <w:rFonts w:ascii="Arial" w:hAnsi="Arial" w:cs="Arial"/>
          <w:szCs w:val="24"/>
        </w:rPr>
        <w:t xml:space="preserve"> </w:t>
      </w:r>
      <w:r w:rsidR="000B5F49">
        <w:rPr>
          <w:rFonts w:ascii="Arial" w:hAnsi="Arial" w:cs="Arial"/>
          <w:szCs w:val="24"/>
        </w:rPr>
        <w:t>identification</w:t>
      </w:r>
      <w:r w:rsidRPr="00772905">
        <w:rPr>
          <w:rFonts w:ascii="Arial" w:hAnsi="Arial" w:cs="Arial"/>
          <w:szCs w:val="24"/>
        </w:rPr>
        <w:t xml:space="preserve"> badges and temporary identification (volunteers, etc.) will be allowed access throughout the </w:t>
      </w:r>
      <w:r w:rsidR="000B5F49">
        <w:rPr>
          <w:rFonts w:ascii="Arial" w:hAnsi="Arial" w:cs="Arial"/>
          <w:szCs w:val="24"/>
        </w:rPr>
        <w:t>ambulatory surgical c</w:t>
      </w:r>
      <w:r w:rsidR="008D153B">
        <w:rPr>
          <w:rFonts w:ascii="Arial" w:hAnsi="Arial" w:cs="Arial"/>
          <w:szCs w:val="24"/>
        </w:rPr>
        <w:t>enter</w:t>
      </w:r>
      <w:r w:rsidRPr="00772905">
        <w:rPr>
          <w:rFonts w:ascii="Arial" w:hAnsi="Arial" w:cs="Arial"/>
          <w:szCs w:val="24"/>
        </w:rPr>
        <w:t xml:space="preserve"> to perform their duties. Any visitors, patients</w:t>
      </w:r>
      <w:r w:rsidR="000B5F49">
        <w:rPr>
          <w:rFonts w:ascii="Arial" w:hAnsi="Arial" w:cs="Arial"/>
          <w:szCs w:val="24"/>
        </w:rPr>
        <w:t>,</w:t>
      </w:r>
      <w:r w:rsidRPr="00772905">
        <w:rPr>
          <w:rFonts w:ascii="Arial" w:hAnsi="Arial" w:cs="Arial"/>
          <w:szCs w:val="24"/>
        </w:rPr>
        <w:t xml:space="preserve"> and</w:t>
      </w:r>
      <w:r w:rsidR="000B5F49">
        <w:rPr>
          <w:rFonts w:ascii="Arial" w:hAnsi="Arial" w:cs="Arial"/>
          <w:szCs w:val="24"/>
        </w:rPr>
        <w:t>/or</w:t>
      </w:r>
      <w:r w:rsidRPr="00772905">
        <w:rPr>
          <w:rFonts w:ascii="Arial" w:hAnsi="Arial" w:cs="Arial"/>
          <w:szCs w:val="24"/>
        </w:rPr>
        <w:t xml:space="preserve"> family members will </w:t>
      </w:r>
      <w:r w:rsidRPr="00772905">
        <w:rPr>
          <w:rFonts w:ascii="Arial" w:hAnsi="Arial" w:cs="Arial"/>
          <w:szCs w:val="24"/>
        </w:rPr>
        <w:lastRenderedPageBreak/>
        <w:t>be restricted to their units unless treatment is required. If this is the case, a</w:t>
      </w:r>
      <w:r w:rsidR="000B5F49">
        <w:rPr>
          <w:rFonts w:ascii="Arial" w:hAnsi="Arial" w:cs="Arial"/>
          <w:szCs w:val="24"/>
        </w:rPr>
        <w:t>n</w:t>
      </w:r>
      <w:r w:rsidRPr="00772905">
        <w:rPr>
          <w:rFonts w:ascii="Arial" w:hAnsi="Arial" w:cs="Arial"/>
          <w:szCs w:val="24"/>
        </w:rPr>
        <w:t xml:space="preserve"> </w:t>
      </w:r>
      <w:r w:rsidR="000B5F49">
        <w:rPr>
          <w:rFonts w:ascii="Arial" w:hAnsi="Arial" w:cs="Arial"/>
          <w:szCs w:val="24"/>
        </w:rPr>
        <w:t>ambulatory surgical c</w:t>
      </w:r>
      <w:r w:rsidR="008D153B">
        <w:rPr>
          <w:rFonts w:ascii="Arial" w:hAnsi="Arial" w:cs="Arial"/>
          <w:szCs w:val="24"/>
        </w:rPr>
        <w:t>enter</w:t>
      </w:r>
      <w:r w:rsidRPr="00772905">
        <w:rPr>
          <w:rFonts w:ascii="Arial" w:hAnsi="Arial" w:cs="Arial"/>
          <w:szCs w:val="24"/>
        </w:rPr>
        <w:t xml:space="preserve"> staff member will escort the patient to their destination. The Incident Commander, in conjunction with the Operations Section Chief and Security Branch Manager, can alter the flow of non-staff traffic as deemed necessary throughout the event.</w:t>
      </w:r>
    </w:p>
    <w:p w:rsidR="00772905" w:rsidRPr="00772905" w:rsidRDefault="00772905" w:rsidP="00772905">
      <w:pPr>
        <w:pStyle w:val="BodyText"/>
        <w:spacing w:before="0"/>
        <w:jc w:val="left"/>
        <w:rPr>
          <w:rFonts w:ascii="Arial" w:hAnsi="Arial" w:cs="Arial"/>
          <w:szCs w:val="24"/>
        </w:rPr>
      </w:pPr>
    </w:p>
    <w:p w:rsidR="006A20DE" w:rsidRPr="00456503" w:rsidRDefault="006A20DE" w:rsidP="00456503">
      <w:pPr>
        <w:jc w:val="center"/>
        <w:rPr>
          <w:rFonts w:ascii="Arial" w:hAnsi="Arial" w:cs="Arial"/>
          <w:b/>
        </w:rPr>
      </w:pPr>
      <w:r w:rsidRPr="00456503">
        <w:rPr>
          <w:rFonts w:ascii="Arial" w:hAnsi="Arial" w:cs="Arial"/>
          <w:b/>
        </w:rPr>
        <w:t>Coordination with Local Law Enforcement Agencies</w:t>
      </w:r>
    </w:p>
    <w:p w:rsidR="006A20DE" w:rsidRPr="00772905" w:rsidRDefault="006A20DE" w:rsidP="006A20DE">
      <w:pPr>
        <w:pStyle w:val="BodyText"/>
        <w:spacing w:before="0"/>
        <w:jc w:val="left"/>
        <w:rPr>
          <w:rFonts w:ascii="Arial" w:hAnsi="Arial" w:cs="Arial"/>
          <w:szCs w:val="24"/>
        </w:rPr>
      </w:pPr>
    </w:p>
    <w:p w:rsidR="00075E1E" w:rsidRPr="00772905" w:rsidRDefault="006A20DE" w:rsidP="00772905">
      <w:pPr>
        <w:pStyle w:val="BodyText"/>
        <w:spacing w:before="0"/>
        <w:jc w:val="left"/>
        <w:rPr>
          <w:rFonts w:ascii="Arial" w:hAnsi="Arial" w:cs="Arial"/>
          <w:szCs w:val="24"/>
        </w:rPr>
      </w:pPr>
      <w:r w:rsidRPr="00772905">
        <w:rPr>
          <w:rFonts w:ascii="Arial" w:hAnsi="Arial" w:cs="Arial"/>
          <w:szCs w:val="24"/>
        </w:rPr>
        <w:t>In the event of an internal or external incident</w:t>
      </w:r>
      <w:r w:rsidR="000B5F49">
        <w:rPr>
          <w:rFonts w:ascii="Arial" w:hAnsi="Arial" w:cs="Arial"/>
          <w:szCs w:val="24"/>
        </w:rPr>
        <w:t>, the</w:t>
      </w:r>
      <w:r w:rsidRPr="00772905">
        <w:rPr>
          <w:rFonts w:ascii="Arial" w:hAnsi="Arial" w:cs="Arial"/>
          <w:szCs w:val="24"/>
        </w:rPr>
        <w:t xml:space="preserve"> </w:t>
      </w:r>
      <w:r w:rsidRPr="00772905">
        <w:rPr>
          <w:rFonts w:ascii="Arial" w:hAnsi="Arial" w:cs="Arial"/>
          <w:b/>
          <w:szCs w:val="24"/>
        </w:rPr>
        <w:t xml:space="preserve">&lt;Insert name of </w:t>
      </w:r>
      <w:r>
        <w:rPr>
          <w:rFonts w:ascii="Arial" w:hAnsi="Arial" w:cs="Arial"/>
          <w:b/>
          <w:szCs w:val="24"/>
        </w:rPr>
        <w:t>local law enforcement agency</w:t>
      </w:r>
      <w:r w:rsidRPr="00772905">
        <w:rPr>
          <w:rFonts w:ascii="Arial" w:hAnsi="Arial" w:cs="Arial"/>
          <w:b/>
          <w:szCs w:val="24"/>
        </w:rPr>
        <w:t>&gt;</w:t>
      </w:r>
      <w:r w:rsidRPr="00772905">
        <w:rPr>
          <w:rFonts w:ascii="Arial" w:hAnsi="Arial" w:cs="Arial"/>
          <w:szCs w:val="24"/>
        </w:rPr>
        <w:t xml:space="preserve"> can be called to assist. They will assist with security </w:t>
      </w:r>
      <w:r>
        <w:rPr>
          <w:rFonts w:ascii="Arial" w:hAnsi="Arial" w:cs="Arial"/>
          <w:szCs w:val="24"/>
        </w:rPr>
        <w:t>of the perimeter and manage traffic flow in the event of patient relocation</w:t>
      </w:r>
      <w:r w:rsidRPr="00772905">
        <w:rPr>
          <w:rFonts w:ascii="Arial" w:hAnsi="Arial" w:cs="Arial"/>
          <w:szCs w:val="24"/>
        </w:rPr>
        <w:t xml:space="preserve">. Any request for additional </w:t>
      </w:r>
      <w:r>
        <w:rPr>
          <w:rFonts w:ascii="Arial" w:hAnsi="Arial" w:cs="Arial"/>
          <w:szCs w:val="24"/>
        </w:rPr>
        <w:t>resources</w:t>
      </w:r>
      <w:r w:rsidRPr="00772905">
        <w:rPr>
          <w:rFonts w:ascii="Arial" w:hAnsi="Arial" w:cs="Arial"/>
          <w:szCs w:val="24"/>
        </w:rPr>
        <w:t xml:space="preserve"> must be coordinated through the </w:t>
      </w:r>
      <w:r w:rsidR="00456503">
        <w:rPr>
          <w:rFonts w:ascii="Arial" w:hAnsi="Arial" w:cs="Arial"/>
          <w:b/>
          <w:szCs w:val="24"/>
        </w:rPr>
        <w:t>&lt;Insert name of local emergency management a</w:t>
      </w:r>
      <w:r w:rsidRPr="00772905">
        <w:rPr>
          <w:rFonts w:ascii="Arial" w:hAnsi="Arial" w:cs="Arial"/>
          <w:b/>
          <w:szCs w:val="24"/>
        </w:rPr>
        <w:t>gency&gt;</w:t>
      </w:r>
      <w:r w:rsidRPr="00772905">
        <w:rPr>
          <w:rFonts w:ascii="Arial" w:hAnsi="Arial" w:cs="Arial"/>
          <w:szCs w:val="24"/>
        </w:rPr>
        <w:t>.</w:t>
      </w:r>
    </w:p>
    <w:p w:rsidR="00C2359D" w:rsidRDefault="00C2359D">
      <w:pPr>
        <w:rPr>
          <w:rFonts w:ascii="Arial" w:hAnsi="Arial" w:cs="Arial"/>
          <w:szCs w:val="24"/>
        </w:rPr>
      </w:pPr>
      <w:r>
        <w:rPr>
          <w:rFonts w:ascii="Arial" w:hAnsi="Arial" w:cs="Arial"/>
          <w:szCs w:val="24"/>
        </w:rPr>
        <w:br w:type="page"/>
      </w:r>
    </w:p>
    <w:p w:rsidR="00856139" w:rsidRPr="00772905" w:rsidRDefault="00456503" w:rsidP="00456503">
      <w:pPr>
        <w:pStyle w:val="Heading3"/>
        <w:numPr>
          <w:ilvl w:val="0"/>
          <w:numId w:val="0"/>
        </w:numPr>
        <w:tabs>
          <w:tab w:val="left" w:pos="0"/>
        </w:tabs>
        <w:ind w:left="90"/>
      </w:pPr>
      <w:bookmarkStart w:id="103" w:name="_Toc471891866"/>
      <w:r>
        <w:lastRenderedPageBreak/>
        <w:t xml:space="preserve">Annex C: </w:t>
      </w:r>
      <w:r w:rsidR="00856139" w:rsidRPr="00772905">
        <w:t>Strategic National Stockpile</w:t>
      </w:r>
      <w:bookmarkEnd w:id="103"/>
      <w:r w:rsidR="007856CC">
        <w:t xml:space="preserve"> </w:t>
      </w:r>
      <w:r w:rsidR="00BE58FA">
        <w:t>(SNS)</w:t>
      </w:r>
    </w:p>
    <w:p w:rsidR="00772905" w:rsidRPr="00772905" w:rsidRDefault="00772905" w:rsidP="00772905">
      <w:pPr>
        <w:pStyle w:val="BodyText"/>
        <w:spacing w:before="0"/>
        <w:rPr>
          <w:rFonts w:ascii="Arial" w:hAnsi="Arial" w:cs="Arial"/>
          <w:szCs w:val="24"/>
        </w:rPr>
      </w:pPr>
    </w:p>
    <w:p w:rsidR="001E3F73" w:rsidRPr="00456503" w:rsidRDefault="001E3F73" w:rsidP="00456503">
      <w:pPr>
        <w:jc w:val="center"/>
        <w:rPr>
          <w:rFonts w:ascii="Arial" w:hAnsi="Arial" w:cs="Arial"/>
          <w:b/>
        </w:rPr>
      </w:pPr>
      <w:r w:rsidRPr="00456503">
        <w:rPr>
          <w:rFonts w:ascii="Arial" w:hAnsi="Arial" w:cs="Arial"/>
          <w:b/>
        </w:rPr>
        <w:t>Purpose</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Th</w:t>
      </w:r>
      <w:r w:rsidR="00BE58FA">
        <w:rPr>
          <w:rFonts w:ascii="Arial" w:hAnsi="Arial" w:cs="Arial"/>
          <w:szCs w:val="24"/>
        </w:rPr>
        <w:t xml:space="preserve">e </w:t>
      </w:r>
      <w:r w:rsidRPr="00450230">
        <w:rPr>
          <w:rFonts w:ascii="Arial" w:hAnsi="Arial" w:cs="Arial"/>
          <w:szCs w:val="24"/>
        </w:rPr>
        <w:t>SNS</w:t>
      </w:r>
      <w:r w:rsidRPr="00772905">
        <w:rPr>
          <w:rFonts w:ascii="Arial" w:hAnsi="Arial" w:cs="Arial"/>
          <w:szCs w:val="24"/>
        </w:rPr>
        <w:t xml:space="preserve"> is a federal r</w:t>
      </w:r>
      <w:r w:rsidR="00456503">
        <w:rPr>
          <w:rFonts w:ascii="Arial" w:hAnsi="Arial" w:cs="Arial"/>
          <w:szCs w:val="24"/>
        </w:rPr>
        <w:t>esource used to provide medication</w:t>
      </w:r>
      <w:r w:rsidRPr="00772905">
        <w:rPr>
          <w:rFonts w:ascii="Arial" w:hAnsi="Arial" w:cs="Arial"/>
          <w:szCs w:val="24"/>
        </w:rPr>
        <w:t xml:space="preserve"> and medical supplies to protect the public in the event of a public health emergency as a result of an act of terrorism or a large-scale natural or </w:t>
      </w:r>
      <w:r w:rsidR="00175AB9" w:rsidRPr="00772905">
        <w:rPr>
          <w:rFonts w:ascii="Arial" w:hAnsi="Arial" w:cs="Arial"/>
          <w:szCs w:val="24"/>
        </w:rPr>
        <w:t xml:space="preserve">human-caused </w:t>
      </w:r>
      <w:r w:rsidRPr="00772905">
        <w:rPr>
          <w:rFonts w:ascii="Arial" w:hAnsi="Arial" w:cs="Arial"/>
          <w:szCs w:val="24"/>
        </w:rPr>
        <w:t xml:space="preserve">disaster that is so severe that local and state resources are inadequate or become overwhelmed. If such an event should affect this community, </w:t>
      </w:r>
      <w:r w:rsidR="00456503">
        <w:rPr>
          <w:rFonts w:ascii="Arial" w:hAnsi="Arial" w:cs="Arial"/>
          <w:szCs w:val="24"/>
        </w:rPr>
        <w:t xml:space="preserve">the </w:t>
      </w:r>
      <w:r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BC2034">
        <w:rPr>
          <w:rFonts w:ascii="Arial" w:hAnsi="Arial" w:cs="Arial"/>
          <w:b/>
          <w:szCs w:val="24"/>
        </w:rPr>
        <w:t>center</w:t>
      </w:r>
      <w:r w:rsidRPr="00772905">
        <w:rPr>
          <w:rFonts w:ascii="Arial" w:hAnsi="Arial" w:cs="Arial"/>
          <w:b/>
          <w:szCs w:val="24"/>
        </w:rPr>
        <w:t>&gt;</w:t>
      </w:r>
      <w:r w:rsidRPr="00772905">
        <w:rPr>
          <w:rFonts w:ascii="Arial" w:hAnsi="Arial" w:cs="Arial"/>
          <w:szCs w:val="24"/>
        </w:rPr>
        <w:t xml:space="preserve"> may need to utilize SNS resources to treat patients and/or to provide prophylaxis to both patients and </w:t>
      </w:r>
      <w:r w:rsidR="002D5897">
        <w:rPr>
          <w:rFonts w:ascii="Arial" w:hAnsi="Arial" w:cs="Arial"/>
          <w:szCs w:val="24"/>
        </w:rPr>
        <w:t>center</w:t>
      </w:r>
      <w:r w:rsidRPr="00772905">
        <w:rPr>
          <w:rFonts w:ascii="Arial" w:hAnsi="Arial" w:cs="Arial"/>
          <w:szCs w:val="24"/>
        </w:rPr>
        <w:t xml:space="preserve"> staff. The purpose of this annex is to outline procedures for coordinating with public health to obtain medications and needed medical supplies from the SNS during a public health emergency. </w:t>
      </w:r>
    </w:p>
    <w:p w:rsidR="00772905" w:rsidRPr="00772905" w:rsidRDefault="00772905" w:rsidP="00772905">
      <w:pPr>
        <w:pStyle w:val="BodyText"/>
        <w:spacing w:before="0"/>
        <w:ind w:left="360" w:hanging="360"/>
        <w:jc w:val="left"/>
        <w:rPr>
          <w:rFonts w:ascii="Arial" w:hAnsi="Arial" w:cs="Arial"/>
          <w:szCs w:val="24"/>
        </w:rPr>
      </w:pPr>
    </w:p>
    <w:p w:rsidR="001E3F73" w:rsidRPr="00456503" w:rsidRDefault="00AB5B97" w:rsidP="00456503">
      <w:pPr>
        <w:jc w:val="center"/>
        <w:rPr>
          <w:rFonts w:ascii="Arial" w:hAnsi="Arial" w:cs="Arial"/>
          <w:b/>
        </w:rPr>
      </w:pPr>
      <w:r w:rsidRPr="00456503">
        <w:rPr>
          <w:rFonts w:ascii="Arial" w:hAnsi="Arial" w:cs="Arial"/>
          <w:b/>
        </w:rPr>
        <w:t xml:space="preserve">Definition of </w:t>
      </w:r>
      <w:r w:rsidR="00BE58FA">
        <w:rPr>
          <w:rFonts w:ascii="Arial" w:hAnsi="Arial" w:cs="Arial"/>
          <w:b/>
        </w:rPr>
        <w:t>the SNS</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The SNS consists of antibiotics, chemical antidotes, anti</w:t>
      </w:r>
      <w:r w:rsidR="00175AB9" w:rsidRPr="00772905">
        <w:rPr>
          <w:rFonts w:ascii="Arial" w:hAnsi="Arial" w:cs="Arial"/>
          <w:szCs w:val="24"/>
        </w:rPr>
        <w:t>-</w:t>
      </w:r>
      <w:r w:rsidRPr="00772905">
        <w:rPr>
          <w:rFonts w:ascii="Arial" w:hAnsi="Arial" w:cs="Arial"/>
          <w:szCs w:val="24"/>
        </w:rPr>
        <w:t>toxins, life-support medications, IV administration, airway maintenance supplies</w:t>
      </w:r>
      <w:r w:rsidR="00BC2034">
        <w:rPr>
          <w:rFonts w:ascii="Arial" w:hAnsi="Arial" w:cs="Arial"/>
          <w:szCs w:val="24"/>
        </w:rPr>
        <w:t>,</w:t>
      </w:r>
      <w:r w:rsidRPr="00772905">
        <w:rPr>
          <w:rFonts w:ascii="Arial" w:hAnsi="Arial" w:cs="Arial"/>
          <w:szCs w:val="24"/>
        </w:rPr>
        <w:t xml:space="preserve"> and medical/surgical items. Medications and medical supplies are intended to support treatment of ill patients and mass prophylaxis for those exposed but not yet symptomatic. Once </w:t>
      </w:r>
      <w:r w:rsidR="00BC2034">
        <w:rPr>
          <w:rFonts w:ascii="Arial" w:hAnsi="Arial" w:cs="Arial"/>
          <w:szCs w:val="24"/>
        </w:rPr>
        <w:t xml:space="preserve">local, state, and federal </w:t>
      </w:r>
      <w:r w:rsidRPr="00772905">
        <w:rPr>
          <w:rFonts w:ascii="Arial" w:hAnsi="Arial" w:cs="Arial"/>
          <w:szCs w:val="24"/>
        </w:rPr>
        <w:t xml:space="preserve">authorities agree that </w:t>
      </w:r>
      <w:r w:rsidR="00BC2034">
        <w:rPr>
          <w:rFonts w:ascii="Arial" w:hAnsi="Arial" w:cs="Arial"/>
          <w:szCs w:val="24"/>
        </w:rPr>
        <w:t xml:space="preserve">local and </w:t>
      </w:r>
      <w:r w:rsidRPr="00772905">
        <w:rPr>
          <w:rFonts w:ascii="Arial" w:hAnsi="Arial" w:cs="Arial"/>
          <w:szCs w:val="24"/>
        </w:rPr>
        <w:t xml:space="preserve">state resources have or will soon become overwhelmed, SNS supplies can be delivered to the state. Once the SNS supplies arrive in </w:t>
      </w:r>
      <w:r w:rsidR="00456503">
        <w:rPr>
          <w:rFonts w:ascii="Arial" w:hAnsi="Arial" w:cs="Arial"/>
          <w:szCs w:val="24"/>
        </w:rPr>
        <w:t>the state</w:t>
      </w:r>
      <w:r w:rsidRPr="00772905">
        <w:rPr>
          <w:rFonts w:ascii="Arial" w:hAnsi="Arial" w:cs="Arial"/>
          <w:szCs w:val="24"/>
        </w:rPr>
        <w:t>, the Mississippi State Department of Health (</w:t>
      </w:r>
      <w:r w:rsidRPr="00450230">
        <w:rPr>
          <w:rFonts w:ascii="Arial" w:hAnsi="Arial" w:cs="Arial"/>
          <w:szCs w:val="24"/>
        </w:rPr>
        <w:t>MSDH</w:t>
      </w:r>
      <w:r w:rsidRPr="00772905">
        <w:rPr>
          <w:rFonts w:ascii="Arial" w:hAnsi="Arial" w:cs="Arial"/>
          <w:szCs w:val="24"/>
        </w:rPr>
        <w:t xml:space="preserve">) is responsible for managing the supplies and distributing them to affected communities and </w:t>
      </w:r>
      <w:r w:rsidR="00BC2034">
        <w:rPr>
          <w:rFonts w:ascii="Arial" w:hAnsi="Arial" w:cs="Arial"/>
          <w:szCs w:val="24"/>
        </w:rPr>
        <w:t>centers</w:t>
      </w:r>
      <w:r w:rsidRPr="00772905">
        <w:rPr>
          <w:rFonts w:ascii="Arial" w:hAnsi="Arial" w:cs="Arial"/>
          <w:szCs w:val="24"/>
        </w:rPr>
        <w:t xml:space="preserve"> across the state. Local governments will play a vital role in providing support to state SNS operations such as the use of facilities, resources, staff</w:t>
      </w:r>
      <w:r w:rsidR="00BC2034">
        <w:rPr>
          <w:rFonts w:ascii="Arial" w:hAnsi="Arial" w:cs="Arial"/>
          <w:szCs w:val="24"/>
        </w:rPr>
        <w:t>,</w:t>
      </w:r>
      <w:r w:rsidRPr="00772905">
        <w:rPr>
          <w:rFonts w:ascii="Arial" w:hAnsi="Arial" w:cs="Arial"/>
          <w:szCs w:val="24"/>
        </w:rPr>
        <w:t xml:space="preserve"> and volunteers to help with the distribution of medications and/or medical supplies to target populations. Healthcare facilities play a major role by treating those who are ill and providing medications to medical staff and their families to prevent them from becoming ill.</w:t>
      </w:r>
    </w:p>
    <w:p w:rsidR="00772905" w:rsidRPr="00772905" w:rsidRDefault="00772905" w:rsidP="00772905">
      <w:pPr>
        <w:pStyle w:val="BodyText"/>
        <w:spacing w:before="0"/>
        <w:jc w:val="left"/>
        <w:rPr>
          <w:rFonts w:ascii="Arial" w:hAnsi="Arial" w:cs="Arial"/>
          <w:szCs w:val="24"/>
        </w:rPr>
      </w:pPr>
    </w:p>
    <w:p w:rsidR="001E3F73" w:rsidRPr="00456503" w:rsidRDefault="001E3F73" w:rsidP="00456503">
      <w:pPr>
        <w:jc w:val="center"/>
        <w:rPr>
          <w:rFonts w:ascii="Arial" w:hAnsi="Arial" w:cs="Arial"/>
          <w:b/>
        </w:rPr>
      </w:pPr>
      <w:r w:rsidRPr="00456503">
        <w:rPr>
          <w:rFonts w:ascii="Arial" w:hAnsi="Arial" w:cs="Arial"/>
          <w:b/>
        </w:rPr>
        <w:t>Coordination of Planning with Public Health</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 xml:space="preserve">Planning for the SNS must be coordinated with </w:t>
      </w:r>
      <w:r w:rsidR="00456503">
        <w:rPr>
          <w:rFonts w:ascii="Arial" w:hAnsi="Arial" w:cs="Arial"/>
          <w:szCs w:val="24"/>
        </w:rPr>
        <w:t xml:space="preserve">the </w:t>
      </w:r>
      <w:r w:rsidRPr="00772905">
        <w:rPr>
          <w:rFonts w:ascii="Arial" w:hAnsi="Arial" w:cs="Arial"/>
          <w:szCs w:val="24"/>
        </w:rPr>
        <w:t xml:space="preserve">MSDH. </w:t>
      </w:r>
    </w:p>
    <w:p w:rsidR="00772905" w:rsidRPr="00772905" w:rsidRDefault="00772905" w:rsidP="00772905">
      <w:pPr>
        <w:pStyle w:val="BodyText"/>
        <w:spacing w:before="0"/>
        <w:jc w:val="left"/>
        <w:rPr>
          <w:rFonts w:ascii="Arial" w:hAnsi="Arial" w:cs="Arial"/>
          <w:szCs w:val="24"/>
        </w:rPr>
      </w:pPr>
    </w:p>
    <w:p w:rsidR="001E3F73" w:rsidRPr="00AB5B97" w:rsidRDefault="001E3F73" w:rsidP="00772905">
      <w:pPr>
        <w:pStyle w:val="BodyText"/>
        <w:spacing w:before="0"/>
        <w:jc w:val="left"/>
        <w:rPr>
          <w:rFonts w:ascii="Arial" w:hAnsi="Arial" w:cs="Arial"/>
          <w:b/>
          <w:szCs w:val="24"/>
        </w:rPr>
      </w:pPr>
      <w:r w:rsidRPr="00AB5B97">
        <w:rPr>
          <w:rFonts w:ascii="Arial" w:hAnsi="Arial" w:cs="Arial"/>
          <w:b/>
          <w:szCs w:val="24"/>
        </w:rPr>
        <w:t xml:space="preserve">Planning for mass prophylaxis of </w:t>
      </w:r>
      <w:r w:rsidR="00BC2034">
        <w:rPr>
          <w:rFonts w:ascii="Arial" w:hAnsi="Arial" w:cs="Arial"/>
          <w:b/>
          <w:szCs w:val="24"/>
        </w:rPr>
        <w:t>ambulatory surgical c</w:t>
      </w:r>
      <w:r w:rsidR="008D153B" w:rsidRPr="00AB5B97">
        <w:rPr>
          <w:rFonts w:ascii="Arial" w:hAnsi="Arial" w:cs="Arial"/>
          <w:b/>
          <w:szCs w:val="24"/>
        </w:rPr>
        <w:t>enter</w:t>
      </w:r>
      <w:r w:rsidRPr="00AB5B97">
        <w:rPr>
          <w:rFonts w:ascii="Arial" w:hAnsi="Arial" w:cs="Arial"/>
          <w:b/>
          <w:szCs w:val="24"/>
        </w:rPr>
        <w:t xml:space="preserve"> staff:  </w:t>
      </w:r>
    </w:p>
    <w:p w:rsidR="00772905" w:rsidRPr="00772905" w:rsidRDefault="00772905" w:rsidP="00772905">
      <w:pPr>
        <w:pStyle w:val="BodyText"/>
        <w:spacing w:before="0"/>
        <w:jc w:val="left"/>
        <w:rPr>
          <w:rFonts w:ascii="Arial" w:hAnsi="Arial" w:cs="Arial"/>
          <w:szCs w:val="24"/>
        </w:rPr>
      </w:pPr>
    </w:p>
    <w:p w:rsidR="00456503" w:rsidRDefault="00456503" w:rsidP="00456503">
      <w:pPr>
        <w:pStyle w:val="BodyText"/>
        <w:spacing w:before="0"/>
        <w:jc w:val="left"/>
        <w:rPr>
          <w:rFonts w:ascii="Arial" w:hAnsi="Arial" w:cs="Arial"/>
          <w:szCs w:val="24"/>
        </w:rPr>
      </w:pPr>
      <w:r w:rsidRPr="00772905">
        <w:rPr>
          <w:rFonts w:ascii="Arial" w:hAnsi="Arial" w:cs="Arial"/>
          <w:szCs w:val="24"/>
        </w:rPr>
        <w:t xml:space="preserve">The first step in </w:t>
      </w:r>
      <w:r>
        <w:rPr>
          <w:rFonts w:ascii="Arial" w:hAnsi="Arial" w:cs="Arial"/>
          <w:szCs w:val="24"/>
        </w:rPr>
        <w:t xml:space="preserve">the </w:t>
      </w:r>
      <w:r w:rsidRPr="00772905">
        <w:rPr>
          <w:rFonts w:ascii="Arial" w:hAnsi="Arial" w:cs="Arial"/>
          <w:szCs w:val="24"/>
        </w:rPr>
        <w:t>coordinati</w:t>
      </w:r>
      <w:r>
        <w:rPr>
          <w:rFonts w:ascii="Arial" w:hAnsi="Arial" w:cs="Arial"/>
          <w:szCs w:val="24"/>
        </w:rPr>
        <w:t>on of</w:t>
      </w:r>
      <w:r w:rsidRPr="00772905">
        <w:rPr>
          <w:rFonts w:ascii="Arial" w:hAnsi="Arial" w:cs="Arial"/>
          <w:szCs w:val="24"/>
        </w:rPr>
        <w:t xml:space="preserve"> this planning is to register with the state by completing the</w:t>
      </w:r>
      <w:r>
        <w:rPr>
          <w:rFonts w:ascii="Arial" w:hAnsi="Arial" w:cs="Arial"/>
          <w:szCs w:val="24"/>
        </w:rPr>
        <w:t xml:space="preserve"> </w:t>
      </w:r>
      <w:r w:rsidR="00BE58FA">
        <w:rPr>
          <w:rFonts w:ascii="Arial" w:hAnsi="Arial" w:cs="Arial"/>
          <w:szCs w:val="24"/>
        </w:rPr>
        <w:t xml:space="preserve">MSDH SNS </w:t>
      </w:r>
      <w:r w:rsidRPr="00772905">
        <w:rPr>
          <w:rFonts w:ascii="Arial" w:hAnsi="Arial" w:cs="Arial"/>
          <w:szCs w:val="24"/>
        </w:rPr>
        <w:t>and Pandemic Influenza Programs</w:t>
      </w:r>
      <w:r>
        <w:rPr>
          <w:rFonts w:ascii="Arial" w:hAnsi="Arial" w:cs="Arial"/>
          <w:szCs w:val="24"/>
        </w:rPr>
        <w:t xml:space="preserve"> Provider Enrollment Form No. </w:t>
      </w:r>
      <w:r w:rsidRPr="00772905">
        <w:rPr>
          <w:rFonts w:ascii="Arial" w:hAnsi="Arial" w:cs="Arial"/>
          <w:szCs w:val="24"/>
        </w:rPr>
        <w:t>255</w:t>
      </w:r>
      <w:r>
        <w:rPr>
          <w:rFonts w:ascii="Arial" w:hAnsi="Arial" w:cs="Arial"/>
          <w:szCs w:val="24"/>
        </w:rPr>
        <w:t>E</w:t>
      </w:r>
      <w:r w:rsidRPr="00772905">
        <w:rPr>
          <w:rFonts w:ascii="Arial" w:hAnsi="Arial" w:cs="Arial"/>
          <w:szCs w:val="24"/>
        </w:rPr>
        <w:t xml:space="preserve">. </w:t>
      </w:r>
      <w:r>
        <w:rPr>
          <w:rFonts w:ascii="Arial" w:hAnsi="Arial" w:cs="Arial"/>
          <w:szCs w:val="24"/>
        </w:rPr>
        <w:t xml:space="preserve">This form will be submitted to the MSDH District Emergency Preparedness Nurse </w:t>
      </w:r>
      <w:r w:rsidRPr="0070556B">
        <w:rPr>
          <w:rFonts w:ascii="Arial" w:hAnsi="Arial" w:cs="Arial"/>
          <w:b/>
          <w:szCs w:val="24"/>
        </w:rPr>
        <w:t>&lt;Insert the date of submission&gt;</w:t>
      </w:r>
      <w:r>
        <w:rPr>
          <w:rFonts w:ascii="Arial" w:hAnsi="Arial" w:cs="Arial"/>
          <w:szCs w:val="24"/>
        </w:rPr>
        <w:t>. If not, t</w:t>
      </w:r>
      <w:r w:rsidRPr="00772905">
        <w:rPr>
          <w:rFonts w:ascii="Arial" w:hAnsi="Arial" w:cs="Arial"/>
          <w:szCs w:val="24"/>
        </w:rPr>
        <w:t xml:space="preserve">his form can be obtained </w:t>
      </w:r>
      <w:r>
        <w:rPr>
          <w:rFonts w:ascii="Arial" w:hAnsi="Arial" w:cs="Arial"/>
          <w:szCs w:val="24"/>
        </w:rPr>
        <w:t>by select</w:t>
      </w:r>
      <w:r w:rsidR="00BE58FA">
        <w:rPr>
          <w:rFonts w:ascii="Arial" w:hAnsi="Arial" w:cs="Arial"/>
          <w:szCs w:val="24"/>
        </w:rPr>
        <w:t>ing SNS</w:t>
      </w:r>
      <w:r>
        <w:rPr>
          <w:rFonts w:ascii="Arial" w:hAnsi="Arial" w:cs="Arial"/>
          <w:szCs w:val="24"/>
        </w:rPr>
        <w:t xml:space="preserve"> </w:t>
      </w:r>
      <w:r w:rsidRPr="00772905">
        <w:rPr>
          <w:rFonts w:ascii="Arial" w:hAnsi="Arial" w:cs="Arial"/>
          <w:szCs w:val="24"/>
        </w:rPr>
        <w:t xml:space="preserve">on the MSDH website at </w:t>
      </w:r>
      <w:hyperlink r:id="rId34" w:history="1">
        <w:r w:rsidRPr="00772905">
          <w:rPr>
            <w:rStyle w:val="Hyperlink"/>
            <w:rFonts w:ascii="Arial" w:hAnsi="Arial" w:cs="Arial"/>
            <w:szCs w:val="24"/>
          </w:rPr>
          <w:t>www.healthyMS.com</w:t>
        </w:r>
      </w:hyperlink>
      <w:r w:rsidRPr="00772905">
        <w:rPr>
          <w:rFonts w:ascii="Arial" w:hAnsi="Arial" w:cs="Arial"/>
          <w:szCs w:val="24"/>
        </w:rPr>
        <w:t xml:space="preserve"> or from any district health office. </w:t>
      </w:r>
    </w:p>
    <w:p w:rsidR="00BC2034" w:rsidRDefault="00BC2034">
      <w:pPr>
        <w:rPr>
          <w:rFonts w:ascii="Arial" w:hAnsi="Arial" w:cs="Arial"/>
          <w:szCs w:val="24"/>
        </w:rPr>
      </w:pPr>
      <w:r>
        <w:rPr>
          <w:rFonts w:ascii="Arial" w:hAnsi="Arial" w:cs="Arial"/>
          <w:szCs w:val="24"/>
        </w:rPr>
        <w:br w:type="page"/>
      </w:r>
    </w:p>
    <w:p w:rsidR="001E3F73" w:rsidRPr="00772905" w:rsidRDefault="00456503" w:rsidP="00772905">
      <w:pPr>
        <w:pStyle w:val="BodyText"/>
        <w:spacing w:before="0"/>
        <w:jc w:val="left"/>
        <w:rPr>
          <w:rFonts w:ascii="Arial" w:hAnsi="Arial" w:cs="Arial"/>
          <w:b/>
          <w:szCs w:val="24"/>
        </w:rPr>
      </w:pPr>
      <w:r>
        <w:rPr>
          <w:rFonts w:ascii="Arial" w:hAnsi="Arial" w:cs="Arial"/>
          <w:szCs w:val="24"/>
        </w:rPr>
        <w:lastRenderedPageBreak/>
        <w:t>The Mississippi State Department of Health (</w:t>
      </w:r>
      <w:r w:rsidR="001E3F73" w:rsidRPr="00450230">
        <w:rPr>
          <w:rFonts w:ascii="Arial" w:hAnsi="Arial" w:cs="Arial"/>
          <w:szCs w:val="24"/>
        </w:rPr>
        <w:t>MSDH</w:t>
      </w:r>
      <w:r>
        <w:rPr>
          <w:rFonts w:ascii="Arial" w:hAnsi="Arial" w:cs="Arial"/>
          <w:szCs w:val="24"/>
        </w:rPr>
        <w:t>)</w:t>
      </w:r>
      <w:r w:rsidR="001E3F73" w:rsidRPr="00772905">
        <w:rPr>
          <w:rFonts w:ascii="Arial" w:hAnsi="Arial" w:cs="Arial"/>
          <w:szCs w:val="24"/>
        </w:rPr>
        <w:t xml:space="preserve"> coordinates with registered facilities in planning for </w:t>
      </w:r>
      <w:r w:rsidR="00BB1C62" w:rsidRPr="00772905">
        <w:rPr>
          <w:rFonts w:ascii="Arial" w:hAnsi="Arial" w:cs="Arial"/>
          <w:szCs w:val="24"/>
        </w:rPr>
        <w:t>receiving</w:t>
      </w:r>
      <w:r w:rsidR="001E3F73" w:rsidRPr="00772905">
        <w:rPr>
          <w:rFonts w:ascii="Arial" w:hAnsi="Arial" w:cs="Arial"/>
          <w:szCs w:val="24"/>
        </w:rPr>
        <w:t xml:space="preserve"> the </w:t>
      </w:r>
      <w:r>
        <w:rPr>
          <w:rFonts w:ascii="Arial" w:hAnsi="Arial" w:cs="Arial"/>
          <w:szCs w:val="24"/>
        </w:rPr>
        <w:t>Strategic National Stockpile (</w:t>
      </w:r>
      <w:r w:rsidR="001E3F73" w:rsidRPr="00450230">
        <w:rPr>
          <w:rFonts w:ascii="Arial" w:hAnsi="Arial" w:cs="Arial"/>
          <w:szCs w:val="24"/>
        </w:rPr>
        <w:t>SNS</w:t>
      </w:r>
      <w:r>
        <w:rPr>
          <w:rFonts w:ascii="Arial" w:hAnsi="Arial" w:cs="Arial"/>
          <w:szCs w:val="24"/>
        </w:rPr>
        <w:t>)</w:t>
      </w:r>
      <w:r w:rsidR="001E3F73" w:rsidRPr="00772905">
        <w:rPr>
          <w:rFonts w:ascii="Arial" w:hAnsi="Arial" w:cs="Arial"/>
          <w:szCs w:val="24"/>
        </w:rPr>
        <w:t>.</w:t>
      </w:r>
      <w:r>
        <w:rPr>
          <w:rFonts w:ascii="Arial" w:hAnsi="Arial" w:cs="Arial"/>
          <w:szCs w:val="24"/>
        </w:rPr>
        <w:t xml:space="preserve"> The</w:t>
      </w:r>
      <w:r w:rsidR="001E3F73" w:rsidRPr="00772905">
        <w:rPr>
          <w:rFonts w:ascii="Arial" w:hAnsi="Arial" w:cs="Arial"/>
          <w:szCs w:val="24"/>
        </w:rPr>
        <w:t xml:space="preserve"> MSDH will also provide training</w:t>
      </w:r>
      <w:r w:rsidR="004052AB">
        <w:rPr>
          <w:rFonts w:ascii="Arial" w:hAnsi="Arial" w:cs="Arial"/>
          <w:szCs w:val="24"/>
        </w:rPr>
        <w:t>,</w:t>
      </w:r>
      <w:r w:rsidR="001E3F73" w:rsidRPr="00772905">
        <w:rPr>
          <w:rFonts w:ascii="Arial" w:hAnsi="Arial" w:cs="Arial"/>
          <w:szCs w:val="24"/>
        </w:rPr>
        <w:t xml:space="preserve"> including how the treatment algorithms and standing orders contained in the MSDH SNS Plan (plan is located on the MSDH website at </w:t>
      </w:r>
      <w:hyperlink r:id="rId35" w:history="1">
        <w:r w:rsidR="001E3F73" w:rsidRPr="00154591">
          <w:rPr>
            <w:rStyle w:val="Hyperlink"/>
            <w:rFonts w:ascii="Arial" w:hAnsi="Arial" w:cs="Arial"/>
            <w:szCs w:val="24"/>
          </w:rPr>
          <w:t>www.health</w:t>
        </w:r>
        <w:r w:rsidR="00154591" w:rsidRPr="00154591">
          <w:rPr>
            <w:rStyle w:val="Hyperlink"/>
            <w:rFonts w:ascii="Arial" w:hAnsi="Arial" w:cs="Arial"/>
            <w:szCs w:val="24"/>
          </w:rPr>
          <w:t>y</w:t>
        </w:r>
        <w:r w:rsidR="001E3F73" w:rsidRPr="00154591">
          <w:rPr>
            <w:rStyle w:val="Hyperlink"/>
            <w:rFonts w:ascii="Arial" w:hAnsi="Arial" w:cs="Arial"/>
            <w:szCs w:val="24"/>
          </w:rPr>
          <w:t>MS.com</w:t>
        </w:r>
      </w:hyperlink>
      <w:r w:rsidR="001E3F73" w:rsidRPr="00772905">
        <w:rPr>
          <w:rFonts w:ascii="Arial" w:hAnsi="Arial" w:cs="Arial"/>
          <w:szCs w:val="24"/>
        </w:rPr>
        <w:t xml:space="preserve">) are to be used by healthcare personnel in the distribution of medications from the SNS. The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 xml:space="preserve">nsert </w:t>
      </w:r>
      <w:r w:rsidR="00A44215" w:rsidRPr="00772905">
        <w:rPr>
          <w:rFonts w:ascii="Arial" w:hAnsi="Arial" w:cs="Arial"/>
          <w:b/>
          <w:szCs w:val="24"/>
        </w:rPr>
        <w:t>position title</w:t>
      </w:r>
      <w:r w:rsidR="004F0BA9" w:rsidRPr="00772905">
        <w:rPr>
          <w:rFonts w:ascii="Arial" w:hAnsi="Arial" w:cs="Arial"/>
          <w:b/>
          <w:szCs w:val="24"/>
        </w:rPr>
        <w:t>&gt;</w:t>
      </w:r>
      <w:r w:rsidR="001E3F73" w:rsidRPr="00772905">
        <w:rPr>
          <w:rFonts w:ascii="Arial" w:hAnsi="Arial" w:cs="Arial"/>
          <w:szCs w:val="24"/>
        </w:rPr>
        <w:t xml:space="preserve"> will work with </w:t>
      </w:r>
      <w:r w:rsidR="004052AB">
        <w:rPr>
          <w:rFonts w:ascii="Arial" w:hAnsi="Arial" w:cs="Arial"/>
          <w:szCs w:val="24"/>
        </w:rPr>
        <w:t xml:space="preserve">the </w:t>
      </w:r>
      <w:r w:rsidR="001E3F73" w:rsidRPr="00772905">
        <w:rPr>
          <w:rFonts w:ascii="Arial" w:hAnsi="Arial" w:cs="Arial"/>
          <w:szCs w:val="24"/>
        </w:rPr>
        <w:t>MSDH to coordinate planning and training of staff for possible SNS activation. The MSDH point of contact for</w:t>
      </w:r>
      <w:r>
        <w:rPr>
          <w:rFonts w:ascii="Arial" w:hAnsi="Arial" w:cs="Arial"/>
          <w:szCs w:val="24"/>
        </w:rPr>
        <w:t xml:space="preserve"> the</w:t>
      </w:r>
      <w:r w:rsidR="001E3F73"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 xml:space="preserve">nsert name of </w:t>
      </w:r>
      <w:r w:rsidR="004052AB">
        <w:rPr>
          <w:rFonts w:ascii="Arial" w:hAnsi="Arial" w:cs="Arial"/>
          <w:b/>
          <w:szCs w:val="24"/>
        </w:rPr>
        <w:t>center</w:t>
      </w:r>
      <w:r w:rsidR="004F0BA9" w:rsidRPr="00772905">
        <w:rPr>
          <w:rFonts w:ascii="Arial" w:hAnsi="Arial" w:cs="Arial"/>
          <w:b/>
          <w:szCs w:val="24"/>
        </w:rPr>
        <w:t>&gt;</w:t>
      </w:r>
      <w:r w:rsidR="001E3F73" w:rsidRPr="00772905">
        <w:rPr>
          <w:rFonts w:ascii="Arial" w:hAnsi="Arial" w:cs="Arial"/>
          <w:szCs w:val="24"/>
        </w:rPr>
        <w:t xml:space="preserve"> SNS planning is the MSDH District </w:t>
      </w:r>
      <w:r w:rsidR="00345B8A" w:rsidRPr="00772905">
        <w:rPr>
          <w:rFonts w:ascii="Arial" w:hAnsi="Arial" w:cs="Arial"/>
          <w:szCs w:val="24"/>
        </w:rPr>
        <w:t xml:space="preserve">Emergency Preparedness </w:t>
      </w:r>
      <w:r w:rsidR="001E3F73" w:rsidRPr="00772905">
        <w:rPr>
          <w:rFonts w:ascii="Arial" w:hAnsi="Arial" w:cs="Arial"/>
          <w:szCs w:val="24"/>
        </w:rPr>
        <w:t xml:space="preserve">Nurse,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nsert contact phone number</w:t>
      </w:r>
      <w:r w:rsidR="004F0BA9" w:rsidRPr="00772905">
        <w:rPr>
          <w:rFonts w:ascii="Arial" w:hAnsi="Arial" w:cs="Arial"/>
          <w:b/>
          <w:szCs w:val="24"/>
        </w:rPr>
        <w:t>&gt;</w:t>
      </w:r>
      <w:r w:rsidR="00C20769" w:rsidRPr="00772905">
        <w:rPr>
          <w:rFonts w:ascii="Arial" w:hAnsi="Arial" w:cs="Arial"/>
          <w:szCs w:val="24"/>
        </w:rPr>
        <w:t>.</w:t>
      </w:r>
    </w:p>
    <w:p w:rsidR="00772905" w:rsidRPr="00772905" w:rsidRDefault="00772905" w:rsidP="00772905">
      <w:pPr>
        <w:pStyle w:val="BodyText"/>
        <w:spacing w:before="0"/>
        <w:jc w:val="left"/>
        <w:rPr>
          <w:rFonts w:ascii="Arial" w:hAnsi="Arial" w:cs="Arial"/>
          <w:szCs w:val="24"/>
        </w:rPr>
      </w:pPr>
    </w:p>
    <w:p w:rsidR="001E3F73" w:rsidRPr="00772905" w:rsidRDefault="004052AB" w:rsidP="00772905">
      <w:pPr>
        <w:pStyle w:val="BodyText"/>
        <w:spacing w:before="0"/>
        <w:jc w:val="left"/>
        <w:rPr>
          <w:rFonts w:ascii="Arial" w:hAnsi="Arial" w:cs="Arial"/>
          <w:b/>
          <w:szCs w:val="24"/>
        </w:rPr>
      </w:pPr>
      <w:r>
        <w:rPr>
          <w:rFonts w:ascii="Arial" w:hAnsi="Arial" w:cs="Arial"/>
          <w:szCs w:val="24"/>
        </w:rPr>
        <w:t xml:space="preserve">The </w:t>
      </w:r>
      <w:r w:rsidR="001E3F73" w:rsidRPr="00772905">
        <w:rPr>
          <w:rFonts w:ascii="Arial" w:hAnsi="Arial" w:cs="Arial"/>
          <w:szCs w:val="24"/>
        </w:rPr>
        <w:t>MSDH also requires a coordinating physician</w:t>
      </w:r>
      <w:r w:rsidR="008E2F76">
        <w:rPr>
          <w:rFonts w:ascii="Arial" w:hAnsi="Arial" w:cs="Arial"/>
          <w:szCs w:val="24"/>
        </w:rPr>
        <w:t>/pharmacist to</w:t>
      </w:r>
      <w:r w:rsidR="001E3F73" w:rsidRPr="00772905">
        <w:rPr>
          <w:rFonts w:ascii="Arial" w:hAnsi="Arial" w:cs="Arial"/>
          <w:szCs w:val="24"/>
        </w:rPr>
        <w:t xml:space="preserve"> be identified from the </w:t>
      </w:r>
      <w:r>
        <w:rPr>
          <w:rFonts w:ascii="Arial" w:hAnsi="Arial" w:cs="Arial"/>
          <w:szCs w:val="24"/>
        </w:rPr>
        <w:t>center</w:t>
      </w:r>
      <w:r w:rsidR="001E3F73" w:rsidRPr="00772905">
        <w:rPr>
          <w:rFonts w:ascii="Arial" w:hAnsi="Arial" w:cs="Arial"/>
          <w:szCs w:val="24"/>
        </w:rPr>
        <w:t xml:space="preserve"> to oversee the dispensing of medications and/or administration of vaccine(s). The physician</w:t>
      </w:r>
      <w:r w:rsidR="008E2F76">
        <w:rPr>
          <w:rFonts w:ascii="Arial" w:hAnsi="Arial" w:cs="Arial"/>
          <w:szCs w:val="24"/>
        </w:rPr>
        <w:t>/pharmacist</w:t>
      </w:r>
      <w:r w:rsidR="001E3F73" w:rsidRPr="00772905">
        <w:rPr>
          <w:rFonts w:ascii="Arial" w:hAnsi="Arial" w:cs="Arial"/>
          <w:szCs w:val="24"/>
        </w:rPr>
        <w:t xml:space="preserve"> is not required to be on-site, but staff will be required to work u</w:t>
      </w:r>
      <w:r>
        <w:rPr>
          <w:rFonts w:ascii="Arial" w:hAnsi="Arial" w:cs="Arial"/>
          <w:szCs w:val="24"/>
        </w:rPr>
        <w:t>nder his or her direction. The coordinating p</w:t>
      </w:r>
      <w:r w:rsidR="001E3F73" w:rsidRPr="00772905">
        <w:rPr>
          <w:rFonts w:ascii="Arial" w:hAnsi="Arial" w:cs="Arial"/>
          <w:szCs w:val="24"/>
        </w:rPr>
        <w:t>hysician</w:t>
      </w:r>
      <w:r w:rsidR="008E2F76">
        <w:rPr>
          <w:rFonts w:ascii="Arial" w:hAnsi="Arial" w:cs="Arial"/>
          <w:szCs w:val="24"/>
        </w:rPr>
        <w:t>/pharmacist</w:t>
      </w:r>
      <w:r w:rsidR="001E3F73" w:rsidRPr="00772905">
        <w:rPr>
          <w:rFonts w:ascii="Arial" w:hAnsi="Arial" w:cs="Arial"/>
          <w:szCs w:val="24"/>
        </w:rPr>
        <w:t xml:space="preserve"> for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 xml:space="preserve">nsert name of </w:t>
      </w:r>
      <w:r>
        <w:rPr>
          <w:rFonts w:ascii="Arial" w:hAnsi="Arial" w:cs="Arial"/>
          <w:b/>
          <w:szCs w:val="24"/>
        </w:rPr>
        <w:t>center</w:t>
      </w:r>
      <w:r w:rsidR="004F0BA9" w:rsidRPr="00772905">
        <w:rPr>
          <w:rFonts w:ascii="Arial" w:hAnsi="Arial" w:cs="Arial"/>
          <w:b/>
          <w:szCs w:val="24"/>
        </w:rPr>
        <w:t>&gt;</w:t>
      </w:r>
      <w:r w:rsidR="001E3F73" w:rsidRPr="00772905">
        <w:rPr>
          <w:rFonts w:ascii="Arial" w:hAnsi="Arial" w:cs="Arial"/>
          <w:szCs w:val="24"/>
        </w:rPr>
        <w:t xml:space="preserve"> is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nsert name of coordinating physician</w:t>
      </w:r>
      <w:r w:rsidR="008E2F76">
        <w:rPr>
          <w:rFonts w:ascii="Arial" w:hAnsi="Arial" w:cs="Arial"/>
          <w:b/>
          <w:szCs w:val="24"/>
        </w:rPr>
        <w:t>/pharmacist</w:t>
      </w:r>
      <w:r w:rsidR="004F0BA9" w:rsidRPr="00772905">
        <w:rPr>
          <w:rFonts w:ascii="Arial" w:hAnsi="Arial" w:cs="Arial"/>
          <w:b/>
          <w:szCs w:val="24"/>
        </w:rPr>
        <w:t>&gt;</w:t>
      </w:r>
      <w:r w:rsidR="000F3EAB" w:rsidRPr="00772905">
        <w:rPr>
          <w:rFonts w:ascii="Arial" w:hAnsi="Arial" w:cs="Arial"/>
          <w:szCs w:val="24"/>
        </w:rPr>
        <w:t>.</w:t>
      </w:r>
      <w:r w:rsidR="001E3F73" w:rsidRPr="00772905">
        <w:rPr>
          <w:rFonts w:ascii="Arial" w:hAnsi="Arial" w:cs="Arial"/>
          <w:b/>
          <w:szCs w:val="24"/>
        </w:rPr>
        <w:t xml:space="preserve"> </w:t>
      </w:r>
    </w:p>
    <w:p w:rsidR="00772905" w:rsidRPr="00772905" w:rsidRDefault="00772905" w:rsidP="00772905">
      <w:pPr>
        <w:pStyle w:val="BodyText"/>
        <w:spacing w:before="0"/>
        <w:jc w:val="left"/>
        <w:rPr>
          <w:rFonts w:ascii="Arial" w:hAnsi="Arial" w:cs="Arial"/>
          <w:szCs w:val="24"/>
        </w:rPr>
      </w:pPr>
    </w:p>
    <w:p w:rsidR="001E3F73" w:rsidRPr="00AB5B97" w:rsidRDefault="001E3F73" w:rsidP="00772905">
      <w:pPr>
        <w:pStyle w:val="BodyText"/>
        <w:spacing w:before="0"/>
        <w:jc w:val="left"/>
        <w:rPr>
          <w:rFonts w:ascii="Arial" w:hAnsi="Arial" w:cs="Arial"/>
          <w:b/>
          <w:szCs w:val="24"/>
        </w:rPr>
      </w:pPr>
      <w:r w:rsidRPr="00AB5B97">
        <w:rPr>
          <w:rFonts w:ascii="Arial" w:hAnsi="Arial" w:cs="Arial"/>
          <w:b/>
          <w:szCs w:val="24"/>
        </w:rPr>
        <w:t xml:space="preserve">Planning for receiving assets for treatment of ill patients:  </w:t>
      </w:r>
    </w:p>
    <w:p w:rsidR="00772905" w:rsidRPr="00772905" w:rsidRDefault="00772905" w:rsidP="00772905">
      <w:pPr>
        <w:pStyle w:val="BodyText"/>
        <w:spacing w:before="0"/>
        <w:jc w:val="left"/>
        <w:rPr>
          <w:rFonts w:ascii="Arial" w:hAnsi="Arial" w:cs="Arial"/>
          <w:szCs w:val="24"/>
        </w:rPr>
      </w:pPr>
    </w:p>
    <w:p w:rsidR="001E3F73" w:rsidRPr="00772905" w:rsidRDefault="00456503" w:rsidP="00772905">
      <w:pPr>
        <w:pStyle w:val="BodyText"/>
        <w:spacing w:before="0"/>
        <w:jc w:val="left"/>
        <w:rPr>
          <w:rFonts w:ascii="Arial" w:hAnsi="Arial" w:cs="Arial"/>
          <w:szCs w:val="24"/>
        </w:rPr>
      </w:pPr>
      <w:r>
        <w:rPr>
          <w:rFonts w:ascii="Arial" w:hAnsi="Arial" w:cs="Arial"/>
          <w:szCs w:val="24"/>
        </w:rPr>
        <w:t xml:space="preserve">The </w:t>
      </w:r>
      <w:r w:rsidR="001E3F73" w:rsidRPr="00772905">
        <w:rPr>
          <w:rFonts w:ascii="Arial" w:hAnsi="Arial" w:cs="Arial"/>
          <w:szCs w:val="24"/>
        </w:rPr>
        <w:t xml:space="preserve">MSDH does not require completion of the Provider Enrollment Form for </w:t>
      </w:r>
      <w:r w:rsidR="004B19DF" w:rsidRPr="00772905">
        <w:rPr>
          <w:rFonts w:ascii="Arial" w:hAnsi="Arial" w:cs="Arial"/>
          <w:szCs w:val="24"/>
        </w:rPr>
        <w:t>healthcare</w:t>
      </w:r>
      <w:r w:rsidR="001E3F73" w:rsidRPr="00772905">
        <w:rPr>
          <w:rFonts w:ascii="Arial" w:hAnsi="Arial" w:cs="Arial"/>
          <w:szCs w:val="24"/>
        </w:rPr>
        <w:t xml:space="preserve"> facilities to receive SNS assets for the treatment of ill persons.</w:t>
      </w:r>
    </w:p>
    <w:p w:rsidR="00772905" w:rsidRPr="00772905" w:rsidRDefault="00772905" w:rsidP="00772905">
      <w:pPr>
        <w:pStyle w:val="BodyText"/>
        <w:spacing w:before="0"/>
        <w:ind w:left="720"/>
        <w:jc w:val="left"/>
        <w:rPr>
          <w:rFonts w:ascii="Arial" w:hAnsi="Arial" w:cs="Arial"/>
          <w:szCs w:val="24"/>
        </w:rPr>
      </w:pPr>
    </w:p>
    <w:p w:rsidR="00456503" w:rsidRDefault="00456503" w:rsidP="006D6C4E">
      <w:pPr>
        <w:pStyle w:val="Bullet1"/>
        <w:numPr>
          <w:ilvl w:val="0"/>
          <w:numId w:val="45"/>
        </w:numPr>
        <w:spacing w:before="0"/>
        <w:jc w:val="left"/>
        <w:rPr>
          <w:rFonts w:ascii="Arial" w:hAnsi="Arial" w:cs="Arial"/>
          <w:szCs w:val="24"/>
        </w:rPr>
      </w:pPr>
      <w:r>
        <w:rPr>
          <w:rFonts w:ascii="Arial" w:hAnsi="Arial" w:cs="Arial"/>
          <w:szCs w:val="24"/>
        </w:rPr>
        <w:t xml:space="preserve">The </w:t>
      </w:r>
      <w:r w:rsidR="001E3F73" w:rsidRPr="00772905">
        <w:rPr>
          <w:rFonts w:ascii="Arial" w:hAnsi="Arial" w:cs="Arial"/>
          <w:szCs w:val="24"/>
        </w:rPr>
        <w:t>MSDH will need case count, epidemiologic, intelligence and inventory information from treatment centers to support strategic decisions.</w:t>
      </w:r>
    </w:p>
    <w:p w:rsidR="001E3F73" w:rsidRPr="00772905" w:rsidRDefault="001E3F73" w:rsidP="00456503">
      <w:pPr>
        <w:pStyle w:val="Bullet1"/>
        <w:spacing w:before="0"/>
        <w:ind w:left="720"/>
        <w:jc w:val="left"/>
        <w:rPr>
          <w:rFonts w:ascii="Arial" w:hAnsi="Arial" w:cs="Arial"/>
          <w:szCs w:val="24"/>
        </w:rPr>
      </w:pPr>
      <w:r w:rsidRPr="00772905">
        <w:rPr>
          <w:rFonts w:ascii="Arial" w:hAnsi="Arial" w:cs="Arial"/>
          <w:szCs w:val="24"/>
        </w:rPr>
        <w:t xml:space="preserve">  </w:t>
      </w:r>
    </w:p>
    <w:p w:rsidR="001E3F73" w:rsidRPr="00772905" w:rsidRDefault="00456503" w:rsidP="006D6C4E">
      <w:pPr>
        <w:pStyle w:val="Bullet1"/>
        <w:numPr>
          <w:ilvl w:val="0"/>
          <w:numId w:val="45"/>
        </w:numPr>
        <w:spacing w:before="0"/>
        <w:jc w:val="left"/>
        <w:rPr>
          <w:rFonts w:ascii="Arial" w:hAnsi="Arial" w:cs="Arial"/>
          <w:szCs w:val="24"/>
        </w:rPr>
      </w:pPr>
      <w:r>
        <w:rPr>
          <w:rFonts w:ascii="Arial" w:hAnsi="Arial" w:cs="Arial"/>
          <w:szCs w:val="24"/>
        </w:rPr>
        <w:t xml:space="preserve">The </w:t>
      </w:r>
      <w:r w:rsidR="001E3F73" w:rsidRPr="00772905">
        <w:rPr>
          <w:rFonts w:ascii="Arial" w:hAnsi="Arial" w:cs="Arial"/>
          <w:szCs w:val="24"/>
        </w:rPr>
        <w:t>MSDH will need contact information for people at the treatment center responsible for providing periodic case counts.</w:t>
      </w:r>
    </w:p>
    <w:p w:rsidR="00772905" w:rsidRPr="00772905" w:rsidRDefault="00772905" w:rsidP="00772905">
      <w:pPr>
        <w:pStyle w:val="Bullet1"/>
        <w:spacing w:before="0"/>
        <w:ind w:left="720" w:hanging="360"/>
        <w:jc w:val="left"/>
        <w:rPr>
          <w:rFonts w:ascii="Arial" w:hAnsi="Arial" w:cs="Arial"/>
          <w:szCs w:val="24"/>
        </w:rPr>
      </w:pPr>
    </w:p>
    <w:p w:rsidR="001E3F73" w:rsidRPr="00456503" w:rsidRDefault="001E3F73" w:rsidP="00456503">
      <w:pPr>
        <w:jc w:val="center"/>
        <w:rPr>
          <w:rFonts w:ascii="Arial" w:hAnsi="Arial" w:cs="Arial"/>
          <w:b/>
        </w:rPr>
      </w:pPr>
      <w:r w:rsidRPr="00456503">
        <w:rPr>
          <w:rFonts w:ascii="Arial" w:hAnsi="Arial" w:cs="Arial"/>
          <w:b/>
        </w:rPr>
        <w:t>Requesting the S</w:t>
      </w:r>
      <w:r w:rsidR="00F35412">
        <w:rPr>
          <w:rFonts w:ascii="Arial" w:hAnsi="Arial" w:cs="Arial"/>
          <w:b/>
        </w:rPr>
        <w:t>NS</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 xml:space="preserve">The SNS is a federal resource. As with all federal resources, it cannot be requested unless response to the incident is anticipated to exceed local and state resources. If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332BEB">
        <w:rPr>
          <w:rFonts w:ascii="Arial" w:hAnsi="Arial" w:cs="Arial"/>
          <w:b/>
          <w:szCs w:val="24"/>
        </w:rPr>
        <w:t>center</w:t>
      </w:r>
      <w:r w:rsidR="004F0BA9" w:rsidRPr="00772905">
        <w:rPr>
          <w:rFonts w:ascii="Arial" w:hAnsi="Arial" w:cs="Arial"/>
          <w:b/>
          <w:szCs w:val="24"/>
        </w:rPr>
        <w:t>&gt;</w:t>
      </w:r>
      <w:r w:rsidRPr="00772905">
        <w:rPr>
          <w:rFonts w:ascii="Arial" w:hAnsi="Arial" w:cs="Arial"/>
          <w:szCs w:val="24"/>
        </w:rPr>
        <w:t xml:space="preserve"> encounters a situation where patient demand is anticipated to exceed available resources,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000335D8" w:rsidRPr="00772905">
        <w:rPr>
          <w:rFonts w:ascii="Arial" w:hAnsi="Arial" w:cs="Arial"/>
          <w:b/>
          <w:szCs w:val="24"/>
        </w:rPr>
        <w:t xml:space="preserve"> </w:t>
      </w:r>
      <w:r w:rsidRPr="00772905">
        <w:rPr>
          <w:rFonts w:ascii="Arial" w:hAnsi="Arial" w:cs="Arial"/>
          <w:b/>
          <w:szCs w:val="24"/>
        </w:rPr>
        <w:t>position</w:t>
      </w:r>
      <w:r w:rsidR="000335D8"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 xml:space="preserve">of the healthcare </w:t>
      </w:r>
      <w:r w:rsidR="00332BEB">
        <w:rPr>
          <w:rFonts w:ascii="Arial" w:hAnsi="Arial" w:cs="Arial"/>
          <w:szCs w:val="24"/>
        </w:rPr>
        <w:t>center</w:t>
      </w:r>
      <w:r w:rsidRPr="00772905">
        <w:rPr>
          <w:rFonts w:ascii="Arial" w:hAnsi="Arial" w:cs="Arial"/>
          <w:szCs w:val="24"/>
        </w:rPr>
        <w:t xml:space="preserve"> should communicate this to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332BEB">
        <w:rPr>
          <w:rFonts w:ascii="Arial" w:hAnsi="Arial" w:cs="Arial"/>
          <w:b/>
          <w:szCs w:val="24"/>
        </w:rPr>
        <w:t>local e</w:t>
      </w:r>
      <w:r w:rsidRPr="00772905">
        <w:rPr>
          <w:rFonts w:ascii="Arial" w:hAnsi="Arial" w:cs="Arial"/>
          <w:b/>
          <w:szCs w:val="24"/>
        </w:rPr>
        <w:t xml:space="preserve">mergency </w:t>
      </w:r>
      <w:r w:rsidR="00332BEB">
        <w:rPr>
          <w:rFonts w:ascii="Arial" w:hAnsi="Arial" w:cs="Arial"/>
          <w:b/>
          <w:szCs w:val="24"/>
        </w:rPr>
        <w:t>m</w:t>
      </w:r>
      <w:r w:rsidRPr="00772905">
        <w:rPr>
          <w:rFonts w:ascii="Arial" w:hAnsi="Arial" w:cs="Arial"/>
          <w:b/>
          <w:szCs w:val="24"/>
        </w:rPr>
        <w:t xml:space="preserve">anagement </w:t>
      </w:r>
      <w:r w:rsidR="00332BEB">
        <w:rPr>
          <w:rFonts w:ascii="Arial" w:hAnsi="Arial" w:cs="Arial"/>
          <w:b/>
          <w:szCs w:val="24"/>
        </w:rPr>
        <w:t>a</w:t>
      </w:r>
      <w:r w:rsidR="0064505D" w:rsidRPr="00772905">
        <w:rPr>
          <w:rFonts w:ascii="Arial" w:hAnsi="Arial" w:cs="Arial"/>
          <w:b/>
          <w:szCs w:val="24"/>
        </w:rPr>
        <w:t>gency</w:t>
      </w:r>
      <w:r w:rsidR="004F0BA9" w:rsidRPr="00772905">
        <w:rPr>
          <w:rFonts w:ascii="Arial" w:hAnsi="Arial" w:cs="Arial"/>
          <w:b/>
          <w:szCs w:val="24"/>
        </w:rPr>
        <w:t>&gt;</w:t>
      </w:r>
      <w:r w:rsidR="00C20769" w:rsidRPr="00772905">
        <w:rPr>
          <w:rFonts w:ascii="Arial" w:hAnsi="Arial" w:cs="Arial"/>
          <w:szCs w:val="24"/>
        </w:rPr>
        <w:t>.</w:t>
      </w:r>
      <w:r w:rsidRPr="00772905">
        <w:rPr>
          <w:rFonts w:ascii="Arial" w:hAnsi="Arial" w:cs="Arial"/>
          <w:b/>
          <w:szCs w:val="24"/>
        </w:rPr>
        <w:t xml:space="preserve"> </w:t>
      </w:r>
      <w:r w:rsidRPr="00772905">
        <w:rPr>
          <w:rFonts w:ascii="Arial" w:hAnsi="Arial" w:cs="Arial"/>
          <w:szCs w:val="24"/>
        </w:rPr>
        <w:t xml:space="preserve">If local and </w:t>
      </w:r>
      <w:r w:rsidR="00332BEB">
        <w:rPr>
          <w:rFonts w:ascii="Arial" w:hAnsi="Arial" w:cs="Arial"/>
          <w:szCs w:val="24"/>
        </w:rPr>
        <w:t>state</w:t>
      </w:r>
      <w:r w:rsidRPr="00772905">
        <w:rPr>
          <w:rFonts w:ascii="Arial" w:hAnsi="Arial" w:cs="Arial"/>
          <w:szCs w:val="24"/>
        </w:rPr>
        <w:t xml:space="preserve"> resources are not sufficient to supply the increased demand, the request </w:t>
      </w:r>
      <w:r w:rsidR="00332BEB">
        <w:rPr>
          <w:rFonts w:ascii="Arial" w:hAnsi="Arial" w:cs="Arial"/>
          <w:szCs w:val="24"/>
        </w:rPr>
        <w:t>will be forwarded to the state emergency operations c</w:t>
      </w:r>
      <w:r w:rsidR="00F35412">
        <w:rPr>
          <w:rFonts w:ascii="Arial" w:hAnsi="Arial" w:cs="Arial"/>
          <w:szCs w:val="24"/>
        </w:rPr>
        <w:t xml:space="preserve">enter </w:t>
      </w:r>
      <w:r w:rsidRPr="00772905">
        <w:rPr>
          <w:rFonts w:ascii="Arial" w:hAnsi="Arial" w:cs="Arial"/>
          <w:szCs w:val="24"/>
        </w:rPr>
        <w:t xml:space="preserve">at the Mississippi Emergency Management Agency, which will assess the situation. If indicated by the event, </w:t>
      </w:r>
      <w:r w:rsidR="00332BEB">
        <w:rPr>
          <w:rFonts w:ascii="Arial" w:hAnsi="Arial" w:cs="Arial"/>
          <w:szCs w:val="24"/>
        </w:rPr>
        <w:t xml:space="preserve">the </w:t>
      </w:r>
      <w:r w:rsidRPr="00772905">
        <w:rPr>
          <w:rFonts w:ascii="Arial" w:hAnsi="Arial" w:cs="Arial"/>
          <w:szCs w:val="24"/>
        </w:rPr>
        <w:t>MSDH will request the SNS assets from the Centers for Dise</w:t>
      </w:r>
      <w:r w:rsidR="00456503">
        <w:rPr>
          <w:rFonts w:ascii="Arial" w:hAnsi="Arial" w:cs="Arial"/>
          <w:szCs w:val="24"/>
        </w:rPr>
        <w:t>ase Control and Prevention</w:t>
      </w:r>
      <w:r w:rsidRPr="00772905">
        <w:rPr>
          <w:rFonts w:ascii="Arial" w:hAnsi="Arial" w:cs="Arial"/>
          <w:szCs w:val="24"/>
        </w:rPr>
        <w:t>.</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 xml:space="preserve">The healthcare </w:t>
      </w:r>
      <w:r w:rsidR="002D5897">
        <w:rPr>
          <w:rFonts w:ascii="Arial" w:hAnsi="Arial" w:cs="Arial"/>
          <w:szCs w:val="24"/>
        </w:rPr>
        <w:t>center</w:t>
      </w:r>
      <w:r w:rsidRPr="00772905">
        <w:rPr>
          <w:rFonts w:ascii="Arial" w:hAnsi="Arial" w:cs="Arial"/>
          <w:szCs w:val="24"/>
        </w:rPr>
        <w:t xml:space="preserve"> will need a plan to r</w:t>
      </w:r>
      <w:r w:rsidR="00332BEB">
        <w:rPr>
          <w:rFonts w:ascii="Arial" w:hAnsi="Arial" w:cs="Arial"/>
          <w:szCs w:val="24"/>
        </w:rPr>
        <w:t xml:space="preserve">equest resupply of SNS assets. </w:t>
      </w:r>
      <w:r w:rsidRPr="00772905">
        <w:rPr>
          <w:rFonts w:ascii="Arial" w:hAnsi="Arial" w:cs="Arial"/>
          <w:szCs w:val="24"/>
        </w:rPr>
        <w:t>This plan should include:</w:t>
      </w:r>
    </w:p>
    <w:p w:rsidR="00772905" w:rsidRPr="00772905" w:rsidRDefault="00772905" w:rsidP="00772905">
      <w:pPr>
        <w:pStyle w:val="BodyText"/>
        <w:spacing w:before="0"/>
        <w:jc w:val="left"/>
        <w:rPr>
          <w:rFonts w:ascii="Arial" w:hAnsi="Arial" w:cs="Arial"/>
          <w:szCs w:val="24"/>
        </w:rPr>
      </w:pPr>
    </w:p>
    <w:p w:rsidR="001E3F73" w:rsidRDefault="001E3F73" w:rsidP="006D6C4E">
      <w:pPr>
        <w:pStyle w:val="Bullet1"/>
        <w:numPr>
          <w:ilvl w:val="0"/>
          <w:numId w:val="46"/>
        </w:numPr>
        <w:spacing w:before="0"/>
        <w:jc w:val="left"/>
        <w:rPr>
          <w:rFonts w:ascii="Arial" w:hAnsi="Arial" w:cs="Arial"/>
          <w:szCs w:val="24"/>
        </w:rPr>
      </w:pPr>
      <w:r w:rsidRPr="00772905">
        <w:rPr>
          <w:rFonts w:ascii="Arial" w:hAnsi="Arial" w:cs="Arial"/>
          <w:szCs w:val="24"/>
        </w:rPr>
        <w:t>Communications plan that includes</w:t>
      </w:r>
      <w:r w:rsidR="00332BEB">
        <w:rPr>
          <w:rFonts w:ascii="Arial" w:hAnsi="Arial" w:cs="Arial"/>
          <w:szCs w:val="24"/>
        </w:rPr>
        <w:t>:</w:t>
      </w:r>
      <w:r w:rsidRPr="00772905">
        <w:rPr>
          <w:rFonts w:ascii="Arial" w:hAnsi="Arial" w:cs="Arial"/>
          <w:szCs w:val="24"/>
        </w:rPr>
        <w:t xml:space="preserve"> staff assigned to request resupply, contact information for the county emergency management office and local and state </w:t>
      </w:r>
      <w:r w:rsidRPr="00772905">
        <w:rPr>
          <w:rFonts w:ascii="Arial" w:hAnsi="Arial" w:cs="Arial"/>
          <w:szCs w:val="24"/>
        </w:rPr>
        <w:lastRenderedPageBreak/>
        <w:t>public health offices, and any additional numbers that would be provided during an incident.</w:t>
      </w:r>
    </w:p>
    <w:p w:rsidR="00397CD9" w:rsidRPr="00772905" w:rsidRDefault="00397CD9" w:rsidP="00397CD9">
      <w:pPr>
        <w:pStyle w:val="Bullet1"/>
        <w:spacing w:before="0"/>
        <w:ind w:left="720"/>
        <w:jc w:val="left"/>
        <w:rPr>
          <w:rFonts w:ascii="Arial" w:hAnsi="Arial" w:cs="Arial"/>
          <w:szCs w:val="24"/>
        </w:rPr>
      </w:pPr>
    </w:p>
    <w:p w:rsidR="00397CD9" w:rsidRDefault="001E3F73" w:rsidP="006D6C4E">
      <w:pPr>
        <w:pStyle w:val="Bullet1"/>
        <w:numPr>
          <w:ilvl w:val="0"/>
          <w:numId w:val="46"/>
        </w:numPr>
        <w:spacing w:before="0"/>
        <w:jc w:val="left"/>
        <w:rPr>
          <w:rFonts w:ascii="Arial" w:hAnsi="Arial" w:cs="Arial"/>
          <w:szCs w:val="24"/>
        </w:rPr>
      </w:pPr>
      <w:r w:rsidRPr="00772905">
        <w:rPr>
          <w:rFonts w:ascii="Arial" w:hAnsi="Arial" w:cs="Arial"/>
          <w:szCs w:val="24"/>
        </w:rPr>
        <w:t xml:space="preserve">Provision to </w:t>
      </w:r>
      <w:r w:rsidR="00397CD9">
        <w:rPr>
          <w:rFonts w:ascii="Arial" w:hAnsi="Arial" w:cs="Arial"/>
          <w:szCs w:val="24"/>
        </w:rPr>
        <w:t>the Mississippi State Department of Health (</w:t>
      </w:r>
      <w:r w:rsidRPr="00450230">
        <w:rPr>
          <w:rFonts w:ascii="Arial" w:hAnsi="Arial" w:cs="Arial"/>
          <w:szCs w:val="24"/>
        </w:rPr>
        <w:t>MSDH</w:t>
      </w:r>
      <w:r w:rsidR="00397CD9" w:rsidRPr="00450230">
        <w:rPr>
          <w:rFonts w:ascii="Arial" w:hAnsi="Arial" w:cs="Arial"/>
          <w:szCs w:val="24"/>
        </w:rPr>
        <w:t>)</w:t>
      </w:r>
      <w:r w:rsidRPr="00772905">
        <w:rPr>
          <w:rFonts w:ascii="Arial" w:hAnsi="Arial" w:cs="Arial"/>
          <w:szCs w:val="24"/>
        </w:rPr>
        <w:t xml:space="preserve"> o</w:t>
      </w:r>
      <w:r w:rsidR="00397CD9">
        <w:rPr>
          <w:rFonts w:ascii="Arial" w:hAnsi="Arial" w:cs="Arial"/>
          <w:szCs w:val="24"/>
        </w:rPr>
        <w:t>n</w:t>
      </w:r>
      <w:r w:rsidRPr="00772905">
        <w:rPr>
          <w:rFonts w:ascii="Arial" w:hAnsi="Arial" w:cs="Arial"/>
          <w:szCs w:val="24"/>
        </w:rPr>
        <w:t xml:space="preserve"> up-to-date informati</w:t>
      </w:r>
      <w:r w:rsidR="00397CD9">
        <w:rPr>
          <w:rFonts w:ascii="Arial" w:hAnsi="Arial" w:cs="Arial"/>
          <w:szCs w:val="24"/>
        </w:rPr>
        <w:t>on on case count, epidemiologic</w:t>
      </w:r>
      <w:r w:rsidRPr="00772905">
        <w:rPr>
          <w:rFonts w:ascii="Arial" w:hAnsi="Arial" w:cs="Arial"/>
          <w:szCs w:val="24"/>
        </w:rPr>
        <w:t xml:space="preserve"> intelligence</w:t>
      </w:r>
      <w:r w:rsidR="00397CD9">
        <w:rPr>
          <w:rFonts w:ascii="Arial" w:hAnsi="Arial" w:cs="Arial"/>
          <w:szCs w:val="24"/>
        </w:rPr>
        <w:t>,</w:t>
      </w:r>
      <w:r w:rsidRPr="00772905">
        <w:rPr>
          <w:rFonts w:ascii="Arial" w:hAnsi="Arial" w:cs="Arial"/>
          <w:szCs w:val="24"/>
        </w:rPr>
        <w:t xml:space="preserve"> and inventory information from treatment centers to support strategic decisions. </w:t>
      </w:r>
    </w:p>
    <w:p w:rsidR="001E3F73" w:rsidRPr="00772905" w:rsidRDefault="001E3F73" w:rsidP="00397CD9">
      <w:pPr>
        <w:pStyle w:val="Bullet1"/>
        <w:spacing w:before="0"/>
        <w:ind w:left="720"/>
        <w:jc w:val="left"/>
        <w:rPr>
          <w:rFonts w:ascii="Arial" w:hAnsi="Arial" w:cs="Arial"/>
          <w:szCs w:val="24"/>
        </w:rPr>
      </w:pPr>
    </w:p>
    <w:p w:rsidR="001E3F73" w:rsidRDefault="001E3F73" w:rsidP="006D6C4E">
      <w:pPr>
        <w:pStyle w:val="Bullet1"/>
        <w:numPr>
          <w:ilvl w:val="0"/>
          <w:numId w:val="46"/>
        </w:numPr>
        <w:spacing w:before="0"/>
        <w:jc w:val="left"/>
        <w:rPr>
          <w:rFonts w:ascii="Arial" w:hAnsi="Arial" w:cs="Arial"/>
          <w:szCs w:val="24"/>
        </w:rPr>
      </w:pPr>
      <w:r w:rsidRPr="00772905">
        <w:rPr>
          <w:rFonts w:ascii="Arial" w:hAnsi="Arial" w:cs="Arial"/>
          <w:szCs w:val="24"/>
        </w:rPr>
        <w:t xml:space="preserve">Provision to </w:t>
      </w:r>
      <w:r w:rsidR="00397CD9">
        <w:rPr>
          <w:rFonts w:ascii="Arial" w:hAnsi="Arial" w:cs="Arial"/>
          <w:szCs w:val="24"/>
        </w:rPr>
        <w:t>the MSDH on</w:t>
      </w:r>
      <w:r w:rsidRPr="00772905">
        <w:rPr>
          <w:rFonts w:ascii="Arial" w:hAnsi="Arial" w:cs="Arial"/>
          <w:szCs w:val="24"/>
        </w:rPr>
        <w:t xml:space="preserve"> number of staff and/or staff family members for whom there </w:t>
      </w:r>
      <w:r w:rsidR="00725C06" w:rsidRPr="00772905">
        <w:rPr>
          <w:rFonts w:ascii="Arial" w:hAnsi="Arial" w:cs="Arial"/>
          <w:szCs w:val="24"/>
        </w:rPr>
        <w:t xml:space="preserve">has </w:t>
      </w:r>
      <w:r w:rsidRPr="00772905">
        <w:rPr>
          <w:rFonts w:ascii="Arial" w:hAnsi="Arial" w:cs="Arial"/>
          <w:szCs w:val="24"/>
        </w:rPr>
        <w:t>been insufficient distribution of prophylactic regimens.</w:t>
      </w:r>
    </w:p>
    <w:p w:rsidR="00397CD9" w:rsidRPr="00772905" w:rsidRDefault="00397CD9" w:rsidP="00397CD9">
      <w:pPr>
        <w:pStyle w:val="Bullet1"/>
        <w:spacing w:before="0"/>
        <w:ind w:left="720"/>
        <w:jc w:val="left"/>
        <w:rPr>
          <w:rFonts w:ascii="Arial" w:hAnsi="Arial" w:cs="Arial"/>
          <w:szCs w:val="24"/>
        </w:rPr>
      </w:pPr>
    </w:p>
    <w:p w:rsidR="001E3F73" w:rsidRPr="00772905" w:rsidRDefault="001E3F73" w:rsidP="006D6C4E">
      <w:pPr>
        <w:pStyle w:val="Bullet1"/>
        <w:numPr>
          <w:ilvl w:val="0"/>
          <w:numId w:val="46"/>
        </w:numPr>
        <w:spacing w:before="0"/>
        <w:jc w:val="left"/>
        <w:rPr>
          <w:rFonts w:ascii="Arial" w:hAnsi="Arial" w:cs="Arial"/>
          <w:szCs w:val="24"/>
        </w:rPr>
      </w:pPr>
      <w:r w:rsidRPr="00772905">
        <w:rPr>
          <w:rFonts w:ascii="Arial" w:hAnsi="Arial" w:cs="Arial"/>
          <w:szCs w:val="24"/>
        </w:rPr>
        <w:t>Detailed information for product description and quantities</w:t>
      </w:r>
      <w:r w:rsidR="00397CD9">
        <w:rPr>
          <w:rFonts w:ascii="Arial" w:hAnsi="Arial" w:cs="Arial"/>
          <w:szCs w:val="24"/>
        </w:rPr>
        <w:t xml:space="preserve"> related to specific requests. </w:t>
      </w:r>
    </w:p>
    <w:p w:rsidR="00772905" w:rsidRPr="00772905" w:rsidRDefault="00772905" w:rsidP="00772905">
      <w:pPr>
        <w:pStyle w:val="Bullet1"/>
        <w:spacing w:before="0"/>
        <w:ind w:left="720" w:hanging="360"/>
        <w:jc w:val="left"/>
        <w:rPr>
          <w:rFonts w:ascii="Arial" w:hAnsi="Arial" w:cs="Arial"/>
          <w:szCs w:val="24"/>
        </w:rPr>
      </w:pPr>
    </w:p>
    <w:p w:rsidR="001E3F73" w:rsidRPr="00397CD9" w:rsidRDefault="001E3F73" w:rsidP="00397CD9">
      <w:pPr>
        <w:jc w:val="center"/>
        <w:rPr>
          <w:rFonts w:ascii="Arial" w:hAnsi="Arial" w:cs="Arial"/>
          <w:b/>
        </w:rPr>
      </w:pPr>
      <w:r w:rsidRPr="00397CD9">
        <w:rPr>
          <w:rFonts w:ascii="Arial" w:hAnsi="Arial" w:cs="Arial"/>
          <w:b/>
        </w:rPr>
        <w:t xml:space="preserve">Acquiring the </w:t>
      </w:r>
      <w:r w:rsidR="00AB5B97" w:rsidRPr="00397CD9">
        <w:rPr>
          <w:rFonts w:ascii="Arial" w:hAnsi="Arial" w:cs="Arial"/>
          <w:b/>
        </w:rPr>
        <w:t>Strategic National Stockpile</w:t>
      </w:r>
      <w:r w:rsidR="00713209">
        <w:rPr>
          <w:rFonts w:ascii="Arial" w:hAnsi="Arial" w:cs="Arial"/>
          <w:b/>
        </w:rPr>
        <w:t xml:space="preserve"> (SNS)</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If the situation necessitates the need for the </w:t>
      </w:r>
      <w:r w:rsidRPr="00450230">
        <w:rPr>
          <w:rFonts w:ascii="Arial" w:hAnsi="Arial" w:cs="Arial"/>
          <w:szCs w:val="24"/>
        </w:rPr>
        <w:t>SNS</w:t>
      </w:r>
      <w:r w:rsidRPr="00772905">
        <w:rPr>
          <w:rFonts w:ascii="Arial" w:hAnsi="Arial" w:cs="Arial"/>
          <w:szCs w:val="24"/>
        </w:rPr>
        <w:t xml:space="preserve">,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position</w:t>
      </w:r>
      <w:r w:rsidR="00BF63FD"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 xml:space="preserve">of the healthcare </w:t>
      </w:r>
      <w:r w:rsidR="00332BEB">
        <w:rPr>
          <w:rFonts w:ascii="Arial" w:hAnsi="Arial" w:cs="Arial"/>
          <w:szCs w:val="24"/>
        </w:rPr>
        <w:t>center</w:t>
      </w:r>
      <w:r w:rsidRPr="00772905">
        <w:rPr>
          <w:rFonts w:ascii="Arial" w:hAnsi="Arial" w:cs="Arial"/>
          <w:b/>
          <w:szCs w:val="24"/>
        </w:rPr>
        <w:t xml:space="preserve"> </w:t>
      </w:r>
      <w:r w:rsidRPr="00772905">
        <w:rPr>
          <w:rFonts w:ascii="Arial" w:hAnsi="Arial" w:cs="Arial"/>
          <w:szCs w:val="24"/>
        </w:rPr>
        <w:t xml:space="preserve">will coordinate with </w:t>
      </w:r>
      <w:r w:rsidR="00332BEB">
        <w:rPr>
          <w:rFonts w:ascii="Arial" w:hAnsi="Arial" w:cs="Arial"/>
          <w:szCs w:val="24"/>
        </w:rPr>
        <w:t xml:space="preserve">the </w:t>
      </w:r>
      <w:r w:rsidRPr="00772905">
        <w:rPr>
          <w:rFonts w:ascii="Arial" w:hAnsi="Arial" w:cs="Arial"/>
          <w:szCs w:val="24"/>
        </w:rPr>
        <w:t>MSDH for the receipt of SNS supplies. To some extent, circumstances will drive the response and dictate how supplies will be received. A representative from</w:t>
      </w:r>
      <w:r w:rsidR="00397CD9">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397CD9">
        <w:rPr>
          <w:rFonts w:ascii="Arial" w:hAnsi="Arial" w:cs="Arial"/>
          <w:b/>
          <w:szCs w:val="24"/>
        </w:rPr>
        <w:t>center</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might be asked to pick up SNS supplies from a health department poi</w:t>
      </w:r>
      <w:r w:rsidR="00332BEB">
        <w:rPr>
          <w:rFonts w:ascii="Arial" w:hAnsi="Arial" w:cs="Arial"/>
          <w:szCs w:val="24"/>
        </w:rPr>
        <w:t xml:space="preserve">nt-of-dispensing </w:t>
      </w:r>
      <w:r w:rsidRPr="00772905">
        <w:rPr>
          <w:rFonts w:ascii="Arial" w:hAnsi="Arial" w:cs="Arial"/>
          <w:szCs w:val="24"/>
        </w:rPr>
        <w:t>site or another drop site in the county/city. If so,</w:t>
      </w:r>
      <w:r w:rsidR="00397CD9">
        <w:rPr>
          <w:rFonts w:ascii="Arial" w:hAnsi="Arial" w:cs="Arial"/>
          <w:szCs w:val="24"/>
        </w:rPr>
        <w:t xml:space="preserve"> the</w:t>
      </w:r>
      <w:r w:rsidR="004F0BA9"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397CD9">
        <w:rPr>
          <w:rFonts w:ascii="Arial" w:hAnsi="Arial" w:cs="Arial"/>
          <w:b/>
          <w:szCs w:val="24"/>
        </w:rPr>
        <w:t>center</w:t>
      </w:r>
      <w:r w:rsidR="004F0BA9" w:rsidRPr="00772905">
        <w:rPr>
          <w:rFonts w:ascii="Arial" w:hAnsi="Arial" w:cs="Arial"/>
          <w:b/>
          <w:szCs w:val="24"/>
        </w:rPr>
        <w:t>&gt;</w:t>
      </w:r>
      <w:r w:rsidRPr="00772905">
        <w:rPr>
          <w:rFonts w:ascii="Arial" w:hAnsi="Arial" w:cs="Arial"/>
          <w:szCs w:val="24"/>
        </w:rPr>
        <w:t xml:space="preserve"> will need to provide </w:t>
      </w:r>
      <w:r w:rsidR="00332BEB">
        <w:rPr>
          <w:rFonts w:ascii="Arial" w:hAnsi="Arial" w:cs="Arial"/>
          <w:szCs w:val="24"/>
        </w:rPr>
        <w:t xml:space="preserve">the </w:t>
      </w:r>
      <w:r w:rsidRPr="00772905">
        <w:rPr>
          <w:rFonts w:ascii="Arial" w:hAnsi="Arial" w:cs="Arial"/>
          <w:szCs w:val="24"/>
        </w:rPr>
        <w:t>MSDH with the name of the healthcare representative designated to pick up the medications and/or medical supplies prior to pick up. Upon arrival at the designated location, the representative will be asked to present two forms of identification; one form of identification issued by</w:t>
      </w:r>
      <w:r w:rsidR="00397CD9">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397CD9">
        <w:rPr>
          <w:rFonts w:ascii="Arial" w:hAnsi="Arial" w:cs="Arial"/>
          <w:b/>
          <w:szCs w:val="24"/>
        </w:rPr>
        <w:t>center</w:t>
      </w:r>
      <w:r w:rsidR="004F0BA9" w:rsidRPr="00772905">
        <w:rPr>
          <w:rFonts w:ascii="Arial" w:hAnsi="Arial" w:cs="Arial"/>
          <w:b/>
          <w:szCs w:val="24"/>
        </w:rPr>
        <w:t>&gt;</w:t>
      </w:r>
      <w:r w:rsidRPr="00772905">
        <w:rPr>
          <w:rFonts w:ascii="Arial" w:hAnsi="Arial" w:cs="Arial"/>
          <w:szCs w:val="24"/>
        </w:rPr>
        <w:t xml:space="preserve"> and one form of photo identification issued by the state (e.g., driver license). The representative will sign for all medications and/or medical supplies received. If there is a discrepancy between the order and what was received,</w:t>
      </w:r>
      <w:r w:rsidR="00397CD9">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position</w:t>
      </w:r>
      <w:r w:rsidR="00BF63FD"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 xml:space="preserve">of the healthcare </w:t>
      </w:r>
      <w:r w:rsidR="002D5897">
        <w:rPr>
          <w:rFonts w:ascii="Arial" w:hAnsi="Arial" w:cs="Arial"/>
          <w:szCs w:val="24"/>
        </w:rPr>
        <w:t>center</w:t>
      </w:r>
      <w:r w:rsidRPr="00772905">
        <w:rPr>
          <w:rFonts w:ascii="Arial" w:hAnsi="Arial" w:cs="Arial"/>
          <w:szCs w:val="24"/>
        </w:rPr>
        <w:t xml:space="preserve"> must notify the MSDH Command</w:t>
      </w:r>
      <w:r w:rsidR="00396EF7">
        <w:rPr>
          <w:rFonts w:ascii="Arial" w:hAnsi="Arial" w:cs="Arial"/>
          <w:szCs w:val="24"/>
        </w:rPr>
        <w:t>/Coordination</w:t>
      </w:r>
      <w:r w:rsidRPr="00772905">
        <w:rPr>
          <w:rFonts w:ascii="Arial" w:hAnsi="Arial" w:cs="Arial"/>
          <w:szCs w:val="24"/>
        </w:rPr>
        <w:t xml:space="preserve"> Center by phone at (601) 576-8085, as instructed in the packet of information received with the shipment.</w:t>
      </w:r>
    </w:p>
    <w:p w:rsidR="00772905" w:rsidRPr="00772905" w:rsidRDefault="00772905" w:rsidP="006E3BAF">
      <w:pPr>
        <w:pStyle w:val="BodyText"/>
        <w:spacing w:before="0"/>
        <w:jc w:val="left"/>
        <w:rPr>
          <w:rFonts w:ascii="Arial" w:hAnsi="Arial" w:cs="Arial"/>
          <w:szCs w:val="24"/>
        </w:rPr>
      </w:pPr>
    </w:p>
    <w:p w:rsidR="0021401E"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Two methods for acquiring/receiving SNS assets include: </w:t>
      </w:r>
    </w:p>
    <w:p w:rsidR="00772905" w:rsidRPr="00772905" w:rsidRDefault="00772905" w:rsidP="006E3BAF">
      <w:pPr>
        <w:pStyle w:val="BodyText"/>
        <w:spacing w:before="0"/>
        <w:jc w:val="left"/>
        <w:rPr>
          <w:rFonts w:ascii="Arial" w:hAnsi="Arial" w:cs="Arial"/>
          <w:szCs w:val="24"/>
        </w:rPr>
      </w:pPr>
    </w:p>
    <w:p w:rsidR="006246CB" w:rsidRDefault="0021401E" w:rsidP="006D6C4E">
      <w:pPr>
        <w:pStyle w:val="BodyText"/>
        <w:numPr>
          <w:ilvl w:val="0"/>
          <w:numId w:val="13"/>
        </w:numPr>
        <w:spacing w:before="0"/>
        <w:ind w:left="720"/>
        <w:jc w:val="left"/>
        <w:rPr>
          <w:rFonts w:ascii="Arial" w:hAnsi="Arial" w:cs="Arial"/>
          <w:szCs w:val="24"/>
        </w:rPr>
      </w:pPr>
      <w:r w:rsidRPr="00772905">
        <w:rPr>
          <w:rFonts w:ascii="Arial" w:hAnsi="Arial" w:cs="Arial"/>
          <w:szCs w:val="24"/>
        </w:rPr>
        <w:t>D</w:t>
      </w:r>
      <w:r w:rsidR="001E3F73" w:rsidRPr="00772905">
        <w:rPr>
          <w:rFonts w:ascii="Arial" w:hAnsi="Arial" w:cs="Arial"/>
          <w:szCs w:val="24"/>
        </w:rPr>
        <w:t xml:space="preserve">irect shipment to </w:t>
      </w:r>
      <w:r w:rsidR="002D5897">
        <w:rPr>
          <w:rFonts w:ascii="Arial" w:hAnsi="Arial" w:cs="Arial"/>
          <w:szCs w:val="24"/>
        </w:rPr>
        <w:t>center</w:t>
      </w:r>
      <w:r w:rsidR="00154591">
        <w:rPr>
          <w:rFonts w:ascii="Arial" w:hAnsi="Arial" w:cs="Arial"/>
          <w:szCs w:val="24"/>
        </w:rPr>
        <w:t>:</w:t>
      </w:r>
    </w:p>
    <w:p w:rsidR="006246CB" w:rsidRDefault="006246CB" w:rsidP="006246CB">
      <w:pPr>
        <w:pStyle w:val="BodyText"/>
        <w:spacing w:before="0"/>
        <w:ind w:left="720"/>
        <w:jc w:val="left"/>
        <w:rPr>
          <w:rFonts w:ascii="Arial" w:hAnsi="Arial" w:cs="Arial"/>
          <w:szCs w:val="24"/>
        </w:rPr>
      </w:pPr>
    </w:p>
    <w:p w:rsidR="00154591" w:rsidRPr="00154591" w:rsidRDefault="006246CB" w:rsidP="006D6C4E">
      <w:pPr>
        <w:pStyle w:val="BodyText"/>
        <w:numPr>
          <w:ilvl w:val="0"/>
          <w:numId w:val="47"/>
        </w:numPr>
        <w:spacing w:before="0"/>
        <w:ind w:left="1080"/>
        <w:jc w:val="left"/>
        <w:rPr>
          <w:rFonts w:ascii="Arial" w:hAnsi="Arial" w:cs="Arial"/>
          <w:szCs w:val="24"/>
        </w:rPr>
      </w:pPr>
      <w:r>
        <w:rPr>
          <w:rFonts w:ascii="Arial" w:hAnsi="Arial" w:cs="Arial"/>
          <w:szCs w:val="24"/>
        </w:rPr>
        <w:t>W</w:t>
      </w:r>
      <w:r w:rsidR="0027525A" w:rsidRPr="00772905">
        <w:rPr>
          <w:rFonts w:ascii="Arial" w:hAnsi="Arial" w:cs="Arial"/>
          <w:szCs w:val="24"/>
        </w:rPr>
        <w:t>ith over 5,000 regimens of medication</w:t>
      </w:r>
      <w:r w:rsidR="00332BEB">
        <w:rPr>
          <w:rFonts w:ascii="Arial" w:hAnsi="Arial" w:cs="Arial"/>
          <w:szCs w:val="24"/>
        </w:rPr>
        <w:t>,</w:t>
      </w:r>
      <w:r w:rsidR="00154591">
        <w:rPr>
          <w:rFonts w:ascii="Arial" w:hAnsi="Arial" w:cs="Arial"/>
          <w:szCs w:val="24"/>
        </w:rPr>
        <w:t xml:space="preserve"> </w:t>
      </w:r>
    </w:p>
    <w:p w:rsidR="00154591" w:rsidRPr="00154591" w:rsidRDefault="00154591" w:rsidP="006D6C4E">
      <w:pPr>
        <w:pStyle w:val="Bullet1"/>
        <w:numPr>
          <w:ilvl w:val="0"/>
          <w:numId w:val="47"/>
        </w:numPr>
        <w:spacing w:before="0"/>
        <w:ind w:left="1080"/>
        <w:jc w:val="left"/>
        <w:rPr>
          <w:rFonts w:ascii="Arial" w:hAnsi="Arial" w:cs="Arial"/>
          <w:szCs w:val="24"/>
        </w:rPr>
      </w:pPr>
      <w:r w:rsidRPr="00154591">
        <w:rPr>
          <w:rFonts w:ascii="Arial" w:hAnsi="Arial" w:cs="Arial"/>
          <w:szCs w:val="24"/>
        </w:rPr>
        <w:t>Plan for receiving SNS assets to include:</w:t>
      </w:r>
    </w:p>
    <w:p w:rsidR="00154591" w:rsidRPr="00772905" w:rsidRDefault="00154591" w:rsidP="006D6C4E">
      <w:pPr>
        <w:pStyle w:val="Bullet2"/>
        <w:numPr>
          <w:ilvl w:val="0"/>
          <w:numId w:val="30"/>
        </w:numPr>
        <w:spacing w:before="0"/>
        <w:ind w:left="1440"/>
        <w:jc w:val="left"/>
        <w:rPr>
          <w:rFonts w:ascii="Arial" w:hAnsi="Arial" w:cs="Arial"/>
          <w:szCs w:val="24"/>
        </w:rPr>
      </w:pPr>
      <w:r w:rsidRPr="00154591">
        <w:rPr>
          <w:rFonts w:ascii="Arial" w:hAnsi="Arial" w:cs="Arial"/>
          <w:szCs w:val="24"/>
        </w:rPr>
        <w:t>Day and night point of contact (in triplicate</w:t>
      </w:r>
      <w:r w:rsidRPr="00772905">
        <w:rPr>
          <w:rFonts w:ascii="Arial" w:hAnsi="Arial" w:cs="Arial"/>
          <w:szCs w:val="24"/>
        </w:rPr>
        <w:t>)</w:t>
      </w:r>
      <w:r w:rsidR="00713209">
        <w:rPr>
          <w:rFonts w:ascii="Arial" w:hAnsi="Arial" w:cs="Arial"/>
          <w:szCs w:val="24"/>
        </w:rPr>
        <w:t>;</w:t>
      </w:r>
      <w:r w:rsidRPr="00772905">
        <w:rPr>
          <w:rFonts w:ascii="Arial" w:hAnsi="Arial" w:cs="Arial"/>
          <w:szCs w:val="24"/>
        </w:rPr>
        <w:t xml:space="preserve"> who has authority to order and receive materials and sign for controlled substances</w:t>
      </w:r>
      <w:r w:rsidR="00713209">
        <w:rPr>
          <w:rFonts w:ascii="Arial" w:hAnsi="Arial" w:cs="Arial"/>
          <w:szCs w:val="24"/>
        </w:rPr>
        <w:t>;</w:t>
      </w:r>
    </w:p>
    <w:p w:rsidR="00154591" w:rsidRPr="00772905" w:rsidRDefault="00154591" w:rsidP="006D6C4E">
      <w:pPr>
        <w:pStyle w:val="Bullet2"/>
        <w:numPr>
          <w:ilvl w:val="0"/>
          <w:numId w:val="30"/>
        </w:numPr>
        <w:spacing w:before="0"/>
        <w:ind w:left="1440"/>
        <w:jc w:val="left"/>
        <w:rPr>
          <w:rFonts w:ascii="Arial" w:hAnsi="Arial" w:cs="Arial"/>
          <w:szCs w:val="24"/>
        </w:rPr>
      </w:pPr>
      <w:r w:rsidRPr="00772905">
        <w:rPr>
          <w:rFonts w:ascii="Arial" w:hAnsi="Arial" w:cs="Arial"/>
          <w:szCs w:val="24"/>
        </w:rPr>
        <w:t xml:space="preserve">Identification </w:t>
      </w:r>
      <w:r w:rsidR="00397CD9">
        <w:rPr>
          <w:rFonts w:ascii="Arial" w:hAnsi="Arial" w:cs="Arial"/>
          <w:szCs w:val="24"/>
        </w:rPr>
        <w:t xml:space="preserve">of location </w:t>
      </w:r>
      <w:r w:rsidRPr="00772905">
        <w:rPr>
          <w:rFonts w:ascii="Arial" w:hAnsi="Arial" w:cs="Arial"/>
          <w:szCs w:val="24"/>
        </w:rPr>
        <w:t>for receipt of SNS delivery (e.g., building A, rear lo</w:t>
      </w:r>
      <w:r w:rsidR="00332BEB">
        <w:rPr>
          <w:rFonts w:ascii="Arial" w:hAnsi="Arial" w:cs="Arial"/>
          <w:szCs w:val="24"/>
        </w:rPr>
        <w:t>ading dock, south entrance</w:t>
      </w:r>
      <w:r w:rsidRPr="00772905">
        <w:rPr>
          <w:rFonts w:ascii="Arial" w:hAnsi="Arial" w:cs="Arial"/>
          <w:szCs w:val="24"/>
        </w:rPr>
        <w:t>)</w:t>
      </w:r>
      <w:r w:rsidR="00713209">
        <w:rPr>
          <w:rFonts w:ascii="Arial" w:hAnsi="Arial" w:cs="Arial"/>
          <w:szCs w:val="24"/>
        </w:rPr>
        <w:t>;</w:t>
      </w:r>
      <w:r w:rsidR="00397CD9">
        <w:rPr>
          <w:rFonts w:ascii="Arial" w:hAnsi="Arial" w:cs="Arial"/>
          <w:szCs w:val="24"/>
        </w:rPr>
        <w:t xml:space="preserve"> and</w:t>
      </w:r>
    </w:p>
    <w:p w:rsidR="00154591" w:rsidRPr="00772905" w:rsidRDefault="00154591" w:rsidP="006D6C4E">
      <w:pPr>
        <w:pStyle w:val="Bullet2"/>
        <w:numPr>
          <w:ilvl w:val="0"/>
          <w:numId w:val="30"/>
        </w:numPr>
        <w:spacing w:before="0"/>
        <w:ind w:left="1440"/>
        <w:jc w:val="left"/>
        <w:rPr>
          <w:rFonts w:ascii="Arial" w:hAnsi="Arial" w:cs="Arial"/>
          <w:szCs w:val="24"/>
        </w:rPr>
      </w:pPr>
      <w:r w:rsidRPr="00772905">
        <w:rPr>
          <w:rFonts w:ascii="Arial" w:hAnsi="Arial" w:cs="Arial"/>
          <w:szCs w:val="24"/>
        </w:rPr>
        <w:t xml:space="preserve">Adequate material handling equipment required </w:t>
      </w:r>
      <w:proofErr w:type="gramStart"/>
      <w:r w:rsidRPr="00772905">
        <w:rPr>
          <w:rFonts w:ascii="Arial" w:hAnsi="Arial" w:cs="Arial"/>
          <w:szCs w:val="24"/>
        </w:rPr>
        <w:t>to off-load and stage</w:t>
      </w:r>
      <w:proofErr w:type="gramEnd"/>
      <w:r w:rsidRPr="00772905">
        <w:rPr>
          <w:rFonts w:ascii="Arial" w:hAnsi="Arial" w:cs="Arial"/>
          <w:szCs w:val="24"/>
        </w:rPr>
        <w:t xml:space="preserve"> large pallets; if a loading dock is not available, the </w:t>
      </w:r>
      <w:r w:rsidR="002D5897">
        <w:rPr>
          <w:rFonts w:ascii="Arial" w:hAnsi="Arial" w:cs="Arial"/>
          <w:szCs w:val="24"/>
        </w:rPr>
        <w:t>center</w:t>
      </w:r>
      <w:r w:rsidRPr="00772905">
        <w:rPr>
          <w:rFonts w:ascii="Arial" w:hAnsi="Arial" w:cs="Arial"/>
          <w:szCs w:val="24"/>
        </w:rPr>
        <w:t xml:space="preserve"> should ensure plans include how to off-load by hand</w:t>
      </w:r>
      <w:r w:rsidR="00397CD9">
        <w:rPr>
          <w:rFonts w:ascii="Arial" w:hAnsi="Arial" w:cs="Arial"/>
          <w:szCs w:val="24"/>
        </w:rPr>
        <w:t>.</w:t>
      </w:r>
    </w:p>
    <w:p w:rsidR="00772905" w:rsidRPr="00772905" w:rsidRDefault="00772905" w:rsidP="006E3BAF">
      <w:pPr>
        <w:pStyle w:val="BodyText"/>
        <w:spacing w:before="0"/>
        <w:ind w:left="720" w:hanging="360"/>
        <w:jc w:val="left"/>
        <w:rPr>
          <w:rFonts w:ascii="Arial" w:hAnsi="Arial" w:cs="Arial"/>
          <w:szCs w:val="24"/>
        </w:rPr>
      </w:pPr>
    </w:p>
    <w:p w:rsidR="00772905" w:rsidRPr="00C87584" w:rsidRDefault="0021401E" w:rsidP="006D6C4E">
      <w:pPr>
        <w:pStyle w:val="BodyText"/>
        <w:numPr>
          <w:ilvl w:val="0"/>
          <w:numId w:val="13"/>
        </w:numPr>
        <w:spacing w:before="0"/>
        <w:ind w:left="720"/>
        <w:jc w:val="left"/>
        <w:rPr>
          <w:rFonts w:ascii="Arial" w:hAnsi="Arial" w:cs="Arial"/>
          <w:szCs w:val="24"/>
        </w:rPr>
      </w:pPr>
      <w:r w:rsidRPr="00772905">
        <w:rPr>
          <w:rFonts w:ascii="Arial" w:hAnsi="Arial" w:cs="Arial"/>
          <w:szCs w:val="24"/>
        </w:rPr>
        <w:lastRenderedPageBreak/>
        <w:t>H</w:t>
      </w:r>
      <w:r w:rsidR="001E3F73" w:rsidRPr="00772905">
        <w:rPr>
          <w:rFonts w:ascii="Arial" w:hAnsi="Arial" w:cs="Arial"/>
          <w:szCs w:val="24"/>
        </w:rPr>
        <w:t xml:space="preserve">ealthcare representative pick-up from a predetermined health department </w:t>
      </w:r>
      <w:r w:rsidR="00C300E7">
        <w:rPr>
          <w:rFonts w:ascii="Arial" w:hAnsi="Arial" w:cs="Arial"/>
          <w:szCs w:val="24"/>
        </w:rPr>
        <w:t>o</w:t>
      </w:r>
      <w:r w:rsidR="00397CD9">
        <w:rPr>
          <w:rFonts w:ascii="Arial" w:hAnsi="Arial" w:cs="Arial"/>
          <w:szCs w:val="24"/>
        </w:rPr>
        <w:t xml:space="preserve">pen </w:t>
      </w:r>
      <w:r w:rsidR="00C300E7">
        <w:rPr>
          <w:rFonts w:ascii="Arial" w:hAnsi="Arial" w:cs="Arial"/>
          <w:szCs w:val="24"/>
        </w:rPr>
        <w:t>point of d</w:t>
      </w:r>
      <w:r w:rsidR="00397CD9">
        <w:rPr>
          <w:rFonts w:ascii="Arial" w:hAnsi="Arial" w:cs="Arial"/>
          <w:szCs w:val="24"/>
        </w:rPr>
        <w:t>istribution</w:t>
      </w:r>
      <w:r w:rsidR="001E3F73" w:rsidRPr="00772905">
        <w:rPr>
          <w:rFonts w:ascii="Arial" w:hAnsi="Arial" w:cs="Arial"/>
          <w:szCs w:val="24"/>
        </w:rPr>
        <w:t xml:space="preserve"> or other</w:t>
      </w:r>
      <w:r w:rsidR="00397CD9">
        <w:rPr>
          <w:rFonts w:ascii="Arial" w:hAnsi="Arial" w:cs="Arial"/>
          <w:szCs w:val="24"/>
        </w:rPr>
        <w:t xml:space="preserve"> drop site in the county/city. </w:t>
      </w:r>
    </w:p>
    <w:p w:rsidR="00C2359D" w:rsidRPr="00772905" w:rsidRDefault="00C2359D" w:rsidP="00C87584">
      <w:pPr>
        <w:pStyle w:val="Bullet2"/>
        <w:numPr>
          <w:ilvl w:val="0"/>
          <w:numId w:val="0"/>
        </w:numPr>
        <w:spacing w:before="0"/>
        <w:jc w:val="left"/>
        <w:rPr>
          <w:rFonts w:ascii="Arial" w:hAnsi="Arial" w:cs="Arial"/>
          <w:szCs w:val="24"/>
        </w:rPr>
      </w:pPr>
    </w:p>
    <w:p w:rsidR="001E3F73" w:rsidRPr="00397CD9" w:rsidRDefault="001E3F73" w:rsidP="00397CD9">
      <w:pPr>
        <w:jc w:val="center"/>
        <w:rPr>
          <w:rFonts w:ascii="Arial" w:hAnsi="Arial" w:cs="Arial"/>
          <w:b/>
        </w:rPr>
      </w:pPr>
      <w:r w:rsidRPr="00397CD9">
        <w:rPr>
          <w:rFonts w:ascii="Arial" w:hAnsi="Arial" w:cs="Arial"/>
          <w:b/>
        </w:rPr>
        <w:t>Distribution of S</w:t>
      </w:r>
      <w:r w:rsidR="00397CD9">
        <w:rPr>
          <w:rFonts w:ascii="Arial" w:hAnsi="Arial" w:cs="Arial"/>
          <w:b/>
        </w:rPr>
        <w:t xml:space="preserve">trategic </w:t>
      </w:r>
      <w:r w:rsidRPr="00397CD9">
        <w:rPr>
          <w:rFonts w:ascii="Arial" w:hAnsi="Arial" w:cs="Arial"/>
          <w:b/>
        </w:rPr>
        <w:t>N</w:t>
      </w:r>
      <w:r w:rsidR="00397CD9">
        <w:rPr>
          <w:rFonts w:ascii="Arial" w:hAnsi="Arial" w:cs="Arial"/>
          <w:b/>
        </w:rPr>
        <w:t xml:space="preserve">ational </w:t>
      </w:r>
      <w:r w:rsidRPr="00397CD9">
        <w:rPr>
          <w:rFonts w:ascii="Arial" w:hAnsi="Arial" w:cs="Arial"/>
          <w:b/>
        </w:rPr>
        <w:t>S</w:t>
      </w:r>
      <w:r w:rsidR="00397CD9">
        <w:rPr>
          <w:rFonts w:ascii="Arial" w:hAnsi="Arial" w:cs="Arial"/>
          <w:b/>
        </w:rPr>
        <w:t>tockpile</w:t>
      </w:r>
      <w:r w:rsidRPr="00397CD9">
        <w:rPr>
          <w:rFonts w:ascii="Arial" w:hAnsi="Arial" w:cs="Arial"/>
          <w:b/>
        </w:rPr>
        <w:t xml:space="preserve"> </w:t>
      </w:r>
      <w:r w:rsidR="00713209">
        <w:rPr>
          <w:rFonts w:ascii="Arial" w:hAnsi="Arial" w:cs="Arial"/>
          <w:b/>
        </w:rPr>
        <w:t xml:space="preserve">(SNS) </w:t>
      </w:r>
      <w:r w:rsidRPr="00397CD9">
        <w:rPr>
          <w:rFonts w:ascii="Arial" w:hAnsi="Arial" w:cs="Arial"/>
          <w:b/>
        </w:rPr>
        <w:t>Medications</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Distribution of medications and/or administration of vaccinations from the SNS must follow the same algorithms for prophylaxis and standing orders contained in the </w:t>
      </w:r>
      <w:r w:rsidR="00C300E7">
        <w:rPr>
          <w:rFonts w:ascii="Arial" w:hAnsi="Arial" w:cs="Arial"/>
          <w:szCs w:val="24"/>
        </w:rPr>
        <w:t>Mississippi State Department of Health (</w:t>
      </w:r>
      <w:r w:rsidRPr="00450230">
        <w:rPr>
          <w:rFonts w:ascii="Arial" w:hAnsi="Arial" w:cs="Arial"/>
          <w:szCs w:val="24"/>
        </w:rPr>
        <w:t>MSDH</w:t>
      </w:r>
      <w:r w:rsidR="00C300E7">
        <w:rPr>
          <w:rFonts w:ascii="Arial" w:hAnsi="Arial" w:cs="Arial"/>
          <w:szCs w:val="24"/>
        </w:rPr>
        <w:t>)</w:t>
      </w:r>
      <w:r w:rsidRPr="00772905">
        <w:rPr>
          <w:rFonts w:ascii="Arial" w:hAnsi="Arial" w:cs="Arial"/>
          <w:szCs w:val="24"/>
        </w:rPr>
        <w:t xml:space="preserve"> </w:t>
      </w:r>
      <w:r w:rsidRPr="00450230">
        <w:rPr>
          <w:rFonts w:ascii="Arial" w:hAnsi="Arial" w:cs="Arial"/>
          <w:szCs w:val="24"/>
        </w:rPr>
        <w:t>SNS</w:t>
      </w:r>
      <w:r w:rsidRPr="00772905">
        <w:rPr>
          <w:rFonts w:ascii="Arial" w:hAnsi="Arial" w:cs="Arial"/>
          <w:szCs w:val="24"/>
        </w:rPr>
        <w:t xml:space="preserve"> Plan or provided by </w:t>
      </w:r>
      <w:r w:rsidR="00C300E7">
        <w:rPr>
          <w:rFonts w:ascii="Arial" w:hAnsi="Arial" w:cs="Arial"/>
          <w:szCs w:val="24"/>
        </w:rPr>
        <w:t xml:space="preserve">the </w:t>
      </w:r>
      <w:r w:rsidRPr="00772905">
        <w:rPr>
          <w:rFonts w:ascii="Arial" w:hAnsi="Arial" w:cs="Arial"/>
          <w:szCs w:val="24"/>
        </w:rPr>
        <w:t>MSDH with the vaccine. These algorithms will be provided to</w:t>
      </w:r>
      <w:r w:rsidR="00397CD9">
        <w:rPr>
          <w:rFonts w:ascii="Arial" w:hAnsi="Arial" w:cs="Arial"/>
          <w:szCs w:val="24"/>
        </w:rPr>
        <w:t xml:space="preserve"> the</w:t>
      </w:r>
      <w:r w:rsidRPr="00772905">
        <w:rPr>
          <w:rFonts w:ascii="Arial" w:hAnsi="Arial" w:cs="Arial"/>
          <w:b/>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397CD9">
        <w:rPr>
          <w:rFonts w:ascii="Arial" w:hAnsi="Arial" w:cs="Arial"/>
          <w:b/>
          <w:szCs w:val="24"/>
        </w:rPr>
        <w:t>center</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in the SNS supplies received and through</w:t>
      </w:r>
      <w:r w:rsidR="00397CD9">
        <w:rPr>
          <w:rFonts w:ascii="Arial" w:hAnsi="Arial" w:cs="Arial"/>
          <w:szCs w:val="24"/>
        </w:rPr>
        <w:t xml:space="preserve"> the</w:t>
      </w:r>
      <w:r w:rsidRPr="00772905">
        <w:rPr>
          <w:rFonts w:ascii="Arial" w:hAnsi="Arial" w:cs="Arial"/>
          <w:szCs w:val="24"/>
        </w:rPr>
        <w:t xml:space="preserve"> MSDH guidance issued to healthcare facilities and medical providers. The</w:t>
      </w:r>
      <w:r w:rsidRPr="00772905">
        <w:rPr>
          <w:rFonts w:ascii="Arial" w:hAnsi="Arial" w:cs="Arial"/>
          <w:caps/>
          <w:szCs w:val="24"/>
        </w:rPr>
        <w:t xml:space="preserve"> </w:t>
      </w:r>
      <w:r w:rsidR="004F0BA9" w:rsidRPr="00772905">
        <w:rPr>
          <w:rFonts w:ascii="Arial" w:hAnsi="Arial" w:cs="Arial"/>
          <w:b/>
          <w:caps/>
          <w:szCs w:val="24"/>
        </w:rPr>
        <w:t>&lt;</w:t>
      </w:r>
      <w:r w:rsidR="00C20769" w:rsidRPr="00772905">
        <w:rPr>
          <w:rFonts w:ascii="Arial" w:hAnsi="Arial" w:cs="Arial"/>
          <w:b/>
          <w:szCs w:val="24"/>
        </w:rPr>
        <w:t>I</w:t>
      </w:r>
      <w:r w:rsidRPr="00772905">
        <w:rPr>
          <w:rFonts w:ascii="Arial" w:hAnsi="Arial" w:cs="Arial"/>
          <w:b/>
          <w:szCs w:val="24"/>
        </w:rPr>
        <w:t>nsert position</w:t>
      </w:r>
      <w:r w:rsidR="00E06E35"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szCs w:val="24"/>
        </w:rPr>
        <w:t xml:space="preserve"> coordinating at the healthcare </w:t>
      </w:r>
      <w:r w:rsidR="00C300E7">
        <w:rPr>
          <w:rFonts w:ascii="Arial" w:hAnsi="Arial" w:cs="Arial"/>
          <w:szCs w:val="24"/>
        </w:rPr>
        <w:t>center</w:t>
      </w:r>
      <w:r w:rsidRPr="00772905">
        <w:rPr>
          <w:rFonts w:ascii="Arial" w:hAnsi="Arial" w:cs="Arial"/>
          <w:szCs w:val="24"/>
        </w:rPr>
        <w:t xml:space="preserve"> will oversee the distribution of SNS medications to patients.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Pr="00772905">
        <w:rPr>
          <w:rFonts w:ascii="Arial" w:hAnsi="Arial" w:cs="Arial"/>
          <w:szCs w:val="24"/>
        </w:rPr>
        <w:t xml:space="preserve"> </w:t>
      </w:r>
      <w:r w:rsidRPr="00772905">
        <w:rPr>
          <w:rFonts w:ascii="Arial" w:hAnsi="Arial" w:cs="Arial"/>
          <w:b/>
          <w:szCs w:val="24"/>
        </w:rPr>
        <w:t>position</w:t>
      </w:r>
      <w:r w:rsidR="00E06E35"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szCs w:val="24"/>
        </w:rPr>
        <w:t xml:space="preserve"> of the healthcare </w:t>
      </w:r>
      <w:r w:rsidR="00C300E7">
        <w:rPr>
          <w:rFonts w:ascii="Arial" w:hAnsi="Arial" w:cs="Arial"/>
          <w:szCs w:val="24"/>
        </w:rPr>
        <w:t>center</w:t>
      </w:r>
      <w:r w:rsidRPr="00772905">
        <w:rPr>
          <w:rFonts w:ascii="Arial" w:hAnsi="Arial" w:cs="Arial"/>
          <w:szCs w:val="24"/>
        </w:rPr>
        <w:t xml:space="preserve"> will coordinate the distribution of the SNS medications to staff and their families.</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Health information forms provided by</w:t>
      </w:r>
      <w:r w:rsidR="00397CD9">
        <w:rPr>
          <w:rFonts w:ascii="Arial" w:hAnsi="Arial" w:cs="Arial"/>
          <w:szCs w:val="24"/>
        </w:rPr>
        <w:t xml:space="preserve"> the</w:t>
      </w:r>
      <w:r w:rsidRPr="00772905">
        <w:rPr>
          <w:rFonts w:ascii="Arial" w:hAnsi="Arial" w:cs="Arial"/>
          <w:szCs w:val="24"/>
        </w:rPr>
        <w:t xml:space="preserve"> MSDH (either hard copy or electronic copy) must be completed to receive medications and/or vaccines from the SNS. These forms must be returned to </w:t>
      </w:r>
      <w:r w:rsidR="00397CD9">
        <w:rPr>
          <w:rFonts w:ascii="Arial" w:hAnsi="Arial" w:cs="Arial"/>
          <w:szCs w:val="24"/>
        </w:rPr>
        <w:t xml:space="preserve">the </w:t>
      </w:r>
      <w:r w:rsidRPr="00772905">
        <w:rPr>
          <w:rFonts w:ascii="Arial" w:hAnsi="Arial" w:cs="Arial"/>
          <w:szCs w:val="24"/>
        </w:rPr>
        <w:t xml:space="preserve">MSDH within </w:t>
      </w:r>
      <w:r w:rsidR="00C300E7">
        <w:rPr>
          <w:rFonts w:ascii="Arial" w:hAnsi="Arial" w:cs="Arial"/>
          <w:szCs w:val="24"/>
        </w:rPr>
        <w:t>forty-eight</w:t>
      </w:r>
      <w:r w:rsidRPr="00772905">
        <w:rPr>
          <w:rFonts w:ascii="Arial" w:hAnsi="Arial" w:cs="Arial"/>
          <w:szCs w:val="24"/>
        </w:rPr>
        <w:t xml:space="preserve"> hours for patient tracking.</w:t>
      </w:r>
      <w:r w:rsidR="00397CD9">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Pr="00772905">
        <w:rPr>
          <w:rFonts w:ascii="Arial" w:hAnsi="Arial" w:cs="Arial"/>
          <w:b/>
          <w:szCs w:val="24"/>
        </w:rPr>
        <w:t>Insert</w:t>
      </w:r>
      <w:r w:rsidRPr="00772905">
        <w:rPr>
          <w:rFonts w:ascii="Arial" w:hAnsi="Arial" w:cs="Arial"/>
          <w:szCs w:val="24"/>
        </w:rPr>
        <w:t xml:space="preserve"> </w:t>
      </w:r>
      <w:r w:rsidRPr="00772905">
        <w:rPr>
          <w:rFonts w:ascii="Arial" w:hAnsi="Arial" w:cs="Arial"/>
          <w:b/>
          <w:szCs w:val="24"/>
        </w:rPr>
        <w:t>position</w:t>
      </w:r>
      <w:r w:rsidR="00E41E13"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szCs w:val="24"/>
        </w:rPr>
        <w:t xml:space="preserve"> of the healthcare </w:t>
      </w:r>
      <w:r w:rsidR="002D5897">
        <w:rPr>
          <w:rFonts w:ascii="Arial" w:hAnsi="Arial" w:cs="Arial"/>
          <w:szCs w:val="24"/>
        </w:rPr>
        <w:t>center</w:t>
      </w:r>
      <w:r w:rsidRPr="00772905">
        <w:rPr>
          <w:rFonts w:ascii="Arial" w:hAnsi="Arial" w:cs="Arial"/>
          <w:szCs w:val="24"/>
        </w:rPr>
        <w:t xml:space="preserve"> will coordinate the collection of these documents and ensure they are received by </w:t>
      </w:r>
      <w:r w:rsidR="00397CD9">
        <w:rPr>
          <w:rFonts w:ascii="Arial" w:hAnsi="Arial" w:cs="Arial"/>
          <w:szCs w:val="24"/>
        </w:rPr>
        <w:t xml:space="preserve">the </w:t>
      </w:r>
      <w:r w:rsidRPr="00772905">
        <w:rPr>
          <w:rFonts w:ascii="Arial" w:hAnsi="Arial" w:cs="Arial"/>
          <w:szCs w:val="24"/>
        </w:rPr>
        <w:t>MSDH within the proper timeframe.</w:t>
      </w:r>
    </w:p>
    <w:p w:rsidR="00772905" w:rsidRPr="00772905" w:rsidRDefault="00772905" w:rsidP="006E3BAF">
      <w:pPr>
        <w:pStyle w:val="BodyText"/>
        <w:spacing w:before="0"/>
        <w:jc w:val="left"/>
        <w:rPr>
          <w:rFonts w:ascii="Arial" w:hAnsi="Arial" w:cs="Arial"/>
          <w:szCs w:val="24"/>
        </w:rPr>
      </w:pPr>
    </w:p>
    <w:p w:rsidR="001E3F73" w:rsidRPr="00772905" w:rsidRDefault="00397CD9" w:rsidP="006E3BAF">
      <w:pPr>
        <w:pStyle w:val="BodyText"/>
        <w:spacing w:before="0"/>
        <w:jc w:val="left"/>
        <w:rPr>
          <w:rFonts w:ascii="Arial" w:hAnsi="Arial" w:cs="Arial"/>
          <w:b/>
          <w:szCs w:val="24"/>
          <w:u w:val="single"/>
        </w:rPr>
      </w:pPr>
      <w:r w:rsidRPr="00E00D4D">
        <w:rPr>
          <w:rFonts w:ascii="Arial" w:hAnsi="Arial" w:cs="Arial"/>
          <w:szCs w:val="24"/>
          <w:u w:val="single"/>
        </w:rPr>
        <w:t>The</w:t>
      </w:r>
      <w:r>
        <w:rPr>
          <w:rFonts w:ascii="Arial" w:hAnsi="Arial" w:cs="Arial"/>
          <w:b/>
          <w:szCs w:val="24"/>
          <w:u w:val="single"/>
        </w:rPr>
        <w:t xml:space="preserve"> </w:t>
      </w:r>
      <w:r w:rsidR="004F0BA9" w:rsidRPr="00772905">
        <w:rPr>
          <w:rFonts w:ascii="Arial" w:hAnsi="Arial" w:cs="Arial"/>
          <w:b/>
          <w:szCs w:val="24"/>
          <w:u w:val="single"/>
        </w:rPr>
        <w:t>&lt;</w:t>
      </w:r>
      <w:r w:rsidR="001E3F73" w:rsidRPr="00772905">
        <w:rPr>
          <w:rFonts w:ascii="Arial" w:hAnsi="Arial" w:cs="Arial"/>
          <w:b/>
          <w:szCs w:val="24"/>
          <w:u w:val="single"/>
        </w:rPr>
        <w:t xml:space="preserve">Insert name of </w:t>
      </w:r>
      <w:r>
        <w:rPr>
          <w:rFonts w:ascii="Arial" w:hAnsi="Arial" w:cs="Arial"/>
          <w:b/>
          <w:szCs w:val="24"/>
          <w:u w:val="single"/>
        </w:rPr>
        <w:t>center</w:t>
      </w:r>
      <w:r w:rsidR="00E41E13" w:rsidRPr="00772905">
        <w:rPr>
          <w:rFonts w:ascii="Arial" w:hAnsi="Arial" w:cs="Arial"/>
          <w:b/>
          <w:szCs w:val="24"/>
          <w:u w:val="single"/>
        </w:rPr>
        <w:t>&gt;</w:t>
      </w:r>
      <w:r w:rsidR="001E3F73" w:rsidRPr="00772905">
        <w:rPr>
          <w:rFonts w:ascii="Arial" w:hAnsi="Arial" w:cs="Arial"/>
          <w:szCs w:val="24"/>
          <w:u w:val="single"/>
        </w:rPr>
        <w:t xml:space="preserve"> may not charge patients, staff</w:t>
      </w:r>
      <w:r w:rsidR="00C300E7">
        <w:rPr>
          <w:rFonts w:ascii="Arial" w:hAnsi="Arial" w:cs="Arial"/>
          <w:szCs w:val="24"/>
          <w:u w:val="single"/>
        </w:rPr>
        <w:t>,</w:t>
      </w:r>
      <w:r w:rsidR="001E3F73" w:rsidRPr="00772905">
        <w:rPr>
          <w:rFonts w:ascii="Arial" w:hAnsi="Arial" w:cs="Arial"/>
          <w:szCs w:val="24"/>
          <w:u w:val="single"/>
        </w:rPr>
        <w:t xml:space="preserve"> and/or their families for medications/vaccines or any supplies received from the SNS</w:t>
      </w:r>
      <w:r w:rsidR="00C20769" w:rsidRPr="00772905">
        <w:rPr>
          <w:rFonts w:ascii="Arial" w:hAnsi="Arial" w:cs="Arial"/>
          <w:szCs w:val="24"/>
          <w:u w:val="single"/>
        </w:rPr>
        <w:t>.</w:t>
      </w:r>
    </w:p>
    <w:p w:rsidR="00772905" w:rsidRPr="00772905" w:rsidRDefault="00772905" w:rsidP="006E3BAF">
      <w:pPr>
        <w:pStyle w:val="BodyText"/>
        <w:spacing w:before="0"/>
        <w:jc w:val="left"/>
        <w:rPr>
          <w:rFonts w:ascii="Arial" w:hAnsi="Arial" w:cs="Arial"/>
          <w:szCs w:val="24"/>
        </w:rPr>
      </w:pPr>
    </w:p>
    <w:p w:rsidR="00397CD9" w:rsidRPr="00D469F4" w:rsidRDefault="00397CD9" w:rsidP="00397CD9">
      <w:pPr>
        <w:pStyle w:val="Bullet1"/>
        <w:spacing w:before="0"/>
        <w:jc w:val="left"/>
      </w:pPr>
      <w:r w:rsidRPr="00D469F4">
        <w:rPr>
          <w:rFonts w:ascii="Arial" w:hAnsi="Arial" w:cs="Arial"/>
          <w:szCs w:val="24"/>
        </w:rPr>
        <w:t>A copy of the standing orders, algorithms</w:t>
      </w:r>
      <w:r w:rsidR="00C300E7">
        <w:rPr>
          <w:rFonts w:ascii="Arial" w:hAnsi="Arial" w:cs="Arial"/>
          <w:szCs w:val="24"/>
        </w:rPr>
        <w:t>,</w:t>
      </w:r>
      <w:r w:rsidRPr="00D469F4">
        <w:rPr>
          <w:rFonts w:ascii="Arial" w:hAnsi="Arial" w:cs="Arial"/>
          <w:szCs w:val="24"/>
        </w:rPr>
        <w:t xml:space="preserve"> and health information forms can be found in the </w:t>
      </w:r>
      <w:hyperlink r:id="rId36" w:history="1">
        <w:r w:rsidRPr="00D469F4">
          <w:rPr>
            <w:rFonts w:ascii="Arial" w:hAnsi="Arial" w:cs="Arial"/>
            <w:color w:val="0000FF"/>
            <w:u w:val="single"/>
          </w:rPr>
          <w:t>MSDH SNS Plan</w:t>
        </w:r>
      </w:hyperlink>
      <w:r w:rsidRPr="00D469F4">
        <w:t xml:space="preserve">. </w:t>
      </w:r>
      <w:r w:rsidRPr="00D469F4">
        <w:rPr>
          <w:rFonts w:ascii="Arial" w:hAnsi="Arial" w:cs="Arial"/>
        </w:rPr>
        <w:t>The standing orders and algorithms can be found in Section IV: Clinical Policies and Procedures, and the health information forms can be found in Section V: Forms.</w:t>
      </w:r>
    </w:p>
    <w:p w:rsidR="00397CD9" w:rsidRDefault="00397CD9"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Utilization of medications for the treatment of ill persons, although accompanied by medical guidance from </w:t>
      </w:r>
      <w:r w:rsidR="00397CD9">
        <w:rPr>
          <w:rFonts w:ascii="Arial" w:hAnsi="Arial" w:cs="Arial"/>
          <w:szCs w:val="24"/>
        </w:rPr>
        <w:t xml:space="preserve">the </w:t>
      </w:r>
      <w:r w:rsidRPr="00772905">
        <w:rPr>
          <w:rFonts w:ascii="Arial" w:hAnsi="Arial" w:cs="Arial"/>
          <w:szCs w:val="24"/>
        </w:rPr>
        <w:t xml:space="preserve">MSDH and interim guidance from federal partners, is ultimately </w:t>
      </w:r>
      <w:r w:rsidR="00397CD9">
        <w:rPr>
          <w:rFonts w:ascii="Arial" w:hAnsi="Arial" w:cs="Arial"/>
          <w:szCs w:val="24"/>
        </w:rPr>
        <w:t xml:space="preserve">up to the attending physician. </w:t>
      </w:r>
      <w:r w:rsidRPr="00772905">
        <w:rPr>
          <w:rFonts w:ascii="Arial" w:hAnsi="Arial" w:cs="Arial"/>
          <w:szCs w:val="24"/>
        </w:rPr>
        <w:t>The</w:t>
      </w:r>
      <w:r w:rsidR="00397CD9">
        <w:rPr>
          <w:rFonts w:ascii="Arial" w:hAnsi="Arial" w:cs="Arial"/>
          <w:szCs w:val="24"/>
        </w:rPr>
        <w:t>re are no treatment algorithms.</w:t>
      </w:r>
      <w:r w:rsidRPr="00772905">
        <w:rPr>
          <w:rFonts w:ascii="Arial" w:hAnsi="Arial" w:cs="Arial"/>
          <w:szCs w:val="24"/>
        </w:rPr>
        <w:t xml:space="preserve"> Information about treatment regimen(s) should be captured as part of the </w:t>
      </w:r>
      <w:r w:rsidR="00397CD9">
        <w:rPr>
          <w:rFonts w:ascii="Arial" w:hAnsi="Arial" w:cs="Arial"/>
          <w:szCs w:val="24"/>
        </w:rPr>
        <w:t xml:space="preserve">healthcare </w:t>
      </w:r>
      <w:r w:rsidR="00C300E7">
        <w:rPr>
          <w:rFonts w:ascii="Arial" w:hAnsi="Arial" w:cs="Arial"/>
          <w:szCs w:val="24"/>
        </w:rPr>
        <w:t>center</w:t>
      </w:r>
      <w:r w:rsidR="00397CD9">
        <w:rPr>
          <w:rFonts w:ascii="Arial" w:hAnsi="Arial" w:cs="Arial"/>
          <w:szCs w:val="24"/>
        </w:rPr>
        <w:t>’s standard m</w:t>
      </w:r>
      <w:r w:rsidRPr="00772905">
        <w:rPr>
          <w:rFonts w:ascii="Arial" w:hAnsi="Arial" w:cs="Arial"/>
          <w:szCs w:val="24"/>
        </w:rPr>
        <w:t>ed</w:t>
      </w:r>
      <w:r w:rsidR="00397CD9">
        <w:rPr>
          <w:rFonts w:ascii="Arial" w:hAnsi="Arial" w:cs="Arial"/>
          <w:szCs w:val="24"/>
        </w:rPr>
        <w:t>ical administration record</w:t>
      </w:r>
      <w:r w:rsidRPr="00772905">
        <w:rPr>
          <w:rFonts w:ascii="Arial" w:hAnsi="Arial" w:cs="Arial"/>
          <w:szCs w:val="24"/>
        </w:rPr>
        <w:t>, which is standard medical practice, not a stipulation of distribution of the SNS.</w:t>
      </w:r>
    </w:p>
    <w:p w:rsidR="00772905" w:rsidRPr="00772905" w:rsidRDefault="00772905" w:rsidP="006E3BAF">
      <w:pPr>
        <w:pStyle w:val="BodyText"/>
        <w:spacing w:before="0"/>
        <w:jc w:val="left"/>
        <w:rPr>
          <w:rFonts w:ascii="Arial" w:hAnsi="Arial" w:cs="Arial"/>
          <w:szCs w:val="24"/>
        </w:rPr>
      </w:pPr>
    </w:p>
    <w:p w:rsidR="001E3F73" w:rsidRPr="00AB5B97" w:rsidRDefault="001E3F73" w:rsidP="006E3BAF">
      <w:pPr>
        <w:pStyle w:val="BodyText"/>
        <w:spacing w:before="0"/>
        <w:jc w:val="left"/>
        <w:rPr>
          <w:rFonts w:ascii="Arial" w:hAnsi="Arial" w:cs="Arial"/>
          <w:b/>
          <w:szCs w:val="24"/>
        </w:rPr>
      </w:pPr>
      <w:r w:rsidRPr="00AB5B97">
        <w:rPr>
          <w:rFonts w:ascii="Arial" w:hAnsi="Arial" w:cs="Arial"/>
          <w:b/>
          <w:szCs w:val="24"/>
        </w:rPr>
        <w:t>Healthcare facilities:</w:t>
      </w:r>
    </w:p>
    <w:p w:rsidR="00772905" w:rsidRPr="00772905" w:rsidRDefault="00772905" w:rsidP="00772905">
      <w:pPr>
        <w:pStyle w:val="BodyText"/>
        <w:spacing w:before="0"/>
        <w:ind w:left="720"/>
        <w:jc w:val="left"/>
        <w:rPr>
          <w:rFonts w:ascii="Arial" w:hAnsi="Arial" w:cs="Arial"/>
          <w:szCs w:val="24"/>
        </w:rPr>
      </w:pPr>
    </w:p>
    <w:p w:rsidR="001E3F73" w:rsidRPr="00772905" w:rsidRDefault="001E3F73" w:rsidP="006D6C4E">
      <w:pPr>
        <w:pStyle w:val="Bullet1"/>
        <w:numPr>
          <w:ilvl w:val="0"/>
          <w:numId w:val="48"/>
        </w:numPr>
        <w:spacing w:before="0"/>
        <w:jc w:val="left"/>
        <w:rPr>
          <w:rFonts w:ascii="Arial" w:hAnsi="Arial" w:cs="Arial"/>
          <w:szCs w:val="24"/>
        </w:rPr>
      </w:pPr>
      <w:r w:rsidRPr="00772905">
        <w:rPr>
          <w:rFonts w:ascii="Arial" w:hAnsi="Arial" w:cs="Arial"/>
          <w:szCs w:val="24"/>
        </w:rPr>
        <w:t>Must have a plan to store assets under appropriate medical and pharmaceutical laws and regulations</w:t>
      </w:r>
      <w:r w:rsidR="00397CD9">
        <w:rPr>
          <w:rFonts w:ascii="Arial" w:hAnsi="Arial" w:cs="Arial"/>
          <w:szCs w:val="24"/>
        </w:rPr>
        <w:t>,</w:t>
      </w:r>
    </w:p>
    <w:p w:rsidR="001E3F73" w:rsidRPr="00772905" w:rsidRDefault="001E3F73" w:rsidP="006D6C4E">
      <w:pPr>
        <w:pStyle w:val="Bullet1"/>
        <w:numPr>
          <w:ilvl w:val="0"/>
          <w:numId w:val="48"/>
        </w:numPr>
        <w:spacing w:before="0"/>
        <w:jc w:val="left"/>
        <w:rPr>
          <w:rFonts w:ascii="Arial" w:hAnsi="Arial" w:cs="Arial"/>
          <w:szCs w:val="24"/>
        </w:rPr>
      </w:pPr>
      <w:r w:rsidRPr="00772905">
        <w:rPr>
          <w:rFonts w:ascii="Arial" w:hAnsi="Arial" w:cs="Arial"/>
          <w:szCs w:val="24"/>
        </w:rPr>
        <w:t>Must have an inventory plan</w:t>
      </w:r>
      <w:r w:rsidR="00397CD9">
        <w:rPr>
          <w:rFonts w:ascii="Arial" w:hAnsi="Arial" w:cs="Arial"/>
          <w:szCs w:val="24"/>
        </w:rPr>
        <w:t>,</w:t>
      </w:r>
    </w:p>
    <w:p w:rsidR="009E2060" w:rsidRPr="00772905" w:rsidRDefault="001E3F73" w:rsidP="006D6C4E">
      <w:pPr>
        <w:pStyle w:val="Bullet1"/>
        <w:numPr>
          <w:ilvl w:val="0"/>
          <w:numId w:val="48"/>
        </w:numPr>
        <w:spacing w:before="0"/>
        <w:jc w:val="left"/>
        <w:rPr>
          <w:rFonts w:ascii="Arial" w:hAnsi="Arial" w:cs="Arial"/>
          <w:szCs w:val="24"/>
        </w:rPr>
      </w:pPr>
      <w:r w:rsidRPr="00772905">
        <w:rPr>
          <w:rFonts w:ascii="Arial" w:hAnsi="Arial" w:cs="Arial"/>
          <w:szCs w:val="24"/>
        </w:rPr>
        <w:t>Must not charge for assets</w:t>
      </w:r>
      <w:r w:rsidR="00397CD9">
        <w:rPr>
          <w:rFonts w:ascii="Arial" w:hAnsi="Arial" w:cs="Arial"/>
          <w:szCs w:val="24"/>
        </w:rPr>
        <w:t>, and</w:t>
      </w:r>
    </w:p>
    <w:p w:rsidR="001E3F73" w:rsidRPr="00772905" w:rsidRDefault="009E2060" w:rsidP="006D6C4E">
      <w:pPr>
        <w:pStyle w:val="Bullet1"/>
        <w:numPr>
          <w:ilvl w:val="0"/>
          <w:numId w:val="48"/>
        </w:numPr>
        <w:spacing w:before="0"/>
        <w:jc w:val="left"/>
        <w:rPr>
          <w:rFonts w:ascii="Arial" w:hAnsi="Arial" w:cs="Arial"/>
          <w:szCs w:val="24"/>
        </w:rPr>
      </w:pPr>
      <w:r w:rsidRPr="00772905">
        <w:rPr>
          <w:rFonts w:ascii="Arial" w:hAnsi="Arial" w:cs="Arial"/>
          <w:szCs w:val="24"/>
        </w:rPr>
        <w:t>Must have a dispensing plan</w:t>
      </w:r>
      <w:r w:rsidR="00397CD9">
        <w:rPr>
          <w:rFonts w:ascii="Arial" w:hAnsi="Arial" w:cs="Arial"/>
          <w:szCs w:val="24"/>
        </w:rPr>
        <w:t>.</w:t>
      </w:r>
      <w:r w:rsidR="001E3F73" w:rsidRPr="00772905">
        <w:rPr>
          <w:rFonts w:ascii="Arial" w:hAnsi="Arial" w:cs="Arial"/>
          <w:szCs w:val="24"/>
        </w:rPr>
        <w:t xml:space="preserve"> </w:t>
      </w:r>
    </w:p>
    <w:p w:rsidR="00772905" w:rsidRPr="00772905" w:rsidRDefault="00772905" w:rsidP="006E3BAF">
      <w:pPr>
        <w:pStyle w:val="Bullet1"/>
        <w:spacing w:before="0"/>
        <w:ind w:left="720" w:hanging="360"/>
        <w:jc w:val="left"/>
        <w:rPr>
          <w:rFonts w:ascii="Arial" w:hAnsi="Arial" w:cs="Arial"/>
          <w:szCs w:val="24"/>
        </w:rPr>
      </w:pPr>
    </w:p>
    <w:p w:rsidR="00397CD9" w:rsidRDefault="00397CD9">
      <w:pPr>
        <w:rPr>
          <w:rFonts w:ascii="Arial" w:hAnsi="Arial" w:cs="Arial"/>
          <w:b/>
        </w:rPr>
      </w:pPr>
      <w:r>
        <w:rPr>
          <w:rFonts w:ascii="Arial" w:hAnsi="Arial" w:cs="Arial"/>
          <w:b/>
        </w:rPr>
        <w:br w:type="page"/>
      </w:r>
    </w:p>
    <w:p w:rsidR="001E3F73" w:rsidRPr="00397CD9" w:rsidRDefault="001E3F73" w:rsidP="00397CD9">
      <w:pPr>
        <w:jc w:val="center"/>
        <w:rPr>
          <w:rFonts w:ascii="Arial" w:hAnsi="Arial" w:cs="Arial"/>
          <w:b/>
        </w:rPr>
      </w:pPr>
      <w:r w:rsidRPr="00397CD9">
        <w:rPr>
          <w:rFonts w:ascii="Arial" w:hAnsi="Arial" w:cs="Arial"/>
          <w:b/>
        </w:rPr>
        <w:lastRenderedPageBreak/>
        <w:t>Security</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Heightened security measures may be </w:t>
      </w:r>
      <w:r w:rsidR="006C77A6" w:rsidRPr="00772905">
        <w:rPr>
          <w:rFonts w:ascii="Arial" w:hAnsi="Arial" w:cs="Arial"/>
          <w:szCs w:val="24"/>
        </w:rPr>
        <w:t>needed as a result of the</w:t>
      </w:r>
      <w:r w:rsidRPr="00772905">
        <w:rPr>
          <w:rFonts w:ascii="Arial" w:hAnsi="Arial" w:cs="Arial"/>
          <w:szCs w:val="24"/>
        </w:rPr>
        <w:t xml:space="preserve"> events leading up to activation of </w:t>
      </w:r>
      <w:r w:rsidR="00397CD9">
        <w:rPr>
          <w:rFonts w:ascii="Arial" w:hAnsi="Arial" w:cs="Arial"/>
          <w:szCs w:val="24"/>
        </w:rPr>
        <w:t xml:space="preserve">Strategic National Stockpile </w:t>
      </w:r>
      <w:r w:rsidR="00397CD9" w:rsidRPr="00450230">
        <w:rPr>
          <w:rFonts w:ascii="Arial" w:hAnsi="Arial" w:cs="Arial"/>
          <w:szCs w:val="24"/>
        </w:rPr>
        <w:t>(</w:t>
      </w:r>
      <w:r w:rsidRPr="00450230">
        <w:rPr>
          <w:rFonts w:ascii="Arial" w:hAnsi="Arial" w:cs="Arial"/>
          <w:szCs w:val="24"/>
        </w:rPr>
        <w:t>SNS</w:t>
      </w:r>
      <w:r w:rsidR="00397CD9">
        <w:rPr>
          <w:rFonts w:ascii="Arial" w:hAnsi="Arial" w:cs="Arial"/>
          <w:szCs w:val="24"/>
        </w:rPr>
        <w:t>)</w:t>
      </w:r>
      <w:r w:rsidRPr="00772905">
        <w:rPr>
          <w:rFonts w:ascii="Arial" w:hAnsi="Arial" w:cs="Arial"/>
          <w:szCs w:val="24"/>
        </w:rPr>
        <w:t xml:space="preserve"> plans. Circumstances may lead some individuals to take unlawful measures to try to secure SNS assets for themselves and/or others. Adequate security measures must be in place to ensure SNS assets received by </w:t>
      </w:r>
      <w:r w:rsidR="00397CD9">
        <w:rPr>
          <w:rFonts w:ascii="Arial" w:hAnsi="Arial" w:cs="Arial"/>
          <w:szCs w:val="24"/>
        </w:rPr>
        <w:t xml:space="preserve">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397CD9">
        <w:rPr>
          <w:rFonts w:ascii="Arial" w:hAnsi="Arial" w:cs="Arial"/>
          <w:b/>
          <w:szCs w:val="24"/>
        </w:rPr>
        <w:t>center</w:t>
      </w:r>
      <w:r w:rsidR="004F0BA9" w:rsidRPr="00772905">
        <w:rPr>
          <w:rFonts w:ascii="Arial" w:hAnsi="Arial" w:cs="Arial"/>
          <w:b/>
          <w:szCs w:val="24"/>
        </w:rPr>
        <w:t>&gt;</w:t>
      </w:r>
      <w:r w:rsidRPr="00772905">
        <w:rPr>
          <w:rFonts w:ascii="Arial" w:hAnsi="Arial" w:cs="Arial"/>
          <w:szCs w:val="24"/>
        </w:rPr>
        <w:t xml:space="preserve"> are secure and to reduce any unnecessary risk to staff transporting or dispensing the medications. </w:t>
      </w:r>
      <w:r w:rsidR="00397CD9">
        <w:rPr>
          <w:rFonts w:ascii="Arial" w:hAnsi="Arial" w:cs="Arial"/>
          <w:szCs w:val="24"/>
        </w:rPr>
        <w:t>The</w:t>
      </w:r>
      <w:r w:rsidRPr="00772905">
        <w:rPr>
          <w:rFonts w:ascii="Arial" w:hAnsi="Arial" w:cs="Arial"/>
          <w:szCs w:val="24"/>
        </w:rPr>
        <w:t xml:space="preserve"> </w:t>
      </w:r>
      <w:r w:rsidR="004F0BA9" w:rsidRPr="00772905">
        <w:rPr>
          <w:rFonts w:ascii="Arial" w:hAnsi="Arial" w:cs="Arial"/>
          <w:b/>
          <w:szCs w:val="24"/>
        </w:rPr>
        <w:t>&lt;</w:t>
      </w:r>
      <w:r w:rsidRPr="00772905">
        <w:rPr>
          <w:rFonts w:ascii="Arial" w:hAnsi="Arial" w:cs="Arial"/>
          <w:b/>
          <w:szCs w:val="24"/>
        </w:rPr>
        <w:t xml:space="preserve">Insert name of </w:t>
      </w:r>
      <w:r w:rsidR="00397CD9">
        <w:rPr>
          <w:rFonts w:ascii="Arial" w:hAnsi="Arial" w:cs="Arial"/>
          <w:b/>
          <w:szCs w:val="24"/>
        </w:rPr>
        <w:t>center</w:t>
      </w:r>
      <w:r w:rsidR="004F0BA9" w:rsidRPr="00772905">
        <w:rPr>
          <w:rFonts w:ascii="Arial" w:hAnsi="Arial" w:cs="Arial"/>
          <w:b/>
          <w:szCs w:val="24"/>
        </w:rPr>
        <w:t>&gt;</w:t>
      </w:r>
      <w:r w:rsidRPr="00772905">
        <w:rPr>
          <w:rFonts w:ascii="Arial" w:hAnsi="Arial" w:cs="Arial"/>
          <w:szCs w:val="24"/>
        </w:rPr>
        <w:t xml:space="preserve"> will take appropriate measures to coordinate security at the </w:t>
      </w:r>
      <w:r w:rsidR="00397CD9">
        <w:rPr>
          <w:rFonts w:ascii="Arial" w:hAnsi="Arial" w:cs="Arial"/>
          <w:szCs w:val="24"/>
        </w:rPr>
        <w:t>center</w:t>
      </w:r>
      <w:r w:rsidR="00BD396F" w:rsidRPr="00772905">
        <w:rPr>
          <w:rFonts w:ascii="Arial" w:hAnsi="Arial" w:cs="Arial"/>
          <w:szCs w:val="24"/>
        </w:rPr>
        <w:t>.</w:t>
      </w:r>
      <w:r w:rsidRPr="00772905">
        <w:rPr>
          <w:rFonts w:ascii="Arial" w:hAnsi="Arial" w:cs="Arial"/>
          <w:szCs w:val="24"/>
        </w:rPr>
        <w:t xml:space="preserve"> </w:t>
      </w:r>
    </w:p>
    <w:p w:rsidR="00772905" w:rsidRDefault="00772905" w:rsidP="006E3BAF">
      <w:pPr>
        <w:pStyle w:val="BodyText"/>
        <w:spacing w:before="0"/>
        <w:jc w:val="left"/>
        <w:rPr>
          <w:rFonts w:ascii="Arial" w:hAnsi="Arial" w:cs="Arial"/>
          <w:szCs w:val="24"/>
        </w:rPr>
      </w:pPr>
    </w:p>
    <w:p w:rsidR="001E3F73" w:rsidRPr="00772905" w:rsidRDefault="00BD396F" w:rsidP="006E3BAF">
      <w:pPr>
        <w:pStyle w:val="BodyText"/>
        <w:spacing w:before="0"/>
        <w:jc w:val="left"/>
        <w:rPr>
          <w:rFonts w:ascii="Arial" w:hAnsi="Arial" w:cs="Arial"/>
          <w:b/>
          <w:szCs w:val="24"/>
        </w:rPr>
      </w:pPr>
      <w:r w:rsidRPr="00772905">
        <w:rPr>
          <w:rFonts w:ascii="Arial" w:hAnsi="Arial" w:cs="Arial"/>
          <w:b/>
          <w:szCs w:val="24"/>
        </w:rPr>
        <w:t xml:space="preserve">Include </w:t>
      </w:r>
      <w:r w:rsidR="001E3F73" w:rsidRPr="00772905">
        <w:rPr>
          <w:rFonts w:ascii="Arial" w:hAnsi="Arial" w:cs="Arial"/>
          <w:b/>
          <w:szCs w:val="24"/>
        </w:rPr>
        <w:t xml:space="preserve">a specific security plan identifying who will provide security. </w:t>
      </w:r>
      <w:r w:rsidR="00A01316" w:rsidRPr="00772905">
        <w:rPr>
          <w:rFonts w:ascii="Arial" w:hAnsi="Arial" w:cs="Arial"/>
          <w:b/>
          <w:szCs w:val="24"/>
        </w:rPr>
        <w:t>Please note,</w:t>
      </w:r>
      <w:r w:rsidRPr="00772905">
        <w:rPr>
          <w:rFonts w:ascii="Arial" w:hAnsi="Arial" w:cs="Arial"/>
          <w:b/>
          <w:szCs w:val="24"/>
        </w:rPr>
        <w:t xml:space="preserve"> c</w:t>
      </w:r>
      <w:r w:rsidR="001E3F73" w:rsidRPr="00772905">
        <w:rPr>
          <w:rFonts w:ascii="Arial" w:hAnsi="Arial" w:cs="Arial"/>
          <w:b/>
          <w:szCs w:val="24"/>
        </w:rPr>
        <w:t xml:space="preserve">ounty and city police </w:t>
      </w:r>
      <w:r w:rsidRPr="00772905">
        <w:rPr>
          <w:rFonts w:ascii="Arial" w:hAnsi="Arial" w:cs="Arial"/>
          <w:b/>
          <w:szCs w:val="24"/>
        </w:rPr>
        <w:t xml:space="preserve">may not be able to provide security </w:t>
      </w:r>
      <w:r w:rsidR="001E3F73" w:rsidRPr="00772905">
        <w:rPr>
          <w:rFonts w:ascii="Arial" w:hAnsi="Arial" w:cs="Arial"/>
          <w:b/>
          <w:szCs w:val="24"/>
        </w:rPr>
        <w:t xml:space="preserve">officers </w:t>
      </w:r>
      <w:r w:rsidRPr="00772905">
        <w:rPr>
          <w:rFonts w:ascii="Arial" w:hAnsi="Arial" w:cs="Arial"/>
          <w:b/>
          <w:szCs w:val="24"/>
        </w:rPr>
        <w:t>in the case of a community</w:t>
      </w:r>
      <w:r w:rsidR="001D7052">
        <w:rPr>
          <w:rFonts w:ascii="Arial" w:hAnsi="Arial" w:cs="Arial"/>
          <w:b/>
          <w:szCs w:val="24"/>
        </w:rPr>
        <w:t>-</w:t>
      </w:r>
      <w:r w:rsidRPr="00772905">
        <w:rPr>
          <w:rFonts w:ascii="Arial" w:hAnsi="Arial" w:cs="Arial"/>
          <w:b/>
          <w:szCs w:val="24"/>
        </w:rPr>
        <w:t>wide event</w:t>
      </w:r>
      <w:r w:rsidR="00C300E7">
        <w:rPr>
          <w:rFonts w:ascii="Arial" w:hAnsi="Arial" w:cs="Arial"/>
          <w:b/>
          <w:szCs w:val="24"/>
        </w:rPr>
        <w:t>,</w:t>
      </w:r>
      <w:r w:rsidRPr="00772905">
        <w:rPr>
          <w:rFonts w:ascii="Arial" w:hAnsi="Arial" w:cs="Arial"/>
          <w:b/>
          <w:szCs w:val="24"/>
        </w:rPr>
        <w:t xml:space="preserve"> so an alternate plan is necessary.</w:t>
      </w:r>
      <w:r w:rsidR="001E3F73" w:rsidRPr="00772905">
        <w:rPr>
          <w:rFonts w:ascii="Arial" w:hAnsi="Arial" w:cs="Arial"/>
          <w:b/>
          <w:szCs w:val="24"/>
        </w:rPr>
        <w:t xml:space="preserve"> </w:t>
      </w:r>
    </w:p>
    <w:p w:rsidR="00772905" w:rsidRDefault="00772905" w:rsidP="006E3BAF">
      <w:pPr>
        <w:pStyle w:val="BodyText"/>
        <w:spacing w:before="0"/>
        <w:jc w:val="left"/>
        <w:rPr>
          <w:rFonts w:ascii="Arial" w:hAnsi="Arial" w:cs="Arial"/>
          <w:szCs w:val="24"/>
        </w:rPr>
      </w:pPr>
    </w:p>
    <w:p w:rsidR="00397CD9" w:rsidRPr="00D62D84" w:rsidRDefault="00397CD9" w:rsidP="00397CD9">
      <w:pPr>
        <w:rPr>
          <w:rFonts w:ascii="Arial" w:hAnsi="Arial" w:cs="Arial"/>
          <w:b/>
        </w:rPr>
      </w:pPr>
      <w:r w:rsidRPr="00E67408">
        <w:rPr>
          <w:rFonts w:ascii="Arial" w:hAnsi="Arial" w:cs="Arial"/>
        </w:rPr>
        <w:t>Ensure</w:t>
      </w:r>
      <w:r>
        <w:rPr>
          <w:rFonts w:ascii="Arial" w:hAnsi="Arial" w:cs="Arial"/>
          <w:b/>
        </w:rPr>
        <w:t xml:space="preserve"> &lt;Insert name of responsible individual&gt;</w:t>
      </w:r>
      <w:r w:rsidRPr="00D62D84">
        <w:rPr>
          <w:rFonts w:ascii="Arial" w:hAnsi="Arial" w:cs="Arial"/>
          <w:b/>
        </w:rPr>
        <w:t xml:space="preserve"> </w:t>
      </w:r>
      <w:r w:rsidRPr="00E67408">
        <w:rPr>
          <w:rFonts w:ascii="Arial" w:hAnsi="Arial" w:cs="Arial"/>
        </w:rPr>
        <w:t>documents dispensing activity in the Administration Section of Table 2.</w:t>
      </w:r>
    </w:p>
    <w:p w:rsidR="00397CD9" w:rsidRPr="00C2359D" w:rsidRDefault="00397CD9" w:rsidP="006E3BAF">
      <w:pPr>
        <w:pStyle w:val="BodyText"/>
        <w:spacing w:before="0"/>
        <w:jc w:val="left"/>
        <w:rPr>
          <w:rFonts w:ascii="Arial" w:hAnsi="Arial" w:cs="Arial"/>
          <w:szCs w:val="24"/>
        </w:rPr>
      </w:pPr>
    </w:p>
    <w:p w:rsidR="001E3F73" w:rsidRPr="00397CD9" w:rsidRDefault="001E3F73" w:rsidP="00397CD9">
      <w:pPr>
        <w:jc w:val="center"/>
        <w:rPr>
          <w:rFonts w:ascii="Arial" w:hAnsi="Arial" w:cs="Arial"/>
          <w:b/>
        </w:rPr>
      </w:pPr>
      <w:r w:rsidRPr="00397CD9">
        <w:rPr>
          <w:rFonts w:ascii="Arial" w:hAnsi="Arial" w:cs="Arial"/>
          <w:b/>
        </w:rPr>
        <w:t>Public Information</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During </w:t>
      </w:r>
      <w:r w:rsidR="001574B4">
        <w:rPr>
          <w:rFonts w:ascii="Arial" w:hAnsi="Arial" w:cs="Arial"/>
          <w:szCs w:val="24"/>
        </w:rPr>
        <w:t>SNS</w:t>
      </w:r>
      <w:r w:rsidRPr="00772905">
        <w:rPr>
          <w:rFonts w:ascii="Arial" w:hAnsi="Arial" w:cs="Arial"/>
          <w:szCs w:val="24"/>
        </w:rPr>
        <w:t xml:space="preserve"> activation, </w:t>
      </w:r>
      <w:r w:rsidR="001574B4">
        <w:rPr>
          <w:rFonts w:ascii="Arial" w:hAnsi="Arial" w:cs="Arial"/>
          <w:szCs w:val="24"/>
        </w:rPr>
        <w:t>the Mississippi State Department of Health (</w:t>
      </w:r>
      <w:r w:rsidRPr="00450230">
        <w:rPr>
          <w:rFonts w:ascii="Arial" w:hAnsi="Arial" w:cs="Arial"/>
          <w:szCs w:val="24"/>
        </w:rPr>
        <w:t>MSDH</w:t>
      </w:r>
      <w:r w:rsidR="001574B4">
        <w:rPr>
          <w:rFonts w:ascii="Arial" w:hAnsi="Arial" w:cs="Arial"/>
          <w:szCs w:val="24"/>
        </w:rPr>
        <w:t>)</w:t>
      </w:r>
      <w:r w:rsidRPr="00772905">
        <w:rPr>
          <w:rFonts w:ascii="Arial" w:hAnsi="Arial" w:cs="Arial"/>
          <w:szCs w:val="24"/>
        </w:rPr>
        <w:t xml:space="preserve"> will activate its risk communication plan. Guidance will be communicated to the general public including the nature of the public health threat,</w:t>
      </w:r>
      <w:r w:rsidR="00C300E7">
        <w:rPr>
          <w:rFonts w:ascii="Arial" w:hAnsi="Arial" w:cs="Arial"/>
          <w:szCs w:val="24"/>
        </w:rPr>
        <w:t xml:space="preserve"> where state operated point-of-distribution</w:t>
      </w:r>
      <w:r w:rsidRPr="00772905">
        <w:rPr>
          <w:rFonts w:ascii="Arial" w:hAnsi="Arial" w:cs="Arial"/>
          <w:szCs w:val="24"/>
        </w:rPr>
        <w:t xml:space="preserve"> sites will be located</w:t>
      </w:r>
      <w:r w:rsidR="00C300E7">
        <w:rPr>
          <w:rFonts w:ascii="Arial" w:hAnsi="Arial" w:cs="Arial"/>
          <w:szCs w:val="24"/>
        </w:rPr>
        <w:t>,</w:t>
      </w:r>
      <w:r w:rsidRPr="00772905">
        <w:rPr>
          <w:rFonts w:ascii="Arial" w:hAnsi="Arial" w:cs="Arial"/>
          <w:szCs w:val="24"/>
        </w:rPr>
        <w:t xml:space="preserve"> and who should go there. In addition, information will be provided regarding symptoms of infection and/or contamination and who should seek medical attention. Any public information messages released to the media from</w:t>
      </w:r>
      <w:r w:rsidR="006D7A52">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1574B4">
        <w:rPr>
          <w:rFonts w:ascii="Arial" w:hAnsi="Arial" w:cs="Arial"/>
          <w:b/>
          <w:szCs w:val="24"/>
        </w:rPr>
        <w:t>center</w:t>
      </w:r>
      <w:r w:rsidR="004F0BA9" w:rsidRPr="00772905">
        <w:rPr>
          <w:rFonts w:ascii="Arial" w:hAnsi="Arial" w:cs="Arial"/>
          <w:b/>
          <w:szCs w:val="24"/>
        </w:rPr>
        <w:t>&gt;</w:t>
      </w:r>
      <w:r w:rsidRPr="00772905">
        <w:rPr>
          <w:rFonts w:ascii="Arial" w:hAnsi="Arial" w:cs="Arial"/>
          <w:szCs w:val="24"/>
        </w:rPr>
        <w:t xml:space="preserve"> should be consistent with the message issued by the state to avoid confusion and panic in the general public.</w:t>
      </w:r>
      <w:r w:rsidR="00F22A88">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Pr="00772905">
        <w:rPr>
          <w:rFonts w:ascii="Arial" w:hAnsi="Arial" w:cs="Arial"/>
          <w:b/>
          <w:szCs w:val="24"/>
        </w:rPr>
        <w:t xml:space="preserve">Insert name of </w:t>
      </w:r>
      <w:r w:rsidR="001574B4">
        <w:rPr>
          <w:rFonts w:ascii="Arial" w:hAnsi="Arial" w:cs="Arial"/>
          <w:b/>
          <w:szCs w:val="24"/>
        </w:rPr>
        <w:t>center</w:t>
      </w:r>
      <w:r w:rsidR="004F0BA9" w:rsidRPr="00772905">
        <w:rPr>
          <w:rFonts w:ascii="Arial" w:hAnsi="Arial" w:cs="Arial"/>
          <w:b/>
          <w:szCs w:val="24"/>
        </w:rPr>
        <w:t>&gt;</w:t>
      </w:r>
      <w:r w:rsidRPr="00772905">
        <w:rPr>
          <w:rFonts w:ascii="Arial" w:hAnsi="Arial" w:cs="Arial"/>
          <w:szCs w:val="24"/>
        </w:rPr>
        <w:t xml:space="preserve"> should coordinate any information release</w:t>
      </w:r>
      <w:r w:rsidR="001574B4">
        <w:rPr>
          <w:rFonts w:ascii="Arial" w:hAnsi="Arial" w:cs="Arial"/>
          <w:szCs w:val="24"/>
        </w:rPr>
        <w:t>d to the public with the local emergency management agency and/or j</w:t>
      </w:r>
      <w:r w:rsidRPr="00772905">
        <w:rPr>
          <w:rFonts w:ascii="Arial" w:hAnsi="Arial" w:cs="Arial"/>
          <w:szCs w:val="24"/>
        </w:rPr>
        <w:t>oin</w:t>
      </w:r>
      <w:r w:rsidR="001574B4">
        <w:rPr>
          <w:rFonts w:ascii="Arial" w:hAnsi="Arial" w:cs="Arial"/>
          <w:szCs w:val="24"/>
        </w:rPr>
        <w:t>t information c</w:t>
      </w:r>
      <w:r w:rsidRPr="00772905">
        <w:rPr>
          <w:rFonts w:ascii="Arial" w:hAnsi="Arial" w:cs="Arial"/>
          <w:szCs w:val="24"/>
        </w:rPr>
        <w:t xml:space="preserve">enter.   </w:t>
      </w:r>
    </w:p>
    <w:p w:rsidR="00772905" w:rsidRDefault="00772905" w:rsidP="006E3BAF">
      <w:pPr>
        <w:pStyle w:val="BodyText"/>
        <w:spacing w:before="0"/>
        <w:jc w:val="left"/>
        <w:rPr>
          <w:rFonts w:ascii="Arial" w:hAnsi="Arial" w:cs="Arial"/>
          <w:szCs w:val="24"/>
        </w:rPr>
      </w:pPr>
    </w:p>
    <w:p w:rsidR="001574B4" w:rsidRPr="00772905" w:rsidRDefault="001574B4" w:rsidP="001574B4">
      <w:pPr>
        <w:rPr>
          <w:rFonts w:ascii="Arial" w:hAnsi="Arial" w:cs="Arial"/>
          <w:szCs w:val="24"/>
        </w:rPr>
      </w:pPr>
      <w:r w:rsidRPr="00B861C4">
        <w:rPr>
          <w:rFonts w:ascii="Arial" w:hAnsi="Arial" w:cs="Arial"/>
          <w:i/>
          <w:szCs w:val="24"/>
        </w:rPr>
        <w:t>As this is a voluntary program, please note</w:t>
      </w:r>
      <w:r>
        <w:rPr>
          <w:rFonts w:ascii="Arial" w:hAnsi="Arial" w:cs="Arial"/>
          <w:i/>
          <w:szCs w:val="24"/>
        </w:rPr>
        <w:t xml:space="preserve">--a </w:t>
      </w:r>
      <w:r w:rsidR="00C300E7">
        <w:rPr>
          <w:rFonts w:ascii="Arial" w:hAnsi="Arial" w:cs="Arial"/>
          <w:i/>
          <w:szCs w:val="24"/>
        </w:rPr>
        <w:t>center</w:t>
      </w:r>
      <w:r>
        <w:rPr>
          <w:rFonts w:ascii="Arial" w:hAnsi="Arial" w:cs="Arial"/>
          <w:i/>
          <w:szCs w:val="24"/>
        </w:rPr>
        <w:t xml:space="preserve"> may </w:t>
      </w:r>
      <w:r w:rsidRPr="00B861C4">
        <w:rPr>
          <w:rFonts w:ascii="Arial" w:hAnsi="Arial" w:cs="Arial"/>
          <w:i/>
          <w:szCs w:val="24"/>
        </w:rPr>
        <w:t>elect to participate</w:t>
      </w:r>
      <w:r w:rsidRPr="008F55B3">
        <w:rPr>
          <w:rFonts w:ascii="Arial" w:hAnsi="Arial" w:cs="Arial"/>
          <w:i/>
          <w:szCs w:val="24"/>
        </w:rPr>
        <w:t xml:space="preserve"> </w:t>
      </w:r>
      <w:r>
        <w:rPr>
          <w:rFonts w:ascii="Arial" w:hAnsi="Arial" w:cs="Arial"/>
          <w:i/>
          <w:szCs w:val="24"/>
        </w:rPr>
        <w:t>at any time</w:t>
      </w:r>
      <w:r w:rsidRPr="00B861C4">
        <w:rPr>
          <w:rFonts w:ascii="Arial" w:hAnsi="Arial" w:cs="Arial"/>
          <w:i/>
          <w:szCs w:val="24"/>
        </w:rPr>
        <w:t>.</w:t>
      </w:r>
      <w:r w:rsidRPr="00B861C4">
        <w:rPr>
          <w:rFonts w:ascii="Arial" w:hAnsi="Arial" w:cs="Arial"/>
          <w:szCs w:val="24"/>
        </w:rPr>
        <w:t xml:space="preserve"> </w:t>
      </w:r>
    </w:p>
    <w:p w:rsidR="001574B4" w:rsidRPr="00772905" w:rsidRDefault="001574B4" w:rsidP="006E3BAF">
      <w:pPr>
        <w:pStyle w:val="BodyText"/>
        <w:spacing w:before="0"/>
        <w:jc w:val="left"/>
        <w:rPr>
          <w:rFonts w:ascii="Arial" w:hAnsi="Arial" w:cs="Arial"/>
          <w:szCs w:val="24"/>
        </w:rPr>
      </w:pPr>
    </w:p>
    <w:p w:rsidR="001E3F73" w:rsidRPr="00397CD9" w:rsidRDefault="001E3F73" w:rsidP="00397CD9">
      <w:pPr>
        <w:jc w:val="center"/>
        <w:rPr>
          <w:rFonts w:ascii="Arial" w:hAnsi="Arial" w:cs="Arial"/>
          <w:b/>
        </w:rPr>
      </w:pPr>
      <w:r w:rsidRPr="00397CD9">
        <w:rPr>
          <w:rFonts w:ascii="Arial" w:hAnsi="Arial" w:cs="Arial"/>
          <w:b/>
        </w:rPr>
        <w:t>Demobilization</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As SNS operations conclude, </w:t>
      </w:r>
      <w:r w:rsidR="001574B4">
        <w:rPr>
          <w:rFonts w:ascii="Arial" w:hAnsi="Arial" w:cs="Arial"/>
          <w:szCs w:val="24"/>
        </w:rPr>
        <w:t xml:space="preserve">the </w:t>
      </w:r>
      <w:r w:rsidRPr="00772905">
        <w:rPr>
          <w:rFonts w:ascii="Arial" w:hAnsi="Arial" w:cs="Arial"/>
          <w:szCs w:val="24"/>
        </w:rPr>
        <w:t xml:space="preserve">MSDH will provide specific instructions to healthcare facilities regarding what to do with unused supplies.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Pr="00772905">
        <w:rPr>
          <w:rFonts w:ascii="Arial" w:hAnsi="Arial" w:cs="Arial"/>
          <w:szCs w:val="24"/>
        </w:rPr>
        <w:t xml:space="preserve"> </w:t>
      </w:r>
      <w:r w:rsidR="00A01316" w:rsidRPr="00772905">
        <w:rPr>
          <w:rFonts w:ascii="Arial" w:hAnsi="Arial" w:cs="Arial"/>
          <w:b/>
          <w:szCs w:val="24"/>
        </w:rPr>
        <w:t>position title</w:t>
      </w:r>
      <w:r w:rsidR="004F0BA9" w:rsidRPr="00772905">
        <w:rPr>
          <w:rFonts w:ascii="Arial" w:hAnsi="Arial" w:cs="Arial"/>
          <w:b/>
          <w:szCs w:val="24"/>
        </w:rPr>
        <w:t>&gt;</w:t>
      </w:r>
      <w:r w:rsidRPr="00772905">
        <w:rPr>
          <w:rFonts w:ascii="Arial" w:hAnsi="Arial" w:cs="Arial"/>
          <w:szCs w:val="24"/>
        </w:rPr>
        <w:t xml:space="preserve"> of the healthcare </w:t>
      </w:r>
      <w:r w:rsidR="00C300E7">
        <w:rPr>
          <w:rFonts w:ascii="Arial" w:hAnsi="Arial" w:cs="Arial"/>
          <w:szCs w:val="24"/>
        </w:rPr>
        <w:t>center</w:t>
      </w:r>
      <w:r w:rsidRPr="00772905">
        <w:rPr>
          <w:rFonts w:ascii="Arial" w:hAnsi="Arial" w:cs="Arial"/>
          <w:b/>
          <w:szCs w:val="24"/>
        </w:rPr>
        <w:t xml:space="preserve"> </w:t>
      </w:r>
      <w:r w:rsidRPr="00772905">
        <w:rPr>
          <w:rFonts w:ascii="Arial" w:hAnsi="Arial" w:cs="Arial"/>
          <w:szCs w:val="24"/>
        </w:rPr>
        <w:t xml:space="preserve">will coordinate with </w:t>
      </w:r>
      <w:r w:rsidR="001574B4">
        <w:rPr>
          <w:rFonts w:ascii="Arial" w:hAnsi="Arial" w:cs="Arial"/>
          <w:szCs w:val="24"/>
        </w:rPr>
        <w:t xml:space="preserve">the </w:t>
      </w:r>
      <w:r w:rsidRPr="00772905">
        <w:rPr>
          <w:rFonts w:ascii="Arial" w:hAnsi="Arial" w:cs="Arial"/>
          <w:szCs w:val="24"/>
        </w:rPr>
        <w:t>MSDH in the final disposition of these supplies.</w:t>
      </w:r>
    </w:p>
    <w:p w:rsidR="00772905" w:rsidRPr="00772905" w:rsidRDefault="00772905" w:rsidP="006E3BAF">
      <w:pPr>
        <w:pStyle w:val="BodyText"/>
        <w:spacing w:before="0"/>
        <w:jc w:val="left"/>
        <w:rPr>
          <w:rFonts w:ascii="Arial" w:hAnsi="Arial" w:cs="Arial"/>
          <w:szCs w:val="24"/>
        </w:rPr>
      </w:pPr>
    </w:p>
    <w:p w:rsidR="00682ADB" w:rsidRPr="00772905" w:rsidRDefault="001E3F73" w:rsidP="006E3BAF">
      <w:pPr>
        <w:pStyle w:val="BodyText"/>
        <w:spacing w:before="0"/>
        <w:jc w:val="left"/>
        <w:rPr>
          <w:rFonts w:ascii="Arial" w:hAnsi="Arial" w:cs="Arial"/>
          <w:szCs w:val="24"/>
        </w:rPr>
      </w:pPr>
      <w:r w:rsidRPr="00772905">
        <w:rPr>
          <w:rFonts w:ascii="Arial" w:hAnsi="Arial" w:cs="Arial"/>
          <w:szCs w:val="24"/>
        </w:rPr>
        <w:t>Within a week of demobilization of SNS operations,</w:t>
      </w:r>
      <w:r w:rsidR="001574B4">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C300E7">
        <w:rPr>
          <w:rFonts w:ascii="Arial" w:hAnsi="Arial" w:cs="Arial"/>
          <w:b/>
          <w:szCs w:val="24"/>
        </w:rPr>
        <w:t>center</w:t>
      </w:r>
      <w:r w:rsidR="001D7052">
        <w:rPr>
          <w:rFonts w:ascii="Arial" w:hAnsi="Arial" w:cs="Arial"/>
          <w:b/>
          <w:szCs w:val="24"/>
        </w:rPr>
        <w:t>&gt;</w:t>
      </w:r>
      <w:r w:rsidRPr="00772905">
        <w:rPr>
          <w:rFonts w:ascii="Arial" w:hAnsi="Arial" w:cs="Arial"/>
          <w:szCs w:val="24"/>
        </w:rPr>
        <w:t xml:space="preserve"> staff will conduct a debriefing to discuss lessons learned from the incident. The lessons learned identified in the debriefing will be used to update and improve the </w:t>
      </w:r>
      <w:r w:rsidR="00C300E7">
        <w:rPr>
          <w:rFonts w:ascii="Arial" w:hAnsi="Arial" w:cs="Arial"/>
          <w:szCs w:val="24"/>
        </w:rPr>
        <w:t>center</w:t>
      </w:r>
      <w:r w:rsidRPr="00772905">
        <w:rPr>
          <w:rFonts w:ascii="Arial" w:hAnsi="Arial" w:cs="Arial"/>
          <w:szCs w:val="24"/>
        </w:rPr>
        <w:t xml:space="preserve">’s SNS Annex.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Pr="00772905">
        <w:rPr>
          <w:rFonts w:ascii="Arial" w:hAnsi="Arial" w:cs="Arial"/>
          <w:szCs w:val="24"/>
        </w:rPr>
        <w:t xml:space="preserve"> </w:t>
      </w:r>
      <w:r w:rsidR="00721E4B" w:rsidRPr="00772905">
        <w:rPr>
          <w:rFonts w:ascii="Arial" w:hAnsi="Arial" w:cs="Arial"/>
          <w:b/>
          <w:szCs w:val="24"/>
        </w:rPr>
        <w:t>position title</w:t>
      </w:r>
      <w:r w:rsidR="004F0BA9" w:rsidRPr="00772905">
        <w:rPr>
          <w:rFonts w:ascii="Arial" w:hAnsi="Arial" w:cs="Arial"/>
          <w:b/>
          <w:szCs w:val="24"/>
        </w:rPr>
        <w:t>&gt;</w:t>
      </w:r>
      <w:r w:rsidRPr="00772905">
        <w:rPr>
          <w:rFonts w:ascii="Arial" w:hAnsi="Arial" w:cs="Arial"/>
          <w:szCs w:val="24"/>
        </w:rPr>
        <w:t xml:space="preserve"> of the healthcare </w:t>
      </w:r>
      <w:r w:rsidR="00C300E7">
        <w:rPr>
          <w:rFonts w:ascii="Arial" w:hAnsi="Arial" w:cs="Arial"/>
          <w:szCs w:val="24"/>
        </w:rPr>
        <w:t>center</w:t>
      </w:r>
      <w:r w:rsidRPr="00772905">
        <w:rPr>
          <w:rFonts w:ascii="Arial" w:hAnsi="Arial" w:cs="Arial"/>
          <w:szCs w:val="24"/>
        </w:rPr>
        <w:t xml:space="preserve"> will update and revise plans accordingly and cooperate with </w:t>
      </w:r>
      <w:r w:rsidR="001574B4">
        <w:rPr>
          <w:rFonts w:ascii="Arial" w:hAnsi="Arial" w:cs="Arial"/>
          <w:szCs w:val="24"/>
        </w:rPr>
        <w:t xml:space="preserve">the </w:t>
      </w:r>
      <w:r w:rsidR="00C300E7">
        <w:rPr>
          <w:rFonts w:ascii="Arial" w:hAnsi="Arial" w:cs="Arial"/>
          <w:szCs w:val="24"/>
        </w:rPr>
        <w:t>MSDH</w:t>
      </w:r>
      <w:r w:rsidRPr="00772905">
        <w:rPr>
          <w:rFonts w:ascii="Arial" w:hAnsi="Arial" w:cs="Arial"/>
          <w:szCs w:val="24"/>
        </w:rPr>
        <w:t xml:space="preserve"> in any after-action planning discussions or meetings.</w:t>
      </w:r>
    </w:p>
    <w:p w:rsidR="001E3F73" w:rsidRPr="00397CD9" w:rsidRDefault="001E3F73" w:rsidP="00397CD9">
      <w:pPr>
        <w:jc w:val="center"/>
        <w:rPr>
          <w:rFonts w:ascii="Arial" w:hAnsi="Arial" w:cs="Arial"/>
          <w:b/>
        </w:rPr>
      </w:pPr>
      <w:r w:rsidRPr="00397CD9">
        <w:rPr>
          <w:rFonts w:ascii="Arial" w:hAnsi="Arial" w:cs="Arial"/>
          <w:b/>
        </w:rPr>
        <w:lastRenderedPageBreak/>
        <w:t>References</w:t>
      </w:r>
    </w:p>
    <w:p w:rsidR="00772905" w:rsidRPr="00772905" w:rsidRDefault="00772905" w:rsidP="00772905">
      <w:pPr>
        <w:pStyle w:val="BodyText"/>
        <w:spacing w:before="0"/>
        <w:ind w:left="720"/>
        <w:jc w:val="left"/>
        <w:rPr>
          <w:rFonts w:ascii="Arial" w:hAnsi="Arial" w:cs="Arial"/>
          <w:szCs w:val="24"/>
        </w:rPr>
      </w:pPr>
    </w:p>
    <w:p w:rsidR="001E3F73" w:rsidRPr="00772905" w:rsidRDefault="00AB5B97" w:rsidP="006E3BAF">
      <w:pPr>
        <w:pStyle w:val="BodyText"/>
        <w:spacing w:before="0"/>
        <w:jc w:val="left"/>
        <w:rPr>
          <w:rFonts w:ascii="Arial" w:hAnsi="Arial" w:cs="Arial"/>
          <w:szCs w:val="24"/>
        </w:rPr>
      </w:pPr>
      <w:r>
        <w:rPr>
          <w:rFonts w:ascii="Arial" w:hAnsi="Arial" w:cs="Arial"/>
          <w:szCs w:val="24"/>
        </w:rPr>
        <w:t xml:space="preserve">The </w:t>
      </w:r>
      <w:r w:rsidR="001E3F73" w:rsidRPr="00772905">
        <w:rPr>
          <w:rFonts w:ascii="Arial" w:hAnsi="Arial" w:cs="Arial"/>
          <w:szCs w:val="24"/>
        </w:rPr>
        <w:t>Mississippi State Department of Health, Plan for Receiving, Distributing, and Dispensing the Strategic National Stockpile Assets:</w:t>
      </w:r>
    </w:p>
    <w:p w:rsidR="00772905" w:rsidRDefault="00396EF7" w:rsidP="006E3BAF">
      <w:pPr>
        <w:pStyle w:val="BodyText"/>
        <w:spacing w:before="0"/>
        <w:jc w:val="left"/>
      </w:pPr>
      <w:r>
        <w:t xml:space="preserve">      </w:t>
      </w:r>
      <w:hyperlink r:id="rId37" w:history="1">
        <w:r w:rsidR="00F7320A" w:rsidRPr="00D64BBB">
          <w:rPr>
            <w:rStyle w:val="Hyperlink"/>
            <w:rFonts w:ascii="Arial" w:hAnsi="Arial" w:cs="Arial"/>
            <w:szCs w:val="24"/>
          </w:rPr>
          <w:t>http://msdh.ms.gov/msdhsite/_static/44,0,122,154.html</w:t>
        </w:r>
      </w:hyperlink>
    </w:p>
    <w:p w:rsidR="00F7320A" w:rsidRPr="00772905" w:rsidRDefault="00F7320A" w:rsidP="006E3BAF">
      <w:pPr>
        <w:pStyle w:val="BodyText"/>
        <w:spacing w:before="0"/>
        <w:jc w:val="left"/>
        <w:rPr>
          <w:rFonts w:ascii="Arial" w:hAnsi="Arial" w:cs="Arial"/>
          <w:szCs w:val="24"/>
        </w:rPr>
      </w:pPr>
    </w:p>
    <w:p w:rsidR="006E3BAF" w:rsidRDefault="001E3F73" w:rsidP="006E3BAF">
      <w:pPr>
        <w:pStyle w:val="BodyText"/>
        <w:spacing w:before="0"/>
        <w:jc w:val="left"/>
        <w:rPr>
          <w:rFonts w:ascii="Arial" w:hAnsi="Arial" w:cs="Arial"/>
          <w:szCs w:val="24"/>
        </w:rPr>
      </w:pPr>
      <w:r w:rsidRPr="00772905">
        <w:rPr>
          <w:rFonts w:ascii="Arial" w:hAnsi="Arial" w:cs="Arial"/>
          <w:szCs w:val="24"/>
        </w:rPr>
        <w:t xml:space="preserve">Centers for Disease Control and Prevention, Strategic National Stockpile website: </w:t>
      </w:r>
    </w:p>
    <w:p w:rsidR="00870F0C" w:rsidRDefault="00396EF7">
      <w:pPr>
        <w:rPr>
          <w:rFonts w:ascii="Arial" w:hAnsi="Arial" w:cs="Arial"/>
          <w:b/>
          <w:color w:val="003366"/>
          <w:szCs w:val="24"/>
        </w:rPr>
      </w:pPr>
      <w:r>
        <w:t xml:space="preserve">     </w:t>
      </w:r>
      <w:hyperlink r:id="rId38" w:history="1">
        <w:r w:rsidR="00F7320A" w:rsidRPr="00D64BBB">
          <w:rPr>
            <w:rStyle w:val="Hyperlink"/>
            <w:rFonts w:ascii="Arial" w:hAnsi="Arial" w:cs="Arial"/>
            <w:szCs w:val="24"/>
          </w:rPr>
          <w:t>http://www.cdc.gov/phpr/stockpile/</w:t>
        </w:r>
      </w:hyperlink>
    </w:p>
    <w:p w:rsidR="00F7320A" w:rsidRDefault="00F7320A">
      <w:pPr>
        <w:rPr>
          <w:rFonts w:ascii="Arial" w:hAnsi="Arial" w:cs="Arial"/>
          <w:b/>
          <w:color w:val="003366"/>
          <w:szCs w:val="24"/>
        </w:rPr>
      </w:pPr>
    </w:p>
    <w:p w:rsidR="00682ADB" w:rsidRPr="00B861C4" w:rsidRDefault="000455CD" w:rsidP="0054643B">
      <w:pPr>
        <w:pStyle w:val="Heading5"/>
      </w:pPr>
      <w:r>
        <w:rPr>
          <w:color w:val="003366"/>
          <w:sz w:val="22"/>
          <w:szCs w:val="22"/>
        </w:rPr>
        <w:br w:type="page"/>
      </w:r>
      <w:r w:rsidR="00682ADB" w:rsidRPr="00B861C4">
        <w:lastRenderedPageBreak/>
        <w:t>S</w:t>
      </w:r>
      <w:r w:rsidR="001574B4">
        <w:t xml:space="preserve">trategic </w:t>
      </w:r>
      <w:r w:rsidR="00682ADB" w:rsidRPr="00B861C4">
        <w:t>N</w:t>
      </w:r>
      <w:r w:rsidR="001574B4">
        <w:t xml:space="preserve">ational </w:t>
      </w:r>
      <w:r w:rsidR="00682ADB" w:rsidRPr="00B861C4">
        <w:t>S</w:t>
      </w:r>
      <w:r w:rsidR="001574B4">
        <w:t>tockpile</w:t>
      </w:r>
      <w:r w:rsidR="002C62DB">
        <w:t xml:space="preserve"> (SNS)</w:t>
      </w:r>
      <w:r w:rsidR="00682ADB" w:rsidRPr="00B861C4">
        <w:t xml:space="preserve"> Planning Checklist for </w:t>
      </w:r>
      <w:r w:rsidR="008D153B">
        <w:t>Ambulatory Surgical Center</w:t>
      </w:r>
      <w:r w:rsidR="00870F0C">
        <w:t>s</w:t>
      </w:r>
    </w:p>
    <w:p w:rsidR="001E3F73" w:rsidRPr="00B861C4" w:rsidRDefault="001E3F73" w:rsidP="00B861C4">
      <w:pPr>
        <w:rPr>
          <w:rFonts w:ascii="Arial" w:hAnsi="Arial" w:cs="Arial"/>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E3F73" w:rsidRPr="00B861C4" w:rsidTr="00450230">
        <w:trPr>
          <w:trHeight w:val="432"/>
          <w:tblHeader/>
        </w:trPr>
        <w:tc>
          <w:tcPr>
            <w:tcW w:w="9360" w:type="dxa"/>
            <w:tcBorders>
              <w:bottom w:val="single" w:sz="4" w:space="0" w:color="auto"/>
            </w:tcBorders>
            <w:shd w:val="clear" w:color="auto" w:fill="244061" w:themeFill="accent1" w:themeFillShade="80"/>
            <w:vAlign w:val="center"/>
          </w:tcPr>
          <w:p w:rsidR="001E3F73" w:rsidRPr="00B861C4" w:rsidRDefault="001E3F73" w:rsidP="00870F0C">
            <w:pPr>
              <w:rPr>
                <w:rFonts w:ascii="Arial" w:hAnsi="Arial" w:cs="Arial"/>
                <w:b/>
                <w:color w:val="FFFFFF"/>
                <w:szCs w:val="24"/>
              </w:rPr>
            </w:pPr>
            <w:r w:rsidRPr="00B861C4">
              <w:rPr>
                <w:rFonts w:ascii="Arial" w:hAnsi="Arial" w:cs="Arial"/>
                <w:b/>
                <w:szCs w:val="24"/>
              </w:rPr>
              <w:t>S</w:t>
            </w:r>
            <w:r w:rsidR="00450230">
              <w:rPr>
                <w:rFonts w:ascii="Arial" w:hAnsi="Arial" w:cs="Arial"/>
                <w:b/>
                <w:szCs w:val="24"/>
              </w:rPr>
              <w:t xml:space="preserve">trategic </w:t>
            </w:r>
            <w:r w:rsidRPr="00B861C4">
              <w:rPr>
                <w:rFonts w:ascii="Arial" w:hAnsi="Arial" w:cs="Arial"/>
                <w:b/>
                <w:szCs w:val="24"/>
              </w:rPr>
              <w:t>N</w:t>
            </w:r>
            <w:r w:rsidR="00450230">
              <w:rPr>
                <w:rFonts w:ascii="Arial" w:hAnsi="Arial" w:cs="Arial"/>
                <w:b/>
                <w:szCs w:val="24"/>
              </w:rPr>
              <w:t xml:space="preserve">ational </w:t>
            </w:r>
            <w:r w:rsidRPr="00B861C4">
              <w:rPr>
                <w:rFonts w:ascii="Arial" w:hAnsi="Arial" w:cs="Arial"/>
                <w:b/>
                <w:szCs w:val="24"/>
              </w:rPr>
              <w:t>S</w:t>
            </w:r>
            <w:r w:rsidR="00450230">
              <w:rPr>
                <w:rFonts w:ascii="Arial" w:hAnsi="Arial" w:cs="Arial"/>
                <w:b/>
                <w:szCs w:val="24"/>
              </w:rPr>
              <w:t>tockpile</w:t>
            </w:r>
            <w:r w:rsidRPr="00B861C4">
              <w:rPr>
                <w:rFonts w:ascii="Arial" w:hAnsi="Arial" w:cs="Arial"/>
                <w:b/>
                <w:szCs w:val="24"/>
              </w:rPr>
              <w:t xml:space="preserve"> Planning Checklist for </w:t>
            </w:r>
            <w:r w:rsidR="008D153B">
              <w:rPr>
                <w:rFonts w:ascii="Arial" w:hAnsi="Arial" w:cs="Arial"/>
                <w:b/>
                <w:szCs w:val="24"/>
              </w:rPr>
              <w:t>Ambulatory Surgical Center</w:t>
            </w:r>
            <w:r w:rsidR="00870F0C">
              <w:rPr>
                <w:rFonts w:ascii="Arial" w:hAnsi="Arial" w:cs="Arial"/>
                <w:b/>
                <w:szCs w:val="24"/>
              </w:rPr>
              <w:t>s</w:t>
            </w:r>
          </w:p>
        </w:tc>
      </w:tr>
      <w:tr w:rsidR="00C617F7" w:rsidRPr="00B861C4" w:rsidTr="00B861C4">
        <w:trPr>
          <w:trHeight w:val="1758"/>
        </w:trPr>
        <w:tc>
          <w:tcPr>
            <w:tcW w:w="9360" w:type="dxa"/>
          </w:tcPr>
          <w:p w:rsidR="00C617F7" w:rsidRPr="00B861C4" w:rsidRDefault="00C617F7" w:rsidP="00B861C4">
            <w:pPr>
              <w:ind w:left="72" w:right="259"/>
              <w:rPr>
                <w:rFonts w:ascii="Arial" w:hAnsi="Arial" w:cs="Arial"/>
                <w:b/>
                <w:szCs w:val="24"/>
              </w:rPr>
            </w:pPr>
            <w:r w:rsidRPr="00B861C4">
              <w:rPr>
                <w:rFonts w:ascii="Arial" w:hAnsi="Arial" w:cs="Arial"/>
                <w:b/>
                <w:szCs w:val="24"/>
              </w:rPr>
              <w:t>Primary Point of Contact (POC) (24/7) Name and contact information:</w:t>
            </w:r>
          </w:p>
        </w:tc>
      </w:tr>
      <w:tr w:rsidR="00C617F7" w:rsidRPr="00B861C4" w:rsidTr="00B861C4">
        <w:trPr>
          <w:trHeight w:val="1748"/>
        </w:trPr>
        <w:tc>
          <w:tcPr>
            <w:tcW w:w="9360" w:type="dxa"/>
            <w:tcBorders>
              <w:top w:val="single" w:sz="4" w:space="0" w:color="auto"/>
            </w:tcBorders>
          </w:tcPr>
          <w:p w:rsidR="00C617F7" w:rsidRPr="00B861C4" w:rsidRDefault="00C617F7" w:rsidP="00B861C4">
            <w:pPr>
              <w:ind w:left="72" w:right="259"/>
              <w:rPr>
                <w:rFonts w:ascii="Arial" w:hAnsi="Arial" w:cs="Arial"/>
                <w:szCs w:val="24"/>
              </w:rPr>
            </w:pPr>
            <w:r w:rsidRPr="00B861C4">
              <w:rPr>
                <w:rFonts w:ascii="Arial" w:hAnsi="Arial" w:cs="Arial"/>
                <w:b/>
                <w:szCs w:val="24"/>
              </w:rPr>
              <w:t>Secondary POC (24/7) Name and contact information:</w:t>
            </w:r>
          </w:p>
        </w:tc>
      </w:tr>
      <w:tr w:rsidR="00C617F7" w:rsidRPr="00B861C4" w:rsidTr="00B861C4">
        <w:trPr>
          <w:trHeight w:val="1748"/>
        </w:trPr>
        <w:tc>
          <w:tcPr>
            <w:tcW w:w="9360" w:type="dxa"/>
          </w:tcPr>
          <w:p w:rsidR="00C617F7" w:rsidRPr="00B861C4" w:rsidRDefault="00F0692C" w:rsidP="00B861C4">
            <w:pPr>
              <w:ind w:left="72" w:right="259"/>
              <w:rPr>
                <w:rFonts w:ascii="Arial" w:hAnsi="Arial" w:cs="Arial"/>
                <w:szCs w:val="24"/>
              </w:rPr>
            </w:pPr>
            <w:r>
              <w:rPr>
                <w:rFonts w:ascii="Arial" w:hAnsi="Arial" w:cs="Arial"/>
                <w:b/>
                <w:szCs w:val="24"/>
              </w:rPr>
              <w:t>Ship to Address (No</w:t>
            </w:r>
            <w:r w:rsidR="001574B4">
              <w:rPr>
                <w:rFonts w:ascii="Arial" w:hAnsi="Arial" w:cs="Arial"/>
                <w:b/>
                <w:szCs w:val="24"/>
              </w:rPr>
              <w:t xml:space="preserve"> Post Office</w:t>
            </w:r>
            <w:r w:rsidR="00C617F7" w:rsidRPr="00B861C4">
              <w:rPr>
                <w:rFonts w:ascii="Arial" w:hAnsi="Arial" w:cs="Arial"/>
                <w:b/>
                <w:szCs w:val="24"/>
              </w:rPr>
              <w:t xml:space="preserve"> Boxes):</w:t>
            </w:r>
          </w:p>
        </w:tc>
      </w:tr>
      <w:tr w:rsidR="00C617F7" w:rsidRPr="00B861C4" w:rsidTr="00B861C4">
        <w:trPr>
          <w:trHeight w:val="2880"/>
        </w:trPr>
        <w:tc>
          <w:tcPr>
            <w:tcW w:w="9360" w:type="dxa"/>
          </w:tcPr>
          <w:p w:rsidR="00C617F7" w:rsidRPr="00B861C4" w:rsidRDefault="00C617F7" w:rsidP="00450230">
            <w:pPr>
              <w:ind w:left="72" w:right="259"/>
              <w:rPr>
                <w:rFonts w:ascii="Arial" w:hAnsi="Arial" w:cs="Arial"/>
                <w:szCs w:val="24"/>
              </w:rPr>
            </w:pPr>
            <w:r w:rsidRPr="00B861C4">
              <w:rPr>
                <w:rFonts w:ascii="Arial" w:hAnsi="Arial" w:cs="Arial"/>
                <w:b/>
                <w:szCs w:val="24"/>
              </w:rPr>
              <w:t xml:space="preserve">Describe the </w:t>
            </w:r>
            <w:r w:rsidR="00450230">
              <w:rPr>
                <w:rFonts w:ascii="Arial" w:hAnsi="Arial" w:cs="Arial"/>
                <w:b/>
                <w:szCs w:val="24"/>
              </w:rPr>
              <w:t>center</w:t>
            </w:r>
            <w:r w:rsidRPr="00B861C4">
              <w:rPr>
                <w:rFonts w:ascii="Arial" w:hAnsi="Arial" w:cs="Arial"/>
                <w:b/>
                <w:szCs w:val="24"/>
              </w:rPr>
              <w:t>’s plan to receive shipments after normal work hours (after 8 a</w:t>
            </w:r>
            <w:r w:rsidR="001557AD" w:rsidRPr="00B861C4">
              <w:rPr>
                <w:rFonts w:ascii="Arial" w:hAnsi="Arial" w:cs="Arial"/>
                <w:b/>
                <w:szCs w:val="24"/>
              </w:rPr>
              <w:t>.</w:t>
            </w:r>
            <w:r w:rsidRPr="00B861C4">
              <w:rPr>
                <w:rFonts w:ascii="Arial" w:hAnsi="Arial" w:cs="Arial"/>
                <w:b/>
                <w:szCs w:val="24"/>
              </w:rPr>
              <w:t>m</w:t>
            </w:r>
            <w:r w:rsidR="001557AD" w:rsidRPr="00B861C4">
              <w:rPr>
                <w:rFonts w:ascii="Arial" w:hAnsi="Arial" w:cs="Arial"/>
                <w:b/>
                <w:szCs w:val="24"/>
              </w:rPr>
              <w:t>.</w:t>
            </w:r>
            <w:r w:rsidRPr="00B861C4">
              <w:rPr>
                <w:rFonts w:ascii="Arial" w:hAnsi="Arial" w:cs="Arial"/>
                <w:b/>
                <w:szCs w:val="24"/>
              </w:rPr>
              <w:t xml:space="preserve"> to 5 p</w:t>
            </w:r>
            <w:r w:rsidR="001557AD" w:rsidRPr="00B861C4">
              <w:rPr>
                <w:rFonts w:ascii="Arial" w:hAnsi="Arial" w:cs="Arial"/>
                <w:b/>
                <w:szCs w:val="24"/>
              </w:rPr>
              <w:t>.</w:t>
            </w:r>
            <w:r w:rsidRPr="00B861C4">
              <w:rPr>
                <w:rFonts w:ascii="Arial" w:hAnsi="Arial" w:cs="Arial"/>
                <w:b/>
                <w:szCs w:val="24"/>
              </w:rPr>
              <w:t>m</w:t>
            </w:r>
            <w:r w:rsidR="001557AD" w:rsidRPr="00B861C4">
              <w:rPr>
                <w:rFonts w:ascii="Arial" w:hAnsi="Arial" w:cs="Arial"/>
                <w:b/>
                <w:szCs w:val="24"/>
              </w:rPr>
              <w:t>.</w:t>
            </w:r>
            <w:r w:rsidRPr="00B861C4">
              <w:rPr>
                <w:rFonts w:ascii="Arial" w:hAnsi="Arial" w:cs="Arial"/>
                <w:b/>
                <w:szCs w:val="24"/>
              </w:rPr>
              <w:t>)</w:t>
            </w:r>
            <w:r w:rsidR="00567249" w:rsidRPr="00B861C4">
              <w:rPr>
                <w:rFonts w:ascii="Arial" w:hAnsi="Arial" w:cs="Arial"/>
                <w:b/>
                <w:szCs w:val="24"/>
              </w:rPr>
              <w:t>:</w:t>
            </w:r>
          </w:p>
        </w:tc>
      </w:tr>
      <w:tr w:rsidR="00C617F7" w:rsidRPr="00B861C4" w:rsidTr="00B861C4">
        <w:trPr>
          <w:trHeight w:val="2880"/>
        </w:trPr>
        <w:tc>
          <w:tcPr>
            <w:tcW w:w="9360" w:type="dxa"/>
          </w:tcPr>
          <w:p w:rsidR="00C617F7" w:rsidRPr="00B861C4" w:rsidRDefault="00C617F7" w:rsidP="00450230">
            <w:pPr>
              <w:ind w:left="72" w:right="259"/>
              <w:rPr>
                <w:rFonts w:ascii="Arial" w:hAnsi="Arial" w:cs="Arial"/>
                <w:szCs w:val="24"/>
              </w:rPr>
            </w:pPr>
            <w:r w:rsidRPr="00B861C4">
              <w:rPr>
                <w:rFonts w:ascii="Arial" w:hAnsi="Arial" w:cs="Arial"/>
                <w:b/>
                <w:szCs w:val="24"/>
              </w:rPr>
              <w:t xml:space="preserve">Describe the </w:t>
            </w:r>
            <w:r w:rsidR="00450230">
              <w:rPr>
                <w:rFonts w:ascii="Arial" w:hAnsi="Arial" w:cs="Arial"/>
                <w:b/>
                <w:szCs w:val="24"/>
              </w:rPr>
              <w:t>center</w:t>
            </w:r>
            <w:r w:rsidRPr="00B861C4">
              <w:rPr>
                <w:rFonts w:ascii="Arial" w:hAnsi="Arial" w:cs="Arial"/>
                <w:b/>
                <w:szCs w:val="24"/>
              </w:rPr>
              <w:t xml:space="preserve">’s plan to receive/unload materials if shipped directly to the </w:t>
            </w:r>
            <w:r w:rsidR="002D5897">
              <w:rPr>
                <w:rFonts w:ascii="Arial" w:hAnsi="Arial" w:cs="Arial"/>
                <w:b/>
                <w:szCs w:val="24"/>
              </w:rPr>
              <w:t>center</w:t>
            </w:r>
            <w:r w:rsidR="00567249" w:rsidRPr="00B861C4">
              <w:rPr>
                <w:rFonts w:ascii="Arial" w:hAnsi="Arial" w:cs="Arial"/>
                <w:b/>
                <w:szCs w:val="24"/>
              </w:rPr>
              <w:t>:</w:t>
            </w:r>
          </w:p>
        </w:tc>
      </w:tr>
      <w:tr w:rsidR="00C617F7" w:rsidRPr="00B861C4" w:rsidTr="00B861C4">
        <w:trPr>
          <w:trHeight w:val="2880"/>
        </w:trPr>
        <w:tc>
          <w:tcPr>
            <w:tcW w:w="9360" w:type="dxa"/>
          </w:tcPr>
          <w:p w:rsidR="00C617F7" w:rsidRPr="00B861C4" w:rsidRDefault="00C617F7" w:rsidP="00450230">
            <w:pPr>
              <w:ind w:left="72" w:right="259"/>
              <w:rPr>
                <w:rFonts w:ascii="Arial" w:hAnsi="Arial" w:cs="Arial"/>
                <w:szCs w:val="24"/>
              </w:rPr>
            </w:pPr>
            <w:r w:rsidRPr="00B861C4">
              <w:rPr>
                <w:rFonts w:ascii="Arial" w:hAnsi="Arial" w:cs="Arial"/>
                <w:b/>
                <w:szCs w:val="24"/>
              </w:rPr>
              <w:lastRenderedPageBreak/>
              <w:t xml:space="preserve">Describe the </w:t>
            </w:r>
            <w:r w:rsidR="00450230">
              <w:rPr>
                <w:rFonts w:ascii="Arial" w:hAnsi="Arial" w:cs="Arial"/>
                <w:b/>
                <w:szCs w:val="24"/>
              </w:rPr>
              <w:t>center</w:t>
            </w:r>
            <w:r w:rsidRPr="00B861C4">
              <w:rPr>
                <w:rFonts w:ascii="Arial" w:hAnsi="Arial" w:cs="Arial"/>
                <w:b/>
                <w:szCs w:val="24"/>
              </w:rPr>
              <w:t>’s plan if materials must be picked up and transported from a staged location in the county/city</w:t>
            </w:r>
            <w:r w:rsidR="00567249" w:rsidRPr="00B861C4">
              <w:rPr>
                <w:rFonts w:ascii="Arial" w:hAnsi="Arial" w:cs="Arial"/>
                <w:b/>
                <w:szCs w:val="24"/>
              </w:rPr>
              <w:t>:</w:t>
            </w:r>
          </w:p>
        </w:tc>
      </w:tr>
      <w:tr w:rsidR="00C617F7" w:rsidRPr="00B861C4" w:rsidTr="00B861C4">
        <w:trPr>
          <w:trHeight w:val="2880"/>
        </w:trPr>
        <w:tc>
          <w:tcPr>
            <w:tcW w:w="9360" w:type="dxa"/>
          </w:tcPr>
          <w:p w:rsidR="00C617F7" w:rsidRPr="00B861C4" w:rsidRDefault="00C617F7" w:rsidP="00450230">
            <w:pPr>
              <w:ind w:left="72" w:right="259"/>
              <w:rPr>
                <w:rFonts w:ascii="Arial" w:hAnsi="Arial" w:cs="Arial"/>
                <w:szCs w:val="24"/>
              </w:rPr>
            </w:pPr>
            <w:r w:rsidRPr="00B861C4">
              <w:rPr>
                <w:rFonts w:ascii="Arial" w:hAnsi="Arial" w:cs="Arial"/>
                <w:b/>
                <w:szCs w:val="24"/>
              </w:rPr>
              <w:t xml:space="preserve">Describe the </w:t>
            </w:r>
            <w:r w:rsidR="00450230">
              <w:rPr>
                <w:rFonts w:ascii="Arial" w:hAnsi="Arial" w:cs="Arial"/>
                <w:b/>
                <w:szCs w:val="24"/>
              </w:rPr>
              <w:t>center</w:t>
            </w:r>
            <w:r w:rsidRPr="00B861C4">
              <w:rPr>
                <w:rFonts w:ascii="Arial" w:hAnsi="Arial" w:cs="Arial"/>
                <w:b/>
                <w:szCs w:val="24"/>
              </w:rPr>
              <w:t>’s plan to store S</w:t>
            </w:r>
            <w:r w:rsidR="00450230">
              <w:rPr>
                <w:rFonts w:ascii="Arial" w:hAnsi="Arial" w:cs="Arial"/>
                <w:b/>
                <w:szCs w:val="24"/>
              </w:rPr>
              <w:t xml:space="preserve">trategic </w:t>
            </w:r>
            <w:r w:rsidRPr="00B861C4">
              <w:rPr>
                <w:rFonts w:ascii="Arial" w:hAnsi="Arial" w:cs="Arial"/>
                <w:b/>
                <w:szCs w:val="24"/>
              </w:rPr>
              <w:t>N</w:t>
            </w:r>
            <w:r w:rsidR="00450230">
              <w:rPr>
                <w:rFonts w:ascii="Arial" w:hAnsi="Arial" w:cs="Arial"/>
                <w:b/>
                <w:szCs w:val="24"/>
              </w:rPr>
              <w:t xml:space="preserve">ational </w:t>
            </w:r>
            <w:r w:rsidRPr="00B861C4">
              <w:rPr>
                <w:rFonts w:ascii="Arial" w:hAnsi="Arial" w:cs="Arial"/>
                <w:b/>
                <w:szCs w:val="24"/>
              </w:rPr>
              <w:t>S</w:t>
            </w:r>
            <w:r w:rsidR="00450230">
              <w:rPr>
                <w:rFonts w:ascii="Arial" w:hAnsi="Arial" w:cs="Arial"/>
                <w:b/>
                <w:szCs w:val="24"/>
              </w:rPr>
              <w:t>tockpile</w:t>
            </w:r>
            <w:r w:rsidRPr="00B861C4">
              <w:rPr>
                <w:rFonts w:ascii="Arial" w:hAnsi="Arial" w:cs="Arial"/>
                <w:b/>
                <w:szCs w:val="24"/>
              </w:rPr>
              <w:t xml:space="preserve"> materials at appropriate temperature/storage requirements</w:t>
            </w:r>
            <w:r w:rsidR="00567249" w:rsidRPr="00B861C4">
              <w:rPr>
                <w:rFonts w:ascii="Arial" w:hAnsi="Arial" w:cs="Arial"/>
                <w:b/>
                <w:szCs w:val="24"/>
              </w:rPr>
              <w:t>:</w:t>
            </w:r>
          </w:p>
        </w:tc>
      </w:tr>
      <w:tr w:rsidR="001E3F73" w:rsidRPr="00B861C4" w:rsidTr="00F0692C">
        <w:trPr>
          <w:trHeight w:val="1565"/>
        </w:trPr>
        <w:tc>
          <w:tcPr>
            <w:tcW w:w="9360" w:type="dxa"/>
            <w:vAlign w:val="center"/>
          </w:tcPr>
          <w:p w:rsidR="00567249" w:rsidRPr="00B861C4" w:rsidRDefault="00567249" w:rsidP="00B861C4">
            <w:pPr>
              <w:ind w:left="72"/>
              <w:rPr>
                <w:rFonts w:ascii="Arial" w:hAnsi="Arial" w:cs="Arial"/>
                <w:b/>
                <w:i/>
                <w:szCs w:val="24"/>
              </w:rPr>
            </w:pPr>
            <w:r w:rsidRPr="00B861C4">
              <w:rPr>
                <w:rFonts w:ascii="Arial" w:hAnsi="Arial" w:cs="Arial"/>
                <w:b/>
                <w:i/>
                <w:szCs w:val="24"/>
              </w:rPr>
              <w:t>**</w:t>
            </w:r>
            <w:r w:rsidR="001E3F73" w:rsidRPr="00B861C4">
              <w:rPr>
                <w:rFonts w:ascii="Arial" w:hAnsi="Arial" w:cs="Arial"/>
                <w:b/>
                <w:i/>
                <w:szCs w:val="24"/>
              </w:rPr>
              <w:t xml:space="preserve">If shipments are requested, facilities could be responsible for costs of returning shipments to </w:t>
            </w:r>
            <w:r w:rsidR="001574B4">
              <w:rPr>
                <w:rFonts w:ascii="Arial" w:hAnsi="Arial" w:cs="Arial"/>
                <w:b/>
                <w:i/>
                <w:szCs w:val="24"/>
              </w:rPr>
              <w:t xml:space="preserve">the </w:t>
            </w:r>
            <w:r w:rsidR="001E3F73" w:rsidRPr="00B861C4">
              <w:rPr>
                <w:rFonts w:ascii="Arial" w:hAnsi="Arial" w:cs="Arial"/>
                <w:b/>
                <w:i/>
                <w:szCs w:val="24"/>
              </w:rPr>
              <w:t>M</w:t>
            </w:r>
            <w:r w:rsidR="001574B4">
              <w:rPr>
                <w:rFonts w:ascii="Arial" w:hAnsi="Arial" w:cs="Arial"/>
                <w:b/>
                <w:i/>
                <w:szCs w:val="24"/>
              </w:rPr>
              <w:t xml:space="preserve">ississippi </w:t>
            </w:r>
            <w:r w:rsidR="001E3F73" w:rsidRPr="00B861C4">
              <w:rPr>
                <w:rFonts w:ascii="Arial" w:hAnsi="Arial" w:cs="Arial"/>
                <w:b/>
                <w:i/>
                <w:szCs w:val="24"/>
              </w:rPr>
              <w:t>S</w:t>
            </w:r>
            <w:r w:rsidR="001574B4">
              <w:rPr>
                <w:rFonts w:ascii="Arial" w:hAnsi="Arial" w:cs="Arial"/>
                <w:b/>
                <w:i/>
                <w:szCs w:val="24"/>
              </w:rPr>
              <w:t xml:space="preserve">tate </w:t>
            </w:r>
            <w:r w:rsidR="001E3F73" w:rsidRPr="00B861C4">
              <w:rPr>
                <w:rFonts w:ascii="Arial" w:hAnsi="Arial" w:cs="Arial"/>
                <w:b/>
                <w:i/>
                <w:szCs w:val="24"/>
              </w:rPr>
              <w:t>D</w:t>
            </w:r>
            <w:r w:rsidR="001574B4">
              <w:rPr>
                <w:rFonts w:ascii="Arial" w:hAnsi="Arial" w:cs="Arial"/>
                <w:b/>
                <w:i/>
                <w:szCs w:val="24"/>
              </w:rPr>
              <w:t xml:space="preserve">epartment of </w:t>
            </w:r>
            <w:r w:rsidR="001E3F73" w:rsidRPr="00B861C4">
              <w:rPr>
                <w:rFonts w:ascii="Arial" w:hAnsi="Arial" w:cs="Arial"/>
                <w:b/>
                <w:i/>
                <w:szCs w:val="24"/>
              </w:rPr>
              <w:t>H</w:t>
            </w:r>
            <w:r w:rsidR="001574B4">
              <w:rPr>
                <w:rFonts w:ascii="Arial" w:hAnsi="Arial" w:cs="Arial"/>
                <w:b/>
                <w:i/>
                <w:szCs w:val="24"/>
              </w:rPr>
              <w:t>ealth</w:t>
            </w:r>
            <w:r w:rsidR="001E3F73" w:rsidRPr="00B861C4">
              <w:rPr>
                <w:rFonts w:ascii="Arial" w:hAnsi="Arial" w:cs="Arial"/>
                <w:b/>
                <w:i/>
                <w:szCs w:val="24"/>
              </w:rPr>
              <w:t>.</w:t>
            </w:r>
            <w:r w:rsidR="001574B4">
              <w:rPr>
                <w:rFonts w:ascii="Arial" w:hAnsi="Arial" w:cs="Arial"/>
                <w:b/>
                <w:i/>
                <w:szCs w:val="24"/>
              </w:rPr>
              <w:t xml:space="preserve"> D</w:t>
            </w:r>
            <w:r w:rsidRPr="00B861C4">
              <w:rPr>
                <w:rFonts w:ascii="Arial" w:hAnsi="Arial" w:cs="Arial"/>
                <w:b/>
                <w:i/>
                <w:szCs w:val="24"/>
              </w:rPr>
              <w:t>ocumentation of the understanding that persons cannot be charged or billed for supplies received from S</w:t>
            </w:r>
            <w:r w:rsidR="00450230">
              <w:rPr>
                <w:rFonts w:ascii="Arial" w:hAnsi="Arial" w:cs="Arial"/>
                <w:b/>
                <w:i/>
                <w:szCs w:val="24"/>
              </w:rPr>
              <w:t xml:space="preserve">trategic </w:t>
            </w:r>
            <w:r w:rsidRPr="00B861C4">
              <w:rPr>
                <w:rFonts w:ascii="Arial" w:hAnsi="Arial" w:cs="Arial"/>
                <w:b/>
                <w:i/>
                <w:szCs w:val="24"/>
              </w:rPr>
              <w:t>N</w:t>
            </w:r>
            <w:r w:rsidR="00450230">
              <w:rPr>
                <w:rFonts w:ascii="Arial" w:hAnsi="Arial" w:cs="Arial"/>
                <w:b/>
                <w:i/>
                <w:szCs w:val="24"/>
              </w:rPr>
              <w:t xml:space="preserve">ational </w:t>
            </w:r>
            <w:r w:rsidRPr="00B861C4">
              <w:rPr>
                <w:rFonts w:ascii="Arial" w:hAnsi="Arial" w:cs="Arial"/>
                <w:b/>
                <w:i/>
                <w:szCs w:val="24"/>
              </w:rPr>
              <w:t>S</w:t>
            </w:r>
            <w:r w:rsidR="00450230">
              <w:rPr>
                <w:rFonts w:ascii="Arial" w:hAnsi="Arial" w:cs="Arial"/>
                <w:b/>
                <w:i/>
                <w:szCs w:val="24"/>
              </w:rPr>
              <w:t>tockpile</w:t>
            </w:r>
            <w:r w:rsidRPr="00B861C4">
              <w:rPr>
                <w:rFonts w:ascii="Arial" w:hAnsi="Arial" w:cs="Arial"/>
                <w:b/>
                <w:i/>
                <w:szCs w:val="24"/>
              </w:rPr>
              <w:t xml:space="preserve"> (state or federal) must be completed at the time of receiving S</w:t>
            </w:r>
            <w:r w:rsidR="00450230">
              <w:rPr>
                <w:rFonts w:ascii="Arial" w:hAnsi="Arial" w:cs="Arial"/>
                <w:b/>
                <w:i/>
                <w:szCs w:val="24"/>
              </w:rPr>
              <w:t xml:space="preserve">trategic </w:t>
            </w:r>
            <w:r w:rsidRPr="00B861C4">
              <w:rPr>
                <w:rFonts w:ascii="Arial" w:hAnsi="Arial" w:cs="Arial"/>
                <w:b/>
                <w:i/>
                <w:szCs w:val="24"/>
              </w:rPr>
              <w:t>N</w:t>
            </w:r>
            <w:r w:rsidR="00450230">
              <w:rPr>
                <w:rFonts w:ascii="Arial" w:hAnsi="Arial" w:cs="Arial"/>
                <w:b/>
                <w:i/>
                <w:szCs w:val="24"/>
              </w:rPr>
              <w:t xml:space="preserve">ational </w:t>
            </w:r>
            <w:r w:rsidRPr="00B861C4">
              <w:rPr>
                <w:rFonts w:ascii="Arial" w:hAnsi="Arial" w:cs="Arial"/>
                <w:b/>
                <w:i/>
                <w:szCs w:val="24"/>
              </w:rPr>
              <w:t>S</w:t>
            </w:r>
            <w:r w:rsidR="00450230">
              <w:rPr>
                <w:rFonts w:ascii="Arial" w:hAnsi="Arial" w:cs="Arial"/>
                <w:b/>
                <w:i/>
                <w:szCs w:val="24"/>
              </w:rPr>
              <w:t>tockpile</w:t>
            </w:r>
            <w:r w:rsidRPr="00B861C4">
              <w:rPr>
                <w:rFonts w:ascii="Arial" w:hAnsi="Arial" w:cs="Arial"/>
                <w:b/>
                <w:i/>
                <w:szCs w:val="24"/>
              </w:rPr>
              <w:t xml:space="preserve"> materials.**</w:t>
            </w:r>
          </w:p>
        </w:tc>
      </w:tr>
      <w:tr w:rsidR="00C617F7" w:rsidRPr="00B861C4" w:rsidTr="00B861C4">
        <w:trPr>
          <w:trHeight w:val="3689"/>
        </w:trPr>
        <w:tc>
          <w:tcPr>
            <w:tcW w:w="9360" w:type="dxa"/>
          </w:tcPr>
          <w:p w:rsidR="00C617F7" w:rsidRPr="00B861C4" w:rsidRDefault="00C617F7" w:rsidP="00450230">
            <w:pPr>
              <w:ind w:left="72" w:right="259"/>
              <w:rPr>
                <w:rFonts w:ascii="Arial" w:hAnsi="Arial" w:cs="Arial"/>
                <w:szCs w:val="24"/>
              </w:rPr>
            </w:pPr>
            <w:r w:rsidRPr="00B861C4">
              <w:rPr>
                <w:rFonts w:ascii="Arial" w:hAnsi="Arial" w:cs="Arial"/>
                <w:b/>
                <w:szCs w:val="24"/>
              </w:rPr>
              <w:t xml:space="preserve">Describe the </w:t>
            </w:r>
            <w:r w:rsidR="00450230">
              <w:rPr>
                <w:rFonts w:ascii="Arial" w:hAnsi="Arial" w:cs="Arial"/>
                <w:b/>
                <w:szCs w:val="24"/>
              </w:rPr>
              <w:t>center</w:t>
            </w:r>
            <w:r w:rsidRPr="00B861C4">
              <w:rPr>
                <w:rFonts w:ascii="Arial" w:hAnsi="Arial" w:cs="Arial"/>
                <w:b/>
                <w:szCs w:val="24"/>
              </w:rPr>
              <w:t>’s security pla</w:t>
            </w:r>
            <w:r w:rsidR="00567249" w:rsidRPr="00B861C4">
              <w:rPr>
                <w:rFonts w:ascii="Arial" w:hAnsi="Arial" w:cs="Arial"/>
                <w:b/>
                <w:szCs w:val="24"/>
              </w:rPr>
              <w:t>n:</w:t>
            </w:r>
          </w:p>
        </w:tc>
      </w:tr>
      <w:tr w:rsidR="0027525A" w:rsidRPr="00B861C4" w:rsidTr="00B861C4">
        <w:trPr>
          <w:trHeight w:val="3689"/>
        </w:trPr>
        <w:tc>
          <w:tcPr>
            <w:tcW w:w="9360" w:type="dxa"/>
          </w:tcPr>
          <w:p w:rsidR="0027525A" w:rsidRPr="00B861C4" w:rsidRDefault="0027525A" w:rsidP="00450230">
            <w:pPr>
              <w:ind w:left="72" w:right="259"/>
              <w:rPr>
                <w:rFonts w:ascii="Arial" w:hAnsi="Arial" w:cs="Arial"/>
                <w:b/>
                <w:szCs w:val="24"/>
              </w:rPr>
            </w:pPr>
            <w:r w:rsidRPr="00B861C4">
              <w:rPr>
                <w:rFonts w:ascii="Arial" w:hAnsi="Arial" w:cs="Arial"/>
                <w:b/>
                <w:szCs w:val="24"/>
              </w:rPr>
              <w:lastRenderedPageBreak/>
              <w:t xml:space="preserve">Describe/insert </w:t>
            </w:r>
            <w:r w:rsidR="00450230">
              <w:rPr>
                <w:rFonts w:ascii="Arial" w:hAnsi="Arial" w:cs="Arial"/>
                <w:b/>
                <w:szCs w:val="24"/>
              </w:rPr>
              <w:t>center</w:t>
            </w:r>
            <w:r w:rsidRPr="00B861C4">
              <w:rPr>
                <w:rFonts w:ascii="Arial" w:hAnsi="Arial" w:cs="Arial"/>
                <w:b/>
                <w:szCs w:val="24"/>
              </w:rPr>
              <w:t>’s dispensing plan.</w:t>
            </w:r>
          </w:p>
        </w:tc>
      </w:tr>
    </w:tbl>
    <w:p w:rsidR="00C2359D" w:rsidRDefault="00C2359D">
      <w:pPr>
        <w:rPr>
          <w:rFonts w:ascii="Arial" w:hAnsi="Arial" w:cs="Arial"/>
          <w:szCs w:val="24"/>
        </w:rPr>
      </w:pPr>
      <w:r>
        <w:rPr>
          <w:rFonts w:ascii="Arial" w:hAnsi="Arial" w:cs="Arial"/>
          <w:szCs w:val="24"/>
        </w:rPr>
        <w:br w:type="page"/>
      </w:r>
    </w:p>
    <w:p w:rsidR="001574B4" w:rsidRPr="001574B4" w:rsidRDefault="001574B4" w:rsidP="001574B4">
      <w:pPr>
        <w:jc w:val="center"/>
        <w:rPr>
          <w:rFonts w:ascii="Arial" w:hAnsi="Arial" w:cs="Arial"/>
          <w:b/>
        </w:rPr>
      </w:pPr>
      <w:r w:rsidRPr="001574B4">
        <w:rPr>
          <w:rFonts w:ascii="Arial" w:hAnsi="Arial" w:cs="Arial"/>
          <w:b/>
        </w:rPr>
        <w:lastRenderedPageBreak/>
        <w:t>Attachment 1: Closed Point Of Distribution Form</w:t>
      </w:r>
    </w:p>
    <w:p w:rsidR="001574B4" w:rsidRDefault="001574B4" w:rsidP="00450230">
      <w:pPr>
        <w:pStyle w:val="BodyText"/>
        <w:spacing w:before="0"/>
      </w:pPr>
    </w:p>
    <w:p w:rsidR="001574B4" w:rsidRPr="00F47ECD" w:rsidRDefault="001574B4" w:rsidP="001574B4">
      <w:pPr>
        <w:pStyle w:val="BodyText"/>
        <w:spacing w:before="0"/>
        <w:jc w:val="left"/>
        <w:rPr>
          <w:rFonts w:ascii="Arial" w:hAnsi="Arial" w:cs="Arial"/>
          <w:b/>
        </w:rPr>
      </w:pPr>
      <w:r w:rsidRPr="00F47ECD">
        <w:rPr>
          <w:rFonts w:ascii="Arial" w:hAnsi="Arial" w:cs="Arial"/>
          <w:b/>
        </w:rPr>
        <w:t>&lt;Insert Closed Point Of Distribution Form provided by District Planner&gt;</w:t>
      </w:r>
    </w:p>
    <w:p w:rsidR="00EC6E2E" w:rsidRPr="00B861C4" w:rsidRDefault="00EC6E2E" w:rsidP="0054643B">
      <w:pPr>
        <w:pStyle w:val="Heading5"/>
      </w:pPr>
    </w:p>
    <w:p w:rsidR="00856139" w:rsidRPr="0002394F" w:rsidRDefault="000455CD" w:rsidP="001574B4">
      <w:pPr>
        <w:pStyle w:val="Heading3"/>
        <w:numPr>
          <w:ilvl w:val="0"/>
          <w:numId w:val="0"/>
        </w:numPr>
      </w:pPr>
      <w:r>
        <w:br w:type="page"/>
      </w:r>
      <w:bookmarkStart w:id="104" w:name="_Toc471891867"/>
      <w:r w:rsidR="001574B4">
        <w:lastRenderedPageBreak/>
        <w:t xml:space="preserve">Annex D: </w:t>
      </w:r>
      <w:r w:rsidR="00856139" w:rsidRPr="0002394F">
        <w:t>Continuity of Operations</w:t>
      </w:r>
      <w:bookmarkEnd w:id="104"/>
      <w:r w:rsidR="00856139" w:rsidRPr="0002394F">
        <w:t xml:space="preserve"> </w:t>
      </w:r>
    </w:p>
    <w:p w:rsidR="00C2359D" w:rsidRPr="0002394F" w:rsidRDefault="00C2359D" w:rsidP="005D5C0E">
      <w:pPr>
        <w:pStyle w:val="BodyText"/>
        <w:spacing w:before="0"/>
        <w:jc w:val="left"/>
        <w:rPr>
          <w:rFonts w:ascii="Arial" w:hAnsi="Arial" w:cs="Arial"/>
          <w:szCs w:val="24"/>
        </w:rPr>
      </w:pPr>
    </w:p>
    <w:p w:rsidR="00116ACD" w:rsidRPr="001574B4" w:rsidRDefault="00116ACD" w:rsidP="001574B4">
      <w:pPr>
        <w:jc w:val="center"/>
        <w:rPr>
          <w:rFonts w:ascii="Arial" w:hAnsi="Arial" w:cs="Arial"/>
          <w:b/>
        </w:rPr>
      </w:pPr>
      <w:r w:rsidRPr="001574B4">
        <w:rPr>
          <w:rFonts w:ascii="Arial" w:hAnsi="Arial" w:cs="Arial"/>
          <w:b/>
        </w:rPr>
        <w:t>Purpose</w:t>
      </w:r>
    </w:p>
    <w:p w:rsidR="00C2359D" w:rsidRPr="0002394F" w:rsidRDefault="00C2359D" w:rsidP="0002394F">
      <w:pPr>
        <w:pStyle w:val="BodyText"/>
        <w:spacing w:before="0"/>
        <w:jc w:val="left"/>
        <w:rPr>
          <w:rFonts w:ascii="Arial" w:hAnsi="Arial" w:cs="Arial"/>
          <w:szCs w:val="24"/>
        </w:rPr>
      </w:pPr>
    </w:p>
    <w:p w:rsidR="00116ACD" w:rsidRPr="0002394F" w:rsidRDefault="0095503C" w:rsidP="0002394F">
      <w:pPr>
        <w:pStyle w:val="BodyText"/>
        <w:spacing w:before="0"/>
        <w:jc w:val="left"/>
        <w:rPr>
          <w:rFonts w:ascii="Arial" w:hAnsi="Arial" w:cs="Arial"/>
          <w:szCs w:val="24"/>
        </w:rPr>
      </w:pPr>
      <w:r w:rsidRPr="0002394F">
        <w:rPr>
          <w:rFonts w:ascii="Arial" w:hAnsi="Arial" w:cs="Arial"/>
          <w:szCs w:val="24"/>
        </w:rPr>
        <w:t>W</w:t>
      </w:r>
      <w:r w:rsidR="00116ACD" w:rsidRPr="0002394F">
        <w:rPr>
          <w:rFonts w:ascii="Arial" w:hAnsi="Arial" w:cs="Arial"/>
          <w:szCs w:val="24"/>
        </w:rPr>
        <w:t xml:space="preserve">hether due to natural forces such as a hurricane, a technological event such as an electrical fire, or an event caused by humans such as an act of terrorism, </w:t>
      </w:r>
      <w:r w:rsidRPr="0002394F">
        <w:rPr>
          <w:rFonts w:ascii="Arial" w:hAnsi="Arial" w:cs="Arial"/>
          <w:szCs w:val="24"/>
        </w:rPr>
        <w:t xml:space="preserve">a disaster </w:t>
      </w:r>
      <w:r w:rsidR="00116ACD" w:rsidRPr="0002394F">
        <w:rPr>
          <w:rFonts w:ascii="Arial" w:hAnsi="Arial" w:cs="Arial"/>
          <w:szCs w:val="24"/>
        </w:rPr>
        <w:t>can have a serious impact on this organization’s ability to provide the healthcare functions that patients and the community depend on. Therefore, it is vitally important to have plans in place to be able to continue to perform mission</w:t>
      </w:r>
      <w:r w:rsidRPr="0002394F">
        <w:rPr>
          <w:rFonts w:ascii="Arial" w:hAnsi="Arial" w:cs="Arial"/>
          <w:szCs w:val="24"/>
        </w:rPr>
        <w:t>-</w:t>
      </w:r>
      <w:r w:rsidR="00116ACD" w:rsidRPr="0002394F">
        <w:rPr>
          <w:rFonts w:ascii="Arial" w:hAnsi="Arial" w:cs="Arial"/>
          <w:szCs w:val="24"/>
        </w:rPr>
        <w:t>essential functions and protect vital information in the event that the organization is faced with a situation that could dis</w:t>
      </w:r>
      <w:r w:rsidR="003A75F6">
        <w:rPr>
          <w:rFonts w:ascii="Arial" w:hAnsi="Arial" w:cs="Arial"/>
          <w:szCs w:val="24"/>
        </w:rPr>
        <w:t>rupt operations. Continuity of o</w:t>
      </w:r>
      <w:r w:rsidR="00116ACD" w:rsidRPr="0002394F">
        <w:rPr>
          <w:rFonts w:ascii="Arial" w:hAnsi="Arial" w:cs="Arial"/>
          <w:szCs w:val="24"/>
        </w:rPr>
        <w:t>perations (COOP) planning addresses three possible types of disruption to an organization:</w:t>
      </w:r>
    </w:p>
    <w:p w:rsidR="00C2359D" w:rsidRPr="0002394F" w:rsidRDefault="00C2359D" w:rsidP="0002394F">
      <w:pPr>
        <w:pStyle w:val="BodyText"/>
        <w:spacing w:before="0"/>
        <w:jc w:val="left"/>
        <w:rPr>
          <w:rFonts w:ascii="Arial" w:hAnsi="Arial" w:cs="Arial"/>
          <w:szCs w:val="24"/>
        </w:rPr>
      </w:pPr>
    </w:p>
    <w:p w:rsidR="00116ACD" w:rsidRPr="0002394F" w:rsidRDefault="00116ACD" w:rsidP="006D6C4E">
      <w:pPr>
        <w:pStyle w:val="Bullet1"/>
        <w:numPr>
          <w:ilvl w:val="0"/>
          <w:numId w:val="49"/>
        </w:numPr>
        <w:spacing w:before="0"/>
        <w:jc w:val="left"/>
        <w:rPr>
          <w:rFonts w:ascii="Arial" w:hAnsi="Arial" w:cs="Arial"/>
          <w:szCs w:val="24"/>
        </w:rPr>
      </w:pPr>
      <w:r w:rsidRPr="0002394F">
        <w:rPr>
          <w:rFonts w:ascii="Arial" w:hAnsi="Arial" w:cs="Arial"/>
          <w:szCs w:val="24"/>
        </w:rPr>
        <w:t xml:space="preserve">Denial of access to a </w:t>
      </w:r>
      <w:r w:rsidR="002D5897">
        <w:rPr>
          <w:rFonts w:ascii="Arial" w:hAnsi="Arial" w:cs="Arial"/>
          <w:szCs w:val="24"/>
        </w:rPr>
        <w:t>center</w:t>
      </w:r>
      <w:r w:rsidRPr="0002394F">
        <w:rPr>
          <w:rFonts w:ascii="Arial" w:hAnsi="Arial" w:cs="Arial"/>
          <w:szCs w:val="24"/>
        </w:rPr>
        <w:t xml:space="preserve"> (such as damage to a building)</w:t>
      </w:r>
      <w:r w:rsidR="00F63D2E">
        <w:rPr>
          <w:rFonts w:ascii="Arial" w:hAnsi="Arial" w:cs="Arial"/>
          <w:szCs w:val="24"/>
        </w:rPr>
        <w:t>.</w:t>
      </w:r>
    </w:p>
    <w:p w:rsidR="00116ACD" w:rsidRPr="0002394F" w:rsidRDefault="00116ACD" w:rsidP="006D6C4E">
      <w:pPr>
        <w:pStyle w:val="Bullet1"/>
        <w:numPr>
          <w:ilvl w:val="0"/>
          <w:numId w:val="49"/>
        </w:numPr>
        <w:spacing w:before="0"/>
        <w:jc w:val="left"/>
        <w:rPr>
          <w:rFonts w:ascii="Arial" w:hAnsi="Arial" w:cs="Arial"/>
          <w:szCs w:val="24"/>
        </w:rPr>
      </w:pPr>
      <w:r w:rsidRPr="0002394F">
        <w:rPr>
          <w:rFonts w:ascii="Arial" w:hAnsi="Arial" w:cs="Arial"/>
          <w:szCs w:val="24"/>
        </w:rPr>
        <w:t>Denial of service due to a reduced workforce (such as pandemic influenza)</w:t>
      </w:r>
      <w:r w:rsidR="00F63D2E">
        <w:rPr>
          <w:rFonts w:ascii="Arial" w:hAnsi="Arial" w:cs="Arial"/>
          <w:szCs w:val="24"/>
        </w:rPr>
        <w:t>.</w:t>
      </w:r>
    </w:p>
    <w:p w:rsidR="00116ACD" w:rsidRPr="0002394F" w:rsidRDefault="00116ACD" w:rsidP="006D6C4E">
      <w:pPr>
        <w:pStyle w:val="Bullet1"/>
        <w:numPr>
          <w:ilvl w:val="0"/>
          <w:numId w:val="49"/>
        </w:numPr>
        <w:spacing w:before="0"/>
        <w:jc w:val="left"/>
        <w:rPr>
          <w:rFonts w:ascii="Arial" w:hAnsi="Arial" w:cs="Arial"/>
          <w:szCs w:val="24"/>
        </w:rPr>
      </w:pPr>
      <w:r w:rsidRPr="0002394F">
        <w:rPr>
          <w:rFonts w:ascii="Arial" w:hAnsi="Arial" w:cs="Arial"/>
          <w:szCs w:val="24"/>
        </w:rPr>
        <w:t xml:space="preserve">Denial of service due to equipment or systems failure (such </w:t>
      </w:r>
      <w:r w:rsidR="00F63D2E">
        <w:rPr>
          <w:rFonts w:ascii="Arial" w:hAnsi="Arial" w:cs="Arial"/>
          <w:szCs w:val="24"/>
        </w:rPr>
        <w:t xml:space="preserve">as </w:t>
      </w:r>
      <w:r w:rsidRPr="0002394F">
        <w:rPr>
          <w:rFonts w:ascii="Arial" w:hAnsi="Arial" w:cs="Arial"/>
          <w:szCs w:val="24"/>
        </w:rPr>
        <w:t>I</w:t>
      </w:r>
      <w:r w:rsidR="00F63D2E">
        <w:rPr>
          <w:rFonts w:ascii="Arial" w:hAnsi="Arial" w:cs="Arial"/>
          <w:szCs w:val="24"/>
        </w:rPr>
        <w:t xml:space="preserve">nformation </w:t>
      </w:r>
      <w:r w:rsidRPr="0002394F">
        <w:rPr>
          <w:rFonts w:ascii="Arial" w:hAnsi="Arial" w:cs="Arial"/>
          <w:szCs w:val="24"/>
        </w:rPr>
        <w:t>T</w:t>
      </w:r>
      <w:r w:rsidR="00F63D2E">
        <w:rPr>
          <w:rFonts w:ascii="Arial" w:hAnsi="Arial" w:cs="Arial"/>
          <w:szCs w:val="24"/>
        </w:rPr>
        <w:t>echnology</w:t>
      </w:r>
      <w:r w:rsidRPr="0002394F">
        <w:rPr>
          <w:rFonts w:ascii="Arial" w:hAnsi="Arial" w:cs="Arial"/>
          <w:szCs w:val="24"/>
        </w:rPr>
        <w:t xml:space="preserve"> systems failure)</w:t>
      </w:r>
      <w:r w:rsidR="00F63D2E">
        <w:rPr>
          <w:rFonts w:ascii="Arial" w:hAnsi="Arial" w:cs="Arial"/>
          <w:szCs w:val="24"/>
        </w:rPr>
        <w:t>.</w:t>
      </w:r>
    </w:p>
    <w:p w:rsidR="00C2359D" w:rsidRPr="0002394F" w:rsidRDefault="00C2359D" w:rsidP="0002394F">
      <w:pPr>
        <w:pStyle w:val="Bullet1"/>
        <w:spacing w:before="0"/>
        <w:ind w:left="720"/>
        <w:jc w:val="left"/>
        <w:rPr>
          <w:rFonts w:ascii="Arial" w:hAnsi="Arial" w:cs="Arial"/>
          <w:szCs w:val="24"/>
        </w:rPr>
      </w:pPr>
    </w:p>
    <w:p w:rsidR="00116ACD" w:rsidRPr="0002394F" w:rsidRDefault="00E46328" w:rsidP="0002394F">
      <w:pPr>
        <w:pStyle w:val="BodyText"/>
        <w:spacing w:before="0"/>
        <w:jc w:val="left"/>
        <w:rPr>
          <w:rFonts w:ascii="Arial" w:hAnsi="Arial" w:cs="Arial"/>
          <w:szCs w:val="24"/>
        </w:rPr>
      </w:pPr>
      <w:r w:rsidRPr="0002394F">
        <w:rPr>
          <w:rFonts w:ascii="Arial" w:hAnsi="Arial" w:cs="Arial"/>
          <w:szCs w:val="24"/>
        </w:rPr>
        <w:t>COOP</w:t>
      </w:r>
      <w:r w:rsidR="00116ACD" w:rsidRPr="0002394F">
        <w:rPr>
          <w:rFonts w:ascii="Arial" w:hAnsi="Arial" w:cs="Arial"/>
          <w:szCs w:val="24"/>
        </w:rPr>
        <w:t xml:space="preserve"> planning seeks to minimize the potential impact of these events on employees, operations</w:t>
      </w:r>
      <w:r w:rsidR="00F63D2E">
        <w:rPr>
          <w:rFonts w:ascii="Arial" w:hAnsi="Arial" w:cs="Arial"/>
          <w:szCs w:val="24"/>
        </w:rPr>
        <w:t>,</w:t>
      </w:r>
      <w:r w:rsidR="00116ACD" w:rsidRPr="0002394F">
        <w:rPr>
          <w:rFonts w:ascii="Arial" w:hAnsi="Arial" w:cs="Arial"/>
          <w:szCs w:val="24"/>
        </w:rPr>
        <w:t xml:space="preserve"> and facilities. </w:t>
      </w:r>
    </w:p>
    <w:p w:rsidR="00C2359D" w:rsidRPr="0002394F" w:rsidRDefault="00C2359D" w:rsidP="0002394F">
      <w:pPr>
        <w:pStyle w:val="BodyText"/>
        <w:spacing w:before="0"/>
        <w:jc w:val="left"/>
        <w:rPr>
          <w:rFonts w:ascii="Arial" w:hAnsi="Arial" w:cs="Arial"/>
          <w:szCs w:val="24"/>
        </w:rPr>
      </w:pPr>
    </w:p>
    <w:p w:rsidR="00116ACD" w:rsidRPr="001574B4" w:rsidRDefault="00116ACD" w:rsidP="001574B4">
      <w:pPr>
        <w:jc w:val="center"/>
        <w:rPr>
          <w:rFonts w:ascii="Arial" w:hAnsi="Arial" w:cs="Arial"/>
          <w:b/>
        </w:rPr>
      </w:pPr>
      <w:r w:rsidRPr="001574B4">
        <w:rPr>
          <w:rFonts w:ascii="Arial" w:hAnsi="Arial" w:cs="Arial"/>
          <w:b/>
        </w:rPr>
        <w:t>Phases of Continuity of Operations Planning</w:t>
      </w:r>
    </w:p>
    <w:p w:rsidR="00C2359D" w:rsidRPr="0002394F" w:rsidRDefault="00C2359D" w:rsidP="005D5C0E">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There are three phases to the COOP process</w:t>
      </w:r>
      <w:r w:rsidR="00E46328" w:rsidRPr="0002394F">
        <w:rPr>
          <w:rFonts w:ascii="Arial" w:hAnsi="Arial" w:cs="Arial"/>
          <w:szCs w:val="24"/>
        </w:rPr>
        <w:t>:</w:t>
      </w:r>
    </w:p>
    <w:p w:rsidR="00C2359D" w:rsidRPr="0002394F" w:rsidRDefault="00C2359D" w:rsidP="0002394F">
      <w:pPr>
        <w:pStyle w:val="BodyText"/>
        <w:spacing w:before="0"/>
        <w:jc w:val="left"/>
        <w:rPr>
          <w:rFonts w:ascii="Arial" w:hAnsi="Arial" w:cs="Arial"/>
          <w:szCs w:val="24"/>
        </w:rPr>
      </w:pPr>
    </w:p>
    <w:p w:rsidR="00116ACD" w:rsidRPr="0002394F" w:rsidRDefault="00116ACD" w:rsidP="006D6C4E">
      <w:pPr>
        <w:pStyle w:val="Bullet1"/>
        <w:numPr>
          <w:ilvl w:val="0"/>
          <w:numId w:val="50"/>
        </w:numPr>
        <w:spacing w:before="0"/>
        <w:jc w:val="left"/>
        <w:rPr>
          <w:rFonts w:ascii="Arial" w:hAnsi="Arial" w:cs="Arial"/>
          <w:szCs w:val="24"/>
        </w:rPr>
      </w:pPr>
      <w:r w:rsidRPr="0002394F">
        <w:rPr>
          <w:rFonts w:ascii="Arial" w:hAnsi="Arial" w:cs="Arial"/>
          <w:szCs w:val="24"/>
        </w:rPr>
        <w:t>Normal Operations</w:t>
      </w:r>
      <w:r w:rsidR="00181A65">
        <w:rPr>
          <w:rFonts w:ascii="Arial" w:hAnsi="Arial" w:cs="Arial"/>
          <w:szCs w:val="24"/>
        </w:rPr>
        <w:t xml:space="preserve"> (Mitigation and Preparedness)</w:t>
      </w:r>
      <w:r w:rsidR="00F63D2E">
        <w:rPr>
          <w:rFonts w:ascii="Arial" w:hAnsi="Arial" w:cs="Arial"/>
          <w:szCs w:val="24"/>
        </w:rPr>
        <w:t>.</w:t>
      </w:r>
    </w:p>
    <w:p w:rsidR="00116ACD" w:rsidRPr="0002394F" w:rsidRDefault="00116ACD" w:rsidP="006D6C4E">
      <w:pPr>
        <w:pStyle w:val="Bullet1"/>
        <w:numPr>
          <w:ilvl w:val="0"/>
          <w:numId w:val="50"/>
        </w:numPr>
        <w:spacing w:before="0"/>
        <w:jc w:val="left"/>
        <w:rPr>
          <w:rFonts w:ascii="Arial" w:hAnsi="Arial" w:cs="Arial"/>
          <w:szCs w:val="24"/>
        </w:rPr>
      </w:pPr>
      <w:r w:rsidRPr="0002394F">
        <w:rPr>
          <w:rFonts w:ascii="Arial" w:hAnsi="Arial" w:cs="Arial"/>
          <w:szCs w:val="24"/>
        </w:rPr>
        <w:t>COOP Execution (Emergency Operations Period)</w:t>
      </w:r>
      <w:r w:rsidR="00F63D2E">
        <w:rPr>
          <w:rFonts w:ascii="Arial" w:hAnsi="Arial" w:cs="Arial"/>
          <w:szCs w:val="24"/>
        </w:rPr>
        <w:t>.</w:t>
      </w:r>
    </w:p>
    <w:p w:rsidR="00116ACD" w:rsidRPr="0002394F" w:rsidRDefault="00116ACD" w:rsidP="006D6C4E">
      <w:pPr>
        <w:pStyle w:val="Bullet1"/>
        <w:numPr>
          <w:ilvl w:val="0"/>
          <w:numId w:val="50"/>
        </w:numPr>
        <w:spacing w:before="0"/>
        <w:jc w:val="left"/>
        <w:rPr>
          <w:rFonts w:ascii="Arial" w:hAnsi="Arial" w:cs="Arial"/>
          <w:szCs w:val="24"/>
        </w:rPr>
      </w:pPr>
      <w:r w:rsidRPr="0002394F">
        <w:rPr>
          <w:rFonts w:ascii="Arial" w:hAnsi="Arial" w:cs="Arial"/>
          <w:szCs w:val="24"/>
        </w:rPr>
        <w:t>Reconstitution (Return to Normal Operations)</w:t>
      </w:r>
      <w:r w:rsidR="00F63D2E">
        <w:rPr>
          <w:rFonts w:ascii="Arial" w:hAnsi="Arial" w:cs="Arial"/>
          <w:szCs w:val="24"/>
        </w:rPr>
        <w:t>.</w:t>
      </w:r>
    </w:p>
    <w:p w:rsidR="00C2359D" w:rsidRPr="0002394F" w:rsidRDefault="00C2359D" w:rsidP="0002394F">
      <w:pPr>
        <w:pStyle w:val="Bullet1"/>
        <w:spacing w:before="0"/>
        <w:ind w:left="720" w:hanging="360"/>
        <w:jc w:val="left"/>
        <w:rPr>
          <w:rFonts w:ascii="Arial" w:hAnsi="Arial" w:cs="Arial"/>
          <w:szCs w:val="24"/>
        </w:rPr>
      </w:pPr>
    </w:p>
    <w:p w:rsidR="00116ACD" w:rsidRPr="001574B4" w:rsidRDefault="00116ACD" w:rsidP="001574B4">
      <w:pPr>
        <w:jc w:val="center"/>
        <w:rPr>
          <w:rFonts w:ascii="Arial" w:hAnsi="Arial" w:cs="Arial"/>
          <w:b/>
        </w:rPr>
      </w:pPr>
      <w:r w:rsidRPr="001574B4">
        <w:rPr>
          <w:rFonts w:ascii="Arial" w:hAnsi="Arial" w:cs="Arial"/>
          <w:b/>
        </w:rPr>
        <w:t>Normal Operations</w:t>
      </w:r>
    </w:p>
    <w:p w:rsidR="00C2359D" w:rsidRPr="0002394F"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Normal operations are those periods without a declared state of emergency or the period directly following the conclusion of an event. Mitigation and planning activities can be conducted during normal operations to protect systems and prepare for an emergency affecting information systems.</w:t>
      </w:r>
    </w:p>
    <w:p w:rsidR="00C2359D" w:rsidRPr="0002394F"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Mitigation activities are those that eliminate or reduce the possibility of a disaster occurring. For I</w:t>
      </w:r>
      <w:r w:rsidR="00F63D2E">
        <w:rPr>
          <w:rFonts w:ascii="Arial" w:hAnsi="Arial" w:cs="Arial"/>
          <w:szCs w:val="24"/>
        </w:rPr>
        <w:t xml:space="preserve">nformation </w:t>
      </w:r>
      <w:r w:rsidRPr="0002394F">
        <w:rPr>
          <w:rFonts w:ascii="Arial" w:hAnsi="Arial" w:cs="Arial"/>
          <w:szCs w:val="24"/>
        </w:rPr>
        <w:t>T</w:t>
      </w:r>
      <w:r w:rsidR="00F63D2E">
        <w:rPr>
          <w:rFonts w:ascii="Arial" w:hAnsi="Arial" w:cs="Arial"/>
          <w:szCs w:val="24"/>
        </w:rPr>
        <w:t>echnology</w:t>
      </w:r>
      <w:r w:rsidRPr="0002394F">
        <w:rPr>
          <w:rFonts w:ascii="Arial" w:hAnsi="Arial" w:cs="Arial"/>
          <w:szCs w:val="24"/>
        </w:rPr>
        <w:t xml:space="preserve"> systems, this would include measures to protect equipment and critical information such as backup power, firewalls, virus protection, password protection of files</w:t>
      </w:r>
      <w:r w:rsidR="00181A65">
        <w:rPr>
          <w:rFonts w:ascii="Arial" w:hAnsi="Arial" w:cs="Arial"/>
          <w:szCs w:val="24"/>
        </w:rPr>
        <w:t>,</w:t>
      </w:r>
      <w:r w:rsidRPr="0002394F">
        <w:rPr>
          <w:rFonts w:ascii="Arial" w:hAnsi="Arial" w:cs="Arial"/>
          <w:szCs w:val="24"/>
        </w:rPr>
        <w:t xml:space="preserve"> and data redundancy. </w:t>
      </w:r>
    </w:p>
    <w:p w:rsidR="005D5C0E" w:rsidRPr="0002394F" w:rsidRDefault="005D5C0E"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Preparedness activities develop the response capabilities that are needed in the event that an emergency occurs. These activities may include developing response procedures for the backup and restoration of data, training personnel in those procedures, conducting system(s) tests, executing regular backups of data, developing manual interim process to ensure continuous service of essential functions</w:t>
      </w:r>
      <w:r w:rsidR="00F63D2E">
        <w:rPr>
          <w:rFonts w:ascii="Arial" w:hAnsi="Arial" w:cs="Arial"/>
          <w:szCs w:val="24"/>
        </w:rPr>
        <w:t>,</w:t>
      </w:r>
      <w:r w:rsidRPr="0002394F">
        <w:rPr>
          <w:rFonts w:ascii="Arial" w:hAnsi="Arial" w:cs="Arial"/>
          <w:szCs w:val="24"/>
        </w:rPr>
        <w:t xml:space="preserve"> and </w:t>
      </w:r>
      <w:r w:rsidRPr="0002394F">
        <w:rPr>
          <w:rFonts w:ascii="Arial" w:hAnsi="Arial" w:cs="Arial"/>
          <w:szCs w:val="24"/>
        </w:rPr>
        <w:lastRenderedPageBreak/>
        <w:t>conducting exercises with staff to ensure they are capable of implementing response procedures when necessary.</w:t>
      </w:r>
    </w:p>
    <w:p w:rsidR="00C2359D" w:rsidRPr="0002394F" w:rsidRDefault="00C2359D" w:rsidP="0002394F">
      <w:pPr>
        <w:pStyle w:val="BodyText"/>
        <w:spacing w:before="0"/>
        <w:jc w:val="left"/>
        <w:rPr>
          <w:rFonts w:ascii="Arial" w:hAnsi="Arial" w:cs="Arial"/>
          <w:szCs w:val="24"/>
        </w:rPr>
      </w:pPr>
    </w:p>
    <w:p w:rsidR="00116ACD" w:rsidRPr="00197851" w:rsidRDefault="00116ACD" w:rsidP="00197851">
      <w:pPr>
        <w:jc w:val="center"/>
        <w:rPr>
          <w:rFonts w:ascii="Arial" w:hAnsi="Arial" w:cs="Arial"/>
          <w:b/>
        </w:rPr>
      </w:pPr>
      <w:r w:rsidRPr="00197851">
        <w:rPr>
          <w:rFonts w:ascii="Arial" w:hAnsi="Arial" w:cs="Arial"/>
          <w:b/>
        </w:rPr>
        <w:t>C</w:t>
      </w:r>
      <w:r w:rsidR="00197851">
        <w:rPr>
          <w:rFonts w:ascii="Arial" w:hAnsi="Arial" w:cs="Arial"/>
          <w:b/>
        </w:rPr>
        <w:t>ontinuity of Operations</w:t>
      </w:r>
      <w:r w:rsidRPr="00197851">
        <w:rPr>
          <w:rFonts w:ascii="Arial" w:hAnsi="Arial" w:cs="Arial"/>
          <w:b/>
        </w:rPr>
        <w:t xml:space="preserve"> Execution</w:t>
      </w:r>
    </w:p>
    <w:p w:rsidR="00C2359D" w:rsidRPr="0002394F"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 xml:space="preserve">The </w:t>
      </w:r>
      <w:r w:rsidR="00616E83">
        <w:rPr>
          <w:rFonts w:ascii="Arial" w:hAnsi="Arial" w:cs="Arial"/>
          <w:szCs w:val="24"/>
        </w:rPr>
        <w:t>continuity of o</w:t>
      </w:r>
      <w:r w:rsidR="00197851">
        <w:rPr>
          <w:rFonts w:ascii="Arial" w:hAnsi="Arial" w:cs="Arial"/>
          <w:szCs w:val="24"/>
        </w:rPr>
        <w:t>perations</w:t>
      </w:r>
      <w:r w:rsidRPr="0002394F">
        <w:rPr>
          <w:rFonts w:ascii="Arial" w:hAnsi="Arial" w:cs="Arial"/>
          <w:szCs w:val="24"/>
        </w:rPr>
        <w:t xml:space="preserve"> execution phase includes the actions that are taken when a disruption or emergency occurs. This includes activating emergency procedures and staff to protect or restore information systems and data for essential functions of the </w:t>
      </w:r>
      <w:r w:rsidRPr="0002394F">
        <w:rPr>
          <w:rFonts w:ascii="Arial" w:hAnsi="Arial" w:cs="Arial"/>
          <w:b/>
          <w:szCs w:val="24"/>
        </w:rPr>
        <w:t>&lt;</w:t>
      </w:r>
      <w:r w:rsidR="007D6FE0" w:rsidRPr="0002394F">
        <w:rPr>
          <w:rFonts w:ascii="Arial" w:hAnsi="Arial" w:cs="Arial"/>
          <w:b/>
          <w:szCs w:val="24"/>
        </w:rPr>
        <w:t>Insert t</w:t>
      </w:r>
      <w:r w:rsidRPr="0002394F">
        <w:rPr>
          <w:rFonts w:ascii="Arial" w:hAnsi="Arial" w:cs="Arial"/>
          <w:b/>
          <w:szCs w:val="24"/>
        </w:rPr>
        <w:t xml:space="preserve">ype of healthcare </w:t>
      </w:r>
      <w:r w:rsidR="00F63D2E">
        <w:rPr>
          <w:rFonts w:ascii="Arial" w:hAnsi="Arial" w:cs="Arial"/>
          <w:b/>
          <w:szCs w:val="24"/>
        </w:rPr>
        <w:t>center</w:t>
      </w:r>
      <w:r w:rsidRPr="0002394F">
        <w:rPr>
          <w:rFonts w:ascii="Arial" w:hAnsi="Arial" w:cs="Arial"/>
          <w:b/>
          <w:szCs w:val="24"/>
        </w:rPr>
        <w:t>&gt;</w:t>
      </w:r>
      <w:r w:rsidR="00C20769" w:rsidRPr="0002394F">
        <w:rPr>
          <w:rFonts w:ascii="Arial" w:hAnsi="Arial" w:cs="Arial"/>
          <w:szCs w:val="24"/>
        </w:rPr>
        <w:t>.</w:t>
      </w:r>
    </w:p>
    <w:p w:rsidR="00C2359D" w:rsidRPr="0002394F" w:rsidRDefault="00C2359D" w:rsidP="0002394F">
      <w:pPr>
        <w:pStyle w:val="BodyText"/>
        <w:spacing w:before="0"/>
        <w:jc w:val="left"/>
        <w:rPr>
          <w:rFonts w:ascii="Arial" w:hAnsi="Arial" w:cs="Arial"/>
          <w:szCs w:val="24"/>
        </w:rPr>
      </w:pPr>
    </w:p>
    <w:p w:rsidR="00116ACD" w:rsidRPr="00197851" w:rsidRDefault="00116ACD" w:rsidP="00197851">
      <w:pPr>
        <w:jc w:val="center"/>
        <w:rPr>
          <w:rFonts w:ascii="Arial" w:hAnsi="Arial" w:cs="Arial"/>
          <w:b/>
        </w:rPr>
      </w:pPr>
      <w:r w:rsidRPr="00197851">
        <w:rPr>
          <w:rFonts w:ascii="Arial" w:hAnsi="Arial" w:cs="Arial"/>
          <w:b/>
        </w:rPr>
        <w:t>Reconstitution</w:t>
      </w:r>
    </w:p>
    <w:p w:rsidR="00C2359D" w:rsidRPr="0002394F" w:rsidRDefault="00C2359D" w:rsidP="0002394F">
      <w:pPr>
        <w:pStyle w:val="BodyText"/>
        <w:spacing w:before="0"/>
        <w:jc w:val="left"/>
        <w:rPr>
          <w:rFonts w:ascii="Arial" w:hAnsi="Arial" w:cs="Arial"/>
          <w:szCs w:val="24"/>
        </w:rPr>
      </w:pPr>
    </w:p>
    <w:p w:rsidR="00652F80" w:rsidRPr="0002394F" w:rsidRDefault="00116ACD" w:rsidP="0002394F">
      <w:pPr>
        <w:pStyle w:val="BodyText"/>
        <w:spacing w:before="0"/>
        <w:jc w:val="left"/>
        <w:rPr>
          <w:rFonts w:ascii="Arial" w:hAnsi="Arial" w:cs="Arial"/>
          <w:szCs w:val="24"/>
        </w:rPr>
      </w:pPr>
      <w:r w:rsidRPr="0002394F">
        <w:rPr>
          <w:rFonts w:ascii="Arial" w:hAnsi="Arial" w:cs="Arial"/>
          <w:szCs w:val="24"/>
        </w:rPr>
        <w:t>Recovery focuses on restoring the essential functions to a normal or improved state of affairs. It occurs after the stabilization and recovery of essential functions. Examples of recovery activities might include the restoration of non-vital functions, replacement of damaged equipment</w:t>
      </w:r>
      <w:r w:rsidR="00F63D2E">
        <w:rPr>
          <w:rFonts w:ascii="Arial" w:hAnsi="Arial" w:cs="Arial"/>
          <w:szCs w:val="24"/>
        </w:rPr>
        <w:t>,</w:t>
      </w:r>
      <w:r w:rsidRPr="0002394F">
        <w:rPr>
          <w:rFonts w:ascii="Arial" w:hAnsi="Arial" w:cs="Arial"/>
          <w:szCs w:val="24"/>
        </w:rPr>
        <w:t xml:space="preserve"> and </w:t>
      </w:r>
      <w:r w:rsidR="002D5897">
        <w:rPr>
          <w:rFonts w:ascii="Arial" w:hAnsi="Arial" w:cs="Arial"/>
          <w:szCs w:val="24"/>
        </w:rPr>
        <w:t>center</w:t>
      </w:r>
      <w:r w:rsidRPr="0002394F">
        <w:rPr>
          <w:rFonts w:ascii="Arial" w:hAnsi="Arial" w:cs="Arial"/>
          <w:szCs w:val="24"/>
        </w:rPr>
        <w:t xml:space="preserve"> repairs.</w:t>
      </w:r>
    </w:p>
    <w:p w:rsidR="00C2359D" w:rsidRPr="0002394F" w:rsidRDefault="00C2359D" w:rsidP="0002394F">
      <w:pPr>
        <w:pStyle w:val="BodyText"/>
        <w:spacing w:before="0"/>
        <w:jc w:val="left"/>
        <w:rPr>
          <w:rFonts w:ascii="Arial" w:hAnsi="Arial" w:cs="Arial"/>
          <w:szCs w:val="24"/>
        </w:rPr>
      </w:pPr>
    </w:p>
    <w:p w:rsidR="00C2359D" w:rsidRPr="0002394F" w:rsidRDefault="00C2359D" w:rsidP="005D5C0E">
      <w:pPr>
        <w:pStyle w:val="BodyText"/>
        <w:spacing w:before="0"/>
        <w:jc w:val="left"/>
        <w:rPr>
          <w:rFonts w:ascii="Arial" w:hAnsi="Arial" w:cs="Arial"/>
          <w:szCs w:val="24"/>
        </w:rPr>
      </w:pPr>
    </w:p>
    <w:p w:rsidR="008A145B" w:rsidRDefault="008A145B" w:rsidP="00197851">
      <w:pPr>
        <w:jc w:val="center"/>
        <w:rPr>
          <w:rFonts w:ascii="Arial" w:hAnsi="Arial" w:cs="Arial"/>
          <w:b/>
        </w:rPr>
      </w:pPr>
      <w:r w:rsidRPr="00197851">
        <w:rPr>
          <w:rFonts w:ascii="Arial" w:hAnsi="Arial" w:cs="Arial"/>
          <w:b/>
        </w:rPr>
        <w:t>Continuity Elements</w:t>
      </w:r>
    </w:p>
    <w:p w:rsidR="00197851" w:rsidRPr="00197851" w:rsidRDefault="00197851" w:rsidP="00197851">
      <w:pPr>
        <w:jc w:val="center"/>
        <w:rPr>
          <w:rFonts w:ascii="Arial" w:hAnsi="Arial" w:cs="Arial"/>
          <w:b/>
        </w:rPr>
      </w:pPr>
    </w:p>
    <w:p w:rsidR="00197851" w:rsidRPr="00944C89" w:rsidRDefault="00197851" w:rsidP="006D6C4E">
      <w:pPr>
        <w:pStyle w:val="BodyText"/>
        <w:numPr>
          <w:ilvl w:val="0"/>
          <w:numId w:val="51"/>
        </w:numPr>
        <w:spacing w:before="0"/>
        <w:jc w:val="left"/>
        <w:rPr>
          <w:rFonts w:ascii="Arial" w:hAnsi="Arial" w:cs="Arial"/>
          <w:szCs w:val="24"/>
        </w:rPr>
      </w:pPr>
      <w:r w:rsidRPr="00CC0D0F">
        <w:rPr>
          <w:rFonts w:ascii="Arial" w:hAnsi="Arial" w:cs="Arial"/>
          <w:b/>
          <w:szCs w:val="24"/>
        </w:rPr>
        <w:t>Orders of Succession:</w:t>
      </w:r>
      <w:r>
        <w:rPr>
          <w:rFonts w:ascii="Arial" w:hAnsi="Arial" w:cs="Arial"/>
          <w:szCs w:val="24"/>
        </w:rPr>
        <w:t xml:space="preserve"> l</w:t>
      </w:r>
      <w:r w:rsidRPr="00944C89">
        <w:rPr>
          <w:rFonts w:ascii="Arial" w:hAnsi="Arial" w:cs="Arial"/>
          <w:szCs w:val="24"/>
        </w:rPr>
        <w:t xml:space="preserve">ocated in </w:t>
      </w:r>
      <w:r w:rsidRPr="00DE1084">
        <w:rPr>
          <w:rFonts w:ascii="Arial" w:hAnsi="Arial" w:cs="Arial"/>
          <w:szCs w:val="24"/>
        </w:rPr>
        <w:t>Command and Coordination Section</w:t>
      </w:r>
      <w:r w:rsidRPr="00944C89">
        <w:rPr>
          <w:rFonts w:ascii="Arial" w:hAnsi="Arial" w:cs="Arial"/>
          <w:szCs w:val="24"/>
        </w:rPr>
        <w:t>.</w:t>
      </w:r>
    </w:p>
    <w:p w:rsidR="00197851" w:rsidRDefault="00197851" w:rsidP="006D6C4E">
      <w:pPr>
        <w:pStyle w:val="BodyText"/>
        <w:numPr>
          <w:ilvl w:val="0"/>
          <w:numId w:val="51"/>
        </w:numPr>
        <w:spacing w:before="0"/>
        <w:jc w:val="left"/>
        <w:rPr>
          <w:rFonts w:ascii="Arial" w:hAnsi="Arial" w:cs="Arial"/>
          <w:szCs w:val="24"/>
        </w:rPr>
      </w:pPr>
      <w:r w:rsidRPr="00CC0D0F">
        <w:rPr>
          <w:rFonts w:ascii="Arial" w:hAnsi="Arial" w:cs="Arial"/>
          <w:b/>
          <w:szCs w:val="24"/>
        </w:rPr>
        <w:t>Delegations of Authority:</w:t>
      </w:r>
      <w:r>
        <w:rPr>
          <w:rFonts w:ascii="Arial" w:hAnsi="Arial" w:cs="Arial"/>
          <w:szCs w:val="24"/>
        </w:rPr>
        <w:t xml:space="preserve"> l</w:t>
      </w:r>
      <w:r w:rsidRPr="00944C89">
        <w:rPr>
          <w:rFonts w:ascii="Arial" w:hAnsi="Arial" w:cs="Arial"/>
          <w:szCs w:val="24"/>
        </w:rPr>
        <w:t xml:space="preserve">ocated in </w:t>
      </w:r>
      <w:r w:rsidRPr="00DE1084">
        <w:rPr>
          <w:rFonts w:ascii="Arial" w:hAnsi="Arial" w:cs="Arial"/>
          <w:szCs w:val="24"/>
        </w:rPr>
        <w:t>Command and Coordination Section</w:t>
      </w:r>
      <w:r w:rsidRPr="00944C89">
        <w:rPr>
          <w:rFonts w:ascii="Arial" w:hAnsi="Arial" w:cs="Arial"/>
          <w:szCs w:val="24"/>
        </w:rPr>
        <w:t>.</w:t>
      </w:r>
    </w:p>
    <w:p w:rsidR="00197851" w:rsidRPr="00812DB6" w:rsidRDefault="00197851" w:rsidP="006D6C4E">
      <w:pPr>
        <w:pStyle w:val="ListParagraph"/>
        <w:numPr>
          <w:ilvl w:val="0"/>
          <w:numId w:val="51"/>
        </w:numPr>
        <w:rPr>
          <w:rFonts w:ascii="Arial" w:hAnsi="Arial" w:cs="Arial"/>
        </w:rPr>
      </w:pPr>
      <w:r w:rsidRPr="00812DB6">
        <w:rPr>
          <w:rFonts w:ascii="Arial" w:hAnsi="Arial" w:cs="Arial"/>
          <w:b/>
        </w:rPr>
        <w:t>Risk Assessments and Hazard Vulnerability Analysis:</w:t>
      </w:r>
      <w:r w:rsidRPr="00812DB6">
        <w:rPr>
          <w:rFonts w:ascii="Arial" w:hAnsi="Arial" w:cs="Arial"/>
        </w:rPr>
        <w:t xml:space="preserve"> located in Attachment 1 and 2 of this Annex</w:t>
      </w:r>
      <w:r w:rsidR="00DE1084" w:rsidRPr="00812DB6">
        <w:rPr>
          <w:rFonts w:ascii="Arial" w:hAnsi="Arial" w:cs="Arial"/>
        </w:rPr>
        <w:t>.</w:t>
      </w:r>
    </w:p>
    <w:p w:rsidR="00C2359D" w:rsidRPr="0002394F" w:rsidRDefault="00C2359D" w:rsidP="005D5C0E">
      <w:pPr>
        <w:pStyle w:val="BodyText"/>
        <w:spacing w:before="0"/>
        <w:ind w:left="720" w:hanging="360"/>
        <w:jc w:val="left"/>
        <w:rPr>
          <w:rFonts w:ascii="Arial" w:hAnsi="Arial" w:cs="Arial"/>
          <w:szCs w:val="24"/>
        </w:rPr>
      </w:pPr>
    </w:p>
    <w:p w:rsidR="00D40B5D" w:rsidRPr="00197851" w:rsidRDefault="00D40B5D" w:rsidP="00197851">
      <w:pPr>
        <w:jc w:val="center"/>
        <w:rPr>
          <w:rFonts w:ascii="Arial" w:hAnsi="Arial" w:cs="Arial"/>
          <w:b/>
        </w:rPr>
      </w:pPr>
      <w:r w:rsidRPr="00197851">
        <w:rPr>
          <w:rFonts w:ascii="Arial" w:hAnsi="Arial" w:cs="Arial"/>
          <w:b/>
        </w:rPr>
        <w:t>Continuity Facilities</w:t>
      </w:r>
    </w:p>
    <w:p w:rsidR="00C2359D" w:rsidRPr="0002394F" w:rsidRDefault="00C2359D" w:rsidP="005D5C0E">
      <w:pPr>
        <w:pStyle w:val="BodyText"/>
        <w:spacing w:before="0"/>
        <w:jc w:val="left"/>
        <w:rPr>
          <w:rFonts w:ascii="Arial" w:hAnsi="Arial" w:cs="Arial"/>
          <w:szCs w:val="24"/>
        </w:rPr>
      </w:pPr>
    </w:p>
    <w:p w:rsidR="00D40B5D" w:rsidRDefault="00D40B5D" w:rsidP="005D5C0E">
      <w:pPr>
        <w:pStyle w:val="BodyText"/>
        <w:spacing w:before="0"/>
        <w:jc w:val="left"/>
        <w:rPr>
          <w:rFonts w:ascii="Arial" w:hAnsi="Arial" w:cs="Arial"/>
          <w:szCs w:val="24"/>
        </w:rPr>
      </w:pPr>
      <w:r w:rsidRPr="0002394F">
        <w:rPr>
          <w:rFonts w:ascii="Arial" w:hAnsi="Arial" w:cs="Arial"/>
          <w:szCs w:val="24"/>
        </w:rPr>
        <w:t xml:space="preserve">The </w:t>
      </w:r>
      <w:r w:rsidRPr="00E2383B">
        <w:rPr>
          <w:rFonts w:ascii="Arial" w:hAnsi="Arial" w:cs="Arial"/>
          <w:b/>
          <w:szCs w:val="24"/>
        </w:rPr>
        <w:t>&lt;</w:t>
      </w:r>
      <w:r w:rsidR="00197851">
        <w:rPr>
          <w:rFonts w:ascii="Arial" w:hAnsi="Arial" w:cs="Arial"/>
          <w:b/>
          <w:szCs w:val="24"/>
        </w:rPr>
        <w:t>Insert n</w:t>
      </w:r>
      <w:r w:rsidRPr="00E2383B">
        <w:rPr>
          <w:rFonts w:ascii="Arial" w:hAnsi="Arial" w:cs="Arial"/>
          <w:b/>
          <w:szCs w:val="24"/>
        </w:rPr>
        <w:t>ame</w:t>
      </w:r>
      <w:r w:rsidR="00197851">
        <w:rPr>
          <w:rFonts w:ascii="Arial" w:hAnsi="Arial" w:cs="Arial"/>
          <w:b/>
          <w:szCs w:val="24"/>
        </w:rPr>
        <w:t xml:space="preserve"> of center</w:t>
      </w:r>
      <w:r w:rsidRPr="00E2383B">
        <w:rPr>
          <w:rFonts w:ascii="Arial" w:hAnsi="Arial" w:cs="Arial"/>
          <w:b/>
          <w:szCs w:val="24"/>
        </w:rPr>
        <w:t>&gt;</w:t>
      </w:r>
      <w:r w:rsidRPr="0002394F">
        <w:rPr>
          <w:rFonts w:ascii="Arial" w:hAnsi="Arial" w:cs="Arial"/>
          <w:szCs w:val="24"/>
        </w:rPr>
        <w:t xml:space="preserve"> has identified continuity facilities to conduct business and/or provide clinical care to maintain essential functions when the original property, host </w:t>
      </w:r>
      <w:r w:rsidR="002D5897">
        <w:rPr>
          <w:rFonts w:ascii="Arial" w:hAnsi="Arial" w:cs="Arial"/>
          <w:szCs w:val="24"/>
        </w:rPr>
        <w:t>center</w:t>
      </w:r>
      <w:r w:rsidRPr="0002394F">
        <w:rPr>
          <w:rFonts w:ascii="Arial" w:hAnsi="Arial" w:cs="Arial"/>
          <w:szCs w:val="24"/>
        </w:rPr>
        <w:t xml:space="preserve">, or contracted arrangement where the </w:t>
      </w:r>
      <w:r w:rsidR="002D5897">
        <w:rPr>
          <w:rFonts w:ascii="Arial" w:hAnsi="Arial" w:cs="Arial"/>
          <w:szCs w:val="24"/>
        </w:rPr>
        <w:t>center</w:t>
      </w:r>
      <w:r w:rsidRPr="0002394F">
        <w:rPr>
          <w:rFonts w:ascii="Arial" w:hAnsi="Arial" w:cs="Arial"/>
          <w:szCs w:val="24"/>
        </w:rPr>
        <w:t xml:space="preserve"> conducts operations is unavailable for the dur</w:t>
      </w:r>
      <w:r w:rsidR="00F63D2E">
        <w:rPr>
          <w:rFonts w:ascii="Arial" w:hAnsi="Arial" w:cs="Arial"/>
          <w:szCs w:val="24"/>
        </w:rPr>
        <w:t xml:space="preserve">ation of the continuity event. </w:t>
      </w:r>
      <w:r w:rsidRPr="0002394F">
        <w:rPr>
          <w:rFonts w:ascii="Arial" w:hAnsi="Arial" w:cs="Arial"/>
          <w:szCs w:val="24"/>
        </w:rPr>
        <w:t>The tabl</w:t>
      </w:r>
      <w:r w:rsidR="00F63D2E">
        <w:rPr>
          <w:rFonts w:ascii="Arial" w:hAnsi="Arial" w:cs="Arial"/>
          <w:szCs w:val="24"/>
        </w:rPr>
        <w:t>e below lists the pre-arranged alternate sites, devolution s</w:t>
      </w:r>
      <w:r w:rsidRPr="0002394F">
        <w:rPr>
          <w:rFonts w:ascii="Arial" w:hAnsi="Arial" w:cs="Arial"/>
          <w:szCs w:val="24"/>
        </w:rPr>
        <w:t>ites</w:t>
      </w:r>
      <w:r w:rsidR="00F63D2E">
        <w:rPr>
          <w:rFonts w:ascii="Arial" w:hAnsi="Arial" w:cs="Arial"/>
          <w:szCs w:val="24"/>
        </w:rPr>
        <w:t>, and t</w:t>
      </w:r>
      <w:r w:rsidRPr="0002394F">
        <w:rPr>
          <w:rFonts w:ascii="Arial" w:hAnsi="Arial" w:cs="Arial"/>
          <w:szCs w:val="24"/>
        </w:rPr>
        <w:t>elework</w:t>
      </w:r>
      <w:r w:rsidR="00F63D2E">
        <w:rPr>
          <w:rFonts w:ascii="Arial" w:hAnsi="Arial" w:cs="Arial"/>
          <w:szCs w:val="24"/>
        </w:rPr>
        <w:t xml:space="preserve"> o</w:t>
      </w:r>
      <w:r w:rsidRPr="0002394F">
        <w:rPr>
          <w:rFonts w:ascii="Arial" w:hAnsi="Arial" w:cs="Arial"/>
          <w:szCs w:val="24"/>
        </w:rPr>
        <w:t>ptions.</w:t>
      </w:r>
    </w:p>
    <w:p w:rsidR="00944C89" w:rsidRDefault="00944C89" w:rsidP="005D5C0E">
      <w:pPr>
        <w:pStyle w:val="BodyText"/>
        <w:spacing w:before="0"/>
        <w:jc w:val="left"/>
        <w:rPr>
          <w:rFonts w:ascii="Arial" w:hAnsi="Arial" w:cs="Arial"/>
          <w:szCs w:val="24"/>
        </w:rPr>
      </w:pPr>
    </w:p>
    <w:p w:rsidR="00197851" w:rsidRDefault="00197851" w:rsidP="00197851">
      <w:pPr>
        <w:pStyle w:val="Caption"/>
        <w:keepNext/>
      </w:pPr>
      <w:bookmarkStart w:id="105" w:name="_Toc468976279"/>
      <w:r>
        <w:t xml:space="preserve">Table </w:t>
      </w:r>
      <w:r w:rsidR="00457FAA">
        <w:fldChar w:fldCharType="begin"/>
      </w:r>
      <w:r w:rsidR="00457FAA">
        <w:instrText xml:space="preserve"> SEQ Table \* ARABIC </w:instrText>
      </w:r>
      <w:r w:rsidR="00457FAA">
        <w:fldChar w:fldCharType="separate"/>
      </w:r>
      <w:r w:rsidR="00FD2D95">
        <w:rPr>
          <w:noProof/>
        </w:rPr>
        <w:t>19</w:t>
      </w:r>
      <w:r w:rsidR="00457FAA">
        <w:rPr>
          <w:noProof/>
        </w:rPr>
        <w:fldChar w:fldCharType="end"/>
      </w:r>
      <w:r>
        <w:t>: Continuity Facilities</w:t>
      </w:r>
      <w:bookmarkEnd w:id="105"/>
    </w:p>
    <w:p w:rsidR="00F63D2E" w:rsidRPr="00F63D2E" w:rsidRDefault="00F63D2E" w:rsidP="00F63D2E"/>
    <w:tbl>
      <w:tblPr>
        <w:tblStyle w:val="TableGrid"/>
        <w:tblW w:w="0" w:type="auto"/>
        <w:tblInd w:w="86" w:type="dxa"/>
        <w:tblLook w:val="04A0" w:firstRow="1" w:lastRow="0" w:firstColumn="1" w:lastColumn="0" w:noHBand="0" w:noVBand="1"/>
      </w:tblPr>
      <w:tblGrid>
        <w:gridCol w:w="1474"/>
        <w:gridCol w:w="1362"/>
        <w:gridCol w:w="2177"/>
        <w:gridCol w:w="4206"/>
      </w:tblGrid>
      <w:tr w:rsidR="00D40B5D" w:rsidRPr="00944C89" w:rsidTr="00F63D2E">
        <w:trPr>
          <w:trHeight w:val="502"/>
        </w:trPr>
        <w:tc>
          <w:tcPr>
            <w:tcW w:w="1474" w:type="dxa"/>
            <w:shd w:val="clear" w:color="auto" w:fill="244061" w:themeFill="accent1" w:themeFillShade="80"/>
            <w:vAlign w:val="center"/>
          </w:tcPr>
          <w:p w:rsidR="00D40B5D" w:rsidRPr="00944C89" w:rsidRDefault="00D40B5D" w:rsidP="00F63D2E">
            <w:pPr>
              <w:pStyle w:val="TableHeading"/>
              <w:spacing w:before="0" w:after="0"/>
              <w:rPr>
                <w:rFonts w:ascii="Arial" w:hAnsi="Arial" w:cs="Arial"/>
                <w:sz w:val="24"/>
                <w:szCs w:val="24"/>
              </w:rPr>
            </w:pPr>
            <w:r w:rsidRPr="00944C89">
              <w:rPr>
                <w:rFonts w:ascii="Arial" w:hAnsi="Arial" w:cs="Arial"/>
                <w:sz w:val="24"/>
                <w:szCs w:val="24"/>
              </w:rPr>
              <w:t xml:space="preserve">Continuity </w:t>
            </w:r>
            <w:r w:rsidR="002D5897">
              <w:rPr>
                <w:rFonts w:ascii="Arial" w:hAnsi="Arial" w:cs="Arial"/>
                <w:sz w:val="24"/>
                <w:szCs w:val="24"/>
              </w:rPr>
              <w:t>Center</w:t>
            </w:r>
          </w:p>
        </w:tc>
        <w:tc>
          <w:tcPr>
            <w:tcW w:w="1362" w:type="dxa"/>
            <w:shd w:val="clear" w:color="auto" w:fill="244061" w:themeFill="accent1" w:themeFillShade="80"/>
            <w:vAlign w:val="center"/>
          </w:tcPr>
          <w:p w:rsidR="00D40B5D" w:rsidRPr="00944C89" w:rsidRDefault="00D40B5D" w:rsidP="00F63D2E">
            <w:pPr>
              <w:pStyle w:val="TableHeading"/>
              <w:spacing w:before="0" w:after="0"/>
              <w:rPr>
                <w:rFonts w:ascii="Arial" w:hAnsi="Arial" w:cs="Arial"/>
                <w:sz w:val="24"/>
                <w:szCs w:val="24"/>
              </w:rPr>
            </w:pPr>
            <w:r w:rsidRPr="00944C89">
              <w:rPr>
                <w:rFonts w:ascii="Arial" w:hAnsi="Arial" w:cs="Arial"/>
                <w:sz w:val="24"/>
                <w:szCs w:val="24"/>
              </w:rPr>
              <w:t xml:space="preserve">Type of </w:t>
            </w:r>
            <w:r w:rsidR="002D5897">
              <w:rPr>
                <w:rFonts w:ascii="Arial" w:hAnsi="Arial" w:cs="Arial"/>
                <w:sz w:val="24"/>
                <w:szCs w:val="24"/>
              </w:rPr>
              <w:t>Center</w:t>
            </w:r>
          </w:p>
        </w:tc>
        <w:tc>
          <w:tcPr>
            <w:tcW w:w="2177" w:type="dxa"/>
            <w:shd w:val="clear" w:color="auto" w:fill="244061" w:themeFill="accent1" w:themeFillShade="80"/>
            <w:vAlign w:val="center"/>
          </w:tcPr>
          <w:p w:rsidR="00D40B5D" w:rsidRPr="00944C89" w:rsidRDefault="00D40B5D" w:rsidP="00F63D2E">
            <w:pPr>
              <w:pStyle w:val="TableHeading"/>
              <w:spacing w:before="0" w:after="0"/>
              <w:rPr>
                <w:rFonts w:ascii="Arial" w:hAnsi="Arial" w:cs="Arial"/>
                <w:sz w:val="24"/>
                <w:szCs w:val="24"/>
              </w:rPr>
            </w:pPr>
            <w:r w:rsidRPr="00944C89">
              <w:rPr>
                <w:rFonts w:ascii="Arial" w:hAnsi="Arial" w:cs="Arial"/>
                <w:sz w:val="24"/>
                <w:szCs w:val="24"/>
              </w:rPr>
              <w:t xml:space="preserve">Location of </w:t>
            </w:r>
            <w:r w:rsidR="002D5897">
              <w:rPr>
                <w:rFonts w:ascii="Arial" w:hAnsi="Arial" w:cs="Arial"/>
                <w:sz w:val="24"/>
                <w:szCs w:val="24"/>
              </w:rPr>
              <w:t>Center</w:t>
            </w:r>
          </w:p>
        </w:tc>
        <w:tc>
          <w:tcPr>
            <w:tcW w:w="4206" w:type="dxa"/>
            <w:shd w:val="clear" w:color="auto" w:fill="244061" w:themeFill="accent1" w:themeFillShade="80"/>
            <w:vAlign w:val="center"/>
          </w:tcPr>
          <w:p w:rsidR="00D40B5D" w:rsidRPr="00944C89" w:rsidRDefault="00303E88" w:rsidP="00F63D2E">
            <w:pPr>
              <w:pStyle w:val="TableHeading"/>
              <w:spacing w:before="0" w:after="0"/>
              <w:rPr>
                <w:rFonts w:ascii="Arial" w:hAnsi="Arial" w:cs="Arial"/>
                <w:sz w:val="24"/>
                <w:szCs w:val="24"/>
              </w:rPr>
            </w:pPr>
            <w:r w:rsidRPr="00944C89">
              <w:rPr>
                <w:rFonts w:ascii="Arial" w:hAnsi="Arial" w:cs="Arial"/>
                <w:sz w:val="24"/>
                <w:szCs w:val="24"/>
              </w:rPr>
              <w:t>Accommodations</w:t>
            </w:r>
          </w:p>
        </w:tc>
      </w:tr>
      <w:tr w:rsidR="00D40B5D" w:rsidRPr="0002394F" w:rsidTr="00F63D2E">
        <w:trPr>
          <w:trHeight w:val="1284"/>
        </w:trPr>
        <w:tc>
          <w:tcPr>
            <w:tcW w:w="1474" w:type="dxa"/>
            <w:vAlign w:val="center"/>
          </w:tcPr>
          <w:p w:rsidR="00D40B5D" w:rsidRPr="00F63D2E" w:rsidRDefault="00D40B5D" w:rsidP="00F63D2E">
            <w:pPr>
              <w:pStyle w:val="BodyText"/>
              <w:spacing w:before="0"/>
              <w:jc w:val="center"/>
              <w:rPr>
                <w:rFonts w:ascii="Arial" w:hAnsi="Arial" w:cs="Arial"/>
                <w:sz w:val="22"/>
                <w:szCs w:val="22"/>
              </w:rPr>
            </w:pPr>
            <w:r w:rsidRPr="00F63D2E">
              <w:rPr>
                <w:rFonts w:ascii="Arial" w:hAnsi="Arial" w:cs="Arial"/>
                <w:sz w:val="22"/>
                <w:szCs w:val="22"/>
              </w:rPr>
              <w:t xml:space="preserve">ABC </w:t>
            </w:r>
            <w:r w:rsidR="00F95608" w:rsidRPr="00F63D2E">
              <w:rPr>
                <w:rFonts w:ascii="Arial" w:hAnsi="Arial" w:cs="Arial"/>
                <w:sz w:val="22"/>
                <w:szCs w:val="22"/>
              </w:rPr>
              <w:t>Hospital</w:t>
            </w:r>
            <w:r w:rsidR="00F63D2E" w:rsidRPr="00F63D2E">
              <w:rPr>
                <w:rFonts w:ascii="Arial" w:hAnsi="Arial" w:cs="Arial"/>
                <w:sz w:val="22"/>
                <w:szCs w:val="22"/>
              </w:rPr>
              <w:t>*</w:t>
            </w:r>
          </w:p>
        </w:tc>
        <w:tc>
          <w:tcPr>
            <w:tcW w:w="1362" w:type="dxa"/>
            <w:vAlign w:val="center"/>
          </w:tcPr>
          <w:p w:rsidR="00D40B5D" w:rsidRPr="00F63D2E" w:rsidRDefault="004B0639" w:rsidP="00F63D2E">
            <w:pPr>
              <w:pStyle w:val="BodyText"/>
              <w:spacing w:before="0"/>
              <w:jc w:val="center"/>
              <w:rPr>
                <w:rFonts w:ascii="Arial" w:hAnsi="Arial" w:cs="Arial"/>
                <w:sz w:val="22"/>
                <w:szCs w:val="22"/>
              </w:rPr>
            </w:pPr>
            <w:r w:rsidRPr="00F63D2E">
              <w:rPr>
                <w:rFonts w:ascii="Arial" w:hAnsi="Arial" w:cs="Arial"/>
                <w:sz w:val="22"/>
                <w:szCs w:val="22"/>
              </w:rPr>
              <w:t>Alternate</w:t>
            </w:r>
            <w:r w:rsidR="00D40B5D" w:rsidRPr="00F63D2E">
              <w:rPr>
                <w:rFonts w:ascii="Arial" w:hAnsi="Arial" w:cs="Arial"/>
                <w:sz w:val="22"/>
                <w:szCs w:val="22"/>
              </w:rPr>
              <w:t xml:space="preserve"> Site</w:t>
            </w:r>
          </w:p>
        </w:tc>
        <w:tc>
          <w:tcPr>
            <w:tcW w:w="2177" w:type="dxa"/>
            <w:vAlign w:val="center"/>
          </w:tcPr>
          <w:p w:rsidR="00D40B5D" w:rsidRPr="00F63D2E" w:rsidRDefault="00D40B5D" w:rsidP="00F63D2E">
            <w:pPr>
              <w:pStyle w:val="BodyText"/>
              <w:spacing w:before="0"/>
              <w:jc w:val="center"/>
              <w:rPr>
                <w:rFonts w:ascii="Arial" w:hAnsi="Arial" w:cs="Arial"/>
                <w:sz w:val="22"/>
                <w:szCs w:val="22"/>
              </w:rPr>
            </w:pPr>
            <w:r w:rsidRPr="00F63D2E">
              <w:rPr>
                <w:rFonts w:ascii="Arial" w:hAnsi="Arial" w:cs="Arial"/>
                <w:sz w:val="22"/>
                <w:szCs w:val="22"/>
              </w:rPr>
              <w:t>1234 Medical Center Drive, Niceville</w:t>
            </w:r>
          </w:p>
        </w:tc>
        <w:tc>
          <w:tcPr>
            <w:tcW w:w="4206" w:type="dxa"/>
            <w:vAlign w:val="center"/>
          </w:tcPr>
          <w:p w:rsidR="00D40B5D" w:rsidRPr="00F63D2E" w:rsidRDefault="00197851" w:rsidP="00B87B05">
            <w:pPr>
              <w:pStyle w:val="BodyText"/>
              <w:spacing w:before="0"/>
              <w:jc w:val="center"/>
              <w:rPr>
                <w:rFonts w:ascii="Arial" w:hAnsi="Arial" w:cs="Arial"/>
                <w:sz w:val="22"/>
                <w:szCs w:val="22"/>
              </w:rPr>
            </w:pPr>
            <w:r w:rsidRPr="00F63D2E">
              <w:rPr>
                <w:rFonts w:ascii="Arial" w:hAnsi="Arial" w:cs="Arial"/>
                <w:sz w:val="22"/>
                <w:szCs w:val="22"/>
              </w:rPr>
              <w:t xml:space="preserve">Hot site, with identified meeting rooms with telephones, internet access, ham radio access, satellite radio access, </w:t>
            </w:r>
            <w:r w:rsidR="00B87B05">
              <w:rPr>
                <w:rFonts w:ascii="Arial" w:hAnsi="Arial" w:cs="Arial"/>
                <w:sz w:val="22"/>
                <w:szCs w:val="22"/>
              </w:rPr>
              <w:t>two</w:t>
            </w:r>
            <w:r w:rsidRPr="00F63D2E">
              <w:rPr>
                <w:rFonts w:ascii="Arial" w:hAnsi="Arial" w:cs="Arial"/>
                <w:sz w:val="22"/>
                <w:szCs w:val="22"/>
              </w:rPr>
              <w:t xml:space="preserve"> desktop computers, and laptop connectivity</w:t>
            </w:r>
          </w:p>
        </w:tc>
      </w:tr>
      <w:tr w:rsidR="00D40B5D" w:rsidRPr="0002394F" w:rsidTr="00F63D2E">
        <w:trPr>
          <w:trHeight w:val="781"/>
        </w:trPr>
        <w:tc>
          <w:tcPr>
            <w:tcW w:w="1474" w:type="dxa"/>
            <w:vAlign w:val="center"/>
          </w:tcPr>
          <w:p w:rsidR="00D40B5D" w:rsidRPr="00F63D2E" w:rsidRDefault="00D40B5D" w:rsidP="00F63D2E">
            <w:pPr>
              <w:pStyle w:val="BodyText"/>
              <w:spacing w:before="0"/>
              <w:jc w:val="center"/>
              <w:rPr>
                <w:rFonts w:ascii="Arial" w:hAnsi="Arial" w:cs="Arial"/>
                <w:sz w:val="22"/>
                <w:szCs w:val="22"/>
              </w:rPr>
            </w:pPr>
            <w:r w:rsidRPr="00F63D2E">
              <w:rPr>
                <w:rFonts w:ascii="Arial" w:hAnsi="Arial" w:cs="Arial"/>
                <w:sz w:val="22"/>
                <w:szCs w:val="22"/>
              </w:rPr>
              <w:t>Home Telework</w:t>
            </w:r>
            <w:r w:rsidR="00F63D2E" w:rsidRPr="00F63D2E">
              <w:rPr>
                <w:rFonts w:ascii="Arial" w:hAnsi="Arial" w:cs="Arial"/>
                <w:sz w:val="22"/>
                <w:szCs w:val="22"/>
              </w:rPr>
              <w:t>*</w:t>
            </w:r>
          </w:p>
        </w:tc>
        <w:tc>
          <w:tcPr>
            <w:tcW w:w="1362" w:type="dxa"/>
            <w:vAlign w:val="center"/>
          </w:tcPr>
          <w:p w:rsidR="00B87B05" w:rsidRDefault="00B87B05" w:rsidP="00F63D2E">
            <w:pPr>
              <w:pStyle w:val="BodyText"/>
              <w:spacing w:before="0"/>
              <w:jc w:val="center"/>
              <w:rPr>
                <w:rFonts w:ascii="Arial" w:hAnsi="Arial" w:cs="Arial"/>
                <w:sz w:val="22"/>
                <w:szCs w:val="22"/>
              </w:rPr>
            </w:pPr>
            <w:r>
              <w:rPr>
                <w:rFonts w:ascii="Arial" w:hAnsi="Arial" w:cs="Arial"/>
                <w:sz w:val="22"/>
                <w:szCs w:val="22"/>
              </w:rPr>
              <w:t>Alternate</w:t>
            </w:r>
          </w:p>
          <w:p w:rsidR="00D40B5D" w:rsidRPr="00F63D2E" w:rsidRDefault="00D40B5D" w:rsidP="00F63D2E">
            <w:pPr>
              <w:pStyle w:val="BodyText"/>
              <w:spacing w:before="0"/>
              <w:jc w:val="center"/>
              <w:rPr>
                <w:rFonts w:ascii="Arial" w:hAnsi="Arial" w:cs="Arial"/>
                <w:sz w:val="22"/>
                <w:szCs w:val="22"/>
              </w:rPr>
            </w:pPr>
            <w:r w:rsidRPr="00F63D2E">
              <w:rPr>
                <w:rFonts w:ascii="Arial" w:hAnsi="Arial" w:cs="Arial"/>
                <w:sz w:val="22"/>
                <w:szCs w:val="22"/>
              </w:rPr>
              <w:t>Site</w:t>
            </w:r>
          </w:p>
        </w:tc>
        <w:tc>
          <w:tcPr>
            <w:tcW w:w="2177" w:type="dxa"/>
            <w:vAlign w:val="center"/>
          </w:tcPr>
          <w:p w:rsidR="00D40B5D" w:rsidRPr="00F63D2E" w:rsidRDefault="00D40B5D" w:rsidP="00F63D2E">
            <w:pPr>
              <w:pStyle w:val="BodyText"/>
              <w:spacing w:before="0"/>
              <w:jc w:val="center"/>
              <w:rPr>
                <w:rFonts w:ascii="Arial" w:hAnsi="Arial" w:cs="Arial"/>
                <w:sz w:val="22"/>
                <w:szCs w:val="22"/>
              </w:rPr>
            </w:pPr>
            <w:r w:rsidRPr="00F63D2E">
              <w:rPr>
                <w:rFonts w:ascii="Arial" w:hAnsi="Arial" w:cs="Arial"/>
                <w:sz w:val="22"/>
                <w:szCs w:val="22"/>
              </w:rPr>
              <w:t xml:space="preserve">Home of Record </w:t>
            </w:r>
            <w:r w:rsidR="002D5897">
              <w:rPr>
                <w:rFonts w:ascii="Arial" w:hAnsi="Arial" w:cs="Arial"/>
                <w:sz w:val="22"/>
                <w:szCs w:val="22"/>
              </w:rPr>
              <w:t>Center</w:t>
            </w:r>
            <w:r w:rsidRPr="00F63D2E">
              <w:rPr>
                <w:rFonts w:ascii="Arial" w:hAnsi="Arial" w:cs="Arial"/>
                <w:sz w:val="22"/>
                <w:szCs w:val="22"/>
              </w:rPr>
              <w:t xml:space="preserve"> Leadership</w:t>
            </w:r>
          </w:p>
        </w:tc>
        <w:tc>
          <w:tcPr>
            <w:tcW w:w="4206" w:type="dxa"/>
            <w:vAlign w:val="center"/>
          </w:tcPr>
          <w:p w:rsidR="00D40B5D" w:rsidRPr="00F63D2E" w:rsidRDefault="00D40B5D" w:rsidP="00F63D2E">
            <w:pPr>
              <w:pStyle w:val="BodyText"/>
              <w:spacing w:before="0"/>
              <w:jc w:val="center"/>
              <w:rPr>
                <w:rFonts w:ascii="Arial" w:hAnsi="Arial" w:cs="Arial"/>
                <w:sz w:val="22"/>
                <w:szCs w:val="22"/>
              </w:rPr>
            </w:pPr>
            <w:r w:rsidRPr="00F63D2E">
              <w:rPr>
                <w:rFonts w:ascii="Arial" w:hAnsi="Arial" w:cs="Arial"/>
                <w:sz w:val="22"/>
                <w:szCs w:val="22"/>
              </w:rPr>
              <w:t>Warm Site</w:t>
            </w:r>
            <w:r w:rsidR="00F63D2E">
              <w:rPr>
                <w:rFonts w:ascii="Arial" w:hAnsi="Arial" w:cs="Arial"/>
                <w:sz w:val="22"/>
                <w:szCs w:val="22"/>
              </w:rPr>
              <w:t xml:space="preserve">, telephones, internet access, </w:t>
            </w:r>
            <w:r w:rsidRPr="00F63D2E">
              <w:rPr>
                <w:rFonts w:ascii="Arial" w:hAnsi="Arial" w:cs="Arial"/>
                <w:sz w:val="22"/>
                <w:szCs w:val="22"/>
              </w:rPr>
              <w:t>desktop computers, laptop connectivity</w:t>
            </w:r>
          </w:p>
        </w:tc>
      </w:tr>
    </w:tbl>
    <w:p w:rsidR="00116ACD" w:rsidRDefault="00116ACD" w:rsidP="0002394F">
      <w:pPr>
        <w:rPr>
          <w:rFonts w:ascii="Arial" w:hAnsi="Arial" w:cs="Arial"/>
          <w:szCs w:val="24"/>
        </w:rPr>
      </w:pPr>
    </w:p>
    <w:p w:rsidR="005D5C0E" w:rsidRPr="00B87B05" w:rsidRDefault="00F63D2E">
      <w:pPr>
        <w:rPr>
          <w:rFonts w:ascii="Arial" w:hAnsi="Arial" w:cs="Arial"/>
          <w:b/>
          <w:szCs w:val="24"/>
        </w:rPr>
      </w:pPr>
      <w:r w:rsidRPr="00B87B05">
        <w:rPr>
          <w:rFonts w:ascii="Arial" w:hAnsi="Arial" w:cs="Arial"/>
          <w:b/>
          <w:szCs w:val="24"/>
        </w:rPr>
        <w:t>*Examples</w:t>
      </w:r>
      <w:r w:rsidR="005D5C0E" w:rsidRPr="00B87B05">
        <w:rPr>
          <w:rFonts w:ascii="Arial" w:hAnsi="Arial" w:cs="Arial"/>
          <w:b/>
          <w:szCs w:val="24"/>
        </w:rPr>
        <w:br w:type="page"/>
      </w:r>
    </w:p>
    <w:p w:rsidR="008A36D7" w:rsidRPr="00197851" w:rsidRDefault="00E2383B" w:rsidP="00197851">
      <w:pPr>
        <w:jc w:val="center"/>
        <w:rPr>
          <w:rFonts w:ascii="Arial" w:hAnsi="Arial" w:cs="Arial"/>
          <w:b/>
        </w:rPr>
      </w:pPr>
      <w:r w:rsidRPr="00197851">
        <w:rPr>
          <w:rFonts w:ascii="Arial" w:hAnsi="Arial" w:cs="Arial"/>
          <w:b/>
        </w:rPr>
        <w:lastRenderedPageBreak/>
        <w:t>Continuity Communications</w:t>
      </w:r>
    </w:p>
    <w:p w:rsidR="00C2359D" w:rsidRPr="0002394F" w:rsidRDefault="00C2359D" w:rsidP="0002394F">
      <w:pPr>
        <w:pStyle w:val="Default"/>
        <w:rPr>
          <w:rFonts w:ascii="Arial" w:hAnsi="Arial"/>
        </w:rPr>
      </w:pPr>
    </w:p>
    <w:p w:rsidR="008A36D7" w:rsidRPr="0002394F" w:rsidRDefault="008A36D7" w:rsidP="0002394F">
      <w:pPr>
        <w:pStyle w:val="Default"/>
        <w:rPr>
          <w:rFonts w:ascii="Arial" w:hAnsi="Arial"/>
        </w:rPr>
      </w:pPr>
      <w:r w:rsidRPr="0002394F">
        <w:rPr>
          <w:rFonts w:ascii="Arial" w:hAnsi="Arial"/>
        </w:rPr>
        <w:t xml:space="preserve">The </w:t>
      </w:r>
      <w:r w:rsidR="0025572A" w:rsidRPr="005D5C0E">
        <w:rPr>
          <w:rFonts w:ascii="Arial" w:hAnsi="Arial"/>
          <w:b/>
        </w:rPr>
        <w:t>&lt;</w:t>
      </w:r>
      <w:r w:rsidR="00197851">
        <w:rPr>
          <w:rFonts w:ascii="Arial" w:hAnsi="Arial"/>
          <w:b/>
        </w:rPr>
        <w:t>Insert n</w:t>
      </w:r>
      <w:r w:rsidR="00FB275C" w:rsidRPr="005D5C0E">
        <w:rPr>
          <w:rFonts w:ascii="Arial" w:hAnsi="Arial"/>
          <w:b/>
        </w:rPr>
        <w:t>ame</w:t>
      </w:r>
      <w:r w:rsidR="00197851">
        <w:rPr>
          <w:rFonts w:ascii="Arial" w:hAnsi="Arial"/>
          <w:b/>
        </w:rPr>
        <w:t xml:space="preserve"> of center</w:t>
      </w:r>
      <w:r w:rsidR="0025572A" w:rsidRPr="005D5C0E">
        <w:rPr>
          <w:rFonts w:ascii="Arial" w:hAnsi="Arial"/>
          <w:b/>
        </w:rPr>
        <w:t>&gt;</w:t>
      </w:r>
      <w:r w:rsidRPr="0002394F">
        <w:rPr>
          <w:rFonts w:ascii="Arial" w:hAnsi="Arial"/>
        </w:rPr>
        <w:t xml:space="preserve"> maintains a robust and effective communications system to provide connectivity to internal response players, key leadership, and state and federal response and recovery partners. The </w:t>
      </w:r>
      <w:r w:rsidR="00F63D2E">
        <w:rPr>
          <w:rFonts w:ascii="Arial" w:hAnsi="Arial"/>
        </w:rPr>
        <w:t>center</w:t>
      </w:r>
      <w:r w:rsidRPr="0002394F">
        <w:rPr>
          <w:rFonts w:ascii="Arial" w:hAnsi="Arial"/>
        </w:rPr>
        <w:t xml:space="preserve"> has established communication requirements that address the following factors: </w:t>
      </w:r>
    </w:p>
    <w:p w:rsidR="00C2359D" w:rsidRPr="0002394F" w:rsidRDefault="00C2359D" w:rsidP="0002394F">
      <w:pPr>
        <w:pStyle w:val="Default"/>
        <w:rPr>
          <w:rFonts w:ascii="Arial" w:hAnsi="Arial"/>
        </w:rPr>
      </w:pPr>
    </w:p>
    <w:p w:rsidR="008A36D7" w:rsidRPr="00812DB6" w:rsidRDefault="00F63D2E" w:rsidP="006D6C4E">
      <w:pPr>
        <w:pStyle w:val="ListParagraph"/>
        <w:numPr>
          <w:ilvl w:val="0"/>
          <w:numId w:val="52"/>
        </w:numPr>
        <w:autoSpaceDE w:val="0"/>
        <w:autoSpaceDN w:val="0"/>
        <w:adjustRightInd w:val="0"/>
        <w:rPr>
          <w:rFonts w:ascii="Arial" w:hAnsi="Arial" w:cs="Arial"/>
          <w:color w:val="000000"/>
          <w:kern w:val="0"/>
          <w:szCs w:val="24"/>
        </w:rPr>
      </w:pPr>
      <w:r w:rsidRPr="00812DB6">
        <w:rPr>
          <w:rFonts w:ascii="Arial" w:hAnsi="Arial" w:cs="Arial"/>
          <w:color w:val="000000"/>
          <w:kern w:val="0"/>
          <w:szCs w:val="24"/>
        </w:rPr>
        <w:t>Centers</w:t>
      </w:r>
      <w:r w:rsidR="008A36D7" w:rsidRPr="00812DB6">
        <w:rPr>
          <w:rFonts w:ascii="Arial" w:hAnsi="Arial" w:cs="Arial"/>
          <w:color w:val="000000"/>
          <w:kern w:val="0"/>
          <w:szCs w:val="24"/>
        </w:rPr>
        <w:t xml:space="preserve"> possess, operate and maintain, or have dedicated access to communication capabilities at their primary facilities, off-sites</w:t>
      </w:r>
      <w:r w:rsidRPr="00812DB6">
        <w:rPr>
          <w:rFonts w:ascii="Arial" w:hAnsi="Arial" w:cs="Arial"/>
          <w:color w:val="000000"/>
          <w:kern w:val="0"/>
          <w:szCs w:val="24"/>
        </w:rPr>
        <w:t>,</w:t>
      </w:r>
      <w:r w:rsidR="008A36D7" w:rsidRPr="00812DB6">
        <w:rPr>
          <w:rFonts w:ascii="Arial" w:hAnsi="Arial" w:cs="Arial"/>
          <w:color w:val="000000"/>
          <w:kern w:val="0"/>
          <w:szCs w:val="24"/>
        </w:rPr>
        <w:t xml:space="preserve"> and pre-identified alternate care sites</w:t>
      </w:r>
      <w:r w:rsidR="00DE1084" w:rsidRPr="00812DB6">
        <w:rPr>
          <w:rFonts w:ascii="Arial" w:hAnsi="Arial" w:cs="Arial"/>
          <w:color w:val="000000"/>
          <w:kern w:val="0"/>
          <w:szCs w:val="24"/>
        </w:rPr>
        <w:t>;</w:t>
      </w:r>
      <w:r w:rsidR="008A36D7" w:rsidRPr="00812DB6">
        <w:rPr>
          <w:rFonts w:ascii="Arial" w:hAnsi="Arial" w:cs="Arial"/>
          <w:color w:val="000000"/>
          <w:kern w:val="0"/>
          <w:szCs w:val="24"/>
        </w:rPr>
        <w:t xml:space="preserve"> </w:t>
      </w:r>
    </w:p>
    <w:p w:rsidR="00C2359D" w:rsidRPr="0002394F" w:rsidRDefault="00C2359D" w:rsidP="0002394F">
      <w:pPr>
        <w:autoSpaceDE w:val="0"/>
        <w:autoSpaceDN w:val="0"/>
        <w:adjustRightInd w:val="0"/>
        <w:rPr>
          <w:rFonts w:ascii="Arial" w:hAnsi="Arial" w:cs="Arial"/>
          <w:color w:val="000000"/>
          <w:kern w:val="0"/>
          <w:szCs w:val="24"/>
        </w:rPr>
      </w:pPr>
    </w:p>
    <w:p w:rsidR="008A36D7" w:rsidRPr="00DE1084" w:rsidRDefault="00F63D2E" w:rsidP="006D6C4E">
      <w:pPr>
        <w:pStyle w:val="ListParagraph"/>
        <w:numPr>
          <w:ilvl w:val="0"/>
          <w:numId w:val="32"/>
        </w:numPr>
        <w:autoSpaceDE w:val="0"/>
        <w:autoSpaceDN w:val="0"/>
        <w:adjustRightInd w:val="0"/>
        <w:rPr>
          <w:rFonts w:ascii="Arial" w:hAnsi="Arial" w:cs="Arial"/>
          <w:color w:val="000000"/>
          <w:kern w:val="0"/>
          <w:szCs w:val="24"/>
        </w:rPr>
      </w:pPr>
      <w:r w:rsidRPr="00DE1084">
        <w:rPr>
          <w:rFonts w:ascii="Arial" w:hAnsi="Arial" w:cs="Arial"/>
          <w:color w:val="000000"/>
          <w:kern w:val="0"/>
          <w:szCs w:val="24"/>
        </w:rPr>
        <w:t>Center</w:t>
      </w:r>
      <w:r w:rsidR="008A36D7" w:rsidRPr="00DE1084">
        <w:rPr>
          <w:rFonts w:ascii="Arial" w:hAnsi="Arial" w:cs="Arial"/>
          <w:color w:val="000000"/>
          <w:kern w:val="0"/>
          <w:szCs w:val="24"/>
        </w:rPr>
        <w:t xml:space="preserve"> leadership and members possess mobile, in-transit communications capabilities to ensure continuation of incident specific communications between leadership and partner emergency response points of contact</w:t>
      </w:r>
      <w:r w:rsidR="00DE1084">
        <w:rPr>
          <w:rFonts w:ascii="Arial" w:hAnsi="Arial" w:cs="Arial"/>
          <w:color w:val="000000"/>
          <w:kern w:val="0"/>
          <w:szCs w:val="24"/>
        </w:rPr>
        <w:t>;</w:t>
      </w:r>
      <w:r w:rsidR="008A36D7" w:rsidRPr="00DE1084">
        <w:rPr>
          <w:rFonts w:ascii="Arial" w:hAnsi="Arial" w:cs="Arial"/>
          <w:color w:val="000000"/>
          <w:kern w:val="0"/>
          <w:szCs w:val="24"/>
        </w:rPr>
        <w:t xml:space="preserve"> </w:t>
      </w:r>
    </w:p>
    <w:p w:rsidR="00C2359D" w:rsidRPr="0002394F" w:rsidRDefault="00C2359D" w:rsidP="0002394F">
      <w:pPr>
        <w:autoSpaceDE w:val="0"/>
        <w:autoSpaceDN w:val="0"/>
        <w:adjustRightInd w:val="0"/>
        <w:rPr>
          <w:rFonts w:ascii="Arial" w:hAnsi="Arial" w:cs="Arial"/>
          <w:color w:val="000000"/>
          <w:kern w:val="0"/>
          <w:szCs w:val="24"/>
        </w:rPr>
      </w:pPr>
    </w:p>
    <w:p w:rsidR="008A36D7" w:rsidRPr="00DE1084" w:rsidRDefault="00F63D2E" w:rsidP="006D6C4E">
      <w:pPr>
        <w:pStyle w:val="ListParagraph"/>
        <w:numPr>
          <w:ilvl w:val="0"/>
          <w:numId w:val="32"/>
        </w:numPr>
        <w:autoSpaceDE w:val="0"/>
        <w:autoSpaceDN w:val="0"/>
        <w:adjustRightInd w:val="0"/>
        <w:rPr>
          <w:rFonts w:ascii="Arial" w:hAnsi="Arial" w:cs="Arial"/>
          <w:color w:val="000000"/>
          <w:kern w:val="0"/>
          <w:szCs w:val="24"/>
        </w:rPr>
      </w:pPr>
      <w:r w:rsidRPr="00DE1084">
        <w:rPr>
          <w:rFonts w:ascii="Arial" w:hAnsi="Arial" w:cs="Arial"/>
          <w:color w:val="000000"/>
          <w:kern w:val="0"/>
          <w:szCs w:val="24"/>
        </w:rPr>
        <w:t>Centers</w:t>
      </w:r>
      <w:r w:rsidR="008A36D7" w:rsidRPr="00DE1084">
        <w:rPr>
          <w:rFonts w:ascii="Arial" w:hAnsi="Arial" w:cs="Arial"/>
          <w:color w:val="000000"/>
          <w:kern w:val="0"/>
          <w:szCs w:val="24"/>
        </w:rPr>
        <w:t xml:space="preserve"> have signed agreements with other pre-identified alternate care sites to ensure they have adequate access to communication resources</w:t>
      </w:r>
      <w:r w:rsidR="00DE1084">
        <w:rPr>
          <w:rFonts w:ascii="Arial" w:hAnsi="Arial" w:cs="Arial"/>
          <w:color w:val="000000"/>
          <w:kern w:val="0"/>
          <w:szCs w:val="24"/>
        </w:rPr>
        <w:t>;</w:t>
      </w:r>
      <w:r w:rsidR="00197851" w:rsidRPr="00DE1084">
        <w:rPr>
          <w:rFonts w:ascii="Arial" w:hAnsi="Arial" w:cs="Arial"/>
          <w:color w:val="000000"/>
          <w:kern w:val="0"/>
          <w:szCs w:val="24"/>
        </w:rPr>
        <w:t xml:space="preserve"> and</w:t>
      </w:r>
      <w:r w:rsidR="008A36D7" w:rsidRPr="00DE1084">
        <w:rPr>
          <w:rFonts w:ascii="Arial" w:hAnsi="Arial" w:cs="Arial"/>
          <w:color w:val="000000"/>
          <w:kern w:val="0"/>
          <w:szCs w:val="24"/>
        </w:rPr>
        <w:t xml:space="preserve"> </w:t>
      </w:r>
    </w:p>
    <w:p w:rsidR="00C2359D" w:rsidRPr="0002394F" w:rsidRDefault="00C2359D" w:rsidP="0002394F">
      <w:pPr>
        <w:autoSpaceDE w:val="0"/>
        <w:autoSpaceDN w:val="0"/>
        <w:adjustRightInd w:val="0"/>
        <w:rPr>
          <w:rFonts w:ascii="Arial" w:hAnsi="Arial" w:cs="Arial"/>
          <w:color w:val="000000"/>
          <w:kern w:val="0"/>
          <w:szCs w:val="24"/>
        </w:rPr>
      </w:pPr>
    </w:p>
    <w:p w:rsidR="008A36D7" w:rsidRPr="00DE1084" w:rsidRDefault="00F63D2E" w:rsidP="006D6C4E">
      <w:pPr>
        <w:pStyle w:val="ListParagraph"/>
        <w:numPr>
          <w:ilvl w:val="0"/>
          <w:numId w:val="32"/>
        </w:numPr>
        <w:autoSpaceDE w:val="0"/>
        <w:autoSpaceDN w:val="0"/>
        <w:adjustRightInd w:val="0"/>
        <w:rPr>
          <w:rFonts w:ascii="Arial" w:hAnsi="Arial" w:cs="Arial"/>
          <w:color w:val="000000"/>
          <w:kern w:val="0"/>
          <w:szCs w:val="24"/>
        </w:rPr>
      </w:pPr>
      <w:r w:rsidRPr="00DE1084">
        <w:rPr>
          <w:rFonts w:ascii="Arial" w:hAnsi="Arial" w:cs="Arial"/>
          <w:color w:val="000000"/>
          <w:kern w:val="0"/>
          <w:szCs w:val="24"/>
        </w:rPr>
        <w:t>Centers</w:t>
      </w:r>
      <w:r w:rsidR="008A36D7" w:rsidRPr="00DE1084">
        <w:rPr>
          <w:rFonts w:ascii="Arial" w:hAnsi="Arial" w:cs="Arial"/>
          <w:color w:val="000000"/>
          <w:kern w:val="0"/>
          <w:szCs w:val="24"/>
        </w:rPr>
        <w:t xml:space="preserve"> possess interoperable redundant communications that are maintained and operational as soon as possible following a continuity activation, and are readily available for a period of sustained usage for up to </w:t>
      </w:r>
      <w:r w:rsidRPr="00DE1084">
        <w:rPr>
          <w:rFonts w:ascii="Arial" w:hAnsi="Arial" w:cs="Arial"/>
          <w:color w:val="000000"/>
          <w:kern w:val="0"/>
          <w:szCs w:val="24"/>
        </w:rPr>
        <w:t>thirty</w:t>
      </w:r>
      <w:r w:rsidR="008A36D7" w:rsidRPr="00DE1084">
        <w:rPr>
          <w:rFonts w:ascii="Arial" w:hAnsi="Arial" w:cs="Arial"/>
          <w:color w:val="000000"/>
          <w:kern w:val="0"/>
          <w:szCs w:val="24"/>
        </w:rPr>
        <w:t xml:space="preserve"> days following the event</w:t>
      </w:r>
      <w:r w:rsidR="00197851" w:rsidRPr="00DE1084">
        <w:rPr>
          <w:rFonts w:ascii="Arial" w:hAnsi="Arial" w:cs="Arial"/>
          <w:color w:val="000000"/>
          <w:kern w:val="0"/>
          <w:szCs w:val="24"/>
        </w:rPr>
        <w:t>.</w:t>
      </w:r>
      <w:r w:rsidR="008A36D7" w:rsidRPr="00DE1084">
        <w:rPr>
          <w:rFonts w:ascii="Arial" w:hAnsi="Arial" w:cs="Arial"/>
          <w:color w:val="000000"/>
          <w:kern w:val="0"/>
          <w:szCs w:val="24"/>
        </w:rPr>
        <w:t xml:space="preserve"> </w:t>
      </w:r>
    </w:p>
    <w:p w:rsidR="00197851" w:rsidRPr="00197851" w:rsidRDefault="00197851" w:rsidP="00197851">
      <w:pPr>
        <w:pStyle w:val="ListParagraph"/>
        <w:rPr>
          <w:rFonts w:ascii="Arial" w:hAnsi="Arial" w:cs="Arial"/>
          <w:color w:val="000000"/>
          <w:kern w:val="0"/>
          <w:szCs w:val="24"/>
        </w:rPr>
      </w:pPr>
    </w:p>
    <w:p w:rsidR="00197851" w:rsidRDefault="00197851" w:rsidP="00197851">
      <w:pPr>
        <w:pStyle w:val="Caption"/>
        <w:keepNext/>
      </w:pPr>
      <w:bookmarkStart w:id="106" w:name="_Toc468976280"/>
      <w:r>
        <w:t xml:space="preserve">Table </w:t>
      </w:r>
      <w:r w:rsidR="00457FAA">
        <w:fldChar w:fldCharType="begin"/>
      </w:r>
      <w:r w:rsidR="00457FAA">
        <w:instrText xml:space="preserve"> SEQ Table \* ARABIC </w:instrText>
      </w:r>
      <w:r w:rsidR="00457FAA">
        <w:fldChar w:fldCharType="separate"/>
      </w:r>
      <w:r w:rsidR="00FD2D95">
        <w:rPr>
          <w:noProof/>
        </w:rPr>
        <w:t>20</w:t>
      </w:r>
      <w:r w:rsidR="00457FAA">
        <w:rPr>
          <w:noProof/>
        </w:rPr>
        <w:fldChar w:fldCharType="end"/>
      </w:r>
      <w:r>
        <w:t>: Interoperable Communications Capabilities</w:t>
      </w:r>
      <w:bookmarkEnd w:id="106"/>
    </w:p>
    <w:p w:rsidR="00F63D2E" w:rsidRPr="00F63D2E" w:rsidRDefault="00F63D2E" w:rsidP="00F63D2E"/>
    <w:tbl>
      <w:tblPr>
        <w:tblStyle w:val="TableGrid"/>
        <w:tblW w:w="0" w:type="auto"/>
        <w:tblInd w:w="108" w:type="dxa"/>
        <w:tblLook w:val="04A0" w:firstRow="1" w:lastRow="0" w:firstColumn="1" w:lastColumn="0" w:noHBand="0" w:noVBand="1"/>
      </w:tblPr>
      <w:tblGrid>
        <w:gridCol w:w="1444"/>
        <w:gridCol w:w="1524"/>
        <w:gridCol w:w="1524"/>
        <w:gridCol w:w="1524"/>
        <w:gridCol w:w="1524"/>
        <w:gridCol w:w="1848"/>
      </w:tblGrid>
      <w:tr w:rsidR="008A145B" w:rsidRPr="00473B32" w:rsidTr="00F63D2E">
        <w:tc>
          <w:tcPr>
            <w:tcW w:w="1444" w:type="dxa"/>
            <w:shd w:val="clear" w:color="auto" w:fill="244061" w:themeFill="accent1" w:themeFillShade="80"/>
          </w:tcPr>
          <w:p w:rsidR="008A145B" w:rsidRPr="00473B32" w:rsidRDefault="008A145B" w:rsidP="00473B32">
            <w:pPr>
              <w:pStyle w:val="TableHeading"/>
              <w:spacing w:before="0" w:after="0"/>
              <w:rPr>
                <w:rFonts w:ascii="Arial" w:hAnsi="Arial" w:cs="Arial"/>
                <w:sz w:val="24"/>
                <w:szCs w:val="24"/>
              </w:rPr>
            </w:pPr>
            <w:r w:rsidRPr="00473B32">
              <w:rPr>
                <w:rFonts w:ascii="Arial" w:hAnsi="Arial" w:cs="Arial"/>
                <w:sz w:val="24"/>
                <w:szCs w:val="24"/>
              </w:rPr>
              <w:t xml:space="preserve">Healthcare </w:t>
            </w:r>
            <w:r w:rsidR="002D5897">
              <w:rPr>
                <w:rFonts w:ascii="Arial" w:hAnsi="Arial" w:cs="Arial"/>
                <w:sz w:val="24"/>
                <w:szCs w:val="24"/>
              </w:rPr>
              <w:t>Center</w:t>
            </w:r>
          </w:p>
        </w:tc>
        <w:tc>
          <w:tcPr>
            <w:tcW w:w="1524" w:type="dxa"/>
            <w:shd w:val="clear" w:color="auto" w:fill="244061" w:themeFill="accent1" w:themeFillShade="80"/>
          </w:tcPr>
          <w:p w:rsidR="008A145B" w:rsidRPr="00473B32" w:rsidRDefault="008A145B" w:rsidP="00473B32">
            <w:pPr>
              <w:pStyle w:val="TableHeading"/>
              <w:spacing w:before="0" w:after="0"/>
              <w:rPr>
                <w:rFonts w:ascii="Arial" w:hAnsi="Arial" w:cs="Arial"/>
                <w:sz w:val="24"/>
                <w:szCs w:val="24"/>
              </w:rPr>
            </w:pPr>
            <w:r w:rsidRPr="00473B32">
              <w:rPr>
                <w:rFonts w:ascii="Arial" w:hAnsi="Arial" w:cs="Arial"/>
                <w:sz w:val="24"/>
                <w:szCs w:val="24"/>
              </w:rPr>
              <w:t>Primary Contact</w:t>
            </w:r>
          </w:p>
        </w:tc>
        <w:tc>
          <w:tcPr>
            <w:tcW w:w="1524" w:type="dxa"/>
            <w:shd w:val="clear" w:color="auto" w:fill="244061" w:themeFill="accent1" w:themeFillShade="80"/>
          </w:tcPr>
          <w:p w:rsidR="008A145B" w:rsidRPr="00473B32" w:rsidRDefault="008A145B" w:rsidP="00473B32">
            <w:pPr>
              <w:pStyle w:val="TableHeading"/>
              <w:spacing w:before="0" w:after="0"/>
              <w:rPr>
                <w:rFonts w:ascii="Arial" w:hAnsi="Arial" w:cs="Arial"/>
                <w:sz w:val="24"/>
                <w:szCs w:val="24"/>
              </w:rPr>
            </w:pPr>
            <w:r w:rsidRPr="00473B32">
              <w:rPr>
                <w:rFonts w:ascii="Arial" w:hAnsi="Arial" w:cs="Arial"/>
                <w:sz w:val="24"/>
                <w:szCs w:val="24"/>
              </w:rPr>
              <w:t>Secondary Contact</w:t>
            </w:r>
          </w:p>
        </w:tc>
        <w:tc>
          <w:tcPr>
            <w:tcW w:w="1524" w:type="dxa"/>
            <w:shd w:val="clear" w:color="auto" w:fill="244061" w:themeFill="accent1" w:themeFillShade="80"/>
          </w:tcPr>
          <w:p w:rsidR="008A145B" w:rsidRPr="00473B32" w:rsidRDefault="008A145B" w:rsidP="00473B32">
            <w:pPr>
              <w:pStyle w:val="TableHeading"/>
              <w:spacing w:before="0" w:after="0"/>
              <w:rPr>
                <w:rFonts w:ascii="Arial" w:hAnsi="Arial" w:cs="Arial"/>
                <w:sz w:val="24"/>
                <w:szCs w:val="24"/>
              </w:rPr>
            </w:pPr>
            <w:r w:rsidRPr="00473B32">
              <w:rPr>
                <w:rFonts w:ascii="Arial" w:hAnsi="Arial" w:cs="Arial"/>
                <w:sz w:val="24"/>
                <w:szCs w:val="24"/>
              </w:rPr>
              <w:t>700/800 MHZ</w:t>
            </w:r>
          </w:p>
        </w:tc>
        <w:tc>
          <w:tcPr>
            <w:tcW w:w="1524" w:type="dxa"/>
            <w:shd w:val="clear" w:color="auto" w:fill="244061" w:themeFill="accent1" w:themeFillShade="80"/>
          </w:tcPr>
          <w:p w:rsidR="008A145B" w:rsidRPr="00473B32" w:rsidRDefault="008A145B" w:rsidP="00473B32">
            <w:pPr>
              <w:pStyle w:val="TableHeading"/>
              <w:spacing w:before="0" w:after="0"/>
              <w:rPr>
                <w:rFonts w:ascii="Arial" w:hAnsi="Arial" w:cs="Arial"/>
                <w:sz w:val="24"/>
                <w:szCs w:val="24"/>
              </w:rPr>
            </w:pPr>
            <w:r w:rsidRPr="00473B32">
              <w:rPr>
                <w:rFonts w:ascii="Arial" w:hAnsi="Arial" w:cs="Arial"/>
                <w:sz w:val="24"/>
                <w:szCs w:val="24"/>
              </w:rPr>
              <w:t>Satellite Phone</w:t>
            </w:r>
          </w:p>
        </w:tc>
        <w:tc>
          <w:tcPr>
            <w:tcW w:w="1848" w:type="dxa"/>
            <w:shd w:val="clear" w:color="auto" w:fill="244061" w:themeFill="accent1" w:themeFillShade="80"/>
          </w:tcPr>
          <w:p w:rsidR="008A145B" w:rsidRPr="00473B32" w:rsidRDefault="008A145B" w:rsidP="00473B32">
            <w:pPr>
              <w:pStyle w:val="TableHeading"/>
              <w:spacing w:before="0" w:after="0"/>
              <w:rPr>
                <w:rFonts w:ascii="Arial" w:hAnsi="Arial" w:cs="Arial"/>
                <w:sz w:val="24"/>
                <w:szCs w:val="24"/>
              </w:rPr>
            </w:pPr>
            <w:r w:rsidRPr="00473B32">
              <w:rPr>
                <w:rFonts w:ascii="Arial" w:hAnsi="Arial" w:cs="Arial"/>
                <w:sz w:val="24"/>
                <w:szCs w:val="24"/>
              </w:rPr>
              <w:t>Ham Radio</w:t>
            </w:r>
          </w:p>
        </w:tc>
      </w:tr>
      <w:tr w:rsidR="008A145B" w:rsidRPr="0002394F" w:rsidTr="00197851">
        <w:tc>
          <w:tcPr>
            <w:tcW w:w="1444" w:type="dxa"/>
          </w:tcPr>
          <w:p w:rsidR="008A145B" w:rsidRPr="0002394F" w:rsidRDefault="008D153B" w:rsidP="0002394F">
            <w:pPr>
              <w:autoSpaceDE w:val="0"/>
              <w:autoSpaceDN w:val="0"/>
              <w:adjustRightInd w:val="0"/>
              <w:rPr>
                <w:rFonts w:ascii="Arial" w:hAnsi="Arial" w:cs="Arial"/>
                <w:color w:val="000000"/>
                <w:kern w:val="0"/>
                <w:szCs w:val="24"/>
              </w:rPr>
            </w:pPr>
            <w:r>
              <w:rPr>
                <w:rFonts w:ascii="Arial" w:hAnsi="Arial" w:cs="Arial"/>
                <w:color w:val="000000"/>
                <w:kern w:val="0"/>
                <w:szCs w:val="24"/>
              </w:rPr>
              <w:t>Ambulatory Surgical Center</w:t>
            </w:r>
            <w:r w:rsidR="008A145B" w:rsidRPr="0002394F">
              <w:rPr>
                <w:rFonts w:ascii="Arial" w:hAnsi="Arial" w:cs="Arial"/>
                <w:color w:val="000000"/>
                <w:kern w:val="0"/>
                <w:szCs w:val="24"/>
              </w:rPr>
              <w:t xml:space="preserve"> A</w:t>
            </w:r>
            <w:r w:rsidR="00F63D2E">
              <w:rPr>
                <w:rFonts w:ascii="Arial" w:hAnsi="Arial" w:cs="Arial"/>
                <w:color w:val="000000"/>
                <w:kern w:val="0"/>
                <w:szCs w:val="24"/>
              </w:rPr>
              <w:t>*</w:t>
            </w:r>
          </w:p>
        </w:tc>
        <w:tc>
          <w:tcPr>
            <w:tcW w:w="1524" w:type="dxa"/>
          </w:tcPr>
          <w:p w:rsidR="008A145B" w:rsidRPr="0002394F" w:rsidRDefault="008A145B" w:rsidP="0002394F">
            <w:pPr>
              <w:autoSpaceDE w:val="0"/>
              <w:autoSpaceDN w:val="0"/>
              <w:adjustRightInd w:val="0"/>
              <w:rPr>
                <w:rFonts w:ascii="Arial" w:hAnsi="Arial" w:cs="Arial"/>
                <w:color w:val="000000"/>
                <w:kern w:val="0"/>
                <w:szCs w:val="24"/>
              </w:rPr>
            </w:pPr>
            <w:r w:rsidRPr="0002394F">
              <w:rPr>
                <w:rFonts w:ascii="Arial" w:hAnsi="Arial" w:cs="Arial"/>
                <w:color w:val="000000"/>
                <w:kern w:val="0"/>
                <w:szCs w:val="24"/>
              </w:rPr>
              <w:t>Bob Smith 1-800-000-777</w:t>
            </w:r>
          </w:p>
          <w:p w:rsidR="008A145B" w:rsidRPr="0002394F" w:rsidRDefault="008A145B" w:rsidP="0002394F">
            <w:pPr>
              <w:autoSpaceDE w:val="0"/>
              <w:autoSpaceDN w:val="0"/>
              <w:adjustRightInd w:val="0"/>
              <w:rPr>
                <w:rFonts w:ascii="Arial" w:hAnsi="Arial" w:cs="Arial"/>
                <w:color w:val="000000"/>
                <w:kern w:val="0"/>
                <w:szCs w:val="24"/>
              </w:rPr>
            </w:pPr>
            <w:r w:rsidRPr="0002394F">
              <w:rPr>
                <w:rFonts w:ascii="Arial" w:hAnsi="Arial" w:cs="Arial"/>
                <w:color w:val="000000"/>
                <w:kern w:val="0"/>
                <w:szCs w:val="24"/>
              </w:rPr>
              <w:t>Email:</w:t>
            </w:r>
          </w:p>
        </w:tc>
        <w:tc>
          <w:tcPr>
            <w:tcW w:w="1524" w:type="dxa"/>
          </w:tcPr>
          <w:p w:rsidR="008A145B" w:rsidRPr="0002394F" w:rsidRDefault="008A145B" w:rsidP="0002394F">
            <w:pPr>
              <w:autoSpaceDE w:val="0"/>
              <w:autoSpaceDN w:val="0"/>
              <w:adjustRightInd w:val="0"/>
              <w:rPr>
                <w:rFonts w:ascii="Arial" w:hAnsi="Arial" w:cs="Arial"/>
                <w:color w:val="000000"/>
                <w:kern w:val="0"/>
                <w:szCs w:val="24"/>
              </w:rPr>
            </w:pPr>
            <w:r w:rsidRPr="0002394F">
              <w:rPr>
                <w:rFonts w:ascii="Arial" w:hAnsi="Arial" w:cs="Arial"/>
                <w:color w:val="000000"/>
                <w:kern w:val="0"/>
                <w:szCs w:val="24"/>
              </w:rPr>
              <w:t>Jane Johnson 1-555-222-0005</w:t>
            </w:r>
          </w:p>
        </w:tc>
        <w:tc>
          <w:tcPr>
            <w:tcW w:w="1524" w:type="dxa"/>
          </w:tcPr>
          <w:p w:rsidR="008A145B" w:rsidRPr="0002394F" w:rsidRDefault="008A145B" w:rsidP="0002394F">
            <w:pPr>
              <w:autoSpaceDE w:val="0"/>
              <w:autoSpaceDN w:val="0"/>
              <w:adjustRightInd w:val="0"/>
              <w:rPr>
                <w:rFonts w:ascii="Arial" w:hAnsi="Arial" w:cs="Arial"/>
                <w:color w:val="000000"/>
                <w:kern w:val="0"/>
                <w:szCs w:val="24"/>
              </w:rPr>
            </w:pPr>
            <w:r w:rsidRPr="0002394F">
              <w:rPr>
                <w:rFonts w:ascii="Arial" w:hAnsi="Arial" w:cs="Arial"/>
                <w:color w:val="000000"/>
                <w:kern w:val="0"/>
                <w:szCs w:val="24"/>
              </w:rPr>
              <w:t>Yes MSWIN Channel 6</w:t>
            </w:r>
          </w:p>
        </w:tc>
        <w:tc>
          <w:tcPr>
            <w:tcW w:w="1524" w:type="dxa"/>
          </w:tcPr>
          <w:p w:rsidR="008A145B" w:rsidRPr="0002394F" w:rsidRDefault="008A145B" w:rsidP="0002394F">
            <w:pPr>
              <w:autoSpaceDE w:val="0"/>
              <w:autoSpaceDN w:val="0"/>
              <w:adjustRightInd w:val="0"/>
              <w:rPr>
                <w:rFonts w:ascii="Arial" w:hAnsi="Arial" w:cs="Arial"/>
                <w:color w:val="000000"/>
                <w:kern w:val="0"/>
                <w:szCs w:val="24"/>
              </w:rPr>
            </w:pPr>
            <w:r w:rsidRPr="0002394F">
              <w:rPr>
                <w:rFonts w:ascii="Arial" w:hAnsi="Arial" w:cs="Arial"/>
                <w:color w:val="000000"/>
                <w:kern w:val="0"/>
                <w:szCs w:val="24"/>
              </w:rPr>
              <w:t>8816-763-27031</w:t>
            </w:r>
          </w:p>
        </w:tc>
        <w:tc>
          <w:tcPr>
            <w:tcW w:w="1848" w:type="dxa"/>
          </w:tcPr>
          <w:p w:rsidR="008A145B" w:rsidRPr="0002394F" w:rsidRDefault="008A145B" w:rsidP="0002394F">
            <w:pPr>
              <w:autoSpaceDE w:val="0"/>
              <w:autoSpaceDN w:val="0"/>
              <w:adjustRightInd w:val="0"/>
              <w:rPr>
                <w:rFonts w:ascii="Arial" w:hAnsi="Arial" w:cs="Arial"/>
                <w:color w:val="000000"/>
                <w:kern w:val="0"/>
                <w:szCs w:val="24"/>
              </w:rPr>
            </w:pPr>
            <w:r w:rsidRPr="0002394F">
              <w:rPr>
                <w:rFonts w:ascii="Arial" w:hAnsi="Arial" w:cs="Arial"/>
                <w:color w:val="000000"/>
                <w:kern w:val="0"/>
                <w:szCs w:val="24"/>
              </w:rPr>
              <w:t>Joe Thatcher General Class</w:t>
            </w:r>
          </w:p>
        </w:tc>
      </w:tr>
      <w:tr w:rsidR="008A145B" w:rsidRPr="0002394F" w:rsidTr="00197851">
        <w:trPr>
          <w:trHeight w:val="276"/>
        </w:trPr>
        <w:tc>
          <w:tcPr>
            <w:tcW w:w="1444" w:type="dxa"/>
          </w:tcPr>
          <w:p w:rsidR="008A145B" w:rsidRPr="0002394F" w:rsidRDefault="008A145B" w:rsidP="0002394F">
            <w:pPr>
              <w:autoSpaceDE w:val="0"/>
              <w:autoSpaceDN w:val="0"/>
              <w:adjustRightInd w:val="0"/>
              <w:rPr>
                <w:rFonts w:ascii="Arial" w:hAnsi="Arial" w:cs="Arial"/>
                <w:color w:val="000000"/>
                <w:kern w:val="0"/>
                <w:szCs w:val="24"/>
              </w:rPr>
            </w:pPr>
          </w:p>
        </w:tc>
        <w:tc>
          <w:tcPr>
            <w:tcW w:w="1524" w:type="dxa"/>
          </w:tcPr>
          <w:p w:rsidR="008A145B" w:rsidRPr="0002394F" w:rsidRDefault="008A145B" w:rsidP="0002394F">
            <w:pPr>
              <w:autoSpaceDE w:val="0"/>
              <w:autoSpaceDN w:val="0"/>
              <w:adjustRightInd w:val="0"/>
              <w:rPr>
                <w:rFonts w:ascii="Arial" w:hAnsi="Arial" w:cs="Arial"/>
                <w:color w:val="000000"/>
                <w:kern w:val="0"/>
                <w:szCs w:val="24"/>
              </w:rPr>
            </w:pPr>
          </w:p>
        </w:tc>
        <w:tc>
          <w:tcPr>
            <w:tcW w:w="1524" w:type="dxa"/>
          </w:tcPr>
          <w:p w:rsidR="008A145B" w:rsidRPr="0002394F" w:rsidRDefault="008A145B" w:rsidP="0002394F">
            <w:pPr>
              <w:autoSpaceDE w:val="0"/>
              <w:autoSpaceDN w:val="0"/>
              <w:adjustRightInd w:val="0"/>
              <w:rPr>
                <w:rFonts w:ascii="Arial" w:hAnsi="Arial" w:cs="Arial"/>
                <w:color w:val="000000"/>
                <w:kern w:val="0"/>
                <w:szCs w:val="24"/>
              </w:rPr>
            </w:pPr>
          </w:p>
        </w:tc>
        <w:tc>
          <w:tcPr>
            <w:tcW w:w="1524" w:type="dxa"/>
          </w:tcPr>
          <w:p w:rsidR="008A145B" w:rsidRPr="0002394F" w:rsidRDefault="008A145B" w:rsidP="0002394F">
            <w:pPr>
              <w:autoSpaceDE w:val="0"/>
              <w:autoSpaceDN w:val="0"/>
              <w:adjustRightInd w:val="0"/>
              <w:rPr>
                <w:rFonts w:ascii="Arial" w:hAnsi="Arial" w:cs="Arial"/>
                <w:color w:val="000000"/>
                <w:kern w:val="0"/>
                <w:szCs w:val="24"/>
              </w:rPr>
            </w:pPr>
          </w:p>
        </w:tc>
        <w:tc>
          <w:tcPr>
            <w:tcW w:w="1524" w:type="dxa"/>
          </w:tcPr>
          <w:p w:rsidR="008A145B" w:rsidRPr="0002394F" w:rsidRDefault="008A145B" w:rsidP="0002394F">
            <w:pPr>
              <w:autoSpaceDE w:val="0"/>
              <w:autoSpaceDN w:val="0"/>
              <w:adjustRightInd w:val="0"/>
              <w:rPr>
                <w:rFonts w:ascii="Arial" w:hAnsi="Arial" w:cs="Arial"/>
                <w:color w:val="000000"/>
                <w:kern w:val="0"/>
                <w:szCs w:val="24"/>
              </w:rPr>
            </w:pPr>
          </w:p>
        </w:tc>
        <w:tc>
          <w:tcPr>
            <w:tcW w:w="1848" w:type="dxa"/>
          </w:tcPr>
          <w:p w:rsidR="008A145B" w:rsidRPr="0002394F" w:rsidRDefault="008A145B" w:rsidP="0002394F">
            <w:pPr>
              <w:autoSpaceDE w:val="0"/>
              <w:autoSpaceDN w:val="0"/>
              <w:adjustRightInd w:val="0"/>
              <w:rPr>
                <w:rFonts w:ascii="Arial" w:hAnsi="Arial" w:cs="Arial"/>
                <w:color w:val="000000"/>
                <w:kern w:val="0"/>
                <w:szCs w:val="24"/>
              </w:rPr>
            </w:pPr>
          </w:p>
        </w:tc>
      </w:tr>
      <w:tr w:rsidR="008A145B" w:rsidRPr="0002394F" w:rsidTr="00197851">
        <w:trPr>
          <w:trHeight w:val="276"/>
        </w:trPr>
        <w:tc>
          <w:tcPr>
            <w:tcW w:w="1444" w:type="dxa"/>
          </w:tcPr>
          <w:p w:rsidR="008A145B" w:rsidRPr="0002394F" w:rsidRDefault="008A145B" w:rsidP="0002394F">
            <w:pPr>
              <w:autoSpaceDE w:val="0"/>
              <w:autoSpaceDN w:val="0"/>
              <w:adjustRightInd w:val="0"/>
              <w:rPr>
                <w:rFonts w:ascii="Arial" w:hAnsi="Arial" w:cs="Arial"/>
                <w:color w:val="000000"/>
                <w:kern w:val="0"/>
                <w:szCs w:val="24"/>
              </w:rPr>
            </w:pPr>
          </w:p>
        </w:tc>
        <w:tc>
          <w:tcPr>
            <w:tcW w:w="1524" w:type="dxa"/>
          </w:tcPr>
          <w:p w:rsidR="008A145B" w:rsidRPr="0002394F" w:rsidRDefault="008A145B" w:rsidP="0002394F">
            <w:pPr>
              <w:autoSpaceDE w:val="0"/>
              <w:autoSpaceDN w:val="0"/>
              <w:adjustRightInd w:val="0"/>
              <w:rPr>
                <w:rFonts w:ascii="Arial" w:hAnsi="Arial" w:cs="Arial"/>
                <w:color w:val="000000"/>
                <w:kern w:val="0"/>
                <w:szCs w:val="24"/>
              </w:rPr>
            </w:pPr>
          </w:p>
        </w:tc>
        <w:tc>
          <w:tcPr>
            <w:tcW w:w="1524" w:type="dxa"/>
          </w:tcPr>
          <w:p w:rsidR="008A145B" w:rsidRPr="0002394F" w:rsidRDefault="008A145B" w:rsidP="0002394F">
            <w:pPr>
              <w:autoSpaceDE w:val="0"/>
              <w:autoSpaceDN w:val="0"/>
              <w:adjustRightInd w:val="0"/>
              <w:rPr>
                <w:rFonts w:ascii="Arial" w:hAnsi="Arial" w:cs="Arial"/>
                <w:color w:val="000000"/>
                <w:kern w:val="0"/>
                <w:szCs w:val="24"/>
              </w:rPr>
            </w:pPr>
          </w:p>
        </w:tc>
        <w:tc>
          <w:tcPr>
            <w:tcW w:w="1524" w:type="dxa"/>
          </w:tcPr>
          <w:p w:rsidR="008A145B" w:rsidRPr="0002394F" w:rsidRDefault="008A145B" w:rsidP="0002394F">
            <w:pPr>
              <w:autoSpaceDE w:val="0"/>
              <w:autoSpaceDN w:val="0"/>
              <w:adjustRightInd w:val="0"/>
              <w:rPr>
                <w:rFonts w:ascii="Arial" w:hAnsi="Arial" w:cs="Arial"/>
                <w:color w:val="000000"/>
                <w:kern w:val="0"/>
                <w:szCs w:val="24"/>
              </w:rPr>
            </w:pPr>
          </w:p>
        </w:tc>
        <w:tc>
          <w:tcPr>
            <w:tcW w:w="1524" w:type="dxa"/>
          </w:tcPr>
          <w:p w:rsidR="008A145B" w:rsidRPr="0002394F" w:rsidRDefault="008A145B" w:rsidP="0002394F">
            <w:pPr>
              <w:autoSpaceDE w:val="0"/>
              <w:autoSpaceDN w:val="0"/>
              <w:adjustRightInd w:val="0"/>
              <w:rPr>
                <w:rFonts w:ascii="Arial" w:hAnsi="Arial" w:cs="Arial"/>
                <w:color w:val="000000"/>
                <w:kern w:val="0"/>
                <w:szCs w:val="24"/>
              </w:rPr>
            </w:pPr>
          </w:p>
        </w:tc>
        <w:tc>
          <w:tcPr>
            <w:tcW w:w="1848" w:type="dxa"/>
          </w:tcPr>
          <w:p w:rsidR="008A145B" w:rsidRPr="0002394F" w:rsidRDefault="008A145B" w:rsidP="0002394F">
            <w:pPr>
              <w:autoSpaceDE w:val="0"/>
              <w:autoSpaceDN w:val="0"/>
              <w:adjustRightInd w:val="0"/>
              <w:rPr>
                <w:rFonts w:ascii="Arial" w:hAnsi="Arial" w:cs="Arial"/>
                <w:color w:val="000000"/>
                <w:kern w:val="0"/>
                <w:szCs w:val="24"/>
              </w:rPr>
            </w:pPr>
          </w:p>
        </w:tc>
      </w:tr>
      <w:tr w:rsidR="008A145B" w:rsidRPr="0002394F" w:rsidTr="00197851">
        <w:trPr>
          <w:trHeight w:val="276"/>
        </w:trPr>
        <w:tc>
          <w:tcPr>
            <w:tcW w:w="1444" w:type="dxa"/>
          </w:tcPr>
          <w:p w:rsidR="008A145B" w:rsidRPr="0002394F" w:rsidRDefault="008A145B" w:rsidP="0002394F">
            <w:pPr>
              <w:autoSpaceDE w:val="0"/>
              <w:autoSpaceDN w:val="0"/>
              <w:adjustRightInd w:val="0"/>
              <w:rPr>
                <w:rFonts w:ascii="Arial" w:hAnsi="Arial" w:cs="Arial"/>
                <w:color w:val="000000"/>
                <w:kern w:val="0"/>
                <w:szCs w:val="24"/>
              </w:rPr>
            </w:pPr>
          </w:p>
        </w:tc>
        <w:tc>
          <w:tcPr>
            <w:tcW w:w="1524" w:type="dxa"/>
          </w:tcPr>
          <w:p w:rsidR="008A145B" w:rsidRPr="0002394F" w:rsidRDefault="008A145B" w:rsidP="0002394F">
            <w:pPr>
              <w:autoSpaceDE w:val="0"/>
              <w:autoSpaceDN w:val="0"/>
              <w:adjustRightInd w:val="0"/>
              <w:rPr>
                <w:rFonts w:ascii="Arial" w:hAnsi="Arial" w:cs="Arial"/>
                <w:color w:val="000000"/>
                <w:kern w:val="0"/>
                <w:szCs w:val="24"/>
              </w:rPr>
            </w:pPr>
          </w:p>
        </w:tc>
        <w:tc>
          <w:tcPr>
            <w:tcW w:w="1524" w:type="dxa"/>
          </w:tcPr>
          <w:p w:rsidR="008A145B" w:rsidRPr="0002394F" w:rsidRDefault="008A145B" w:rsidP="0002394F">
            <w:pPr>
              <w:autoSpaceDE w:val="0"/>
              <w:autoSpaceDN w:val="0"/>
              <w:adjustRightInd w:val="0"/>
              <w:rPr>
                <w:rFonts w:ascii="Arial" w:hAnsi="Arial" w:cs="Arial"/>
                <w:color w:val="000000"/>
                <w:kern w:val="0"/>
                <w:szCs w:val="24"/>
              </w:rPr>
            </w:pPr>
          </w:p>
        </w:tc>
        <w:tc>
          <w:tcPr>
            <w:tcW w:w="1524" w:type="dxa"/>
          </w:tcPr>
          <w:p w:rsidR="008A145B" w:rsidRPr="0002394F" w:rsidRDefault="008A145B" w:rsidP="0002394F">
            <w:pPr>
              <w:autoSpaceDE w:val="0"/>
              <w:autoSpaceDN w:val="0"/>
              <w:adjustRightInd w:val="0"/>
              <w:rPr>
                <w:rFonts w:ascii="Arial" w:hAnsi="Arial" w:cs="Arial"/>
                <w:color w:val="000000"/>
                <w:kern w:val="0"/>
                <w:szCs w:val="24"/>
              </w:rPr>
            </w:pPr>
          </w:p>
        </w:tc>
        <w:tc>
          <w:tcPr>
            <w:tcW w:w="1524" w:type="dxa"/>
          </w:tcPr>
          <w:p w:rsidR="008A145B" w:rsidRPr="0002394F" w:rsidRDefault="008A145B" w:rsidP="0002394F">
            <w:pPr>
              <w:autoSpaceDE w:val="0"/>
              <w:autoSpaceDN w:val="0"/>
              <w:adjustRightInd w:val="0"/>
              <w:rPr>
                <w:rFonts w:ascii="Arial" w:hAnsi="Arial" w:cs="Arial"/>
                <w:color w:val="000000"/>
                <w:kern w:val="0"/>
                <w:szCs w:val="24"/>
              </w:rPr>
            </w:pPr>
          </w:p>
        </w:tc>
        <w:tc>
          <w:tcPr>
            <w:tcW w:w="1848" w:type="dxa"/>
          </w:tcPr>
          <w:p w:rsidR="008A145B" w:rsidRPr="0002394F" w:rsidRDefault="008A145B" w:rsidP="0002394F">
            <w:pPr>
              <w:autoSpaceDE w:val="0"/>
              <w:autoSpaceDN w:val="0"/>
              <w:adjustRightInd w:val="0"/>
              <w:rPr>
                <w:rFonts w:ascii="Arial" w:hAnsi="Arial" w:cs="Arial"/>
                <w:color w:val="000000"/>
                <w:kern w:val="0"/>
                <w:szCs w:val="24"/>
              </w:rPr>
            </w:pPr>
          </w:p>
        </w:tc>
      </w:tr>
    </w:tbl>
    <w:p w:rsidR="008A145B" w:rsidRPr="0002394F" w:rsidRDefault="008A145B" w:rsidP="0002394F">
      <w:pPr>
        <w:autoSpaceDE w:val="0"/>
        <w:autoSpaceDN w:val="0"/>
        <w:adjustRightInd w:val="0"/>
        <w:rPr>
          <w:rFonts w:ascii="Arial" w:hAnsi="Arial" w:cs="Arial"/>
          <w:color w:val="000000"/>
          <w:kern w:val="0"/>
          <w:szCs w:val="24"/>
        </w:rPr>
      </w:pPr>
    </w:p>
    <w:p w:rsidR="00C2359D" w:rsidRPr="00B87B05" w:rsidRDefault="00F63D2E" w:rsidP="0002394F">
      <w:pPr>
        <w:autoSpaceDE w:val="0"/>
        <w:autoSpaceDN w:val="0"/>
        <w:adjustRightInd w:val="0"/>
        <w:rPr>
          <w:rFonts w:ascii="Arial" w:hAnsi="Arial" w:cs="Arial"/>
          <w:b/>
          <w:color w:val="000000"/>
          <w:kern w:val="0"/>
          <w:szCs w:val="24"/>
        </w:rPr>
      </w:pPr>
      <w:r w:rsidRPr="00B87B05">
        <w:rPr>
          <w:rFonts w:ascii="Arial" w:hAnsi="Arial" w:cs="Arial"/>
          <w:b/>
          <w:color w:val="000000"/>
          <w:kern w:val="0"/>
          <w:szCs w:val="24"/>
        </w:rPr>
        <w:t>*Examples</w:t>
      </w:r>
    </w:p>
    <w:p w:rsidR="00F63D2E" w:rsidRPr="0002394F" w:rsidRDefault="00F63D2E" w:rsidP="0002394F">
      <w:pPr>
        <w:autoSpaceDE w:val="0"/>
        <w:autoSpaceDN w:val="0"/>
        <w:adjustRightInd w:val="0"/>
        <w:rPr>
          <w:rFonts w:ascii="Arial" w:hAnsi="Arial" w:cs="Arial"/>
          <w:color w:val="000000"/>
          <w:kern w:val="0"/>
          <w:szCs w:val="24"/>
        </w:rPr>
      </w:pPr>
    </w:p>
    <w:p w:rsidR="008A36D7" w:rsidRPr="00197851" w:rsidRDefault="008A36D7" w:rsidP="00197851">
      <w:pPr>
        <w:jc w:val="center"/>
        <w:rPr>
          <w:rFonts w:ascii="Arial" w:hAnsi="Arial" w:cs="Arial"/>
          <w:b/>
        </w:rPr>
      </w:pPr>
      <w:r w:rsidRPr="00197851">
        <w:rPr>
          <w:rFonts w:ascii="Arial" w:hAnsi="Arial" w:cs="Arial"/>
          <w:b/>
        </w:rPr>
        <w:t>Essential Records Management</w:t>
      </w:r>
    </w:p>
    <w:p w:rsidR="00C2359D" w:rsidRPr="0002394F" w:rsidRDefault="00C2359D" w:rsidP="005D5C0E">
      <w:pPr>
        <w:pStyle w:val="BodyText"/>
        <w:spacing w:before="0"/>
        <w:jc w:val="left"/>
        <w:rPr>
          <w:rFonts w:ascii="Arial" w:hAnsi="Arial" w:cs="Arial"/>
          <w:szCs w:val="24"/>
        </w:rPr>
      </w:pPr>
    </w:p>
    <w:p w:rsidR="008A36D7" w:rsidRPr="0002394F" w:rsidRDefault="008A36D7" w:rsidP="005D5C0E">
      <w:pPr>
        <w:pStyle w:val="BodyText"/>
        <w:spacing w:before="0"/>
        <w:jc w:val="left"/>
        <w:rPr>
          <w:rFonts w:ascii="Arial" w:hAnsi="Arial" w:cs="Arial"/>
          <w:szCs w:val="24"/>
        </w:rPr>
      </w:pPr>
      <w:r w:rsidRPr="0002394F">
        <w:rPr>
          <w:rFonts w:ascii="Arial" w:hAnsi="Arial" w:cs="Arial"/>
          <w:szCs w:val="24"/>
        </w:rPr>
        <w:t xml:space="preserve">The </w:t>
      </w:r>
      <w:r w:rsidR="00197851">
        <w:rPr>
          <w:rFonts w:ascii="Arial" w:hAnsi="Arial" w:cs="Arial"/>
          <w:b/>
          <w:szCs w:val="24"/>
        </w:rPr>
        <w:t>&lt;Insert n</w:t>
      </w:r>
      <w:r w:rsidR="0025572A" w:rsidRPr="005D5C0E">
        <w:rPr>
          <w:rFonts w:ascii="Arial" w:hAnsi="Arial" w:cs="Arial"/>
          <w:b/>
          <w:szCs w:val="24"/>
        </w:rPr>
        <w:t>ame</w:t>
      </w:r>
      <w:r w:rsidR="00197851">
        <w:rPr>
          <w:rFonts w:ascii="Arial" w:hAnsi="Arial" w:cs="Arial"/>
          <w:b/>
          <w:szCs w:val="24"/>
        </w:rPr>
        <w:t xml:space="preserve"> of center</w:t>
      </w:r>
      <w:r w:rsidR="0025572A" w:rsidRPr="005D5C0E">
        <w:rPr>
          <w:rFonts w:ascii="Arial" w:hAnsi="Arial" w:cs="Arial"/>
          <w:b/>
          <w:szCs w:val="24"/>
        </w:rPr>
        <w:t>&gt;</w:t>
      </w:r>
      <w:r w:rsidRPr="0002394F">
        <w:rPr>
          <w:rFonts w:ascii="Arial" w:hAnsi="Arial" w:cs="Arial"/>
          <w:szCs w:val="24"/>
        </w:rPr>
        <w:t xml:space="preserve"> keeps all essential hardcopy records in a mobile container that can be relocated to alternate sites. In addition, electronic records, plans, and contact lists are maintained by the organization</w:t>
      </w:r>
      <w:r w:rsidR="00197851">
        <w:rPr>
          <w:rFonts w:ascii="Arial" w:hAnsi="Arial" w:cs="Arial"/>
          <w:szCs w:val="24"/>
        </w:rPr>
        <w:t>’s</w:t>
      </w:r>
      <w:r w:rsidRPr="0002394F">
        <w:rPr>
          <w:rFonts w:ascii="Arial" w:hAnsi="Arial" w:cs="Arial"/>
          <w:szCs w:val="24"/>
        </w:rPr>
        <w:t xml:space="preserve"> leadership and can be accessed online and retrieved on system hard drives when applicable and appropriate. Access to and use of these records and systems enables the performance of essential functions and reconstitution to normal operations.</w:t>
      </w:r>
    </w:p>
    <w:p w:rsidR="00C2359D" w:rsidRPr="0002394F" w:rsidRDefault="00C2359D" w:rsidP="005D5C0E">
      <w:pPr>
        <w:pStyle w:val="BodyText"/>
        <w:spacing w:before="0"/>
        <w:jc w:val="left"/>
        <w:rPr>
          <w:rFonts w:ascii="Arial" w:hAnsi="Arial" w:cs="Arial"/>
          <w:szCs w:val="24"/>
        </w:rPr>
      </w:pPr>
    </w:p>
    <w:p w:rsidR="008A36D7" w:rsidRPr="00197851" w:rsidRDefault="008A36D7" w:rsidP="00197851">
      <w:pPr>
        <w:jc w:val="center"/>
        <w:rPr>
          <w:rFonts w:ascii="Arial" w:hAnsi="Arial" w:cs="Arial"/>
          <w:b/>
        </w:rPr>
      </w:pPr>
      <w:r w:rsidRPr="00197851">
        <w:rPr>
          <w:rFonts w:ascii="Arial" w:hAnsi="Arial" w:cs="Arial"/>
          <w:b/>
        </w:rPr>
        <w:lastRenderedPageBreak/>
        <w:t>Devolution of Control and Direction</w:t>
      </w:r>
    </w:p>
    <w:p w:rsidR="00C2359D" w:rsidRPr="0002394F" w:rsidRDefault="00C2359D" w:rsidP="005D5C0E">
      <w:pPr>
        <w:pStyle w:val="BodyText"/>
        <w:spacing w:before="0"/>
        <w:jc w:val="left"/>
        <w:rPr>
          <w:rFonts w:ascii="Arial" w:hAnsi="Arial" w:cs="Arial"/>
          <w:szCs w:val="24"/>
        </w:rPr>
      </w:pPr>
    </w:p>
    <w:p w:rsidR="008A36D7" w:rsidRPr="0002394F" w:rsidRDefault="008A36D7" w:rsidP="005D5C0E">
      <w:pPr>
        <w:pStyle w:val="BodyText"/>
        <w:spacing w:before="0"/>
        <w:jc w:val="left"/>
        <w:rPr>
          <w:rFonts w:ascii="Arial" w:hAnsi="Arial" w:cs="Arial"/>
          <w:szCs w:val="24"/>
        </w:rPr>
      </w:pPr>
      <w:r w:rsidRPr="0002394F">
        <w:rPr>
          <w:rFonts w:ascii="Arial" w:hAnsi="Arial" w:cs="Arial"/>
          <w:szCs w:val="24"/>
        </w:rPr>
        <w:t xml:space="preserve">The </w:t>
      </w:r>
      <w:r w:rsidR="00197851">
        <w:rPr>
          <w:rFonts w:ascii="Arial" w:hAnsi="Arial" w:cs="Arial"/>
          <w:b/>
          <w:szCs w:val="24"/>
        </w:rPr>
        <w:t>&lt;Insert n</w:t>
      </w:r>
      <w:r w:rsidR="0025572A" w:rsidRPr="005D5C0E">
        <w:rPr>
          <w:rFonts w:ascii="Arial" w:hAnsi="Arial" w:cs="Arial"/>
          <w:b/>
          <w:szCs w:val="24"/>
        </w:rPr>
        <w:t>ame</w:t>
      </w:r>
      <w:r w:rsidR="00197851">
        <w:rPr>
          <w:rFonts w:ascii="Arial" w:hAnsi="Arial" w:cs="Arial"/>
          <w:b/>
          <w:szCs w:val="24"/>
        </w:rPr>
        <w:t xml:space="preserve"> of center</w:t>
      </w:r>
      <w:r w:rsidR="0025572A" w:rsidRPr="005D5C0E">
        <w:rPr>
          <w:rFonts w:ascii="Arial" w:hAnsi="Arial" w:cs="Arial"/>
          <w:b/>
          <w:szCs w:val="24"/>
        </w:rPr>
        <w:t>&gt;</w:t>
      </w:r>
      <w:r w:rsidRPr="0002394F">
        <w:rPr>
          <w:rFonts w:ascii="Arial" w:hAnsi="Arial" w:cs="Arial"/>
          <w:szCs w:val="24"/>
        </w:rPr>
        <w:t xml:space="preserve"> devolution option requires the transition of roles and responsibilities for performance of </w:t>
      </w:r>
      <w:r w:rsidR="00F63D2E">
        <w:rPr>
          <w:rFonts w:ascii="Arial" w:hAnsi="Arial" w:cs="Arial"/>
          <w:szCs w:val="24"/>
        </w:rPr>
        <w:t>center</w:t>
      </w:r>
      <w:r w:rsidRPr="0002394F">
        <w:rPr>
          <w:rFonts w:ascii="Arial" w:hAnsi="Arial" w:cs="Arial"/>
          <w:szCs w:val="24"/>
        </w:rPr>
        <w:t xml:space="preserve"> essential functions through pre-authorized delegations of authority and responsibility. The authorities are delegated from </w:t>
      </w:r>
      <w:r w:rsidR="00F63D2E">
        <w:rPr>
          <w:rFonts w:ascii="Arial" w:hAnsi="Arial" w:cs="Arial"/>
          <w:szCs w:val="24"/>
        </w:rPr>
        <w:t>center</w:t>
      </w:r>
      <w:r w:rsidRPr="0002394F">
        <w:rPr>
          <w:rFonts w:ascii="Arial" w:hAnsi="Arial" w:cs="Arial"/>
          <w:szCs w:val="24"/>
        </w:rPr>
        <w:t xml:space="preserve"> leadership to other representatives in order to sustain essential functions for an extended period. The devolution option will be triggered when one or more </w:t>
      </w:r>
      <w:r w:rsidR="00F63D2E">
        <w:rPr>
          <w:rFonts w:ascii="Arial" w:hAnsi="Arial" w:cs="Arial"/>
          <w:szCs w:val="24"/>
        </w:rPr>
        <w:t>center</w:t>
      </w:r>
      <w:r w:rsidRPr="0002394F">
        <w:rPr>
          <w:rFonts w:ascii="Arial" w:hAnsi="Arial" w:cs="Arial"/>
          <w:szCs w:val="24"/>
        </w:rPr>
        <w:t xml:space="preserve"> leaders are unable to perform the required duties of the position. The responsibilities of the position will be immediately transferred to designated personnel in the delegation of authority matrix. Personnel delegated to conduct </w:t>
      </w:r>
      <w:r w:rsidR="00F63D2E">
        <w:rPr>
          <w:rFonts w:ascii="Arial" w:hAnsi="Arial" w:cs="Arial"/>
          <w:szCs w:val="24"/>
        </w:rPr>
        <w:t>center</w:t>
      </w:r>
      <w:r w:rsidRPr="0002394F">
        <w:rPr>
          <w:rFonts w:ascii="Arial" w:hAnsi="Arial" w:cs="Arial"/>
          <w:szCs w:val="24"/>
        </w:rPr>
        <w:t xml:space="preserve"> activities will do so until termination of devolution option.</w:t>
      </w:r>
    </w:p>
    <w:p w:rsidR="00C2359D" w:rsidRPr="0002394F" w:rsidRDefault="00C2359D" w:rsidP="005D5C0E">
      <w:pPr>
        <w:pStyle w:val="BodyText"/>
        <w:spacing w:before="0"/>
        <w:jc w:val="left"/>
        <w:rPr>
          <w:rFonts w:ascii="Arial" w:hAnsi="Arial" w:cs="Arial"/>
          <w:szCs w:val="24"/>
        </w:rPr>
      </w:pPr>
    </w:p>
    <w:p w:rsidR="008A36D7" w:rsidRDefault="00197851" w:rsidP="00197851">
      <w:pPr>
        <w:jc w:val="center"/>
        <w:rPr>
          <w:rFonts w:ascii="Arial" w:hAnsi="Arial" w:cs="Arial"/>
          <w:b/>
        </w:rPr>
      </w:pPr>
      <w:r>
        <w:rPr>
          <w:rFonts w:ascii="Arial" w:hAnsi="Arial" w:cs="Arial"/>
          <w:b/>
        </w:rPr>
        <w:t xml:space="preserve">Sample </w:t>
      </w:r>
      <w:r w:rsidR="008A36D7" w:rsidRPr="00197851">
        <w:rPr>
          <w:rFonts w:ascii="Arial" w:hAnsi="Arial" w:cs="Arial"/>
          <w:b/>
        </w:rPr>
        <w:t>Mission Essential Functions</w:t>
      </w:r>
    </w:p>
    <w:p w:rsidR="00F813F9" w:rsidRPr="00197851" w:rsidRDefault="00F813F9" w:rsidP="00197851">
      <w:pPr>
        <w:jc w:val="center"/>
        <w:rPr>
          <w:rFonts w:ascii="Arial" w:hAnsi="Arial" w:cs="Arial"/>
          <w:b/>
        </w:rPr>
      </w:pPr>
    </w:p>
    <w:p w:rsidR="003D3030" w:rsidRPr="003D3030" w:rsidRDefault="00F22A88" w:rsidP="00197851">
      <w:pPr>
        <w:pStyle w:val="BodyText"/>
        <w:jc w:val="left"/>
        <w:rPr>
          <w:rFonts w:ascii="Arial" w:hAnsi="Arial" w:cs="Arial"/>
        </w:rPr>
      </w:pPr>
      <w:r w:rsidRPr="00F22A88">
        <w:rPr>
          <w:rFonts w:ascii="Arial" w:hAnsi="Arial" w:cs="Arial"/>
        </w:rPr>
        <w:t>The</w:t>
      </w:r>
      <w:r>
        <w:rPr>
          <w:rFonts w:ascii="Arial" w:hAnsi="Arial" w:cs="Arial"/>
          <w:b/>
        </w:rPr>
        <w:t xml:space="preserve"> </w:t>
      </w:r>
      <w:r w:rsidR="003D3030">
        <w:rPr>
          <w:rFonts w:ascii="Arial" w:hAnsi="Arial" w:cs="Arial"/>
          <w:b/>
        </w:rPr>
        <w:t>&lt;Insert n</w:t>
      </w:r>
      <w:r w:rsidR="003D3030" w:rsidRPr="003D3030">
        <w:rPr>
          <w:rFonts w:ascii="Arial" w:hAnsi="Arial" w:cs="Arial"/>
          <w:b/>
        </w:rPr>
        <w:t xml:space="preserve">ame of </w:t>
      </w:r>
      <w:r w:rsidR="00197851">
        <w:rPr>
          <w:rFonts w:ascii="Arial" w:hAnsi="Arial" w:cs="Arial"/>
          <w:b/>
        </w:rPr>
        <w:t>center</w:t>
      </w:r>
      <w:r w:rsidR="003D3030" w:rsidRPr="003D3030">
        <w:rPr>
          <w:rFonts w:ascii="Arial" w:hAnsi="Arial" w:cs="Arial"/>
          <w:b/>
        </w:rPr>
        <w:t>&gt;</w:t>
      </w:r>
      <w:r w:rsidR="003D3030" w:rsidRPr="003D3030">
        <w:rPr>
          <w:rFonts w:ascii="Arial" w:hAnsi="Arial" w:cs="Arial"/>
        </w:rPr>
        <w:t xml:space="preserve"> has established the following list as sample essential functions during a continuity of operations activation. The sample essential functions identified are:</w:t>
      </w:r>
    </w:p>
    <w:p w:rsidR="0025572A" w:rsidRPr="0002394F" w:rsidRDefault="0025572A" w:rsidP="0002394F">
      <w:pPr>
        <w:pStyle w:val="BodyText"/>
        <w:spacing w:before="0"/>
        <w:rPr>
          <w:rFonts w:ascii="Arial" w:hAnsi="Arial" w:cs="Arial"/>
          <w:szCs w:val="24"/>
        </w:rPr>
      </w:pPr>
    </w:p>
    <w:p w:rsidR="0025572A" w:rsidRPr="0002394F" w:rsidRDefault="0025572A" w:rsidP="006D6C4E">
      <w:pPr>
        <w:pStyle w:val="Default"/>
        <w:numPr>
          <w:ilvl w:val="0"/>
          <w:numId w:val="12"/>
        </w:numPr>
        <w:ind w:left="720" w:hanging="360"/>
        <w:rPr>
          <w:rFonts w:ascii="Arial" w:hAnsi="Arial"/>
          <w:color w:val="auto"/>
        </w:rPr>
      </w:pPr>
      <w:r w:rsidRPr="0002394F">
        <w:rPr>
          <w:rFonts w:ascii="Arial" w:hAnsi="Arial"/>
          <w:color w:val="auto"/>
        </w:rPr>
        <w:t xml:space="preserve">Surgical Services  </w:t>
      </w:r>
    </w:p>
    <w:p w:rsidR="0025572A" w:rsidRPr="0002394F" w:rsidRDefault="0025572A" w:rsidP="006D6C4E">
      <w:pPr>
        <w:pStyle w:val="Default"/>
        <w:numPr>
          <w:ilvl w:val="0"/>
          <w:numId w:val="12"/>
        </w:numPr>
        <w:ind w:left="720" w:hanging="360"/>
        <w:rPr>
          <w:rFonts w:ascii="Arial" w:hAnsi="Arial"/>
          <w:color w:val="auto"/>
        </w:rPr>
      </w:pPr>
      <w:r w:rsidRPr="0002394F">
        <w:rPr>
          <w:rFonts w:ascii="Arial" w:hAnsi="Arial"/>
          <w:color w:val="auto"/>
        </w:rPr>
        <w:t xml:space="preserve">Laboratory Services </w:t>
      </w:r>
    </w:p>
    <w:p w:rsidR="0025572A" w:rsidRPr="0002394F" w:rsidRDefault="0025572A" w:rsidP="006D6C4E">
      <w:pPr>
        <w:pStyle w:val="Default"/>
        <w:numPr>
          <w:ilvl w:val="0"/>
          <w:numId w:val="12"/>
        </w:numPr>
        <w:ind w:left="720" w:hanging="360"/>
        <w:rPr>
          <w:rFonts w:ascii="Arial" w:hAnsi="Arial"/>
          <w:color w:val="auto"/>
        </w:rPr>
      </w:pPr>
      <w:r w:rsidRPr="0002394F">
        <w:rPr>
          <w:rFonts w:ascii="Arial" w:hAnsi="Arial"/>
          <w:color w:val="auto"/>
        </w:rPr>
        <w:t xml:space="preserve">Health Information Technology </w:t>
      </w:r>
    </w:p>
    <w:p w:rsidR="0025572A" w:rsidRPr="0002394F" w:rsidRDefault="0025572A" w:rsidP="006D6C4E">
      <w:pPr>
        <w:pStyle w:val="Default"/>
        <w:numPr>
          <w:ilvl w:val="0"/>
          <w:numId w:val="12"/>
        </w:numPr>
        <w:ind w:left="720" w:hanging="360"/>
        <w:rPr>
          <w:rFonts w:ascii="Arial" w:hAnsi="Arial"/>
          <w:color w:val="auto"/>
        </w:rPr>
      </w:pPr>
      <w:r w:rsidRPr="0002394F">
        <w:rPr>
          <w:rFonts w:ascii="Arial" w:hAnsi="Arial"/>
          <w:color w:val="auto"/>
        </w:rPr>
        <w:t xml:space="preserve">Central Supply </w:t>
      </w:r>
    </w:p>
    <w:p w:rsidR="0025572A" w:rsidRPr="0002394F" w:rsidRDefault="0025572A" w:rsidP="006D6C4E">
      <w:pPr>
        <w:pStyle w:val="Default"/>
        <w:numPr>
          <w:ilvl w:val="0"/>
          <w:numId w:val="12"/>
        </w:numPr>
        <w:ind w:left="720" w:hanging="360"/>
        <w:rPr>
          <w:rFonts w:ascii="Arial" w:hAnsi="Arial"/>
          <w:color w:val="auto"/>
        </w:rPr>
      </w:pPr>
      <w:r w:rsidRPr="0002394F">
        <w:rPr>
          <w:rFonts w:ascii="Arial" w:hAnsi="Arial"/>
          <w:color w:val="auto"/>
        </w:rPr>
        <w:t xml:space="preserve">Human Resources </w:t>
      </w:r>
    </w:p>
    <w:p w:rsidR="0025572A" w:rsidRPr="00CB45B8" w:rsidRDefault="0025572A" w:rsidP="006D6C4E">
      <w:pPr>
        <w:pStyle w:val="Default"/>
        <w:numPr>
          <w:ilvl w:val="0"/>
          <w:numId w:val="12"/>
        </w:numPr>
        <w:ind w:left="720" w:hanging="360"/>
        <w:rPr>
          <w:rFonts w:ascii="Arial" w:hAnsi="Arial"/>
          <w:color w:val="auto"/>
        </w:rPr>
      </w:pPr>
      <w:r w:rsidRPr="00CB45B8">
        <w:rPr>
          <w:rFonts w:ascii="Arial" w:hAnsi="Arial"/>
          <w:color w:val="auto"/>
        </w:rPr>
        <w:t>Pharmacy Services</w:t>
      </w:r>
    </w:p>
    <w:p w:rsidR="0025572A" w:rsidRPr="0002394F" w:rsidRDefault="0025572A" w:rsidP="006D6C4E">
      <w:pPr>
        <w:pStyle w:val="Default"/>
        <w:numPr>
          <w:ilvl w:val="0"/>
          <w:numId w:val="12"/>
        </w:numPr>
        <w:ind w:left="720" w:hanging="360"/>
        <w:rPr>
          <w:rFonts w:ascii="Arial" w:hAnsi="Arial"/>
          <w:color w:val="auto"/>
        </w:rPr>
      </w:pPr>
      <w:r w:rsidRPr="00CB45B8">
        <w:rPr>
          <w:rFonts w:ascii="Arial" w:hAnsi="Arial"/>
          <w:color w:val="auto"/>
        </w:rPr>
        <w:t>Public Rel</w:t>
      </w:r>
      <w:r w:rsidRPr="0002394F">
        <w:rPr>
          <w:rFonts w:ascii="Arial" w:hAnsi="Arial"/>
          <w:color w:val="auto"/>
        </w:rPr>
        <w:t>ations</w:t>
      </w:r>
      <w:r w:rsidRPr="0002394F">
        <w:rPr>
          <w:rFonts w:ascii="Arial" w:hAnsi="Arial"/>
          <w:color w:val="auto"/>
        </w:rPr>
        <w:tab/>
      </w:r>
    </w:p>
    <w:p w:rsidR="0025572A" w:rsidRPr="0002394F" w:rsidRDefault="0025572A" w:rsidP="006D6C4E">
      <w:pPr>
        <w:pStyle w:val="Default"/>
        <w:numPr>
          <w:ilvl w:val="0"/>
          <w:numId w:val="12"/>
        </w:numPr>
        <w:ind w:left="720" w:hanging="360"/>
        <w:rPr>
          <w:rFonts w:ascii="Arial" w:hAnsi="Arial"/>
          <w:color w:val="auto"/>
        </w:rPr>
      </w:pPr>
      <w:r w:rsidRPr="0002394F">
        <w:rPr>
          <w:rFonts w:ascii="Arial" w:hAnsi="Arial"/>
          <w:color w:val="auto"/>
        </w:rPr>
        <w:t>Security</w:t>
      </w:r>
    </w:p>
    <w:p w:rsidR="0025572A" w:rsidRPr="0002394F" w:rsidRDefault="0025572A" w:rsidP="006D6C4E">
      <w:pPr>
        <w:pStyle w:val="Default"/>
        <w:numPr>
          <w:ilvl w:val="0"/>
          <w:numId w:val="12"/>
        </w:numPr>
        <w:ind w:left="720" w:hanging="360"/>
        <w:rPr>
          <w:rFonts w:ascii="Arial" w:hAnsi="Arial"/>
          <w:color w:val="auto"/>
        </w:rPr>
      </w:pPr>
      <w:r w:rsidRPr="0002394F">
        <w:rPr>
          <w:rFonts w:ascii="Arial" w:hAnsi="Arial"/>
          <w:color w:val="auto"/>
        </w:rPr>
        <w:t>Laundry</w:t>
      </w:r>
    </w:p>
    <w:p w:rsidR="0025572A" w:rsidRPr="0002394F" w:rsidRDefault="0025572A" w:rsidP="006D6C4E">
      <w:pPr>
        <w:pStyle w:val="Default"/>
        <w:numPr>
          <w:ilvl w:val="0"/>
          <w:numId w:val="12"/>
        </w:numPr>
        <w:ind w:left="720" w:hanging="360"/>
        <w:rPr>
          <w:rFonts w:ascii="Arial" w:hAnsi="Arial"/>
          <w:color w:val="auto"/>
        </w:rPr>
      </w:pPr>
      <w:r w:rsidRPr="0002394F">
        <w:rPr>
          <w:rFonts w:ascii="Arial" w:hAnsi="Arial"/>
          <w:color w:val="auto"/>
        </w:rPr>
        <w:t xml:space="preserve">Health Information </w:t>
      </w:r>
      <w:r w:rsidR="00C55E5B">
        <w:rPr>
          <w:rFonts w:ascii="Arial" w:hAnsi="Arial"/>
          <w:color w:val="auto"/>
        </w:rPr>
        <w:t>M</w:t>
      </w:r>
      <w:r w:rsidR="00C55E5B" w:rsidRPr="0002394F">
        <w:rPr>
          <w:rFonts w:ascii="Arial" w:hAnsi="Arial"/>
          <w:color w:val="auto"/>
        </w:rPr>
        <w:t>anagement</w:t>
      </w:r>
    </w:p>
    <w:p w:rsidR="005D5C0E" w:rsidRDefault="005D5C0E">
      <w:pPr>
        <w:rPr>
          <w:rFonts w:ascii="Arial" w:hAnsi="Arial" w:cs="Arial"/>
          <w:szCs w:val="24"/>
        </w:rPr>
      </w:pPr>
      <w:r>
        <w:rPr>
          <w:rFonts w:ascii="Arial" w:hAnsi="Arial" w:cs="Arial"/>
          <w:szCs w:val="24"/>
        </w:rPr>
        <w:br w:type="page"/>
      </w:r>
    </w:p>
    <w:p w:rsidR="00116ACD" w:rsidRPr="0002394F" w:rsidRDefault="000B1182" w:rsidP="0054643B">
      <w:pPr>
        <w:pStyle w:val="Heading5"/>
      </w:pPr>
      <w:r w:rsidRPr="0002394F">
        <w:lastRenderedPageBreak/>
        <w:t>Roles</w:t>
      </w:r>
      <w:r w:rsidR="00116ACD" w:rsidRPr="0002394F">
        <w:t xml:space="preserve"> and Responsibilities</w:t>
      </w:r>
      <w:r w:rsidR="00D40B5D" w:rsidRPr="0002394F">
        <w:t xml:space="preserve"> for I</w:t>
      </w:r>
      <w:r w:rsidR="00197851">
        <w:t xml:space="preserve">nformation </w:t>
      </w:r>
      <w:r w:rsidR="00D40B5D" w:rsidRPr="0002394F">
        <w:t>T</w:t>
      </w:r>
      <w:r w:rsidR="00197851">
        <w:t>echnology</w:t>
      </w:r>
      <w:r w:rsidR="00D40B5D" w:rsidRPr="0002394F">
        <w:t xml:space="preserve"> Continuity of Operations</w:t>
      </w:r>
    </w:p>
    <w:p w:rsidR="00300738" w:rsidRDefault="00300738" w:rsidP="00300738">
      <w:pPr>
        <w:pStyle w:val="BodyText"/>
        <w:spacing w:before="0"/>
        <w:jc w:val="left"/>
        <w:rPr>
          <w:rFonts w:ascii="Arial" w:hAnsi="Arial" w:cs="Arial"/>
          <w:szCs w:val="24"/>
        </w:rPr>
      </w:pPr>
    </w:p>
    <w:p w:rsidR="00116ACD" w:rsidRPr="0002394F" w:rsidRDefault="00116ACD" w:rsidP="00300738">
      <w:pPr>
        <w:pStyle w:val="BodyText"/>
        <w:spacing w:before="0"/>
        <w:jc w:val="left"/>
        <w:rPr>
          <w:rFonts w:ascii="Arial" w:hAnsi="Arial" w:cs="Arial"/>
          <w:szCs w:val="24"/>
        </w:rPr>
      </w:pPr>
      <w:r w:rsidRPr="0002394F">
        <w:rPr>
          <w:rFonts w:ascii="Arial" w:hAnsi="Arial" w:cs="Arial"/>
          <w:szCs w:val="24"/>
        </w:rPr>
        <w:t>The positions responsible for overseeing I</w:t>
      </w:r>
      <w:r w:rsidR="00197851">
        <w:rPr>
          <w:rFonts w:ascii="Arial" w:hAnsi="Arial" w:cs="Arial"/>
          <w:szCs w:val="24"/>
        </w:rPr>
        <w:t xml:space="preserve">nformation </w:t>
      </w:r>
      <w:r w:rsidRPr="0002394F">
        <w:rPr>
          <w:rFonts w:ascii="Arial" w:hAnsi="Arial" w:cs="Arial"/>
          <w:szCs w:val="24"/>
        </w:rPr>
        <w:t>T</w:t>
      </w:r>
      <w:r w:rsidR="00197851">
        <w:rPr>
          <w:rFonts w:ascii="Arial" w:hAnsi="Arial" w:cs="Arial"/>
          <w:szCs w:val="24"/>
        </w:rPr>
        <w:t>echnology</w:t>
      </w:r>
      <w:r w:rsidRPr="0002394F">
        <w:rPr>
          <w:rFonts w:ascii="Arial" w:hAnsi="Arial" w:cs="Arial"/>
          <w:szCs w:val="24"/>
        </w:rPr>
        <w:t xml:space="preserve"> Continuity of Operations are:</w:t>
      </w:r>
    </w:p>
    <w:p w:rsidR="00116ACD" w:rsidRPr="0002394F" w:rsidRDefault="00116ACD" w:rsidP="0002394F">
      <w:pPr>
        <w:pStyle w:val="BodyText"/>
        <w:spacing w:before="0"/>
        <w:ind w:left="90"/>
        <w:jc w:val="left"/>
        <w:rPr>
          <w:rFonts w:ascii="Arial" w:hAnsi="Arial" w:cs="Arial"/>
          <w:szCs w:val="24"/>
        </w:rPr>
      </w:pPr>
    </w:p>
    <w:tbl>
      <w:tblPr>
        <w:tblpPr w:leftFromText="180" w:rightFromText="180" w:vertAnchor="text" w:horzAnchor="margin" w:tblpX="108" w:tblpY="-15"/>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9"/>
        <w:gridCol w:w="6618"/>
      </w:tblGrid>
      <w:tr w:rsidR="0002394F" w:rsidRPr="0002394F" w:rsidTr="002158F4">
        <w:trPr>
          <w:trHeight w:val="393"/>
        </w:trPr>
        <w:tc>
          <w:tcPr>
            <w:tcW w:w="9377" w:type="dxa"/>
            <w:gridSpan w:val="2"/>
            <w:shd w:val="clear" w:color="auto" w:fill="244061" w:themeFill="accent1" w:themeFillShade="80"/>
            <w:vAlign w:val="center"/>
          </w:tcPr>
          <w:p w:rsidR="0002394F" w:rsidRPr="0002394F" w:rsidRDefault="0002394F" w:rsidP="0002394F">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Primary</w:t>
            </w:r>
          </w:p>
        </w:tc>
      </w:tr>
      <w:tr w:rsidR="0002394F" w:rsidRPr="0002394F" w:rsidTr="00197851">
        <w:trPr>
          <w:trHeight w:val="393"/>
        </w:trPr>
        <w:tc>
          <w:tcPr>
            <w:tcW w:w="2759"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Name</w:t>
            </w:r>
          </w:p>
        </w:tc>
        <w:tc>
          <w:tcPr>
            <w:tcW w:w="6618"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197851">
        <w:trPr>
          <w:trHeight w:val="393"/>
        </w:trPr>
        <w:tc>
          <w:tcPr>
            <w:tcW w:w="2759"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18"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197851">
        <w:trPr>
          <w:trHeight w:val="393"/>
        </w:trPr>
        <w:tc>
          <w:tcPr>
            <w:tcW w:w="2759"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Alternate Contact </w:t>
            </w:r>
          </w:p>
        </w:tc>
        <w:tc>
          <w:tcPr>
            <w:tcW w:w="6618"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197851">
        <w:trPr>
          <w:trHeight w:val="393"/>
        </w:trPr>
        <w:tc>
          <w:tcPr>
            <w:tcW w:w="2759"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18"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3D3030" w:rsidRPr="0002394F" w:rsidTr="00197851">
        <w:trPr>
          <w:trHeight w:val="393"/>
        </w:trPr>
        <w:tc>
          <w:tcPr>
            <w:tcW w:w="2759" w:type="dxa"/>
            <w:vAlign w:val="center"/>
          </w:tcPr>
          <w:p w:rsidR="003D3030" w:rsidRPr="0002394F" w:rsidRDefault="003D3030" w:rsidP="0002394F">
            <w:pPr>
              <w:pStyle w:val="Bullet2"/>
              <w:numPr>
                <w:ilvl w:val="0"/>
                <w:numId w:val="0"/>
              </w:numPr>
              <w:spacing w:before="0"/>
              <w:ind w:left="90"/>
              <w:jc w:val="left"/>
              <w:rPr>
                <w:rFonts w:ascii="Arial" w:hAnsi="Arial" w:cs="Arial"/>
                <w:b/>
                <w:szCs w:val="24"/>
              </w:rPr>
            </w:pPr>
            <w:r>
              <w:rPr>
                <w:rFonts w:ascii="Arial" w:hAnsi="Arial" w:cs="Arial"/>
                <w:b/>
                <w:szCs w:val="24"/>
              </w:rPr>
              <w:t>Limitations</w:t>
            </w:r>
          </w:p>
        </w:tc>
        <w:tc>
          <w:tcPr>
            <w:tcW w:w="6618" w:type="dxa"/>
            <w:vAlign w:val="center"/>
          </w:tcPr>
          <w:p w:rsidR="003D3030" w:rsidRPr="0002394F" w:rsidRDefault="003D3030" w:rsidP="0002394F">
            <w:pPr>
              <w:pStyle w:val="Bullet2"/>
              <w:numPr>
                <w:ilvl w:val="0"/>
                <w:numId w:val="0"/>
              </w:numPr>
              <w:spacing w:before="0"/>
              <w:ind w:left="90"/>
              <w:jc w:val="left"/>
              <w:rPr>
                <w:rFonts w:ascii="Arial" w:hAnsi="Arial" w:cs="Arial"/>
                <w:szCs w:val="24"/>
              </w:rPr>
            </w:pPr>
          </w:p>
        </w:tc>
      </w:tr>
      <w:tr w:rsidR="0002394F" w:rsidRPr="0002394F" w:rsidTr="002158F4">
        <w:trPr>
          <w:trHeight w:val="393"/>
        </w:trPr>
        <w:tc>
          <w:tcPr>
            <w:tcW w:w="9377" w:type="dxa"/>
            <w:gridSpan w:val="2"/>
            <w:shd w:val="clear" w:color="auto" w:fill="244061" w:themeFill="accent1" w:themeFillShade="80"/>
            <w:vAlign w:val="center"/>
          </w:tcPr>
          <w:p w:rsidR="0002394F" w:rsidRPr="0002394F" w:rsidRDefault="0002394F" w:rsidP="0002394F">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Backup 1</w:t>
            </w:r>
          </w:p>
        </w:tc>
      </w:tr>
      <w:tr w:rsidR="0002394F" w:rsidRPr="0002394F" w:rsidTr="00197851">
        <w:trPr>
          <w:trHeight w:val="393"/>
        </w:trPr>
        <w:tc>
          <w:tcPr>
            <w:tcW w:w="2759"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18"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197851">
        <w:trPr>
          <w:trHeight w:val="393"/>
        </w:trPr>
        <w:tc>
          <w:tcPr>
            <w:tcW w:w="2759"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18"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197851">
        <w:trPr>
          <w:trHeight w:val="393"/>
        </w:trPr>
        <w:tc>
          <w:tcPr>
            <w:tcW w:w="2759"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18"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197851">
        <w:trPr>
          <w:trHeight w:val="393"/>
        </w:trPr>
        <w:tc>
          <w:tcPr>
            <w:tcW w:w="2759"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18"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197851">
        <w:trPr>
          <w:trHeight w:val="393"/>
        </w:trPr>
        <w:tc>
          <w:tcPr>
            <w:tcW w:w="2759"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18"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2158F4">
        <w:trPr>
          <w:trHeight w:val="393"/>
        </w:trPr>
        <w:tc>
          <w:tcPr>
            <w:tcW w:w="9377" w:type="dxa"/>
            <w:gridSpan w:val="2"/>
            <w:shd w:val="clear" w:color="auto" w:fill="244061" w:themeFill="accent1" w:themeFillShade="80"/>
            <w:vAlign w:val="center"/>
          </w:tcPr>
          <w:p w:rsidR="0002394F" w:rsidRPr="0002394F" w:rsidRDefault="0002394F" w:rsidP="0002394F">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Backup 2</w:t>
            </w:r>
          </w:p>
        </w:tc>
      </w:tr>
      <w:tr w:rsidR="0002394F" w:rsidRPr="0002394F" w:rsidTr="00197851">
        <w:trPr>
          <w:trHeight w:val="393"/>
        </w:trPr>
        <w:tc>
          <w:tcPr>
            <w:tcW w:w="2759"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18"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197851">
        <w:trPr>
          <w:trHeight w:val="393"/>
        </w:trPr>
        <w:tc>
          <w:tcPr>
            <w:tcW w:w="2759"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18"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197851">
        <w:trPr>
          <w:trHeight w:val="393"/>
        </w:trPr>
        <w:tc>
          <w:tcPr>
            <w:tcW w:w="2759"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18"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197851">
        <w:trPr>
          <w:trHeight w:val="393"/>
        </w:trPr>
        <w:tc>
          <w:tcPr>
            <w:tcW w:w="2759"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18"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197851">
        <w:trPr>
          <w:trHeight w:val="393"/>
        </w:trPr>
        <w:tc>
          <w:tcPr>
            <w:tcW w:w="2759" w:type="dxa"/>
            <w:tcBorders>
              <w:bottom w:val="single" w:sz="4" w:space="0" w:color="auto"/>
            </w:tcBorders>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18" w:type="dxa"/>
            <w:tcBorders>
              <w:bottom w:val="single" w:sz="4" w:space="0" w:color="auto"/>
            </w:tcBorders>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2158F4">
        <w:trPr>
          <w:trHeight w:val="393"/>
        </w:trPr>
        <w:tc>
          <w:tcPr>
            <w:tcW w:w="2759" w:type="dxa"/>
            <w:shd w:val="clear" w:color="auto" w:fill="244061" w:themeFill="accent1" w:themeFillShade="80"/>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Backup 3</w:t>
            </w:r>
          </w:p>
        </w:tc>
        <w:tc>
          <w:tcPr>
            <w:tcW w:w="6618" w:type="dxa"/>
            <w:shd w:val="clear" w:color="auto" w:fill="244061" w:themeFill="accent1" w:themeFillShade="80"/>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197851">
        <w:trPr>
          <w:trHeight w:val="393"/>
        </w:trPr>
        <w:tc>
          <w:tcPr>
            <w:tcW w:w="2759"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18"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197851">
        <w:trPr>
          <w:trHeight w:val="393"/>
        </w:trPr>
        <w:tc>
          <w:tcPr>
            <w:tcW w:w="2759"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18"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197851">
        <w:trPr>
          <w:trHeight w:val="393"/>
        </w:trPr>
        <w:tc>
          <w:tcPr>
            <w:tcW w:w="2759"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18"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197851">
        <w:trPr>
          <w:trHeight w:val="393"/>
        </w:trPr>
        <w:tc>
          <w:tcPr>
            <w:tcW w:w="2759"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18"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197851">
        <w:trPr>
          <w:trHeight w:val="393"/>
        </w:trPr>
        <w:tc>
          <w:tcPr>
            <w:tcW w:w="2759"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18"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bl>
    <w:p w:rsidR="0002394F" w:rsidRPr="0002394F" w:rsidRDefault="0002394F" w:rsidP="0002394F">
      <w:pPr>
        <w:rPr>
          <w:rFonts w:ascii="Arial" w:hAnsi="Arial" w:cs="Arial"/>
          <w:szCs w:val="24"/>
        </w:rPr>
      </w:pPr>
      <w:r w:rsidRPr="0002394F">
        <w:rPr>
          <w:rFonts w:ascii="Arial" w:hAnsi="Arial" w:cs="Arial"/>
          <w:szCs w:val="24"/>
        </w:rPr>
        <w:br w:type="page"/>
      </w:r>
    </w:p>
    <w:p w:rsidR="00116ACD" w:rsidRDefault="00116ACD" w:rsidP="0054643B">
      <w:pPr>
        <w:pStyle w:val="Heading5"/>
      </w:pPr>
      <w:r w:rsidRPr="0002394F">
        <w:lastRenderedPageBreak/>
        <w:t>Plans and Procedures</w:t>
      </w:r>
      <w:r w:rsidR="00D40B5D" w:rsidRPr="0002394F">
        <w:t xml:space="preserve"> for I</w:t>
      </w:r>
      <w:r w:rsidR="00197851">
        <w:t xml:space="preserve">nformation </w:t>
      </w:r>
      <w:r w:rsidR="00D40B5D" w:rsidRPr="0002394F">
        <w:t>T</w:t>
      </w:r>
      <w:r w:rsidR="00197851">
        <w:t>echnology</w:t>
      </w:r>
      <w:r w:rsidR="00D40B5D" w:rsidRPr="0002394F">
        <w:t xml:space="preserve"> Continuity of Operations</w:t>
      </w:r>
    </w:p>
    <w:p w:rsidR="00197851" w:rsidRPr="00197851" w:rsidRDefault="00197851" w:rsidP="00197851">
      <w:pPr>
        <w:pStyle w:val="BodyText"/>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16ACD" w:rsidRPr="0002394F" w:rsidTr="002158F4">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the organization’s plan/procedures for backing up vital data:</w:t>
            </w:r>
          </w:p>
        </w:tc>
      </w:tr>
      <w:tr w:rsidR="00116ACD" w:rsidRPr="0002394F" w:rsidTr="0002394F">
        <w:trPr>
          <w:trHeight w:val="1880"/>
        </w:trPr>
        <w:tc>
          <w:tcPr>
            <w:tcW w:w="9360" w:type="dxa"/>
          </w:tcPr>
          <w:p w:rsidR="00116ACD" w:rsidRPr="0002394F" w:rsidRDefault="00116ACD" w:rsidP="0002394F">
            <w:pPr>
              <w:ind w:left="90"/>
              <w:rPr>
                <w:rFonts w:ascii="Arial" w:hAnsi="Arial" w:cs="Arial"/>
                <w:szCs w:val="24"/>
              </w:rPr>
            </w:pPr>
          </w:p>
        </w:tc>
      </w:tr>
      <w:tr w:rsidR="00116ACD" w:rsidRPr="0002394F" w:rsidTr="002158F4">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 xml:space="preserve">Describe how personnel </w:t>
            </w:r>
            <w:r w:rsidR="00197851">
              <w:rPr>
                <w:rFonts w:ascii="Arial" w:hAnsi="Arial" w:cs="Arial"/>
                <w:b/>
                <w:color w:val="FFFFFF"/>
                <w:szCs w:val="24"/>
              </w:rPr>
              <w:t xml:space="preserve">are </w:t>
            </w:r>
            <w:r w:rsidRPr="0002394F">
              <w:rPr>
                <w:rFonts w:ascii="Arial" w:hAnsi="Arial" w:cs="Arial"/>
                <w:b/>
                <w:color w:val="FFFFFF"/>
                <w:szCs w:val="24"/>
              </w:rPr>
              <w:t>trained on the plans/procedures for backing up vital data:</w:t>
            </w:r>
          </w:p>
        </w:tc>
      </w:tr>
      <w:tr w:rsidR="00116ACD" w:rsidRPr="0002394F" w:rsidTr="00197851">
        <w:trPr>
          <w:trHeight w:val="2636"/>
        </w:trPr>
        <w:tc>
          <w:tcPr>
            <w:tcW w:w="9360" w:type="dxa"/>
          </w:tcPr>
          <w:p w:rsidR="00116ACD" w:rsidRPr="0002394F" w:rsidRDefault="00116ACD" w:rsidP="0002394F">
            <w:pPr>
              <w:ind w:left="90"/>
              <w:rPr>
                <w:rFonts w:ascii="Arial" w:hAnsi="Arial" w:cs="Arial"/>
                <w:szCs w:val="24"/>
              </w:rPr>
            </w:pPr>
          </w:p>
        </w:tc>
      </w:tr>
      <w:tr w:rsidR="00116ACD" w:rsidRPr="0002394F" w:rsidTr="002158F4">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 xml:space="preserve">Does the organization have an emergency service </w:t>
            </w:r>
            <w:r w:rsidR="00197851">
              <w:rPr>
                <w:rFonts w:ascii="Arial" w:hAnsi="Arial" w:cs="Arial"/>
                <w:b/>
                <w:color w:val="FFFFFF"/>
                <w:szCs w:val="24"/>
              </w:rPr>
              <w:t xml:space="preserve">Information Technology </w:t>
            </w:r>
            <w:r w:rsidRPr="0002394F">
              <w:rPr>
                <w:rFonts w:ascii="Arial" w:hAnsi="Arial" w:cs="Arial"/>
                <w:b/>
                <w:color w:val="FFFFFF"/>
                <w:szCs w:val="24"/>
              </w:rPr>
              <w:t>plan? If so, explain:</w:t>
            </w:r>
          </w:p>
        </w:tc>
      </w:tr>
      <w:tr w:rsidR="00116ACD" w:rsidRPr="0002394F" w:rsidTr="00197851">
        <w:trPr>
          <w:trHeight w:val="2429"/>
        </w:trPr>
        <w:tc>
          <w:tcPr>
            <w:tcW w:w="9360" w:type="dxa"/>
          </w:tcPr>
          <w:p w:rsidR="00116ACD" w:rsidRPr="0002394F" w:rsidRDefault="00116ACD" w:rsidP="0002394F">
            <w:pPr>
              <w:ind w:left="90"/>
              <w:rPr>
                <w:rFonts w:ascii="Arial" w:hAnsi="Arial" w:cs="Arial"/>
                <w:szCs w:val="24"/>
              </w:rPr>
            </w:pPr>
          </w:p>
        </w:tc>
      </w:tr>
      <w:tr w:rsidR="00116ACD" w:rsidRPr="0002394F" w:rsidTr="002158F4">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how the organization plans to minimize service interruptions as a result of necessary scheduled downtime:</w:t>
            </w:r>
          </w:p>
        </w:tc>
      </w:tr>
      <w:tr w:rsidR="00116ACD" w:rsidRPr="0002394F" w:rsidTr="002158F4">
        <w:trPr>
          <w:trHeight w:val="3077"/>
        </w:trPr>
        <w:tc>
          <w:tcPr>
            <w:tcW w:w="9360" w:type="dxa"/>
          </w:tcPr>
          <w:p w:rsidR="00116ACD" w:rsidRDefault="00116ACD" w:rsidP="0002394F">
            <w:pPr>
              <w:ind w:left="90"/>
              <w:rPr>
                <w:rFonts w:ascii="Arial" w:hAnsi="Arial" w:cs="Arial"/>
                <w:szCs w:val="24"/>
              </w:rPr>
            </w:pPr>
          </w:p>
          <w:p w:rsidR="002158F4" w:rsidRPr="0002394F" w:rsidRDefault="002158F4" w:rsidP="0002394F">
            <w:pPr>
              <w:ind w:left="90"/>
              <w:rPr>
                <w:rFonts w:ascii="Arial" w:hAnsi="Arial" w:cs="Arial"/>
                <w:szCs w:val="24"/>
              </w:rPr>
            </w:pPr>
          </w:p>
        </w:tc>
      </w:tr>
      <w:tr w:rsidR="00116ACD" w:rsidRPr="0002394F" w:rsidTr="002158F4">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lastRenderedPageBreak/>
              <w:t>Describe the contingency plans that are in place for managing unscheduled operational interruptions:</w:t>
            </w:r>
          </w:p>
        </w:tc>
      </w:tr>
      <w:tr w:rsidR="00116ACD" w:rsidRPr="0002394F" w:rsidTr="00B5495F">
        <w:trPr>
          <w:trHeight w:val="2294"/>
        </w:trPr>
        <w:tc>
          <w:tcPr>
            <w:tcW w:w="9360" w:type="dxa"/>
          </w:tcPr>
          <w:p w:rsidR="00652F80" w:rsidRPr="0002394F" w:rsidRDefault="00652F80" w:rsidP="0002394F">
            <w:pPr>
              <w:ind w:left="90"/>
              <w:rPr>
                <w:rFonts w:ascii="Arial" w:hAnsi="Arial" w:cs="Arial"/>
                <w:szCs w:val="24"/>
              </w:rPr>
            </w:pPr>
          </w:p>
        </w:tc>
      </w:tr>
      <w:tr w:rsidR="00116ACD" w:rsidRPr="0002394F" w:rsidTr="002158F4">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2158F4">
              <w:rPr>
                <w:rFonts w:ascii="Arial" w:hAnsi="Arial" w:cs="Arial"/>
                <w:b/>
                <w:color w:val="FFFFFF"/>
                <w:szCs w:val="24"/>
                <w:shd w:val="clear" w:color="auto" w:fill="244061" w:themeFill="accent1" w:themeFillShade="80"/>
              </w:rPr>
              <w:t>Describe how end-users are trained in executing downtime plans/procedures</w:t>
            </w:r>
            <w:r w:rsidRPr="0002394F">
              <w:rPr>
                <w:rFonts w:ascii="Arial" w:hAnsi="Arial" w:cs="Arial"/>
                <w:b/>
                <w:color w:val="FFFFFF"/>
                <w:szCs w:val="24"/>
              </w:rPr>
              <w:t>:</w:t>
            </w:r>
          </w:p>
        </w:tc>
      </w:tr>
      <w:tr w:rsidR="00116ACD" w:rsidRPr="0002394F" w:rsidTr="0002394F">
        <w:trPr>
          <w:trHeight w:val="1700"/>
        </w:trPr>
        <w:tc>
          <w:tcPr>
            <w:tcW w:w="9360" w:type="dxa"/>
          </w:tcPr>
          <w:p w:rsidR="00116ACD" w:rsidRPr="0002394F" w:rsidRDefault="00116ACD" w:rsidP="0002394F">
            <w:pPr>
              <w:ind w:left="90"/>
              <w:rPr>
                <w:rFonts w:ascii="Arial" w:hAnsi="Arial" w:cs="Arial"/>
                <w:szCs w:val="24"/>
              </w:rPr>
            </w:pPr>
          </w:p>
        </w:tc>
      </w:tr>
      <w:tr w:rsidR="00116ACD" w:rsidRPr="0002394F" w:rsidTr="002158F4">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how data will be retrieved</w:t>
            </w:r>
            <w:r w:rsidR="00D1593C" w:rsidRPr="0002394F">
              <w:rPr>
                <w:rFonts w:ascii="Arial" w:hAnsi="Arial" w:cs="Arial"/>
                <w:b/>
                <w:color w:val="FFFFFF"/>
                <w:szCs w:val="24"/>
              </w:rPr>
              <w:t xml:space="preserve"> (</w:t>
            </w:r>
            <w:r w:rsidRPr="0002394F">
              <w:rPr>
                <w:rFonts w:ascii="Arial" w:hAnsi="Arial" w:cs="Arial"/>
                <w:b/>
                <w:color w:val="FFFFFF"/>
                <w:szCs w:val="24"/>
              </w:rPr>
              <w:t xml:space="preserve">whether </w:t>
            </w:r>
            <w:r w:rsidR="00D1593C" w:rsidRPr="0002394F">
              <w:rPr>
                <w:rFonts w:ascii="Arial" w:hAnsi="Arial" w:cs="Arial"/>
                <w:b/>
                <w:color w:val="FFFFFF"/>
                <w:szCs w:val="24"/>
              </w:rPr>
              <w:t>stored on</w:t>
            </w:r>
            <w:r w:rsidRPr="0002394F">
              <w:rPr>
                <w:rFonts w:ascii="Arial" w:hAnsi="Arial" w:cs="Arial"/>
                <w:b/>
                <w:color w:val="FFFFFF"/>
                <w:szCs w:val="24"/>
              </w:rPr>
              <w:t xml:space="preserve"> external hardware, the operating system</w:t>
            </w:r>
            <w:r w:rsidR="00197851">
              <w:rPr>
                <w:rFonts w:ascii="Arial" w:hAnsi="Arial" w:cs="Arial"/>
                <w:b/>
                <w:color w:val="FFFFFF"/>
                <w:szCs w:val="24"/>
              </w:rPr>
              <w:t>,</w:t>
            </w:r>
            <w:r w:rsidRPr="0002394F">
              <w:rPr>
                <w:rFonts w:ascii="Arial" w:hAnsi="Arial" w:cs="Arial"/>
                <w:b/>
                <w:color w:val="FFFFFF"/>
                <w:szCs w:val="24"/>
              </w:rPr>
              <w:t xml:space="preserve"> or </w:t>
            </w:r>
            <w:r w:rsidR="00D1593C" w:rsidRPr="0002394F">
              <w:rPr>
                <w:rFonts w:ascii="Arial" w:hAnsi="Arial" w:cs="Arial"/>
                <w:b/>
                <w:color w:val="FFFFFF"/>
                <w:szCs w:val="24"/>
              </w:rPr>
              <w:t xml:space="preserve">as </w:t>
            </w:r>
            <w:r w:rsidRPr="0002394F">
              <w:rPr>
                <w:rFonts w:ascii="Arial" w:hAnsi="Arial" w:cs="Arial"/>
                <w:b/>
                <w:color w:val="FFFFFF"/>
                <w:szCs w:val="24"/>
              </w:rPr>
              <w:t>backed up data</w:t>
            </w:r>
            <w:r w:rsidR="00D1593C" w:rsidRPr="0002394F">
              <w:rPr>
                <w:rFonts w:ascii="Arial" w:hAnsi="Arial" w:cs="Arial"/>
                <w:b/>
                <w:color w:val="FFFFFF"/>
                <w:szCs w:val="24"/>
              </w:rPr>
              <w:t>)</w:t>
            </w:r>
            <w:r w:rsidRPr="0002394F">
              <w:rPr>
                <w:rFonts w:ascii="Arial" w:hAnsi="Arial" w:cs="Arial"/>
                <w:b/>
                <w:color w:val="FFFFFF"/>
                <w:szCs w:val="24"/>
              </w:rPr>
              <w:t xml:space="preserve"> in the event of an operational interruption:</w:t>
            </w:r>
          </w:p>
        </w:tc>
      </w:tr>
      <w:tr w:rsidR="00116ACD" w:rsidRPr="0002394F" w:rsidTr="0002394F">
        <w:trPr>
          <w:trHeight w:val="1952"/>
        </w:trPr>
        <w:tc>
          <w:tcPr>
            <w:tcW w:w="9360" w:type="dxa"/>
          </w:tcPr>
          <w:p w:rsidR="00116ACD" w:rsidRPr="0002394F" w:rsidRDefault="00116ACD" w:rsidP="0002394F">
            <w:pPr>
              <w:ind w:left="90"/>
              <w:rPr>
                <w:rFonts w:ascii="Arial" w:hAnsi="Arial" w:cs="Arial"/>
                <w:szCs w:val="24"/>
              </w:rPr>
            </w:pPr>
          </w:p>
        </w:tc>
      </w:tr>
      <w:tr w:rsidR="00116ACD" w:rsidRPr="0002394F" w:rsidTr="002158F4">
        <w:trPr>
          <w:trHeight w:val="432"/>
        </w:trPr>
        <w:tc>
          <w:tcPr>
            <w:tcW w:w="9360" w:type="dxa"/>
            <w:shd w:val="clear" w:color="auto" w:fill="244061" w:themeFill="accent1" w:themeFillShade="8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the process by which data will be entered into the system as soon as it is restored following an outage or disruption:</w:t>
            </w:r>
          </w:p>
        </w:tc>
      </w:tr>
      <w:tr w:rsidR="00116ACD" w:rsidRPr="0002394F" w:rsidTr="0002394F">
        <w:trPr>
          <w:trHeight w:val="1952"/>
        </w:trPr>
        <w:tc>
          <w:tcPr>
            <w:tcW w:w="9360" w:type="dxa"/>
          </w:tcPr>
          <w:p w:rsidR="00116ACD" w:rsidRPr="0002394F" w:rsidRDefault="00116ACD" w:rsidP="0002394F">
            <w:pPr>
              <w:ind w:left="90"/>
              <w:rPr>
                <w:rFonts w:ascii="Arial" w:hAnsi="Arial" w:cs="Arial"/>
                <w:szCs w:val="24"/>
              </w:rPr>
            </w:pPr>
          </w:p>
        </w:tc>
      </w:tr>
    </w:tbl>
    <w:p w:rsidR="006E1CCA" w:rsidRPr="00B5495F" w:rsidRDefault="006E1CCA" w:rsidP="0002394F">
      <w:pPr>
        <w:ind w:left="90"/>
        <w:rPr>
          <w:rFonts w:ascii="Arial" w:hAnsi="Arial" w:cs="Arial"/>
          <w:szCs w:val="24"/>
        </w:rPr>
      </w:pPr>
    </w:p>
    <w:p w:rsidR="00116ACD" w:rsidRPr="0002394F" w:rsidRDefault="006E1CCA" w:rsidP="0054643B">
      <w:pPr>
        <w:pStyle w:val="Heading5"/>
        <w:rPr>
          <w:color w:val="003366"/>
        </w:rPr>
      </w:pPr>
      <w:r w:rsidRPr="0002394F">
        <w:rPr>
          <w:color w:val="003366"/>
        </w:rPr>
        <w:br w:type="page"/>
      </w:r>
      <w:r w:rsidR="00116ACD" w:rsidRPr="0002394F">
        <w:lastRenderedPageBreak/>
        <w:t>Critical Information Technology, Systems, Equipment</w:t>
      </w:r>
      <w:r w:rsidR="00197851">
        <w:t>,</w:t>
      </w:r>
      <w:r w:rsidR="00116ACD" w:rsidRPr="0002394F">
        <w:t xml:space="preserve"> and Databases</w:t>
      </w:r>
    </w:p>
    <w:p w:rsidR="0002394F" w:rsidRPr="0002394F" w:rsidRDefault="0002394F" w:rsidP="00B5495F">
      <w:pPr>
        <w:pStyle w:val="BodyText"/>
        <w:spacing w:before="0"/>
        <w:jc w:val="left"/>
        <w:rPr>
          <w:rFonts w:ascii="Arial" w:hAnsi="Arial" w:cs="Arial"/>
          <w:szCs w:val="24"/>
        </w:rPr>
      </w:pPr>
    </w:p>
    <w:p w:rsidR="00116ACD" w:rsidRPr="0002394F" w:rsidRDefault="00116ACD" w:rsidP="00B5495F">
      <w:pPr>
        <w:pStyle w:val="BodyText"/>
        <w:spacing w:before="0"/>
        <w:jc w:val="left"/>
        <w:rPr>
          <w:rFonts w:ascii="Arial" w:hAnsi="Arial" w:cs="Arial"/>
          <w:szCs w:val="24"/>
        </w:rPr>
      </w:pPr>
      <w:r w:rsidRPr="0002394F">
        <w:rPr>
          <w:rFonts w:ascii="Arial" w:hAnsi="Arial" w:cs="Arial"/>
          <w:szCs w:val="24"/>
        </w:rPr>
        <w:t>The chart below identifies critical</w:t>
      </w:r>
      <w:r w:rsidR="00197851">
        <w:rPr>
          <w:rFonts w:ascii="Arial" w:hAnsi="Arial" w:cs="Arial"/>
          <w:szCs w:val="24"/>
        </w:rPr>
        <w:t xml:space="preserve"> Information Technology (</w:t>
      </w:r>
      <w:r w:rsidRPr="0002394F">
        <w:rPr>
          <w:rFonts w:ascii="Arial" w:hAnsi="Arial" w:cs="Arial"/>
          <w:szCs w:val="24"/>
        </w:rPr>
        <w:t>IT</w:t>
      </w:r>
      <w:r w:rsidR="00197851">
        <w:rPr>
          <w:rFonts w:ascii="Arial" w:hAnsi="Arial" w:cs="Arial"/>
          <w:szCs w:val="24"/>
        </w:rPr>
        <w:t>)</w:t>
      </w:r>
      <w:r w:rsidRPr="0002394F">
        <w:rPr>
          <w:rFonts w:ascii="Arial" w:hAnsi="Arial" w:cs="Arial"/>
          <w:szCs w:val="24"/>
        </w:rPr>
        <w:t xml:space="preserve"> systems, equipment</w:t>
      </w:r>
      <w:r w:rsidR="00197851">
        <w:rPr>
          <w:rFonts w:ascii="Arial" w:hAnsi="Arial" w:cs="Arial"/>
          <w:szCs w:val="24"/>
        </w:rPr>
        <w:t>,</w:t>
      </w:r>
      <w:r w:rsidRPr="0002394F">
        <w:rPr>
          <w:rFonts w:ascii="Arial" w:hAnsi="Arial" w:cs="Arial"/>
          <w:szCs w:val="24"/>
        </w:rPr>
        <w:t xml:space="preserve"> and databases that are used by the organization</w:t>
      </w:r>
      <w:r w:rsidR="002158F4">
        <w:rPr>
          <w:rFonts w:ascii="Arial" w:hAnsi="Arial" w:cs="Arial"/>
          <w:szCs w:val="24"/>
        </w:rPr>
        <w:t xml:space="preserve">. It </w:t>
      </w:r>
      <w:r w:rsidRPr="0002394F">
        <w:rPr>
          <w:rFonts w:ascii="Arial" w:hAnsi="Arial" w:cs="Arial"/>
          <w:szCs w:val="24"/>
        </w:rPr>
        <w:t>describes what function the system</w:t>
      </w:r>
      <w:r w:rsidR="00C87584">
        <w:rPr>
          <w:rFonts w:ascii="Arial" w:hAnsi="Arial" w:cs="Arial"/>
          <w:szCs w:val="24"/>
        </w:rPr>
        <w:t>s</w:t>
      </w:r>
      <w:r w:rsidRPr="0002394F">
        <w:rPr>
          <w:rFonts w:ascii="Arial" w:hAnsi="Arial" w:cs="Arial"/>
          <w:szCs w:val="24"/>
        </w:rPr>
        <w:t xml:space="preserve"> serv</w:t>
      </w:r>
      <w:r w:rsidR="002158F4">
        <w:rPr>
          <w:rFonts w:ascii="Arial" w:hAnsi="Arial" w:cs="Arial"/>
          <w:szCs w:val="24"/>
        </w:rPr>
        <w:t>e; where they are located;</w:t>
      </w:r>
      <w:r w:rsidRPr="0002394F">
        <w:rPr>
          <w:rFonts w:ascii="Arial" w:hAnsi="Arial" w:cs="Arial"/>
          <w:szCs w:val="24"/>
        </w:rPr>
        <w:t xml:space="preserve"> who man</w:t>
      </w:r>
      <w:r w:rsidR="002158F4">
        <w:rPr>
          <w:rFonts w:ascii="Arial" w:hAnsi="Arial" w:cs="Arial"/>
          <w:szCs w:val="24"/>
        </w:rPr>
        <w:t>ages the IT needs of the system,</w:t>
      </w:r>
      <w:r w:rsidRPr="0002394F">
        <w:rPr>
          <w:rFonts w:ascii="Arial" w:hAnsi="Arial" w:cs="Arial"/>
          <w:szCs w:val="24"/>
        </w:rPr>
        <w:t xml:space="preserve"> equipment</w:t>
      </w:r>
      <w:r w:rsidR="00197851">
        <w:rPr>
          <w:rFonts w:ascii="Arial" w:hAnsi="Arial" w:cs="Arial"/>
          <w:szCs w:val="24"/>
        </w:rPr>
        <w:t>,</w:t>
      </w:r>
      <w:r w:rsidR="002158F4">
        <w:rPr>
          <w:rFonts w:ascii="Arial" w:hAnsi="Arial" w:cs="Arial"/>
          <w:szCs w:val="24"/>
        </w:rPr>
        <w:t xml:space="preserve"> or database;</w:t>
      </w:r>
      <w:r w:rsidRPr="0002394F">
        <w:rPr>
          <w:rFonts w:ascii="Arial" w:hAnsi="Arial" w:cs="Arial"/>
          <w:szCs w:val="24"/>
        </w:rPr>
        <w:t xml:space="preserve"> and what those responsibilities are.</w:t>
      </w:r>
    </w:p>
    <w:p w:rsidR="00116ACD" w:rsidRPr="0002394F" w:rsidRDefault="00116ACD" w:rsidP="00B5495F">
      <w:pPr>
        <w:rPr>
          <w:rFonts w:ascii="Arial" w:hAnsi="Arial" w:cs="Arial"/>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520"/>
        <w:gridCol w:w="1350"/>
        <w:gridCol w:w="1350"/>
        <w:gridCol w:w="2160"/>
      </w:tblGrid>
      <w:tr w:rsidR="00C2778A" w:rsidRPr="0002394F" w:rsidTr="002158F4">
        <w:trPr>
          <w:trHeight w:val="418"/>
        </w:trPr>
        <w:tc>
          <w:tcPr>
            <w:tcW w:w="1980" w:type="dxa"/>
            <w:shd w:val="clear" w:color="auto" w:fill="244061" w:themeFill="accent1" w:themeFillShade="80"/>
            <w:vAlign w:val="center"/>
          </w:tcPr>
          <w:p w:rsidR="006A35F6" w:rsidRPr="0002394F" w:rsidRDefault="00466E70" w:rsidP="0002394F">
            <w:pPr>
              <w:ind w:left="90"/>
              <w:jc w:val="center"/>
              <w:rPr>
                <w:rFonts w:ascii="Arial" w:hAnsi="Arial" w:cs="Arial"/>
                <w:b/>
                <w:color w:val="FFFFFF"/>
                <w:szCs w:val="24"/>
              </w:rPr>
            </w:pPr>
            <w:r w:rsidRPr="0002394F">
              <w:rPr>
                <w:rFonts w:ascii="Arial" w:hAnsi="Arial" w:cs="Arial"/>
                <w:b/>
                <w:color w:val="FFFFFF"/>
                <w:szCs w:val="24"/>
              </w:rPr>
              <w:t xml:space="preserve">IT </w:t>
            </w:r>
            <w:r w:rsidR="006A35F6" w:rsidRPr="0002394F">
              <w:rPr>
                <w:rFonts w:ascii="Arial" w:hAnsi="Arial" w:cs="Arial"/>
                <w:b/>
                <w:color w:val="FFFFFF"/>
                <w:szCs w:val="24"/>
              </w:rPr>
              <w:t>Function</w:t>
            </w:r>
            <w:r w:rsidRPr="0002394F">
              <w:rPr>
                <w:rFonts w:ascii="Arial" w:hAnsi="Arial" w:cs="Arial"/>
                <w:b/>
                <w:color w:val="FFFFFF"/>
                <w:szCs w:val="24"/>
              </w:rPr>
              <w:t>s</w:t>
            </w:r>
          </w:p>
        </w:tc>
        <w:tc>
          <w:tcPr>
            <w:tcW w:w="2520" w:type="dxa"/>
            <w:shd w:val="clear" w:color="auto" w:fill="244061" w:themeFill="accent1" w:themeFillShade="8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Name of Critical System/Equipment/Database</w:t>
            </w:r>
          </w:p>
        </w:tc>
        <w:tc>
          <w:tcPr>
            <w:tcW w:w="1350" w:type="dxa"/>
            <w:shd w:val="clear" w:color="auto" w:fill="244061" w:themeFill="accent1" w:themeFillShade="8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Location</w:t>
            </w:r>
          </w:p>
        </w:tc>
        <w:tc>
          <w:tcPr>
            <w:tcW w:w="1350" w:type="dxa"/>
            <w:shd w:val="clear" w:color="auto" w:fill="244061" w:themeFill="accent1" w:themeFillShade="8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Managed By</w:t>
            </w:r>
            <w:r w:rsidR="002158F4">
              <w:rPr>
                <w:rFonts w:ascii="Arial" w:hAnsi="Arial" w:cs="Arial"/>
                <w:b/>
                <w:color w:val="FFFFFF"/>
                <w:szCs w:val="24"/>
              </w:rPr>
              <w:t>:</w:t>
            </w:r>
          </w:p>
        </w:tc>
        <w:tc>
          <w:tcPr>
            <w:tcW w:w="2160" w:type="dxa"/>
            <w:shd w:val="clear" w:color="auto" w:fill="244061" w:themeFill="accent1" w:themeFillShade="8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Responsibilities</w:t>
            </w:r>
          </w:p>
        </w:tc>
      </w:tr>
      <w:tr w:rsidR="00545F9B" w:rsidRPr="0002394F" w:rsidTr="00C2778A">
        <w:trPr>
          <w:trHeight w:val="418"/>
        </w:trPr>
        <w:tc>
          <w:tcPr>
            <w:tcW w:w="1980" w:type="dxa"/>
            <w:vAlign w:val="center"/>
          </w:tcPr>
          <w:p w:rsidR="00545F9B" w:rsidRPr="00C2778A" w:rsidRDefault="00545F9B" w:rsidP="0002394F">
            <w:pPr>
              <w:ind w:left="90"/>
              <w:rPr>
                <w:rFonts w:ascii="Arial" w:hAnsi="Arial" w:cs="Arial"/>
                <w:sz w:val="22"/>
                <w:szCs w:val="22"/>
              </w:rPr>
            </w:pPr>
            <w:r>
              <w:rPr>
                <w:rFonts w:ascii="Arial" w:hAnsi="Arial" w:cs="Arial"/>
                <w:sz w:val="22"/>
                <w:szCs w:val="22"/>
              </w:rPr>
              <w:t>Communications s</w:t>
            </w:r>
            <w:r w:rsidRPr="00C2778A">
              <w:rPr>
                <w:rFonts w:ascii="Arial" w:hAnsi="Arial" w:cs="Arial"/>
                <w:sz w:val="22"/>
                <w:szCs w:val="22"/>
              </w:rPr>
              <w:t xml:space="preserve">ystems </w:t>
            </w:r>
          </w:p>
        </w:tc>
        <w:tc>
          <w:tcPr>
            <w:tcW w:w="2520" w:type="dxa"/>
            <w:vAlign w:val="center"/>
          </w:tcPr>
          <w:p w:rsidR="00545F9B" w:rsidRPr="0002394F" w:rsidRDefault="00545F9B" w:rsidP="0002394F">
            <w:pPr>
              <w:ind w:left="90"/>
              <w:rPr>
                <w:rFonts w:ascii="Arial" w:hAnsi="Arial" w:cs="Arial"/>
                <w:szCs w:val="24"/>
              </w:rPr>
            </w:pPr>
          </w:p>
        </w:tc>
        <w:tc>
          <w:tcPr>
            <w:tcW w:w="1350" w:type="dxa"/>
            <w:vAlign w:val="center"/>
          </w:tcPr>
          <w:p w:rsidR="00545F9B" w:rsidRPr="0002394F" w:rsidRDefault="00545F9B" w:rsidP="0002394F">
            <w:pPr>
              <w:ind w:left="90"/>
              <w:rPr>
                <w:rFonts w:ascii="Arial" w:hAnsi="Arial" w:cs="Arial"/>
                <w:szCs w:val="24"/>
              </w:rPr>
            </w:pPr>
          </w:p>
        </w:tc>
        <w:tc>
          <w:tcPr>
            <w:tcW w:w="1350" w:type="dxa"/>
            <w:vAlign w:val="center"/>
          </w:tcPr>
          <w:p w:rsidR="00545F9B" w:rsidRPr="0002394F" w:rsidRDefault="00545F9B" w:rsidP="0002394F">
            <w:pPr>
              <w:ind w:left="90"/>
              <w:rPr>
                <w:rFonts w:ascii="Arial" w:hAnsi="Arial" w:cs="Arial"/>
                <w:szCs w:val="24"/>
              </w:rPr>
            </w:pPr>
          </w:p>
        </w:tc>
        <w:tc>
          <w:tcPr>
            <w:tcW w:w="2160" w:type="dxa"/>
            <w:vAlign w:val="center"/>
          </w:tcPr>
          <w:p w:rsidR="00545F9B" w:rsidRPr="0002394F" w:rsidRDefault="00545F9B" w:rsidP="0002394F">
            <w:pPr>
              <w:ind w:left="90"/>
              <w:rPr>
                <w:rFonts w:ascii="Arial" w:hAnsi="Arial" w:cs="Arial"/>
                <w:szCs w:val="24"/>
              </w:rPr>
            </w:pPr>
          </w:p>
        </w:tc>
      </w:tr>
      <w:tr w:rsidR="00545F9B" w:rsidRPr="0002394F" w:rsidTr="00C2778A">
        <w:trPr>
          <w:trHeight w:val="418"/>
        </w:trPr>
        <w:tc>
          <w:tcPr>
            <w:tcW w:w="1980" w:type="dxa"/>
            <w:vAlign w:val="center"/>
          </w:tcPr>
          <w:p w:rsidR="00545F9B" w:rsidRPr="00C2778A" w:rsidRDefault="00545F9B" w:rsidP="0002394F">
            <w:pPr>
              <w:ind w:left="90"/>
              <w:rPr>
                <w:rFonts w:ascii="Arial" w:hAnsi="Arial" w:cs="Arial"/>
                <w:sz w:val="22"/>
                <w:szCs w:val="22"/>
              </w:rPr>
            </w:pPr>
            <w:r>
              <w:rPr>
                <w:rFonts w:ascii="Arial" w:hAnsi="Arial" w:cs="Arial"/>
                <w:sz w:val="22"/>
                <w:szCs w:val="22"/>
              </w:rPr>
              <w:t>Food/dining s</w:t>
            </w:r>
            <w:r w:rsidRPr="00C2778A">
              <w:rPr>
                <w:rFonts w:ascii="Arial" w:hAnsi="Arial" w:cs="Arial"/>
                <w:sz w:val="22"/>
                <w:szCs w:val="22"/>
              </w:rPr>
              <w:t>ervices</w:t>
            </w:r>
          </w:p>
        </w:tc>
        <w:tc>
          <w:tcPr>
            <w:tcW w:w="2520" w:type="dxa"/>
            <w:vAlign w:val="center"/>
          </w:tcPr>
          <w:p w:rsidR="00545F9B" w:rsidRPr="0002394F" w:rsidRDefault="00545F9B" w:rsidP="0002394F">
            <w:pPr>
              <w:ind w:left="90"/>
              <w:rPr>
                <w:rFonts w:ascii="Arial" w:hAnsi="Arial" w:cs="Arial"/>
                <w:szCs w:val="24"/>
              </w:rPr>
            </w:pPr>
          </w:p>
        </w:tc>
        <w:tc>
          <w:tcPr>
            <w:tcW w:w="1350" w:type="dxa"/>
            <w:vAlign w:val="center"/>
          </w:tcPr>
          <w:p w:rsidR="00545F9B" w:rsidRPr="0002394F" w:rsidRDefault="00545F9B" w:rsidP="0002394F">
            <w:pPr>
              <w:ind w:left="90"/>
              <w:rPr>
                <w:rFonts w:ascii="Arial" w:hAnsi="Arial" w:cs="Arial"/>
                <w:szCs w:val="24"/>
              </w:rPr>
            </w:pPr>
          </w:p>
        </w:tc>
        <w:tc>
          <w:tcPr>
            <w:tcW w:w="1350" w:type="dxa"/>
            <w:vAlign w:val="center"/>
          </w:tcPr>
          <w:p w:rsidR="00545F9B" w:rsidRPr="0002394F" w:rsidRDefault="00545F9B" w:rsidP="0002394F">
            <w:pPr>
              <w:ind w:left="90"/>
              <w:rPr>
                <w:rFonts w:ascii="Arial" w:hAnsi="Arial" w:cs="Arial"/>
                <w:szCs w:val="24"/>
              </w:rPr>
            </w:pPr>
          </w:p>
        </w:tc>
        <w:tc>
          <w:tcPr>
            <w:tcW w:w="2160" w:type="dxa"/>
            <w:vAlign w:val="center"/>
          </w:tcPr>
          <w:p w:rsidR="00545F9B" w:rsidRPr="0002394F" w:rsidRDefault="00545F9B" w:rsidP="0002394F">
            <w:pPr>
              <w:ind w:left="90"/>
              <w:rPr>
                <w:rFonts w:ascii="Arial" w:hAnsi="Arial" w:cs="Arial"/>
                <w:szCs w:val="24"/>
              </w:rPr>
            </w:pPr>
          </w:p>
        </w:tc>
      </w:tr>
      <w:tr w:rsidR="00545F9B" w:rsidRPr="0002394F" w:rsidTr="00C2778A">
        <w:trPr>
          <w:trHeight w:val="418"/>
        </w:trPr>
        <w:tc>
          <w:tcPr>
            <w:tcW w:w="1980" w:type="dxa"/>
            <w:vAlign w:val="center"/>
          </w:tcPr>
          <w:p w:rsidR="00545F9B" w:rsidRPr="00C2778A" w:rsidRDefault="00545F9B" w:rsidP="0002394F">
            <w:pPr>
              <w:ind w:left="90"/>
              <w:rPr>
                <w:rFonts w:ascii="Arial" w:hAnsi="Arial" w:cs="Arial"/>
                <w:sz w:val="22"/>
                <w:szCs w:val="22"/>
              </w:rPr>
            </w:pPr>
            <w:r w:rsidRPr="00C2778A">
              <w:rPr>
                <w:rFonts w:ascii="Arial" w:hAnsi="Arial" w:cs="Arial"/>
                <w:sz w:val="22"/>
                <w:szCs w:val="22"/>
              </w:rPr>
              <w:t>H</w:t>
            </w:r>
            <w:r>
              <w:rPr>
                <w:rFonts w:ascii="Arial" w:hAnsi="Arial" w:cs="Arial"/>
                <w:sz w:val="22"/>
                <w:szCs w:val="22"/>
              </w:rPr>
              <w:t>eating, ventilation, and air conditioning</w:t>
            </w:r>
          </w:p>
        </w:tc>
        <w:tc>
          <w:tcPr>
            <w:tcW w:w="2520" w:type="dxa"/>
            <w:vAlign w:val="center"/>
          </w:tcPr>
          <w:p w:rsidR="00545F9B" w:rsidRPr="0002394F" w:rsidRDefault="00545F9B" w:rsidP="0002394F">
            <w:pPr>
              <w:ind w:left="90"/>
              <w:rPr>
                <w:rFonts w:ascii="Arial" w:hAnsi="Arial" w:cs="Arial"/>
                <w:szCs w:val="24"/>
              </w:rPr>
            </w:pPr>
          </w:p>
        </w:tc>
        <w:tc>
          <w:tcPr>
            <w:tcW w:w="1350" w:type="dxa"/>
            <w:vAlign w:val="center"/>
          </w:tcPr>
          <w:p w:rsidR="00545F9B" w:rsidRPr="0002394F" w:rsidRDefault="00545F9B" w:rsidP="0002394F">
            <w:pPr>
              <w:ind w:left="90"/>
              <w:rPr>
                <w:rFonts w:ascii="Arial" w:hAnsi="Arial" w:cs="Arial"/>
                <w:szCs w:val="24"/>
              </w:rPr>
            </w:pPr>
          </w:p>
        </w:tc>
        <w:tc>
          <w:tcPr>
            <w:tcW w:w="1350" w:type="dxa"/>
            <w:vAlign w:val="center"/>
          </w:tcPr>
          <w:p w:rsidR="00545F9B" w:rsidRPr="0002394F" w:rsidRDefault="00545F9B" w:rsidP="0002394F">
            <w:pPr>
              <w:ind w:left="90"/>
              <w:rPr>
                <w:rFonts w:ascii="Arial" w:hAnsi="Arial" w:cs="Arial"/>
                <w:szCs w:val="24"/>
              </w:rPr>
            </w:pPr>
          </w:p>
        </w:tc>
        <w:tc>
          <w:tcPr>
            <w:tcW w:w="2160" w:type="dxa"/>
            <w:vAlign w:val="center"/>
          </w:tcPr>
          <w:p w:rsidR="00545F9B" w:rsidRPr="0002394F" w:rsidRDefault="00545F9B" w:rsidP="0002394F">
            <w:pPr>
              <w:ind w:left="90"/>
              <w:rPr>
                <w:rFonts w:ascii="Arial" w:hAnsi="Arial" w:cs="Arial"/>
                <w:szCs w:val="24"/>
              </w:rPr>
            </w:pPr>
          </w:p>
        </w:tc>
      </w:tr>
      <w:tr w:rsidR="00545F9B" w:rsidRPr="0002394F" w:rsidTr="00C2778A">
        <w:trPr>
          <w:trHeight w:val="418"/>
        </w:trPr>
        <w:tc>
          <w:tcPr>
            <w:tcW w:w="1980" w:type="dxa"/>
            <w:vAlign w:val="center"/>
          </w:tcPr>
          <w:p w:rsidR="00545F9B" w:rsidRPr="00C2778A" w:rsidRDefault="00545F9B" w:rsidP="0002394F">
            <w:pPr>
              <w:ind w:left="90"/>
              <w:rPr>
                <w:rFonts w:ascii="Arial" w:hAnsi="Arial" w:cs="Arial"/>
                <w:sz w:val="22"/>
                <w:szCs w:val="22"/>
              </w:rPr>
            </w:pPr>
            <w:r>
              <w:rPr>
                <w:rFonts w:ascii="Arial" w:hAnsi="Arial" w:cs="Arial"/>
                <w:sz w:val="22"/>
                <w:szCs w:val="22"/>
              </w:rPr>
              <w:t>Inventory m</w:t>
            </w:r>
            <w:r w:rsidRPr="00C2778A">
              <w:rPr>
                <w:rFonts w:ascii="Arial" w:hAnsi="Arial" w:cs="Arial"/>
                <w:sz w:val="22"/>
                <w:szCs w:val="22"/>
              </w:rPr>
              <w:t>anagement</w:t>
            </w:r>
          </w:p>
        </w:tc>
        <w:tc>
          <w:tcPr>
            <w:tcW w:w="2520" w:type="dxa"/>
            <w:vAlign w:val="center"/>
          </w:tcPr>
          <w:p w:rsidR="00545F9B" w:rsidRPr="0002394F" w:rsidRDefault="00545F9B" w:rsidP="0002394F">
            <w:pPr>
              <w:ind w:left="90"/>
              <w:rPr>
                <w:rFonts w:ascii="Arial" w:hAnsi="Arial" w:cs="Arial"/>
                <w:szCs w:val="24"/>
              </w:rPr>
            </w:pPr>
          </w:p>
        </w:tc>
        <w:tc>
          <w:tcPr>
            <w:tcW w:w="1350" w:type="dxa"/>
            <w:vAlign w:val="center"/>
          </w:tcPr>
          <w:p w:rsidR="00545F9B" w:rsidRPr="0002394F" w:rsidRDefault="00545F9B" w:rsidP="0002394F">
            <w:pPr>
              <w:ind w:left="90"/>
              <w:rPr>
                <w:rFonts w:ascii="Arial" w:hAnsi="Arial" w:cs="Arial"/>
                <w:szCs w:val="24"/>
              </w:rPr>
            </w:pPr>
          </w:p>
        </w:tc>
        <w:tc>
          <w:tcPr>
            <w:tcW w:w="1350" w:type="dxa"/>
            <w:vAlign w:val="center"/>
          </w:tcPr>
          <w:p w:rsidR="00545F9B" w:rsidRPr="0002394F" w:rsidRDefault="00545F9B" w:rsidP="0002394F">
            <w:pPr>
              <w:ind w:left="90"/>
              <w:rPr>
                <w:rFonts w:ascii="Arial" w:hAnsi="Arial" w:cs="Arial"/>
                <w:szCs w:val="24"/>
              </w:rPr>
            </w:pPr>
          </w:p>
        </w:tc>
        <w:tc>
          <w:tcPr>
            <w:tcW w:w="2160" w:type="dxa"/>
            <w:vAlign w:val="center"/>
          </w:tcPr>
          <w:p w:rsidR="00545F9B" w:rsidRPr="0002394F" w:rsidRDefault="00545F9B" w:rsidP="0002394F">
            <w:pPr>
              <w:ind w:left="90"/>
              <w:rPr>
                <w:rFonts w:ascii="Arial" w:hAnsi="Arial" w:cs="Arial"/>
                <w:szCs w:val="24"/>
              </w:rPr>
            </w:pPr>
          </w:p>
        </w:tc>
      </w:tr>
      <w:tr w:rsidR="00545F9B" w:rsidRPr="0002394F" w:rsidTr="00C2778A">
        <w:trPr>
          <w:trHeight w:val="418"/>
        </w:trPr>
        <w:tc>
          <w:tcPr>
            <w:tcW w:w="1980" w:type="dxa"/>
            <w:vAlign w:val="center"/>
          </w:tcPr>
          <w:p w:rsidR="00545F9B" w:rsidRPr="00C2778A" w:rsidRDefault="00545F9B" w:rsidP="0002394F">
            <w:pPr>
              <w:ind w:left="90"/>
              <w:rPr>
                <w:rFonts w:ascii="Arial" w:hAnsi="Arial" w:cs="Arial"/>
                <w:sz w:val="22"/>
                <w:szCs w:val="22"/>
              </w:rPr>
            </w:pPr>
            <w:r>
              <w:rPr>
                <w:rFonts w:ascii="Arial" w:hAnsi="Arial" w:cs="Arial"/>
                <w:sz w:val="22"/>
                <w:szCs w:val="22"/>
              </w:rPr>
              <w:t>Patient m</w:t>
            </w:r>
            <w:r w:rsidRPr="00C2778A">
              <w:rPr>
                <w:rFonts w:ascii="Arial" w:hAnsi="Arial" w:cs="Arial"/>
                <w:sz w:val="22"/>
                <w:szCs w:val="22"/>
              </w:rPr>
              <w:t xml:space="preserve">anagement </w:t>
            </w:r>
          </w:p>
        </w:tc>
        <w:tc>
          <w:tcPr>
            <w:tcW w:w="2520" w:type="dxa"/>
            <w:vAlign w:val="center"/>
          </w:tcPr>
          <w:p w:rsidR="00545F9B" w:rsidRPr="0002394F" w:rsidRDefault="00545F9B" w:rsidP="0002394F">
            <w:pPr>
              <w:ind w:left="90"/>
              <w:rPr>
                <w:rFonts w:ascii="Arial" w:hAnsi="Arial" w:cs="Arial"/>
                <w:szCs w:val="24"/>
              </w:rPr>
            </w:pPr>
          </w:p>
        </w:tc>
        <w:tc>
          <w:tcPr>
            <w:tcW w:w="1350" w:type="dxa"/>
            <w:vAlign w:val="center"/>
          </w:tcPr>
          <w:p w:rsidR="00545F9B" w:rsidRPr="0002394F" w:rsidRDefault="00545F9B" w:rsidP="0002394F">
            <w:pPr>
              <w:ind w:left="90"/>
              <w:rPr>
                <w:rFonts w:ascii="Arial" w:hAnsi="Arial" w:cs="Arial"/>
                <w:szCs w:val="24"/>
              </w:rPr>
            </w:pPr>
          </w:p>
        </w:tc>
        <w:tc>
          <w:tcPr>
            <w:tcW w:w="1350" w:type="dxa"/>
            <w:vAlign w:val="center"/>
          </w:tcPr>
          <w:p w:rsidR="00545F9B" w:rsidRPr="0002394F" w:rsidRDefault="00545F9B" w:rsidP="0002394F">
            <w:pPr>
              <w:ind w:left="90"/>
              <w:rPr>
                <w:rFonts w:ascii="Arial" w:hAnsi="Arial" w:cs="Arial"/>
                <w:szCs w:val="24"/>
              </w:rPr>
            </w:pPr>
          </w:p>
        </w:tc>
        <w:tc>
          <w:tcPr>
            <w:tcW w:w="2160" w:type="dxa"/>
            <w:vAlign w:val="center"/>
          </w:tcPr>
          <w:p w:rsidR="00545F9B" w:rsidRPr="0002394F" w:rsidRDefault="00545F9B"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C2778A" w:rsidRDefault="00197851" w:rsidP="0002394F">
            <w:pPr>
              <w:ind w:left="90"/>
              <w:rPr>
                <w:rFonts w:ascii="Arial" w:hAnsi="Arial" w:cs="Arial"/>
                <w:sz w:val="22"/>
                <w:szCs w:val="22"/>
              </w:rPr>
            </w:pPr>
            <w:r>
              <w:rPr>
                <w:rFonts w:ascii="Arial" w:hAnsi="Arial" w:cs="Arial"/>
                <w:sz w:val="22"/>
                <w:szCs w:val="22"/>
              </w:rPr>
              <w:t>Security s</w:t>
            </w:r>
            <w:r w:rsidR="006A35F6" w:rsidRPr="00C2778A">
              <w:rPr>
                <w:rFonts w:ascii="Arial" w:hAnsi="Arial" w:cs="Arial"/>
                <w:sz w:val="22"/>
                <w:szCs w:val="22"/>
              </w:rPr>
              <w:t xml:space="preserve">ystems </w:t>
            </w: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C2778A" w:rsidRDefault="00AA66A6" w:rsidP="0002394F">
            <w:pPr>
              <w:ind w:left="90"/>
              <w:rPr>
                <w:rFonts w:ascii="Arial" w:hAnsi="Arial" w:cs="Arial"/>
                <w:sz w:val="22"/>
                <w:szCs w:val="22"/>
              </w:rPr>
            </w:pPr>
            <w:r>
              <w:rPr>
                <w:rFonts w:ascii="Arial" w:hAnsi="Arial" w:cs="Arial"/>
                <w:sz w:val="22"/>
                <w:szCs w:val="22"/>
              </w:rPr>
              <w:t>O</w:t>
            </w:r>
            <w:r w:rsidR="00466E70" w:rsidRPr="00C2778A">
              <w:rPr>
                <w:rFonts w:ascii="Arial" w:hAnsi="Arial" w:cs="Arial"/>
                <w:sz w:val="22"/>
                <w:szCs w:val="22"/>
              </w:rPr>
              <w:t>ther</w:t>
            </w: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C2778A">
        <w:trPr>
          <w:trHeight w:val="418"/>
        </w:trPr>
        <w:tc>
          <w:tcPr>
            <w:tcW w:w="1980" w:type="dxa"/>
            <w:vAlign w:val="center"/>
          </w:tcPr>
          <w:p w:rsidR="006A35F6" w:rsidRPr="0002394F" w:rsidRDefault="006A35F6" w:rsidP="0002394F">
            <w:pPr>
              <w:ind w:left="90"/>
              <w:rPr>
                <w:rFonts w:ascii="Arial" w:hAnsi="Arial" w:cs="Arial"/>
                <w:szCs w:val="24"/>
              </w:rPr>
            </w:pP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bl>
    <w:p w:rsidR="000B1182" w:rsidRPr="0002394F" w:rsidRDefault="000B1182" w:rsidP="0002394F">
      <w:pPr>
        <w:rPr>
          <w:rFonts w:ascii="Arial" w:hAnsi="Arial" w:cs="Arial"/>
          <w:szCs w:val="24"/>
        </w:rPr>
      </w:pPr>
    </w:p>
    <w:p w:rsidR="000B1182" w:rsidRPr="0002394F" w:rsidRDefault="000B1182" w:rsidP="0002394F">
      <w:pPr>
        <w:rPr>
          <w:rFonts w:ascii="Arial" w:hAnsi="Arial" w:cs="Arial"/>
          <w:szCs w:val="24"/>
        </w:rPr>
      </w:pPr>
      <w:r w:rsidRPr="0002394F">
        <w:rPr>
          <w:rFonts w:ascii="Arial" w:hAnsi="Arial" w:cs="Arial"/>
          <w:szCs w:val="24"/>
        </w:rPr>
        <w:br w:type="page"/>
      </w:r>
    </w:p>
    <w:p w:rsidR="003D3030" w:rsidRDefault="000B1182" w:rsidP="0002394F">
      <w:pPr>
        <w:rPr>
          <w:rFonts w:ascii="Arial" w:hAnsi="Arial" w:cs="Arial"/>
          <w:b/>
          <w:szCs w:val="24"/>
        </w:rPr>
      </w:pPr>
      <w:r w:rsidRPr="00C2778A">
        <w:rPr>
          <w:rFonts w:ascii="Arial" w:hAnsi="Arial" w:cs="Arial"/>
          <w:b/>
          <w:szCs w:val="24"/>
        </w:rPr>
        <w:lastRenderedPageBreak/>
        <w:t xml:space="preserve">Attachment </w:t>
      </w:r>
      <w:r w:rsidR="00E2383B">
        <w:rPr>
          <w:rFonts w:ascii="Arial" w:hAnsi="Arial" w:cs="Arial"/>
          <w:b/>
          <w:szCs w:val="24"/>
        </w:rPr>
        <w:t>1</w:t>
      </w:r>
      <w:r w:rsidRPr="00C2778A">
        <w:rPr>
          <w:rFonts w:ascii="Arial" w:hAnsi="Arial" w:cs="Arial"/>
          <w:b/>
          <w:szCs w:val="24"/>
        </w:rPr>
        <w:t xml:space="preserve">: </w:t>
      </w:r>
      <w:r w:rsidR="00197851">
        <w:rPr>
          <w:rFonts w:ascii="Arial" w:hAnsi="Arial" w:cs="Arial"/>
          <w:b/>
          <w:szCs w:val="24"/>
        </w:rPr>
        <w:t xml:space="preserve">Center </w:t>
      </w:r>
      <w:r w:rsidR="003D3030" w:rsidRPr="00C2778A">
        <w:rPr>
          <w:rFonts w:ascii="Arial" w:hAnsi="Arial" w:cs="Arial"/>
          <w:b/>
          <w:szCs w:val="24"/>
        </w:rPr>
        <w:t>H</w:t>
      </w:r>
      <w:r w:rsidR="003D3030">
        <w:rPr>
          <w:rFonts w:ascii="Arial" w:hAnsi="Arial" w:cs="Arial"/>
          <w:b/>
          <w:szCs w:val="24"/>
        </w:rPr>
        <w:t>azard Vulnerability Analysis</w:t>
      </w:r>
    </w:p>
    <w:p w:rsidR="003D3030" w:rsidRDefault="003D3030" w:rsidP="0002394F">
      <w:pPr>
        <w:rPr>
          <w:rFonts w:ascii="Arial" w:hAnsi="Arial" w:cs="Arial"/>
          <w:b/>
          <w:szCs w:val="24"/>
        </w:rPr>
      </w:pPr>
    </w:p>
    <w:p w:rsidR="00ED5B35" w:rsidRDefault="00ED5B35" w:rsidP="008E2F76">
      <w:pPr>
        <w:rPr>
          <w:rFonts w:ascii="Arial" w:hAnsi="Arial" w:cs="Arial"/>
          <w:szCs w:val="24"/>
        </w:rPr>
      </w:pPr>
      <w:r>
        <w:rPr>
          <w:rFonts w:ascii="Arial" w:hAnsi="Arial" w:cs="Arial"/>
          <w:szCs w:val="24"/>
        </w:rPr>
        <w:t xml:space="preserve">The </w:t>
      </w:r>
      <w:r w:rsidR="008E2F76">
        <w:rPr>
          <w:rFonts w:ascii="Arial" w:hAnsi="Arial" w:cs="Arial"/>
          <w:szCs w:val="24"/>
        </w:rPr>
        <w:t>hazard vulnerability analysis</w:t>
      </w:r>
      <w:r>
        <w:rPr>
          <w:rFonts w:ascii="Arial" w:hAnsi="Arial" w:cs="Arial"/>
          <w:szCs w:val="24"/>
        </w:rPr>
        <w:t xml:space="preserve"> (HVA) must be completed before the center emergency operations plan is submitted.</w:t>
      </w:r>
    </w:p>
    <w:p w:rsidR="00ED5B35" w:rsidRDefault="00ED5B35" w:rsidP="008E2F76">
      <w:pPr>
        <w:rPr>
          <w:rFonts w:ascii="Arial" w:hAnsi="Arial" w:cs="Arial"/>
          <w:szCs w:val="24"/>
        </w:rPr>
      </w:pPr>
    </w:p>
    <w:p w:rsidR="008E2F76" w:rsidRDefault="00ED5B35" w:rsidP="008E2F76">
      <w:pPr>
        <w:rPr>
          <w:rFonts w:ascii="Arial" w:hAnsi="Arial" w:cs="Arial"/>
          <w:szCs w:val="24"/>
        </w:rPr>
      </w:pPr>
      <w:r>
        <w:rPr>
          <w:rFonts w:ascii="Arial" w:hAnsi="Arial" w:cs="Arial"/>
          <w:szCs w:val="24"/>
        </w:rPr>
        <w:t>Note: If center does not have and HVA</w:t>
      </w:r>
      <w:r w:rsidR="008E2F76" w:rsidRPr="008E2F76">
        <w:rPr>
          <w:rFonts w:ascii="Arial" w:hAnsi="Arial" w:cs="Arial"/>
          <w:szCs w:val="24"/>
        </w:rPr>
        <w:t xml:space="preserve"> template</w:t>
      </w:r>
      <w:r>
        <w:rPr>
          <w:rFonts w:ascii="Arial" w:hAnsi="Arial" w:cs="Arial"/>
          <w:szCs w:val="24"/>
        </w:rPr>
        <w:t>, a template may be obtained</w:t>
      </w:r>
      <w:r w:rsidR="008E2F76" w:rsidRPr="008E2F76">
        <w:rPr>
          <w:rFonts w:ascii="Arial" w:hAnsi="Arial" w:cs="Arial"/>
          <w:szCs w:val="24"/>
        </w:rPr>
        <w:t xml:space="preserve"> from the District Planner</w:t>
      </w:r>
      <w:r>
        <w:rPr>
          <w:rFonts w:ascii="Arial" w:hAnsi="Arial" w:cs="Arial"/>
          <w:szCs w:val="24"/>
        </w:rPr>
        <w:t>.</w:t>
      </w:r>
    </w:p>
    <w:p w:rsidR="008E2F76" w:rsidRPr="008E2F76" w:rsidRDefault="008E2F76" w:rsidP="008E2F76">
      <w:pPr>
        <w:rPr>
          <w:rFonts w:ascii="Arial" w:hAnsi="Arial" w:cs="Arial"/>
          <w:szCs w:val="24"/>
        </w:rPr>
      </w:pPr>
    </w:p>
    <w:p w:rsidR="008E2F76" w:rsidRDefault="003D3030" w:rsidP="0002394F">
      <w:pPr>
        <w:rPr>
          <w:rFonts w:ascii="Arial" w:hAnsi="Arial" w:cs="Arial"/>
          <w:b/>
          <w:szCs w:val="24"/>
        </w:rPr>
      </w:pPr>
      <w:r>
        <w:rPr>
          <w:rFonts w:ascii="Arial" w:hAnsi="Arial" w:cs="Arial"/>
          <w:b/>
          <w:szCs w:val="24"/>
        </w:rPr>
        <w:t>&lt;</w:t>
      </w:r>
      <w:r w:rsidR="000B1182" w:rsidRPr="00C2778A">
        <w:rPr>
          <w:rFonts w:ascii="Arial" w:hAnsi="Arial" w:cs="Arial"/>
          <w:b/>
          <w:szCs w:val="24"/>
        </w:rPr>
        <w:t xml:space="preserve">Insert </w:t>
      </w:r>
      <w:r w:rsidR="002158F4">
        <w:rPr>
          <w:rFonts w:ascii="Arial" w:hAnsi="Arial" w:cs="Arial"/>
          <w:b/>
          <w:szCs w:val="24"/>
        </w:rPr>
        <w:t>c</w:t>
      </w:r>
      <w:r w:rsidR="00197851">
        <w:rPr>
          <w:rFonts w:ascii="Arial" w:hAnsi="Arial" w:cs="Arial"/>
          <w:b/>
          <w:szCs w:val="24"/>
        </w:rPr>
        <w:t>enter</w:t>
      </w:r>
      <w:r w:rsidR="000B1182" w:rsidRPr="00C2778A">
        <w:rPr>
          <w:rFonts w:ascii="Arial" w:hAnsi="Arial" w:cs="Arial"/>
          <w:b/>
          <w:szCs w:val="24"/>
        </w:rPr>
        <w:t xml:space="preserve"> </w:t>
      </w:r>
      <w:r w:rsidR="00825C46">
        <w:rPr>
          <w:rFonts w:ascii="Arial" w:hAnsi="Arial" w:cs="Arial"/>
          <w:b/>
          <w:szCs w:val="24"/>
        </w:rPr>
        <w:t>HVA</w:t>
      </w:r>
      <w:r w:rsidR="008E2F76">
        <w:rPr>
          <w:rFonts w:ascii="Arial" w:hAnsi="Arial" w:cs="Arial"/>
          <w:b/>
          <w:szCs w:val="24"/>
        </w:rPr>
        <w:t xml:space="preserve">&gt; </w:t>
      </w:r>
    </w:p>
    <w:p w:rsidR="008E2F76" w:rsidRDefault="008E2F76" w:rsidP="0002394F">
      <w:pPr>
        <w:rPr>
          <w:rFonts w:ascii="Arial" w:hAnsi="Arial" w:cs="Arial"/>
          <w:b/>
          <w:szCs w:val="24"/>
        </w:rPr>
      </w:pPr>
    </w:p>
    <w:p w:rsidR="000B1182" w:rsidRPr="0002394F" w:rsidRDefault="000B1182" w:rsidP="0002394F">
      <w:pPr>
        <w:rPr>
          <w:rFonts w:ascii="Arial" w:hAnsi="Arial" w:cs="Arial"/>
          <w:szCs w:val="24"/>
        </w:rPr>
      </w:pPr>
    </w:p>
    <w:p w:rsidR="000B1182" w:rsidRPr="0002394F" w:rsidRDefault="000B1182" w:rsidP="0002394F">
      <w:pPr>
        <w:rPr>
          <w:rFonts w:ascii="Arial" w:hAnsi="Arial" w:cs="Arial"/>
          <w:szCs w:val="24"/>
        </w:rPr>
      </w:pPr>
      <w:r w:rsidRPr="0002394F">
        <w:rPr>
          <w:rFonts w:ascii="Arial" w:hAnsi="Arial" w:cs="Arial"/>
          <w:szCs w:val="24"/>
        </w:rPr>
        <w:br w:type="page"/>
      </w:r>
    </w:p>
    <w:p w:rsidR="003D3030" w:rsidRDefault="000B1182" w:rsidP="0002394F">
      <w:pPr>
        <w:rPr>
          <w:rFonts w:ascii="Arial" w:hAnsi="Arial" w:cs="Arial"/>
          <w:b/>
          <w:szCs w:val="24"/>
        </w:rPr>
      </w:pPr>
      <w:r w:rsidRPr="00C2778A">
        <w:rPr>
          <w:rFonts w:ascii="Arial" w:hAnsi="Arial" w:cs="Arial"/>
          <w:b/>
          <w:szCs w:val="24"/>
        </w:rPr>
        <w:lastRenderedPageBreak/>
        <w:t xml:space="preserve">Attachment </w:t>
      </w:r>
      <w:r w:rsidR="00E2383B">
        <w:rPr>
          <w:rFonts w:ascii="Arial" w:hAnsi="Arial" w:cs="Arial"/>
          <w:b/>
          <w:szCs w:val="24"/>
        </w:rPr>
        <w:t>2</w:t>
      </w:r>
      <w:r w:rsidR="00473B32">
        <w:rPr>
          <w:rFonts w:ascii="Arial" w:hAnsi="Arial" w:cs="Arial"/>
          <w:b/>
          <w:szCs w:val="24"/>
        </w:rPr>
        <w:t xml:space="preserve">: </w:t>
      </w:r>
      <w:r w:rsidRPr="00C2778A">
        <w:rPr>
          <w:rFonts w:ascii="Arial" w:hAnsi="Arial" w:cs="Arial"/>
          <w:b/>
          <w:szCs w:val="24"/>
        </w:rPr>
        <w:t>M</w:t>
      </w:r>
      <w:r w:rsidR="002158F4">
        <w:rPr>
          <w:rFonts w:ascii="Arial" w:hAnsi="Arial" w:cs="Arial"/>
          <w:b/>
          <w:szCs w:val="24"/>
        </w:rPr>
        <w:t xml:space="preserve">ississippi </w:t>
      </w:r>
      <w:r w:rsidRPr="00C2778A">
        <w:rPr>
          <w:rFonts w:ascii="Arial" w:hAnsi="Arial" w:cs="Arial"/>
          <w:b/>
          <w:szCs w:val="24"/>
        </w:rPr>
        <w:t>S</w:t>
      </w:r>
      <w:r w:rsidR="002158F4">
        <w:rPr>
          <w:rFonts w:ascii="Arial" w:hAnsi="Arial" w:cs="Arial"/>
          <w:b/>
          <w:szCs w:val="24"/>
        </w:rPr>
        <w:t xml:space="preserve">tate </w:t>
      </w:r>
      <w:r w:rsidRPr="00C2778A">
        <w:rPr>
          <w:rFonts w:ascii="Arial" w:hAnsi="Arial" w:cs="Arial"/>
          <w:b/>
          <w:szCs w:val="24"/>
        </w:rPr>
        <w:t>D</w:t>
      </w:r>
      <w:r w:rsidR="002158F4">
        <w:rPr>
          <w:rFonts w:ascii="Arial" w:hAnsi="Arial" w:cs="Arial"/>
          <w:b/>
          <w:szCs w:val="24"/>
        </w:rPr>
        <w:t xml:space="preserve">epartment of </w:t>
      </w:r>
      <w:r w:rsidRPr="00C2778A">
        <w:rPr>
          <w:rFonts w:ascii="Arial" w:hAnsi="Arial" w:cs="Arial"/>
          <w:b/>
          <w:szCs w:val="24"/>
        </w:rPr>
        <w:t>H</w:t>
      </w:r>
      <w:r w:rsidR="002158F4">
        <w:rPr>
          <w:rFonts w:ascii="Arial" w:hAnsi="Arial" w:cs="Arial"/>
          <w:b/>
          <w:szCs w:val="24"/>
        </w:rPr>
        <w:t>ealth</w:t>
      </w:r>
      <w:r w:rsidRPr="00C2778A">
        <w:rPr>
          <w:rFonts w:ascii="Arial" w:hAnsi="Arial" w:cs="Arial"/>
          <w:b/>
          <w:szCs w:val="24"/>
        </w:rPr>
        <w:t xml:space="preserve"> County Medical </w:t>
      </w:r>
      <w:r w:rsidR="003D3030" w:rsidRPr="00C2778A">
        <w:rPr>
          <w:rFonts w:ascii="Arial" w:hAnsi="Arial" w:cs="Arial"/>
          <w:b/>
          <w:szCs w:val="24"/>
        </w:rPr>
        <w:t>H</w:t>
      </w:r>
      <w:r w:rsidR="003D3030">
        <w:rPr>
          <w:rFonts w:ascii="Arial" w:hAnsi="Arial" w:cs="Arial"/>
          <w:b/>
          <w:szCs w:val="24"/>
        </w:rPr>
        <w:t>azard Vulnerability Analysis</w:t>
      </w:r>
    </w:p>
    <w:p w:rsidR="003D3030" w:rsidRDefault="003D3030" w:rsidP="0002394F">
      <w:pPr>
        <w:rPr>
          <w:rFonts w:ascii="Arial" w:hAnsi="Arial" w:cs="Arial"/>
          <w:b/>
          <w:szCs w:val="24"/>
        </w:rPr>
      </w:pPr>
    </w:p>
    <w:p w:rsidR="00197851" w:rsidRPr="00C2778A" w:rsidRDefault="00197851" w:rsidP="00197851">
      <w:pPr>
        <w:rPr>
          <w:rFonts w:ascii="Arial" w:hAnsi="Arial" w:cs="Arial"/>
          <w:b/>
          <w:szCs w:val="24"/>
        </w:rPr>
      </w:pPr>
      <w:r>
        <w:rPr>
          <w:rFonts w:ascii="Arial" w:hAnsi="Arial" w:cs="Arial"/>
          <w:b/>
          <w:szCs w:val="24"/>
        </w:rPr>
        <w:t xml:space="preserve">&lt;Insert </w:t>
      </w:r>
      <w:r w:rsidR="002158F4">
        <w:rPr>
          <w:rFonts w:ascii="Arial" w:hAnsi="Arial" w:cs="Arial"/>
          <w:b/>
          <w:szCs w:val="24"/>
        </w:rPr>
        <w:t xml:space="preserve">or reference location of </w:t>
      </w:r>
      <w:r>
        <w:rPr>
          <w:rFonts w:ascii="Arial" w:hAnsi="Arial" w:cs="Arial"/>
          <w:b/>
          <w:szCs w:val="24"/>
        </w:rPr>
        <w:t>M</w:t>
      </w:r>
      <w:r w:rsidR="002158F4">
        <w:rPr>
          <w:rFonts w:ascii="Arial" w:hAnsi="Arial" w:cs="Arial"/>
          <w:b/>
          <w:szCs w:val="24"/>
        </w:rPr>
        <w:t xml:space="preserve">ississippi </w:t>
      </w:r>
      <w:r>
        <w:rPr>
          <w:rFonts w:ascii="Arial" w:hAnsi="Arial" w:cs="Arial"/>
          <w:b/>
          <w:szCs w:val="24"/>
        </w:rPr>
        <w:t>S</w:t>
      </w:r>
      <w:r w:rsidR="002158F4">
        <w:rPr>
          <w:rFonts w:ascii="Arial" w:hAnsi="Arial" w:cs="Arial"/>
          <w:b/>
          <w:szCs w:val="24"/>
        </w:rPr>
        <w:t xml:space="preserve">tate </w:t>
      </w:r>
      <w:r>
        <w:rPr>
          <w:rFonts w:ascii="Arial" w:hAnsi="Arial" w:cs="Arial"/>
          <w:b/>
          <w:szCs w:val="24"/>
        </w:rPr>
        <w:t>D</w:t>
      </w:r>
      <w:r w:rsidR="002158F4">
        <w:rPr>
          <w:rFonts w:ascii="Arial" w:hAnsi="Arial" w:cs="Arial"/>
          <w:b/>
          <w:szCs w:val="24"/>
        </w:rPr>
        <w:t xml:space="preserve">epartment of </w:t>
      </w:r>
      <w:r>
        <w:rPr>
          <w:rFonts w:ascii="Arial" w:hAnsi="Arial" w:cs="Arial"/>
          <w:b/>
          <w:szCs w:val="24"/>
        </w:rPr>
        <w:t>H</w:t>
      </w:r>
      <w:r w:rsidR="002158F4">
        <w:rPr>
          <w:rFonts w:ascii="Arial" w:hAnsi="Arial" w:cs="Arial"/>
          <w:b/>
          <w:szCs w:val="24"/>
        </w:rPr>
        <w:t>ealth</w:t>
      </w:r>
      <w:r>
        <w:rPr>
          <w:rFonts w:ascii="Arial" w:hAnsi="Arial" w:cs="Arial"/>
          <w:b/>
          <w:szCs w:val="24"/>
        </w:rPr>
        <w:t xml:space="preserve"> County Medical </w:t>
      </w:r>
      <w:r w:rsidRPr="00C2778A">
        <w:rPr>
          <w:rFonts w:ascii="Arial" w:hAnsi="Arial" w:cs="Arial"/>
          <w:b/>
          <w:szCs w:val="24"/>
        </w:rPr>
        <w:t>H</w:t>
      </w:r>
      <w:r>
        <w:rPr>
          <w:rFonts w:ascii="Arial" w:hAnsi="Arial" w:cs="Arial"/>
          <w:b/>
          <w:szCs w:val="24"/>
        </w:rPr>
        <w:t xml:space="preserve">azard </w:t>
      </w:r>
      <w:r w:rsidRPr="00C2778A">
        <w:rPr>
          <w:rFonts w:ascii="Arial" w:hAnsi="Arial" w:cs="Arial"/>
          <w:b/>
          <w:szCs w:val="24"/>
        </w:rPr>
        <w:t>V</w:t>
      </w:r>
      <w:r>
        <w:rPr>
          <w:rFonts w:ascii="Arial" w:hAnsi="Arial" w:cs="Arial"/>
          <w:b/>
          <w:szCs w:val="24"/>
        </w:rPr>
        <w:t xml:space="preserve">ulnerability </w:t>
      </w:r>
      <w:r w:rsidRPr="00C2778A">
        <w:rPr>
          <w:rFonts w:ascii="Arial" w:hAnsi="Arial" w:cs="Arial"/>
          <w:b/>
          <w:szCs w:val="24"/>
        </w:rPr>
        <w:t>A</w:t>
      </w:r>
      <w:r>
        <w:rPr>
          <w:rFonts w:ascii="Arial" w:hAnsi="Arial" w:cs="Arial"/>
          <w:b/>
          <w:szCs w:val="24"/>
        </w:rPr>
        <w:t>nalysis provided by District Planner&gt;</w:t>
      </w:r>
    </w:p>
    <w:p w:rsidR="000B1182" w:rsidRPr="0002394F" w:rsidRDefault="000B1182" w:rsidP="0002394F">
      <w:pPr>
        <w:rPr>
          <w:rFonts w:ascii="Arial" w:hAnsi="Arial" w:cs="Arial"/>
          <w:szCs w:val="24"/>
        </w:rPr>
      </w:pPr>
    </w:p>
    <w:p w:rsidR="00856139" w:rsidRPr="00197851" w:rsidRDefault="000B1182" w:rsidP="00197851">
      <w:pPr>
        <w:pStyle w:val="Heading3"/>
        <w:numPr>
          <w:ilvl w:val="0"/>
          <w:numId w:val="0"/>
        </w:numPr>
        <w:rPr>
          <w:rFonts w:cs="Arial"/>
          <w:szCs w:val="24"/>
        </w:rPr>
      </w:pPr>
      <w:r w:rsidRPr="0002394F">
        <w:rPr>
          <w:rFonts w:cs="Arial"/>
          <w:szCs w:val="24"/>
        </w:rPr>
        <w:br w:type="page"/>
      </w:r>
      <w:bookmarkStart w:id="107" w:name="_Toc471891868"/>
      <w:r w:rsidR="00197851">
        <w:rPr>
          <w:rFonts w:cs="Arial"/>
          <w:szCs w:val="24"/>
        </w:rPr>
        <w:lastRenderedPageBreak/>
        <w:t xml:space="preserve">Annex E: </w:t>
      </w:r>
      <w:r w:rsidR="00EA603F" w:rsidRPr="00E8131C">
        <w:t>Mississippi Responder Management System</w:t>
      </w:r>
      <w:bookmarkEnd w:id="107"/>
      <w:r w:rsidR="00856139" w:rsidRPr="00E8131C">
        <w:t xml:space="preserve"> </w:t>
      </w:r>
    </w:p>
    <w:p w:rsidR="00E8131C" w:rsidRPr="00E8131C" w:rsidRDefault="00E8131C" w:rsidP="00E8131C">
      <w:pPr>
        <w:pStyle w:val="BodyText"/>
        <w:spacing w:before="0"/>
        <w:rPr>
          <w:rFonts w:ascii="Arial" w:hAnsi="Arial" w:cs="Arial"/>
          <w:szCs w:val="24"/>
        </w:rPr>
      </w:pPr>
    </w:p>
    <w:p w:rsidR="00E60BB0" w:rsidRPr="00197851" w:rsidRDefault="00E60BB0" w:rsidP="00197851">
      <w:pPr>
        <w:jc w:val="center"/>
        <w:rPr>
          <w:rFonts w:ascii="Arial" w:hAnsi="Arial" w:cs="Arial"/>
          <w:b/>
        </w:rPr>
      </w:pPr>
      <w:r w:rsidRPr="00197851">
        <w:rPr>
          <w:rFonts w:ascii="Arial" w:hAnsi="Arial" w:cs="Arial"/>
          <w:b/>
        </w:rPr>
        <w:t>Purpose</w:t>
      </w:r>
    </w:p>
    <w:p w:rsidR="00E8131C" w:rsidRPr="00E8131C" w:rsidRDefault="00E8131C" w:rsidP="00E8131C">
      <w:pPr>
        <w:pStyle w:val="BodyText"/>
        <w:spacing w:before="0"/>
        <w:rPr>
          <w:rFonts w:ascii="Arial" w:hAnsi="Arial" w:cs="Arial"/>
          <w:szCs w:val="24"/>
        </w:rPr>
      </w:pPr>
    </w:p>
    <w:p w:rsidR="00E8131C" w:rsidRPr="00E8131C" w:rsidRDefault="002D172F" w:rsidP="00E8131C">
      <w:pPr>
        <w:pStyle w:val="BodyText"/>
        <w:spacing w:before="0"/>
        <w:jc w:val="left"/>
        <w:rPr>
          <w:rFonts w:ascii="Arial" w:hAnsi="Arial" w:cs="Arial"/>
          <w:szCs w:val="24"/>
        </w:rPr>
      </w:pPr>
      <w:r w:rsidRPr="00E8131C">
        <w:rPr>
          <w:rFonts w:ascii="Arial" w:hAnsi="Arial" w:cs="Arial"/>
          <w:szCs w:val="24"/>
        </w:rPr>
        <w:t>The purpose of this annex is to familiarize healthcare staff and administrators with the Mississippi Responder Management System (</w:t>
      </w:r>
      <w:r w:rsidRPr="00CB536F">
        <w:rPr>
          <w:rFonts w:ascii="Arial" w:hAnsi="Arial" w:cs="Arial"/>
          <w:szCs w:val="24"/>
        </w:rPr>
        <w:t>MRMS</w:t>
      </w:r>
      <w:r w:rsidRPr="00E8131C">
        <w:rPr>
          <w:rFonts w:ascii="Arial" w:hAnsi="Arial" w:cs="Arial"/>
          <w:szCs w:val="24"/>
        </w:rPr>
        <w:t>) and encourage participation and support of the program.</w:t>
      </w:r>
      <w:r w:rsidR="00B444C3">
        <w:rPr>
          <w:rFonts w:ascii="Arial" w:hAnsi="Arial" w:cs="Arial"/>
          <w:szCs w:val="24"/>
        </w:rPr>
        <w:t xml:space="preserve"> </w:t>
      </w:r>
    </w:p>
    <w:p w:rsidR="00E60BB0" w:rsidRPr="00197851" w:rsidRDefault="00E60BB0" w:rsidP="00197851">
      <w:pPr>
        <w:jc w:val="center"/>
        <w:rPr>
          <w:rFonts w:ascii="Arial" w:hAnsi="Arial" w:cs="Arial"/>
          <w:b/>
        </w:rPr>
      </w:pPr>
      <w:r w:rsidRPr="00197851">
        <w:rPr>
          <w:rFonts w:ascii="Arial" w:hAnsi="Arial" w:cs="Arial"/>
          <w:b/>
        </w:rPr>
        <w:t>Background</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After the attacks on the World Trade Center and Pentagon building on September 1</w:t>
      </w:r>
      <w:r w:rsidR="002158F4">
        <w:rPr>
          <w:rFonts w:ascii="Arial" w:hAnsi="Arial" w:cs="Arial"/>
          <w:szCs w:val="24"/>
        </w:rPr>
        <w:t>1,</w:t>
      </w:r>
      <w:r w:rsidRPr="00E8131C">
        <w:rPr>
          <w:rFonts w:ascii="Arial" w:hAnsi="Arial" w:cs="Arial"/>
          <w:szCs w:val="24"/>
        </w:rPr>
        <w:t xml:space="preserve"> 2001, complications arose from the many well-intentioned medical volunteers who traveled to New York and Washington D.C. to provide assistance. Because a system was not in place to quickly credential medical volunteers, many of these individuals were either sent away or assigned menial tasks that did not require medical licensing to perform. In response, Congress authorized</w:t>
      </w:r>
      <w:r w:rsidR="0077654C">
        <w:rPr>
          <w:rFonts w:ascii="Arial" w:hAnsi="Arial" w:cs="Arial"/>
          <w:szCs w:val="24"/>
        </w:rPr>
        <w:t xml:space="preserve"> funding for states to develop emergency s</w:t>
      </w:r>
      <w:r w:rsidRPr="00E8131C">
        <w:rPr>
          <w:rFonts w:ascii="Arial" w:hAnsi="Arial" w:cs="Arial"/>
          <w:szCs w:val="24"/>
        </w:rPr>
        <w:t xml:space="preserve">ystems for the Advance Registration of Volunteer </w:t>
      </w:r>
      <w:r w:rsidR="00275661" w:rsidRPr="00E8131C">
        <w:rPr>
          <w:rFonts w:ascii="Arial" w:hAnsi="Arial" w:cs="Arial"/>
          <w:szCs w:val="24"/>
        </w:rPr>
        <w:t xml:space="preserve">Health </w:t>
      </w:r>
      <w:r w:rsidRPr="00E8131C">
        <w:rPr>
          <w:rFonts w:ascii="Arial" w:hAnsi="Arial" w:cs="Arial"/>
          <w:szCs w:val="24"/>
        </w:rPr>
        <w:t xml:space="preserve">Professionals (ESAR-VHP). In Mississippi, </w:t>
      </w:r>
      <w:r w:rsidR="002D172F" w:rsidRPr="00E8131C">
        <w:rPr>
          <w:rFonts w:ascii="Arial" w:hAnsi="Arial" w:cs="Arial"/>
          <w:szCs w:val="24"/>
        </w:rPr>
        <w:t>MRMS</w:t>
      </w:r>
      <w:r w:rsidRPr="00E8131C">
        <w:rPr>
          <w:rFonts w:ascii="Arial" w:hAnsi="Arial" w:cs="Arial"/>
          <w:szCs w:val="24"/>
        </w:rPr>
        <w:t xml:space="preserve"> is the online registration system for medical, health</w:t>
      </w:r>
      <w:r w:rsidR="002158F4">
        <w:rPr>
          <w:rFonts w:ascii="Arial" w:hAnsi="Arial" w:cs="Arial"/>
          <w:szCs w:val="24"/>
        </w:rPr>
        <w:t>,</w:t>
      </w:r>
      <w:r w:rsidRPr="00E8131C">
        <w:rPr>
          <w:rFonts w:ascii="Arial" w:hAnsi="Arial" w:cs="Arial"/>
          <w:szCs w:val="24"/>
        </w:rPr>
        <w:t xml:space="preserve"> and non-medical responders for the state. It</w:t>
      </w:r>
      <w:r w:rsidR="002158F4">
        <w:rPr>
          <w:rFonts w:ascii="Arial" w:hAnsi="Arial" w:cs="Arial"/>
          <w:szCs w:val="24"/>
        </w:rPr>
        <w:t xml:space="preserve"> is a secure </w:t>
      </w:r>
      <w:r w:rsidRPr="00E8131C">
        <w:rPr>
          <w:rFonts w:ascii="Arial" w:hAnsi="Arial" w:cs="Arial"/>
          <w:szCs w:val="24"/>
        </w:rPr>
        <w:t xml:space="preserve">database of pre-credentialed healthcare professionals and pre-registered non-medical volunteers who are trained to provide a coordinated response to emergencies in support of established public health </w:t>
      </w:r>
      <w:r w:rsidR="00CB536F">
        <w:rPr>
          <w:rFonts w:ascii="Arial" w:hAnsi="Arial" w:cs="Arial"/>
          <w:szCs w:val="24"/>
        </w:rPr>
        <w:t xml:space="preserve">and emergency response systems. </w:t>
      </w:r>
      <w:r w:rsidRPr="00E8131C">
        <w:rPr>
          <w:rFonts w:ascii="Arial" w:hAnsi="Arial" w:cs="Arial"/>
          <w:szCs w:val="24"/>
        </w:rPr>
        <w:t>The volunteer registry improves the efficiency of volunteer deployment and utilization by verifying the credentials of volunteer healthcare professionals in advance. Pre-registration and pre-verification of potential volunteers enhances the state’s ability to quickly and efficiently dispatch qualified health professionals to assist in emergency response activities.</w:t>
      </w:r>
    </w:p>
    <w:p w:rsidR="00E8131C" w:rsidRPr="00E8131C" w:rsidRDefault="00E8131C" w:rsidP="00E8131C">
      <w:pPr>
        <w:pStyle w:val="BodyText"/>
        <w:spacing w:before="0"/>
        <w:jc w:val="left"/>
        <w:rPr>
          <w:rFonts w:ascii="Arial" w:hAnsi="Arial" w:cs="Arial"/>
          <w:szCs w:val="24"/>
        </w:rPr>
      </w:pPr>
    </w:p>
    <w:p w:rsidR="00E60BB0" w:rsidRPr="00197851" w:rsidRDefault="00197851" w:rsidP="00197851">
      <w:pPr>
        <w:jc w:val="center"/>
        <w:rPr>
          <w:rFonts w:ascii="Arial" w:hAnsi="Arial" w:cs="Arial"/>
          <w:b/>
        </w:rPr>
      </w:pPr>
      <w:r w:rsidRPr="00197851">
        <w:rPr>
          <w:rFonts w:ascii="Arial" w:hAnsi="Arial" w:cs="Arial"/>
          <w:b/>
        </w:rPr>
        <w:t>Mississippi Responder Management System Operations</w:t>
      </w:r>
    </w:p>
    <w:p w:rsidR="00E8131C" w:rsidRPr="00E8131C" w:rsidRDefault="00E8131C" w:rsidP="00E8131C">
      <w:pPr>
        <w:pStyle w:val="BodyText"/>
        <w:spacing w:before="0"/>
        <w:jc w:val="left"/>
        <w:rPr>
          <w:rFonts w:ascii="Arial" w:hAnsi="Arial" w:cs="Arial"/>
          <w:szCs w:val="24"/>
        </w:rPr>
      </w:pPr>
    </w:p>
    <w:p w:rsidR="002D172F"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Health professionals and others interested in participating in the program should visit </w:t>
      </w:r>
      <w:r w:rsidR="002D172F" w:rsidRPr="00E8131C">
        <w:rPr>
          <w:rFonts w:ascii="Arial" w:hAnsi="Arial" w:cs="Arial"/>
          <w:szCs w:val="24"/>
        </w:rPr>
        <w:t xml:space="preserve">Mississippi State Department of Health Responder Management System website at </w:t>
      </w:r>
      <w:hyperlink r:id="rId39" w:history="1">
        <w:r w:rsidR="002D172F" w:rsidRPr="00E8131C">
          <w:rPr>
            <w:rStyle w:val="Hyperlink"/>
            <w:rFonts w:ascii="Arial" w:hAnsi="Arial" w:cs="Arial"/>
            <w:szCs w:val="24"/>
          </w:rPr>
          <w:t>https://signupms.org</w:t>
        </w:r>
      </w:hyperlink>
      <w:r w:rsidR="002D172F" w:rsidRPr="00E8131C">
        <w:rPr>
          <w:rFonts w:ascii="Arial" w:hAnsi="Arial" w:cs="Arial"/>
          <w:szCs w:val="24"/>
        </w:rPr>
        <w:t>.</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On the website, volunteers can register for the program, list contact information and professional licensure information</w:t>
      </w:r>
      <w:r w:rsidR="00CB536F">
        <w:rPr>
          <w:rFonts w:ascii="Arial" w:hAnsi="Arial" w:cs="Arial"/>
          <w:szCs w:val="24"/>
        </w:rPr>
        <w:t>,</w:t>
      </w:r>
      <w:r w:rsidRPr="00E8131C">
        <w:rPr>
          <w:rFonts w:ascii="Arial" w:hAnsi="Arial" w:cs="Arial"/>
          <w:szCs w:val="24"/>
        </w:rPr>
        <w:t xml:space="preserve"> and indicate where and how they would like to volunteer in the event of a disaster. Licensure information is verified through the appropriate state licensing boards. The information that volunteers supply to the website is confidential and will only be made available to government emergency planners if a disaster is declared. In addition, signing up for the program does not in any way obligate members to respond during a particular crisis. </w:t>
      </w:r>
    </w:p>
    <w:p w:rsidR="00E8131C" w:rsidRPr="00E8131C" w:rsidRDefault="00E8131C" w:rsidP="00E8131C">
      <w:pPr>
        <w:pStyle w:val="BodyText"/>
        <w:spacing w:before="0"/>
        <w:jc w:val="left"/>
        <w:rPr>
          <w:rFonts w:ascii="Arial" w:hAnsi="Arial" w:cs="Arial"/>
          <w:szCs w:val="24"/>
        </w:rPr>
      </w:pPr>
    </w:p>
    <w:p w:rsidR="00CB536F" w:rsidRDefault="00E60BB0">
      <w:pPr>
        <w:rPr>
          <w:rFonts w:ascii="Arial" w:hAnsi="Arial" w:cs="Arial"/>
          <w:szCs w:val="24"/>
        </w:rPr>
      </w:pPr>
      <w:r w:rsidRPr="00E8131C">
        <w:rPr>
          <w:rFonts w:ascii="Arial" w:hAnsi="Arial" w:cs="Arial"/>
          <w:szCs w:val="24"/>
        </w:rPr>
        <w:t xml:space="preserve">In the event of a disaster or mass casualty event, potential volunteers will be provided with information regarding volunteer opportunities and given the option to accept or decline. Volunteers are expected to maintain current contact information on </w:t>
      </w:r>
      <w:r w:rsidR="00CB536F">
        <w:rPr>
          <w:rFonts w:ascii="Arial" w:hAnsi="Arial" w:cs="Arial"/>
          <w:szCs w:val="24"/>
        </w:rPr>
        <w:t>MRMS</w:t>
      </w:r>
      <w:r w:rsidRPr="00E8131C">
        <w:rPr>
          <w:rFonts w:ascii="Arial" w:hAnsi="Arial" w:cs="Arial"/>
          <w:szCs w:val="24"/>
        </w:rPr>
        <w:t xml:space="preserve">. </w:t>
      </w:r>
      <w:r w:rsidR="00CB536F">
        <w:rPr>
          <w:rFonts w:ascii="Arial" w:hAnsi="Arial" w:cs="Arial"/>
          <w:szCs w:val="24"/>
        </w:rPr>
        <w:t xml:space="preserve">MRMS </w:t>
      </w:r>
      <w:r w:rsidRPr="00E8131C">
        <w:rPr>
          <w:rFonts w:ascii="Arial" w:hAnsi="Arial" w:cs="Arial"/>
          <w:szCs w:val="24"/>
        </w:rPr>
        <w:t>is supported by federal funding from the National Health</w:t>
      </w:r>
      <w:r w:rsidR="00CB536F">
        <w:rPr>
          <w:rFonts w:ascii="Arial" w:hAnsi="Arial" w:cs="Arial"/>
          <w:szCs w:val="24"/>
        </w:rPr>
        <w:t>care Preparedness Program</w:t>
      </w:r>
      <w:r w:rsidRPr="00E8131C">
        <w:rPr>
          <w:rFonts w:ascii="Arial" w:hAnsi="Arial" w:cs="Arial"/>
          <w:szCs w:val="24"/>
        </w:rPr>
        <w:t>.</w:t>
      </w:r>
      <w:r w:rsidR="00CB536F">
        <w:rPr>
          <w:rFonts w:ascii="Arial" w:hAnsi="Arial" w:cs="Arial"/>
          <w:szCs w:val="24"/>
        </w:rPr>
        <w:br w:type="page"/>
      </w:r>
    </w:p>
    <w:p w:rsidR="00E60BB0" w:rsidRPr="00197851" w:rsidRDefault="00197851" w:rsidP="00197851">
      <w:pPr>
        <w:jc w:val="center"/>
        <w:rPr>
          <w:rFonts w:ascii="Arial" w:hAnsi="Arial" w:cs="Arial"/>
          <w:b/>
        </w:rPr>
      </w:pPr>
      <w:r w:rsidRPr="00197851">
        <w:rPr>
          <w:rFonts w:ascii="Arial" w:hAnsi="Arial" w:cs="Arial"/>
          <w:b/>
        </w:rPr>
        <w:lastRenderedPageBreak/>
        <w:t>Volunteer Benefits</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First and foremost, individuals who volunteer under the </w:t>
      </w:r>
      <w:r w:rsidR="002D172F" w:rsidRPr="00E8131C">
        <w:rPr>
          <w:rFonts w:ascii="Arial" w:hAnsi="Arial" w:cs="Arial"/>
          <w:szCs w:val="24"/>
        </w:rPr>
        <w:t>Mississippi Responder Management System</w:t>
      </w:r>
      <w:r w:rsidR="00CB536F">
        <w:rPr>
          <w:rFonts w:ascii="Arial" w:hAnsi="Arial" w:cs="Arial"/>
          <w:szCs w:val="24"/>
        </w:rPr>
        <w:t xml:space="preserve"> (MRMS)</w:t>
      </w:r>
      <w:r w:rsidRPr="00E8131C">
        <w:rPr>
          <w:rFonts w:ascii="Arial" w:hAnsi="Arial" w:cs="Arial"/>
          <w:szCs w:val="24"/>
        </w:rPr>
        <w:t xml:space="preserve"> will have the opportunity to use their experience and training in providing critical services to fellow Mississippians in a disaster situation. Training for members is provided across the state on topics such as Disaster Mental Health, Special Medical Needs Shelter Operations, Strategic National Stockpile Operations, Car</w:t>
      </w:r>
      <w:r w:rsidR="00CB536F">
        <w:rPr>
          <w:rFonts w:ascii="Arial" w:hAnsi="Arial" w:cs="Arial"/>
          <w:szCs w:val="24"/>
        </w:rPr>
        <w:t>diopulmonary Resuscitation</w:t>
      </w:r>
      <w:r w:rsidRPr="00E8131C">
        <w:rPr>
          <w:rFonts w:ascii="Arial" w:hAnsi="Arial" w:cs="Arial"/>
          <w:szCs w:val="24"/>
        </w:rPr>
        <w:t>, Personal Preparedness, the National Incident Management System</w:t>
      </w:r>
      <w:r w:rsidR="00CB536F">
        <w:rPr>
          <w:rFonts w:ascii="Arial" w:hAnsi="Arial" w:cs="Arial"/>
          <w:szCs w:val="24"/>
        </w:rPr>
        <w:t>,</w:t>
      </w:r>
      <w:r w:rsidRPr="00E8131C">
        <w:rPr>
          <w:rFonts w:ascii="Arial" w:hAnsi="Arial" w:cs="Arial"/>
          <w:szCs w:val="24"/>
        </w:rPr>
        <w:t xml:space="preserve"> and more. C</w:t>
      </w:r>
      <w:r w:rsidR="00CB536F">
        <w:rPr>
          <w:rFonts w:ascii="Arial" w:hAnsi="Arial" w:cs="Arial"/>
          <w:szCs w:val="24"/>
        </w:rPr>
        <w:t>ontinuing education units</w:t>
      </w:r>
      <w:r w:rsidRPr="00E8131C">
        <w:rPr>
          <w:rFonts w:ascii="Arial" w:hAnsi="Arial" w:cs="Arial"/>
          <w:szCs w:val="24"/>
        </w:rPr>
        <w:t xml:space="preserve"> are available at no cost to many licensed professionals for much of the training offered under the program. </w:t>
      </w:r>
    </w:p>
    <w:p w:rsidR="00E8131C" w:rsidRPr="00E8131C" w:rsidRDefault="00E8131C" w:rsidP="00E8131C">
      <w:pPr>
        <w:pStyle w:val="BodyText"/>
        <w:spacing w:before="0"/>
        <w:jc w:val="left"/>
        <w:rPr>
          <w:rFonts w:ascii="Arial" w:hAnsi="Arial" w:cs="Arial"/>
          <w:szCs w:val="24"/>
        </w:rPr>
      </w:pPr>
    </w:p>
    <w:p w:rsidR="00E60BB0" w:rsidRPr="00197851" w:rsidRDefault="00E60BB0" w:rsidP="00197851">
      <w:pPr>
        <w:jc w:val="center"/>
        <w:rPr>
          <w:rFonts w:ascii="Arial" w:hAnsi="Arial" w:cs="Arial"/>
          <w:b/>
        </w:rPr>
      </w:pPr>
      <w:r w:rsidRPr="00197851">
        <w:rPr>
          <w:rFonts w:ascii="Arial" w:hAnsi="Arial" w:cs="Arial"/>
          <w:b/>
        </w:rPr>
        <w:t>Requesting Volunteers</w:t>
      </w:r>
    </w:p>
    <w:p w:rsidR="00E8131C" w:rsidRPr="00E8131C" w:rsidRDefault="00E8131C" w:rsidP="00E8131C">
      <w:pPr>
        <w:pStyle w:val="BodyText"/>
        <w:spacing w:before="0"/>
        <w:rPr>
          <w:rFonts w:ascii="Arial" w:hAnsi="Arial" w:cs="Arial"/>
          <w:szCs w:val="24"/>
        </w:rPr>
      </w:pPr>
    </w:p>
    <w:p w:rsidR="00E60BB0" w:rsidRDefault="00E60BB0" w:rsidP="006D6C4E">
      <w:pPr>
        <w:pStyle w:val="Bullet1"/>
        <w:numPr>
          <w:ilvl w:val="0"/>
          <w:numId w:val="33"/>
        </w:numPr>
        <w:spacing w:before="0"/>
        <w:jc w:val="left"/>
        <w:rPr>
          <w:rFonts w:ascii="Arial" w:hAnsi="Arial" w:cs="Arial"/>
          <w:szCs w:val="24"/>
        </w:rPr>
      </w:pPr>
      <w:r w:rsidRPr="00E8131C">
        <w:rPr>
          <w:rFonts w:ascii="Arial" w:hAnsi="Arial" w:cs="Arial"/>
          <w:szCs w:val="24"/>
        </w:rPr>
        <w:t xml:space="preserve">If the </w:t>
      </w:r>
      <w:r w:rsidR="00CB536F">
        <w:rPr>
          <w:rFonts w:ascii="Arial" w:hAnsi="Arial" w:cs="Arial"/>
          <w:szCs w:val="24"/>
        </w:rPr>
        <w:t>center</w:t>
      </w:r>
      <w:r w:rsidRPr="00E8131C">
        <w:rPr>
          <w:rFonts w:ascii="Arial" w:hAnsi="Arial" w:cs="Arial"/>
          <w:szCs w:val="24"/>
        </w:rPr>
        <w:t xml:space="preserve"> experiences staffing shortages and/or patient surge conditions due to a disaster situation, a representative of the healthcare </w:t>
      </w:r>
      <w:r w:rsidR="00CB536F">
        <w:rPr>
          <w:rFonts w:ascii="Arial" w:hAnsi="Arial" w:cs="Arial"/>
          <w:szCs w:val="24"/>
        </w:rPr>
        <w:t>center</w:t>
      </w:r>
      <w:r w:rsidRPr="00E8131C">
        <w:rPr>
          <w:rFonts w:ascii="Arial" w:hAnsi="Arial" w:cs="Arial"/>
          <w:szCs w:val="24"/>
        </w:rPr>
        <w:t xml:space="preserve"> should first submit the request for staffing assistance to the local </w:t>
      </w:r>
      <w:r w:rsidR="00CB536F">
        <w:rPr>
          <w:rFonts w:ascii="Arial" w:hAnsi="Arial" w:cs="Arial"/>
          <w:szCs w:val="24"/>
        </w:rPr>
        <w:t>e</w:t>
      </w:r>
      <w:r w:rsidRPr="00E8131C">
        <w:rPr>
          <w:rFonts w:ascii="Arial" w:hAnsi="Arial" w:cs="Arial"/>
          <w:szCs w:val="24"/>
        </w:rPr>
        <w:t xml:space="preserve">mergency </w:t>
      </w:r>
      <w:r w:rsidR="00CB536F">
        <w:rPr>
          <w:rFonts w:ascii="Arial" w:hAnsi="Arial" w:cs="Arial"/>
          <w:szCs w:val="24"/>
        </w:rPr>
        <w:t>m</w:t>
      </w:r>
      <w:r w:rsidRPr="00E8131C">
        <w:rPr>
          <w:rFonts w:ascii="Arial" w:hAnsi="Arial" w:cs="Arial"/>
          <w:szCs w:val="24"/>
        </w:rPr>
        <w:t xml:space="preserve">anagement </w:t>
      </w:r>
      <w:r w:rsidR="00CB536F">
        <w:rPr>
          <w:rFonts w:ascii="Arial" w:hAnsi="Arial" w:cs="Arial"/>
          <w:szCs w:val="24"/>
        </w:rPr>
        <w:t>a</w:t>
      </w:r>
      <w:r w:rsidR="0064505D" w:rsidRPr="00E8131C">
        <w:rPr>
          <w:rFonts w:ascii="Arial" w:hAnsi="Arial" w:cs="Arial"/>
          <w:szCs w:val="24"/>
        </w:rPr>
        <w:t>gency</w:t>
      </w:r>
      <w:r w:rsidR="00E8131C">
        <w:rPr>
          <w:rFonts w:ascii="Arial" w:hAnsi="Arial" w:cs="Arial"/>
          <w:szCs w:val="24"/>
        </w:rPr>
        <w:t>.</w:t>
      </w:r>
    </w:p>
    <w:p w:rsidR="00CB536F" w:rsidRDefault="00CB536F" w:rsidP="00CB536F">
      <w:pPr>
        <w:pStyle w:val="Bullet1"/>
        <w:spacing w:before="0"/>
        <w:ind w:left="720"/>
        <w:jc w:val="left"/>
        <w:rPr>
          <w:rFonts w:ascii="Arial" w:hAnsi="Arial" w:cs="Arial"/>
          <w:szCs w:val="24"/>
        </w:rPr>
      </w:pPr>
    </w:p>
    <w:p w:rsidR="00E60BB0" w:rsidRDefault="00E60BB0" w:rsidP="006D6C4E">
      <w:pPr>
        <w:pStyle w:val="Bullet1"/>
        <w:numPr>
          <w:ilvl w:val="0"/>
          <w:numId w:val="33"/>
        </w:numPr>
        <w:spacing w:before="0"/>
        <w:jc w:val="left"/>
        <w:rPr>
          <w:rFonts w:ascii="Arial" w:hAnsi="Arial" w:cs="Arial"/>
          <w:szCs w:val="24"/>
        </w:rPr>
      </w:pPr>
      <w:r w:rsidRPr="00E8131C">
        <w:rPr>
          <w:rFonts w:ascii="Arial" w:hAnsi="Arial" w:cs="Arial"/>
          <w:szCs w:val="24"/>
        </w:rPr>
        <w:t>The request should be specific, indicating the number of staff needed, specific expertise needed</w:t>
      </w:r>
      <w:r w:rsidR="00CB536F">
        <w:rPr>
          <w:rFonts w:ascii="Arial" w:hAnsi="Arial" w:cs="Arial"/>
          <w:szCs w:val="24"/>
        </w:rPr>
        <w:t>,</w:t>
      </w:r>
      <w:r w:rsidRPr="00E8131C">
        <w:rPr>
          <w:rFonts w:ascii="Arial" w:hAnsi="Arial" w:cs="Arial"/>
          <w:szCs w:val="24"/>
        </w:rPr>
        <w:t xml:space="preserve"> and the estimated number of days the assistance will be required. </w:t>
      </w:r>
    </w:p>
    <w:p w:rsidR="00CB536F" w:rsidRDefault="00CB536F" w:rsidP="00CB536F">
      <w:pPr>
        <w:pStyle w:val="Bullet1"/>
        <w:spacing w:before="0"/>
        <w:ind w:left="720"/>
        <w:jc w:val="left"/>
        <w:rPr>
          <w:rFonts w:ascii="Arial" w:hAnsi="Arial" w:cs="Arial"/>
          <w:szCs w:val="24"/>
        </w:rPr>
      </w:pPr>
    </w:p>
    <w:p w:rsidR="00E60BB0" w:rsidRDefault="00E60BB0" w:rsidP="006D6C4E">
      <w:pPr>
        <w:pStyle w:val="Bullet1"/>
        <w:numPr>
          <w:ilvl w:val="0"/>
          <w:numId w:val="33"/>
        </w:numPr>
        <w:spacing w:before="0"/>
        <w:jc w:val="left"/>
        <w:rPr>
          <w:rFonts w:ascii="Arial" w:hAnsi="Arial" w:cs="Arial"/>
          <w:szCs w:val="24"/>
        </w:rPr>
      </w:pPr>
      <w:r w:rsidRPr="00E8131C">
        <w:rPr>
          <w:rFonts w:ascii="Arial" w:hAnsi="Arial" w:cs="Arial"/>
          <w:szCs w:val="24"/>
        </w:rPr>
        <w:t xml:space="preserve">From the local </w:t>
      </w:r>
      <w:r w:rsidR="00CB536F">
        <w:rPr>
          <w:rFonts w:ascii="Arial" w:hAnsi="Arial" w:cs="Arial"/>
          <w:szCs w:val="24"/>
        </w:rPr>
        <w:t>e</w:t>
      </w:r>
      <w:r w:rsidRPr="00E8131C">
        <w:rPr>
          <w:rFonts w:ascii="Arial" w:hAnsi="Arial" w:cs="Arial"/>
          <w:szCs w:val="24"/>
        </w:rPr>
        <w:t xml:space="preserve">mergency </w:t>
      </w:r>
      <w:r w:rsidR="00CB536F">
        <w:rPr>
          <w:rFonts w:ascii="Arial" w:hAnsi="Arial" w:cs="Arial"/>
          <w:szCs w:val="24"/>
        </w:rPr>
        <w:t>m</w:t>
      </w:r>
      <w:r w:rsidRPr="00E8131C">
        <w:rPr>
          <w:rFonts w:ascii="Arial" w:hAnsi="Arial" w:cs="Arial"/>
          <w:szCs w:val="24"/>
        </w:rPr>
        <w:t xml:space="preserve">anagement </w:t>
      </w:r>
      <w:r w:rsidR="00CB536F">
        <w:rPr>
          <w:rFonts w:ascii="Arial" w:hAnsi="Arial" w:cs="Arial"/>
          <w:szCs w:val="24"/>
        </w:rPr>
        <w:t>a</w:t>
      </w:r>
      <w:r w:rsidR="0064505D" w:rsidRPr="00E8131C">
        <w:rPr>
          <w:rFonts w:ascii="Arial" w:hAnsi="Arial" w:cs="Arial"/>
          <w:szCs w:val="24"/>
        </w:rPr>
        <w:t>gency</w:t>
      </w:r>
      <w:r w:rsidRPr="00E8131C">
        <w:rPr>
          <w:rFonts w:ascii="Arial" w:hAnsi="Arial" w:cs="Arial"/>
          <w:szCs w:val="24"/>
        </w:rPr>
        <w:t>, the request will be channeled to the Mississippi Eme</w:t>
      </w:r>
      <w:r w:rsidR="00CB536F">
        <w:rPr>
          <w:rFonts w:ascii="Arial" w:hAnsi="Arial" w:cs="Arial"/>
          <w:szCs w:val="24"/>
        </w:rPr>
        <w:t xml:space="preserve">rgency Management Agency, </w:t>
      </w:r>
      <w:r w:rsidRPr="00E8131C">
        <w:rPr>
          <w:rFonts w:ascii="Arial" w:hAnsi="Arial" w:cs="Arial"/>
          <w:szCs w:val="24"/>
        </w:rPr>
        <w:t xml:space="preserve">where public health officials will use the </w:t>
      </w:r>
      <w:r w:rsidR="002D172F" w:rsidRPr="00E8131C">
        <w:rPr>
          <w:rFonts w:ascii="Arial" w:hAnsi="Arial" w:cs="Arial"/>
          <w:szCs w:val="24"/>
        </w:rPr>
        <w:t>MRMS</w:t>
      </w:r>
      <w:r w:rsidRPr="00E8131C">
        <w:rPr>
          <w:rFonts w:ascii="Arial" w:hAnsi="Arial" w:cs="Arial"/>
          <w:szCs w:val="24"/>
        </w:rPr>
        <w:t xml:space="preserve"> system to generate a list of qualified and credentialed volunteers. </w:t>
      </w:r>
    </w:p>
    <w:p w:rsidR="00CB536F" w:rsidRDefault="00CB536F" w:rsidP="00CB536F">
      <w:pPr>
        <w:pStyle w:val="Bullet1"/>
        <w:spacing w:before="0"/>
        <w:ind w:left="720"/>
        <w:jc w:val="left"/>
        <w:rPr>
          <w:rFonts w:ascii="Arial" w:hAnsi="Arial" w:cs="Arial"/>
          <w:szCs w:val="24"/>
        </w:rPr>
      </w:pPr>
    </w:p>
    <w:p w:rsidR="00E60BB0" w:rsidRDefault="00E60BB0" w:rsidP="006D6C4E">
      <w:pPr>
        <w:pStyle w:val="Bullet1"/>
        <w:numPr>
          <w:ilvl w:val="0"/>
          <w:numId w:val="33"/>
        </w:numPr>
        <w:spacing w:before="0"/>
        <w:jc w:val="left"/>
        <w:rPr>
          <w:rFonts w:ascii="Arial" w:hAnsi="Arial" w:cs="Arial"/>
          <w:szCs w:val="24"/>
        </w:rPr>
      </w:pPr>
      <w:r w:rsidRPr="00473B32">
        <w:rPr>
          <w:rFonts w:ascii="Arial" w:hAnsi="Arial" w:cs="Arial"/>
          <w:szCs w:val="24"/>
        </w:rPr>
        <w:t xml:space="preserve">Those individuals listed will be contacted by the state through the </w:t>
      </w:r>
      <w:r w:rsidR="004579F4">
        <w:rPr>
          <w:rFonts w:ascii="Arial" w:hAnsi="Arial" w:cs="Arial"/>
          <w:szCs w:val="24"/>
        </w:rPr>
        <w:t>MRMS</w:t>
      </w:r>
      <w:r w:rsidRPr="00473B32">
        <w:rPr>
          <w:rFonts w:ascii="Arial" w:hAnsi="Arial" w:cs="Arial"/>
          <w:szCs w:val="24"/>
        </w:rPr>
        <w:t xml:space="preserve"> and provided with the opportunity to volunteer for </w:t>
      </w:r>
      <w:r w:rsidR="004579F4">
        <w:rPr>
          <w:rFonts w:ascii="Arial" w:hAnsi="Arial" w:cs="Arial"/>
          <w:szCs w:val="24"/>
        </w:rPr>
        <w:t>deployment</w:t>
      </w:r>
      <w:r w:rsidRPr="00473B32">
        <w:rPr>
          <w:rFonts w:ascii="Arial" w:hAnsi="Arial" w:cs="Arial"/>
          <w:szCs w:val="24"/>
        </w:rPr>
        <w:t xml:space="preserve">. They will be provided with information regarding the event </w:t>
      </w:r>
      <w:r w:rsidR="00577D9D" w:rsidRPr="00473B32">
        <w:rPr>
          <w:rFonts w:ascii="Arial" w:hAnsi="Arial" w:cs="Arial"/>
          <w:szCs w:val="24"/>
        </w:rPr>
        <w:t>(</w:t>
      </w:r>
      <w:r w:rsidRPr="00473B32">
        <w:rPr>
          <w:rFonts w:ascii="Arial" w:hAnsi="Arial" w:cs="Arial"/>
          <w:szCs w:val="24"/>
        </w:rPr>
        <w:t>including where they need to report</w:t>
      </w:r>
      <w:r w:rsidR="00577D9D" w:rsidRPr="00473B32">
        <w:rPr>
          <w:rFonts w:ascii="Arial" w:hAnsi="Arial" w:cs="Arial"/>
          <w:szCs w:val="24"/>
        </w:rPr>
        <w:t>)</w:t>
      </w:r>
      <w:r w:rsidRPr="00473B32">
        <w:rPr>
          <w:rFonts w:ascii="Arial" w:hAnsi="Arial" w:cs="Arial"/>
          <w:szCs w:val="24"/>
        </w:rPr>
        <w:t xml:space="preserve"> and be given the opportunity to accept or decline service as a volunteer.</w:t>
      </w:r>
    </w:p>
    <w:p w:rsidR="00CB536F" w:rsidRPr="00473B32" w:rsidRDefault="00CB536F" w:rsidP="00CB536F">
      <w:pPr>
        <w:pStyle w:val="Bullet1"/>
        <w:spacing w:before="0"/>
        <w:ind w:left="720"/>
        <w:jc w:val="left"/>
        <w:rPr>
          <w:rFonts w:ascii="Arial" w:hAnsi="Arial" w:cs="Arial"/>
          <w:szCs w:val="24"/>
        </w:rPr>
      </w:pPr>
    </w:p>
    <w:p w:rsidR="007675EB" w:rsidRPr="007675EB" w:rsidRDefault="00E60BB0" w:rsidP="006D6C4E">
      <w:pPr>
        <w:pStyle w:val="Bullet1"/>
        <w:numPr>
          <w:ilvl w:val="0"/>
          <w:numId w:val="33"/>
        </w:numPr>
        <w:spacing w:before="0"/>
        <w:jc w:val="left"/>
        <w:rPr>
          <w:rFonts w:ascii="Arial" w:hAnsi="Arial" w:cs="Arial"/>
          <w:szCs w:val="24"/>
        </w:rPr>
      </w:pPr>
      <w:r w:rsidRPr="00E8131C">
        <w:rPr>
          <w:rFonts w:ascii="Arial" w:hAnsi="Arial" w:cs="Arial"/>
          <w:szCs w:val="24"/>
        </w:rPr>
        <w:t xml:space="preserve">The requesting healthcare </w:t>
      </w:r>
      <w:r w:rsidR="00CB536F">
        <w:rPr>
          <w:rFonts w:ascii="Arial" w:hAnsi="Arial" w:cs="Arial"/>
          <w:szCs w:val="24"/>
        </w:rPr>
        <w:t>center</w:t>
      </w:r>
      <w:r w:rsidRPr="00E8131C">
        <w:rPr>
          <w:rFonts w:ascii="Arial" w:hAnsi="Arial" w:cs="Arial"/>
          <w:szCs w:val="24"/>
        </w:rPr>
        <w:t xml:space="preserve"> will be provided with an update from the state regarding the status of the request, including the number of volunteers responding and estimated date and time of arrival. </w:t>
      </w:r>
    </w:p>
    <w:p w:rsidR="00E60BB0" w:rsidRDefault="007675EB" w:rsidP="007675EB">
      <w:pPr>
        <w:rPr>
          <w:rFonts w:ascii="Arial" w:hAnsi="Arial" w:cs="Arial"/>
          <w:szCs w:val="24"/>
        </w:rPr>
      </w:pPr>
      <w:r w:rsidRPr="00E8131C">
        <w:rPr>
          <w:rFonts w:ascii="Arial" w:hAnsi="Arial" w:cs="Arial"/>
          <w:szCs w:val="24"/>
        </w:rPr>
        <w:object w:dxaOrig="15121" w:dyaOrig="5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75pt;height:135.45pt" o:ole="">
            <v:imagedata r:id="rId40" o:title="" croptop="10250f" cropbottom="12113f" cropleft="2311f" cropright="1252f"/>
          </v:shape>
          <o:OLEObject Type="Embed" ProgID="Acrobat.Document.11" ShapeID="_x0000_i1025" DrawAspect="Content" ObjectID="_1558523497" r:id="rId41"/>
        </w:object>
      </w:r>
      <w:r w:rsidR="00CB536F">
        <w:rPr>
          <w:rFonts w:ascii="Arial" w:hAnsi="Arial" w:cs="Arial"/>
          <w:szCs w:val="24"/>
        </w:rPr>
        <w:br w:type="page"/>
      </w:r>
    </w:p>
    <w:p w:rsidR="00E60BB0" w:rsidRPr="003E0920" w:rsidRDefault="00E60BB0" w:rsidP="003E0920">
      <w:pPr>
        <w:jc w:val="center"/>
        <w:rPr>
          <w:rFonts w:ascii="Arial" w:hAnsi="Arial" w:cs="Arial"/>
          <w:b/>
        </w:rPr>
      </w:pPr>
      <w:r w:rsidRPr="003E0920">
        <w:rPr>
          <w:rFonts w:ascii="Arial" w:hAnsi="Arial" w:cs="Arial"/>
          <w:b/>
        </w:rPr>
        <w:lastRenderedPageBreak/>
        <w:t>Liability Protections for Volunteers</w:t>
      </w:r>
    </w:p>
    <w:p w:rsidR="00E8131C" w:rsidRPr="003A24F2" w:rsidRDefault="00E8131C" w:rsidP="003A24F2">
      <w:pPr>
        <w:rPr>
          <w:rFonts w:ascii="Arial" w:hAnsi="Arial" w:cs="Arial"/>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Volunteer immunity is available for good faith acts associated with volunteer services. However, there is no immunity for acts or omissions that are intentional, willful, wanton, reckless or grossly negligent (Miss. Code Ann. § 95-9-1).</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An unpaid volunteer acting on behalf of the </w:t>
      </w:r>
      <w:r w:rsidR="008D153B">
        <w:rPr>
          <w:rFonts w:ascii="Arial" w:hAnsi="Arial" w:cs="Arial"/>
          <w:szCs w:val="24"/>
        </w:rPr>
        <w:t>Ambulatory Surgical Center</w:t>
      </w:r>
      <w:r w:rsidRPr="00E8131C">
        <w:rPr>
          <w:rFonts w:ascii="Arial" w:hAnsi="Arial" w:cs="Arial"/>
          <w:szCs w:val="24"/>
        </w:rPr>
        <w:t xml:space="preserve"> is afforded coverage under the Tort Claims Act. </w:t>
      </w:r>
      <w:proofErr w:type="spellStart"/>
      <w:r w:rsidRPr="00E8131C">
        <w:rPr>
          <w:rFonts w:ascii="Arial" w:hAnsi="Arial" w:cs="Arial"/>
          <w:szCs w:val="24"/>
        </w:rPr>
        <w:t>Op.Atty.Gen</w:t>
      </w:r>
      <w:proofErr w:type="spellEnd"/>
      <w:r w:rsidRPr="00E8131C">
        <w:rPr>
          <w:rFonts w:ascii="Arial" w:hAnsi="Arial" w:cs="Arial"/>
          <w:szCs w:val="24"/>
        </w:rPr>
        <w:t>. No. 2002-0144, Conerly, March 29, 2002.</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State/political subdivision employees/agents receive some liability protections during a declared emergency (Miss. Code Ann. § 35-15-21).</w:t>
      </w:r>
    </w:p>
    <w:p w:rsidR="00E8131C" w:rsidRPr="00E8131C" w:rsidRDefault="00E8131C" w:rsidP="00E8131C">
      <w:pPr>
        <w:pStyle w:val="BodyText"/>
        <w:spacing w:before="0"/>
        <w:jc w:val="left"/>
        <w:rPr>
          <w:rFonts w:ascii="Arial" w:hAnsi="Arial" w:cs="Arial"/>
          <w:szCs w:val="24"/>
        </w:rPr>
      </w:pPr>
    </w:p>
    <w:p w:rsidR="00E60BB0" w:rsidRPr="003E0920" w:rsidRDefault="00E60BB0" w:rsidP="003E0920">
      <w:pPr>
        <w:jc w:val="center"/>
        <w:rPr>
          <w:rFonts w:ascii="Arial" w:hAnsi="Arial" w:cs="Arial"/>
          <w:b/>
        </w:rPr>
      </w:pPr>
      <w:r w:rsidRPr="003E0920">
        <w:rPr>
          <w:rFonts w:ascii="Arial" w:hAnsi="Arial" w:cs="Arial"/>
          <w:b/>
        </w:rPr>
        <w:t>References</w:t>
      </w:r>
    </w:p>
    <w:p w:rsidR="00E8131C" w:rsidRPr="00E8131C" w:rsidRDefault="00E8131C" w:rsidP="00E8131C">
      <w:pPr>
        <w:rPr>
          <w:rFonts w:ascii="Arial" w:hAnsi="Arial" w:cs="Arial"/>
          <w:szCs w:val="24"/>
        </w:rPr>
      </w:pPr>
    </w:p>
    <w:p w:rsidR="002D172F" w:rsidRPr="00E8131C" w:rsidRDefault="002D172F" w:rsidP="00E8131C">
      <w:pPr>
        <w:rPr>
          <w:rFonts w:ascii="Arial" w:hAnsi="Arial" w:cs="Arial"/>
          <w:szCs w:val="24"/>
        </w:rPr>
      </w:pPr>
      <w:r w:rsidRPr="00E8131C">
        <w:rPr>
          <w:rFonts w:ascii="Arial" w:hAnsi="Arial" w:cs="Arial"/>
          <w:szCs w:val="24"/>
        </w:rPr>
        <w:t>Mississippi State Department of Health Responder Management System website:</w:t>
      </w:r>
    </w:p>
    <w:p w:rsidR="002D172F" w:rsidRPr="00E8131C" w:rsidRDefault="00C80398" w:rsidP="00E8131C">
      <w:pPr>
        <w:pStyle w:val="BodyText"/>
        <w:spacing w:before="0"/>
        <w:jc w:val="left"/>
        <w:rPr>
          <w:rFonts w:ascii="Arial" w:hAnsi="Arial" w:cs="Arial"/>
          <w:szCs w:val="24"/>
        </w:rPr>
      </w:pPr>
      <w:r>
        <w:t xml:space="preserve">      </w:t>
      </w:r>
      <w:hyperlink r:id="rId42" w:history="1">
        <w:r w:rsidR="002D172F" w:rsidRPr="00E8131C">
          <w:rPr>
            <w:rFonts w:ascii="Arial" w:hAnsi="Arial" w:cs="Arial"/>
            <w:color w:val="0000FF"/>
            <w:szCs w:val="24"/>
            <w:u w:val="single"/>
          </w:rPr>
          <w:t>https://signupms.org</w:t>
        </w:r>
      </w:hyperlink>
      <w:r w:rsidR="002D172F" w:rsidRPr="00E8131C">
        <w:rPr>
          <w:rFonts w:ascii="Arial" w:hAnsi="Arial" w:cs="Arial"/>
          <w:szCs w:val="24"/>
        </w:rPr>
        <w:t xml:space="preserve"> </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“Emergency Systems for Advance Registration of Volunteer Health Professionals (ESAR-VHP) – Legal and Regulatory Issues”, The Center for Law and the Public’s Health at Georgetown and J</w:t>
      </w:r>
      <w:r w:rsidR="002D172F" w:rsidRPr="00E8131C">
        <w:rPr>
          <w:rFonts w:ascii="Arial" w:hAnsi="Arial" w:cs="Arial"/>
          <w:szCs w:val="24"/>
        </w:rPr>
        <w:t>ohns Hopkins Universities, 2008</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“Hurricane Katrina Response – Legal Protections for VHPs in Alabama, Louisiana and Mississippi”, The Center for Law and the Public’s Health at Georgetown and Johns Hopkins Universities, 2008</w:t>
      </w:r>
    </w:p>
    <w:p w:rsidR="008D1560" w:rsidRPr="00E8131C" w:rsidRDefault="00D23FB4" w:rsidP="00CA22D5">
      <w:pPr>
        <w:pStyle w:val="Heading2"/>
      </w:pPr>
      <w:r w:rsidRPr="00AE7511">
        <w:br w:type="page"/>
      </w:r>
      <w:bookmarkStart w:id="108" w:name="_Toc471891869"/>
      <w:r w:rsidR="003E0920">
        <w:lastRenderedPageBreak/>
        <w:t>INCIDENT SPECIFIC APPENDICES</w:t>
      </w:r>
      <w:bookmarkEnd w:id="108"/>
    </w:p>
    <w:p w:rsidR="0082656D" w:rsidRDefault="0082656D" w:rsidP="00E8131C">
      <w:pPr>
        <w:pStyle w:val="BodyText"/>
        <w:spacing w:before="0"/>
        <w:ind w:left="360"/>
        <w:jc w:val="left"/>
        <w:rPr>
          <w:rFonts w:ascii="Arial" w:hAnsi="Arial" w:cs="Arial"/>
          <w:szCs w:val="24"/>
        </w:rPr>
      </w:pPr>
    </w:p>
    <w:p w:rsidR="00730D33" w:rsidRDefault="00800D31" w:rsidP="0082656D">
      <w:pPr>
        <w:pStyle w:val="BodyText"/>
        <w:spacing w:before="0"/>
        <w:jc w:val="left"/>
        <w:rPr>
          <w:rFonts w:ascii="Arial" w:hAnsi="Arial" w:cs="Arial"/>
          <w:szCs w:val="24"/>
        </w:rPr>
      </w:pPr>
      <w:r w:rsidRPr="00E8131C">
        <w:rPr>
          <w:rFonts w:ascii="Arial" w:hAnsi="Arial" w:cs="Arial"/>
          <w:szCs w:val="24"/>
        </w:rPr>
        <w:t xml:space="preserve">Appendix </w:t>
      </w:r>
      <w:r w:rsidR="008D1560" w:rsidRPr="00E8131C">
        <w:rPr>
          <w:rFonts w:ascii="Arial" w:hAnsi="Arial" w:cs="Arial"/>
          <w:szCs w:val="24"/>
        </w:rPr>
        <w:t xml:space="preserve">A: </w:t>
      </w:r>
      <w:r w:rsidR="000F299C" w:rsidRPr="00E8131C">
        <w:rPr>
          <w:rFonts w:ascii="Arial" w:hAnsi="Arial" w:cs="Arial"/>
          <w:szCs w:val="24"/>
        </w:rPr>
        <w:tab/>
      </w:r>
      <w:r w:rsidR="00730D33" w:rsidRPr="00E8131C">
        <w:rPr>
          <w:rFonts w:ascii="Arial" w:hAnsi="Arial" w:cs="Arial"/>
          <w:szCs w:val="24"/>
        </w:rPr>
        <w:t>Active Shooter</w:t>
      </w:r>
    </w:p>
    <w:p w:rsidR="003E0920" w:rsidRPr="00E8131C" w:rsidRDefault="003E0920" w:rsidP="0082656D">
      <w:pPr>
        <w:pStyle w:val="BodyText"/>
        <w:spacing w:before="0"/>
        <w:jc w:val="left"/>
        <w:rPr>
          <w:rFonts w:ascii="Arial" w:hAnsi="Arial" w:cs="Arial"/>
          <w:szCs w:val="24"/>
        </w:rPr>
      </w:pPr>
    </w:p>
    <w:p w:rsidR="008D1560" w:rsidRDefault="00730D33" w:rsidP="0082656D">
      <w:pPr>
        <w:pStyle w:val="BodyText"/>
        <w:spacing w:before="0"/>
        <w:jc w:val="left"/>
        <w:rPr>
          <w:rFonts w:ascii="Arial" w:hAnsi="Arial" w:cs="Arial"/>
          <w:szCs w:val="24"/>
        </w:rPr>
      </w:pPr>
      <w:r w:rsidRPr="00E8131C">
        <w:rPr>
          <w:rFonts w:ascii="Arial" w:hAnsi="Arial" w:cs="Arial"/>
          <w:szCs w:val="24"/>
        </w:rPr>
        <w:t>Appendix B:</w:t>
      </w:r>
      <w:r w:rsidR="00E8131C" w:rsidRPr="00E8131C">
        <w:rPr>
          <w:rFonts w:ascii="Arial" w:hAnsi="Arial" w:cs="Arial"/>
          <w:szCs w:val="24"/>
        </w:rPr>
        <w:tab/>
      </w:r>
      <w:r w:rsidR="008D1560" w:rsidRPr="00E8131C">
        <w:rPr>
          <w:rFonts w:ascii="Arial" w:hAnsi="Arial" w:cs="Arial"/>
          <w:szCs w:val="24"/>
        </w:rPr>
        <w:t>Biological Event</w:t>
      </w:r>
    </w:p>
    <w:p w:rsidR="003E0920" w:rsidRPr="00E8131C" w:rsidRDefault="003E0920" w:rsidP="0082656D">
      <w:pPr>
        <w:pStyle w:val="BodyText"/>
        <w:spacing w:before="0"/>
        <w:jc w:val="left"/>
        <w:rPr>
          <w:rFonts w:ascii="Arial" w:hAnsi="Arial" w:cs="Arial"/>
          <w:szCs w:val="24"/>
        </w:rPr>
      </w:pPr>
    </w:p>
    <w:p w:rsidR="008D1560" w:rsidRDefault="00730D33" w:rsidP="0082656D">
      <w:pPr>
        <w:pStyle w:val="BodyText"/>
        <w:spacing w:before="0"/>
        <w:jc w:val="left"/>
        <w:rPr>
          <w:rFonts w:ascii="Arial" w:hAnsi="Arial" w:cs="Arial"/>
          <w:szCs w:val="24"/>
        </w:rPr>
      </w:pPr>
      <w:r w:rsidRPr="00E8131C">
        <w:rPr>
          <w:rFonts w:ascii="Arial" w:hAnsi="Arial" w:cs="Arial"/>
          <w:szCs w:val="24"/>
        </w:rPr>
        <w:t>Appendix C</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Bomb Threat</w:t>
      </w:r>
    </w:p>
    <w:p w:rsidR="003E0920" w:rsidRPr="00E8131C" w:rsidRDefault="003E0920"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D</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Chemical</w:t>
      </w:r>
      <w:r w:rsidR="0010037E">
        <w:rPr>
          <w:rFonts w:ascii="Arial" w:hAnsi="Arial" w:cs="Arial"/>
          <w:szCs w:val="24"/>
        </w:rPr>
        <w:t xml:space="preserve"> </w:t>
      </w:r>
      <w:r w:rsidR="008D1560" w:rsidRPr="00E8131C">
        <w:rPr>
          <w:rFonts w:ascii="Arial" w:hAnsi="Arial" w:cs="Arial"/>
          <w:szCs w:val="24"/>
        </w:rPr>
        <w:t>Event</w:t>
      </w:r>
    </w:p>
    <w:p w:rsidR="003E0920" w:rsidRPr="00E8131C" w:rsidRDefault="003E0920" w:rsidP="0082656D">
      <w:pPr>
        <w:pStyle w:val="BodyText"/>
        <w:spacing w:before="0"/>
        <w:jc w:val="left"/>
        <w:rPr>
          <w:rFonts w:ascii="Arial" w:hAnsi="Arial" w:cs="Arial"/>
          <w:szCs w:val="24"/>
        </w:rPr>
      </w:pPr>
    </w:p>
    <w:p w:rsidR="00730D33" w:rsidRDefault="00C80580" w:rsidP="0082656D">
      <w:pPr>
        <w:pStyle w:val="BodyText"/>
        <w:spacing w:before="0"/>
        <w:jc w:val="left"/>
        <w:rPr>
          <w:rFonts w:ascii="Arial" w:hAnsi="Arial" w:cs="Arial"/>
          <w:szCs w:val="24"/>
        </w:rPr>
      </w:pPr>
      <w:r w:rsidRPr="00E8131C">
        <w:rPr>
          <w:rFonts w:ascii="Arial" w:hAnsi="Arial" w:cs="Arial"/>
          <w:szCs w:val="24"/>
        </w:rPr>
        <w:t>Appendix E</w:t>
      </w:r>
      <w:r w:rsidR="00730D33" w:rsidRPr="00E8131C">
        <w:rPr>
          <w:rFonts w:ascii="Arial" w:hAnsi="Arial" w:cs="Arial"/>
          <w:szCs w:val="24"/>
        </w:rPr>
        <w:t>:</w:t>
      </w:r>
      <w:r w:rsidR="00E8131C" w:rsidRPr="00E8131C">
        <w:rPr>
          <w:rFonts w:ascii="Arial" w:hAnsi="Arial" w:cs="Arial"/>
          <w:szCs w:val="24"/>
        </w:rPr>
        <w:tab/>
      </w:r>
      <w:r w:rsidR="00730D33" w:rsidRPr="00E8131C">
        <w:rPr>
          <w:rFonts w:ascii="Arial" w:hAnsi="Arial" w:cs="Arial"/>
          <w:szCs w:val="24"/>
        </w:rPr>
        <w:t>Cyber Attack</w:t>
      </w:r>
    </w:p>
    <w:p w:rsidR="003E0920" w:rsidRPr="00E8131C" w:rsidRDefault="003E0920"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F</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Earthquake</w:t>
      </w:r>
    </w:p>
    <w:p w:rsidR="003E0920" w:rsidRPr="00E8131C" w:rsidRDefault="003E0920" w:rsidP="0082656D">
      <w:pPr>
        <w:pStyle w:val="BodyText"/>
        <w:spacing w:before="0"/>
        <w:jc w:val="left"/>
        <w:rPr>
          <w:rFonts w:ascii="Arial" w:hAnsi="Arial" w:cs="Arial"/>
          <w:szCs w:val="24"/>
        </w:rPr>
      </w:pPr>
    </w:p>
    <w:p w:rsidR="00900B79" w:rsidRDefault="00C80580" w:rsidP="0082656D">
      <w:pPr>
        <w:pStyle w:val="BodyText"/>
        <w:spacing w:before="0"/>
        <w:jc w:val="left"/>
        <w:rPr>
          <w:rFonts w:ascii="Arial" w:hAnsi="Arial" w:cs="Arial"/>
          <w:szCs w:val="24"/>
        </w:rPr>
      </w:pPr>
      <w:r w:rsidRPr="00E8131C">
        <w:rPr>
          <w:rFonts w:ascii="Arial" w:hAnsi="Arial" w:cs="Arial"/>
          <w:szCs w:val="24"/>
        </w:rPr>
        <w:t>Appendix G</w:t>
      </w:r>
      <w:r w:rsidR="00900B79" w:rsidRPr="00E8131C">
        <w:rPr>
          <w:rFonts w:ascii="Arial" w:hAnsi="Arial" w:cs="Arial"/>
          <w:szCs w:val="24"/>
        </w:rPr>
        <w:t xml:space="preserve">: </w:t>
      </w:r>
      <w:r w:rsidR="000F299C" w:rsidRPr="00E8131C">
        <w:rPr>
          <w:rFonts w:ascii="Arial" w:hAnsi="Arial" w:cs="Arial"/>
          <w:szCs w:val="24"/>
        </w:rPr>
        <w:tab/>
      </w:r>
      <w:r w:rsidR="00900B79" w:rsidRPr="00E8131C">
        <w:rPr>
          <w:rFonts w:ascii="Arial" w:hAnsi="Arial" w:cs="Arial"/>
          <w:szCs w:val="24"/>
        </w:rPr>
        <w:t>Explosive Event</w:t>
      </w:r>
    </w:p>
    <w:p w:rsidR="003E0920" w:rsidRPr="00E8131C" w:rsidRDefault="003E0920"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H</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Extended Power Outages</w:t>
      </w:r>
    </w:p>
    <w:p w:rsidR="003E0920" w:rsidRPr="00E8131C" w:rsidRDefault="003E0920"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I</w:t>
      </w:r>
      <w:r w:rsidR="008D1560" w:rsidRPr="00E8131C">
        <w:rPr>
          <w:rFonts w:ascii="Arial" w:hAnsi="Arial" w:cs="Arial"/>
          <w:szCs w:val="24"/>
        </w:rPr>
        <w:t xml:space="preserve">: </w:t>
      </w:r>
      <w:r w:rsidR="000F299C" w:rsidRPr="00E8131C">
        <w:rPr>
          <w:rFonts w:ascii="Arial" w:hAnsi="Arial" w:cs="Arial"/>
          <w:szCs w:val="24"/>
        </w:rPr>
        <w:tab/>
      </w:r>
      <w:r w:rsidR="00EB74F6" w:rsidRPr="00E8131C">
        <w:rPr>
          <w:rFonts w:ascii="Arial" w:hAnsi="Arial" w:cs="Arial"/>
          <w:szCs w:val="24"/>
        </w:rPr>
        <w:t>Fire</w:t>
      </w:r>
    </w:p>
    <w:p w:rsidR="003E0920" w:rsidRPr="00E8131C" w:rsidRDefault="003E0920"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J</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Floods</w:t>
      </w:r>
    </w:p>
    <w:p w:rsidR="003E0920" w:rsidRPr="00E8131C" w:rsidRDefault="003E0920" w:rsidP="0082656D">
      <w:pPr>
        <w:pStyle w:val="BodyText"/>
        <w:spacing w:before="0"/>
        <w:jc w:val="left"/>
        <w:rPr>
          <w:rFonts w:ascii="Arial" w:hAnsi="Arial" w:cs="Arial"/>
          <w:szCs w:val="24"/>
        </w:rPr>
      </w:pPr>
    </w:p>
    <w:p w:rsidR="008D1560" w:rsidRDefault="00C80580" w:rsidP="0082656D">
      <w:pPr>
        <w:pStyle w:val="BodyText"/>
        <w:spacing w:before="0"/>
        <w:jc w:val="left"/>
        <w:rPr>
          <w:rFonts w:ascii="Arial" w:hAnsi="Arial" w:cs="Arial"/>
          <w:szCs w:val="24"/>
        </w:rPr>
      </w:pPr>
      <w:r w:rsidRPr="00E8131C">
        <w:rPr>
          <w:rFonts w:ascii="Arial" w:hAnsi="Arial" w:cs="Arial"/>
          <w:szCs w:val="24"/>
        </w:rPr>
        <w:t>Appendix K</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Hazardous Materials</w:t>
      </w:r>
    </w:p>
    <w:p w:rsidR="003E0920" w:rsidRDefault="003E0920" w:rsidP="0082656D">
      <w:pPr>
        <w:pStyle w:val="BodyText"/>
        <w:spacing w:before="0"/>
        <w:jc w:val="left"/>
        <w:rPr>
          <w:rFonts w:ascii="Arial" w:hAnsi="Arial" w:cs="Arial"/>
          <w:szCs w:val="24"/>
        </w:rPr>
      </w:pPr>
    </w:p>
    <w:p w:rsidR="00C338FF" w:rsidRDefault="00C338FF" w:rsidP="0082656D">
      <w:pPr>
        <w:pStyle w:val="BodyText"/>
        <w:spacing w:before="0"/>
        <w:jc w:val="left"/>
        <w:rPr>
          <w:rFonts w:ascii="Arial" w:hAnsi="Arial" w:cs="Arial"/>
          <w:szCs w:val="24"/>
        </w:rPr>
      </w:pPr>
      <w:r>
        <w:rPr>
          <w:rFonts w:ascii="Arial" w:hAnsi="Arial" w:cs="Arial"/>
          <w:szCs w:val="24"/>
        </w:rPr>
        <w:t>Appendix L</w:t>
      </w:r>
      <w:r w:rsidRPr="00E8131C">
        <w:rPr>
          <w:rFonts w:ascii="Arial" w:hAnsi="Arial" w:cs="Arial"/>
          <w:szCs w:val="24"/>
        </w:rPr>
        <w:t xml:space="preserve">: </w:t>
      </w:r>
      <w:r w:rsidRPr="00E8131C">
        <w:rPr>
          <w:rFonts w:ascii="Arial" w:hAnsi="Arial" w:cs="Arial"/>
          <w:szCs w:val="24"/>
        </w:rPr>
        <w:tab/>
      </w:r>
      <w:r>
        <w:rPr>
          <w:rFonts w:ascii="Arial" w:hAnsi="Arial" w:cs="Arial"/>
          <w:szCs w:val="24"/>
        </w:rPr>
        <w:t>Hurricanes</w:t>
      </w:r>
    </w:p>
    <w:p w:rsidR="003E0920" w:rsidRPr="00E8131C" w:rsidRDefault="003E0920" w:rsidP="0082656D">
      <w:pPr>
        <w:pStyle w:val="BodyText"/>
        <w:spacing w:before="0"/>
        <w:jc w:val="left"/>
        <w:rPr>
          <w:rFonts w:ascii="Arial" w:hAnsi="Arial" w:cs="Arial"/>
          <w:szCs w:val="24"/>
        </w:rPr>
      </w:pPr>
    </w:p>
    <w:p w:rsidR="008D1560" w:rsidRDefault="00C338FF" w:rsidP="0082656D">
      <w:pPr>
        <w:pStyle w:val="BodyText"/>
        <w:spacing w:before="0"/>
        <w:jc w:val="left"/>
        <w:rPr>
          <w:rFonts w:ascii="Arial" w:hAnsi="Arial" w:cs="Arial"/>
          <w:szCs w:val="24"/>
        </w:rPr>
      </w:pPr>
      <w:r>
        <w:rPr>
          <w:rFonts w:ascii="Arial" w:hAnsi="Arial" w:cs="Arial"/>
          <w:szCs w:val="24"/>
        </w:rPr>
        <w:t>Appendix M</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Nuclear/Radioactive Event</w:t>
      </w:r>
    </w:p>
    <w:p w:rsidR="003E0920" w:rsidRPr="00E8131C" w:rsidRDefault="003E0920" w:rsidP="0082656D">
      <w:pPr>
        <w:pStyle w:val="BodyText"/>
        <w:spacing w:before="0"/>
        <w:jc w:val="left"/>
        <w:rPr>
          <w:rFonts w:ascii="Arial" w:hAnsi="Arial" w:cs="Arial"/>
          <w:szCs w:val="24"/>
        </w:rPr>
      </w:pPr>
    </w:p>
    <w:p w:rsidR="008D1560" w:rsidRDefault="00C338FF" w:rsidP="0082656D">
      <w:pPr>
        <w:pStyle w:val="BodyText"/>
        <w:spacing w:before="0"/>
        <w:jc w:val="left"/>
        <w:rPr>
          <w:rFonts w:ascii="Arial" w:hAnsi="Arial" w:cs="Arial"/>
          <w:szCs w:val="24"/>
        </w:rPr>
      </w:pPr>
      <w:r>
        <w:rPr>
          <w:rFonts w:ascii="Arial" w:hAnsi="Arial" w:cs="Arial"/>
          <w:szCs w:val="24"/>
        </w:rPr>
        <w:t>Appendix N</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Pandemic Influenza/Infection Control/Isolation</w:t>
      </w:r>
    </w:p>
    <w:p w:rsidR="003E0920" w:rsidRPr="00E8131C" w:rsidRDefault="003E0920" w:rsidP="0082656D">
      <w:pPr>
        <w:pStyle w:val="BodyText"/>
        <w:spacing w:before="0"/>
        <w:jc w:val="left"/>
        <w:rPr>
          <w:rFonts w:ascii="Arial" w:hAnsi="Arial" w:cs="Arial"/>
          <w:szCs w:val="24"/>
        </w:rPr>
      </w:pPr>
    </w:p>
    <w:p w:rsidR="008D1560" w:rsidRDefault="00C338FF" w:rsidP="0082656D">
      <w:pPr>
        <w:pStyle w:val="BodyText"/>
        <w:spacing w:before="0"/>
        <w:jc w:val="left"/>
        <w:rPr>
          <w:rFonts w:ascii="Arial" w:hAnsi="Arial" w:cs="Arial"/>
          <w:szCs w:val="24"/>
        </w:rPr>
      </w:pPr>
      <w:r>
        <w:rPr>
          <w:rFonts w:ascii="Arial" w:hAnsi="Arial" w:cs="Arial"/>
          <w:szCs w:val="24"/>
        </w:rPr>
        <w:t>Appendix O</w:t>
      </w:r>
      <w:r w:rsidR="008D1560" w:rsidRPr="00E8131C">
        <w:rPr>
          <w:rFonts w:ascii="Arial" w:hAnsi="Arial" w:cs="Arial"/>
          <w:szCs w:val="24"/>
        </w:rPr>
        <w:t xml:space="preserve">: </w:t>
      </w:r>
      <w:r w:rsidR="000F299C" w:rsidRPr="00E8131C">
        <w:rPr>
          <w:rFonts w:ascii="Arial" w:hAnsi="Arial" w:cs="Arial"/>
          <w:szCs w:val="24"/>
        </w:rPr>
        <w:tab/>
      </w:r>
      <w:r w:rsidR="004950DC">
        <w:rPr>
          <w:rFonts w:ascii="Arial" w:hAnsi="Arial" w:cs="Arial"/>
          <w:szCs w:val="24"/>
        </w:rPr>
        <w:t>Severe Weather/Extreme Temperatures/Winter Storms</w:t>
      </w:r>
    </w:p>
    <w:p w:rsidR="003E0920" w:rsidRPr="00E8131C" w:rsidRDefault="003E0920" w:rsidP="0082656D">
      <w:pPr>
        <w:pStyle w:val="BodyText"/>
        <w:spacing w:before="0"/>
        <w:jc w:val="left"/>
        <w:rPr>
          <w:rFonts w:ascii="Arial" w:hAnsi="Arial" w:cs="Arial"/>
          <w:szCs w:val="24"/>
        </w:rPr>
      </w:pPr>
    </w:p>
    <w:p w:rsidR="008D1560" w:rsidRPr="00E8131C" w:rsidRDefault="00C80580" w:rsidP="0082656D">
      <w:pPr>
        <w:pStyle w:val="BodyText"/>
        <w:spacing w:before="0"/>
        <w:jc w:val="left"/>
        <w:rPr>
          <w:rFonts w:ascii="Arial" w:hAnsi="Arial" w:cs="Arial"/>
          <w:szCs w:val="24"/>
        </w:rPr>
      </w:pPr>
      <w:r w:rsidRPr="00E8131C">
        <w:rPr>
          <w:rFonts w:ascii="Arial" w:hAnsi="Arial" w:cs="Arial"/>
          <w:szCs w:val="24"/>
        </w:rPr>
        <w:t xml:space="preserve">Appendix </w:t>
      </w:r>
      <w:r w:rsidR="00AE7511">
        <w:rPr>
          <w:rFonts w:ascii="Arial" w:hAnsi="Arial" w:cs="Arial"/>
          <w:szCs w:val="24"/>
        </w:rPr>
        <w:t>P</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Wildfire</w:t>
      </w:r>
    </w:p>
    <w:p w:rsidR="00730D33" w:rsidRPr="00E8131C" w:rsidRDefault="00730D33" w:rsidP="00E8131C">
      <w:pPr>
        <w:pStyle w:val="BodyText"/>
        <w:spacing w:before="0"/>
        <w:jc w:val="left"/>
        <w:rPr>
          <w:rFonts w:ascii="Arial" w:hAnsi="Arial" w:cs="Arial"/>
          <w:szCs w:val="24"/>
        </w:rPr>
      </w:pPr>
    </w:p>
    <w:p w:rsidR="00AC4C1A" w:rsidRDefault="00AC4C1A">
      <w:pPr>
        <w:rPr>
          <w:rFonts w:ascii="Arial" w:hAnsi="Arial" w:cs="Arial"/>
          <w:sz w:val="22"/>
          <w:szCs w:val="22"/>
        </w:rPr>
      </w:pPr>
      <w:r>
        <w:rPr>
          <w:rFonts w:ascii="Arial" w:hAnsi="Arial" w:cs="Arial"/>
          <w:sz w:val="22"/>
          <w:szCs w:val="22"/>
        </w:rPr>
        <w:br w:type="page"/>
      </w:r>
    </w:p>
    <w:p w:rsidR="008A6BB9" w:rsidRPr="008A6BB9" w:rsidRDefault="003E0920" w:rsidP="003E0920">
      <w:pPr>
        <w:pStyle w:val="Heading3"/>
        <w:numPr>
          <w:ilvl w:val="0"/>
          <w:numId w:val="0"/>
        </w:numPr>
        <w:tabs>
          <w:tab w:val="left" w:pos="0"/>
        </w:tabs>
      </w:pPr>
      <w:bookmarkStart w:id="109" w:name="_Toc471891870"/>
      <w:r>
        <w:lastRenderedPageBreak/>
        <w:t xml:space="preserve">Appendix A: </w:t>
      </w:r>
      <w:r w:rsidR="008A6BB9" w:rsidRPr="008A6BB9">
        <w:t>Active Shooter</w:t>
      </w:r>
      <w:bookmarkEnd w:id="109"/>
    </w:p>
    <w:p w:rsidR="008A6BB9" w:rsidRPr="008A6BB9" w:rsidRDefault="008A6BB9" w:rsidP="008A6BB9">
      <w:pPr>
        <w:rPr>
          <w:rFonts w:ascii="Arial Narrow" w:hAnsi="Arial Narrow"/>
        </w:rPr>
      </w:pPr>
    </w:p>
    <w:p w:rsidR="008A6BB9" w:rsidRPr="008A6BB9" w:rsidRDefault="004A64D7" w:rsidP="008A6BB9">
      <w:pPr>
        <w:rPr>
          <w:rFonts w:ascii="Arial" w:hAnsi="Arial" w:cs="Arial"/>
        </w:rPr>
      </w:pPr>
      <w:r>
        <w:rPr>
          <w:rFonts w:ascii="Arial" w:hAnsi="Arial" w:cs="Arial"/>
        </w:rPr>
        <w:t>An active s</w:t>
      </w:r>
      <w:r w:rsidR="008A6BB9" w:rsidRPr="008A6BB9">
        <w:rPr>
          <w:rFonts w:ascii="Arial" w:hAnsi="Arial" w:cs="Arial"/>
        </w:rPr>
        <w:t>hooter is an individual actively engaged in killing or attempting to kill people i</w:t>
      </w:r>
      <w:r w:rsidR="009D6F24">
        <w:rPr>
          <w:rFonts w:ascii="Arial" w:hAnsi="Arial" w:cs="Arial"/>
        </w:rPr>
        <w:t>n a confined and populated area. I</w:t>
      </w:r>
      <w:r w:rsidR="008A6BB9" w:rsidRPr="008A6BB9">
        <w:rPr>
          <w:rFonts w:ascii="Arial" w:hAnsi="Arial" w:cs="Arial"/>
        </w:rPr>
        <w:t>n most cases, active shooters use firearms(s)</w:t>
      </w:r>
      <w:r w:rsidR="009D6F24">
        <w:rPr>
          <w:rFonts w:ascii="Arial" w:hAnsi="Arial" w:cs="Arial"/>
        </w:rPr>
        <w:t>,</w:t>
      </w:r>
      <w:r w:rsidR="008A6BB9" w:rsidRPr="008A6BB9">
        <w:rPr>
          <w:rFonts w:ascii="Arial" w:hAnsi="Arial" w:cs="Arial"/>
        </w:rPr>
        <w:t xml:space="preserve"> and there is no pattern or method </w:t>
      </w:r>
      <w:r>
        <w:rPr>
          <w:rFonts w:ascii="Arial" w:hAnsi="Arial" w:cs="Arial"/>
        </w:rPr>
        <w:t>to their selection of victims.</w:t>
      </w:r>
      <w:r w:rsidR="008A6BB9" w:rsidRPr="008A6BB9">
        <w:rPr>
          <w:rFonts w:ascii="Arial" w:hAnsi="Arial" w:cs="Arial"/>
        </w:rPr>
        <w:t xml:space="preserve"> Active shooter situations are unpredictable and evolve quickly. Typically, the immediate deployment of law enforcement is required to stop the shooting and mitigate harm to victims. Because active shooter situations are often over within </w:t>
      </w:r>
      <w:r>
        <w:rPr>
          <w:rFonts w:ascii="Arial" w:hAnsi="Arial" w:cs="Arial"/>
        </w:rPr>
        <w:t>ten</w:t>
      </w:r>
      <w:r w:rsidR="008A6BB9" w:rsidRPr="008A6BB9">
        <w:rPr>
          <w:rFonts w:ascii="Arial" w:hAnsi="Arial" w:cs="Arial"/>
        </w:rPr>
        <w:t xml:space="preserve"> to </w:t>
      </w:r>
      <w:r w:rsidR="009D6F24">
        <w:rPr>
          <w:rFonts w:ascii="Arial" w:hAnsi="Arial" w:cs="Arial"/>
        </w:rPr>
        <w:t>fifteen</w:t>
      </w:r>
      <w:r w:rsidR="008A6BB9" w:rsidRPr="008A6BB9">
        <w:rPr>
          <w:rFonts w:ascii="Arial" w:hAnsi="Arial" w:cs="Arial"/>
        </w:rPr>
        <w:t xml:space="preserve"> minutes, before law enforcement arrives on the scene, individuals must be prepared both mentally and physically to deal wit</w:t>
      </w:r>
      <w:r>
        <w:rPr>
          <w:rFonts w:ascii="Arial" w:hAnsi="Arial" w:cs="Arial"/>
        </w:rPr>
        <w:t xml:space="preserve">h an active shooter situation. </w:t>
      </w:r>
      <w:r w:rsidR="008A6BB9" w:rsidRPr="008A6BB9">
        <w:rPr>
          <w:rFonts w:ascii="Arial" w:hAnsi="Arial" w:cs="Arial"/>
        </w:rPr>
        <w:t>This a</w:t>
      </w:r>
      <w:r w:rsidR="009D6F24">
        <w:rPr>
          <w:rFonts w:ascii="Arial" w:hAnsi="Arial" w:cs="Arial"/>
        </w:rPr>
        <w:t>ppendix</w:t>
      </w:r>
      <w:r w:rsidR="008A6BB9" w:rsidRPr="008A6BB9">
        <w:rPr>
          <w:rFonts w:ascii="Arial" w:hAnsi="Arial" w:cs="Arial"/>
        </w:rPr>
        <w:t xml:space="preserve"> is designed to minimize the negative impacts and to provide an appropriate response in the event of an incident involving a person with a weapon within the </w:t>
      </w:r>
      <w:r w:rsidR="002D5897">
        <w:rPr>
          <w:rFonts w:ascii="Arial" w:hAnsi="Arial" w:cs="Arial"/>
        </w:rPr>
        <w:t>center</w:t>
      </w:r>
      <w:r w:rsidR="008A6BB9" w:rsidRPr="008A6BB9">
        <w:rPr>
          <w:rFonts w:ascii="Arial" w:hAnsi="Arial" w:cs="Arial"/>
        </w:rPr>
        <w:t>.</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an active shooter event.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790087" w:rsidRPr="003E0920" w:rsidRDefault="00790087" w:rsidP="006D6C4E">
      <w:pPr>
        <w:pStyle w:val="ListParagraph"/>
        <w:numPr>
          <w:ilvl w:val="0"/>
          <w:numId w:val="14"/>
        </w:numPr>
        <w:rPr>
          <w:rFonts w:ascii="Arial" w:hAnsi="Arial" w:cs="Arial"/>
        </w:rPr>
      </w:pPr>
      <w:r w:rsidRPr="003E0920">
        <w:rPr>
          <w:rFonts w:ascii="Arial" w:hAnsi="Arial" w:cs="Arial"/>
        </w:rPr>
        <w:t xml:space="preserve">Contacting response partners </w:t>
      </w:r>
    </w:p>
    <w:p w:rsidR="008A6BB9" w:rsidRPr="003E0920" w:rsidRDefault="008A6BB9" w:rsidP="006D6C4E">
      <w:pPr>
        <w:pStyle w:val="ListParagraph"/>
        <w:numPr>
          <w:ilvl w:val="0"/>
          <w:numId w:val="14"/>
        </w:numPr>
        <w:rPr>
          <w:rFonts w:ascii="Arial" w:hAnsi="Arial" w:cs="Arial"/>
        </w:rPr>
      </w:pPr>
      <w:r w:rsidRPr="003E0920">
        <w:rPr>
          <w:rFonts w:ascii="Arial" w:hAnsi="Arial" w:cs="Arial"/>
        </w:rPr>
        <w:t>Intercom codes</w:t>
      </w:r>
    </w:p>
    <w:p w:rsidR="008A6BB9" w:rsidRPr="003E0920" w:rsidRDefault="002D5897" w:rsidP="006D6C4E">
      <w:pPr>
        <w:pStyle w:val="ListParagraph"/>
        <w:numPr>
          <w:ilvl w:val="0"/>
          <w:numId w:val="14"/>
        </w:numPr>
        <w:rPr>
          <w:rFonts w:ascii="Arial" w:hAnsi="Arial" w:cs="Arial"/>
        </w:rPr>
      </w:pPr>
      <w:r>
        <w:rPr>
          <w:rFonts w:ascii="Arial" w:hAnsi="Arial" w:cs="Arial"/>
        </w:rPr>
        <w:t>Center</w:t>
      </w:r>
      <w:r w:rsidR="008A6BB9" w:rsidRPr="003E0920">
        <w:rPr>
          <w:rFonts w:ascii="Arial" w:hAnsi="Arial" w:cs="Arial"/>
        </w:rPr>
        <w:t xml:space="preserve"> Lockdown Policy</w:t>
      </w:r>
    </w:p>
    <w:p w:rsidR="008A6BB9" w:rsidRPr="003E0920" w:rsidRDefault="002D5897" w:rsidP="006D6C4E">
      <w:pPr>
        <w:pStyle w:val="ListParagraph"/>
        <w:numPr>
          <w:ilvl w:val="0"/>
          <w:numId w:val="14"/>
        </w:numPr>
        <w:rPr>
          <w:rFonts w:ascii="Arial" w:hAnsi="Arial" w:cs="Arial"/>
        </w:rPr>
      </w:pPr>
      <w:r>
        <w:rPr>
          <w:rFonts w:ascii="Arial" w:hAnsi="Arial" w:cs="Arial"/>
        </w:rPr>
        <w:t>Center</w:t>
      </w:r>
      <w:r w:rsidR="003E0920">
        <w:rPr>
          <w:rFonts w:ascii="Arial" w:hAnsi="Arial" w:cs="Arial"/>
        </w:rPr>
        <w:t xml:space="preserve"> “Go Box” (m</w:t>
      </w:r>
      <w:r w:rsidR="008A6BB9" w:rsidRPr="003E0920">
        <w:rPr>
          <w:rFonts w:ascii="Arial" w:hAnsi="Arial" w:cs="Arial"/>
        </w:rPr>
        <w:t xml:space="preserve">ap of </w:t>
      </w:r>
      <w:r>
        <w:rPr>
          <w:rFonts w:ascii="Arial" w:hAnsi="Arial" w:cs="Arial"/>
        </w:rPr>
        <w:t>center</w:t>
      </w:r>
      <w:r w:rsidR="008A6BB9" w:rsidRPr="003E0920">
        <w:rPr>
          <w:rFonts w:ascii="Arial" w:hAnsi="Arial" w:cs="Arial"/>
        </w:rPr>
        <w:t>, keys, etc.)</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8A6BB9" w:rsidRDefault="008A6BB9" w:rsidP="008A6BB9">
      <w:pPr>
        <w:rPr>
          <w:rFonts w:ascii="Arial Narrow" w:hAnsi="Arial Narrow"/>
        </w:rPr>
      </w:pPr>
    </w:p>
    <w:p w:rsidR="008A6BB9" w:rsidRPr="003E0920" w:rsidRDefault="00457FAA" w:rsidP="008A6BB9">
      <w:pPr>
        <w:rPr>
          <w:rFonts w:ascii="Arial Narrow" w:hAnsi="Arial Narrow"/>
        </w:rPr>
      </w:pPr>
      <w:hyperlink r:id="rId43" w:history="1">
        <w:r w:rsidR="008A6BB9" w:rsidRPr="003E0920">
          <w:rPr>
            <w:rFonts w:ascii="Arial" w:hAnsi="Arial" w:cs="Arial"/>
            <w:color w:val="0000FF"/>
            <w:u w:val="single"/>
          </w:rPr>
          <w:t>http://www.dhs.gov/publication/active-shooter-how-to-respond</w:t>
        </w:r>
      </w:hyperlink>
    </w:p>
    <w:p w:rsidR="008A6BB9" w:rsidRPr="003E0920" w:rsidRDefault="008A6BB9" w:rsidP="008A6BB9">
      <w:pPr>
        <w:rPr>
          <w:rFonts w:ascii="Arial Narrow" w:hAnsi="Arial Narrow"/>
        </w:rPr>
      </w:pPr>
    </w:p>
    <w:p w:rsidR="008A6BB9" w:rsidRPr="003E0920" w:rsidRDefault="00457FAA" w:rsidP="008A6BB9">
      <w:pPr>
        <w:rPr>
          <w:rFonts w:ascii="Arial" w:hAnsi="Arial" w:cs="Arial"/>
          <w:szCs w:val="24"/>
        </w:rPr>
      </w:pPr>
      <w:hyperlink r:id="rId44" w:history="1">
        <w:r w:rsidR="008A6BB9" w:rsidRPr="003E0920">
          <w:rPr>
            <w:rFonts w:ascii="Arial" w:hAnsi="Arial" w:cs="Arial"/>
            <w:color w:val="0000FF"/>
            <w:u w:val="single"/>
          </w:rPr>
          <w:t>http://training.fema.gov/is/courseoverview.aspx?code=IS-907</w:t>
        </w:r>
      </w:hyperlink>
    </w:p>
    <w:p w:rsidR="008A6BB9" w:rsidRPr="008A6BB9" w:rsidRDefault="008A6BB9" w:rsidP="008A6BB9">
      <w:pPr>
        <w:rPr>
          <w:rFonts w:ascii="Arial Narrow" w:hAnsi="Arial Narrow"/>
        </w:rPr>
      </w:pPr>
      <w:r w:rsidRPr="008A6BB9">
        <w:rPr>
          <w:rFonts w:ascii="Arial Narrow" w:hAnsi="Arial Narrow"/>
        </w:rPr>
        <w:br/>
      </w:r>
    </w:p>
    <w:p w:rsidR="008A6BB9" w:rsidRPr="008A6BB9" w:rsidRDefault="008A6BB9" w:rsidP="008A6BB9">
      <w:pPr>
        <w:rPr>
          <w:rFonts w:ascii="Arial Narrow" w:hAnsi="Arial Narrow"/>
        </w:rPr>
      </w:pPr>
    </w:p>
    <w:p w:rsidR="008A6BB9" w:rsidRPr="008A6BB9" w:rsidRDefault="008A6BB9" w:rsidP="008A6BB9">
      <w:pPr>
        <w:keepNext/>
        <w:ind w:left="360"/>
        <w:outlineLvl w:val="2"/>
        <w:rPr>
          <w:rFonts w:ascii="Arial" w:hAnsi="Arial"/>
          <w:b/>
          <w:szCs w:val="22"/>
        </w:rPr>
      </w:pPr>
      <w:r w:rsidRPr="008A6BB9">
        <w:rPr>
          <w:rFonts w:ascii="Arial" w:hAnsi="Arial"/>
          <w:b/>
          <w:szCs w:val="22"/>
        </w:rPr>
        <w:br w:type="page"/>
      </w:r>
    </w:p>
    <w:p w:rsidR="008A6BB9" w:rsidRPr="008A6BB9" w:rsidRDefault="003E0920" w:rsidP="003E0920">
      <w:pPr>
        <w:pStyle w:val="Heading3"/>
        <w:numPr>
          <w:ilvl w:val="0"/>
          <w:numId w:val="0"/>
        </w:numPr>
      </w:pPr>
      <w:bookmarkStart w:id="110" w:name="_Toc471891871"/>
      <w:r>
        <w:lastRenderedPageBreak/>
        <w:t xml:space="preserve">Appendix B: </w:t>
      </w:r>
      <w:r w:rsidR="008A6BB9" w:rsidRPr="008A6BB9">
        <w:t>Biological Event</w:t>
      </w:r>
      <w:bookmarkEnd w:id="110"/>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 xml:space="preserve">A </w:t>
      </w:r>
      <w:r w:rsidR="009D6F24">
        <w:rPr>
          <w:rFonts w:ascii="Arial" w:hAnsi="Arial" w:cs="Arial"/>
        </w:rPr>
        <w:t>biological event</w:t>
      </w:r>
      <w:r w:rsidRPr="008A6BB9">
        <w:rPr>
          <w:rFonts w:ascii="Arial" w:hAnsi="Arial" w:cs="Arial"/>
        </w:rPr>
        <w:t xml:space="preserve"> is the deliberate release of viruses, bacteria</w:t>
      </w:r>
      <w:r w:rsidR="009D6F24">
        <w:rPr>
          <w:rFonts w:ascii="Arial" w:hAnsi="Arial" w:cs="Arial"/>
        </w:rPr>
        <w:t>,</w:t>
      </w:r>
      <w:r w:rsidRPr="008A6BB9">
        <w:rPr>
          <w:rFonts w:ascii="Arial" w:hAnsi="Arial" w:cs="Arial"/>
        </w:rPr>
        <w:t xml:space="preserve"> or other germs (agents) used to cause illness or death in people, animals</w:t>
      </w:r>
      <w:r w:rsidR="009D6F24">
        <w:rPr>
          <w:rFonts w:ascii="Arial" w:hAnsi="Arial" w:cs="Arial"/>
        </w:rPr>
        <w:t>,</w:t>
      </w:r>
      <w:r w:rsidRPr="008A6BB9">
        <w:rPr>
          <w:rFonts w:ascii="Arial" w:hAnsi="Arial" w:cs="Arial"/>
        </w:rPr>
        <w:t xml:space="preserve"> or plants. These agents are typically found in nature, but it is possible that they could be changed to increase their ability to cause disease, make them resistant to current medicines or to increase their ability to be spread into the environment. Biological agents can be spread through the air, through water</w:t>
      </w:r>
      <w:r w:rsidR="009D6F24">
        <w:rPr>
          <w:rFonts w:ascii="Arial" w:hAnsi="Arial" w:cs="Arial"/>
        </w:rPr>
        <w:t>,</w:t>
      </w:r>
      <w:r w:rsidRPr="008A6BB9">
        <w:rPr>
          <w:rFonts w:ascii="Arial" w:hAnsi="Arial" w:cs="Arial"/>
        </w:rPr>
        <w:t xml:space="preserve"> or in food. Terrorists may use biological agents because they can be extremely difficult to detect and do not cause illness for several hours to several days. Some bioterrorism agents, like the smallpox virus, can be spread from person to person and some, like anthrax, cannot.</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a biological event.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 xml:space="preserve">Planning efforts need to be made for these specific biological attacks:  Aerosol Anthrax, Plague; </w:t>
      </w:r>
      <w:r w:rsidR="0062110B">
        <w:rPr>
          <w:rFonts w:ascii="Arial" w:hAnsi="Arial" w:cs="Arial"/>
          <w:b/>
        </w:rPr>
        <w:t>F</w:t>
      </w:r>
      <w:r w:rsidRPr="008A6BB9">
        <w:rPr>
          <w:rFonts w:ascii="Arial" w:hAnsi="Arial" w:cs="Arial"/>
          <w:b/>
        </w:rPr>
        <w:t>ood Contamination, Foreign Animal Disease</w:t>
      </w:r>
      <w:r w:rsidR="00967829">
        <w:rPr>
          <w:rFonts w:ascii="Arial" w:hAnsi="Arial" w:cs="Arial"/>
          <w:b/>
        </w:rPr>
        <w: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790087" w:rsidRPr="003E0920" w:rsidRDefault="00790087" w:rsidP="006D6C4E">
      <w:pPr>
        <w:pStyle w:val="ListParagraph"/>
        <w:numPr>
          <w:ilvl w:val="0"/>
          <w:numId w:val="15"/>
        </w:numPr>
        <w:rPr>
          <w:rFonts w:ascii="Arial" w:hAnsi="Arial" w:cs="Arial"/>
        </w:rPr>
      </w:pPr>
      <w:r w:rsidRPr="003E0920">
        <w:rPr>
          <w:rFonts w:ascii="Arial" w:hAnsi="Arial" w:cs="Arial"/>
        </w:rPr>
        <w:t>Contacting response partners</w:t>
      </w:r>
    </w:p>
    <w:p w:rsidR="00790087" w:rsidRPr="003E0920" w:rsidRDefault="003E0920" w:rsidP="006D6C4E">
      <w:pPr>
        <w:pStyle w:val="ListParagraph"/>
        <w:numPr>
          <w:ilvl w:val="0"/>
          <w:numId w:val="15"/>
        </w:numPr>
        <w:rPr>
          <w:rFonts w:ascii="Arial" w:hAnsi="Arial" w:cs="Arial"/>
        </w:rPr>
      </w:pPr>
      <w:r>
        <w:rPr>
          <w:rFonts w:ascii="Arial" w:hAnsi="Arial" w:cs="Arial"/>
        </w:rPr>
        <w:t>Shut down heating, ventilation, and air conditioning</w:t>
      </w:r>
    </w:p>
    <w:p w:rsidR="008A6BB9" w:rsidRPr="003E0920" w:rsidRDefault="008A6BB9" w:rsidP="006D6C4E">
      <w:pPr>
        <w:pStyle w:val="ListParagraph"/>
        <w:numPr>
          <w:ilvl w:val="0"/>
          <w:numId w:val="15"/>
        </w:numPr>
        <w:rPr>
          <w:rFonts w:ascii="Arial" w:hAnsi="Arial" w:cs="Arial"/>
        </w:rPr>
      </w:pPr>
      <w:r w:rsidRPr="003E0920">
        <w:rPr>
          <w:rFonts w:ascii="Arial" w:hAnsi="Arial" w:cs="Arial"/>
        </w:rPr>
        <w:t>P</w:t>
      </w:r>
      <w:r w:rsidR="00790087" w:rsidRPr="003E0920">
        <w:rPr>
          <w:rFonts w:ascii="Arial" w:hAnsi="Arial" w:cs="Arial"/>
        </w:rPr>
        <w:t xml:space="preserve">ersonal </w:t>
      </w:r>
      <w:r w:rsidR="009E0F80">
        <w:rPr>
          <w:rFonts w:ascii="Arial" w:hAnsi="Arial" w:cs="Arial"/>
        </w:rPr>
        <w:t>p</w:t>
      </w:r>
      <w:r w:rsidR="00790087" w:rsidRPr="003E0920">
        <w:rPr>
          <w:rFonts w:ascii="Arial" w:hAnsi="Arial" w:cs="Arial"/>
        </w:rPr>
        <w:t xml:space="preserve">rotection </w:t>
      </w:r>
      <w:r w:rsidR="009E0F80">
        <w:rPr>
          <w:rFonts w:ascii="Arial" w:hAnsi="Arial" w:cs="Arial"/>
        </w:rPr>
        <w:t>e</w:t>
      </w:r>
      <w:r w:rsidR="00790087" w:rsidRPr="003E0920">
        <w:rPr>
          <w:rFonts w:ascii="Arial" w:hAnsi="Arial" w:cs="Arial"/>
        </w:rPr>
        <w:t xml:space="preserve">quipment </w:t>
      </w:r>
      <w:r w:rsidR="009E0F80">
        <w:rPr>
          <w:rFonts w:ascii="Arial" w:hAnsi="Arial" w:cs="Arial"/>
        </w:rPr>
        <w:t>p</w:t>
      </w:r>
      <w:r w:rsidRPr="003E0920">
        <w:rPr>
          <w:rFonts w:ascii="Arial" w:hAnsi="Arial" w:cs="Arial"/>
        </w:rPr>
        <w:t>lan/</w:t>
      </w:r>
      <w:r w:rsidR="00790087" w:rsidRPr="003E0920">
        <w:rPr>
          <w:rFonts w:ascii="Arial" w:hAnsi="Arial" w:cs="Arial"/>
        </w:rPr>
        <w:t>t</w:t>
      </w:r>
      <w:r w:rsidRPr="003E0920">
        <w:rPr>
          <w:rFonts w:ascii="Arial" w:hAnsi="Arial" w:cs="Arial"/>
        </w:rPr>
        <w:t>raining</w:t>
      </w:r>
    </w:p>
    <w:p w:rsidR="00790087" w:rsidRPr="003E0920" w:rsidRDefault="009E0F80" w:rsidP="006D6C4E">
      <w:pPr>
        <w:pStyle w:val="ListParagraph"/>
        <w:numPr>
          <w:ilvl w:val="0"/>
          <w:numId w:val="15"/>
        </w:numPr>
        <w:rPr>
          <w:rFonts w:ascii="Arial" w:hAnsi="Arial" w:cs="Arial"/>
        </w:rPr>
      </w:pPr>
      <w:r>
        <w:rPr>
          <w:rFonts w:ascii="Arial" w:hAnsi="Arial" w:cs="Arial"/>
        </w:rPr>
        <w:t>Infection control p</w:t>
      </w:r>
      <w:r w:rsidR="00790087" w:rsidRPr="003E0920">
        <w:rPr>
          <w:rFonts w:ascii="Arial" w:hAnsi="Arial" w:cs="Arial"/>
        </w:rPr>
        <w:t>lan</w:t>
      </w:r>
    </w:p>
    <w:p w:rsidR="00790087" w:rsidRPr="003E0920" w:rsidRDefault="009E0F80" w:rsidP="006D6C4E">
      <w:pPr>
        <w:pStyle w:val="ListParagraph"/>
        <w:numPr>
          <w:ilvl w:val="0"/>
          <w:numId w:val="15"/>
        </w:numPr>
        <w:rPr>
          <w:rFonts w:ascii="Arial" w:hAnsi="Arial" w:cs="Arial"/>
        </w:rPr>
      </w:pPr>
      <w:r>
        <w:rPr>
          <w:rFonts w:ascii="Arial" w:hAnsi="Arial" w:cs="Arial"/>
        </w:rPr>
        <w:t>Isolation/quarantine p</w:t>
      </w:r>
      <w:r w:rsidR="00790087" w:rsidRPr="003E0920">
        <w:rPr>
          <w:rFonts w:ascii="Arial" w:hAnsi="Arial" w:cs="Arial"/>
        </w:rPr>
        <w:t>lan</w:t>
      </w:r>
    </w:p>
    <w:p w:rsidR="00790087" w:rsidRPr="003E0920" w:rsidRDefault="009E0F80" w:rsidP="006D6C4E">
      <w:pPr>
        <w:pStyle w:val="ListParagraph"/>
        <w:numPr>
          <w:ilvl w:val="0"/>
          <w:numId w:val="15"/>
        </w:numPr>
        <w:rPr>
          <w:rFonts w:ascii="Arial" w:hAnsi="Arial" w:cs="Arial"/>
        </w:rPr>
      </w:pPr>
      <w:r>
        <w:rPr>
          <w:rFonts w:ascii="Arial" w:hAnsi="Arial" w:cs="Arial"/>
        </w:rPr>
        <w:t>Food safety p</w:t>
      </w:r>
      <w:r w:rsidR="00790087" w:rsidRPr="003E0920">
        <w:rPr>
          <w:rFonts w:ascii="Arial" w:hAnsi="Arial" w:cs="Arial"/>
        </w:rPr>
        <w:t>lan</w:t>
      </w:r>
    </w:p>
    <w:p w:rsidR="00790087" w:rsidRPr="003E0920" w:rsidRDefault="009E0F80" w:rsidP="006D6C4E">
      <w:pPr>
        <w:pStyle w:val="ListParagraph"/>
        <w:numPr>
          <w:ilvl w:val="0"/>
          <w:numId w:val="15"/>
        </w:numPr>
        <w:rPr>
          <w:rFonts w:ascii="Arial" w:hAnsi="Arial" w:cs="Arial"/>
        </w:rPr>
      </w:pPr>
      <w:r>
        <w:rPr>
          <w:rFonts w:ascii="Arial" w:hAnsi="Arial" w:cs="Arial"/>
        </w:rPr>
        <w:t>Treatment p</w:t>
      </w:r>
      <w:r w:rsidR="00790087" w:rsidRPr="003E0920">
        <w:rPr>
          <w:rFonts w:ascii="Arial" w:hAnsi="Arial" w:cs="Arial"/>
        </w:rPr>
        <w:t>lan</w:t>
      </w:r>
    </w:p>
    <w:p w:rsidR="00790087" w:rsidRPr="003E0920" w:rsidRDefault="00790087" w:rsidP="006D6C4E">
      <w:pPr>
        <w:pStyle w:val="ListParagraph"/>
        <w:numPr>
          <w:ilvl w:val="0"/>
          <w:numId w:val="15"/>
        </w:numPr>
        <w:rPr>
          <w:rFonts w:ascii="Arial" w:hAnsi="Arial" w:cs="Arial"/>
        </w:rPr>
      </w:pPr>
      <w:r w:rsidRPr="003E0920">
        <w:rPr>
          <w:rFonts w:ascii="Arial" w:hAnsi="Arial" w:cs="Arial"/>
        </w:rPr>
        <w:t>Decontamination procedures</w:t>
      </w:r>
    </w:p>
    <w:p w:rsidR="00790087" w:rsidRPr="003E0920" w:rsidRDefault="00790087" w:rsidP="006D6C4E">
      <w:pPr>
        <w:pStyle w:val="ListParagraph"/>
        <w:numPr>
          <w:ilvl w:val="0"/>
          <w:numId w:val="15"/>
        </w:numPr>
        <w:rPr>
          <w:rFonts w:ascii="Arial" w:hAnsi="Arial" w:cs="Arial"/>
        </w:rPr>
      </w:pPr>
      <w:r w:rsidRPr="003E0920">
        <w:rPr>
          <w:rFonts w:ascii="Arial" w:hAnsi="Arial" w:cs="Arial"/>
        </w:rPr>
        <w:t>Negative pressure room</w:t>
      </w:r>
    </w:p>
    <w:p w:rsidR="008A6BB9" w:rsidRPr="003E0920" w:rsidRDefault="009E0F80" w:rsidP="006D6C4E">
      <w:pPr>
        <w:pStyle w:val="ListParagraph"/>
        <w:numPr>
          <w:ilvl w:val="0"/>
          <w:numId w:val="15"/>
        </w:numPr>
        <w:rPr>
          <w:rFonts w:ascii="Arial" w:hAnsi="Arial" w:cs="Arial"/>
        </w:rPr>
      </w:pPr>
      <w:r>
        <w:rPr>
          <w:rFonts w:ascii="Arial" w:hAnsi="Arial" w:cs="Arial"/>
        </w:rPr>
        <w:t>Closed point of d</w:t>
      </w:r>
      <w:r w:rsidR="003E0920">
        <w:rPr>
          <w:rFonts w:ascii="Arial" w:hAnsi="Arial" w:cs="Arial"/>
        </w:rPr>
        <w:t>is</w:t>
      </w:r>
      <w:r w:rsidR="009D6F24">
        <w:rPr>
          <w:rFonts w:ascii="Arial" w:hAnsi="Arial" w:cs="Arial"/>
        </w:rPr>
        <w:t xml:space="preserve">tribution </w:t>
      </w:r>
      <w:r>
        <w:rPr>
          <w:rFonts w:ascii="Arial" w:hAnsi="Arial" w:cs="Arial"/>
        </w:rPr>
        <w:t>e</w:t>
      </w:r>
      <w:r w:rsidR="008A6BB9" w:rsidRPr="003E0920">
        <w:rPr>
          <w:rFonts w:ascii="Arial" w:hAnsi="Arial" w:cs="Arial"/>
        </w:rPr>
        <w:t>nrollment form</w:t>
      </w:r>
    </w:p>
    <w:p w:rsidR="008A6BB9" w:rsidRPr="003E0920" w:rsidRDefault="008A6BB9" w:rsidP="006D6C4E">
      <w:pPr>
        <w:pStyle w:val="ListParagraph"/>
        <w:numPr>
          <w:ilvl w:val="0"/>
          <w:numId w:val="15"/>
        </w:numPr>
        <w:rPr>
          <w:rFonts w:ascii="Arial" w:hAnsi="Arial" w:cs="Arial"/>
        </w:rPr>
      </w:pPr>
      <w:r w:rsidRPr="003E0920">
        <w:rPr>
          <w:rFonts w:ascii="Arial" w:hAnsi="Arial" w:cs="Arial"/>
        </w:rPr>
        <w:t>Reference S</w:t>
      </w:r>
      <w:r w:rsidR="003E0920">
        <w:rPr>
          <w:rFonts w:ascii="Arial" w:hAnsi="Arial" w:cs="Arial"/>
        </w:rPr>
        <w:t xml:space="preserve">trategic </w:t>
      </w:r>
      <w:r w:rsidRPr="003E0920">
        <w:rPr>
          <w:rFonts w:ascii="Arial" w:hAnsi="Arial" w:cs="Arial"/>
        </w:rPr>
        <w:t>N</w:t>
      </w:r>
      <w:r w:rsidR="003E0920">
        <w:rPr>
          <w:rFonts w:ascii="Arial" w:hAnsi="Arial" w:cs="Arial"/>
        </w:rPr>
        <w:t xml:space="preserve">ational </w:t>
      </w:r>
      <w:r w:rsidRPr="003E0920">
        <w:rPr>
          <w:rFonts w:ascii="Arial" w:hAnsi="Arial" w:cs="Arial"/>
        </w:rPr>
        <w:t>S</w:t>
      </w:r>
      <w:r w:rsidR="003E0920">
        <w:rPr>
          <w:rFonts w:ascii="Arial" w:hAnsi="Arial" w:cs="Arial"/>
        </w:rPr>
        <w:t>tockpile</w:t>
      </w:r>
      <w:r w:rsidRPr="003E0920">
        <w:rPr>
          <w:rFonts w:ascii="Arial" w:hAnsi="Arial" w:cs="Arial"/>
        </w:rPr>
        <w:t xml:space="preserve"> Annex</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3E0920" w:rsidRDefault="008A6BB9" w:rsidP="008A6BB9">
      <w:pPr>
        <w:rPr>
          <w:rFonts w:ascii="Arial Narrow" w:hAnsi="Arial Narrow"/>
        </w:rPr>
      </w:pPr>
    </w:p>
    <w:p w:rsidR="008A6BB9" w:rsidRPr="003E0920" w:rsidRDefault="00457FAA" w:rsidP="008A6BB9">
      <w:pPr>
        <w:rPr>
          <w:rFonts w:ascii="Arial Narrow" w:hAnsi="Arial Narrow"/>
        </w:rPr>
      </w:pPr>
      <w:hyperlink r:id="rId45" w:history="1">
        <w:r w:rsidR="008A6BB9" w:rsidRPr="003E0920">
          <w:rPr>
            <w:rFonts w:ascii="Arial" w:hAnsi="Arial" w:cs="Arial"/>
            <w:color w:val="0000FF"/>
            <w:u w:val="single"/>
          </w:rPr>
          <w:t>http://www.fema.gov/pdf/emergency/nrf/nrf_BiologicalIncidentAnnex.pdf</w:t>
        </w:r>
      </w:hyperlink>
    </w:p>
    <w:p w:rsidR="008A6BB9" w:rsidRPr="003E0920" w:rsidRDefault="008A6BB9" w:rsidP="008A6BB9">
      <w:pPr>
        <w:rPr>
          <w:rFonts w:ascii="Arial Narrow" w:hAnsi="Arial Narrow"/>
        </w:rPr>
      </w:pPr>
    </w:p>
    <w:p w:rsidR="008A6BB9" w:rsidRPr="003E0920" w:rsidRDefault="00457FAA" w:rsidP="008A6BB9">
      <w:pPr>
        <w:rPr>
          <w:rFonts w:ascii="Arial Narrow" w:hAnsi="Arial Narrow"/>
        </w:rPr>
      </w:pPr>
      <w:hyperlink r:id="rId46" w:history="1">
        <w:r w:rsidR="008A6BB9" w:rsidRPr="003E0920">
          <w:rPr>
            <w:rFonts w:ascii="Arial" w:hAnsi="Arial" w:cs="Arial"/>
            <w:color w:val="0000FF"/>
            <w:u w:val="single"/>
          </w:rPr>
          <w:t>http://www.ready.gov/sites/default/files/documents/files/biological.pdf</w:t>
        </w:r>
      </w:hyperlink>
    </w:p>
    <w:p w:rsidR="008A6BB9" w:rsidRPr="003E0920" w:rsidRDefault="008A6BB9" w:rsidP="008A6BB9">
      <w:pPr>
        <w:rPr>
          <w:rFonts w:ascii="Arial Narrow" w:hAnsi="Arial Narrow"/>
        </w:rPr>
      </w:pPr>
    </w:p>
    <w:p w:rsidR="008A6BB9" w:rsidRPr="003E0920" w:rsidRDefault="00457FAA" w:rsidP="008A6BB9">
      <w:pPr>
        <w:rPr>
          <w:rFonts w:ascii="Arial Narrow" w:hAnsi="Arial Narrow"/>
        </w:rPr>
      </w:pPr>
      <w:hyperlink r:id="rId47" w:history="1">
        <w:r w:rsidR="008A6BB9" w:rsidRPr="003E0920">
          <w:rPr>
            <w:rFonts w:ascii="Arial" w:hAnsi="Arial" w:cs="Arial"/>
            <w:color w:val="0000FF"/>
            <w:u w:val="single"/>
          </w:rPr>
          <w:t>http://www.dhs.gov/topic/biological-security</w:t>
        </w:r>
      </w:hyperlink>
    </w:p>
    <w:p w:rsidR="008A6BB9" w:rsidRPr="003E0920" w:rsidRDefault="008A6BB9" w:rsidP="008A6BB9">
      <w:pPr>
        <w:rPr>
          <w:rFonts w:ascii="Arial" w:hAnsi="Arial" w:cs="Arial"/>
        </w:rPr>
      </w:pPr>
    </w:p>
    <w:p w:rsidR="008A6BB9" w:rsidRPr="003E0920" w:rsidRDefault="00457FAA" w:rsidP="008A6BB9">
      <w:pPr>
        <w:rPr>
          <w:rFonts w:ascii="Arial" w:hAnsi="Arial" w:cs="Arial"/>
          <w:szCs w:val="24"/>
        </w:rPr>
      </w:pPr>
      <w:hyperlink r:id="rId48" w:history="1">
        <w:r w:rsidR="008A6BB9" w:rsidRPr="003E0920">
          <w:rPr>
            <w:rFonts w:ascii="Arial" w:hAnsi="Arial" w:cs="Arial"/>
            <w:color w:val="0000FF"/>
            <w:u w:val="single"/>
          </w:rPr>
          <w:t>http://www.cdc.gov/mmwr/preview/mmwrhtml/rr4904a1.htm</w:t>
        </w:r>
      </w:hyperlink>
    </w:p>
    <w:p w:rsidR="008A6BB9" w:rsidRPr="003E0920" w:rsidRDefault="008A6BB9" w:rsidP="008A6BB9">
      <w:pPr>
        <w:rPr>
          <w:rFonts w:ascii="Arial" w:hAnsi="Arial" w:cs="Arial"/>
        </w:rPr>
      </w:pPr>
    </w:p>
    <w:p w:rsidR="008A6BB9" w:rsidRPr="003E0920" w:rsidRDefault="00457FAA" w:rsidP="008A6BB9">
      <w:pPr>
        <w:rPr>
          <w:rFonts w:ascii="Arial" w:hAnsi="Arial" w:cs="Arial"/>
        </w:rPr>
      </w:pPr>
      <w:hyperlink r:id="rId49" w:history="1">
        <w:r w:rsidR="006D7A52">
          <w:rPr>
            <w:rFonts w:ascii="Arial" w:hAnsi="Arial" w:cs="Arial"/>
            <w:color w:val="0000FF"/>
            <w:u w:val="single"/>
          </w:rPr>
          <w:t xml:space="preserve">The Mississippi </w:t>
        </w:r>
        <w:r w:rsidR="008A6BB9" w:rsidRPr="003E0920">
          <w:rPr>
            <w:rFonts w:ascii="Arial" w:hAnsi="Arial" w:cs="Arial"/>
            <w:color w:val="0000FF"/>
            <w:u w:val="single"/>
          </w:rPr>
          <w:t>S</w:t>
        </w:r>
        <w:r w:rsidR="006D7A52">
          <w:rPr>
            <w:rFonts w:ascii="Arial" w:hAnsi="Arial" w:cs="Arial"/>
            <w:color w:val="0000FF"/>
            <w:u w:val="single"/>
          </w:rPr>
          <w:t xml:space="preserve">tate </w:t>
        </w:r>
        <w:r w:rsidR="008A6BB9" w:rsidRPr="003E0920">
          <w:rPr>
            <w:rFonts w:ascii="Arial" w:hAnsi="Arial" w:cs="Arial"/>
            <w:color w:val="0000FF"/>
            <w:u w:val="single"/>
          </w:rPr>
          <w:t>D</w:t>
        </w:r>
        <w:r w:rsidR="006D7A52">
          <w:rPr>
            <w:rFonts w:ascii="Arial" w:hAnsi="Arial" w:cs="Arial"/>
            <w:color w:val="0000FF"/>
            <w:u w:val="single"/>
          </w:rPr>
          <w:t xml:space="preserve">epartment of </w:t>
        </w:r>
        <w:r w:rsidR="008A6BB9" w:rsidRPr="003E0920">
          <w:rPr>
            <w:rFonts w:ascii="Arial" w:hAnsi="Arial" w:cs="Arial"/>
            <w:color w:val="0000FF"/>
            <w:u w:val="single"/>
          </w:rPr>
          <w:t>H</w:t>
        </w:r>
        <w:r w:rsidR="006D7A52">
          <w:rPr>
            <w:rFonts w:ascii="Arial" w:hAnsi="Arial" w:cs="Arial"/>
            <w:color w:val="0000FF"/>
            <w:u w:val="single"/>
          </w:rPr>
          <w:t>ealth</w:t>
        </w:r>
        <w:r w:rsidR="008A6BB9" w:rsidRPr="003E0920">
          <w:rPr>
            <w:rFonts w:ascii="Arial" w:hAnsi="Arial" w:cs="Arial"/>
            <w:color w:val="0000FF"/>
            <w:u w:val="single"/>
          </w:rPr>
          <w:t xml:space="preserve"> S</w:t>
        </w:r>
        <w:r w:rsidR="006D7A52">
          <w:rPr>
            <w:rFonts w:ascii="Arial" w:hAnsi="Arial" w:cs="Arial"/>
            <w:color w:val="0000FF"/>
            <w:u w:val="single"/>
          </w:rPr>
          <w:t xml:space="preserve">trategic </w:t>
        </w:r>
        <w:r w:rsidR="008A6BB9" w:rsidRPr="003E0920">
          <w:rPr>
            <w:rFonts w:ascii="Arial" w:hAnsi="Arial" w:cs="Arial"/>
            <w:color w:val="0000FF"/>
            <w:u w:val="single"/>
          </w:rPr>
          <w:t>N</w:t>
        </w:r>
        <w:r w:rsidR="006D7A52">
          <w:rPr>
            <w:rFonts w:ascii="Arial" w:hAnsi="Arial" w:cs="Arial"/>
            <w:color w:val="0000FF"/>
            <w:u w:val="single"/>
          </w:rPr>
          <w:t xml:space="preserve">ational </w:t>
        </w:r>
        <w:r w:rsidR="008A6BB9" w:rsidRPr="003E0920">
          <w:rPr>
            <w:rFonts w:ascii="Arial" w:hAnsi="Arial" w:cs="Arial"/>
            <w:color w:val="0000FF"/>
            <w:u w:val="single"/>
          </w:rPr>
          <w:t>S</w:t>
        </w:r>
        <w:r w:rsidR="006D7A52">
          <w:rPr>
            <w:rFonts w:ascii="Arial" w:hAnsi="Arial" w:cs="Arial"/>
            <w:color w:val="0000FF"/>
            <w:u w:val="single"/>
          </w:rPr>
          <w:t>tockpile</w:t>
        </w:r>
        <w:r w:rsidR="008A6BB9" w:rsidRPr="003E0920">
          <w:rPr>
            <w:rFonts w:ascii="Arial" w:hAnsi="Arial" w:cs="Arial"/>
            <w:color w:val="0000FF"/>
            <w:u w:val="single"/>
          </w:rPr>
          <w:t xml:space="preserve"> Plan</w:t>
        </w:r>
      </w:hyperlink>
    </w:p>
    <w:p w:rsidR="008A6BB9" w:rsidRPr="003E0920" w:rsidRDefault="008A6BB9" w:rsidP="008A6BB9">
      <w:pPr>
        <w:rPr>
          <w:rFonts w:ascii="Arial" w:hAnsi="Arial" w:cs="Arial"/>
        </w:rPr>
      </w:pPr>
    </w:p>
    <w:p w:rsidR="008A6BB9" w:rsidRPr="008A6BB9" w:rsidRDefault="008A6BB9" w:rsidP="008A6BB9">
      <w:pPr>
        <w:rPr>
          <w:rFonts w:ascii="Arial" w:hAnsi="Arial" w:cs="Arial"/>
          <w:szCs w:val="24"/>
        </w:rPr>
      </w:pPr>
      <w:r w:rsidRPr="008A6BB9">
        <w:rPr>
          <w:rFonts w:ascii="Arial" w:hAnsi="Arial" w:cs="Arial"/>
          <w:szCs w:val="24"/>
        </w:rPr>
        <w:br w:type="page"/>
      </w:r>
    </w:p>
    <w:p w:rsidR="008A6BB9" w:rsidRPr="008A6BB9" w:rsidRDefault="003E0920" w:rsidP="003E0920">
      <w:pPr>
        <w:pStyle w:val="Heading3"/>
        <w:numPr>
          <w:ilvl w:val="0"/>
          <w:numId w:val="0"/>
        </w:numPr>
      </w:pPr>
      <w:bookmarkStart w:id="111" w:name="_Toc471891872"/>
      <w:r>
        <w:lastRenderedPageBreak/>
        <w:t xml:space="preserve">Appendix C: </w:t>
      </w:r>
      <w:r w:rsidR="008A6BB9" w:rsidRPr="008A6BB9">
        <w:t>Bomb Threat</w:t>
      </w:r>
      <w:bookmarkEnd w:id="111"/>
    </w:p>
    <w:p w:rsidR="008A6BB9" w:rsidRPr="008A6BB9" w:rsidRDefault="008A6BB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A bomb threat can be delivered as either a written or verbal notification of intent to detonate an explosive or incendiary device with the intent of causing harm to individuals or of causing damage to or the destruction of physical property. Such a device may or may not exist. While a good number of bomb threats are pranks, bomb threats made in connection with other crimes such as extortion, hijacking</w:t>
      </w:r>
      <w:r w:rsidR="001A7C45">
        <w:rPr>
          <w:rFonts w:ascii="Arial" w:hAnsi="Arial" w:cs="Arial"/>
        </w:rPr>
        <w:t>,</w:t>
      </w:r>
      <w:r w:rsidRPr="008A6BB9">
        <w:rPr>
          <w:rFonts w:ascii="Arial" w:hAnsi="Arial" w:cs="Arial"/>
        </w:rPr>
        <w:t xml:space="preserve"> and robbery are quite serious.</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a bomb threat.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790087" w:rsidRPr="003E0920" w:rsidRDefault="00790087" w:rsidP="006D6C4E">
      <w:pPr>
        <w:pStyle w:val="ListParagraph"/>
        <w:numPr>
          <w:ilvl w:val="0"/>
          <w:numId w:val="16"/>
        </w:numPr>
        <w:rPr>
          <w:rFonts w:ascii="Arial" w:hAnsi="Arial" w:cs="Arial"/>
        </w:rPr>
      </w:pPr>
      <w:r w:rsidRPr="003E0920">
        <w:rPr>
          <w:rFonts w:ascii="Arial" w:hAnsi="Arial" w:cs="Arial"/>
        </w:rPr>
        <w:t>Contacting response partners</w:t>
      </w:r>
    </w:p>
    <w:p w:rsidR="00790087" w:rsidRPr="003E0920" w:rsidRDefault="00790087" w:rsidP="006D6C4E">
      <w:pPr>
        <w:pStyle w:val="ListParagraph"/>
        <w:numPr>
          <w:ilvl w:val="0"/>
          <w:numId w:val="16"/>
        </w:numPr>
        <w:rPr>
          <w:rFonts w:ascii="Arial" w:hAnsi="Arial" w:cs="Arial"/>
        </w:rPr>
      </w:pPr>
      <w:r w:rsidRPr="003E0920">
        <w:rPr>
          <w:rFonts w:ascii="Arial" w:hAnsi="Arial" w:cs="Arial"/>
        </w:rPr>
        <w:t>Intercom codes</w:t>
      </w:r>
    </w:p>
    <w:p w:rsidR="008A6BB9" w:rsidRPr="003E0920" w:rsidRDefault="008A6BB9" w:rsidP="006D6C4E">
      <w:pPr>
        <w:pStyle w:val="ListParagraph"/>
        <w:numPr>
          <w:ilvl w:val="0"/>
          <w:numId w:val="16"/>
        </w:numPr>
        <w:rPr>
          <w:rFonts w:ascii="Arial" w:hAnsi="Arial" w:cs="Arial"/>
        </w:rPr>
      </w:pPr>
      <w:r w:rsidRPr="003E0920">
        <w:rPr>
          <w:rFonts w:ascii="Arial" w:hAnsi="Arial" w:cs="Arial"/>
        </w:rPr>
        <w:t>Bomb Threat Call Checklist</w:t>
      </w:r>
    </w:p>
    <w:p w:rsidR="00790087" w:rsidRPr="003E0920" w:rsidRDefault="002D5897" w:rsidP="006D6C4E">
      <w:pPr>
        <w:pStyle w:val="ListParagraph"/>
        <w:numPr>
          <w:ilvl w:val="0"/>
          <w:numId w:val="16"/>
        </w:numPr>
        <w:rPr>
          <w:rFonts w:ascii="Arial" w:hAnsi="Arial" w:cs="Arial"/>
        </w:rPr>
      </w:pPr>
      <w:r>
        <w:rPr>
          <w:rFonts w:ascii="Arial" w:hAnsi="Arial" w:cs="Arial"/>
        </w:rPr>
        <w:t>Center</w:t>
      </w:r>
      <w:r w:rsidR="00790087" w:rsidRPr="003E0920">
        <w:rPr>
          <w:rFonts w:ascii="Arial" w:hAnsi="Arial" w:cs="Arial"/>
        </w:rPr>
        <w:t xml:space="preserve"> Lockdown Policy</w:t>
      </w:r>
    </w:p>
    <w:p w:rsidR="00790087" w:rsidRPr="003E0920" w:rsidRDefault="00967829" w:rsidP="006D6C4E">
      <w:pPr>
        <w:pStyle w:val="ListParagraph"/>
        <w:numPr>
          <w:ilvl w:val="0"/>
          <w:numId w:val="16"/>
        </w:numPr>
        <w:rPr>
          <w:rFonts w:ascii="Arial" w:hAnsi="Arial" w:cs="Arial"/>
        </w:rPr>
      </w:pPr>
      <w:r>
        <w:rPr>
          <w:rFonts w:ascii="Arial" w:hAnsi="Arial" w:cs="Arial"/>
        </w:rPr>
        <w:t>Evacuation decision m</w:t>
      </w:r>
      <w:r w:rsidR="00790087" w:rsidRPr="003E0920">
        <w:rPr>
          <w:rFonts w:ascii="Arial" w:hAnsi="Arial" w:cs="Arial"/>
        </w:rPr>
        <w:t>aker(s) with contact information</w:t>
      </w:r>
    </w:p>
    <w:p w:rsidR="008A6BB9" w:rsidRPr="003E0920" w:rsidRDefault="008A6BB9" w:rsidP="006D6C4E">
      <w:pPr>
        <w:pStyle w:val="ListParagraph"/>
        <w:numPr>
          <w:ilvl w:val="0"/>
          <w:numId w:val="16"/>
        </w:numPr>
        <w:rPr>
          <w:rFonts w:ascii="Arial" w:hAnsi="Arial" w:cs="Arial"/>
        </w:rPr>
      </w:pPr>
      <w:r w:rsidRPr="003E0920">
        <w:rPr>
          <w:rFonts w:ascii="Arial" w:hAnsi="Arial" w:cs="Arial"/>
        </w:rPr>
        <w:t xml:space="preserve">Evacuation </w:t>
      </w:r>
      <w:r w:rsidR="001A7C45">
        <w:rPr>
          <w:rFonts w:ascii="Arial" w:hAnsi="Arial" w:cs="Arial"/>
        </w:rPr>
        <w:t>plan/procedure</w:t>
      </w:r>
      <w:r w:rsidR="00AE3433">
        <w:rPr>
          <w:rFonts w:ascii="Arial" w:hAnsi="Arial" w:cs="Arial"/>
        </w:rPr>
        <w:t>s</w:t>
      </w:r>
      <w:r w:rsidR="001A7C45">
        <w:rPr>
          <w:rFonts w:ascii="Arial" w:hAnsi="Arial" w:cs="Arial"/>
        </w:rPr>
        <w:t xml:space="preserve"> </w:t>
      </w:r>
      <w:r w:rsidRPr="003E0920">
        <w:rPr>
          <w:rFonts w:ascii="Arial" w:hAnsi="Arial" w:cs="Arial"/>
        </w:rPr>
        <w:t>with meeting locations identified</w:t>
      </w:r>
    </w:p>
    <w:p w:rsidR="00790087" w:rsidRPr="003E0920" w:rsidRDefault="00790087" w:rsidP="006D6C4E">
      <w:pPr>
        <w:pStyle w:val="ListParagraph"/>
        <w:numPr>
          <w:ilvl w:val="0"/>
          <w:numId w:val="16"/>
        </w:numPr>
        <w:rPr>
          <w:rFonts w:ascii="Arial" w:hAnsi="Arial" w:cs="Arial"/>
        </w:rPr>
      </w:pPr>
      <w:r w:rsidRPr="003E0920">
        <w:rPr>
          <w:rFonts w:ascii="Arial" w:hAnsi="Arial" w:cs="Arial"/>
        </w:rPr>
        <w:t xml:space="preserve">Search procedures for each department </w:t>
      </w:r>
    </w:p>
    <w:p w:rsidR="008A6BB9" w:rsidRPr="003E0920" w:rsidRDefault="00790087" w:rsidP="006D6C4E">
      <w:pPr>
        <w:pStyle w:val="ListParagraph"/>
        <w:numPr>
          <w:ilvl w:val="0"/>
          <w:numId w:val="16"/>
        </w:numPr>
        <w:rPr>
          <w:rFonts w:ascii="Arial" w:hAnsi="Arial" w:cs="Arial"/>
        </w:rPr>
      </w:pPr>
      <w:r w:rsidRPr="003E0920">
        <w:rPr>
          <w:rFonts w:ascii="Arial" w:hAnsi="Arial" w:cs="Arial"/>
        </w:rPr>
        <w:t xml:space="preserve">Train </w:t>
      </w:r>
      <w:r w:rsidR="00987FC0" w:rsidRPr="003E0920">
        <w:rPr>
          <w:rFonts w:ascii="Arial" w:hAnsi="Arial" w:cs="Arial"/>
        </w:rPr>
        <w:t>staff</w:t>
      </w:r>
      <w:r w:rsidRPr="003E0920">
        <w:rPr>
          <w:rFonts w:ascii="Arial" w:hAnsi="Arial" w:cs="Arial"/>
        </w:rPr>
        <w:t xml:space="preserve"> on awareness of s</w:t>
      </w:r>
      <w:r w:rsidR="008A6BB9" w:rsidRPr="003E0920">
        <w:rPr>
          <w:rFonts w:ascii="Arial" w:hAnsi="Arial" w:cs="Arial"/>
        </w:rPr>
        <w:t>uspicious packages</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w:t>
      </w:r>
    </w:p>
    <w:p w:rsidR="008A6BB9" w:rsidRPr="008A6BB9" w:rsidRDefault="008A6BB9" w:rsidP="008A6BB9">
      <w:pPr>
        <w:rPr>
          <w:rFonts w:ascii="Arial Narrow" w:hAnsi="Arial Narrow"/>
        </w:rPr>
      </w:pPr>
    </w:p>
    <w:p w:rsidR="008A6BB9" w:rsidRPr="003E0920" w:rsidRDefault="00457FAA" w:rsidP="008A6BB9">
      <w:pPr>
        <w:rPr>
          <w:rFonts w:ascii="Arial" w:hAnsi="Arial" w:cs="Arial"/>
          <w:szCs w:val="24"/>
        </w:rPr>
      </w:pPr>
      <w:hyperlink r:id="rId50" w:history="1">
        <w:r w:rsidR="008A6BB9" w:rsidRPr="003E0920">
          <w:rPr>
            <w:rFonts w:ascii="Arial" w:hAnsi="Arial" w:cs="Arial"/>
            <w:color w:val="0000FF"/>
            <w:u w:val="single"/>
          </w:rPr>
          <w:t>https://emilms.fema.gov/is906/assets/ocso-bomb_threat_samepage-brochure.pdf</w:t>
        </w:r>
      </w:hyperlink>
    </w:p>
    <w:p w:rsidR="008A6BB9" w:rsidRPr="008A6BB9" w:rsidRDefault="008A6BB9" w:rsidP="008A6BB9">
      <w:pPr>
        <w:rPr>
          <w:rFonts w:ascii="Arial Narrow" w:hAnsi="Arial Narrow"/>
        </w:rPr>
      </w:pPr>
    </w:p>
    <w:p w:rsidR="008A6BB9" w:rsidRPr="008A6BB9" w:rsidRDefault="008A6BB9" w:rsidP="003E0920">
      <w:pPr>
        <w:pStyle w:val="Heading3"/>
        <w:numPr>
          <w:ilvl w:val="0"/>
          <w:numId w:val="0"/>
        </w:numPr>
      </w:pPr>
      <w:r w:rsidRPr="008A6BB9">
        <w:br w:type="page"/>
      </w:r>
      <w:bookmarkStart w:id="112" w:name="_Toc471891873"/>
      <w:r w:rsidR="003E0920">
        <w:lastRenderedPageBreak/>
        <w:t xml:space="preserve">Appendix D: </w:t>
      </w:r>
      <w:r w:rsidRPr="008A6BB9">
        <w:t>Chemical Event</w:t>
      </w:r>
      <w:bookmarkEnd w:id="112"/>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Chemical terrorism is the intentional use of toxic chemicals to inflict mass casualties and mayhem on an unsuspecting civilian population. Chemical terrorism often refers to the use of military chemical weapons that have been illicitly obtained or manufactured de novo. However,</w:t>
      </w:r>
      <w:r w:rsidR="003E0920" w:rsidRPr="003E0920">
        <w:rPr>
          <w:rFonts w:ascii="Arial" w:hAnsi="Arial" w:cs="Arial"/>
        </w:rPr>
        <w:t xml:space="preserve"> </w:t>
      </w:r>
      <w:r w:rsidR="003E0920">
        <w:rPr>
          <w:rFonts w:ascii="Arial" w:hAnsi="Arial" w:cs="Arial"/>
        </w:rPr>
        <w:t xml:space="preserve">a chemical event could also be an accidental release such as the unintentional explosion </w:t>
      </w:r>
      <w:r w:rsidRPr="008A6BB9">
        <w:rPr>
          <w:rFonts w:ascii="Arial" w:hAnsi="Arial" w:cs="Arial"/>
        </w:rPr>
        <w:t>of an industrial chemical factory, a tanker car</w:t>
      </w:r>
      <w:r w:rsidR="003E0920">
        <w:rPr>
          <w:rFonts w:ascii="Arial" w:hAnsi="Arial" w:cs="Arial"/>
        </w:rPr>
        <w:t>,</w:t>
      </w:r>
      <w:r w:rsidRPr="008A6BB9">
        <w:rPr>
          <w:rFonts w:ascii="Arial" w:hAnsi="Arial" w:cs="Arial"/>
        </w:rPr>
        <w:t xml:space="preserve"> or a transport truck in proximity to a civilian residential community, school</w:t>
      </w:r>
      <w:r w:rsidR="003E0920">
        <w:rPr>
          <w:rFonts w:ascii="Arial" w:hAnsi="Arial" w:cs="Arial"/>
        </w:rPr>
        <w:t>,</w:t>
      </w:r>
      <w:r w:rsidRPr="008A6BB9">
        <w:rPr>
          <w:rFonts w:ascii="Arial" w:hAnsi="Arial" w:cs="Arial"/>
        </w:rPr>
        <w:t xml:space="preserve"> or worksite.</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a chemical terrorism event.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efforts need to be made for these specific chemical attacks:  Blister Agent, Toxic Industrial Chemicals, Nerve Agent and Chlorine Tank Explosion</w:t>
      </w:r>
      <w:r w:rsidR="001C4D97">
        <w:rPr>
          <w:rFonts w:ascii="Arial" w:hAnsi="Arial" w:cs="Arial"/>
          <w:b/>
        </w:rPr>
        <w: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461DBE" w:rsidRPr="003E0920" w:rsidRDefault="00461DBE" w:rsidP="006D6C4E">
      <w:pPr>
        <w:pStyle w:val="ListParagraph"/>
        <w:numPr>
          <w:ilvl w:val="0"/>
          <w:numId w:val="17"/>
        </w:numPr>
        <w:rPr>
          <w:rFonts w:ascii="Arial" w:hAnsi="Arial" w:cs="Arial"/>
        </w:rPr>
      </w:pPr>
      <w:r w:rsidRPr="003E0920">
        <w:rPr>
          <w:rFonts w:ascii="Arial" w:hAnsi="Arial" w:cs="Arial"/>
        </w:rPr>
        <w:t>Contacting response partners</w:t>
      </w:r>
    </w:p>
    <w:p w:rsidR="00461DBE" w:rsidRPr="003E0920" w:rsidRDefault="00461DBE" w:rsidP="006D6C4E">
      <w:pPr>
        <w:pStyle w:val="ListParagraph"/>
        <w:numPr>
          <w:ilvl w:val="0"/>
          <w:numId w:val="17"/>
        </w:numPr>
        <w:rPr>
          <w:rFonts w:ascii="Arial" w:hAnsi="Arial" w:cs="Arial"/>
        </w:rPr>
      </w:pPr>
      <w:r w:rsidRPr="003E0920">
        <w:rPr>
          <w:rFonts w:ascii="Arial" w:hAnsi="Arial" w:cs="Arial"/>
        </w:rPr>
        <w:t>Intercom codes</w:t>
      </w:r>
    </w:p>
    <w:p w:rsidR="008A6BB9" w:rsidRPr="003E0920" w:rsidRDefault="008A6BB9" w:rsidP="006D6C4E">
      <w:pPr>
        <w:pStyle w:val="ListParagraph"/>
        <w:numPr>
          <w:ilvl w:val="0"/>
          <w:numId w:val="17"/>
        </w:numPr>
        <w:rPr>
          <w:rFonts w:ascii="Arial" w:hAnsi="Arial" w:cs="Arial"/>
        </w:rPr>
      </w:pPr>
      <w:r w:rsidRPr="003E0920">
        <w:rPr>
          <w:rFonts w:ascii="Arial" w:hAnsi="Arial" w:cs="Arial"/>
        </w:rPr>
        <w:t xml:space="preserve">Shut down </w:t>
      </w:r>
      <w:r w:rsidR="003E0920" w:rsidRPr="003E0920">
        <w:rPr>
          <w:rFonts w:ascii="Arial" w:hAnsi="Arial" w:cs="Arial"/>
        </w:rPr>
        <w:t>heating, ventilation, and air conditioning</w:t>
      </w:r>
    </w:p>
    <w:p w:rsidR="008A6BB9" w:rsidRPr="003E0920" w:rsidRDefault="00461DBE" w:rsidP="006D6C4E">
      <w:pPr>
        <w:pStyle w:val="ListParagraph"/>
        <w:numPr>
          <w:ilvl w:val="0"/>
          <w:numId w:val="17"/>
        </w:numPr>
        <w:rPr>
          <w:rFonts w:ascii="Arial" w:hAnsi="Arial" w:cs="Arial"/>
        </w:rPr>
      </w:pPr>
      <w:r w:rsidRPr="003E0920">
        <w:rPr>
          <w:rFonts w:ascii="Arial" w:hAnsi="Arial" w:cs="Arial"/>
        </w:rPr>
        <w:t>D</w:t>
      </w:r>
      <w:r w:rsidR="008A6BB9" w:rsidRPr="003E0920">
        <w:rPr>
          <w:rFonts w:ascii="Arial" w:hAnsi="Arial" w:cs="Arial"/>
        </w:rPr>
        <w:t>econtamination procedures</w:t>
      </w:r>
    </w:p>
    <w:p w:rsidR="008A6BB9" w:rsidRPr="008A6BB9" w:rsidRDefault="008A6BB9" w:rsidP="008A6BB9">
      <w:pPr>
        <w:tabs>
          <w:tab w:val="left" w:pos="5543"/>
        </w:tabs>
        <w:rPr>
          <w:rFonts w:ascii="Arial" w:hAnsi="Arial" w:cs="Arial"/>
          <w:b/>
        </w:rPr>
      </w:pPr>
      <w:r w:rsidRPr="008A6BB9">
        <w:rPr>
          <w:rFonts w:ascii="Arial" w:hAnsi="Arial" w:cs="Arial"/>
          <w:b/>
        </w:rPr>
        <w:tab/>
      </w:r>
    </w:p>
    <w:p w:rsidR="008A6BB9" w:rsidRPr="008A6BB9" w:rsidRDefault="008A6BB9" w:rsidP="008A6BB9">
      <w:pPr>
        <w:rPr>
          <w:rFonts w:ascii="Arial" w:hAnsi="Arial" w:cs="Arial"/>
          <w:b/>
        </w:rPr>
      </w:pPr>
      <w:r w:rsidRPr="008A6BB9">
        <w:rPr>
          <w:rFonts w:ascii="Arial" w:hAnsi="Arial" w:cs="Arial"/>
          <w:b/>
        </w:rPr>
        <w:t>Links:</w:t>
      </w:r>
    </w:p>
    <w:p w:rsidR="008A6BB9" w:rsidRPr="003E0920" w:rsidRDefault="008A6BB9" w:rsidP="008A6BB9">
      <w:pPr>
        <w:rPr>
          <w:rFonts w:ascii="Arial Narrow" w:hAnsi="Arial Narrow"/>
        </w:rPr>
      </w:pPr>
    </w:p>
    <w:p w:rsidR="008A6BB9" w:rsidRDefault="00457FAA" w:rsidP="008A6BB9">
      <w:hyperlink r:id="rId51" w:history="1">
        <w:r w:rsidR="00F7320A" w:rsidRPr="003D4FF8">
          <w:rPr>
            <w:rStyle w:val="Hyperlink"/>
            <w:rFonts w:ascii="Arial" w:hAnsi="Arial" w:cs="Arial"/>
          </w:rPr>
          <w:t>https://chemm.nlm.nih.gov/chempack.htm</w:t>
        </w:r>
      </w:hyperlink>
    </w:p>
    <w:p w:rsidR="00F7320A" w:rsidRPr="003E0920" w:rsidRDefault="00F7320A" w:rsidP="008A6BB9">
      <w:pPr>
        <w:rPr>
          <w:rFonts w:ascii="Arial Narrow" w:hAnsi="Arial Narrow"/>
        </w:rPr>
      </w:pPr>
    </w:p>
    <w:p w:rsidR="008A6BB9" w:rsidRPr="003E0920" w:rsidRDefault="00457FAA" w:rsidP="008A6BB9">
      <w:pPr>
        <w:rPr>
          <w:rFonts w:ascii="Arial" w:hAnsi="Arial" w:cs="Arial"/>
          <w:szCs w:val="24"/>
        </w:rPr>
      </w:pPr>
      <w:hyperlink r:id="rId52" w:history="1">
        <w:r w:rsidR="008A6BB9" w:rsidRPr="003E0920">
          <w:rPr>
            <w:rFonts w:ascii="Arial" w:hAnsi="Arial" w:cs="Arial"/>
            <w:color w:val="0000FF"/>
            <w:u w:val="single"/>
          </w:rPr>
          <w:t>http://www.cdc.gov/mmwr/preview/mmwrhtml/rr4904a1.htm</w:t>
        </w:r>
      </w:hyperlink>
    </w:p>
    <w:p w:rsidR="008A6BB9" w:rsidRPr="008A6BB9" w:rsidRDefault="008A6BB9" w:rsidP="008A6BB9">
      <w:pPr>
        <w:rPr>
          <w:rFonts w:ascii="Arial" w:hAnsi="Arial" w:cs="Arial"/>
          <w:b/>
          <w:szCs w:val="24"/>
        </w:rPr>
      </w:pPr>
      <w:r w:rsidRPr="008A6BB9">
        <w:rPr>
          <w:rFonts w:ascii="Arial" w:hAnsi="Arial" w:cs="Arial"/>
          <w:szCs w:val="24"/>
        </w:rPr>
        <w:br w:type="page"/>
      </w:r>
    </w:p>
    <w:p w:rsidR="008A6BB9" w:rsidRPr="008A6BB9" w:rsidRDefault="003E0920" w:rsidP="003E0920">
      <w:pPr>
        <w:pStyle w:val="Heading3"/>
        <w:numPr>
          <w:ilvl w:val="0"/>
          <w:numId w:val="0"/>
        </w:numPr>
      </w:pPr>
      <w:bookmarkStart w:id="113" w:name="_Toc471891874"/>
      <w:r>
        <w:lastRenderedPageBreak/>
        <w:t xml:space="preserve">Appendix E: </w:t>
      </w:r>
      <w:r w:rsidR="008A6BB9" w:rsidRPr="008A6BB9">
        <w:t>Cyber Attack</w:t>
      </w:r>
      <w:bookmarkEnd w:id="113"/>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Cyber security involves protecting that infrastructure by preventing, detecting, and responding to cyber incidents. Unlike physical threat</w:t>
      </w:r>
      <w:r w:rsidR="001A7C45">
        <w:rPr>
          <w:rFonts w:ascii="Arial" w:hAnsi="Arial" w:cs="Arial"/>
        </w:rPr>
        <w:t>s that prompt immediate action, such as</w:t>
      </w:r>
      <w:r w:rsidRPr="008A6BB9">
        <w:rPr>
          <w:rFonts w:ascii="Arial" w:hAnsi="Arial" w:cs="Arial"/>
        </w:rPr>
        <w:t xml:space="preserve"> stop, drop, and roll in the event of a fire–cyber threats are often difficult to identify and comprehend. Among these dangers are viruses erasing entire systems, intruders breaking into systems and altering files, intruders using your computer or device to attack others, or intruders stealing confidential information. The spectrum of cyber risks is limitless; threats, some more serious and sophisticated than others, can have wide-ranging effects on the individual, community, organizational, and national level.</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a cyber attack.</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3E0920" w:rsidRPr="001A7C45" w:rsidRDefault="008A6BB9" w:rsidP="006D6C4E">
      <w:pPr>
        <w:pStyle w:val="ListParagraph"/>
        <w:numPr>
          <w:ilvl w:val="0"/>
          <w:numId w:val="18"/>
        </w:numPr>
        <w:rPr>
          <w:rFonts w:ascii="Arial" w:hAnsi="Arial" w:cs="Arial"/>
        </w:rPr>
      </w:pPr>
      <w:r w:rsidRPr="003E0920">
        <w:rPr>
          <w:rFonts w:ascii="Arial" w:hAnsi="Arial" w:cs="Arial"/>
        </w:rPr>
        <w:t>Policies and procedures for employee use of your organization’s</w:t>
      </w:r>
      <w:r w:rsidR="003E0920">
        <w:rPr>
          <w:rFonts w:ascii="Arial" w:hAnsi="Arial" w:cs="Arial"/>
        </w:rPr>
        <w:t xml:space="preserve"> information technologies</w:t>
      </w:r>
      <w:r w:rsidRPr="003E0920">
        <w:rPr>
          <w:rFonts w:ascii="Arial" w:hAnsi="Arial" w:cs="Arial"/>
        </w:rPr>
        <w:t xml:space="preserve"> </w:t>
      </w:r>
    </w:p>
    <w:p w:rsidR="003E0920" w:rsidRPr="001A7C45" w:rsidRDefault="008A6BB9" w:rsidP="006D6C4E">
      <w:pPr>
        <w:pStyle w:val="ListParagraph"/>
        <w:numPr>
          <w:ilvl w:val="0"/>
          <w:numId w:val="18"/>
        </w:numPr>
        <w:rPr>
          <w:rFonts w:ascii="Arial" w:hAnsi="Arial" w:cs="Arial"/>
        </w:rPr>
      </w:pPr>
      <w:r w:rsidRPr="003E0920">
        <w:rPr>
          <w:rFonts w:ascii="Arial" w:hAnsi="Arial" w:cs="Arial"/>
        </w:rPr>
        <w:t xml:space="preserve">Procedures for securing all computer equipment and servers with specific individual access permissions </w:t>
      </w:r>
    </w:p>
    <w:p w:rsidR="003E0920" w:rsidRPr="001A7C45" w:rsidRDefault="008A6BB9" w:rsidP="006D6C4E">
      <w:pPr>
        <w:pStyle w:val="ListParagraph"/>
        <w:numPr>
          <w:ilvl w:val="0"/>
          <w:numId w:val="18"/>
        </w:numPr>
        <w:rPr>
          <w:rFonts w:ascii="Arial" w:hAnsi="Arial" w:cs="Arial"/>
        </w:rPr>
      </w:pPr>
      <w:r w:rsidRPr="003E0920">
        <w:rPr>
          <w:rFonts w:ascii="Arial" w:hAnsi="Arial" w:cs="Arial"/>
        </w:rPr>
        <w:t xml:space="preserve">Procedures to report lost items for employees </w:t>
      </w:r>
    </w:p>
    <w:p w:rsidR="003E0920" w:rsidRPr="001A7C45" w:rsidRDefault="008A6BB9" w:rsidP="006D6C4E">
      <w:pPr>
        <w:pStyle w:val="ListParagraph"/>
        <w:numPr>
          <w:ilvl w:val="0"/>
          <w:numId w:val="18"/>
        </w:numPr>
        <w:rPr>
          <w:rFonts w:ascii="Arial" w:hAnsi="Arial" w:cs="Arial"/>
        </w:rPr>
      </w:pPr>
      <w:r w:rsidRPr="003E0920">
        <w:rPr>
          <w:rFonts w:ascii="Arial" w:hAnsi="Arial" w:cs="Arial"/>
        </w:rPr>
        <w:t xml:space="preserve">Procedures to prevent unauthorized data transfer via USB drives and other portable devices </w:t>
      </w:r>
    </w:p>
    <w:p w:rsidR="003E0920" w:rsidRPr="001A7C45" w:rsidRDefault="008A6BB9" w:rsidP="006D6C4E">
      <w:pPr>
        <w:pStyle w:val="ListParagraph"/>
        <w:numPr>
          <w:ilvl w:val="0"/>
          <w:numId w:val="18"/>
        </w:numPr>
        <w:rPr>
          <w:rFonts w:ascii="Arial" w:hAnsi="Arial" w:cs="Arial"/>
        </w:rPr>
      </w:pPr>
      <w:r w:rsidRPr="003E0920">
        <w:rPr>
          <w:rFonts w:ascii="Arial" w:hAnsi="Arial" w:cs="Arial"/>
        </w:rPr>
        <w:t xml:space="preserve">Policies and procedures to disable inactive accounts, including those of transferred or terminated employees, after a set time period </w:t>
      </w:r>
    </w:p>
    <w:p w:rsidR="008A6BB9" w:rsidRPr="003E0920" w:rsidRDefault="008A6BB9" w:rsidP="006D6C4E">
      <w:pPr>
        <w:pStyle w:val="ListParagraph"/>
        <w:numPr>
          <w:ilvl w:val="0"/>
          <w:numId w:val="18"/>
        </w:numPr>
        <w:rPr>
          <w:rFonts w:ascii="Arial" w:hAnsi="Arial" w:cs="Arial"/>
        </w:rPr>
      </w:pPr>
      <w:r w:rsidRPr="003E0920">
        <w:rPr>
          <w:rFonts w:ascii="Arial" w:hAnsi="Arial" w:cs="Arial"/>
        </w:rPr>
        <w:t xml:space="preserve">Procedures on how to address potential cyber security vulnerabilities with medical devices </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3E0920" w:rsidRDefault="008A6BB9" w:rsidP="008A6BB9">
      <w:pPr>
        <w:rPr>
          <w:rFonts w:ascii="Arial" w:hAnsi="Arial" w:cs="Arial"/>
        </w:rPr>
      </w:pPr>
    </w:p>
    <w:p w:rsidR="008A6BB9" w:rsidRPr="003E0920" w:rsidRDefault="00457FAA" w:rsidP="008A6BB9">
      <w:pPr>
        <w:rPr>
          <w:rFonts w:ascii="Arial" w:hAnsi="Arial" w:cs="Arial"/>
        </w:rPr>
      </w:pPr>
      <w:hyperlink r:id="rId53" w:history="1">
        <w:r w:rsidR="008A6BB9" w:rsidRPr="003E0920">
          <w:rPr>
            <w:rFonts w:ascii="Arial" w:hAnsi="Arial" w:cs="Arial"/>
            <w:color w:val="0000FF"/>
            <w:u w:val="single"/>
          </w:rPr>
          <w:t>http://www.ready.gov/cyber-attack</w:t>
        </w:r>
      </w:hyperlink>
    </w:p>
    <w:p w:rsidR="008A6BB9" w:rsidRPr="003E0920" w:rsidRDefault="008A6BB9" w:rsidP="008A6BB9">
      <w:pPr>
        <w:rPr>
          <w:rFonts w:ascii="Arial" w:hAnsi="Arial" w:cs="Arial"/>
        </w:rPr>
      </w:pPr>
    </w:p>
    <w:p w:rsidR="008A6BB9" w:rsidRPr="003E0920" w:rsidRDefault="00457FAA" w:rsidP="008A6BB9">
      <w:pPr>
        <w:rPr>
          <w:rFonts w:ascii="Arial" w:hAnsi="Arial" w:cs="Arial"/>
        </w:rPr>
      </w:pPr>
      <w:hyperlink r:id="rId54" w:history="1">
        <w:r w:rsidR="008A6BB9" w:rsidRPr="003E0920">
          <w:rPr>
            <w:rFonts w:ascii="Arial" w:hAnsi="Arial" w:cs="Arial"/>
            <w:color w:val="0000FF"/>
            <w:u w:val="single"/>
          </w:rPr>
          <w:t>http://www.fema.gov/pdf/government/grant/hsgp/fy09_hsgp_cyber.pdf</w:t>
        </w:r>
      </w:hyperlink>
    </w:p>
    <w:p w:rsidR="008A6BB9" w:rsidRPr="003E0920" w:rsidRDefault="008A6BB9" w:rsidP="008A6BB9">
      <w:pPr>
        <w:rPr>
          <w:rFonts w:ascii="Arial" w:hAnsi="Arial" w:cs="Arial"/>
        </w:rPr>
      </w:pPr>
    </w:p>
    <w:p w:rsidR="008A6BB9" w:rsidRPr="003E0920" w:rsidRDefault="00457FAA" w:rsidP="008A6BB9">
      <w:pPr>
        <w:rPr>
          <w:rFonts w:ascii="Arial" w:hAnsi="Arial" w:cs="Arial"/>
        </w:rPr>
      </w:pPr>
      <w:hyperlink r:id="rId55" w:history="1">
        <w:r w:rsidR="008A6BB9" w:rsidRPr="003E0920">
          <w:rPr>
            <w:rFonts w:ascii="Arial" w:hAnsi="Arial" w:cs="Arial"/>
            <w:color w:val="0000FF"/>
            <w:u w:val="single"/>
          </w:rPr>
          <w:t>http://www.ready.gov/document/common-sense-guide-cyber-security-small-businesses</w:t>
        </w:r>
      </w:hyperlink>
    </w:p>
    <w:p w:rsidR="008A6BB9" w:rsidRPr="003E0920" w:rsidRDefault="008A6BB9" w:rsidP="008A6BB9">
      <w:pPr>
        <w:rPr>
          <w:rFonts w:ascii="Arial" w:hAnsi="Arial" w:cs="Arial"/>
        </w:rPr>
      </w:pPr>
    </w:p>
    <w:p w:rsidR="008A6BB9" w:rsidRPr="003E0920" w:rsidRDefault="00457FAA" w:rsidP="008A6BB9">
      <w:hyperlink r:id="rId56" w:history="1">
        <w:r w:rsidR="008A6BB9" w:rsidRPr="003E0920">
          <w:rPr>
            <w:rFonts w:ascii="Arial" w:hAnsi="Arial" w:cs="Arial"/>
            <w:color w:val="0000FF"/>
            <w:u w:val="single"/>
          </w:rPr>
          <w:t>http://www.phe.gov/Preparedness/planning/cip/Documents/cybersecurity-checklist.pdf</w:t>
        </w:r>
      </w:hyperlink>
      <w:r w:rsidR="008A6BB9" w:rsidRPr="003E0920">
        <w:t xml:space="preserve"> </w:t>
      </w:r>
    </w:p>
    <w:p w:rsidR="008A6BB9" w:rsidRPr="008A6BB9" w:rsidRDefault="008A6BB9" w:rsidP="008A6BB9">
      <w:pPr>
        <w:rPr>
          <w:rFonts w:ascii="Arial Narrow" w:hAnsi="Arial Narrow"/>
        </w:rPr>
      </w:pPr>
    </w:p>
    <w:p w:rsidR="008A6BB9" w:rsidRPr="008A6BB9" w:rsidRDefault="008A6BB9" w:rsidP="003E0920">
      <w:pPr>
        <w:pStyle w:val="Heading3"/>
        <w:numPr>
          <w:ilvl w:val="0"/>
          <w:numId w:val="0"/>
        </w:numPr>
      </w:pPr>
      <w:r w:rsidRPr="008A6BB9">
        <w:br w:type="page"/>
      </w:r>
      <w:bookmarkStart w:id="114" w:name="_Toc471891875"/>
      <w:r w:rsidR="003E0920">
        <w:lastRenderedPageBreak/>
        <w:t xml:space="preserve">Appendix F: </w:t>
      </w:r>
      <w:r w:rsidRPr="008A6BB9">
        <w:t>Earthquake</w:t>
      </w:r>
      <w:bookmarkEnd w:id="114"/>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Earthquakes are among the most unpredictable and devastating of natural disasters. An earthquake can be defined as a sudden movement of the earth as the result of the abrupt release of pressure. This release of pressure can result at fault lines where two tectonic plates collide or separate; it can occur as the ground lifts or sinks due to underlying pressures, or pressure can be released in thrust faults or folded rock. An earthquake is also referred to as a “shaking hazard.”</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an earthquake.</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8A6BB9" w:rsidRPr="003E0920" w:rsidRDefault="008A6BB9" w:rsidP="006D6C4E">
      <w:pPr>
        <w:pStyle w:val="ListParagraph"/>
        <w:numPr>
          <w:ilvl w:val="0"/>
          <w:numId w:val="19"/>
        </w:numPr>
        <w:rPr>
          <w:rFonts w:ascii="Arial" w:hAnsi="Arial" w:cs="Arial"/>
        </w:rPr>
      </w:pPr>
      <w:r w:rsidRPr="003E0920">
        <w:rPr>
          <w:rFonts w:ascii="Arial" w:hAnsi="Arial" w:cs="Arial"/>
        </w:rPr>
        <w:t>Contacting response partners</w:t>
      </w:r>
    </w:p>
    <w:p w:rsidR="00461DBE" w:rsidRPr="003E0920" w:rsidRDefault="008A6BB9" w:rsidP="006D6C4E">
      <w:pPr>
        <w:pStyle w:val="ListParagraph"/>
        <w:numPr>
          <w:ilvl w:val="0"/>
          <w:numId w:val="19"/>
        </w:numPr>
        <w:rPr>
          <w:rFonts w:ascii="Arial" w:hAnsi="Arial" w:cs="Arial"/>
        </w:rPr>
      </w:pPr>
      <w:r w:rsidRPr="003E0920">
        <w:rPr>
          <w:rFonts w:ascii="Arial" w:hAnsi="Arial" w:cs="Arial"/>
        </w:rPr>
        <w:t xml:space="preserve">Evacuation </w:t>
      </w:r>
      <w:r w:rsidR="001A7C45">
        <w:rPr>
          <w:rFonts w:ascii="Arial" w:hAnsi="Arial" w:cs="Arial"/>
        </w:rPr>
        <w:t>plan/procedure</w:t>
      </w:r>
      <w:r w:rsidR="00AE3433">
        <w:rPr>
          <w:rFonts w:ascii="Arial" w:hAnsi="Arial" w:cs="Arial"/>
        </w:rPr>
        <w:t>s</w:t>
      </w:r>
      <w:r w:rsidR="001A7C45">
        <w:rPr>
          <w:rFonts w:ascii="Arial" w:hAnsi="Arial" w:cs="Arial"/>
        </w:rPr>
        <w:t xml:space="preserve"> </w:t>
      </w:r>
      <w:r w:rsidRPr="003E0920">
        <w:rPr>
          <w:rFonts w:ascii="Arial" w:hAnsi="Arial" w:cs="Arial"/>
        </w:rPr>
        <w:t>with meeting locations identified</w:t>
      </w:r>
    </w:p>
    <w:p w:rsidR="008A6BB9" w:rsidRPr="003E0920" w:rsidRDefault="008A6BB9" w:rsidP="006D6C4E">
      <w:pPr>
        <w:pStyle w:val="ListParagraph"/>
        <w:numPr>
          <w:ilvl w:val="0"/>
          <w:numId w:val="19"/>
        </w:numPr>
        <w:rPr>
          <w:rFonts w:ascii="Arial" w:hAnsi="Arial" w:cs="Arial"/>
        </w:rPr>
      </w:pPr>
      <w:r w:rsidRPr="003E0920">
        <w:rPr>
          <w:rFonts w:ascii="Arial" w:hAnsi="Arial" w:cs="Arial"/>
        </w:rPr>
        <w:t>P</w:t>
      </w:r>
      <w:r w:rsidR="00987FC0" w:rsidRPr="003E0920">
        <w:rPr>
          <w:rFonts w:ascii="Arial" w:hAnsi="Arial" w:cs="Arial"/>
        </w:rPr>
        <w:t>rocedures for utility shut down</w:t>
      </w:r>
    </w:p>
    <w:p w:rsidR="00987FC0" w:rsidRPr="003E0920" w:rsidRDefault="00987FC0" w:rsidP="006D6C4E">
      <w:pPr>
        <w:pStyle w:val="ListParagraph"/>
        <w:numPr>
          <w:ilvl w:val="0"/>
          <w:numId w:val="19"/>
        </w:numPr>
        <w:rPr>
          <w:rFonts w:ascii="Arial" w:hAnsi="Arial" w:cs="Arial"/>
        </w:rPr>
      </w:pPr>
      <w:r w:rsidRPr="003E0920">
        <w:rPr>
          <w:rFonts w:ascii="Arial" w:hAnsi="Arial" w:cs="Arial"/>
        </w:rPr>
        <w:t>Medical surge (if applicable)</w:t>
      </w:r>
    </w:p>
    <w:p w:rsidR="00987FC0" w:rsidRPr="003E0920" w:rsidRDefault="00987FC0" w:rsidP="006D6C4E">
      <w:pPr>
        <w:pStyle w:val="ListParagraph"/>
        <w:numPr>
          <w:ilvl w:val="0"/>
          <w:numId w:val="19"/>
        </w:numPr>
        <w:rPr>
          <w:rFonts w:ascii="Arial" w:hAnsi="Arial" w:cs="Arial"/>
        </w:rPr>
      </w:pPr>
      <w:r w:rsidRPr="003E0920">
        <w:rPr>
          <w:rFonts w:ascii="Arial" w:hAnsi="Arial" w:cs="Arial"/>
        </w:rPr>
        <w:t>Mass fatality and casualty</w:t>
      </w:r>
    </w:p>
    <w:p w:rsidR="00987FC0" w:rsidRPr="00987FC0" w:rsidRDefault="00987FC0" w:rsidP="00987FC0">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3E0920" w:rsidRDefault="008A6BB9" w:rsidP="008A6BB9">
      <w:pPr>
        <w:rPr>
          <w:rFonts w:ascii="Arial Narrow" w:hAnsi="Arial Narrow"/>
        </w:rPr>
      </w:pPr>
    </w:p>
    <w:p w:rsidR="008A6BB9" w:rsidRPr="003E0920" w:rsidRDefault="00457FAA" w:rsidP="008A6BB9">
      <w:pPr>
        <w:rPr>
          <w:rFonts w:ascii="Arial Narrow" w:hAnsi="Arial Narrow"/>
        </w:rPr>
      </w:pPr>
      <w:hyperlink r:id="rId57" w:history="1">
        <w:r w:rsidR="008A6BB9" w:rsidRPr="003E0920">
          <w:rPr>
            <w:rFonts w:ascii="Arial" w:hAnsi="Arial" w:cs="Arial"/>
            <w:color w:val="0000FF"/>
            <w:u w:val="single"/>
          </w:rPr>
          <w:t>http://www.fema.gov/pdf/plan/prevent/rms/396/fema396_a.pdf</w:t>
        </w:r>
      </w:hyperlink>
    </w:p>
    <w:p w:rsidR="008A6BB9" w:rsidRPr="003E0920" w:rsidRDefault="008A6BB9" w:rsidP="008A6BB9">
      <w:pPr>
        <w:rPr>
          <w:rFonts w:ascii="Arial Narrow" w:hAnsi="Arial Narrow"/>
        </w:rPr>
      </w:pPr>
    </w:p>
    <w:p w:rsidR="008A6BB9" w:rsidRPr="003E0920" w:rsidRDefault="00457FAA" w:rsidP="008A6BB9">
      <w:pPr>
        <w:rPr>
          <w:rFonts w:ascii="Arial Narrow" w:hAnsi="Arial Narrow"/>
        </w:rPr>
      </w:pPr>
      <w:hyperlink r:id="rId58" w:history="1">
        <w:r w:rsidR="008A6BB9" w:rsidRPr="003E0920">
          <w:rPr>
            <w:rFonts w:ascii="Arial" w:hAnsi="Arial" w:cs="Arial"/>
            <w:color w:val="0000FF"/>
            <w:u w:val="single"/>
          </w:rPr>
          <w:t>http://www.ready.gov/earthquakes</w:t>
        </w:r>
      </w:hyperlink>
    </w:p>
    <w:p w:rsidR="008A6BB9" w:rsidRPr="008A6BB9" w:rsidRDefault="008A6BB9" w:rsidP="008A6BB9">
      <w:pPr>
        <w:rPr>
          <w:rFonts w:ascii="Arial Narrow" w:hAnsi="Arial Narrow"/>
        </w:rPr>
      </w:pPr>
    </w:p>
    <w:p w:rsidR="008A6BB9" w:rsidRPr="008A6BB9" w:rsidRDefault="008A6BB9" w:rsidP="008A6BB9">
      <w:pPr>
        <w:rPr>
          <w:rFonts w:ascii="Arial Narrow" w:hAnsi="Arial Narrow"/>
        </w:rPr>
      </w:pPr>
    </w:p>
    <w:p w:rsidR="008A6BB9" w:rsidRPr="008A6BB9" w:rsidRDefault="008A6BB9" w:rsidP="003E0920">
      <w:pPr>
        <w:pStyle w:val="Heading3"/>
        <w:numPr>
          <w:ilvl w:val="0"/>
          <w:numId w:val="0"/>
        </w:numPr>
      </w:pPr>
      <w:r w:rsidRPr="008A6BB9">
        <w:br w:type="page"/>
      </w:r>
      <w:bookmarkStart w:id="115" w:name="_Toc471891876"/>
      <w:r w:rsidR="003E0920">
        <w:lastRenderedPageBreak/>
        <w:t xml:space="preserve">Appendix G: </w:t>
      </w:r>
      <w:r w:rsidRPr="008A6BB9">
        <w:t>Explosive Event</w:t>
      </w:r>
      <w:bookmarkEnd w:id="115"/>
    </w:p>
    <w:p w:rsidR="008A6BB9" w:rsidRPr="008A6BB9" w:rsidRDefault="008A6BB9" w:rsidP="008A6BB9">
      <w:pPr>
        <w:rPr>
          <w:rFonts w:ascii="Arial Narrow" w:hAnsi="Arial Narrow"/>
        </w:rPr>
      </w:pPr>
    </w:p>
    <w:p w:rsidR="00DB796A" w:rsidRDefault="00DB796A" w:rsidP="00DB796A">
      <w:pPr>
        <w:rPr>
          <w:rFonts w:ascii="Arial" w:hAnsi="Arial" w:cs="Arial"/>
          <w:szCs w:val="24"/>
        </w:rPr>
      </w:pPr>
      <w:r w:rsidRPr="0008283E">
        <w:rPr>
          <w:rFonts w:ascii="Arial" w:hAnsi="Arial" w:cs="Arial"/>
          <w:szCs w:val="24"/>
        </w:rPr>
        <w:t>A</w:t>
      </w:r>
      <w:r>
        <w:rPr>
          <w:rFonts w:ascii="Arial" w:hAnsi="Arial" w:cs="Arial"/>
          <w:szCs w:val="24"/>
        </w:rPr>
        <w:t>n unintentional</w:t>
      </w:r>
      <w:r w:rsidRPr="0008283E">
        <w:rPr>
          <w:rFonts w:ascii="Arial" w:hAnsi="Arial" w:cs="Arial"/>
          <w:szCs w:val="24"/>
        </w:rPr>
        <w:t xml:space="preserve"> explosion </w:t>
      </w:r>
      <w:r>
        <w:rPr>
          <w:rFonts w:ascii="Arial" w:hAnsi="Arial" w:cs="Arial"/>
          <w:szCs w:val="24"/>
        </w:rPr>
        <w:t>can result</w:t>
      </w:r>
      <w:r w:rsidRPr="0008283E">
        <w:rPr>
          <w:rFonts w:ascii="Arial" w:hAnsi="Arial" w:cs="Arial"/>
          <w:szCs w:val="24"/>
        </w:rPr>
        <w:t xml:space="preserve"> from a gas leak in the presence of an ignition source.</w:t>
      </w:r>
      <w:r>
        <w:rPr>
          <w:rFonts w:ascii="Arial" w:hAnsi="Arial" w:cs="Arial"/>
          <w:szCs w:val="24"/>
        </w:rPr>
        <w:t xml:space="preserve"> These leaks/explosions can occur in building lines, infrastructure pipelines, or transportation. </w:t>
      </w:r>
      <w:r w:rsidRPr="0008283E">
        <w:rPr>
          <w:rFonts w:ascii="Arial" w:hAnsi="Arial" w:cs="Arial"/>
          <w:szCs w:val="24"/>
        </w:rPr>
        <w:t>The principal explosive gases are natural gas, methane, propane</w:t>
      </w:r>
      <w:r>
        <w:rPr>
          <w:rFonts w:ascii="Arial" w:hAnsi="Arial" w:cs="Arial"/>
          <w:szCs w:val="24"/>
        </w:rPr>
        <w:t>,</w:t>
      </w:r>
      <w:r w:rsidRPr="0008283E">
        <w:rPr>
          <w:rFonts w:ascii="Arial" w:hAnsi="Arial" w:cs="Arial"/>
          <w:szCs w:val="24"/>
        </w:rPr>
        <w:t xml:space="preserve"> and butane, because they are widely used for heating purposes. However, many other gases, like hydrogen</w:t>
      </w:r>
      <w:r>
        <w:rPr>
          <w:rFonts w:ascii="Arial" w:hAnsi="Arial" w:cs="Arial"/>
          <w:szCs w:val="24"/>
        </w:rPr>
        <w:t xml:space="preserve"> and acetylene</w:t>
      </w:r>
      <w:r w:rsidRPr="0008283E">
        <w:rPr>
          <w:rFonts w:ascii="Arial" w:hAnsi="Arial" w:cs="Arial"/>
          <w:szCs w:val="24"/>
        </w:rPr>
        <w:t xml:space="preserve">, are combustible and have caused explosions in the past. </w:t>
      </w:r>
      <w:r>
        <w:rPr>
          <w:rFonts w:ascii="Arial" w:hAnsi="Arial" w:cs="Arial"/>
          <w:szCs w:val="24"/>
        </w:rPr>
        <w:t>G</w:t>
      </w:r>
      <w:r w:rsidRPr="0008283E">
        <w:rPr>
          <w:rFonts w:ascii="Arial" w:hAnsi="Arial" w:cs="Arial"/>
          <w:szCs w:val="24"/>
        </w:rPr>
        <w:t xml:space="preserve">as explosions can be prevented with the use of intrinsic safety </w:t>
      </w:r>
      <w:r>
        <w:rPr>
          <w:rFonts w:ascii="Arial" w:hAnsi="Arial" w:cs="Arial"/>
          <w:szCs w:val="24"/>
        </w:rPr>
        <w:t>procedures</w:t>
      </w:r>
      <w:r w:rsidRPr="0008283E">
        <w:rPr>
          <w:rFonts w:ascii="Arial" w:hAnsi="Arial" w:cs="Arial"/>
          <w:szCs w:val="24"/>
        </w:rPr>
        <w:t xml:space="preserve"> to prevent ignition.</w:t>
      </w:r>
    </w:p>
    <w:p w:rsidR="00DB796A" w:rsidRDefault="00DB796A" w:rsidP="00DB796A">
      <w:pPr>
        <w:rPr>
          <w:rFonts w:ascii="Arial" w:hAnsi="Arial" w:cs="Arial"/>
          <w:szCs w:val="24"/>
        </w:rPr>
      </w:pPr>
    </w:p>
    <w:p w:rsidR="008A6BB9" w:rsidRPr="008A6BB9" w:rsidRDefault="008A6BB9" w:rsidP="008A6BB9">
      <w:pPr>
        <w:rPr>
          <w:rFonts w:ascii="Arial" w:hAnsi="Arial" w:cs="Arial"/>
        </w:rPr>
      </w:pPr>
      <w:r w:rsidRPr="008A6BB9">
        <w:rPr>
          <w:rFonts w:ascii="Arial" w:hAnsi="Arial" w:cs="Arial"/>
        </w:rPr>
        <w:t xml:space="preserve">Improvised Explosive </w:t>
      </w:r>
      <w:proofErr w:type="gramStart"/>
      <w:r w:rsidRPr="008A6BB9">
        <w:rPr>
          <w:rFonts w:ascii="Arial" w:hAnsi="Arial" w:cs="Arial"/>
        </w:rPr>
        <w:t>Devices,</w:t>
      </w:r>
      <w:proofErr w:type="gramEnd"/>
      <w:r w:rsidRPr="008A6BB9">
        <w:rPr>
          <w:rFonts w:ascii="Arial" w:hAnsi="Arial" w:cs="Arial"/>
        </w:rPr>
        <w:t xml:space="preserve"> commonly referred to as IEDs, have become common tools of domestic and international terrorists. According to the Agency for Healthcare Research and Quality (AHRQ), due to the public accessibility of explosive materials and bomb-making knowledge, a domestic terrorist attack would probably take the form of a conventional explosive munitions attack. An explosive device may consist of explosives alone or may be combined with biological, chemical or radiological materials. The AHRQ states that a “lack of knowledge about primary blast injuries and failure to recognize a blast’s effect on certain organs can result in additional morbidity and mortality.”</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an explosive terrorism event.</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8A6BB9" w:rsidRPr="00DB796A" w:rsidRDefault="008A6BB9" w:rsidP="006D6C4E">
      <w:pPr>
        <w:pStyle w:val="ListParagraph"/>
        <w:numPr>
          <w:ilvl w:val="0"/>
          <w:numId w:val="20"/>
        </w:numPr>
        <w:rPr>
          <w:rFonts w:ascii="Arial" w:hAnsi="Arial" w:cs="Arial"/>
        </w:rPr>
      </w:pPr>
      <w:r w:rsidRPr="00DB796A">
        <w:rPr>
          <w:rFonts w:ascii="Arial" w:hAnsi="Arial" w:cs="Arial"/>
        </w:rPr>
        <w:t>Contacting response partners</w:t>
      </w:r>
    </w:p>
    <w:p w:rsidR="008A6BB9" w:rsidRPr="00DB796A" w:rsidRDefault="008A6BB9" w:rsidP="006D6C4E">
      <w:pPr>
        <w:pStyle w:val="ListParagraph"/>
        <w:numPr>
          <w:ilvl w:val="0"/>
          <w:numId w:val="20"/>
        </w:numPr>
        <w:rPr>
          <w:rFonts w:ascii="Arial" w:hAnsi="Arial" w:cs="Arial"/>
        </w:rPr>
      </w:pPr>
      <w:r w:rsidRPr="00DB796A">
        <w:rPr>
          <w:rFonts w:ascii="Arial" w:hAnsi="Arial" w:cs="Arial"/>
        </w:rPr>
        <w:t>Intercom codes</w:t>
      </w:r>
    </w:p>
    <w:p w:rsidR="008A6BB9" w:rsidRPr="00DB796A" w:rsidRDefault="008A6BB9" w:rsidP="006D6C4E">
      <w:pPr>
        <w:pStyle w:val="ListParagraph"/>
        <w:numPr>
          <w:ilvl w:val="0"/>
          <w:numId w:val="20"/>
        </w:numPr>
        <w:rPr>
          <w:rFonts w:ascii="Arial" w:hAnsi="Arial" w:cs="Arial"/>
        </w:rPr>
      </w:pPr>
      <w:r w:rsidRPr="00DB796A">
        <w:rPr>
          <w:rFonts w:ascii="Arial" w:hAnsi="Arial" w:cs="Arial"/>
        </w:rPr>
        <w:t>Mass fatality and casualty</w:t>
      </w:r>
    </w:p>
    <w:p w:rsidR="008A6BB9" w:rsidRPr="00DB796A" w:rsidRDefault="008A6BB9" w:rsidP="006D6C4E">
      <w:pPr>
        <w:pStyle w:val="ListParagraph"/>
        <w:numPr>
          <w:ilvl w:val="0"/>
          <w:numId w:val="20"/>
        </w:numPr>
        <w:rPr>
          <w:rFonts w:ascii="Arial" w:hAnsi="Arial" w:cs="Arial"/>
        </w:rPr>
      </w:pPr>
      <w:r w:rsidRPr="00DB796A">
        <w:rPr>
          <w:rFonts w:ascii="Arial" w:hAnsi="Arial" w:cs="Arial"/>
        </w:rPr>
        <w:t>Medical surge</w:t>
      </w:r>
    </w:p>
    <w:p w:rsidR="008A6BB9" w:rsidRPr="00DB796A" w:rsidRDefault="008A6BB9" w:rsidP="006D6C4E">
      <w:pPr>
        <w:pStyle w:val="ListParagraph"/>
        <w:numPr>
          <w:ilvl w:val="0"/>
          <w:numId w:val="20"/>
        </w:numPr>
        <w:rPr>
          <w:rFonts w:ascii="Arial" w:hAnsi="Arial" w:cs="Arial"/>
        </w:rPr>
      </w:pPr>
      <w:r w:rsidRPr="00DB796A">
        <w:rPr>
          <w:rFonts w:ascii="Arial" w:hAnsi="Arial" w:cs="Arial"/>
        </w:rPr>
        <w:t>Blast injuries</w:t>
      </w:r>
    </w:p>
    <w:p w:rsidR="008A6BB9" w:rsidRPr="00DB796A" w:rsidRDefault="008A6BB9" w:rsidP="006D6C4E">
      <w:pPr>
        <w:pStyle w:val="ListParagraph"/>
        <w:numPr>
          <w:ilvl w:val="0"/>
          <w:numId w:val="20"/>
        </w:numPr>
        <w:rPr>
          <w:rFonts w:ascii="Arial" w:hAnsi="Arial" w:cs="Arial"/>
        </w:rPr>
      </w:pPr>
      <w:r w:rsidRPr="00DB796A">
        <w:rPr>
          <w:rFonts w:ascii="Arial" w:hAnsi="Arial" w:cs="Arial"/>
        </w:rPr>
        <w:t>Secondary devices</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8A6BB9" w:rsidRDefault="008A6BB9" w:rsidP="008A6BB9">
      <w:pPr>
        <w:rPr>
          <w:rFonts w:ascii="Arial" w:hAnsi="Arial" w:cs="Arial"/>
          <w:b/>
        </w:rPr>
      </w:pPr>
    </w:p>
    <w:p w:rsidR="008A6BB9" w:rsidRPr="00DB796A" w:rsidRDefault="00457FAA" w:rsidP="008A6BB9">
      <w:pPr>
        <w:rPr>
          <w:rFonts w:ascii="Arial Narrow" w:hAnsi="Arial Narrow"/>
        </w:rPr>
      </w:pPr>
      <w:hyperlink r:id="rId59" w:history="1">
        <w:r w:rsidR="008A6BB9" w:rsidRPr="00DB796A">
          <w:rPr>
            <w:rFonts w:ascii="Arial" w:hAnsi="Arial" w:cs="Arial"/>
            <w:color w:val="0000FF"/>
            <w:u w:val="single"/>
          </w:rPr>
          <w:t>http://www.dhs.gov/topic/explosives</w:t>
        </w:r>
      </w:hyperlink>
    </w:p>
    <w:p w:rsidR="008A6BB9" w:rsidRPr="00DB796A" w:rsidRDefault="008A6BB9" w:rsidP="008A6BB9">
      <w:pPr>
        <w:rPr>
          <w:rFonts w:ascii="Arial Narrow" w:hAnsi="Arial Narrow"/>
        </w:rPr>
      </w:pPr>
    </w:p>
    <w:p w:rsidR="008A6BB9" w:rsidRPr="00DB796A" w:rsidRDefault="00457FAA" w:rsidP="008A6BB9">
      <w:pPr>
        <w:rPr>
          <w:rFonts w:ascii="Arial Narrow" w:hAnsi="Arial Narrow"/>
        </w:rPr>
      </w:pPr>
      <w:hyperlink r:id="rId60" w:history="1">
        <w:r w:rsidR="008A6BB9" w:rsidRPr="00DB796A">
          <w:rPr>
            <w:rFonts w:ascii="Arial" w:hAnsi="Arial" w:cs="Arial"/>
            <w:color w:val="0000FF"/>
            <w:u w:val="single"/>
          </w:rPr>
          <w:t>http://www.ready.gov/explosions</w:t>
        </w:r>
      </w:hyperlink>
    </w:p>
    <w:p w:rsidR="008A6BB9" w:rsidRPr="00DB796A" w:rsidRDefault="008A6BB9" w:rsidP="008A6BB9">
      <w:pPr>
        <w:rPr>
          <w:rFonts w:ascii="Arial Narrow" w:hAnsi="Arial Narrow"/>
        </w:rPr>
      </w:pPr>
    </w:p>
    <w:p w:rsidR="008A6BB9" w:rsidRPr="008A6BB9" w:rsidRDefault="00457FAA" w:rsidP="008A6BB9">
      <w:pPr>
        <w:rPr>
          <w:rFonts w:ascii="Arial Narrow" w:hAnsi="Arial Narrow"/>
        </w:rPr>
      </w:pPr>
      <w:hyperlink r:id="rId61" w:history="1">
        <w:r w:rsidR="00F7320A" w:rsidRPr="003D4FF8">
          <w:rPr>
            <w:rStyle w:val="Hyperlink"/>
            <w:rFonts w:ascii="Arial" w:hAnsi="Arial" w:cs="Arial"/>
          </w:rPr>
          <w:t>https://www.fema.gov/media-library-data/20130726-1455-20490-7465/fema426_ch4.pdf</w:t>
        </w:r>
      </w:hyperlink>
    </w:p>
    <w:p w:rsidR="008A6BB9" w:rsidRPr="008A6BB9" w:rsidRDefault="008A6BB9" w:rsidP="008A6BB9">
      <w:pPr>
        <w:rPr>
          <w:rFonts w:ascii="Arial Narrow" w:hAnsi="Arial Narrow"/>
        </w:rPr>
      </w:pPr>
    </w:p>
    <w:p w:rsidR="008A6BB9" w:rsidRPr="008A6BB9" w:rsidRDefault="008A6BB9" w:rsidP="00DB796A">
      <w:pPr>
        <w:pStyle w:val="Heading3"/>
        <w:numPr>
          <w:ilvl w:val="0"/>
          <w:numId w:val="0"/>
        </w:numPr>
        <w:tabs>
          <w:tab w:val="left" w:pos="0"/>
        </w:tabs>
      </w:pPr>
      <w:r w:rsidRPr="008A6BB9">
        <w:br w:type="page"/>
      </w:r>
      <w:bookmarkStart w:id="116" w:name="_Toc471891877"/>
      <w:r w:rsidR="00DB796A">
        <w:lastRenderedPageBreak/>
        <w:t xml:space="preserve">Appendix H: </w:t>
      </w:r>
      <w:r w:rsidRPr="008A6BB9">
        <w:t>Extended Power Outages</w:t>
      </w:r>
      <w:bookmarkEnd w:id="116"/>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 xml:space="preserve">Extended loss of electrical services can be fatal for a </w:t>
      </w:r>
      <w:r w:rsidR="001A7C45">
        <w:rPr>
          <w:rFonts w:ascii="Arial" w:hAnsi="Arial" w:cs="Arial"/>
        </w:rPr>
        <w:t>medically fragile</w:t>
      </w:r>
      <w:r w:rsidRPr="008A6BB9">
        <w:rPr>
          <w:rFonts w:ascii="Arial" w:hAnsi="Arial" w:cs="Arial"/>
        </w:rPr>
        <w:t xml:space="preserve"> population in a healthcare </w:t>
      </w:r>
      <w:r w:rsidR="001A7C45">
        <w:rPr>
          <w:rFonts w:ascii="Arial" w:hAnsi="Arial" w:cs="Arial"/>
        </w:rPr>
        <w:t>center</w:t>
      </w:r>
      <w:r w:rsidRPr="008A6BB9">
        <w:rPr>
          <w:rFonts w:ascii="Arial" w:hAnsi="Arial" w:cs="Arial"/>
        </w:rPr>
        <w:t>. While the occasional interruption of the electrical utility grid is part of life, steps need to be taken to protect vulnerable patients during times of any loss of power. Utility service can be interrupted by natural disasters, industrial accidents at power generation facilities</w:t>
      </w:r>
      <w:r w:rsidR="001A7C45">
        <w:rPr>
          <w:rFonts w:ascii="Arial" w:hAnsi="Arial" w:cs="Arial"/>
        </w:rPr>
        <w:t>,</w:t>
      </w:r>
      <w:r w:rsidRPr="008A6BB9">
        <w:rPr>
          <w:rFonts w:ascii="Arial" w:hAnsi="Arial" w:cs="Arial"/>
        </w:rPr>
        <w:t xml:space="preserve"> or damage to power transmission systems.</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extended power outages.</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461DBE" w:rsidRPr="00DB796A" w:rsidRDefault="00461DBE" w:rsidP="006D6C4E">
      <w:pPr>
        <w:pStyle w:val="ListParagraph"/>
        <w:numPr>
          <w:ilvl w:val="0"/>
          <w:numId w:val="21"/>
        </w:numPr>
        <w:rPr>
          <w:rFonts w:ascii="Arial" w:hAnsi="Arial" w:cs="Arial"/>
        </w:rPr>
      </w:pPr>
      <w:r w:rsidRPr="00DB796A">
        <w:rPr>
          <w:rFonts w:ascii="Arial" w:hAnsi="Arial" w:cs="Arial"/>
        </w:rPr>
        <w:t>Contacting response partners</w:t>
      </w:r>
    </w:p>
    <w:p w:rsidR="008A6BB9" w:rsidRPr="00DB796A" w:rsidRDefault="008A6BB9" w:rsidP="006D6C4E">
      <w:pPr>
        <w:pStyle w:val="ListParagraph"/>
        <w:numPr>
          <w:ilvl w:val="0"/>
          <w:numId w:val="21"/>
        </w:numPr>
        <w:rPr>
          <w:rFonts w:ascii="Arial" w:hAnsi="Arial" w:cs="Arial"/>
        </w:rPr>
      </w:pPr>
      <w:r w:rsidRPr="00DB796A">
        <w:rPr>
          <w:rFonts w:ascii="Arial" w:hAnsi="Arial" w:cs="Arial"/>
        </w:rPr>
        <w:t>Section 10. Utilities and Supplies: A. Power</w:t>
      </w:r>
    </w:p>
    <w:p w:rsidR="008A6BB9" w:rsidRPr="00DB796A" w:rsidRDefault="008A6BB9" w:rsidP="006D6C4E">
      <w:pPr>
        <w:pStyle w:val="ListParagraph"/>
        <w:numPr>
          <w:ilvl w:val="0"/>
          <w:numId w:val="21"/>
        </w:numPr>
        <w:rPr>
          <w:rFonts w:ascii="Arial" w:hAnsi="Arial" w:cs="Arial"/>
        </w:rPr>
      </w:pPr>
      <w:r w:rsidRPr="00DB796A">
        <w:rPr>
          <w:rFonts w:ascii="Arial" w:hAnsi="Arial" w:cs="Arial"/>
        </w:rPr>
        <w:t>External Contacts (Power Company, electrical contractors, etc.)</w:t>
      </w:r>
    </w:p>
    <w:p w:rsidR="00461DBE" w:rsidRPr="00DB796A" w:rsidRDefault="00461DBE" w:rsidP="006D6C4E">
      <w:pPr>
        <w:pStyle w:val="ListParagraph"/>
        <w:numPr>
          <w:ilvl w:val="0"/>
          <w:numId w:val="21"/>
        </w:numPr>
        <w:rPr>
          <w:rFonts w:ascii="Arial" w:hAnsi="Arial" w:cs="Arial"/>
        </w:rPr>
      </w:pPr>
      <w:r w:rsidRPr="00DB796A">
        <w:rPr>
          <w:rFonts w:ascii="Arial" w:hAnsi="Arial" w:cs="Arial"/>
        </w:rPr>
        <w:t xml:space="preserve">Evaluation </w:t>
      </w:r>
      <w:r w:rsidR="001A7C45">
        <w:rPr>
          <w:rFonts w:ascii="Arial" w:hAnsi="Arial" w:cs="Arial"/>
        </w:rPr>
        <w:t>plan/procedure</w:t>
      </w:r>
      <w:r w:rsidR="00AE3433">
        <w:rPr>
          <w:rFonts w:ascii="Arial" w:hAnsi="Arial" w:cs="Arial"/>
        </w:rPr>
        <w:t>s</w:t>
      </w:r>
      <w:r w:rsidR="001A7C45">
        <w:rPr>
          <w:rFonts w:ascii="Arial" w:hAnsi="Arial" w:cs="Arial"/>
        </w:rPr>
        <w:t xml:space="preserve"> for</w:t>
      </w:r>
      <w:r w:rsidRPr="00DB796A">
        <w:rPr>
          <w:rFonts w:ascii="Arial" w:hAnsi="Arial" w:cs="Arial"/>
        </w:rPr>
        <w:t xml:space="preserve"> patients for hypothermia/hyperthermia</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DB796A" w:rsidRDefault="008A6BB9" w:rsidP="008A6BB9">
      <w:pPr>
        <w:rPr>
          <w:rFonts w:ascii="Arial" w:hAnsi="Arial" w:cs="Arial"/>
        </w:rPr>
      </w:pPr>
    </w:p>
    <w:p w:rsidR="008A6BB9" w:rsidRPr="00DB796A" w:rsidRDefault="00457FAA" w:rsidP="008A6BB9">
      <w:pPr>
        <w:rPr>
          <w:rFonts w:ascii="Arial" w:hAnsi="Arial" w:cs="Arial"/>
        </w:rPr>
      </w:pPr>
      <w:hyperlink r:id="rId62" w:history="1">
        <w:r w:rsidR="008A6BB9" w:rsidRPr="00DB796A">
          <w:rPr>
            <w:rFonts w:ascii="Arial" w:hAnsi="Arial" w:cs="Arial"/>
            <w:color w:val="0000FF"/>
            <w:u w:val="single"/>
          </w:rPr>
          <w:t>http://www.phe.gov/Preparedness/planning/cip/Documents/healthcare-energy.pdf</w:t>
        </w:r>
      </w:hyperlink>
      <w:r w:rsidR="008A6BB9" w:rsidRPr="00DB796A">
        <w:rPr>
          <w:rFonts w:ascii="Arial" w:hAnsi="Arial" w:cs="Arial"/>
        </w:rPr>
        <w:t xml:space="preserve"> </w:t>
      </w:r>
    </w:p>
    <w:p w:rsidR="008A6BB9" w:rsidRPr="00DB796A" w:rsidRDefault="008A6BB9" w:rsidP="008A6BB9">
      <w:pPr>
        <w:rPr>
          <w:rFonts w:ascii="Arial" w:hAnsi="Arial" w:cs="Arial"/>
        </w:rPr>
      </w:pPr>
    </w:p>
    <w:p w:rsidR="008A6BB9" w:rsidRPr="00DB796A" w:rsidRDefault="00457FAA" w:rsidP="008A6BB9">
      <w:pPr>
        <w:rPr>
          <w:rFonts w:ascii="Arial" w:hAnsi="Arial" w:cs="Arial"/>
        </w:rPr>
      </w:pPr>
      <w:hyperlink r:id="rId63" w:history="1">
        <w:r w:rsidR="008A6BB9" w:rsidRPr="00DB796A">
          <w:rPr>
            <w:rFonts w:ascii="Arial" w:hAnsi="Arial" w:cs="Arial"/>
            <w:color w:val="0000FF"/>
            <w:u w:val="single"/>
          </w:rPr>
          <w:t>http://www.acphd.org/media/269431/electical%20power%20outage_loss%20response%20plan.ww.pdf</w:t>
        </w:r>
      </w:hyperlink>
    </w:p>
    <w:p w:rsidR="008A6BB9" w:rsidRPr="00DB796A" w:rsidRDefault="008A6BB9" w:rsidP="008A6BB9">
      <w:pPr>
        <w:rPr>
          <w:rFonts w:ascii="Arial" w:hAnsi="Arial" w:cs="Arial"/>
        </w:rPr>
      </w:pPr>
    </w:p>
    <w:p w:rsidR="008A6BB9" w:rsidRPr="00DB796A" w:rsidRDefault="00457FAA" w:rsidP="008A6BB9">
      <w:pPr>
        <w:rPr>
          <w:rFonts w:ascii="Arial" w:hAnsi="Arial" w:cs="Arial"/>
        </w:rPr>
      </w:pPr>
      <w:hyperlink r:id="rId64" w:history="1">
        <w:r w:rsidR="008A6BB9" w:rsidRPr="00DB796A">
          <w:rPr>
            <w:rFonts w:ascii="Arial" w:hAnsi="Arial" w:cs="Arial"/>
            <w:color w:val="0000FF"/>
            <w:u w:val="single"/>
          </w:rPr>
          <w:t>http://www.ready.gov/power-outage</w:t>
        </w:r>
      </w:hyperlink>
    </w:p>
    <w:p w:rsidR="008A6BB9" w:rsidRPr="008A6BB9" w:rsidRDefault="008A6BB9" w:rsidP="008A6BB9">
      <w:pPr>
        <w:rPr>
          <w:rFonts w:ascii="Arial Narrow" w:hAnsi="Arial Narrow"/>
        </w:rPr>
      </w:pPr>
    </w:p>
    <w:p w:rsidR="008A6BB9" w:rsidRPr="008A6BB9" w:rsidRDefault="008A6BB9" w:rsidP="008A6BB9">
      <w:pPr>
        <w:keepNext/>
        <w:ind w:left="540" w:hanging="540"/>
        <w:outlineLvl w:val="2"/>
        <w:rPr>
          <w:rFonts w:ascii="Arial" w:hAnsi="Arial" w:cs="Arial"/>
          <w:szCs w:val="24"/>
        </w:rPr>
      </w:pPr>
      <w:r w:rsidRPr="008A6BB9">
        <w:rPr>
          <w:rFonts w:ascii="Arial" w:hAnsi="Arial"/>
          <w:b/>
          <w:szCs w:val="22"/>
        </w:rPr>
        <w:br w:type="page"/>
      </w:r>
    </w:p>
    <w:p w:rsidR="008A6BB9" w:rsidRPr="008A6BB9" w:rsidRDefault="00DB796A" w:rsidP="00DB796A">
      <w:pPr>
        <w:pStyle w:val="Heading3"/>
        <w:numPr>
          <w:ilvl w:val="0"/>
          <w:numId w:val="0"/>
        </w:numPr>
      </w:pPr>
      <w:bookmarkStart w:id="117" w:name="_Toc471891878"/>
      <w:r>
        <w:lastRenderedPageBreak/>
        <w:t xml:space="preserve">Appendix I: </w:t>
      </w:r>
      <w:r w:rsidR="008A6BB9" w:rsidRPr="008A6BB9">
        <w:t>Fire</w:t>
      </w:r>
      <w:bookmarkEnd w:id="117"/>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Fire is a rapid oxidation process that releases energy in varying intensities in the form of heat and often light, and generally creates and releases toxic vapors. Fire does not have to be in immediate proximity to be fatal. The reduced oxygen and production of smoke and fumes can replace breathable air, creating an anaerobic environment that leads to asphyxiation. Not all fires create visible smoke. Inside a building where airflow is restricted, the risk of dying from oxygen starvation is greatly increased.</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fire.</w:t>
      </w:r>
    </w:p>
    <w:p w:rsidR="008A6BB9" w:rsidRPr="008A6BB9" w:rsidRDefault="008A6BB9" w:rsidP="008A6BB9">
      <w:pPr>
        <w:rPr>
          <w:rFonts w:ascii="Arial" w:hAnsi="Arial" w:cs="Arial"/>
          <w:b/>
          <w:szCs w:val="24"/>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461DBE" w:rsidRPr="00DB796A" w:rsidRDefault="00461DBE" w:rsidP="006D6C4E">
      <w:pPr>
        <w:pStyle w:val="ListParagraph"/>
        <w:numPr>
          <w:ilvl w:val="0"/>
          <w:numId w:val="22"/>
        </w:numPr>
        <w:rPr>
          <w:rFonts w:ascii="Arial" w:hAnsi="Arial" w:cs="Arial"/>
        </w:rPr>
      </w:pPr>
      <w:r w:rsidRPr="00DB796A">
        <w:rPr>
          <w:rFonts w:ascii="Arial" w:hAnsi="Arial" w:cs="Arial"/>
        </w:rPr>
        <w:t>Contacting response partners</w:t>
      </w:r>
    </w:p>
    <w:p w:rsidR="00461DBE" w:rsidRPr="00DB796A" w:rsidRDefault="00461DBE" w:rsidP="006D6C4E">
      <w:pPr>
        <w:pStyle w:val="ListParagraph"/>
        <w:numPr>
          <w:ilvl w:val="0"/>
          <w:numId w:val="22"/>
        </w:numPr>
        <w:rPr>
          <w:rFonts w:ascii="Arial" w:hAnsi="Arial" w:cs="Arial"/>
        </w:rPr>
      </w:pPr>
      <w:r w:rsidRPr="00DB796A">
        <w:rPr>
          <w:rFonts w:ascii="Arial" w:hAnsi="Arial" w:cs="Arial"/>
        </w:rPr>
        <w:t>Intercom codes</w:t>
      </w:r>
    </w:p>
    <w:p w:rsidR="008A6BB9" w:rsidRPr="00DB796A" w:rsidRDefault="008A6BB9" w:rsidP="006D6C4E">
      <w:pPr>
        <w:pStyle w:val="ListParagraph"/>
        <w:numPr>
          <w:ilvl w:val="0"/>
          <w:numId w:val="22"/>
        </w:numPr>
        <w:rPr>
          <w:rFonts w:ascii="Arial" w:hAnsi="Arial" w:cs="Arial"/>
        </w:rPr>
      </w:pPr>
      <w:r w:rsidRPr="00DB796A">
        <w:rPr>
          <w:rFonts w:ascii="Arial" w:hAnsi="Arial" w:cs="Arial"/>
        </w:rPr>
        <w:t xml:space="preserve">Shut down </w:t>
      </w:r>
      <w:r w:rsidR="00DB796A">
        <w:rPr>
          <w:rFonts w:ascii="Arial" w:hAnsi="Arial" w:cs="Arial"/>
        </w:rPr>
        <w:t>heating, ventilation, air conditioning</w:t>
      </w:r>
      <w:r w:rsidRPr="00DB796A">
        <w:rPr>
          <w:rFonts w:ascii="Arial" w:hAnsi="Arial" w:cs="Arial"/>
        </w:rPr>
        <w:t>, power, oxygen</w:t>
      </w:r>
      <w:r w:rsidR="00DB796A">
        <w:rPr>
          <w:rFonts w:ascii="Arial" w:hAnsi="Arial" w:cs="Arial"/>
        </w:rPr>
        <w:t>,</w:t>
      </w:r>
      <w:r w:rsidRPr="00DB796A">
        <w:rPr>
          <w:rFonts w:ascii="Arial" w:hAnsi="Arial" w:cs="Arial"/>
        </w:rPr>
        <w:t xml:space="preserve"> and gas to affected area(s)</w:t>
      </w:r>
    </w:p>
    <w:p w:rsidR="008A6BB9" w:rsidRPr="00DB796A" w:rsidRDefault="008A6BB9" w:rsidP="006D6C4E">
      <w:pPr>
        <w:pStyle w:val="ListParagraph"/>
        <w:numPr>
          <w:ilvl w:val="0"/>
          <w:numId w:val="22"/>
        </w:numPr>
        <w:rPr>
          <w:rFonts w:ascii="Arial" w:hAnsi="Arial" w:cs="Arial"/>
        </w:rPr>
      </w:pPr>
      <w:r w:rsidRPr="00DB796A">
        <w:rPr>
          <w:rFonts w:ascii="Arial" w:hAnsi="Arial" w:cs="Arial"/>
        </w:rPr>
        <w:t>Close doors and windows</w:t>
      </w:r>
    </w:p>
    <w:p w:rsidR="008A6BB9" w:rsidRPr="00DB796A" w:rsidRDefault="008A6BB9" w:rsidP="006D6C4E">
      <w:pPr>
        <w:pStyle w:val="ListParagraph"/>
        <w:numPr>
          <w:ilvl w:val="0"/>
          <w:numId w:val="22"/>
        </w:numPr>
        <w:rPr>
          <w:rFonts w:ascii="Arial" w:hAnsi="Arial" w:cs="Arial"/>
        </w:rPr>
      </w:pPr>
      <w:r w:rsidRPr="00DB796A">
        <w:rPr>
          <w:rFonts w:ascii="Arial" w:hAnsi="Arial" w:cs="Arial"/>
        </w:rPr>
        <w:t>Evacuation</w:t>
      </w:r>
      <w:r w:rsidR="00AE3433" w:rsidRPr="00AE3433">
        <w:rPr>
          <w:rFonts w:ascii="Arial" w:hAnsi="Arial" w:cs="Arial"/>
        </w:rPr>
        <w:t xml:space="preserve"> </w:t>
      </w:r>
      <w:r w:rsidR="00AE3433">
        <w:rPr>
          <w:rFonts w:ascii="Arial" w:hAnsi="Arial" w:cs="Arial"/>
        </w:rPr>
        <w:t>plan/procedures</w:t>
      </w:r>
      <w:r w:rsidRPr="00DB796A">
        <w:rPr>
          <w:rFonts w:ascii="Arial" w:hAnsi="Arial" w:cs="Arial"/>
        </w:rPr>
        <w:t xml:space="preserve"> with meeting locations identified</w:t>
      </w:r>
    </w:p>
    <w:p w:rsidR="008A6BB9" w:rsidRPr="00DB796A" w:rsidRDefault="008A6BB9" w:rsidP="006D6C4E">
      <w:pPr>
        <w:pStyle w:val="ListParagraph"/>
        <w:numPr>
          <w:ilvl w:val="0"/>
          <w:numId w:val="22"/>
        </w:numPr>
        <w:rPr>
          <w:rFonts w:ascii="Arial" w:hAnsi="Arial" w:cs="Arial"/>
        </w:rPr>
      </w:pPr>
      <w:r w:rsidRPr="00DB796A">
        <w:rPr>
          <w:rFonts w:ascii="Arial" w:hAnsi="Arial" w:cs="Arial"/>
        </w:rPr>
        <w:t>Fire extinguishers (types, location</w:t>
      </w:r>
      <w:r w:rsidR="00DB796A">
        <w:rPr>
          <w:rFonts w:ascii="Arial" w:hAnsi="Arial" w:cs="Arial"/>
        </w:rPr>
        <w:t>,</w:t>
      </w:r>
      <w:r w:rsidRPr="00DB796A">
        <w:rPr>
          <w:rFonts w:ascii="Arial" w:hAnsi="Arial" w:cs="Arial"/>
        </w:rPr>
        <w:t xml:space="preserve"> and training)</w:t>
      </w:r>
    </w:p>
    <w:p w:rsidR="008A6BB9" w:rsidRPr="00DB796A" w:rsidRDefault="008A6BB9" w:rsidP="006D6C4E">
      <w:pPr>
        <w:pStyle w:val="ListParagraph"/>
        <w:numPr>
          <w:ilvl w:val="0"/>
          <w:numId w:val="22"/>
        </w:numPr>
        <w:rPr>
          <w:rFonts w:ascii="Arial" w:hAnsi="Arial" w:cs="Arial"/>
        </w:rPr>
      </w:pPr>
      <w:r w:rsidRPr="00DB796A">
        <w:rPr>
          <w:rFonts w:ascii="Arial" w:hAnsi="Arial" w:cs="Arial"/>
        </w:rPr>
        <w:t>Smoke detector locations</w:t>
      </w:r>
    </w:p>
    <w:p w:rsidR="008A6BB9" w:rsidRPr="00DB796A" w:rsidRDefault="008A6BB9" w:rsidP="006D6C4E">
      <w:pPr>
        <w:pStyle w:val="ListParagraph"/>
        <w:numPr>
          <w:ilvl w:val="0"/>
          <w:numId w:val="22"/>
        </w:numPr>
        <w:rPr>
          <w:rFonts w:ascii="Arial" w:hAnsi="Arial" w:cs="Arial"/>
        </w:rPr>
      </w:pPr>
      <w:r w:rsidRPr="00DB796A">
        <w:rPr>
          <w:rFonts w:ascii="Arial" w:hAnsi="Arial" w:cs="Arial"/>
        </w:rPr>
        <w:t>Sprinkler systems</w:t>
      </w:r>
    </w:p>
    <w:p w:rsidR="00DB796A" w:rsidRDefault="008A6BB9" w:rsidP="006D6C4E">
      <w:pPr>
        <w:pStyle w:val="ListParagraph"/>
        <w:numPr>
          <w:ilvl w:val="0"/>
          <w:numId w:val="22"/>
        </w:numPr>
        <w:tabs>
          <w:tab w:val="num" w:pos="432"/>
        </w:tabs>
        <w:rPr>
          <w:rFonts w:ascii="Arial" w:hAnsi="Arial" w:cs="Arial"/>
          <w:szCs w:val="24"/>
        </w:rPr>
      </w:pPr>
      <w:r w:rsidRPr="00DB796A">
        <w:rPr>
          <w:rFonts w:ascii="Arial" w:hAnsi="Arial" w:cs="Arial"/>
          <w:szCs w:val="24"/>
        </w:rPr>
        <w:t>Disaster Resilien</w:t>
      </w:r>
      <w:r w:rsidR="00461DBE" w:rsidRPr="00DB796A">
        <w:rPr>
          <w:rFonts w:ascii="Arial" w:hAnsi="Arial" w:cs="Arial"/>
          <w:szCs w:val="24"/>
        </w:rPr>
        <w:t xml:space="preserve">cy and </w:t>
      </w:r>
      <w:r w:rsidR="00AE3433" w:rsidRPr="00DB796A">
        <w:rPr>
          <w:rFonts w:ascii="Arial" w:hAnsi="Arial" w:cs="Arial"/>
          <w:szCs w:val="24"/>
        </w:rPr>
        <w:t xml:space="preserve">National Fire Protection Association </w:t>
      </w:r>
      <w:r w:rsidR="00AE3433">
        <w:rPr>
          <w:rFonts w:ascii="Arial" w:hAnsi="Arial" w:cs="Arial"/>
          <w:szCs w:val="24"/>
        </w:rPr>
        <w:t>(</w:t>
      </w:r>
      <w:r w:rsidR="00461DBE" w:rsidRPr="00DB796A">
        <w:rPr>
          <w:rFonts w:ascii="Arial" w:hAnsi="Arial" w:cs="Arial"/>
          <w:szCs w:val="24"/>
        </w:rPr>
        <w:t>NFPA</w:t>
      </w:r>
      <w:r w:rsidR="00AE3433">
        <w:rPr>
          <w:rFonts w:ascii="Arial" w:hAnsi="Arial" w:cs="Arial"/>
          <w:szCs w:val="24"/>
        </w:rPr>
        <w:t>)</w:t>
      </w:r>
      <w:r w:rsidR="00461DBE" w:rsidRPr="00DB796A">
        <w:rPr>
          <w:rFonts w:ascii="Arial" w:hAnsi="Arial" w:cs="Arial"/>
          <w:szCs w:val="24"/>
        </w:rPr>
        <w:t xml:space="preserve"> Codes and Standards</w:t>
      </w:r>
    </w:p>
    <w:p w:rsidR="008A6BB9" w:rsidRPr="00DB796A" w:rsidRDefault="008A6BB9" w:rsidP="006D6C4E">
      <w:pPr>
        <w:pStyle w:val="ListParagraph"/>
        <w:numPr>
          <w:ilvl w:val="0"/>
          <w:numId w:val="31"/>
        </w:numPr>
        <w:ind w:left="1080"/>
        <w:rPr>
          <w:rFonts w:ascii="Arial" w:hAnsi="Arial" w:cs="Arial"/>
          <w:szCs w:val="24"/>
        </w:rPr>
      </w:pPr>
      <w:r w:rsidRPr="00DB796A">
        <w:rPr>
          <w:rFonts w:ascii="Arial" w:hAnsi="Arial" w:cs="Arial"/>
          <w:szCs w:val="24"/>
        </w:rPr>
        <w:t xml:space="preserve">Refer to the </w:t>
      </w:r>
      <w:r w:rsidR="00AE3433">
        <w:rPr>
          <w:rFonts w:ascii="Arial" w:hAnsi="Arial" w:cs="Arial"/>
          <w:szCs w:val="24"/>
        </w:rPr>
        <w:t>NFPA</w:t>
      </w:r>
      <w:r w:rsidRPr="00DB796A">
        <w:rPr>
          <w:rFonts w:ascii="Arial" w:hAnsi="Arial" w:cs="Arial"/>
          <w:szCs w:val="24"/>
        </w:rPr>
        <w:t xml:space="preserve"> Standards in NFPA 101 Life Safety Code, and NFPA 1600, Disaster/Emergency Management and Business Continuity Programs</w:t>
      </w:r>
    </w:p>
    <w:p w:rsidR="008A6BB9" w:rsidRPr="008A6BB9" w:rsidRDefault="008A6BB9" w:rsidP="008A6BB9">
      <w:pPr>
        <w:rPr>
          <w:rFonts w:ascii="Arial" w:hAnsi="Arial" w:cs="Arial"/>
          <w:b/>
          <w:szCs w:val="24"/>
        </w:rPr>
      </w:pPr>
    </w:p>
    <w:p w:rsidR="008A6BB9" w:rsidRPr="008A6BB9" w:rsidRDefault="008A6BB9" w:rsidP="008A6BB9">
      <w:pPr>
        <w:rPr>
          <w:rFonts w:ascii="Arial" w:hAnsi="Arial" w:cs="Arial"/>
          <w:b/>
          <w:szCs w:val="24"/>
        </w:rPr>
      </w:pPr>
      <w:r w:rsidRPr="008A6BB9">
        <w:rPr>
          <w:rFonts w:ascii="Arial" w:hAnsi="Arial" w:cs="Arial"/>
          <w:b/>
          <w:szCs w:val="24"/>
        </w:rPr>
        <w:t>Links:</w:t>
      </w:r>
    </w:p>
    <w:p w:rsidR="008A6BB9" w:rsidRPr="00DB796A" w:rsidRDefault="008A6BB9" w:rsidP="008A6BB9">
      <w:pPr>
        <w:rPr>
          <w:rFonts w:ascii="Arial" w:hAnsi="Arial" w:cs="Arial"/>
          <w:szCs w:val="24"/>
        </w:rPr>
      </w:pPr>
    </w:p>
    <w:p w:rsidR="008A6BB9" w:rsidRPr="00DB796A" w:rsidRDefault="00457FAA" w:rsidP="008A6BB9">
      <w:pPr>
        <w:rPr>
          <w:rFonts w:ascii="Arial" w:hAnsi="Arial" w:cs="Arial"/>
          <w:szCs w:val="24"/>
        </w:rPr>
      </w:pPr>
      <w:hyperlink r:id="rId65" w:history="1">
        <w:r w:rsidR="008A6BB9" w:rsidRPr="00DB796A">
          <w:rPr>
            <w:rFonts w:ascii="Arial" w:hAnsi="Arial" w:cs="Arial"/>
            <w:color w:val="0000FF"/>
            <w:szCs w:val="24"/>
            <w:u w:val="single"/>
          </w:rPr>
          <w:t>https://www.osha.gov/SLTC/etools/</w:t>
        </w:r>
        <w:r w:rsidR="008D153B" w:rsidRPr="00DB796A">
          <w:rPr>
            <w:rFonts w:ascii="Arial" w:hAnsi="Arial" w:cs="Arial"/>
            <w:color w:val="0000FF"/>
            <w:szCs w:val="24"/>
            <w:u w:val="single"/>
          </w:rPr>
          <w:t>Ambulatory Surgical Center</w:t>
        </w:r>
        <w:r w:rsidR="008A6BB9" w:rsidRPr="00DB796A">
          <w:rPr>
            <w:rFonts w:ascii="Arial" w:hAnsi="Arial" w:cs="Arial"/>
            <w:color w:val="0000FF"/>
            <w:szCs w:val="24"/>
            <w:u w:val="single"/>
          </w:rPr>
          <w:t>/hazards/fire/fire.html</w:t>
        </w:r>
      </w:hyperlink>
    </w:p>
    <w:p w:rsidR="008A6BB9" w:rsidRPr="00DB796A" w:rsidRDefault="008A6BB9" w:rsidP="008A6BB9">
      <w:pPr>
        <w:rPr>
          <w:rFonts w:ascii="Arial" w:hAnsi="Arial" w:cs="Arial"/>
          <w:szCs w:val="24"/>
        </w:rPr>
      </w:pPr>
    </w:p>
    <w:p w:rsidR="008A6BB9" w:rsidRPr="00DB796A" w:rsidRDefault="00457FAA" w:rsidP="008A6BB9">
      <w:pPr>
        <w:rPr>
          <w:rFonts w:ascii="Arial" w:hAnsi="Arial" w:cs="Arial"/>
          <w:szCs w:val="24"/>
        </w:rPr>
      </w:pPr>
      <w:hyperlink r:id="rId66" w:history="1">
        <w:r w:rsidR="008A6BB9" w:rsidRPr="00DB796A">
          <w:rPr>
            <w:rFonts w:ascii="Arial" w:hAnsi="Arial" w:cs="Arial"/>
            <w:color w:val="0000FF"/>
            <w:szCs w:val="24"/>
            <w:u w:val="single"/>
          </w:rPr>
          <w:t>http://www.nfpa.org/safety-information/for-consumers/escape-planning/basic-fire-escape-planning</w:t>
        </w:r>
      </w:hyperlink>
    </w:p>
    <w:p w:rsidR="008A6BB9" w:rsidRPr="008A6BB9" w:rsidRDefault="008A6BB9" w:rsidP="008A6BB9">
      <w:pPr>
        <w:rPr>
          <w:rFonts w:ascii="Arial" w:hAnsi="Arial" w:cs="Arial"/>
          <w:szCs w:val="24"/>
        </w:rPr>
      </w:pPr>
      <w:r w:rsidRPr="008A6BB9">
        <w:rPr>
          <w:rFonts w:ascii="Arial" w:hAnsi="Arial" w:cs="Arial"/>
          <w:szCs w:val="24"/>
        </w:rPr>
        <w:br w:type="page"/>
      </w:r>
    </w:p>
    <w:p w:rsidR="008A6BB9" w:rsidRPr="008A6BB9" w:rsidRDefault="00DB796A" w:rsidP="00DB796A">
      <w:pPr>
        <w:pStyle w:val="Heading3"/>
        <w:numPr>
          <w:ilvl w:val="0"/>
          <w:numId w:val="0"/>
        </w:numPr>
      </w:pPr>
      <w:bookmarkStart w:id="118" w:name="_Toc471891879"/>
      <w:r>
        <w:lastRenderedPageBreak/>
        <w:t xml:space="preserve">Appendix J: </w:t>
      </w:r>
      <w:r w:rsidR="008A6BB9" w:rsidRPr="008A6BB9">
        <w:t>Floods</w:t>
      </w:r>
      <w:bookmarkEnd w:id="118"/>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Floods are one of the most common hazards in the United States. A flood is the inundation of a normally dry area caused by an increased water level in an established watercourse. Flood effects can be local, impacting a neighborhood or community, or very large, affecting entire basins and multiple states. Flooding can also occur along coastal areas as a result of abnormally high tides, storms</w:t>
      </w:r>
      <w:r w:rsidR="00AE3433">
        <w:rPr>
          <w:rFonts w:ascii="Arial" w:hAnsi="Arial" w:cs="Arial"/>
        </w:rPr>
        <w:t>,</w:t>
      </w:r>
      <w:r w:rsidRPr="008A6BB9">
        <w:rPr>
          <w:rFonts w:ascii="Arial" w:hAnsi="Arial" w:cs="Arial"/>
        </w:rPr>
        <w:t xml:space="preserve"> and high winds.</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Include the organizational plan for floods.</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461DBE" w:rsidRPr="00DB796A" w:rsidRDefault="00461DBE" w:rsidP="006D6C4E">
      <w:pPr>
        <w:pStyle w:val="ListParagraph"/>
        <w:numPr>
          <w:ilvl w:val="0"/>
          <w:numId w:val="23"/>
        </w:numPr>
        <w:rPr>
          <w:rFonts w:ascii="Arial" w:hAnsi="Arial" w:cs="Arial"/>
        </w:rPr>
      </w:pPr>
      <w:r w:rsidRPr="00DB796A">
        <w:rPr>
          <w:rFonts w:ascii="Arial" w:hAnsi="Arial" w:cs="Arial"/>
        </w:rPr>
        <w:t>Contacting response partners</w:t>
      </w:r>
    </w:p>
    <w:p w:rsidR="00461DBE" w:rsidRPr="00DB796A" w:rsidRDefault="00461DBE" w:rsidP="006D6C4E">
      <w:pPr>
        <w:pStyle w:val="ListParagraph"/>
        <w:numPr>
          <w:ilvl w:val="0"/>
          <w:numId w:val="23"/>
        </w:numPr>
        <w:rPr>
          <w:rFonts w:ascii="Arial" w:hAnsi="Arial" w:cs="Arial"/>
        </w:rPr>
      </w:pPr>
      <w:r w:rsidRPr="00DB796A">
        <w:rPr>
          <w:rFonts w:ascii="Arial" w:hAnsi="Arial" w:cs="Arial"/>
        </w:rPr>
        <w:t>Intercom codes</w:t>
      </w:r>
    </w:p>
    <w:p w:rsidR="008A6BB9" w:rsidRPr="00DB796A" w:rsidRDefault="008A6BB9" w:rsidP="006D6C4E">
      <w:pPr>
        <w:pStyle w:val="ListParagraph"/>
        <w:numPr>
          <w:ilvl w:val="0"/>
          <w:numId w:val="23"/>
        </w:numPr>
        <w:rPr>
          <w:rFonts w:ascii="Arial" w:hAnsi="Arial" w:cs="Arial"/>
        </w:rPr>
      </w:pPr>
      <w:r w:rsidRPr="00DB796A">
        <w:rPr>
          <w:rFonts w:ascii="Arial" w:hAnsi="Arial" w:cs="Arial"/>
        </w:rPr>
        <w:t>Internal and external</w:t>
      </w:r>
      <w:r w:rsidR="00461DBE" w:rsidRPr="00DB796A">
        <w:rPr>
          <w:rFonts w:ascii="Arial" w:hAnsi="Arial" w:cs="Arial"/>
        </w:rPr>
        <w:t xml:space="preserve"> flooding</w:t>
      </w:r>
    </w:p>
    <w:p w:rsidR="008A6BB9" w:rsidRPr="00DB796A" w:rsidRDefault="008A6BB9" w:rsidP="006D6C4E">
      <w:pPr>
        <w:pStyle w:val="ListParagraph"/>
        <w:numPr>
          <w:ilvl w:val="0"/>
          <w:numId w:val="23"/>
        </w:numPr>
        <w:rPr>
          <w:rFonts w:ascii="Arial" w:hAnsi="Arial" w:cs="Arial"/>
        </w:rPr>
      </w:pPr>
      <w:r w:rsidRPr="00DB796A">
        <w:rPr>
          <w:rFonts w:ascii="Arial" w:hAnsi="Arial" w:cs="Arial"/>
        </w:rPr>
        <w:t>Shut down power to affected area(s)</w:t>
      </w:r>
    </w:p>
    <w:p w:rsidR="008A6BB9" w:rsidRPr="00DB796A" w:rsidRDefault="008A6BB9" w:rsidP="006D6C4E">
      <w:pPr>
        <w:pStyle w:val="ListParagraph"/>
        <w:numPr>
          <w:ilvl w:val="0"/>
          <w:numId w:val="23"/>
        </w:numPr>
        <w:rPr>
          <w:rFonts w:ascii="Arial" w:hAnsi="Arial" w:cs="Arial"/>
        </w:rPr>
      </w:pPr>
      <w:r w:rsidRPr="00DB796A">
        <w:rPr>
          <w:rFonts w:ascii="Arial" w:hAnsi="Arial" w:cs="Arial"/>
        </w:rPr>
        <w:t xml:space="preserve">Evacuation </w:t>
      </w:r>
      <w:r w:rsidR="00AE3433">
        <w:rPr>
          <w:rFonts w:ascii="Arial" w:hAnsi="Arial" w:cs="Arial"/>
        </w:rPr>
        <w:t>plan/procedures</w:t>
      </w:r>
      <w:r w:rsidR="00AE3433" w:rsidRPr="00DB796A">
        <w:rPr>
          <w:rFonts w:ascii="Arial" w:hAnsi="Arial" w:cs="Arial"/>
        </w:rPr>
        <w:t xml:space="preserve"> </w:t>
      </w:r>
      <w:r w:rsidRPr="00DB796A">
        <w:rPr>
          <w:rFonts w:ascii="Arial" w:hAnsi="Arial" w:cs="Arial"/>
        </w:rPr>
        <w:t>with meeting locations identified</w:t>
      </w:r>
    </w:p>
    <w:p w:rsidR="008A6BB9" w:rsidRPr="00DB796A" w:rsidRDefault="008A6BB9" w:rsidP="006D6C4E">
      <w:pPr>
        <w:pStyle w:val="ListParagraph"/>
        <w:numPr>
          <w:ilvl w:val="0"/>
          <w:numId w:val="23"/>
        </w:numPr>
        <w:rPr>
          <w:rFonts w:ascii="Arial" w:hAnsi="Arial" w:cs="Arial"/>
        </w:rPr>
      </w:pPr>
      <w:r w:rsidRPr="00DB796A">
        <w:rPr>
          <w:rFonts w:ascii="Arial" w:hAnsi="Arial" w:cs="Arial"/>
        </w:rPr>
        <w:t>Monitor weather</w:t>
      </w:r>
      <w:r w:rsidR="00461DBE" w:rsidRPr="00DB796A">
        <w:rPr>
          <w:rFonts w:ascii="Arial" w:hAnsi="Arial" w:cs="Arial"/>
        </w:rPr>
        <w:t xml:space="preserve"> radio and media outlets</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DB796A" w:rsidRDefault="008A6BB9" w:rsidP="008A6BB9">
      <w:pPr>
        <w:rPr>
          <w:rFonts w:ascii="Arial" w:hAnsi="Arial" w:cs="Arial"/>
        </w:rPr>
      </w:pPr>
    </w:p>
    <w:p w:rsidR="008A6BB9" w:rsidRPr="00DB796A" w:rsidRDefault="00457FAA" w:rsidP="008A6BB9">
      <w:pPr>
        <w:rPr>
          <w:rFonts w:ascii="Arial" w:hAnsi="Arial" w:cs="Arial"/>
        </w:rPr>
      </w:pPr>
      <w:hyperlink r:id="rId67" w:history="1">
        <w:r w:rsidR="008A6BB9" w:rsidRPr="00DB796A">
          <w:rPr>
            <w:rFonts w:ascii="Arial" w:hAnsi="Arial" w:cs="Arial"/>
            <w:color w:val="0000FF"/>
            <w:u w:val="single"/>
          </w:rPr>
          <w:t>http://www.ready.gov/floods</w:t>
        </w:r>
      </w:hyperlink>
    </w:p>
    <w:p w:rsidR="008A6BB9" w:rsidRPr="00DB796A" w:rsidRDefault="008A6BB9" w:rsidP="008A6BB9">
      <w:pPr>
        <w:rPr>
          <w:rFonts w:ascii="Arial" w:hAnsi="Arial" w:cs="Arial"/>
        </w:rPr>
      </w:pPr>
    </w:p>
    <w:p w:rsidR="008A6BB9" w:rsidRPr="00DB796A" w:rsidRDefault="00457FAA" w:rsidP="008A6BB9">
      <w:pPr>
        <w:rPr>
          <w:rFonts w:ascii="Arial" w:hAnsi="Arial" w:cs="Arial"/>
        </w:rPr>
      </w:pPr>
      <w:hyperlink r:id="rId68" w:history="1">
        <w:r w:rsidR="008A6BB9" w:rsidRPr="00DB796A">
          <w:rPr>
            <w:rFonts w:ascii="Arial" w:hAnsi="Arial" w:cs="Arial"/>
            <w:color w:val="0000FF"/>
            <w:u w:val="single"/>
          </w:rPr>
          <w:t>https://www.osha.gov/dts/weather/flood/index.html</w:t>
        </w:r>
      </w:hyperlink>
    </w:p>
    <w:p w:rsidR="008A6BB9" w:rsidRPr="008A6BB9" w:rsidRDefault="008A6BB9" w:rsidP="008A6BB9">
      <w:pPr>
        <w:rPr>
          <w:rFonts w:ascii="Arial" w:hAnsi="Arial" w:cs="Arial"/>
        </w:rPr>
      </w:pPr>
    </w:p>
    <w:p w:rsidR="008A6BB9" w:rsidRPr="008A6BB9" w:rsidRDefault="008A6BB9" w:rsidP="008A6BB9">
      <w:pPr>
        <w:rPr>
          <w:rFonts w:ascii="Arial Narrow" w:hAnsi="Arial Narrow"/>
        </w:rPr>
      </w:pPr>
    </w:p>
    <w:p w:rsidR="008A6BB9" w:rsidRPr="008A6BB9" w:rsidRDefault="008A6BB9" w:rsidP="008A6BB9">
      <w:pPr>
        <w:rPr>
          <w:rFonts w:ascii="Arial Narrow" w:hAnsi="Arial Narrow"/>
        </w:rPr>
      </w:pPr>
    </w:p>
    <w:p w:rsidR="008A6BB9" w:rsidRPr="008A6BB9" w:rsidRDefault="008A6BB9" w:rsidP="008A6BB9">
      <w:pPr>
        <w:rPr>
          <w:rFonts w:ascii="Arial Narrow" w:hAnsi="Arial Narrow"/>
        </w:rPr>
      </w:pPr>
    </w:p>
    <w:p w:rsidR="008A6BB9" w:rsidRPr="008A6BB9" w:rsidRDefault="008A6BB9" w:rsidP="00DB796A">
      <w:pPr>
        <w:pStyle w:val="Heading3"/>
        <w:numPr>
          <w:ilvl w:val="0"/>
          <w:numId w:val="0"/>
        </w:numPr>
      </w:pPr>
      <w:r w:rsidRPr="008A6BB9">
        <w:br w:type="page"/>
      </w:r>
      <w:bookmarkStart w:id="119" w:name="_Toc471891880"/>
      <w:r w:rsidR="00DB796A">
        <w:lastRenderedPageBreak/>
        <w:t xml:space="preserve">Appendix K: </w:t>
      </w:r>
      <w:r w:rsidRPr="008A6BB9">
        <w:t>Hazardous Materials</w:t>
      </w:r>
      <w:bookmarkEnd w:id="119"/>
      <w:r w:rsidRPr="008A6BB9">
        <w:t xml:space="preserve"> </w:t>
      </w:r>
    </w:p>
    <w:p w:rsidR="008A6BB9" w:rsidRPr="008A6BB9" w:rsidRDefault="008A6BB9" w:rsidP="008A6BB9">
      <w:pPr>
        <w:rPr>
          <w:rFonts w:ascii="Arial Narrow" w:hAnsi="Arial Narrow"/>
        </w:rPr>
      </w:pPr>
    </w:p>
    <w:p w:rsidR="008A6BB9" w:rsidRPr="008A6BB9" w:rsidRDefault="00AE3433" w:rsidP="008A6BB9">
      <w:pPr>
        <w:rPr>
          <w:rFonts w:ascii="Arial" w:hAnsi="Arial" w:cs="Arial"/>
        </w:rPr>
      </w:pPr>
      <w:r>
        <w:rPr>
          <w:rFonts w:ascii="Arial" w:hAnsi="Arial" w:cs="Arial"/>
        </w:rPr>
        <w:t>Hazardous m</w:t>
      </w:r>
      <w:r w:rsidR="008A6BB9" w:rsidRPr="008A6BB9">
        <w:rPr>
          <w:rFonts w:ascii="Arial" w:hAnsi="Arial" w:cs="Arial"/>
        </w:rPr>
        <w:t>aterials incidents occur when a hazardous substance has been dispersed into the environment in a manner that has the potential to harm people. These emergencies can result from the release of toxic substances in any quantity, the release of large quantities of a substance that is not problematic when used in smaller and controlled amounts, or from the results of combining two otherwise non-hazardous substances. Release can be in vapor, aerosol, liquid</w:t>
      </w:r>
      <w:r>
        <w:rPr>
          <w:rFonts w:ascii="Arial" w:hAnsi="Arial" w:cs="Arial"/>
        </w:rPr>
        <w:t>,</w:t>
      </w:r>
      <w:r w:rsidR="008A6BB9" w:rsidRPr="008A6BB9">
        <w:rPr>
          <w:rFonts w:ascii="Arial" w:hAnsi="Arial" w:cs="Arial"/>
        </w:rPr>
        <w:t xml:space="preserve"> or solid form.</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hazardous materials.</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461DBE" w:rsidRPr="00DB796A" w:rsidRDefault="00461DBE" w:rsidP="006D6C4E">
      <w:pPr>
        <w:pStyle w:val="ListParagraph"/>
        <w:numPr>
          <w:ilvl w:val="0"/>
          <w:numId w:val="24"/>
        </w:numPr>
        <w:rPr>
          <w:rFonts w:ascii="Arial" w:hAnsi="Arial" w:cs="Arial"/>
        </w:rPr>
      </w:pPr>
      <w:r w:rsidRPr="00DB796A">
        <w:rPr>
          <w:rFonts w:ascii="Arial" w:hAnsi="Arial" w:cs="Arial"/>
        </w:rPr>
        <w:t>Contacting response partners</w:t>
      </w:r>
    </w:p>
    <w:p w:rsidR="00461DBE" w:rsidRPr="00DB796A" w:rsidRDefault="00461DBE" w:rsidP="006D6C4E">
      <w:pPr>
        <w:pStyle w:val="ListParagraph"/>
        <w:numPr>
          <w:ilvl w:val="0"/>
          <w:numId w:val="24"/>
        </w:numPr>
        <w:rPr>
          <w:rFonts w:ascii="Arial" w:hAnsi="Arial" w:cs="Arial"/>
        </w:rPr>
      </w:pPr>
      <w:r w:rsidRPr="00DB796A">
        <w:rPr>
          <w:rFonts w:ascii="Arial" w:hAnsi="Arial" w:cs="Arial"/>
        </w:rPr>
        <w:t>Intercom codes</w:t>
      </w:r>
    </w:p>
    <w:p w:rsidR="008A6BB9" w:rsidRPr="00DB796A" w:rsidRDefault="008A6BB9" w:rsidP="006D6C4E">
      <w:pPr>
        <w:pStyle w:val="ListParagraph"/>
        <w:numPr>
          <w:ilvl w:val="0"/>
          <w:numId w:val="24"/>
        </w:numPr>
        <w:rPr>
          <w:rFonts w:ascii="Arial" w:hAnsi="Arial" w:cs="Arial"/>
        </w:rPr>
      </w:pPr>
      <w:r w:rsidRPr="00DB796A">
        <w:rPr>
          <w:rFonts w:ascii="Arial" w:hAnsi="Arial" w:cs="Arial"/>
        </w:rPr>
        <w:t>Identify sources of hazardous materials/waste</w:t>
      </w:r>
    </w:p>
    <w:p w:rsidR="008A6BB9" w:rsidRPr="00DB796A" w:rsidRDefault="008A6BB9" w:rsidP="006D6C4E">
      <w:pPr>
        <w:pStyle w:val="ListParagraph"/>
        <w:numPr>
          <w:ilvl w:val="0"/>
          <w:numId w:val="24"/>
        </w:numPr>
        <w:rPr>
          <w:rFonts w:ascii="Arial" w:hAnsi="Arial" w:cs="Arial"/>
        </w:rPr>
      </w:pPr>
      <w:r w:rsidRPr="00DB796A">
        <w:rPr>
          <w:rFonts w:ascii="Arial" w:hAnsi="Arial" w:cs="Arial"/>
        </w:rPr>
        <w:t>Identify necessary emergency actions to s</w:t>
      </w:r>
      <w:r w:rsidR="00461DBE" w:rsidRPr="00DB796A">
        <w:rPr>
          <w:rFonts w:ascii="Arial" w:hAnsi="Arial" w:cs="Arial"/>
        </w:rPr>
        <w:t xml:space="preserve">ave lives and protect the staff </w:t>
      </w:r>
      <w:r w:rsidRPr="00DB796A">
        <w:rPr>
          <w:rFonts w:ascii="Arial" w:hAnsi="Arial" w:cs="Arial"/>
        </w:rPr>
        <w:t>and the environment</w:t>
      </w:r>
    </w:p>
    <w:p w:rsidR="008A6BB9" w:rsidRPr="00DB796A" w:rsidRDefault="008A6BB9" w:rsidP="006D6C4E">
      <w:pPr>
        <w:pStyle w:val="ListParagraph"/>
        <w:numPr>
          <w:ilvl w:val="0"/>
          <w:numId w:val="24"/>
        </w:numPr>
        <w:rPr>
          <w:rFonts w:ascii="Arial" w:hAnsi="Arial" w:cs="Arial"/>
        </w:rPr>
      </w:pPr>
      <w:r w:rsidRPr="00DB796A">
        <w:rPr>
          <w:rFonts w:ascii="Arial" w:hAnsi="Arial" w:cs="Arial"/>
        </w:rPr>
        <w:t xml:space="preserve">Evacuation </w:t>
      </w:r>
      <w:r w:rsidR="00AE3433">
        <w:rPr>
          <w:rFonts w:ascii="Arial" w:hAnsi="Arial" w:cs="Arial"/>
        </w:rPr>
        <w:t>plan/procedures</w:t>
      </w:r>
      <w:r w:rsidR="00AE3433" w:rsidRPr="00DB796A">
        <w:rPr>
          <w:rFonts w:ascii="Arial" w:hAnsi="Arial" w:cs="Arial"/>
        </w:rPr>
        <w:t xml:space="preserve"> </w:t>
      </w:r>
      <w:r w:rsidRPr="00DB796A">
        <w:rPr>
          <w:rFonts w:ascii="Arial" w:hAnsi="Arial" w:cs="Arial"/>
        </w:rPr>
        <w:t>with meeting locations identified</w:t>
      </w:r>
    </w:p>
    <w:p w:rsidR="008A6BB9" w:rsidRPr="00DB796A" w:rsidRDefault="008A6BB9" w:rsidP="006D6C4E">
      <w:pPr>
        <w:pStyle w:val="ListParagraph"/>
        <w:numPr>
          <w:ilvl w:val="0"/>
          <w:numId w:val="24"/>
        </w:numPr>
        <w:rPr>
          <w:rFonts w:ascii="Arial" w:hAnsi="Arial" w:cs="Arial"/>
        </w:rPr>
      </w:pPr>
      <w:r w:rsidRPr="00DB796A">
        <w:rPr>
          <w:rFonts w:ascii="Arial" w:hAnsi="Arial" w:cs="Arial"/>
        </w:rPr>
        <w:t>Identify exposure procedures</w:t>
      </w:r>
    </w:p>
    <w:p w:rsidR="008A6BB9" w:rsidRPr="00DB796A" w:rsidRDefault="008A6BB9" w:rsidP="006D6C4E">
      <w:pPr>
        <w:pStyle w:val="ListParagraph"/>
        <w:numPr>
          <w:ilvl w:val="0"/>
          <w:numId w:val="24"/>
        </w:numPr>
        <w:rPr>
          <w:rFonts w:ascii="Arial" w:hAnsi="Arial" w:cs="Arial"/>
        </w:rPr>
      </w:pPr>
      <w:r w:rsidRPr="00DB796A">
        <w:rPr>
          <w:rFonts w:ascii="Arial" w:hAnsi="Arial" w:cs="Arial"/>
        </w:rPr>
        <w:t>Infection Control Plan</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2D5897" w:rsidRDefault="008A6BB9" w:rsidP="008A6BB9">
      <w:pPr>
        <w:rPr>
          <w:rFonts w:ascii="Arial" w:hAnsi="Arial" w:cs="Arial"/>
        </w:rPr>
      </w:pPr>
    </w:p>
    <w:p w:rsidR="008A6BB9" w:rsidRPr="002D5897" w:rsidRDefault="00457FAA" w:rsidP="008A6BB9">
      <w:pPr>
        <w:rPr>
          <w:rFonts w:ascii="Arial" w:hAnsi="Arial" w:cs="Arial"/>
        </w:rPr>
      </w:pPr>
      <w:hyperlink r:id="rId69" w:history="1">
        <w:r w:rsidR="008A6BB9" w:rsidRPr="002D5897">
          <w:rPr>
            <w:rFonts w:ascii="Arial" w:hAnsi="Arial" w:cs="Arial"/>
            <w:color w:val="0000FF"/>
            <w:u w:val="single"/>
          </w:rPr>
          <w:t>http://www.ready.gov/hazardous-materials-incidents</w:t>
        </w:r>
      </w:hyperlink>
    </w:p>
    <w:p w:rsidR="008A6BB9" w:rsidRPr="002D5897" w:rsidRDefault="008A6BB9" w:rsidP="008A6BB9">
      <w:pPr>
        <w:rPr>
          <w:rFonts w:ascii="Arial" w:hAnsi="Arial" w:cs="Arial"/>
        </w:rPr>
      </w:pPr>
    </w:p>
    <w:p w:rsidR="008A6BB9" w:rsidRPr="002D5897" w:rsidRDefault="00457FAA" w:rsidP="008A6BB9">
      <w:pPr>
        <w:rPr>
          <w:rFonts w:ascii="Arial" w:hAnsi="Arial" w:cs="Arial"/>
        </w:rPr>
      </w:pPr>
      <w:hyperlink r:id="rId70" w:history="1">
        <w:r w:rsidR="008A6BB9" w:rsidRPr="002D5897">
          <w:rPr>
            <w:rFonts w:ascii="Arial" w:hAnsi="Arial" w:cs="Arial"/>
            <w:color w:val="0000FF"/>
            <w:u w:val="single"/>
          </w:rPr>
          <w:t>https://www.osha.gov/SLTC/hazardouswaste/training/decon.html</w:t>
        </w:r>
      </w:hyperlink>
    </w:p>
    <w:p w:rsidR="008A6BB9" w:rsidRPr="008A6BB9" w:rsidRDefault="008A6BB9" w:rsidP="008A6BB9">
      <w:pPr>
        <w:rPr>
          <w:rFonts w:ascii="Arial" w:hAnsi="Arial" w:cs="Arial"/>
        </w:rPr>
      </w:pPr>
    </w:p>
    <w:p w:rsidR="008A6BB9" w:rsidRPr="008A6BB9" w:rsidRDefault="008A6BB9" w:rsidP="008A6BB9">
      <w:pPr>
        <w:rPr>
          <w:rFonts w:ascii="Arial" w:hAnsi="Arial" w:cs="Arial"/>
        </w:rPr>
      </w:pPr>
    </w:p>
    <w:p w:rsidR="00E97B1B" w:rsidRDefault="00E97B1B">
      <w:pPr>
        <w:rPr>
          <w:rFonts w:ascii="Arial" w:hAnsi="Arial" w:cs="Arial"/>
          <w:szCs w:val="24"/>
        </w:rPr>
      </w:pPr>
      <w:r>
        <w:rPr>
          <w:rFonts w:ascii="Arial" w:hAnsi="Arial" w:cs="Arial"/>
          <w:szCs w:val="24"/>
        </w:rPr>
        <w:br w:type="page"/>
      </w:r>
    </w:p>
    <w:p w:rsidR="00E97B1B" w:rsidRPr="008A6BB9" w:rsidRDefault="00AF5DCA" w:rsidP="00AF5DCA">
      <w:pPr>
        <w:pStyle w:val="Heading3"/>
        <w:numPr>
          <w:ilvl w:val="0"/>
          <w:numId w:val="0"/>
        </w:numPr>
      </w:pPr>
      <w:bookmarkStart w:id="120" w:name="_Toc471891881"/>
      <w:r>
        <w:lastRenderedPageBreak/>
        <w:t xml:space="preserve">Appendix L: </w:t>
      </w:r>
      <w:r w:rsidR="00E97B1B" w:rsidRPr="008A6BB9">
        <w:t>Hurricanes</w:t>
      </w:r>
      <w:bookmarkEnd w:id="120"/>
    </w:p>
    <w:p w:rsidR="00E97B1B" w:rsidRPr="008A6BB9" w:rsidRDefault="00E97B1B" w:rsidP="00E97B1B">
      <w:pPr>
        <w:rPr>
          <w:rFonts w:ascii="Arial" w:hAnsi="Arial" w:cs="Arial"/>
        </w:rPr>
      </w:pPr>
    </w:p>
    <w:p w:rsidR="00E97B1B" w:rsidRPr="008A6BB9" w:rsidRDefault="00E97B1B" w:rsidP="00E97B1B">
      <w:pPr>
        <w:rPr>
          <w:rFonts w:ascii="Arial" w:hAnsi="Arial" w:cs="Arial"/>
        </w:rPr>
      </w:pPr>
      <w:r w:rsidRPr="008A6BB9">
        <w:rPr>
          <w:rFonts w:ascii="Arial" w:hAnsi="Arial" w:cs="Arial"/>
        </w:rPr>
        <w:t xml:space="preserve">A tropical cyclone, also called a hurricane depending on its location and strength, is a storm system characterized by winds reaching a constant speed of at least </w:t>
      </w:r>
      <w:r w:rsidR="00AE3433">
        <w:rPr>
          <w:rFonts w:ascii="Arial" w:hAnsi="Arial" w:cs="Arial"/>
        </w:rPr>
        <w:t>seventy-four</w:t>
      </w:r>
      <w:r w:rsidRPr="008A6BB9">
        <w:rPr>
          <w:rFonts w:ascii="Arial" w:hAnsi="Arial" w:cs="Arial"/>
        </w:rPr>
        <w:t xml:space="preserve"> miles per hour and possibly exceeding </w:t>
      </w:r>
      <w:r w:rsidR="00AE3433">
        <w:rPr>
          <w:rFonts w:ascii="Arial" w:hAnsi="Arial" w:cs="Arial"/>
        </w:rPr>
        <w:t>two hundred</w:t>
      </w:r>
      <w:r w:rsidRPr="008A6BB9">
        <w:rPr>
          <w:rFonts w:ascii="Arial" w:hAnsi="Arial" w:cs="Arial"/>
        </w:rPr>
        <w:t xml:space="preserve"> miles per hour. On average, a hurricane’s spiral clouds cover an area several hundred miles in diameter. The spirals are heavy cloud bands from which torrential rains fall. Tornado activity may also be generated from these spiral cloud bands. Hurricanes are unique in that the vortex or eye of the storm is deceptively calm and almost free of clouds with very light winds and warm temperatures. Outside the eye, a hurricane’s counter-clockwise winds bring destruction and death to coastlands and islands in its erratic path. High winds and heavy rains from hurricanes impact inland regions many miles from the coast.</w:t>
      </w:r>
    </w:p>
    <w:p w:rsidR="00E97B1B" w:rsidRPr="008A6BB9" w:rsidRDefault="00E97B1B" w:rsidP="00E97B1B">
      <w:pPr>
        <w:rPr>
          <w:rFonts w:ascii="Arial" w:hAnsi="Arial" w:cs="Arial"/>
        </w:rPr>
      </w:pPr>
    </w:p>
    <w:p w:rsidR="00E97B1B" w:rsidRPr="008A6BB9" w:rsidRDefault="00E97B1B" w:rsidP="00E97B1B">
      <w:pPr>
        <w:rPr>
          <w:rFonts w:ascii="Arial" w:hAnsi="Arial" w:cs="Arial"/>
          <w:b/>
        </w:rPr>
      </w:pPr>
      <w:r w:rsidRPr="008A6BB9">
        <w:rPr>
          <w:rFonts w:ascii="Arial" w:hAnsi="Arial" w:cs="Arial"/>
          <w:b/>
        </w:rPr>
        <w:t>Include the organizational plan for tropical cyclones.</w:t>
      </w:r>
    </w:p>
    <w:p w:rsidR="00E97B1B" w:rsidRPr="008A6BB9" w:rsidRDefault="00E97B1B" w:rsidP="00E97B1B">
      <w:pPr>
        <w:rPr>
          <w:rFonts w:ascii="Arial" w:hAnsi="Arial" w:cs="Arial"/>
          <w:b/>
        </w:rPr>
      </w:pPr>
    </w:p>
    <w:p w:rsidR="00E97B1B" w:rsidRPr="008A6BB9" w:rsidRDefault="00E97B1B" w:rsidP="00E97B1B">
      <w:pPr>
        <w:rPr>
          <w:rFonts w:ascii="Arial" w:hAnsi="Arial" w:cs="Arial"/>
          <w:b/>
        </w:rPr>
      </w:pPr>
      <w:r w:rsidRPr="008A6BB9">
        <w:rPr>
          <w:rFonts w:ascii="Arial" w:hAnsi="Arial" w:cs="Arial"/>
          <w:b/>
        </w:rPr>
        <w:t>Planning considerations:</w:t>
      </w:r>
    </w:p>
    <w:p w:rsidR="00E97B1B" w:rsidRPr="008A6BB9" w:rsidRDefault="00E97B1B" w:rsidP="00E97B1B">
      <w:pPr>
        <w:rPr>
          <w:rFonts w:ascii="Arial" w:hAnsi="Arial" w:cs="Arial"/>
          <w:b/>
        </w:rPr>
      </w:pPr>
    </w:p>
    <w:p w:rsidR="00E97B1B" w:rsidRPr="00AF5DCA" w:rsidRDefault="00E97B1B" w:rsidP="006D6C4E">
      <w:pPr>
        <w:pStyle w:val="ListParagraph"/>
        <w:numPr>
          <w:ilvl w:val="0"/>
          <w:numId w:val="28"/>
        </w:numPr>
        <w:rPr>
          <w:rFonts w:ascii="Arial" w:hAnsi="Arial" w:cs="Arial"/>
        </w:rPr>
      </w:pPr>
      <w:r w:rsidRPr="00AF5DCA">
        <w:rPr>
          <w:rFonts w:ascii="Arial" w:hAnsi="Arial" w:cs="Arial"/>
        </w:rPr>
        <w:t>Contacting response partners</w:t>
      </w:r>
    </w:p>
    <w:p w:rsidR="00E97B1B" w:rsidRPr="00AF5DCA" w:rsidRDefault="00E97B1B" w:rsidP="006D6C4E">
      <w:pPr>
        <w:pStyle w:val="ListParagraph"/>
        <w:numPr>
          <w:ilvl w:val="0"/>
          <w:numId w:val="28"/>
        </w:numPr>
        <w:rPr>
          <w:rFonts w:ascii="Arial" w:hAnsi="Arial" w:cs="Arial"/>
        </w:rPr>
      </w:pPr>
      <w:r w:rsidRPr="00AF5DCA">
        <w:rPr>
          <w:rFonts w:ascii="Arial" w:hAnsi="Arial" w:cs="Arial"/>
        </w:rPr>
        <w:t>Storm surge zones</w:t>
      </w:r>
    </w:p>
    <w:p w:rsidR="00E97B1B" w:rsidRPr="00AF5DCA" w:rsidRDefault="00E97B1B" w:rsidP="006D6C4E">
      <w:pPr>
        <w:pStyle w:val="ListParagraph"/>
        <w:numPr>
          <w:ilvl w:val="0"/>
          <w:numId w:val="28"/>
        </w:numPr>
        <w:rPr>
          <w:rFonts w:ascii="Arial" w:hAnsi="Arial" w:cs="Arial"/>
        </w:rPr>
      </w:pPr>
      <w:r w:rsidRPr="00AF5DCA">
        <w:rPr>
          <w:rFonts w:ascii="Arial" w:hAnsi="Arial" w:cs="Arial"/>
        </w:rPr>
        <w:t>Hurricane evacuation routes</w:t>
      </w:r>
    </w:p>
    <w:p w:rsidR="00E97B1B" w:rsidRPr="00AF5DCA" w:rsidRDefault="00E97B1B" w:rsidP="006D6C4E">
      <w:pPr>
        <w:pStyle w:val="ListParagraph"/>
        <w:numPr>
          <w:ilvl w:val="0"/>
          <w:numId w:val="28"/>
        </w:numPr>
        <w:rPr>
          <w:rFonts w:ascii="Arial" w:hAnsi="Arial" w:cs="Arial"/>
        </w:rPr>
      </w:pPr>
      <w:r w:rsidRPr="00AF5DCA">
        <w:rPr>
          <w:rFonts w:ascii="Arial" w:hAnsi="Arial" w:cs="Arial"/>
        </w:rPr>
        <w:t>Evaluation of patients for discharge/transfer</w:t>
      </w:r>
    </w:p>
    <w:p w:rsidR="00E97B1B" w:rsidRPr="00AF5DCA" w:rsidRDefault="00E97B1B" w:rsidP="006D6C4E">
      <w:pPr>
        <w:pStyle w:val="ListParagraph"/>
        <w:numPr>
          <w:ilvl w:val="0"/>
          <w:numId w:val="28"/>
        </w:numPr>
        <w:rPr>
          <w:rFonts w:ascii="Arial" w:hAnsi="Arial" w:cs="Arial"/>
        </w:rPr>
      </w:pPr>
      <w:r w:rsidRPr="00AF5DCA">
        <w:rPr>
          <w:rFonts w:ascii="Arial" w:hAnsi="Arial" w:cs="Arial"/>
        </w:rPr>
        <w:t xml:space="preserve">Evacuation </w:t>
      </w:r>
      <w:r w:rsidR="00820EE2">
        <w:rPr>
          <w:rFonts w:ascii="Arial" w:hAnsi="Arial" w:cs="Arial"/>
        </w:rPr>
        <w:t>plan/procedures</w:t>
      </w:r>
    </w:p>
    <w:p w:rsidR="00E97B1B" w:rsidRPr="00AF5DCA" w:rsidRDefault="00E97B1B" w:rsidP="006D6C4E">
      <w:pPr>
        <w:pStyle w:val="ListParagraph"/>
        <w:numPr>
          <w:ilvl w:val="0"/>
          <w:numId w:val="28"/>
        </w:numPr>
        <w:rPr>
          <w:rFonts w:ascii="Arial" w:hAnsi="Arial" w:cs="Arial"/>
        </w:rPr>
      </w:pPr>
      <w:r w:rsidRPr="00AF5DCA">
        <w:rPr>
          <w:rFonts w:ascii="Arial" w:hAnsi="Arial" w:cs="Arial"/>
        </w:rPr>
        <w:t>Transfer agreements and transportation</w:t>
      </w:r>
    </w:p>
    <w:p w:rsidR="00E97B1B" w:rsidRPr="00AF5DCA" w:rsidRDefault="00E97B1B" w:rsidP="006D6C4E">
      <w:pPr>
        <w:pStyle w:val="ListParagraph"/>
        <w:numPr>
          <w:ilvl w:val="0"/>
          <w:numId w:val="28"/>
        </w:numPr>
        <w:rPr>
          <w:rFonts w:ascii="Arial" w:hAnsi="Arial" w:cs="Arial"/>
        </w:rPr>
      </w:pPr>
      <w:r w:rsidRPr="00AF5DCA">
        <w:rPr>
          <w:rFonts w:ascii="Arial" w:hAnsi="Arial" w:cs="Arial"/>
        </w:rPr>
        <w:t>Staffing needs</w:t>
      </w:r>
    </w:p>
    <w:p w:rsidR="00E97B1B" w:rsidRPr="00AF5DCA" w:rsidRDefault="00E97B1B" w:rsidP="006D6C4E">
      <w:pPr>
        <w:pStyle w:val="ListParagraph"/>
        <w:numPr>
          <w:ilvl w:val="0"/>
          <w:numId w:val="28"/>
        </w:numPr>
        <w:rPr>
          <w:rFonts w:ascii="Arial" w:hAnsi="Arial" w:cs="Arial"/>
        </w:rPr>
      </w:pPr>
      <w:r w:rsidRPr="00AF5DCA">
        <w:rPr>
          <w:rFonts w:ascii="Arial" w:hAnsi="Arial" w:cs="Arial"/>
        </w:rPr>
        <w:t>Section 7</w:t>
      </w:r>
      <w:r w:rsidR="00820EE2">
        <w:rPr>
          <w:rFonts w:ascii="Arial" w:hAnsi="Arial" w:cs="Arial"/>
        </w:rPr>
        <w:t>:</w:t>
      </w:r>
      <w:r w:rsidRPr="00AF5DCA">
        <w:rPr>
          <w:rFonts w:ascii="Arial" w:hAnsi="Arial" w:cs="Arial"/>
        </w:rPr>
        <w:t xml:space="preserve"> Resources and Assets</w:t>
      </w:r>
    </w:p>
    <w:p w:rsidR="00E97B1B" w:rsidRPr="00AF5DCA" w:rsidRDefault="00E97B1B" w:rsidP="006D6C4E">
      <w:pPr>
        <w:pStyle w:val="ListParagraph"/>
        <w:numPr>
          <w:ilvl w:val="0"/>
          <w:numId w:val="28"/>
        </w:numPr>
        <w:rPr>
          <w:rFonts w:ascii="Arial" w:hAnsi="Arial" w:cs="Arial"/>
        </w:rPr>
      </w:pPr>
      <w:r w:rsidRPr="00AF5DCA">
        <w:rPr>
          <w:rFonts w:ascii="Arial" w:hAnsi="Arial" w:cs="Arial"/>
        </w:rPr>
        <w:t>Section 10</w:t>
      </w:r>
      <w:r w:rsidR="00820EE2">
        <w:rPr>
          <w:rFonts w:ascii="Arial" w:hAnsi="Arial" w:cs="Arial"/>
        </w:rPr>
        <w:t>:</w:t>
      </w:r>
      <w:r w:rsidRPr="00AF5DCA">
        <w:rPr>
          <w:rFonts w:ascii="Arial" w:hAnsi="Arial" w:cs="Arial"/>
        </w:rPr>
        <w:t xml:space="preserve"> Utilities and Supplies</w:t>
      </w:r>
    </w:p>
    <w:p w:rsidR="00E97B1B" w:rsidRPr="00AF5DCA" w:rsidRDefault="008E52EB" w:rsidP="006D6C4E">
      <w:pPr>
        <w:pStyle w:val="ListParagraph"/>
        <w:numPr>
          <w:ilvl w:val="0"/>
          <w:numId w:val="28"/>
        </w:numPr>
        <w:rPr>
          <w:rFonts w:ascii="Arial" w:hAnsi="Arial" w:cs="Arial"/>
        </w:rPr>
      </w:pPr>
      <w:r>
        <w:rPr>
          <w:rFonts w:ascii="Arial" w:hAnsi="Arial" w:cs="Arial"/>
        </w:rPr>
        <w:t>Shelter-in-</w:t>
      </w:r>
      <w:r w:rsidR="00E97B1B" w:rsidRPr="00AF5DCA">
        <w:rPr>
          <w:rFonts w:ascii="Arial" w:hAnsi="Arial" w:cs="Arial"/>
        </w:rPr>
        <w:t>Place Plan (if applicable)</w:t>
      </w:r>
    </w:p>
    <w:p w:rsidR="00E97B1B" w:rsidRPr="00AF5DCA" w:rsidRDefault="00E97B1B" w:rsidP="006D6C4E">
      <w:pPr>
        <w:pStyle w:val="ListParagraph"/>
        <w:numPr>
          <w:ilvl w:val="0"/>
          <w:numId w:val="28"/>
        </w:numPr>
        <w:rPr>
          <w:rFonts w:ascii="Arial" w:hAnsi="Arial" w:cs="Arial"/>
        </w:rPr>
      </w:pPr>
      <w:r w:rsidRPr="00AF5DCA">
        <w:rPr>
          <w:rFonts w:ascii="Arial" w:hAnsi="Arial" w:cs="Arial"/>
        </w:rPr>
        <w:t>Monitor weather radio and media outlets</w:t>
      </w:r>
    </w:p>
    <w:p w:rsidR="00E97B1B" w:rsidRPr="00AF5DCA" w:rsidRDefault="00E97B1B" w:rsidP="006D6C4E">
      <w:pPr>
        <w:pStyle w:val="ListParagraph"/>
        <w:numPr>
          <w:ilvl w:val="0"/>
          <w:numId w:val="28"/>
        </w:numPr>
        <w:rPr>
          <w:rFonts w:ascii="Arial" w:hAnsi="Arial" w:cs="Arial"/>
        </w:rPr>
      </w:pPr>
      <w:r w:rsidRPr="00AF5DCA">
        <w:rPr>
          <w:rFonts w:ascii="Arial" w:hAnsi="Arial" w:cs="Arial"/>
        </w:rPr>
        <w:t>Influx of patients</w:t>
      </w:r>
    </w:p>
    <w:p w:rsidR="00E97B1B" w:rsidRPr="00AF5DCA" w:rsidRDefault="00E97B1B" w:rsidP="006D6C4E">
      <w:pPr>
        <w:pStyle w:val="ListParagraph"/>
        <w:numPr>
          <w:ilvl w:val="0"/>
          <w:numId w:val="28"/>
        </w:numPr>
        <w:rPr>
          <w:rFonts w:ascii="Arial" w:hAnsi="Arial" w:cs="Arial"/>
        </w:rPr>
      </w:pPr>
      <w:r w:rsidRPr="00AF5DCA">
        <w:rPr>
          <w:rFonts w:ascii="Arial" w:hAnsi="Arial" w:cs="Arial"/>
        </w:rPr>
        <w:t>Reference Severe Weather Plan</w:t>
      </w:r>
    </w:p>
    <w:p w:rsidR="00E97B1B" w:rsidRPr="008A6BB9" w:rsidRDefault="00E97B1B" w:rsidP="00E97B1B">
      <w:pPr>
        <w:rPr>
          <w:rFonts w:ascii="Arial" w:hAnsi="Arial" w:cs="Arial"/>
          <w:b/>
        </w:rPr>
      </w:pPr>
    </w:p>
    <w:p w:rsidR="00E97B1B" w:rsidRPr="008A6BB9" w:rsidRDefault="00E97B1B" w:rsidP="00E97B1B">
      <w:pPr>
        <w:rPr>
          <w:rFonts w:ascii="Arial" w:hAnsi="Arial" w:cs="Arial"/>
          <w:b/>
        </w:rPr>
      </w:pPr>
      <w:r w:rsidRPr="008A6BB9">
        <w:rPr>
          <w:rFonts w:ascii="Arial" w:hAnsi="Arial" w:cs="Arial"/>
          <w:b/>
        </w:rPr>
        <w:t>Links:</w:t>
      </w:r>
    </w:p>
    <w:p w:rsidR="00E97B1B" w:rsidRPr="00AF5DCA" w:rsidRDefault="00E97B1B" w:rsidP="00E97B1B">
      <w:pPr>
        <w:rPr>
          <w:rFonts w:ascii="Arial" w:hAnsi="Arial" w:cs="Arial"/>
        </w:rPr>
      </w:pPr>
    </w:p>
    <w:p w:rsidR="00E97B1B" w:rsidRPr="00AF5DCA" w:rsidRDefault="00457FAA" w:rsidP="00E97B1B">
      <w:pPr>
        <w:rPr>
          <w:rFonts w:ascii="Arial" w:hAnsi="Arial" w:cs="Arial"/>
        </w:rPr>
      </w:pPr>
      <w:hyperlink r:id="rId71" w:history="1">
        <w:r w:rsidR="00E97B1B" w:rsidRPr="00AF5DCA">
          <w:rPr>
            <w:rFonts w:ascii="Arial" w:hAnsi="Arial" w:cs="Arial"/>
            <w:color w:val="0000FF"/>
            <w:u w:val="single"/>
          </w:rPr>
          <w:t>http://www.ready.gov/hurricanes</w:t>
        </w:r>
      </w:hyperlink>
    </w:p>
    <w:p w:rsidR="00E97B1B" w:rsidRPr="00AF5DCA" w:rsidRDefault="00E97B1B" w:rsidP="00E97B1B">
      <w:pPr>
        <w:rPr>
          <w:rFonts w:ascii="Arial" w:hAnsi="Arial" w:cs="Arial"/>
        </w:rPr>
      </w:pPr>
    </w:p>
    <w:p w:rsidR="00E97B1B" w:rsidRPr="00AF5DCA" w:rsidRDefault="00457FAA" w:rsidP="00E97B1B">
      <w:pPr>
        <w:rPr>
          <w:rFonts w:ascii="Arial" w:hAnsi="Arial" w:cs="Arial"/>
        </w:rPr>
      </w:pPr>
      <w:hyperlink r:id="rId72" w:history="1">
        <w:r w:rsidR="00E97B1B" w:rsidRPr="00AF5DCA">
          <w:rPr>
            <w:rFonts w:ascii="Arial" w:hAnsi="Arial" w:cs="Arial"/>
            <w:color w:val="0000FF"/>
            <w:u w:val="single"/>
          </w:rPr>
          <w:t>http://emergency.cdc.gov/disasters/hurricanes/index.asp</w:t>
        </w:r>
      </w:hyperlink>
    </w:p>
    <w:p w:rsidR="00E97B1B" w:rsidRPr="00AF5DCA" w:rsidRDefault="00E97B1B" w:rsidP="00E97B1B">
      <w:pPr>
        <w:rPr>
          <w:rFonts w:ascii="Arial" w:hAnsi="Arial" w:cs="Arial"/>
        </w:rPr>
      </w:pPr>
    </w:p>
    <w:p w:rsidR="00E97B1B" w:rsidRPr="00AF5DCA" w:rsidRDefault="00457FAA" w:rsidP="00E97B1B">
      <w:pPr>
        <w:rPr>
          <w:rFonts w:ascii="Arial" w:hAnsi="Arial" w:cs="Arial"/>
        </w:rPr>
      </w:pPr>
      <w:hyperlink r:id="rId73" w:history="1">
        <w:r w:rsidR="00E97B1B" w:rsidRPr="00AF5DCA">
          <w:rPr>
            <w:rFonts w:ascii="Arial" w:hAnsi="Arial" w:cs="Arial"/>
            <w:color w:val="0000FF"/>
            <w:u w:val="single"/>
          </w:rPr>
          <w:t>http://www.nws.noaa.gov/om/hurricane/index.shtml</w:t>
        </w:r>
      </w:hyperlink>
    </w:p>
    <w:p w:rsidR="00E97B1B" w:rsidRPr="008A6BB9" w:rsidRDefault="00E97B1B" w:rsidP="00E97B1B">
      <w:pPr>
        <w:rPr>
          <w:rFonts w:ascii="Arial" w:hAnsi="Arial" w:cs="Arial"/>
          <w:b/>
        </w:rPr>
      </w:pPr>
    </w:p>
    <w:p w:rsidR="008A6BB9" w:rsidRPr="008A6BB9" w:rsidRDefault="008A6BB9" w:rsidP="008A6BB9">
      <w:pPr>
        <w:rPr>
          <w:rFonts w:ascii="Arial" w:hAnsi="Arial" w:cs="Arial"/>
          <w:szCs w:val="24"/>
        </w:rPr>
      </w:pPr>
      <w:r w:rsidRPr="008A6BB9">
        <w:rPr>
          <w:rFonts w:ascii="Arial" w:hAnsi="Arial" w:cs="Arial"/>
          <w:szCs w:val="24"/>
        </w:rPr>
        <w:br w:type="page"/>
      </w:r>
    </w:p>
    <w:p w:rsidR="008A6BB9" w:rsidRPr="008A6BB9" w:rsidRDefault="00AF5DCA" w:rsidP="00AF5DCA">
      <w:pPr>
        <w:pStyle w:val="Heading3"/>
        <w:numPr>
          <w:ilvl w:val="0"/>
          <w:numId w:val="0"/>
        </w:numPr>
      </w:pPr>
      <w:bookmarkStart w:id="121" w:name="_Toc471891882"/>
      <w:r>
        <w:lastRenderedPageBreak/>
        <w:t xml:space="preserve">Appendix M: </w:t>
      </w:r>
      <w:r w:rsidR="00820EE2">
        <w:t>Radiological/Nuclear</w:t>
      </w:r>
      <w:r w:rsidR="008A6BB9" w:rsidRPr="008A6BB9">
        <w:t xml:space="preserve"> Event</w:t>
      </w:r>
      <w:bookmarkEnd w:id="121"/>
    </w:p>
    <w:p w:rsidR="008A6BB9" w:rsidRPr="008A6BB9" w:rsidRDefault="008A6BB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While nuclear power facilities have multiple mechanical, technological</w:t>
      </w:r>
      <w:r w:rsidR="00820EE2">
        <w:rPr>
          <w:rFonts w:ascii="Arial" w:hAnsi="Arial" w:cs="Arial"/>
        </w:rPr>
        <w:t>,</w:t>
      </w:r>
      <w:r w:rsidRPr="008A6BB9">
        <w:rPr>
          <w:rFonts w:ascii="Arial" w:hAnsi="Arial" w:cs="Arial"/>
        </w:rPr>
        <w:t xml:space="preserve"> and procedural redundancies to minimize technological failure and human error, it is prudent to have a plan for dealing with the possibility of a catastrophic failure at a nuclear </w:t>
      </w:r>
      <w:r w:rsidR="002D5897">
        <w:rPr>
          <w:rFonts w:ascii="Arial" w:hAnsi="Arial" w:cs="Arial"/>
        </w:rPr>
        <w:t>facility</w:t>
      </w:r>
      <w:r w:rsidRPr="008A6BB9">
        <w:rPr>
          <w:rFonts w:ascii="Arial" w:hAnsi="Arial" w:cs="Arial"/>
        </w:rPr>
        <w:t xml:space="preserve"> or threat of an act of terrorism. Likewise, radiological events occur without warning and will require rapid responses to decontaminate and treat those who may have been exposed.  </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nuclear and radiological events.</w:t>
      </w:r>
    </w:p>
    <w:p w:rsidR="008A6BB9" w:rsidRPr="008A6BB9" w:rsidRDefault="008A6BB9" w:rsidP="008A6BB9">
      <w:pPr>
        <w:rPr>
          <w:rFonts w:ascii="Arial Narrow" w:hAnsi="Arial Narrow"/>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szCs w:val="24"/>
        </w:rPr>
      </w:pPr>
    </w:p>
    <w:p w:rsidR="008A6BB9" w:rsidRPr="00AF5DCA" w:rsidRDefault="008A6BB9" w:rsidP="006D6C4E">
      <w:pPr>
        <w:pStyle w:val="ListParagraph"/>
        <w:numPr>
          <w:ilvl w:val="0"/>
          <w:numId w:val="25"/>
        </w:numPr>
        <w:rPr>
          <w:rFonts w:ascii="Arial" w:hAnsi="Arial" w:cs="Arial"/>
        </w:rPr>
      </w:pPr>
      <w:r w:rsidRPr="00AF5DCA">
        <w:rPr>
          <w:rFonts w:ascii="Arial" w:hAnsi="Arial" w:cs="Arial"/>
        </w:rPr>
        <w:t>Contacting response partners</w:t>
      </w:r>
    </w:p>
    <w:p w:rsidR="001F7D11" w:rsidRPr="00AF5DCA" w:rsidRDefault="001F7D11" w:rsidP="006D6C4E">
      <w:pPr>
        <w:pStyle w:val="ListParagraph"/>
        <w:numPr>
          <w:ilvl w:val="0"/>
          <w:numId w:val="25"/>
        </w:numPr>
        <w:rPr>
          <w:rFonts w:ascii="Arial" w:hAnsi="Arial" w:cs="Arial"/>
        </w:rPr>
      </w:pPr>
      <w:r w:rsidRPr="00AF5DCA">
        <w:rPr>
          <w:rFonts w:ascii="Arial" w:hAnsi="Arial" w:cs="Arial"/>
        </w:rPr>
        <w:t>Intercom codes</w:t>
      </w:r>
    </w:p>
    <w:p w:rsidR="001F7D11" w:rsidRPr="00AF5DCA" w:rsidRDefault="001F7D11" w:rsidP="006D6C4E">
      <w:pPr>
        <w:pStyle w:val="ListParagraph"/>
        <w:numPr>
          <w:ilvl w:val="0"/>
          <w:numId w:val="25"/>
        </w:numPr>
        <w:rPr>
          <w:rFonts w:ascii="Arial" w:hAnsi="Arial" w:cs="Arial"/>
        </w:rPr>
      </w:pPr>
      <w:r w:rsidRPr="00AF5DCA">
        <w:rPr>
          <w:rFonts w:ascii="Arial" w:hAnsi="Arial" w:cs="Arial"/>
        </w:rPr>
        <w:t>Proximity to nuclear facility (plume projections)</w:t>
      </w:r>
    </w:p>
    <w:p w:rsidR="008A6BB9" w:rsidRPr="00AF5DCA" w:rsidRDefault="008A6BB9" w:rsidP="006D6C4E">
      <w:pPr>
        <w:pStyle w:val="ListParagraph"/>
        <w:numPr>
          <w:ilvl w:val="0"/>
          <w:numId w:val="25"/>
        </w:numPr>
        <w:rPr>
          <w:rFonts w:ascii="Arial" w:hAnsi="Arial" w:cs="Arial"/>
        </w:rPr>
      </w:pPr>
      <w:r w:rsidRPr="00AF5DCA">
        <w:rPr>
          <w:rFonts w:ascii="Arial" w:hAnsi="Arial" w:cs="Arial"/>
        </w:rPr>
        <w:t xml:space="preserve">Evacuation </w:t>
      </w:r>
      <w:r w:rsidR="00820EE2">
        <w:rPr>
          <w:rFonts w:ascii="Arial" w:hAnsi="Arial" w:cs="Arial"/>
        </w:rPr>
        <w:t>plan/procedures</w:t>
      </w:r>
      <w:r w:rsidR="00820EE2" w:rsidRPr="00DB796A">
        <w:rPr>
          <w:rFonts w:ascii="Arial" w:hAnsi="Arial" w:cs="Arial"/>
        </w:rPr>
        <w:t xml:space="preserve"> </w:t>
      </w:r>
      <w:r w:rsidRPr="00AF5DCA">
        <w:rPr>
          <w:rFonts w:ascii="Arial" w:hAnsi="Arial" w:cs="Arial"/>
        </w:rPr>
        <w:t>with meeting locations identified</w:t>
      </w:r>
    </w:p>
    <w:p w:rsidR="008A6BB9" w:rsidRPr="00AF5DCA" w:rsidRDefault="008A6BB9" w:rsidP="006D6C4E">
      <w:pPr>
        <w:pStyle w:val="ListParagraph"/>
        <w:numPr>
          <w:ilvl w:val="0"/>
          <w:numId w:val="25"/>
        </w:numPr>
        <w:rPr>
          <w:rFonts w:ascii="Arial" w:hAnsi="Arial" w:cs="Arial"/>
        </w:rPr>
      </w:pPr>
      <w:r w:rsidRPr="00AF5DCA">
        <w:rPr>
          <w:rFonts w:ascii="Arial" w:hAnsi="Arial" w:cs="Arial"/>
        </w:rPr>
        <w:t>Identify exposure procedures</w:t>
      </w:r>
    </w:p>
    <w:p w:rsidR="008A6BB9" w:rsidRPr="00AF5DCA" w:rsidRDefault="008A6BB9" w:rsidP="006D6C4E">
      <w:pPr>
        <w:pStyle w:val="ListParagraph"/>
        <w:numPr>
          <w:ilvl w:val="0"/>
          <w:numId w:val="25"/>
        </w:numPr>
        <w:rPr>
          <w:rFonts w:ascii="Arial" w:hAnsi="Arial" w:cs="Arial"/>
        </w:rPr>
      </w:pPr>
      <w:r w:rsidRPr="00AF5DCA">
        <w:rPr>
          <w:rFonts w:ascii="Arial" w:hAnsi="Arial" w:cs="Arial"/>
        </w:rPr>
        <w:t>Decontamination Plan</w:t>
      </w:r>
    </w:p>
    <w:p w:rsidR="008A6BB9" w:rsidRPr="00AF5DCA" w:rsidRDefault="008A6BB9" w:rsidP="006D6C4E">
      <w:pPr>
        <w:pStyle w:val="ListParagraph"/>
        <w:numPr>
          <w:ilvl w:val="0"/>
          <w:numId w:val="25"/>
        </w:numPr>
        <w:rPr>
          <w:rFonts w:ascii="Arial" w:hAnsi="Arial" w:cs="Arial"/>
        </w:rPr>
      </w:pPr>
      <w:r w:rsidRPr="00AF5DCA">
        <w:rPr>
          <w:rFonts w:ascii="Arial" w:hAnsi="Arial" w:cs="Arial"/>
        </w:rPr>
        <w:t>Identify necessary emergency actions to save lives and protect the staff</w:t>
      </w:r>
    </w:p>
    <w:p w:rsidR="008A6BB9" w:rsidRPr="00AF5DCA" w:rsidRDefault="008A6BB9" w:rsidP="006D6C4E">
      <w:pPr>
        <w:pStyle w:val="ListParagraph"/>
        <w:numPr>
          <w:ilvl w:val="0"/>
          <w:numId w:val="25"/>
        </w:numPr>
        <w:rPr>
          <w:rFonts w:ascii="Arial" w:hAnsi="Arial" w:cs="Arial"/>
        </w:rPr>
      </w:pPr>
      <w:r w:rsidRPr="00AF5DCA">
        <w:rPr>
          <w:rFonts w:ascii="Arial" w:hAnsi="Arial" w:cs="Arial"/>
        </w:rPr>
        <w:t>Nuclear medicine</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AF5DCA" w:rsidRDefault="008A6BB9" w:rsidP="008A6BB9">
      <w:pPr>
        <w:rPr>
          <w:rFonts w:ascii="Arial" w:hAnsi="Arial" w:cs="Arial"/>
        </w:rPr>
      </w:pPr>
    </w:p>
    <w:p w:rsidR="008A6BB9" w:rsidRPr="00AF5DCA" w:rsidRDefault="00457FAA" w:rsidP="008A6BB9">
      <w:pPr>
        <w:rPr>
          <w:rFonts w:ascii="Arial" w:hAnsi="Arial" w:cs="Arial"/>
          <w:szCs w:val="24"/>
        </w:rPr>
      </w:pPr>
      <w:hyperlink r:id="rId74" w:history="1">
        <w:r w:rsidR="008A6BB9" w:rsidRPr="00AF5DCA">
          <w:rPr>
            <w:rFonts w:ascii="Arial" w:hAnsi="Arial" w:cs="Arial"/>
            <w:color w:val="0000FF"/>
            <w:szCs w:val="24"/>
            <w:u w:val="single"/>
          </w:rPr>
          <w:t>http://www.ready.gov/nuclear-power-plants</w:t>
        </w:r>
      </w:hyperlink>
    </w:p>
    <w:p w:rsidR="008A6BB9" w:rsidRPr="00AF5DCA" w:rsidRDefault="008A6BB9" w:rsidP="008A6BB9">
      <w:pPr>
        <w:rPr>
          <w:rFonts w:ascii="Arial" w:hAnsi="Arial" w:cs="Arial"/>
          <w:szCs w:val="24"/>
        </w:rPr>
      </w:pPr>
    </w:p>
    <w:p w:rsidR="008A6BB9" w:rsidRPr="00AF5DCA" w:rsidRDefault="00457FAA" w:rsidP="008A6BB9">
      <w:pPr>
        <w:rPr>
          <w:rFonts w:ascii="Arial" w:hAnsi="Arial" w:cs="Arial"/>
          <w:szCs w:val="24"/>
        </w:rPr>
      </w:pPr>
      <w:hyperlink r:id="rId75" w:history="1">
        <w:r w:rsidR="008A6BB9" w:rsidRPr="00AF5DCA">
          <w:rPr>
            <w:rFonts w:ascii="Arial" w:hAnsi="Arial" w:cs="Arial"/>
            <w:color w:val="0000FF"/>
            <w:szCs w:val="24"/>
            <w:u w:val="single"/>
          </w:rPr>
          <w:t>http://www.ready.gov/nuclear-blast</w:t>
        </w:r>
      </w:hyperlink>
    </w:p>
    <w:p w:rsidR="008A6BB9" w:rsidRPr="00AF5DCA" w:rsidRDefault="008A6BB9" w:rsidP="008A6BB9">
      <w:pPr>
        <w:rPr>
          <w:rFonts w:ascii="Arial" w:hAnsi="Arial" w:cs="Arial"/>
          <w:szCs w:val="24"/>
        </w:rPr>
      </w:pPr>
    </w:p>
    <w:p w:rsidR="008A6BB9" w:rsidRPr="00AF5DCA" w:rsidRDefault="00457FAA" w:rsidP="008A6BB9">
      <w:pPr>
        <w:rPr>
          <w:rFonts w:ascii="Arial" w:hAnsi="Arial" w:cs="Arial"/>
          <w:szCs w:val="24"/>
        </w:rPr>
      </w:pPr>
      <w:hyperlink r:id="rId76" w:history="1">
        <w:r w:rsidR="008A6BB9" w:rsidRPr="00AF5DCA">
          <w:rPr>
            <w:rFonts w:ascii="Arial" w:hAnsi="Arial" w:cs="Arial"/>
            <w:color w:val="0000FF"/>
            <w:szCs w:val="24"/>
            <w:u w:val="single"/>
          </w:rPr>
          <w:t>http://www.ready.gov/radiological-dispersion-device-rdd</w:t>
        </w:r>
      </w:hyperlink>
    </w:p>
    <w:p w:rsidR="008A6BB9" w:rsidRPr="00AF5DCA" w:rsidRDefault="008A6BB9" w:rsidP="008A6BB9">
      <w:pPr>
        <w:rPr>
          <w:rFonts w:ascii="Arial" w:hAnsi="Arial" w:cs="Arial"/>
          <w:szCs w:val="24"/>
        </w:rPr>
      </w:pPr>
    </w:p>
    <w:p w:rsidR="008A6BB9" w:rsidRPr="00AF5DCA" w:rsidRDefault="00457FAA" w:rsidP="008A6BB9">
      <w:pPr>
        <w:rPr>
          <w:rFonts w:ascii="Arial" w:hAnsi="Arial" w:cs="Arial"/>
          <w:szCs w:val="24"/>
        </w:rPr>
      </w:pPr>
      <w:hyperlink r:id="rId77" w:history="1">
        <w:r w:rsidR="008A6BB9" w:rsidRPr="00AF5DCA">
          <w:rPr>
            <w:rFonts w:ascii="Arial" w:hAnsi="Arial" w:cs="Arial"/>
            <w:color w:val="0000FF"/>
            <w:szCs w:val="24"/>
            <w:u w:val="single"/>
          </w:rPr>
          <w:t>http://www.remm.nlm.gov/</w:t>
        </w:r>
      </w:hyperlink>
    </w:p>
    <w:p w:rsidR="008A6BB9" w:rsidRPr="008A6BB9" w:rsidRDefault="008A6BB9" w:rsidP="008A6BB9">
      <w:pPr>
        <w:rPr>
          <w:rFonts w:ascii="Arial" w:hAnsi="Arial" w:cs="Arial"/>
          <w:b/>
          <w:szCs w:val="24"/>
        </w:rPr>
      </w:pPr>
    </w:p>
    <w:p w:rsidR="008A6BB9" w:rsidRPr="008A6BB9" w:rsidRDefault="008A6BB9" w:rsidP="008A6BB9">
      <w:pPr>
        <w:rPr>
          <w:rFonts w:ascii="Arial" w:hAnsi="Arial" w:cs="Arial"/>
          <w:b/>
          <w:szCs w:val="24"/>
        </w:rPr>
      </w:pPr>
      <w:r w:rsidRPr="008A6BB9">
        <w:rPr>
          <w:rFonts w:ascii="Arial" w:hAnsi="Arial" w:cs="Arial"/>
          <w:b/>
          <w:szCs w:val="24"/>
        </w:rPr>
        <w:br w:type="page"/>
      </w:r>
    </w:p>
    <w:p w:rsidR="008A6BB9" w:rsidRPr="008A6BB9" w:rsidRDefault="00AF5DCA" w:rsidP="00AF5DCA">
      <w:pPr>
        <w:pStyle w:val="Heading3"/>
        <w:numPr>
          <w:ilvl w:val="0"/>
          <w:numId w:val="0"/>
        </w:numPr>
      </w:pPr>
      <w:bookmarkStart w:id="122" w:name="_Toc471891883"/>
      <w:r>
        <w:lastRenderedPageBreak/>
        <w:t xml:space="preserve">Appendix N: </w:t>
      </w:r>
      <w:r w:rsidR="008A6BB9" w:rsidRPr="008A6BB9">
        <w:t>Pandemic Influenza/Infection Control/Isolation</w:t>
      </w:r>
      <w:bookmarkEnd w:id="122"/>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 xml:space="preserve">A pandemic </w:t>
      </w:r>
      <w:r w:rsidR="00720F1F">
        <w:rPr>
          <w:rFonts w:ascii="Arial" w:hAnsi="Arial" w:cs="Arial"/>
        </w:rPr>
        <w:t>is a global disease outbreak. An influenza</w:t>
      </w:r>
      <w:r w:rsidRPr="008A6BB9">
        <w:rPr>
          <w:rFonts w:ascii="Arial" w:hAnsi="Arial" w:cs="Arial"/>
        </w:rPr>
        <w:t xml:space="preserve"> pandemic occurs when a new influenza virus emerges for which people have little or no immunity</w:t>
      </w:r>
      <w:r w:rsidR="00720F1F">
        <w:rPr>
          <w:rFonts w:ascii="Arial" w:hAnsi="Arial" w:cs="Arial"/>
        </w:rPr>
        <w:t>,</w:t>
      </w:r>
      <w:r w:rsidRPr="008A6BB9">
        <w:rPr>
          <w:rFonts w:ascii="Arial" w:hAnsi="Arial" w:cs="Arial"/>
        </w:rPr>
        <w:t xml:space="preserve"> and for which there is no vaccine. The disease spreads easily from person to person, causes serious illness, and can sweep across the country and around the world in a very short time. It is expected that such an event could overwhelm local healthcare systems as an increased number of sick individuals seek healthcare services. In addition, the number of healthcare workers available to respond to these increased demands will be reduced by illness rates similar to pandemic influenza attack rates affecting the rest of the population. </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pandemic influenza/infection control/isolation.</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8A6BB9" w:rsidRPr="00AF5DCA" w:rsidRDefault="008A6BB9" w:rsidP="006D6C4E">
      <w:pPr>
        <w:pStyle w:val="ListParagraph"/>
        <w:numPr>
          <w:ilvl w:val="0"/>
          <w:numId w:val="26"/>
        </w:numPr>
        <w:rPr>
          <w:rFonts w:ascii="Arial" w:hAnsi="Arial" w:cs="Arial"/>
        </w:rPr>
      </w:pPr>
      <w:r w:rsidRPr="00AF5DCA">
        <w:rPr>
          <w:rFonts w:ascii="Arial" w:hAnsi="Arial" w:cs="Arial"/>
        </w:rPr>
        <w:t>Contacting response partners</w:t>
      </w:r>
    </w:p>
    <w:p w:rsidR="008A6BB9" w:rsidRPr="00AF5DCA" w:rsidRDefault="008A6BB9" w:rsidP="006D6C4E">
      <w:pPr>
        <w:pStyle w:val="ListParagraph"/>
        <w:numPr>
          <w:ilvl w:val="0"/>
          <w:numId w:val="26"/>
        </w:numPr>
        <w:rPr>
          <w:rFonts w:ascii="Arial" w:hAnsi="Arial" w:cs="Arial"/>
          <w:szCs w:val="24"/>
        </w:rPr>
      </w:pPr>
      <w:r w:rsidRPr="00AF5DCA">
        <w:rPr>
          <w:rFonts w:ascii="Arial" w:hAnsi="Arial" w:cs="Arial"/>
          <w:szCs w:val="24"/>
        </w:rPr>
        <w:t>Infection Control Plan</w:t>
      </w:r>
    </w:p>
    <w:p w:rsidR="008A6BB9" w:rsidRPr="00AF5DCA" w:rsidRDefault="008A6BB9" w:rsidP="006D6C4E">
      <w:pPr>
        <w:pStyle w:val="ListParagraph"/>
        <w:numPr>
          <w:ilvl w:val="0"/>
          <w:numId w:val="26"/>
        </w:numPr>
        <w:rPr>
          <w:rFonts w:ascii="Arial" w:hAnsi="Arial" w:cs="Arial"/>
          <w:szCs w:val="24"/>
        </w:rPr>
      </w:pPr>
      <w:r w:rsidRPr="00AF5DCA">
        <w:rPr>
          <w:rFonts w:ascii="Arial" w:hAnsi="Arial" w:cs="Arial"/>
          <w:szCs w:val="24"/>
        </w:rPr>
        <w:t>Isolation Plan</w:t>
      </w:r>
    </w:p>
    <w:p w:rsidR="008A6BB9" w:rsidRPr="00AF5DCA" w:rsidRDefault="008A6BB9" w:rsidP="006D6C4E">
      <w:pPr>
        <w:pStyle w:val="ListParagraph"/>
        <w:numPr>
          <w:ilvl w:val="0"/>
          <w:numId w:val="26"/>
        </w:numPr>
        <w:rPr>
          <w:rFonts w:ascii="Arial" w:hAnsi="Arial" w:cs="Arial"/>
          <w:szCs w:val="24"/>
        </w:rPr>
      </w:pPr>
      <w:r w:rsidRPr="00AF5DCA">
        <w:rPr>
          <w:rFonts w:ascii="Arial" w:hAnsi="Arial" w:cs="Arial"/>
          <w:szCs w:val="24"/>
        </w:rPr>
        <w:t>Immunization Policy</w:t>
      </w:r>
    </w:p>
    <w:p w:rsidR="008A6BB9" w:rsidRPr="00AF5DCA" w:rsidRDefault="001F7D11" w:rsidP="006D6C4E">
      <w:pPr>
        <w:pStyle w:val="ListParagraph"/>
        <w:numPr>
          <w:ilvl w:val="0"/>
          <w:numId w:val="26"/>
        </w:numPr>
        <w:rPr>
          <w:rFonts w:ascii="Arial" w:hAnsi="Arial" w:cs="Arial"/>
          <w:szCs w:val="24"/>
        </w:rPr>
      </w:pPr>
      <w:r w:rsidRPr="00AF5DCA">
        <w:rPr>
          <w:rFonts w:ascii="Arial" w:hAnsi="Arial" w:cs="Arial"/>
          <w:szCs w:val="24"/>
        </w:rPr>
        <w:t>Preventative measures</w:t>
      </w:r>
      <w:r w:rsidR="008A6BB9" w:rsidRPr="00AF5DCA">
        <w:rPr>
          <w:rFonts w:ascii="Arial" w:hAnsi="Arial" w:cs="Arial"/>
          <w:szCs w:val="24"/>
        </w:rPr>
        <w:t xml:space="preserve"> (</w:t>
      </w:r>
      <w:r w:rsidR="00720F1F">
        <w:rPr>
          <w:rFonts w:ascii="Arial" w:hAnsi="Arial" w:cs="Arial"/>
          <w:szCs w:val="24"/>
        </w:rPr>
        <w:t>personal protective equipment</w:t>
      </w:r>
      <w:r w:rsidR="008A6BB9" w:rsidRPr="00AF5DCA">
        <w:rPr>
          <w:rFonts w:ascii="Arial" w:hAnsi="Arial" w:cs="Arial"/>
          <w:szCs w:val="24"/>
        </w:rPr>
        <w:t>, hand sanitizer, etc.)</w:t>
      </w:r>
    </w:p>
    <w:p w:rsidR="001F7D11" w:rsidRPr="00AF5DCA" w:rsidRDefault="001F7D11" w:rsidP="006D6C4E">
      <w:pPr>
        <w:pStyle w:val="ListParagraph"/>
        <w:numPr>
          <w:ilvl w:val="0"/>
          <w:numId w:val="26"/>
        </w:numPr>
        <w:rPr>
          <w:rFonts w:ascii="Arial" w:hAnsi="Arial" w:cs="Arial"/>
          <w:szCs w:val="24"/>
        </w:rPr>
      </w:pPr>
      <w:r w:rsidRPr="00AF5DCA">
        <w:rPr>
          <w:rFonts w:ascii="Arial" w:hAnsi="Arial" w:cs="Arial"/>
          <w:szCs w:val="24"/>
        </w:rPr>
        <w:t>Staff absenteeism due to illness</w:t>
      </w:r>
    </w:p>
    <w:p w:rsidR="008A6BB9" w:rsidRPr="008A6BB9" w:rsidRDefault="008A6BB9" w:rsidP="008A6BB9">
      <w:pPr>
        <w:rPr>
          <w:rFonts w:ascii="Arial" w:hAnsi="Arial" w:cs="Arial"/>
          <w:b/>
          <w:szCs w:val="24"/>
        </w:rPr>
      </w:pPr>
    </w:p>
    <w:p w:rsidR="008A6BB9" w:rsidRPr="008A6BB9" w:rsidRDefault="008A6BB9" w:rsidP="008A6BB9">
      <w:pPr>
        <w:rPr>
          <w:rFonts w:ascii="Arial" w:hAnsi="Arial" w:cs="Arial"/>
          <w:b/>
          <w:szCs w:val="24"/>
        </w:rPr>
      </w:pPr>
      <w:r w:rsidRPr="008A6BB9">
        <w:rPr>
          <w:rFonts w:ascii="Arial" w:hAnsi="Arial" w:cs="Arial"/>
          <w:b/>
          <w:szCs w:val="24"/>
        </w:rPr>
        <w:t>Links:</w:t>
      </w:r>
    </w:p>
    <w:p w:rsidR="008A6BB9" w:rsidRPr="008A6BB9" w:rsidRDefault="008A6BB9" w:rsidP="008A6BB9">
      <w:pPr>
        <w:rPr>
          <w:rFonts w:ascii="Arial" w:hAnsi="Arial" w:cs="Arial"/>
          <w:b/>
          <w:szCs w:val="24"/>
        </w:rPr>
      </w:pPr>
    </w:p>
    <w:p w:rsidR="008A6BB9" w:rsidRPr="00AF5DCA" w:rsidRDefault="00457FAA" w:rsidP="008A6BB9">
      <w:pPr>
        <w:rPr>
          <w:rFonts w:ascii="Arial" w:hAnsi="Arial" w:cs="Arial"/>
          <w:szCs w:val="24"/>
        </w:rPr>
      </w:pPr>
      <w:hyperlink r:id="rId78" w:history="1">
        <w:r w:rsidR="008A6BB9" w:rsidRPr="00AF5DCA">
          <w:rPr>
            <w:rFonts w:ascii="Arial" w:hAnsi="Arial" w:cs="Arial"/>
            <w:color w:val="0000FF"/>
            <w:szCs w:val="24"/>
            <w:u w:val="single"/>
          </w:rPr>
          <w:t>http://www.flu.gov/</w:t>
        </w:r>
      </w:hyperlink>
    </w:p>
    <w:p w:rsidR="008A6BB9" w:rsidRPr="00AF5DCA" w:rsidRDefault="008A6BB9" w:rsidP="008A6BB9">
      <w:pPr>
        <w:rPr>
          <w:rFonts w:ascii="Arial" w:hAnsi="Arial" w:cs="Arial"/>
          <w:szCs w:val="24"/>
        </w:rPr>
      </w:pPr>
    </w:p>
    <w:p w:rsidR="008A6BB9" w:rsidRPr="00AF5DCA" w:rsidRDefault="00457FAA" w:rsidP="008A6BB9">
      <w:pPr>
        <w:rPr>
          <w:rFonts w:ascii="Arial" w:hAnsi="Arial" w:cs="Arial"/>
          <w:szCs w:val="24"/>
        </w:rPr>
      </w:pPr>
      <w:hyperlink r:id="rId79" w:history="1">
        <w:r w:rsidR="008A6BB9" w:rsidRPr="00AF5DCA">
          <w:rPr>
            <w:rFonts w:ascii="Arial" w:hAnsi="Arial" w:cs="Arial"/>
            <w:color w:val="0000FF"/>
            <w:szCs w:val="24"/>
            <w:u w:val="single"/>
          </w:rPr>
          <w:t>http://www.ready.gov/pandemic</w:t>
        </w:r>
      </w:hyperlink>
    </w:p>
    <w:p w:rsidR="008A6BB9" w:rsidRPr="00AF5DCA" w:rsidRDefault="008A6BB9" w:rsidP="008A6BB9">
      <w:pPr>
        <w:rPr>
          <w:rFonts w:ascii="Arial" w:hAnsi="Arial" w:cs="Arial"/>
          <w:szCs w:val="24"/>
        </w:rPr>
      </w:pPr>
    </w:p>
    <w:p w:rsidR="008A6BB9" w:rsidRPr="00AF5DCA" w:rsidRDefault="00457FAA" w:rsidP="008A6BB9">
      <w:pPr>
        <w:rPr>
          <w:rFonts w:ascii="Arial" w:hAnsi="Arial" w:cs="Arial"/>
          <w:szCs w:val="24"/>
        </w:rPr>
      </w:pPr>
      <w:hyperlink r:id="rId80" w:history="1">
        <w:r w:rsidR="008A6BB9" w:rsidRPr="00AF5DCA">
          <w:rPr>
            <w:rFonts w:ascii="Arial" w:hAnsi="Arial" w:cs="Arial"/>
            <w:color w:val="0000FF"/>
            <w:szCs w:val="24"/>
            <w:u w:val="single"/>
          </w:rPr>
          <w:t>http://www.cdc.gov/flu/pandemic-resources/index.htm</w:t>
        </w:r>
      </w:hyperlink>
    </w:p>
    <w:p w:rsidR="008A6BB9" w:rsidRPr="00AF5DCA" w:rsidRDefault="008A6BB9" w:rsidP="008A6BB9">
      <w:pPr>
        <w:rPr>
          <w:rFonts w:ascii="Arial" w:hAnsi="Arial" w:cs="Arial"/>
        </w:rPr>
      </w:pPr>
    </w:p>
    <w:p w:rsidR="008A6BB9" w:rsidRPr="00AF5DCA" w:rsidRDefault="00457FAA" w:rsidP="008A6BB9">
      <w:pPr>
        <w:rPr>
          <w:rFonts w:ascii="Arial" w:hAnsi="Arial" w:cs="Arial"/>
        </w:rPr>
      </w:pPr>
      <w:hyperlink r:id="rId81" w:history="1">
        <w:r w:rsidR="006D7A52">
          <w:rPr>
            <w:rFonts w:ascii="Arial" w:hAnsi="Arial" w:cs="Arial"/>
            <w:color w:val="0000FF"/>
            <w:u w:val="single"/>
          </w:rPr>
          <w:t xml:space="preserve">The Mississippi </w:t>
        </w:r>
        <w:r w:rsidR="008A6BB9" w:rsidRPr="00AF5DCA">
          <w:rPr>
            <w:rFonts w:ascii="Arial" w:hAnsi="Arial" w:cs="Arial"/>
            <w:color w:val="0000FF"/>
            <w:u w:val="single"/>
          </w:rPr>
          <w:t>S</w:t>
        </w:r>
        <w:r w:rsidR="006D7A52">
          <w:rPr>
            <w:rFonts w:ascii="Arial" w:hAnsi="Arial" w:cs="Arial"/>
            <w:color w:val="0000FF"/>
            <w:u w:val="single"/>
          </w:rPr>
          <w:t xml:space="preserve">tate </w:t>
        </w:r>
        <w:r w:rsidR="008A6BB9" w:rsidRPr="00AF5DCA">
          <w:rPr>
            <w:rFonts w:ascii="Arial" w:hAnsi="Arial" w:cs="Arial"/>
            <w:color w:val="0000FF"/>
            <w:u w:val="single"/>
          </w:rPr>
          <w:t>D</w:t>
        </w:r>
        <w:r w:rsidR="006D7A52">
          <w:rPr>
            <w:rFonts w:ascii="Arial" w:hAnsi="Arial" w:cs="Arial"/>
            <w:color w:val="0000FF"/>
            <w:u w:val="single"/>
          </w:rPr>
          <w:t xml:space="preserve">epartment of </w:t>
        </w:r>
        <w:r w:rsidR="008A6BB9" w:rsidRPr="00AF5DCA">
          <w:rPr>
            <w:rFonts w:ascii="Arial" w:hAnsi="Arial" w:cs="Arial"/>
            <w:color w:val="0000FF"/>
            <w:u w:val="single"/>
          </w:rPr>
          <w:t>H</w:t>
        </w:r>
        <w:r w:rsidR="006D7A52">
          <w:rPr>
            <w:rFonts w:ascii="Arial" w:hAnsi="Arial" w:cs="Arial"/>
            <w:color w:val="0000FF"/>
            <w:u w:val="single"/>
          </w:rPr>
          <w:t>ealth</w:t>
        </w:r>
        <w:r w:rsidR="008A6BB9" w:rsidRPr="00AF5DCA">
          <w:rPr>
            <w:rFonts w:ascii="Arial" w:hAnsi="Arial" w:cs="Arial"/>
            <w:color w:val="0000FF"/>
            <w:u w:val="single"/>
          </w:rPr>
          <w:t xml:space="preserve"> S</w:t>
        </w:r>
        <w:r w:rsidR="006D7A52">
          <w:rPr>
            <w:rFonts w:ascii="Arial" w:hAnsi="Arial" w:cs="Arial"/>
            <w:color w:val="0000FF"/>
            <w:u w:val="single"/>
          </w:rPr>
          <w:t xml:space="preserve">trategic </w:t>
        </w:r>
        <w:r w:rsidR="008A6BB9" w:rsidRPr="00AF5DCA">
          <w:rPr>
            <w:rFonts w:ascii="Arial" w:hAnsi="Arial" w:cs="Arial"/>
            <w:color w:val="0000FF"/>
            <w:u w:val="single"/>
          </w:rPr>
          <w:t>N</w:t>
        </w:r>
        <w:r w:rsidR="006D7A52">
          <w:rPr>
            <w:rFonts w:ascii="Arial" w:hAnsi="Arial" w:cs="Arial"/>
            <w:color w:val="0000FF"/>
            <w:u w:val="single"/>
          </w:rPr>
          <w:t xml:space="preserve">ational </w:t>
        </w:r>
        <w:r w:rsidR="008A6BB9" w:rsidRPr="00AF5DCA">
          <w:rPr>
            <w:rFonts w:ascii="Arial" w:hAnsi="Arial" w:cs="Arial"/>
            <w:color w:val="0000FF"/>
            <w:u w:val="single"/>
          </w:rPr>
          <w:t>S</w:t>
        </w:r>
        <w:r w:rsidR="006D7A52">
          <w:rPr>
            <w:rFonts w:ascii="Arial" w:hAnsi="Arial" w:cs="Arial"/>
            <w:color w:val="0000FF"/>
            <w:u w:val="single"/>
          </w:rPr>
          <w:t>tockpile</w:t>
        </w:r>
        <w:r w:rsidR="008A6BB9" w:rsidRPr="00AF5DCA">
          <w:rPr>
            <w:rFonts w:ascii="Arial" w:hAnsi="Arial" w:cs="Arial"/>
            <w:color w:val="0000FF"/>
            <w:u w:val="single"/>
          </w:rPr>
          <w:t xml:space="preserve"> Plan</w:t>
        </w:r>
      </w:hyperlink>
    </w:p>
    <w:p w:rsidR="008A6BB9" w:rsidRPr="00AF5DCA" w:rsidRDefault="008A6BB9" w:rsidP="008A6BB9">
      <w:pPr>
        <w:rPr>
          <w:rFonts w:ascii="Arial" w:hAnsi="Arial" w:cs="Arial"/>
        </w:rPr>
      </w:pPr>
    </w:p>
    <w:p w:rsidR="008A6BB9" w:rsidRPr="00AF5DCA" w:rsidRDefault="00457FAA" w:rsidP="008A6BB9">
      <w:hyperlink r:id="rId82" w:history="1">
        <w:r w:rsidR="006D7A52">
          <w:rPr>
            <w:rFonts w:ascii="Arial" w:hAnsi="Arial" w:cs="Arial"/>
            <w:color w:val="0000FF"/>
            <w:u w:val="single"/>
          </w:rPr>
          <w:t xml:space="preserve">The Mississippi State </w:t>
        </w:r>
        <w:r w:rsidR="008A6BB9" w:rsidRPr="00AF5DCA">
          <w:rPr>
            <w:rFonts w:ascii="Arial" w:hAnsi="Arial" w:cs="Arial"/>
            <w:color w:val="0000FF"/>
            <w:u w:val="single"/>
          </w:rPr>
          <w:t>D</w:t>
        </w:r>
        <w:r w:rsidR="006D7A52">
          <w:rPr>
            <w:rFonts w:ascii="Arial" w:hAnsi="Arial" w:cs="Arial"/>
            <w:color w:val="0000FF"/>
            <w:u w:val="single"/>
          </w:rPr>
          <w:t xml:space="preserve">epartment of </w:t>
        </w:r>
        <w:r w:rsidR="008A6BB9" w:rsidRPr="00AF5DCA">
          <w:rPr>
            <w:rFonts w:ascii="Arial" w:hAnsi="Arial" w:cs="Arial"/>
            <w:color w:val="0000FF"/>
            <w:u w:val="single"/>
          </w:rPr>
          <w:t>H</w:t>
        </w:r>
        <w:r w:rsidR="006D7A52">
          <w:rPr>
            <w:rFonts w:ascii="Arial" w:hAnsi="Arial" w:cs="Arial"/>
            <w:color w:val="0000FF"/>
            <w:u w:val="single"/>
          </w:rPr>
          <w:t>ealth</w:t>
        </w:r>
        <w:r w:rsidR="008A6BB9" w:rsidRPr="00AF5DCA">
          <w:rPr>
            <w:rFonts w:ascii="Arial" w:hAnsi="Arial" w:cs="Arial"/>
            <w:color w:val="0000FF"/>
            <w:u w:val="single"/>
          </w:rPr>
          <w:t xml:space="preserve"> List of Reportable Diseases and Conditions PDF </w:t>
        </w:r>
      </w:hyperlink>
    </w:p>
    <w:p w:rsidR="008A6BB9" w:rsidRPr="008A6BB9" w:rsidRDefault="008A6BB9" w:rsidP="008A6BB9">
      <w:pPr>
        <w:rPr>
          <w:rFonts w:ascii="Arial" w:hAnsi="Arial" w:cs="Arial"/>
          <w:b/>
          <w:szCs w:val="24"/>
        </w:rPr>
      </w:pPr>
    </w:p>
    <w:p w:rsidR="008A6BB9" w:rsidRPr="008A6BB9" w:rsidRDefault="008A6BB9" w:rsidP="008A6BB9">
      <w:pPr>
        <w:rPr>
          <w:rFonts w:ascii="Arial" w:hAnsi="Arial" w:cs="Arial"/>
          <w:b/>
          <w:szCs w:val="24"/>
        </w:rPr>
      </w:pPr>
      <w:r w:rsidRPr="008A6BB9">
        <w:rPr>
          <w:rFonts w:ascii="Arial" w:hAnsi="Arial" w:cs="Arial"/>
          <w:b/>
          <w:szCs w:val="24"/>
        </w:rPr>
        <w:br w:type="page"/>
      </w:r>
    </w:p>
    <w:p w:rsidR="008A6BB9" w:rsidRPr="008A6BB9" w:rsidRDefault="00AF5DCA" w:rsidP="00AF5DCA">
      <w:pPr>
        <w:pStyle w:val="Heading3"/>
        <w:numPr>
          <w:ilvl w:val="0"/>
          <w:numId w:val="0"/>
        </w:numPr>
      </w:pPr>
      <w:bookmarkStart w:id="123" w:name="_Toc471891884"/>
      <w:r>
        <w:lastRenderedPageBreak/>
        <w:t xml:space="preserve">Appendix O: </w:t>
      </w:r>
      <w:r w:rsidR="008A6BB9" w:rsidRPr="008A6BB9">
        <w:t>Severe Weather/Extreme Temperatures/Winter Storms</w:t>
      </w:r>
      <w:bookmarkEnd w:id="123"/>
    </w:p>
    <w:p w:rsidR="008A6BB9" w:rsidRPr="008A6BB9" w:rsidRDefault="008A6BB9" w:rsidP="008A6BB9">
      <w:pPr>
        <w:rPr>
          <w:rFonts w:ascii="Arial" w:hAnsi="Arial" w:cs="Arial"/>
        </w:rPr>
      </w:pPr>
    </w:p>
    <w:p w:rsidR="008A6BB9" w:rsidRPr="009A7BD9" w:rsidRDefault="008A6BB9" w:rsidP="009A7BD9">
      <w:pPr>
        <w:jc w:val="center"/>
        <w:rPr>
          <w:rFonts w:ascii="Arial" w:hAnsi="Arial" w:cs="Arial"/>
          <w:b/>
        </w:rPr>
      </w:pPr>
      <w:r w:rsidRPr="009A7BD9">
        <w:rPr>
          <w:rFonts w:ascii="Arial" w:hAnsi="Arial" w:cs="Arial"/>
          <w:b/>
        </w:rPr>
        <w:t>Severe Weather</w:t>
      </w:r>
    </w:p>
    <w:p w:rsidR="008A6BB9" w:rsidRPr="008A6BB9" w:rsidRDefault="008A6BB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Severe weather is any atmospheric phenomenon that can cause property damage or physical harm.</w:t>
      </w:r>
    </w:p>
    <w:p w:rsidR="008A6BB9" w:rsidRPr="008A6BB9" w:rsidRDefault="008A6BB9" w:rsidP="008A6BB9">
      <w:pPr>
        <w:rPr>
          <w:rFonts w:ascii="Arial" w:hAnsi="Arial" w:cs="Arial"/>
        </w:rPr>
      </w:pPr>
    </w:p>
    <w:p w:rsidR="008A6BB9" w:rsidRPr="009A7BD9" w:rsidRDefault="008A6BB9" w:rsidP="009A7BD9">
      <w:pPr>
        <w:jc w:val="center"/>
        <w:rPr>
          <w:rFonts w:ascii="Arial" w:hAnsi="Arial" w:cs="Arial"/>
          <w:b/>
        </w:rPr>
      </w:pPr>
      <w:r w:rsidRPr="009A7BD9">
        <w:rPr>
          <w:rFonts w:ascii="Arial" w:hAnsi="Arial" w:cs="Arial"/>
          <w:b/>
        </w:rPr>
        <w:t>Extreme Temperatures</w:t>
      </w:r>
    </w:p>
    <w:p w:rsidR="008A6BB9" w:rsidRPr="008A6BB9" w:rsidRDefault="008A6BB9" w:rsidP="008A6BB9">
      <w:pPr>
        <w:rPr>
          <w:rFonts w:ascii="Arial Narrow" w:hAnsi="Arial Narrow"/>
        </w:rPr>
      </w:pPr>
    </w:p>
    <w:p w:rsidR="008A6BB9" w:rsidRPr="008A6BB9" w:rsidRDefault="009A7BD9" w:rsidP="008A6BB9">
      <w:pPr>
        <w:rPr>
          <w:rFonts w:ascii="Arial" w:hAnsi="Arial" w:cs="Arial"/>
        </w:rPr>
      </w:pPr>
      <w:r>
        <w:rPr>
          <w:rFonts w:ascii="Arial" w:hAnsi="Arial" w:cs="Arial"/>
        </w:rPr>
        <w:t>The loss of the heating, ventilation</w:t>
      </w:r>
      <w:r w:rsidR="00720F1F">
        <w:rPr>
          <w:rFonts w:ascii="Arial" w:hAnsi="Arial" w:cs="Arial"/>
        </w:rPr>
        <w:t>,</w:t>
      </w:r>
      <w:r>
        <w:rPr>
          <w:rFonts w:ascii="Arial" w:hAnsi="Arial" w:cs="Arial"/>
        </w:rPr>
        <w:t xml:space="preserve"> and air conditioning</w:t>
      </w:r>
      <w:r w:rsidR="008A6BB9" w:rsidRPr="008A6BB9">
        <w:rPr>
          <w:rFonts w:ascii="Arial" w:hAnsi="Arial" w:cs="Arial"/>
        </w:rPr>
        <w:t xml:space="preserve"> system in a healthcare </w:t>
      </w:r>
      <w:r w:rsidR="00720F1F">
        <w:rPr>
          <w:rFonts w:ascii="Arial" w:hAnsi="Arial" w:cs="Arial"/>
        </w:rPr>
        <w:t xml:space="preserve">center </w:t>
      </w:r>
      <w:r w:rsidR="008A6BB9" w:rsidRPr="008A6BB9">
        <w:rPr>
          <w:rFonts w:ascii="Arial" w:hAnsi="Arial" w:cs="Arial"/>
        </w:rPr>
        <w:t>is a serious technological failure, under certain conditions. During times of extreme weather, such as a frigid winter or usually hot summer, the failure of these systems can create harmful and fatal conditions for patients.</w:t>
      </w:r>
    </w:p>
    <w:p w:rsidR="008A6BB9" w:rsidRPr="008A6BB9" w:rsidRDefault="008A6BB9" w:rsidP="008A6BB9">
      <w:pPr>
        <w:rPr>
          <w:rFonts w:ascii="Arial" w:hAnsi="Arial" w:cs="Arial"/>
        </w:rPr>
      </w:pPr>
    </w:p>
    <w:p w:rsidR="008A6BB9" w:rsidRPr="009A7BD9" w:rsidRDefault="008A6BB9" w:rsidP="009A7BD9">
      <w:pPr>
        <w:jc w:val="center"/>
        <w:rPr>
          <w:rFonts w:ascii="Arial" w:hAnsi="Arial" w:cs="Arial"/>
          <w:b/>
        </w:rPr>
      </w:pPr>
      <w:r w:rsidRPr="009A7BD9">
        <w:rPr>
          <w:rFonts w:ascii="Arial" w:hAnsi="Arial" w:cs="Arial"/>
          <w:b/>
        </w:rPr>
        <w:t>Winter Storms</w:t>
      </w:r>
    </w:p>
    <w:p w:rsidR="008A6BB9" w:rsidRPr="008A6BB9" w:rsidRDefault="008A6BB9" w:rsidP="008A6BB9">
      <w:pPr>
        <w:rPr>
          <w:rFonts w:ascii="Arial" w:hAnsi="Arial" w:cs="Arial"/>
        </w:rPr>
      </w:pPr>
    </w:p>
    <w:p w:rsidR="008A6BB9" w:rsidRPr="008A6BB9" w:rsidRDefault="008A6BB9" w:rsidP="008A6BB9">
      <w:pPr>
        <w:rPr>
          <w:rFonts w:ascii="Arial" w:hAnsi="Arial" w:cs="Arial"/>
        </w:rPr>
      </w:pPr>
      <w:r w:rsidRPr="008A6BB9">
        <w:rPr>
          <w:rFonts w:ascii="Arial" w:hAnsi="Arial" w:cs="Arial"/>
        </w:rPr>
        <w:t xml:space="preserve">Snow and accompanying ice can immobilize a region and paralyze a city. Ice can bring down trees and break utility poles, disrupting communications and utility service. It can also immobilize ground and air transportation. The healthcare </w:t>
      </w:r>
      <w:r w:rsidR="00C959E3">
        <w:rPr>
          <w:rFonts w:ascii="Arial" w:hAnsi="Arial" w:cs="Arial"/>
        </w:rPr>
        <w:t>center</w:t>
      </w:r>
      <w:r w:rsidRPr="008A6BB9">
        <w:rPr>
          <w:rFonts w:ascii="Arial" w:hAnsi="Arial" w:cs="Arial"/>
        </w:rPr>
        <w:t xml:space="preserve"> may find itself completely on its own for several days. </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severe weather/extreme temperatures/winter storms.</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8A6BB9" w:rsidRPr="009A7BD9" w:rsidRDefault="008A6BB9" w:rsidP="006D6C4E">
      <w:pPr>
        <w:pStyle w:val="ListParagraph"/>
        <w:numPr>
          <w:ilvl w:val="0"/>
          <w:numId w:val="27"/>
        </w:numPr>
        <w:rPr>
          <w:rFonts w:ascii="Arial" w:hAnsi="Arial" w:cs="Arial"/>
        </w:rPr>
      </w:pPr>
      <w:r w:rsidRPr="009A7BD9">
        <w:rPr>
          <w:rFonts w:ascii="Arial" w:hAnsi="Arial" w:cs="Arial"/>
        </w:rPr>
        <w:t>Contacting response partners</w:t>
      </w:r>
    </w:p>
    <w:p w:rsidR="008A6BB9" w:rsidRPr="009A7BD9" w:rsidRDefault="008A6BB9" w:rsidP="006D6C4E">
      <w:pPr>
        <w:pStyle w:val="ListParagraph"/>
        <w:numPr>
          <w:ilvl w:val="0"/>
          <w:numId w:val="27"/>
        </w:numPr>
        <w:rPr>
          <w:rFonts w:ascii="Arial" w:hAnsi="Arial" w:cs="Arial"/>
        </w:rPr>
      </w:pPr>
      <w:r w:rsidRPr="009A7BD9">
        <w:rPr>
          <w:rFonts w:ascii="Arial" w:hAnsi="Arial" w:cs="Arial"/>
        </w:rPr>
        <w:t>Intercom codes</w:t>
      </w:r>
    </w:p>
    <w:p w:rsidR="008A6BB9" w:rsidRPr="009A7BD9" w:rsidRDefault="008A6BB9" w:rsidP="006D6C4E">
      <w:pPr>
        <w:pStyle w:val="ListParagraph"/>
        <w:numPr>
          <w:ilvl w:val="0"/>
          <w:numId w:val="27"/>
        </w:numPr>
        <w:rPr>
          <w:rFonts w:ascii="Arial" w:hAnsi="Arial" w:cs="Arial"/>
        </w:rPr>
      </w:pPr>
      <w:r w:rsidRPr="009A7BD9">
        <w:rPr>
          <w:rFonts w:ascii="Arial" w:hAnsi="Arial" w:cs="Arial"/>
        </w:rPr>
        <w:t>Section 10</w:t>
      </w:r>
      <w:r w:rsidR="009A7BD9">
        <w:rPr>
          <w:rFonts w:ascii="Arial" w:hAnsi="Arial" w:cs="Arial"/>
        </w:rPr>
        <w:t>:</w:t>
      </w:r>
      <w:r w:rsidRPr="009A7BD9">
        <w:rPr>
          <w:rFonts w:ascii="Arial" w:hAnsi="Arial" w:cs="Arial"/>
        </w:rPr>
        <w:t xml:space="preserve"> Utilities and Supplies</w:t>
      </w:r>
    </w:p>
    <w:p w:rsidR="008A6BB9" w:rsidRPr="009A7BD9" w:rsidRDefault="008A6BB9" w:rsidP="006D6C4E">
      <w:pPr>
        <w:pStyle w:val="ListParagraph"/>
        <w:numPr>
          <w:ilvl w:val="0"/>
          <w:numId w:val="27"/>
        </w:numPr>
        <w:rPr>
          <w:rFonts w:ascii="Arial" w:hAnsi="Arial" w:cs="Arial"/>
        </w:rPr>
      </w:pPr>
      <w:r w:rsidRPr="009A7BD9">
        <w:rPr>
          <w:rFonts w:ascii="Arial" w:hAnsi="Arial" w:cs="Arial"/>
        </w:rPr>
        <w:t xml:space="preserve">Loss of </w:t>
      </w:r>
      <w:r w:rsidR="009A7BD9">
        <w:rPr>
          <w:rFonts w:ascii="Arial" w:hAnsi="Arial" w:cs="Arial"/>
        </w:rPr>
        <w:t>heating, ventilation, and air conditioning</w:t>
      </w:r>
    </w:p>
    <w:p w:rsidR="008A6BB9" w:rsidRPr="009A7BD9" w:rsidRDefault="008A6BB9" w:rsidP="006D6C4E">
      <w:pPr>
        <w:pStyle w:val="ListParagraph"/>
        <w:numPr>
          <w:ilvl w:val="0"/>
          <w:numId w:val="27"/>
        </w:numPr>
        <w:rPr>
          <w:rFonts w:ascii="Arial" w:hAnsi="Arial" w:cs="Arial"/>
        </w:rPr>
      </w:pPr>
      <w:r w:rsidRPr="009A7BD9">
        <w:rPr>
          <w:rFonts w:ascii="Arial" w:hAnsi="Arial" w:cs="Arial"/>
        </w:rPr>
        <w:t>Identify necessary emergency actions to save lives and protect the staff</w:t>
      </w:r>
    </w:p>
    <w:p w:rsidR="00461DBE" w:rsidRPr="009A7BD9" w:rsidRDefault="00461DBE" w:rsidP="006D6C4E">
      <w:pPr>
        <w:pStyle w:val="ListParagraph"/>
        <w:numPr>
          <w:ilvl w:val="0"/>
          <w:numId w:val="27"/>
        </w:numPr>
        <w:rPr>
          <w:rFonts w:ascii="Arial" w:hAnsi="Arial" w:cs="Arial"/>
        </w:rPr>
      </w:pPr>
      <w:r w:rsidRPr="009A7BD9">
        <w:rPr>
          <w:rFonts w:ascii="Arial" w:hAnsi="Arial" w:cs="Arial"/>
        </w:rPr>
        <w:t xml:space="preserve">Evaluation </w:t>
      </w:r>
      <w:r w:rsidR="00C959E3">
        <w:rPr>
          <w:rFonts w:ascii="Arial" w:hAnsi="Arial" w:cs="Arial"/>
        </w:rPr>
        <w:t>plan/procedures for</w:t>
      </w:r>
      <w:r w:rsidRPr="009A7BD9">
        <w:rPr>
          <w:rFonts w:ascii="Arial" w:hAnsi="Arial" w:cs="Arial"/>
        </w:rPr>
        <w:t xml:space="preserve"> patients for hypothermia/hyperthermia</w:t>
      </w:r>
    </w:p>
    <w:p w:rsidR="008A6BB9" w:rsidRPr="009A7BD9" w:rsidRDefault="008A6BB9" w:rsidP="006D6C4E">
      <w:pPr>
        <w:pStyle w:val="ListParagraph"/>
        <w:numPr>
          <w:ilvl w:val="0"/>
          <w:numId w:val="27"/>
        </w:numPr>
        <w:rPr>
          <w:rFonts w:ascii="Arial" w:hAnsi="Arial" w:cs="Arial"/>
        </w:rPr>
      </w:pPr>
      <w:r w:rsidRPr="009A7BD9">
        <w:rPr>
          <w:rFonts w:ascii="Arial" w:hAnsi="Arial" w:cs="Arial"/>
        </w:rPr>
        <w:t>Monitor weather radio and media outlets</w:t>
      </w:r>
    </w:p>
    <w:p w:rsidR="008A6BB9" w:rsidRPr="009A7BD9" w:rsidRDefault="008A6BB9" w:rsidP="006D6C4E">
      <w:pPr>
        <w:pStyle w:val="ListParagraph"/>
        <w:numPr>
          <w:ilvl w:val="0"/>
          <w:numId w:val="27"/>
        </w:numPr>
        <w:rPr>
          <w:rFonts w:ascii="Arial" w:hAnsi="Arial" w:cs="Arial"/>
        </w:rPr>
      </w:pPr>
      <w:r w:rsidRPr="009A7BD9">
        <w:rPr>
          <w:rFonts w:ascii="Arial" w:hAnsi="Arial" w:cs="Arial"/>
        </w:rPr>
        <w:t>Severe Weather</w:t>
      </w:r>
    </w:p>
    <w:p w:rsidR="008A6BB9" w:rsidRPr="009A7BD9" w:rsidRDefault="008A6BB9" w:rsidP="006D6C4E">
      <w:pPr>
        <w:pStyle w:val="ListParagraph"/>
        <w:numPr>
          <w:ilvl w:val="1"/>
          <w:numId w:val="27"/>
        </w:numPr>
        <w:ind w:left="1080"/>
        <w:rPr>
          <w:rFonts w:ascii="Arial" w:hAnsi="Arial" w:cs="Arial"/>
        </w:rPr>
      </w:pPr>
      <w:r w:rsidRPr="009A7BD9">
        <w:rPr>
          <w:rFonts w:ascii="Arial" w:hAnsi="Arial" w:cs="Arial"/>
        </w:rPr>
        <w:t>Hail</w:t>
      </w:r>
    </w:p>
    <w:p w:rsidR="008A6BB9" w:rsidRPr="009A7BD9" w:rsidRDefault="008A6BB9" w:rsidP="006D6C4E">
      <w:pPr>
        <w:pStyle w:val="ListParagraph"/>
        <w:numPr>
          <w:ilvl w:val="1"/>
          <w:numId w:val="27"/>
        </w:numPr>
        <w:ind w:left="1080"/>
        <w:rPr>
          <w:rFonts w:ascii="Arial" w:hAnsi="Arial" w:cs="Arial"/>
        </w:rPr>
      </w:pPr>
      <w:r w:rsidRPr="009A7BD9">
        <w:rPr>
          <w:rFonts w:ascii="Arial" w:hAnsi="Arial" w:cs="Arial"/>
        </w:rPr>
        <w:t>Intense cloud to ground lightning</w:t>
      </w:r>
    </w:p>
    <w:p w:rsidR="008A6BB9" w:rsidRPr="009A7BD9" w:rsidRDefault="008A6BB9" w:rsidP="006D6C4E">
      <w:pPr>
        <w:pStyle w:val="ListParagraph"/>
        <w:numPr>
          <w:ilvl w:val="1"/>
          <w:numId w:val="27"/>
        </w:numPr>
        <w:ind w:left="1080"/>
        <w:rPr>
          <w:rFonts w:ascii="Arial" w:hAnsi="Arial" w:cs="Arial"/>
        </w:rPr>
      </w:pPr>
      <w:r w:rsidRPr="009A7BD9">
        <w:rPr>
          <w:rFonts w:ascii="Arial" w:hAnsi="Arial" w:cs="Arial"/>
        </w:rPr>
        <w:t>Torrential rain</w:t>
      </w:r>
    </w:p>
    <w:p w:rsidR="008A6BB9" w:rsidRPr="009A7BD9" w:rsidRDefault="008A6BB9" w:rsidP="006D6C4E">
      <w:pPr>
        <w:pStyle w:val="ListParagraph"/>
        <w:numPr>
          <w:ilvl w:val="1"/>
          <w:numId w:val="27"/>
        </w:numPr>
        <w:ind w:left="1080"/>
        <w:rPr>
          <w:rFonts w:ascii="Arial" w:hAnsi="Arial" w:cs="Arial"/>
        </w:rPr>
      </w:pPr>
      <w:r w:rsidRPr="009A7BD9">
        <w:rPr>
          <w:rFonts w:ascii="Arial" w:hAnsi="Arial" w:cs="Arial"/>
        </w:rPr>
        <w:t>Strong winds (micro-bursts, straight line winds)</w:t>
      </w:r>
    </w:p>
    <w:p w:rsidR="008A6BB9" w:rsidRPr="009A7BD9" w:rsidRDefault="008A6BB9" w:rsidP="006D6C4E">
      <w:pPr>
        <w:pStyle w:val="ListParagraph"/>
        <w:numPr>
          <w:ilvl w:val="1"/>
          <w:numId w:val="27"/>
        </w:numPr>
        <w:ind w:left="1080"/>
        <w:rPr>
          <w:rFonts w:ascii="Arial" w:hAnsi="Arial" w:cs="Arial"/>
        </w:rPr>
      </w:pPr>
      <w:r w:rsidRPr="009A7BD9">
        <w:rPr>
          <w:rFonts w:ascii="Arial" w:hAnsi="Arial" w:cs="Arial"/>
        </w:rPr>
        <w:t>Tornadoes</w:t>
      </w:r>
    </w:p>
    <w:p w:rsidR="008A6BB9" w:rsidRPr="009A7BD9" w:rsidRDefault="008A6BB9" w:rsidP="006D6C4E">
      <w:pPr>
        <w:pStyle w:val="ListParagraph"/>
        <w:numPr>
          <w:ilvl w:val="1"/>
          <w:numId w:val="27"/>
        </w:numPr>
        <w:ind w:left="1080"/>
        <w:rPr>
          <w:rFonts w:ascii="Arial" w:hAnsi="Arial" w:cs="Arial"/>
        </w:rPr>
      </w:pPr>
      <w:r w:rsidRPr="009A7BD9">
        <w:rPr>
          <w:rFonts w:ascii="Arial" w:hAnsi="Arial" w:cs="Arial"/>
        </w:rPr>
        <w:t>Extreme cold and heat</w:t>
      </w:r>
    </w:p>
    <w:p w:rsidR="008A6BB9" w:rsidRPr="009A7BD9" w:rsidRDefault="008A6BB9" w:rsidP="006D6C4E">
      <w:pPr>
        <w:pStyle w:val="ListParagraph"/>
        <w:numPr>
          <w:ilvl w:val="1"/>
          <w:numId w:val="27"/>
        </w:numPr>
        <w:ind w:left="1080"/>
        <w:rPr>
          <w:rFonts w:ascii="Arial" w:hAnsi="Arial" w:cs="Arial"/>
        </w:rPr>
      </w:pPr>
      <w:r w:rsidRPr="009A7BD9">
        <w:rPr>
          <w:rFonts w:ascii="Arial" w:hAnsi="Arial" w:cs="Arial"/>
        </w:rPr>
        <w:t>Ice and snow</w:t>
      </w:r>
    </w:p>
    <w:p w:rsidR="008A6BB9" w:rsidRPr="008A6BB9" w:rsidRDefault="008A6BB9" w:rsidP="008A6BB9">
      <w:pPr>
        <w:rPr>
          <w:rFonts w:ascii="Arial" w:hAnsi="Arial" w:cs="Arial"/>
        </w:rPr>
      </w:pPr>
    </w:p>
    <w:p w:rsidR="009A7BD9" w:rsidRDefault="009A7BD9" w:rsidP="008A6BB9">
      <w:pPr>
        <w:rPr>
          <w:rFonts w:ascii="Arial" w:hAnsi="Arial" w:cs="Arial"/>
          <w:b/>
          <w:szCs w:val="24"/>
        </w:rPr>
      </w:pPr>
    </w:p>
    <w:p w:rsidR="009A7BD9" w:rsidRDefault="009A7BD9" w:rsidP="008A6BB9">
      <w:pPr>
        <w:rPr>
          <w:rFonts w:ascii="Arial" w:hAnsi="Arial" w:cs="Arial"/>
          <w:b/>
          <w:szCs w:val="24"/>
        </w:rPr>
      </w:pPr>
    </w:p>
    <w:p w:rsidR="00C959E3" w:rsidRDefault="00C959E3" w:rsidP="008A6BB9">
      <w:pPr>
        <w:rPr>
          <w:rFonts w:ascii="Arial" w:hAnsi="Arial" w:cs="Arial"/>
          <w:b/>
          <w:szCs w:val="24"/>
        </w:rPr>
      </w:pPr>
    </w:p>
    <w:p w:rsidR="00C959E3" w:rsidRDefault="00C959E3" w:rsidP="008A6BB9">
      <w:pPr>
        <w:rPr>
          <w:rFonts w:ascii="Arial" w:hAnsi="Arial" w:cs="Arial"/>
          <w:b/>
          <w:szCs w:val="24"/>
        </w:rPr>
      </w:pPr>
    </w:p>
    <w:p w:rsidR="008A6BB9" w:rsidRPr="008A6BB9" w:rsidRDefault="008A6BB9" w:rsidP="008A6BB9">
      <w:pPr>
        <w:rPr>
          <w:rFonts w:ascii="Arial" w:hAnsi="Arial" w:cs="Arial"/>
          <w:b/>
          <w:szCs w:val="24"/>
        </w:rPr>
      </w:pPr>
      <w:r w:rsidRPr="008A6BB9">
        <w:rPr>
          <w:rFonts w:ascii="Arial" w:hAnsi="Arial" w:cs="Arial"/>
          <w:b/>
          <w:szCs w:val="24"/>
        </w:rPr>
        <w:lastRenderedPageBreak/>
        <w:t>Links:</w:t>
      </w:r>
    </w:p>
    <w:p w:rsidR="008A6BB9" w:rsidRPr="009A7BD9" w:rsidRDefault="008A6BB9" w:rsidP="008A6BB9">
      <w:pPr>
        <w:rPr>
          <w:rFonts w:ascii="Arial" w:hAnsi="Arial" w:cs="Arial"/>
          <w:szCs w:val="24"/>
        </w:rPr>
      </w:pPr>
    </w:p>
    <w:p w:rsidR="008A6BB9" w:rsidRPr="009A7BD9" w:rsidRDefault="00457FAA" w:rsidP="008A6BB9">
      <w:pPr>
        <w:rPr>
          <w:rFonts w:ascii="Arial" w:hAnsi="Arial" w:cs="Arial"/>
          <w:szCs w:val="24"/>
        </w:rPr>
      </w:pPr>
      <w:hyperlink r:id="rId83" w:history="1">
        <w:r w:rsidR="008A6BB9" w:rsidRPr="009A7BD9">
          <w:rPr>
            <w:rFonts w:ascii="Arial" w:hAnsi="Arial" w:cs="Arial"/>
            <w:color w:val="0000FF"/>
            <w:szCs w:val="24"/>
            <w:u w:val="single"/>
          </w:rPr>
          <w:t>http://www.ready.gov/severe-weather</w:t>
        </w:r>
      </w:hyperlink>
    </w:p>
    <w:p w:rsidR="008A6BB9" w:rsidRPr="009A7BD9" w:rsidRDefault="008A6BB9" w:rsidP="008A6BB9">
      <w:pPr>
        <w:rPr>
          <w:rFonts w:ascii="Arial" w:hAnsi="Arial" w:cs="Arial"/>
          <w:szCs w:val="24"/>
        </w:rPr>
      </w:pPr>
    </w:p>
    <w:p w:rsidR="008A6BB9" w:rsidRPr="009A7BD9" w:rsidRDefault="00457FAA" w:rsidP="008A6BB9">
      <w:pPr>
        <w:rPr>
          <w:rFonts w:ascii="Arial" w:hAnsi="Arial" w:cs="Arial"/>
          <w:szCs w:val="24"/>
        </w:rPr>
      </w:pPr>
      <w:hyperlink r:id="rId84" w:history="1">
        <w:r w:rsidR="008A6BB9" w:rsidRPr="009A7BD9">
          <w:rPr>
            <w:rFonts w:ascii="Arial" w:hAnsi="Arial" w:cs="Arial"/>
            <w:color w:val="0000FF"/>
            <w:szCs w:val="24"/>
            <w:u w:val="single"/>
          </w:rPr>
          <w:t>http://www.ready.gov/tornadoes</w:t>
        </w:r>
      </w:hyperlink>
    </w:p>
    <w:p w:rsidR="008A6BB9" w:rsidRPr="009A7BD9" w:rsidRDefault="008A6BB9" w:rsidP="008A6BB9">
      <w:pPr>
        <w:rPr>
          <w:rFonts w:ascii="Arial" w:hAnsi="Arial" w:cs="Arial"/>
          <w:szCs w:val="24"/>
        </w:rPr>
      </w:pPr>
    </w:p>
    <w:p w:rsidR="008A6BB9" w:rsidRPr="009A7BD9" w:rsidRDefault="00457FAA" w:rsidP="008A6BB9">
      <w:pPr>
        <w:rPr>
          <w:rFonts w:ascii="Arial" w:hAnsi="Arial" w:cs="Arial"/>
          <w:szCs w:val="24"/>
        </w:rPr>
      </w:pPr>
      <w:hyperlink r:id="rId85" w:history="1">
        <w:r w:rsidR="008A6BB9" w:rsidRPr="009A7BD9">
          <w:rPr>
            <w:rFonts w:ascii="Arial" w:hAnsi="Arial" w:cs="Arial"/>
            <w:color w:val="0000FF"/>
            <w:szCs w:val="24"/>
            <w:u w:val="single"/>
          </w:rPr>
          <w:t>http://www.ready.gov/heat</w:t>
        </w:r>
      </w:hyperlink>
    </w:p>
    <w:p w:rsidR="008A6BB9" w:rsidRPr="009A7BD9" w:rsidRDefault="008A6BB9" w:rsidP="008A6BB9">
      <w:pPr>
        <w:rPr>
          <w:rFonts w:ascii="Arial" w:hAnsi="Arial" w:cs="Arial"/>
          <w:szCs w:val="24"/>
        </w:rPr>
      </w:pPr>
    </w:p>
    <w:p w:rsidR="008A6BB9" w:rsidRPr="009A7BD9" w:rsidRDefault="00457FAA" w:rsidP="008A6BB9">
      <w:pPr>
        <w:rPr>
          <w:rFonts w:ascii="Arial" w:hAnsi="Arial" w:cs="Arial"/>
          <w:szCs w:val="24"/>
        </w:rPr>
      </w:pPr>
      <w:hyperlink r:id="rId86" w:history="1">
        <w:r w:rsidR="008A6BB9" w:rsidRPr="009A7BD9">
          <w:rPr>
            <w:rFonts w:ascii="Arial" w:hAnsi="Arial" w:cs="Arial"/>
            <w:color w:val="0000FF"/>
            <w:szCs w:val="24"/>
            <w:u w:val="single"/>
          </w:rPr>
          <w:t>http://www.ready.gov/winter-weather</w:t>
        </w:r>
      </w:hyperlink>
    </w:p>
    <w:p w:rsidR="008A6BB9" w:rsidRPr="008A6BB9" w:rsidRDefault="008A6BB9" w:rsidP="008A6BB9">
      <w:pPr>
        <w:rPr>
          <w:rFonts w:ascii="Arial" w:hAnsi="Arial" w:cs="Arial"/>
          <w:b/>
          <w:szCs w:val="24"/>
        </w:rPr>
      </w:pPr>
      <w:r w:rsidRPr="008A6BB9">
        <w:rPr>
          <w:rFonts w:ascii="Arial" w:hAnsi="Arial" w:cs="Arial"/>
          <w:b/>
          <w:szCs w:val="24"/>
        </w:rPr>
        <w:br w:type="page"/>
      </w:r>
    </w:p>
    <w:p w:rsidR="008A6BB9" w:rsidRPr="008A6BB9" w:rsidRDefault="009A7BD9" w:rsidP="009A7BD9">
      <w:pPr>
        <w:pStyle w:val="Heading3"/>
        <w:numPr>
          <w:ilvl w:val="0"/>
          <w:numId w:val="0"/>
        </w:numPr>
      </w:pPr>
      <w:bookmarkStart w:id="124" w:name="_Toc471891885"/>
      <w:r>
        <w:lastRenderedPageBreak/>
        <w:t xml:space="preserve">Appendix P: </w:t>
      </w:r>
      <w:r w:rsidR="008A6BB9" w:rsidRPr="008A6BB9">
        <w:t>Wildfire</w:t>
      </w:r>
      <w:bookmarkEnd w:id="124"/>
    </w:p>
    <w:p w:rsidR="008A6BB9" w:rsidRPr="008A6BB9" w:rsidRDefault="008A6BB9" w:rsidP="008A6BB9">
      <w:pPr>
        <w:rPr>
          <w:rFonts w:ascii="Arial Narrow" w:hAnsi="Arial Narrow"/>
        </w:rPr>
      </w:pPr>
    </w:p>
    <w:p w:rsidR="008A6BB9" w:rsidRPr="008A6BB9" w:rsidRDefault="008A6BB9" w:rsidP="008A6BB9">
      <w:pPr>
        <w:rPr>
          <w:rFonts w:ascii="Arial" w:hAnsi="Arial" w:cs="Arial"/>
        </w:rPr>
      </w:pPr>
      <w:r w:rsidRPr="008A6BB9">
        <w:rPr>
          <w:rFonts w:ascii="Arial" w:hAnsi="Arial" w:cs="Arial"/>
        </w:rPr>
        <w:t>Each year, thousands of acres of land and dozens of structures are destroyed by fires that can start at any time of the year. Wildfires have a variety of causes including arson, lightning, debris burning</w:t>
      </w:r>
      <w:r w:rsidR="00C959E3">
        <w:rPr>
          <w:rFonts w:ascii="Arial" w:hAnsi="Arial" w:cs="Arial"/>
        </w:rPr>
        <w:t>,</w:t>
      </w:r>
      <w:r w:rsidRPr="008A6BB9">
        <w:rPr>
          <w:rFonts w:ascii="Arial" w:hAnsi="Arial" w:cs="Arial"/>
        </w:rPr>
        <w:t xml:space="preserve"> and carelessly discarded cigarette butts. Adding to the fire hazard is the growing number of people living in new communities built in areas that were once open land.</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Include the organizational plan for wildfire.</w:t>
      </w:r>
    </w:p>
    <w:p w:rsidR="008A6BB9" w:rsidRPr="008A6BB9" w:rsidRDefault="008A6BB9" w:rsidP="008A6BB9">
      <w:pPr>
        <w:rPr>
          <w:rFonts w:ascii="Arial" w:hAnsi="Arial" w:cs="Arial"/>
        </w:rPr>
      </w:pPr>
    </w:p>
    <w:p w:rsidR="008A6BB9" w:rsidRPr="008A6BB9" w:rsidRDefault="008A6BB9" w:rsidP="008A6BB9">
      <w:pPr>
        <w:rPr>
          <w:rFonts w:ascii="Arial" w:hAnsi="Arial" w:cs="Arial"/>
          <w:b/>
        </w:rPr>
      </w:pPr>
      <w:r w:rsidRPr="008A6BB9">
        <w:rPr>
          <w:rFonts w:ascii="Arial" w:hAnsi="Arial" w:cs="Arial"/>
          <w:b/>
        </w:rPr>
        <w:t>Planning considerations:</w:t>
      </w:r>
    </w:p>
    <w:p w:rsidR="008A6BB9" w:rsidRPr="008A6BB9" w:rsidRDefault="008A6BB9" w:rsidP="008A6BB9">
      <w:pPr>
        <w:rPr>
          <w:rFonts w:ascii="Arial" w:hAnsi="Arial" w:cs="Arial"/>
          <w:b/>
        </w:rPr>
      </w:pPr>
    </w:p>
    <w:p w:rsidR="00EB00AB" w:rsidRPr="009A7BD9" w:rsidRDefault="00EB00AB" w:rsidP="006D6C4E">
      <w:pPr>
        <w:pStyle w:val="ListParagraph"/>
        <w:numPr>
          <w:ilvl w:val="0"/>
          <w:numId w:val="29"/>
        </w:numPr>
        <w:rPr>
          <w:rFonts w:ascii="Arial" w:hAnsi="Arial" w:cs="Arial"/>
        </w:rPr>
      </w:pPr>
      <w:r w:rsidRPr="009A7BD9">
        <w:rPr>
          <w:rFonts w:ascii="Arial" w:hAnsi="Arial" w:cs="Arial"/>
        </w:rPr>
        <w:t>Contacting response partners</w:t>
      </w:r>
    </w:p>
    <w:p w:rsidR="00EB00AB" w:rsidRPr="009A7BD9" w:rsidRDefault="00EB00AB" w:rsidP="006D6C4E">
      <w:pPr>
        <w:pStyle w:val="ListParagraph"/>
        <w:numPr>
          <w:ilvl w:val="0"/>
          <w:numId w:val="29"/>
        </w:numPr>
        <w:rPr>
          <w:rFonts w:ascii="Arial" w:hAnsi="Arial" w:cs="Arial"/>
        </w:rPr>
      </w:pPr>
      <w:r w:rsidRPr="009A7BD9">
        <w:rPr>
          <w:rFonts w:ascii="Arial" w:hAnsi="Arial" w:cs="Arial"/>
        </w:rPr>
        <w:t>Intercom codes</w:t>
      </w:r>
    </w:p>
    <w:p w:rsidR="00EB00AB" w:rsidRPr="009A7BD9" w:rsidRDefault="009A7BD9" w:rsidP="006D6C4E">
      <w:pPr>
        <w:pStyle w:val="ListParagraph"/>
        <w:numPr>
          <w:ilvl w:val="0"/>
          <w:numId w:val="29"/>
        </w:numPr>
        <w:rPr>
          <w:rFonts w:ascii="Arial" w:hAnsi="Arial" w:cs="Arial"/>
        </w:rPr>
      </w:pPr>
      <w:r>
        <w:rPr>
          <w:rFonts w:ascii="Arial" w:hAnsi="Arial" w:cs="Arial"/>
        </w:rPr>
        <w:t>Shut down heating, ventilation, and air conditioning</w:t>
      </w:r>
    </w:p>
    <w:p w:rsidR="00EB00AB" w:rsidRPr="009A7BD9" w:rsidRDefault="00EB00AB" w:rsidP="006D6C4E">
      <w:pPr>
        <w:pStyle w:val="ListParagraph"/>
        <w:numPr>
          <w:ilvl w:val="0"/>
          <w:numId w:val="29"/>
        </w:numPr>
        <w:rPr>
          <w:rFonts w:ascii="Arial" w:hAnsi="Arial" w:cs="Arial"/>
        </w:rPr>
      </w:pPr>
      <w:r w:rsidRPr="009A7BD9">
        <w:rPr>
          <w:rFonts w:ascii="Arial" w:hAnsi="Arial" w:cs="Arial"/>
        </w:rPr>
        <w:t>Close doors and windows</w:t>
      </w:r>
    </w:p>
    <w:p w:rsidR="008A6BB9" w:rsidRPr="009A7BD9" w:rsidRDefault="008A6BB9" w:rsidP="006D6C4E">
      <w:pPr>
        <w:pStyle w:val="ListParagraph"/>
        <w:numPr>
          <w:ilvl w:val="0"/>
          <w:numId w:val="29"/>
        </w:numPr>
        <w:rPr>
          <w:rFonts w:ascii="Arial" w:hAnsi="Arial" w:cs="Arial"/>
        </w:rPr>
      </w:pPr>
      <w:r w:rsidRPr="009A7BD9">
        <w:rPr>
          <w:rFonts w:ascii="Arial" w:hAnsi="Arial" w:cs="Arial"/>
        </w:rPr>
        <w:t>Smoke (inhalation, visibility)</w:t>
      </w:r>
    </w:p>
    <w:p w:rsidR="008A6BB9" w:rsidRPr="009A7BD9" w:rsidRDefault="008A6BB9" w:rsidP="006D6C4E">
      <w:pPr>
        <w:pStyle w:val="ListParagraph"/>
        <w:numPr>
          <w:ilvl w:val="0"/>
          <w:numId w:val="29"/>
        </w:numPr>
        <w:rPr>
          <w:rFonts w:ascii="Arial" w:hAnsi="Arial" w:cs="Arial"/>
        </w:rPr>
      </w:pPr>
      <w:r w:rsidRPr="009A7BD9">
        <w:rPr>
          <w:rFonts w:ascii="Arial" w:hAnsi="Arial" w:cs="Arial"/>
        </w:rPr>
        <w:t xml:space="preserve">Evacuation </w:t>
      </w:r>
      <w:r w:rsidR="00C959E3">
        <w:rPr>
          <w:rFonts w:ascii="Arial" w:hAnsi="Arial" w:cs="Arial"/>
        </w:rPr>
        <w:t>plan/procedures</w:t>
      </w:r>
      <w:r w:rsidR="00C959E3" w:rsidRPr="00DB796A">
        <w:rPr>
          <w:rFonts w:ascii="Arial" w:hAnsi="Arial" w:cs="Arial"/>
        </w:rPr>
        <w:t xml:space="preserve"> </w:t>
      </w:r>
      <w:r w:rsidRPr="009A7BD9">
        <w:rPr>
          <w:rFonts w:ascii="Arial" w:hAnsi="Arial" w:cs="Arial"/>
        </w:rPr>
        <w:t>with meeting locations identified</w:t>
      </w:r>
    </w:p>
    <w:p w:rsidR="008A6BB9" w:rsidRPr="008A6BB9" w:rsidRDefault="008A6BB9" w:rsidP="008A6BB9">
      <w:pPr>
        <w:rPr>
          <w:rFonts w:ascii="Arial" w:hAnsi="Arial" w:cs="Arial"/>
          <w:b/>
        </w:rPr>
      </w:pPr>
    </w:p>
    <w:p w:rsidR="008A6BB9" w:rsidRPr="008A6BB9" w:rsidRDefault="008A6BB9" w:rsidP="008A6BB9">
      <w:pPr>
        <w:rPr>
          <w:rFonts w:ascii="Arial" w:hAnsi="Arial" w:cs="Arial"/>
          <w:b/>
        </w:rPr>
      </w:pPr>
      <w:r w:rsidRPr="008A6BB9">
        <w:rPr>
          <w:rFonts w:ascii="Arial" w:hAnsi="Arial" w:cs="Arial"/>
          <w:b/>
        </w:rPr>
        <w:t>Links:</w:t>
      </w:r>
    </w:p>
    <w:p w:rsidR="008A6BB9" w:rsidRPr="009A7BD9" w:rsidRDefault="008A6BB9" w:rsidP="008A6BB9">
      <w:pPr>
        <w:rPr>
          <w:rFonts w:ascii="Arial" w:hAnsi="Arial" w:cs="Arial"/>
        </w:rPr>
      </w:pPr>
    </w:p>
    <w:p w:rsidR="008A6BB9" w:rsidRPr="009A7BD9" w:rsidRDefault="00457FAA" w:rsidP="008A6BB9">
      <w:pPr>
        <w:rPr>
          <w:rFonts w:ascii="Arial" w:hAnsi="Arial" w:cs="Arial"/>
        </w:rPr>
      </w:pPr>
      <w:hyperlink r:id="rId87" w:history="1">
        <w:r w:rsidR="008A6BB9" w:rsidRPr="009A7BD9">
          <w:rPr>
            <w:rFonts w:ascii="Arial" w:hAnsi="Arial" w:cs="Arial"/>
            <w:color w:val="0000FF"/>
            <w:u w:val="single"/>
          </w:rPr>
          <w:t>http://www.ready.gov/wildfires</w:t>
        </w:r>
      </w:hyperlink>
    </w:p>
    <w:p w:rsidR="008A6BB9" w:rsidRPr="009A7BD9" w:rsidRDefault="008A6BB9" w:rsidP="008A6BB9">
      <w:pPr>
        <w:rPr>
          <w:rFonts w:ascii="Arial" w:hAnsi="Arial" w:cs="Arial"/>
        </w:rPr>
      </w:pPr>
    </w:p>
    <w:p w:rsidR="008A6BB9" w:rsidRPr="009A7BD9" w:rsidRDefault="00457FAA" w:rsidP="008A6BB9">
      <w:pPr>
        <w:rPr>
          <w:rFonts w:ascii="Arial" w:hAnsi="Arial" w:cs="Arial"/>
        </w:rPr>
      </w:pPr>
      <w:hyperlink r:id="rId88" w:history="1">
        <w:r w:rsidR="008A6BB9" w:rsidRPr="009A7BD9">
          <w:rPr>
            <w:rFonts w:ascii="Arial" w:hAnsi="Arial" w:cs="Arial"/>
            <w:color w:val="0000FF"/>
            <w:u w:val="single"/>
          </w:rPr>
          <w:t>https://www.osha.gov/dts/wildfires/index.html</w:t>
        </w:r>
      </w:hyperlink>
    </w:p>
    <w:p w:rsidR="008A6BB9" w:rsidRPr="009A7BD9" w:rsidRDefault="008A6BB9" w:rsidP="008A6BB9">
      <w:pPr>
        <w:rPr>
          <w:rFonts w:ascii="Arial" w:hAnsi="Arial" w:cs="Arial"/>
        </w:rPr>
      </w:pPr>
    </w:p>
    <w:p w:rsidR="008A6BB9" w:rsidRPr="009A7BD9" w:rsidRDefault="00457FAA" w:rsidP="008A6BB9">
      <w:pPr>
        <w:rPr>
          <w:rFonts w:ascii="Arial" w:hAnsi="Arial" w:cs="Arial"/>
        </w:rPr>
      </w:pPr>
      <w:hyperlink r:id="rId89" w:history="1">
        <w:r w:rsidR="008A6BB9" w:rsidRPr="009A7BD9">
          <w:rPr>
            <w:rFonts w:ascii="Arial" w:hAnsi="Arial" w:cs="Arial"/>
            <w:color w:val="0000FF"/>
            <w:u w:val="single"/>
          </w:rPr>
          <w:t>http://www.readyforwildfire.org/wildfire_action_plan</w:t>
        </w:r>
      </w:hyperlink>
    </w:p>
    <w:bookmarkEnd w:id="11"/>
    <w:p w:rsidR="008A6BB9" w:rsidRPr="008A6BB9" w:rsidRDefault="008A6BB9" w:rsidP="008A6BB9">
      <w:pPr>
        <w:rPr>
          <w:rFonts w:ascii="Arial" w:hAnsi="Arial" w:cs="Arial"/>
          <w:b/>
        </w:rPr>
      </w:pPr>
    </w:p>
    <w:sectPr w:rsidR="008A6BB9" w:rsidRPr="008A6BB9" w:rsidSect="00435A1C">
      <w:headerReference w:type="even" r:id="rId90"/>
      <w:headerReference w:type="default" r:id="rId91"/>
      <w:footerReference w:type="default" r:id="rId92"/>
      <w:headerReference w:type="first" r:id="rId93"/>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FAA" w:rsidRDefault="00457FAA">
      <w:r>
        <w:separator/>
      </w:r>
    </w:p>
  </w:endnote>
  <w:endnote w:type="continuationSeparator" w:id="0">
    <w:p w:rsidR="00457FAA" w:rsidRDefault="0045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Bold">
    <w:panose1 w:val="020B070602020203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C33" w:rsidRPr="00931170" w:rsidRDefault="00276C33" w:rsidP="00984A65">
    <w:pPr>
      <w:pStyle w:val="Footer"/>
      <w:jc w:val="center"/>
      <w:rPr>
        <w:rFonts w:ascii="Arial" w:hAnsi="Arial" w:cs="Arial"/>
        <w:noProof/>
        <w:sz w:val="20"/>
      </w:rPr>
    </w:pPr>
    <w:r w:rsidRPr="00931170">
      <w:rPr>
        <w:rFonts w:ascii="Arial" w:hAnsi="Arial" w:cs="Arial"/>
        <w:sz w:val="20"/>
      </w:rPr>
      <w:t>For Official Use Only</w:t>
    </w:r>
    <w:r w:rsidRPr="00931170">
      <w:rPr>
        <w:rFonts w:ascii="Arial" w:hAnsi="Arial" w:cs="Arial"/>
        <w:sz w:val="20"/>
      </w:rPr>
      <w:tab/>
    </w:r>
    <w:r w:rsidRPr="00931170">
      <w:rPr>
        <w:rFonts w:ascii="Arial" w:hAnsi="Arial" w:cs="Arial"/>
        <w:sz w:val="20"/>
      </w:rPr>
      <w:tab/>
    </w:r>
    <w:r w:rsidRPr="00931170">
      <w:rPr>
        <w:rFonts w:ascii="Arial" w:hAnsi="Arial" w:cs="Arial"/>
        <w:sz w:val="20"/>
      </w:rPr>
      <w:fldChar w:fldCharType="begin"/>
    </w:r>
    <w:r w:rsidRPr="00931170">
      <w:rPr>
        <w:rFonts w:ascii="Arial" w:hAnsi="Arial" w:cs="Arial"/>
        <w:sz w:val="20"/>
      </w:rPr>
      <w:instrText xml:space="preserve"> PAGE   \* MERGEFORMAT </w:instrText>
    </w:r>
    <w:r w:rsidRPr="00931170">
      <w:rPr>
        <w:rFonts w:ascii="Arial" w:hAnsi="Arial" w:cs="Arial"/>
        <w:sz w:val="20"/>
      </w:rPr>
      <w:fldChar w:fldCharType="separate"/>
    </w:r>
    <w:r>
      <w:rPr>
        <w:rFonts w:ascii="Arial" w:hAnsi="Arial" w:cs="Arial"/>
        <w:noProof/>
        <w:sz w:val="20"/>
      </w:rPr>
      <w:t>2</w:t>
    </w:r>
    <w:r w:rsidRPr="00931170">
      <w:rP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C33" w:rsidRPr="00B4736D" w:rsidRDefault="00276C33">
    <w:pPr>
      <w:pStyle w:val="Footer"/>
      <w:jc w:val="right"/>
      <w:rPr>
        <w:rFonts w:ascii="Arial" w:hAnsi="Arial" w:cs="Arial"/>
        <w:sz w:val="22"/>
        <w:szCs w:val="22"/>
      </w:rPr>
    </w:pPr>
    <w:r w:rsidRPr="00B4736D">
      <w:rPr>
        <w:rFonts w:ascii="Arial" w:hAnsi="Arial" w:cs="Arial"/>
        <w:sz w:val="22"/>
        <w:szCs w:val="22"/>
      </w:rPr>
      <w:t xml:space="preserve">For Official Use Only                                                       </w:t>
    </w:r>
    <w:sdt>
      <w:sdtPr>
        <w:rPr>
          <w:rFonts w:ascii="Arial" w:hAnsi="Arial" w:cs="Arial"/>
          <w:sz w:val="22"/>
          <w:szCs w:val="22"/>
        </w:rPr>
        <w:id w:val="14481282"/>
        <w:docPartObj>
          <w:docPartGallery w:val="Page Numbers (Bottom of Page)"/>
          <w:docPartUnique/>
        </w:docPartObj>
      </w:sdtPr>
      <w:sdtEndPr/>
      <w:sdtContent>
        <w:r w:rsidRPr="00C6343C">
          <w:rPr>
            <w:rFonts w:ascii="Arial" w:hAnsi="Arial" w:cs="Arial"/>
            <w:sz w:val="22"/>
            <w:szCs w:val="22"/>
          </w:rPr>
          <w:fldChar w:fldCharType="begin"/>
        </w:r>
        <w:r w:rsidRPr="00C6343C">
          <w:rPr>
            <w:rFonts w:ascii="Arial" w:hAnsi="Arial" w:cs="Arial"/>
            <w:sz w:val="22"/>
            <w:szCs w:val="22"/>
          </w:rPr>
          <w:instrText xml:space="preserve"> PAGE   \* MERGEFORMAT </w:instrText>
        </w:r>
        <w:r w:rsidRPr="00C6343C">
          <w:rPr>
            <w:rFonts w:ascii="Arial" w:hAnsi="Arial" w:cs="Arial"/>
            <w:sz w:val="22"/>
            <w:szCs w:val="22"/>
          </w:rPr>
          <w:fldChar w:fldCharType="separate"/>
        </w:r>
        <w:r w:rsidR="00415B81">
          <w:rPr>
            <w:rFonts w:ascii="Arial" w:hAnsi="Arial" w:cs="Arial"/>
            <w:noProof/>
            <w:sz w:val="22"/>
            <w:szCs w:val="22"/>
          </w:rPr>
          <w:t>x</w:t>
        </w:r>
        <w:r w:rsidRPr="00C6343C">
          <w:rPr>
            <w:rFonts w:ascii="Arial" w:hAnsi="Arial" w:cs="Arial"/>
            <w:sz w:val="22"/>
            <w:szCs w:val="22"/>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C33" w:rsidRDefault="00276C33" w:rsidP="0039044B">
    <w:pPr>
      <w:pStyle w:val="Footer"/>
      <w:jc w:val="center"/>
      <w:rPr>
        <w:rFonts w:ascii="Arial" w:hAnsi="Arial" w:cs="Arial"/>
      </w:rPr>
    </w:pPr>
    <w:r>
      <w:rPr>
        <w:rFonts w:ascii="Arial" w:hAnsi="Arial" w:cs="Arial"/>
      </w:rPr>
      <w:t>For Official Use Only</w:t>
    </w:r>
  </w:p>
  <w:p w:rsidR="00276C33" w:rsidRPr="0039044B" w:rsidRDefault="00276C33" w:rsidP="0039044B">
    <w:pPr>
      <w:pStyle w:val="Footer"/>
      <w:jc w:val="center"/>
      <w:rPr>
        <w:rFonts w:ascii="Arial" w:hAnsi="Arial" w:cs="Arial"/>
      </w:rPr>
    </w:pPr>
    <w:r>
      <w:rPr>
        <w:rFonts w:ascii="Arial" w:hAnsi="Arial" w:cs="Arial"/>
      </w:rPr>
      <w:t>Approval Date:</w:t>
    </w:r>
    <w:r w:rsidR="00415B81">
      <w:rPr>
        <w:rFonts w:ascii="Arial" w:hAnsi="Arial" w:cs="Arial"/>
      </w:rPr>
      <w:t xml:space="preserve"> 26 May 2017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C33" w:rsidRPr="00C6343C" w:rsidRDefault="00276C33" w:rsidP="00C6343C">
    <w:pPr>
      <w:pStyle w:val="Footer"/>
      <w:jc w:val="right"/>
      <w:rPr>
        <w:rFonts w:ascii="Arial" w:hAnsi="Arial" w:cs="Arial"/>
        <w:szCs w:val="24"/>
      </w:rPr>
    </w:pPr>
    <w:r w:rsidRPr="00B4736D">
      <w:rPr>
        <w:rFonts w:ascii="Arial" w:hAnsi="Arial" w:cs="Arial"/>
        <w:sz w:val="22"/>
        <w:szCs w:val="22"/>
      </w:rPr>
      <w:t xml:space="preserve">For Official Use </w:t>
    </w:r>
    <w:r w:rsidRPr="00C6343C">
      <w:rPr>
        <w:rFonts w:ascii="Arial" w:hAnsi="Arial" w:cs="Arial"/>
        <w:szCs w:val="24"/>
      </w:rPr>
      <w:t xml:space="preserve">Only                                                       </w:t>
    </w:r>
    <w:sdt>
      <w:sdtPr>
        <w:rPr>
          <w:rFonts w:ascii="Arial" w:hAnsi="Arial" w:cs="Arial"/>
          <w:szCs w:val="24"/>
        </w:rPr>
        <w:id w:val="14481274"/>
        <w:docPartObj>
          <w:docPartGallery w:val="Page Numbers (Bottom of Page)"/>
          <w:docPartUnique/>
        </w:docPartObj>
      </w:sdtPr>
      <w:sdtEndPr/>
      <w:sdtContent>
        <w:r w:rsidRPr="00C6343C">
          <w:rPr>
            <w:rFonts w:ascii="Arial" w:hAnsi="Arial" w:cs="Arial"/>
            <w:szCs w:val="24"/>
          </w:rPr>
          <w:fldChar w:fldCharType="begin"/>
        </w:r>
        <w:r w:rsidRPr="00C6343C">
          <w:rPr>
            <w:rFonts w:ascii="Arial" w:hAnsi="Arial" w:cs="Arial"/>
            <w:szCs w:val="24"/>
          </w:rPr>
          <w:instrText xml:space="preserve"> PAGE   \* MERGEFORMAT </w:instrText>
        </w:r>
        <w:r w:rsidRPr="00C6343C">
          <w:rPr>
            <w:rFonts w:ascii="Arial" w:hAnsi="Arial" w:cs="Arial"/>
            <w:szCs w:val="24"/>
          </w:rPr>
          <w:fldChar w:fldCharType="separate"/>
        </w:r>
        <w:r w:rsidR="00415B81">
          <w:rPr>
            <w:rFonts w:ascii="Arial" w:hAnsi="Arial" w:cs="Arial"/>
            <w:noProof/>
            <w:szCs w:val="24"/>
          </w:rPr>
          <w:t>i</w:t>
        </w:r>
        <w:r w:rsidRPr="00C6343C">
          <w:rPr>
            <w:rFonts w:ascii="Arial" w:hAnsi="Arial" w:cs="Arial"/>
            <w:szCs w:val="24"/>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651268"/>
      <w:docPartObj>
        <w:docPartGallery w:val="Page Numbers (Bottom of Page)"/>
        <w:docPartUnique/>
      </w:docPartObj>
    </w:sdtPr>
    <w:sdtEndPr/>
    <w:sdtContent>
      <w:p w:rsidR="00276C33" w:rsidRDefault="00276C33">
        <w:pPr>
          <w:pStyle w:val="Footer"/>
          <w:jc w:val="right"/>
        </w:pPr>
        <w:r w:rsidRPr="003F1237">
          <w:rPr>
            <w:rFonts w:ascii="Arial" w:hAnsi="Arial" w:cs="Arial"/>
            <w:sz w:val="20"/>
          </w:rPr>
          <w:t>For Official Use Only</w:t>
        </w:r>
        <w:r>
          <w:rPr>
            <w:rFonts w:ascii="Arial" w:hAnsi="Arial" w:cs="Arial"/>
            <w:sz w:val="20"/>
          </w:rPr>
          <w:t xml:space="preserve">                                                                </w:t>
        </w:r>
        <w:r w:rsidRPr="003F1237">
          <w:rPr>
            <w:rFonts w:ascii="Arial" w:hAnsi="Arial" w:cs="Arial"/>
            <w:sz w:val="20"/>
          </w:rPr>
          <w:t xml:space="preserve"> </w:t>
        </w:r>
        <w:r w:rsidRPr="003F1237">
          <w:rPr>
            <w:rFonts w:ascii="Arial" w:hAnsi="Arial" w:cs="Arial"/>
            <w:sz w:val="20"/>
          </w:rPr>
          <w:fldChar w:fldCharType="begin"/>
        </w:r>
        <w:r w:rsidRPr="003F1237">
          <w:rPr>
            <w:rFonts w:ascii="Arial" w:hAnsi="Arial" w:cs="Arial"/>
            <w:sz w:val="20"/>
          </w:rPr>
          <w:instrText xml:space="preserve"> PAGE   \* MERGEFORMAT </w:instrText>
        </w:r>
        <w:r w:rsidRPr="003F1237">
          <w:rPr>
            <w:rFonts w:ascii="Arial" w:hAnsi="Arial" w:cs="Arial"/>
            <w:sz w:val="20"/>
          </w:rPr>
          <w:fldChar w:fldCharType="separate"/>
        </w:r>
        <w:r w:rsidR="00415B81">
          <w:rPr>
            <w:rFonts w:ascii="Arial" w:hAnsi="Arial" w:cs="Arial"/>
            <w:noProof/>
            <w:sz w:val="20"/>
          </w:rPr>
          <w:t>97</w:t>
        </w:r>
        <w:r w:rsidRPr="003F1237">
          <w:rPr>
            <w:rFonts w:ascii="Arial" w:hAnsi="Arial" w:cs="Arial"/>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FAA" w:rsidRDefault="00457FAA">
      <w:r>
        <w:separator/>
      </w:r>
    </w:p>
  </w:footnote>
  <w:footnote w:type="continuationSeparator" w:id="0">
    <w:p w:rsidR="00457FAA" w:rsidRDefault="00457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C33" w:rsidRDefault="00276C33">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C33" w:rsidRDefault="00276C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C33" w:rsidRDefault="00276C3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C33" w:rsidRDefault="00276C3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C33" w:rsidRDefault="00276C3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C33" w:rsidRDefault="00276C3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C33" w:rsidRDefault="00276C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3FD"/>
    <w:multiLevelType w:val="hybridMultilevel"/>
    <w:tmpl w:val="142A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A4FC1"/>
    <w:multiLevelType w:val="hybridMultilevel"/>
    <w:tmpl w:val="A0042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2B4599"/>
    <w:multiLevelType w:val="hybridMultilevel"/>
    <w:tmpl w:val="0CE8A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713C36"/>
    <w:multiLevelType w:val="hybridMultilevel"/>
    <w:tmpl w:val="33A0D7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052F11"/>
    <w:multiLevelType w:val="hybridMultilevel"/>
    <w:tmpl w:val="CF08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FB53AE"/>
    <w:multiLevelType w:val="hybridMultilevel"/>
    <w:tmpl w:val="B470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673FED"/>
    <w:multiLevelType w:val="hybridMultilevel"/>
    <w:tmpl w:val="6718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BA3E3D"/>
    <w:multiLevelType w:val="hybridMultilevel"/>
    <w:tmpl w:val="9DECD0B2"/>
    <w:lvl w:ilvl="0" w:tplc="EBE687DA">
      <w:start w:val="1"/>
      <w:numFmt w:val="bullet"/>
      <w:lvlText w:val=""/>
      <w:lvlJc w:val="left"/>
      <w:pPr>
        <w:ind w:left="720" w:hanging="360"/>
      </w:pPr>
      <w:rPr>
        <w:rFonts w:ascii="Wingdings" w:hAnsi="Wingdings" w:hint="default"/>
        <w:color w:val="auto"/>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440FAD"/>
    <w:multiLevelType w:val="hybridMultilevel"/>
    <w:tmpl w:val="3EEC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7D3B70"/>
    <w:multiLevelType w:val="hybridMultilevel"/>
    <w:tmpl w:val="E3C4752A"/>
    <w:lvl w:ilvl="0" w:tplc="465A3F6C">
      <w:start w:val="1"/>
      <w:numFmt w:val="bullet"/>
      <w:lvlText w:val=""/>
      <w:lvlJc w:val="left"/>
      <w:pPr>
        <w:ind w:left="360" w:hanging="360"/>
      </w:pPr>
      <w:rPr>
        <w:rFonts w:ascii="Wingdings" w:hAnsi="Wingdings" w:hint="default"/>
        <w:color w:val="auto"/>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787CAE"/>
    <w:multiLevelType w:val="hybridMultilevel"/>
    <w:tmpl w:val="954602FE"/>
    <w:lvl w:ilvl="0" w:tplc="4A60B53A">
      <w:start w:val="1"/>
      <w:numFmt w:val="decimal"/>
      <w:pStyle w:val="ExHeading4"/>
      <w:lvlText w:val="%1."/>
      <w:lvlJc w:val="left"/>
      <w:pPr>
        <w:tabs>
          <w:tab w:val="num" w:pos="360"/>
        </w:tabs>
        <w:ind w:left="360" w:hanging="360"/>
      </w:pPr>
      <w:rPr>
        <w:rFonts w:ascii="Arial Narrow" w:hAnsi="Arial Narrow" w:hint="default"/>
        <w:b/>
        <w:i w:val="0"/>
        <w:sz w:val="28"/>
      </w:rPr>
    </w:lvl>
    <w:lvl w:ilvl="1" w:tplc="002AB054" w:tentative="1">
      <w:start w:val="1"/>
      <w:numFmt w:val="lowerLetter"/>
      <w:lvlText w:val="%2."/>
      <w:lvlJc w:val="left"/>
      <w:pPr>
        <w:tabs>
          <w:tab w:val="num" w:pos="1440"/>
        </w:tabs>
        <w:ind w:left="1440" w:hanging="360"/>
      </w:pPr>
    </w:lvl>
    <w:lvl w:ilvl="2" w:tplc="200A77AC" w:tentative="1">
      <w:start w:val="1"/>
      <w:numFmt w:val="lowerRoman"/>
      <w:lvlText w:val="%3."/>
      <w:lvlJc w:val="right"/>
      <w:pPr>
        <w:tabs>
          <w:tab w:val="num" w:pos="2160"/>
        </w:tabs>
        <w:ind w:left="2160" w:hanging="180"/>
      </w:pPr>
    </w:lvl>
    <w:lvl w:ilvl="3" w:tplc="9856C18C" w:tentative="1">
      <w:start w:val="1"/>
      <w:numFmt w:val="decimal"/>
      <w:lvlText w:val="%4."/>
      <w:lvlJc w:val="left"/>
      <w:pPr>
        <w:tabs>
          <w:tab w:val="num" w:pos="2880"/>
        </w:tabs>
        <w:ind w:left="2880" w:hanging="360"/>
      </w:pPr>
    </w:lvl>
    <w:lvl w:ilvl="4" w:tplc="D34476DA" w:tentative="1">
      <w:start w:val="1"/>
      <w:numFmt w:val="lowerLetter"/>
      <w:lvlText w:val="%5."/>
      <w:lvlJc w:val="left"/>
      <w:pPr>
        <w:tabs>
          <w:tab w:val="num" w:pos="3600"/>
        </w:tabs>
        <w:ind w:left="3600" w:hanging="360"/>
      </w:pPr>
    </w:lvl>
    <w:lvl w:ilvl="5" w:tplc="F644560A" w:tentative="1">
      <w:start w:val="1"/>
      <w:numFmt w:val="lowerRoman"/>
      <w:lvlText w:val="%6."/>
      <w:lvlJc w:val="right"/>
      <w:pPr>
        <w:tabs>
          <w:tab w:val="num" w:pos="4320"/>
        </w:tabs>
        <w:ind w:left="4320" w:hanging="180"/>
      </w:pPr>
    </w:lvl>
    <w:lvl w:ilvl="6" w:tplc="497A2484" w:tentative="1">
      <w:start w:val="1"/>
      <w:numFmt w:val="decimal"/>
      <w:lvlText w:val="%7."/>
      <w:lvlJc w:val="left"/>
      <w:pPr>
        <w:tabs>
          <w:tab w:val="num" w:pos="5040"/>
        </w:tabs>
        <w:ind w:left="5040" w:hanging="360"/>
      </w:pPr>
    </w:lvl>
    <w:lvl w:ilvl="7" w:tplc="3DC4DFEE" w:tentative="1">
      <w:start w:val="1"/>
      <w:numFmt w:val="lowerLetter"/>
      <w:lvlText w:val="%8."/>
      <w:lvlJc w:val="left"/>
      <w:pPr>
        <w:tabs>
          <w:tab w:val="num" w:pos="5760"/>
        </w:tabs>
        <w:ind w:left="5760" w:hanging="360"/>
      </w:pPr>
    </w:lvl>
    <w:lvl w:ilvl="8" w:tplc="3CC0050C" w:tentative="1">
      <w:start w:val="1"/>
      <w:numFmt w:val="lowerRoman"/>
      <w:lvlText w:val="%9."/>
      <w:lvlJc w:val="right"/>
      <w:pPr>
        <w:tabs>
          <w:tab w:val="num" w:pos="6480"/>
        </w:tabs>
        <w:ind w:left="6480" w:hanging="180"/>
      </w:pPr>
    </w:lvl>
  </w:abstractNum>
  <w:abstractNum w:abstractNumId="11">
    <w:nsid w:val="1FEB24E7"/>
    <w:multiLevelType w:val="hybridMultilevel"/>
    <w:tmpl w:val="3A100A3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3C43FD8"/>
    <w:multiLevelType w:val="hybridMultilevel"/>
    <w:tmpl w:val="1C5C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F171FE"/>
    <w:multiLevelType w:val="multilevel"/>
    <w:tmpl w:val="42D8C4BA"/>
    <w:lvl w:ilvl="0">
      <w:start w:val="1"/>
      <w:numFmt w:val="upperLetter"/>
      <w:pStyle w:val="ExHeading3"/>
      <w:lvlText w:val="%1."/>
      <w:lvlJc w:val="left"/>
      <w:pPr>
        <w:tabs>
          <w:tab w:val="num" w:pos="360"/>
        </w:tabs>
        <w:ind w:left="360" w:hanging="360"/>
      </w:pPr>
      <w:rPr>
        <w:rFonts w:ascii="Arial Narrow" w:hAnsi="Arial Narrow" w:hint="default"/>
        <w:b/>
        <w:bCs/>
        <w:i w:val="0"/>
        <w:iCs w:val="0"/>
        <w:sz w:val="30"/>
        <w:szCs w:val="24"/>
      </w:rPr>
    </w:lvl>
    <w:lvl w:ilvl="1">
      <w:start w:val="1"/>
      <w:numFmt w:val="upperLetter"/>
      <w:lvlText w:val="%2."/>
      <w:lvlJc w:val="left"/>
      <w:pPr>
        <w:tabs>
          <w:tab w:val="num" w:pos="720"/>
        </w:tabs>
        <w:ind w:left="720" w:hanging="360"/>
      </w:pPr>
      <w:rPr>
        <w:rFonts w:ascii="Arial Narrow" w:hAnsi="Arial Narrow" w:cs="Times New Roman" w:hint="default"/>
        <w:sz w:val="28"/>
      </w:rPr>
    </w:lvl>
    <w:lvl w:ilvl="2">
      <w:start w:val="1"/>
      <w:numFmt w:val="decimal"/>
      <w:lvlText w:val="%3."/>
      <w:lvlJc w:val="left"/>
      <w:pPr>
        <w:tabs>
          <w:tab w:val="num" w:pos="1080"/>
        </w:tabs>
        <w:ind w:left="1080" w:hanging="360"/>
      </w:pPr>
      <w:rPr>
        <w:rFonts w:ascii="Arial Narrow" w:hAnsi="Arial Narrow" w:cs="Arial" w:hint="default"/>
        <w:b w:val="0"/>
        <w:bCs w:val="0"/>
        <w:i w:val="0"/>
        <w:iCs w:val="0"/>
        <w:sz w:val="24"/>
        <w:szCs w:val="22"/>
      </w:rPr>
    </w:lvl>
    <w:lvl w:ilvl="3">
      <w:start w:val="1"/>
      <w:numFmt w:val="lowerLetter"/>
      <w:lvlText w:val="%4."/>
      <w:lvlJc w:val="left"/>
      <w:pPr>
        <w:tabs>
          <w:tab w:val="num" w:pos="1440"/>
        </w:tabs>
        <w:ind w:left="1440" w:hanging="360"/>
      </w:pPr>
      <w:rPr>
        <w:rFonts w:ascii="Arial Narrow" w:hAnsi="Arial Narrow" w:cs="Arial" w:hint="default"/>
        <w:b w:val="0"/>
        <w:bCs w:val="0"/>
        <w:i w:val="0"/>
        <w:iCs w:val="0"/>
        <w:caps w:val="0"/>
        <w:sz w:val="22"/>
        <w:szCs w:val="22"/>
      </w:rPr>
    </w:lvl>
    <w:lvl w:ilvl="4">
      <w:start w:val="1"/>
      <w:numFmt w:val="lowerLetter"/>
      <w:lvlText w:val="%5."/>
      <w:lvlJc w:val="left"/>
      <w:pPr>
        <w:tabs>
          <w:tab w:val="num" w:pos="1800"/>
        </w:tabs>
        <w:ind w:left="1800" w:hanging="360"/>
      </w:pPr>
      <w:rPr>
        <w:rFonts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27701B5E"/>
    <w:multiLevelType w:val="hybridMultilevel"/>
    <w:tmpl w:val="2EBC7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6E20AF"/>
    <w:multiLevelType w:val="hybridMultilevel"/>
    <w:tmpl w:val="FD26459A"/>
    <w:lvl w:ilvl="0" w:tplc="008A30FE">
      <w:start w:val="1"/>
      <w:numFmt w:val="lowerLetter"/>
      <w:pStyle w:val="ExHeading5"/>
      <w:lvlText w:val="%1."/>
      <w:lvlJc w:val="left"/>
      <w:pPr>
        <w:tabs>
          <w:tab w:val="num" w:pos="360"/>
        </w:tabs>
        <w:ind w:left="360" w:hanging="360"/>
      </w:pPr>
      <w:rPr>
        <w:rFonts w:ascii="Arial Narrow" w:hAnsi="Arial Narrow" w:hint="default"/>
        <w:b/>
        <w:i w:val="0"/>
        <w:sz w:val="26"/>
        <w:szCs w:val="24"/>
      </w:rPr>
    </w:lvl>
    <w:lvl w:ilvl="1" w:tplc="D5CA32F4" w:tentative="1">
      <w:start w:val="1"/>
      <w:numFmt w:val="lowerLetter"/>
      <w:lvlText w:val="%2."/>
      <w:lvlJc w:val="left"/>
      <w:pPr>
        <w:tabs>
          <w:tab w:val="num" w:pos="1440"/>
        </w:tabs>
        <w:ind w:left="1440" w:hanging="360"/>
      </w:pPr>
    </w:lvl>
    <w:lvl w:ilvl="2" w:tplc="2A066AEA" w:tentative="1">
      <w:start w:val="1"/>
      <w:numFmt w:val="lowerRoman"/>
      <w:lvlText w:val="%3."/>
      <w:lvlJc w:val="right"/>
      <w:pPr>
        <w:tabs>
          <w:tab w:val="num" w:pos="2160"/>
        </w:tabs>
        <w:ind w:left="2160" w:hanging="180"/>
      </w:pPr>
    </w:lvl>
    <w:lvl w:ilvl="3" w:tplc="1C0AF024" w:tentative="1">
      <w:start w:val="1"/>
      <w:numFmt w:val="decimal"/>
      <w:lvlText w:val="%4."/>
      <w:lvlJc w:val="left"/>
      <w:pPr>
        <w:tabs>
          <w:tab w:val="num" w:pos="2880"/>
        </w:tabs>
        <w:ind w:left="2880" w:hanging="360"/>
      </w:pPr>
    </w:lvl>
    <w:lvl w:ilvl="4" w:tplc="32A08E0A" w:tentative="1">
      <w:start w:val="1"/>
      <w:numFmt w:val="lowerLetter"/>
      <w:lvlText w:val="%5."/>
      <w:lvlJc w:val="left"/>
      <w:pPr>
        <w:tabs>
          <w:tab w:val="num" w:pos="3600"/>
        </w:tabs>
        <w:ind w:left="3600" w:hanging="360"/>
      </w:pPr>
    </w:lvl>
    <w:lvl w:ilvl="5" w:tplc="889C5A40" w:tentative="1">
      <w:start w:val="1"/>
      <w:numFmt w:val="lowerRoman"/>
      <w:lvlText w:val="%6."/>
      <w:lvlJc w:val="right"/>
      <w:pPr>
        <w:tabs>
          <w:tab w:val="num" w:pos="4320"/>
        </w:tabs>
        <w:ind w:left="4320" w:hanging="180"/>
      </w:pPr>
    </w:lvl>
    <w:lvl w:ilvl="6" w:tplc="CA1A03F6" w:tentative="1">
      <w:start w:val="1"/>
      <w:numFmt w:val="decimal"/>
      <w:lvlText w:val="%7."/>
      <w:lvlJc w:val="left"/>
      <w:pPr>
        <w:tabs>
          <w:tab w:val="num" w:pos="5040"/>
        </w:tabs>
        <w:ind w:left="5040" w:hanging="360"/>
      </w:pPr>
    </w:lvl>
    <w:lvl w:ilvl="7" w:tplc="48762EA0" w:tentative="1">
      <w:start w:val="1"/>
      <w:numFmt w:val="lowerLetter"/>
      <w:lvlText w:val="%8."/>
      <w:lvlJc w:val="left"/>
      <w:pPr>
        <w:tabs>
          <w:tab w:val="num" w:pos="5760"/>
        </w:tabs>
        <w:ind w:left="5760" w:hanging="360"/>
      </w:pPr>
    </w:lvl>
    <w:lvl w:ilvl="8" w:tplc="16EA9354" w:tentative="1">
      <w:start w:val="1"/>
      <w:numFmt w:val="lowerRoman"/>
      <w:lvlText w:val="%9."/>
      <w:lvlJc w:val="right"/>
      <w:pPr>
        <w:tabs>
          <w:tab w:val="num" w:pos="6480"/>
        </w:tabs>
        <w:ind w:left="6480" w:hanging="180"/>
      </w:pPr>
    </w:lvl>
  </w:abstractNum>
  <w:abstractNum w:abstractNumId="16">
    <w:nsid w:val="29CD47B8"/>
    <w:multiLevelType w:val="multilevel"/>
    <w:tmpl w:val="F68E2DCC"/>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color w:val="4F81BD" w:themeColor="accent1"/>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7">
    <w:nsid w:val="2C1720C6"/>
    <w:multiLevelType w:val="hybridMultilevel"/>
    <w:tmpl w:val="F240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8A4EC9"/>
    <w:multiLevelType w:val="hybridMultilevel"/>
    <w:tmpl w:val="2242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4C045F"/>
    <w:multiLevelType w:val="hybridMultilevel"/>
    <w:tmpl w:val="C2E2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1F4C25"/>
    <w:multiLevelType w:val="hybridMultilevel"/>
    <w:tmpl w:val="C6DC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E026AE"/>
    <w:multiLevelType w:val="hybridMultilevel"/>
    <w:tmpl w:val="2070B938"/>
    <w:lvl w:ilvl="0" w:tplc="1F60145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426408"/>
    <w:multiLevelType w:val="hybridMultilevel"/>
    <w:tmpl w:val="4CD6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133E67"/>
    <w:multiLevelType w:val="hybridMultilevel"/>
    <w:tmpl w:val="EB38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772203"/>
    <w:multiLevelType w:val="hybridMultilevel"/>
    <w:tmpl w:val="1E14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FE15C9"/>
    <w:multiLevelType w:val="hybridMultilevel"/>
    <w:tmpl w:val="C9C2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A8762A"/>
    <w:multiLevelType w:val="hybridMultilevel"/>
    <w:tmpl w:val="0052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C064A8"/>
    <w:multiLevelType w:val="hybridMultilevel"/>
    <w:tmpl w:val="B9F69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906B13"/>
    <w:multiLevelType w:val="hybridMultilevel"/>
    <w:tmpl w:val="1DFE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44385A"/>
    <w:multiLevelType w:val="hybridMultilevel"/>
    <w:tmpl w:val="9A16A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F847D4"/>
    <w:multiLevelType w:val="hybridMultilevel"/>
    <w:tmpl w:val="8C4A8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6027BB"/>
    <w:multiLevelType w:val="hybridMultilevel"/>
    <w:tmpl w:val="E10C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EE362A"/>
    <w:multiLevelType w:val="hybridMultilevel"/>
    <w:tmpl w:val="9742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2B23C7"/>
    <w:multiLevelType w:val="hybridMultilevel"/>
    <w:tmpl w:val="602C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8A48DA"/>
    <w:multiLevelType w:val="hybridMultilevel"/>
    <w:tmpl w:val="459C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B5F4984"/>
    <w:multiLevelType w:val="hybridMultilevel"/>
    <w:tmpl w:val="770A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DE05D4D"/>
    <w:multiLevelType w:val="hybridMultilevel"/>
    <w:tmpl w:val="294CD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0562AC0"/>
    <w:multiLevelType w:val="hybridMultilevel"/>
    <w:tmpl w:val="F16448FC"/>
    <w:lvl w:ilvl="0" w:tplc="D7E627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0125D2E"/>
    <w:multiLevelType w:val="hybridMultilevel"/>
    <w:tmpl w:val="DC227E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045154D"/>
    <w:multiLevelType w:val="hybridMultilevel"/>
    <w:tmpl w:val="9A3C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059025D"/>
    <w:multiLevelType w:val="hybridMultilevel"/>
    <w:tmpl w:val="3B2A0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33357EB"/>
    <w:multiLevelType w:val="multilevel"/>
    <w:tmpl w:val="ACEA2C0E"/>
    <w:lvl w:ilvl="0">
      <w:start w:val="1"/>
      <w:numFmt w:val="none"/>
      <w:pStyle w:val="Heading1"/>
      <w:lvlText w:val=""/>
      <w:lvlJc w:val="left"/>
      <w:pPr>
        <w:tabs>
          <w:tab w:val="num" w:pos="0"/>
        </w:tabs>
        <w:ind w:left="360" w:hanging="360"/>
      </w:pPr>
      <w:rPr>
        <w:rFonts w:hint="default"/>
      </w:rPr>
    </w:lvl>
    <w:lvl w:ilvl="1">
      <w:start w:val="1"/>
      <w:numFmt w:val="decimal"/>
      <w:pStyle w:val="Heading2"/>
      <w:lvlText w:val="%2."/>
      <w:lvlJc w:val="left"/>
      <w:pPr>
        <w:tabs>
          <w:tab w:val="num" w:pos="0"/>
        </w:tabs>
        <w:ind w:left="360" w:hanging="360"/>
      </w:pPr>
      <w:rPr>
        <w:rFonts w:hint="default"/>
      </w:rPr>
    </w:lvl>
    <w:lvl w:ilvl="2">
      <w:start w:val="1"/>
      <w:numFmt w:val="upperLetter"/>
      <w:pStyle w:val="Heading3"/>
      <w:lvlText w:val="%3."/>
      <w:lvlJc w:val="left"/>
      <w:pPr>
        <w:tabs>
          <w:tab w:val="num" w:pos="90"/>
        </w:tabs>
        <w:ind w:left="450" w:hanging="360"/>
      </w:pPr>
      <w:rPr>
        <w:rFonts w:hint="default"/>
        <w:color w:val="auto"/>
        <w:sz w:val="24"/>
      </w:rPr>
    </w:lvl>
    <w:lvl w:ilvl="3">
      <w:start w:val="1"/>
      <w:numFmt w:val="upperLetter"/>
      <w:pStyle w:val="Heading4"/>
      <w:lvlText w:val="%4."/>
      <w:lvlJc w:val="left"/>
      <w:pPr>
        <w:tabs>
          <w:tab w:val="num" w:pos="0"/>
        </w:tabs>
        <w:ind w:left="360" w:hanging="360"/>
      </w:pPr>
      <w:rPr>
        <w:rFonts w:hint="default"/>
      </w:rPr>
    </w:lvl>
    <w:lvl w:ilvl="4">
      <w:start w:val="1"/>
      <w:numFmt w:val="decimal"/>
      <w:lvlText w:val="%5."/>
      <w:lvlJc w:val="left"/>
      <w:pPr>
        <w:tabs>
          <w:tab w:val="num" w:pos="0"/>
        </w:tabs>
        <w:ind w:left="360" w:hanging="360"/>
      </w:pPr>
      <w:rPr>
        <w:rFonts w:hint="default"/>
        <w:b w:val="0"/>
        <w:color w:val="000000"/>
      </w:rPr>
    </w:lvl>
    <w:lvl w:ilvl="5">
      <w:start w:val="1"/>
      <w:numFmt w:val="lowerLetter"/>
      <w:pStyle w:val="Heading6"/>
      <w:lvlText w:val="(%6)"/>
      <w:lvlJc w:val="left"/>
      <w:pPr>
        <w:tabs>
          <w:tab w:val="num" w:pos="4320"/>
        </w:tabs>
        <w:ind w:left="3960" w:firstLine="0"/>
      </w:pPr>
      <w:rPr>
        <w:rFonts w:hint="default"/>
      </w:rPr>
    </w:lvl>
    <w:lvl w:ilvl="6">
      <w:start w:val="1"/>
      <w:numFmt w:val="lowerRoman"/>
      <w:pStyle w:val="Heading7"/>
      <w:lvlText w:val="(%7)"/>
      <w:lvlJc w:val="left"/>
      <w:pPr>
        <w:tabs>
          <w:tab w:val="num" w:pos="5040"/>
        </w:tabs>
        <w:ind w:left="4680" w:firstLine="0"/>
      </w:pPr>
      <w:rPr>
        <w:rFonts w:hint="default"/>
      </w:rPr>
    </w:lvl>
    <w:lvl w:ilvl="7">
      <w:start w:val="1"/>
      <w:numFmt w:val="lowerLetter"/>
      <w:pStyle w:val="Heading8"/>
      <w:lvlText w:val="(%8)"/>
      <w:lvlJc w:val="left"/>
      <w:pPr>
        <w:tabs>
          <w:tab w:val="num" w:pos="5760"/>
        </w:tabs>
        <w:ind w:left="5400" w:firstLine="0"/>
      </w:pPr>
      <w:rPr>
        <w:rFonts w:hint="default"/>
      </w:rPr>
    </w:lvl>
    <w:lvl w:ilvl="8">
      <w:start w:val="1"/>
      <w:numFmt w:val="lowerRoman"/>
      <w:pStyle w:val="Heading9"/>
      <w:lvlText w:val="(%9)"/>
      <w:lvlJc w:val="left"/>
      <w:pPr>
        <w:tabs>
          <w:tab w:val="num" w:pos="6480"/>
        </w:tabs>
        <w:ind w:left="6120" w:firstLine="0"/>
      </w:pPr>
      <w:rPr>
        <w:rFonts w:hint="default"/>
      </w:rPr>
    </w:lvl>
  </w:abstractNum>
  <w:abstractNum w:abstractNumId="42">
    <w:nsid w:val="63602CBF"/>
    <w:multiLevelType w:val="hybridMultilevel"/>
    <w:tmpl w:val="90BA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39767D2"/>
    <w:multiLevelType w:val="hybridMultilevel"/>
    <w:tmpl w:val="7B46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65472AE"/>
    <w:multiLevelType w:val="multilevel"/>
    <w:tmpl w:val="480EB648"/>
    <w:lvl w:ilvl="0">
      <w:start w:val="1"/>
      <w:numFmt w:val="upperRoman"/>
      <w:pStyle w:val="ExHeading2"/>
      <w:lvlText w:val="%1."/>
      <w:lvlJc w:val="left"/>
      <w:pPr>
        <w:tabs>
          <w:tab w:val="num" w:pos="360"/>
        </w:tabs>
        <w:ind w:left="360" w:hanging="360"/>
      </w:pPr>
      <w:rPr>
        <w:rFonts w:ascii="Arial Narrow" w:hAnsi="Arial Narrow" w:hint="default"/>
        <w:b/>
        <w:bCs/>
        <w:i w:val="0"/>
        <w:iCs w:val="0"/>
        <w:sz w:val="32"/>
        <w:szCs w:val="32"/>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ascii="Arial" w:hAnsi="Arial" w:cs="Arial" w:hint="default"/>
        <w:b w:val="0"/>
        <w:bCs w:val="0"/>
        <w:i w:val="0"/>
        <w:iCs w:val="0"/>
        <w:sz w:val="22"/>
        <w:szCs w:val="22"/>
      </w:rPr>
    </w:lvl>
    <w:lvl w:ilvl="3">
      <w:start w:val="1"/>
      <w:numFmt w:val="decimal"/>
      <w:lvlText w:val="%4)"/>
      <w:lvlJc w:val="left"/>
      <w:pPr>
        <w:tabs>
          <w:tab w:val="num" w:pos="1440"/>
        </w:tabs>
        <w:ind w:left="1440" w:hanging="360"/>
      </w:pPr>
      <w:rPr>
        <w:rFonts w:ascii="Arial" w:hAnsi="Arial" w:cs="Arial" w:hint="default"/>
        <w:b w:val="0"/>
        <w:bCs w:val="0"/>
        <w:i w:val="0"/>
        <w:iCs w:val="0"/>
        <w:caps w:val="0"/>
        <w:sz w:val="22"/>
        <w:szCs w:val="22"/>
      </w:rPr>
    </w:lvl>
    <w:lvl w:ilvl="4">
      <w:start w:val="1"/>
      <w:numFmt w:val="lowerLetter"/>
      <w:lvlText w:val="%5."/>
      <w:lvlJc w:val="left"/>
      <w:pPr>
        <w:tabs>
          <w:tab w:val="num" w:pos="1800"/>
        </w:tabs>
        <w:ind w:left="1800" w:hanging="360"/>
      </w:pPr>
      <w:rPr>
        <w:rFonts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nsid w:val="693A21CD"/>
    <w:multiLevelType w:val="hybridMultilevel"/>
    <w:tmpl w:val="C3343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B880DE7"/>
    <w:multiLevelType w:val="singleLevel"/>
    <w:tmpl w:val="69405686"/>
    <w:lvl w:ilvl="0">
      <w:start w:val="1"/>
      <w:numFmt w:val="bullet"/>
      <w:pStyle w:val="Bullet2"/>
      <w:lvlText w:val=""/>
      <w:lvlJc w:val="left"/>
      <w:pPr>
        <w:tabs>
          <w:tab w:val="num" w:pos="864"/>
        </w:tabs>
        <w:ind w:left="864" w:hanging="432"/>
      </w:pPr>
      <w:rPr>
        <w:rFonts w:ascii="Wingdings" w:hAnsi="Wingdings" w:hint="default"/>
        <w:sz w:val="18"/>
      </w:rPr>
    </w:lvl>
  </w:abstractNum>
  <w:abstractNum w:abstractNumId="47">
    <w:nsid w:val="6C844968"/>
    <w:multiLevelType w:val="hybridMultilevel"/>
    <w:tmpl w:val="17C8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4E36F8C"/>
    <w:multiLevelType w:val="hybridMultilevel"/>
    <w:tmpl w:val="55EE11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79733E5"/>
    <w:multiLevelType w:val="hybridMultilevel"/>
    <w:tmpl w:val="15BA0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A956CA7"/>
    <w:multiLevelType w:val="hybridMultilevel"/>
    <w:tmpl w:val="04D4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CEE1BB8"/>
    <w:multiLevelType w:val="hybridMultilevel"/>
    <w:tmpl w:val="8596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44"/>
  </w:num>
  <w:num w:numId="3">
    <w:abstractNumId w:val="13"/>
  </w:num>
  <w:num w:numId="4">
    <w:abstractNumId w:val="10"/>
  </w:num>
  <w:num w:numId="5">
    <w:abstractNumId w:val="15"/>
  </w:num>
  <w:num w:numId="6">
    <w:abstractNumId w:val="41"/>
  </w:num>
  <w:num w:numId="7">
    <w:abstractNumId w:val="7"/>
  </w:num>
  <w:num w:numId="8">
    <w:abstractNumId w:val="21"/>
  </w:num>
  <w:num w:numId="9">
    <w:abstractNumId w:val="9"/>
  </w:num>
  <w:num w:numId="10">
    <w:abstractNumId w:val="3"/>
  </w:num>
  <w:num w:numId="11">
    <w:abstractNumId w:val="48"/>
  </w:num>
  <w:num w:numId="12">
    <w:abstractNumId w:val="16"/>
  </w:num>
  <w:num w:numId="13">
    <w:abstractNumId w:val="37"/>
  </w:num>
  <w:num w:numId="14">
    <w:abstractNumId w:val="42"/>
  </w:num>
  <w:num w:numId="15">
    <w:abstractNumId w:val="0"/>
  </w:num>
  <w:num w:numId="16">
    <w:abstractNumId w:val="17"/>
  </w:num>
  <w:num w:numId="17">
    <w:abstractNumId w:val="14"/>
  </w:num>
  <w:num w:numId="18">
    <w:abstractNumId w:val="4"/>
  </w:num>
  <w:num w:numId="19">
    <w:abstractNumId w:val="25"/>
  </w:num>
  <w:num w:numId="20">
    <w:abstractNumId w:val="33"/>
  </w:num>
  <w:num w:numId="21">
    <w:abstractNumId w:val="6"/>
  </w:num>
  <w:num w:numId="22">
    <w:abstractNumId w:val="43"/>
  </w:num>
  <w:num w:numId="23">
    <w:abstractNumId w:val="39"/>
  </w:num>
  <w:num w:numId="24">
    <w:abstractNumId w:val="19"/>
  </w:num>
  <w:num w:numId="25">
    <w:abstractNumId w:val="34"/>
  </w:num>
  <w:num w:numId="26">
    <w:abstractNumId w:val="20"/>
  </w:num>
  <w:num w:numId="27">
    <w:abstractNumId w:val="27"/>
  </w:num>
  <w:num w:numId="28">
    <w:abstractNumId w:val="26"/>
  </w:num>
  <w:num w:numId="29">
    <w:abstractNumId w:val="30"/>
  </w:num>
  <w:num w:numId="30">
    <w:abstractNumId w:val="11"/>
  </w:num>
  <w:num w:numId="31">
    <w:abstractNumId w:val="38"/>
  </w:num>
  <w:num w:numId="32">
    <w:abstractNumId w:val="24"/>
  </w:num>
  <w:num w:numId="33">
    <w:abstractNumId w:val="32"/>
  </w:num>
  <w:num w:numId="34">
    <w:abstractNumId w:val="2"/>
  </w:num>
  <w:num w:numId="35">
    <w:abstractNumId w:val="49"/>
  </w:num>
  <w:num w:numId="36">
    <w:abstractNumId w:val="50"/>
  </w:num>
  <w:num w:numId="37">
    <w:abstractNumId w:val="18"/>
  </w:num>
  <w:num w:numId="38">
    <w:abstractNumId w:val="1"/>
  </w:num>
  <w:num w:numId="39">
    <w:abstractNumId w:val="40"/>
  </w:num>
  <w:num w:numId="40">
    <w:abstractNumId w:val="28"/>
  </w:num>
  <w:num w:numId="41">
    <w:abstractNumId w:val="45"/>
  </w:num>
  <w:num w:numId="42">
    <w:abstractNumId w:val="51"/>
  </w:num>
  <w:num w:numId="43">
    <w:abstractNumId w:val="47"/>
  </w:num>
  <w:num w:numId="44">
    <w:abstractNumId w:val="23"/>
  </w:num>
  <w:num w:numId="45">
    <w:abstractNumId w:val="29"/>
  </w:num>
  <w:num w:numId="46">
    <w:abstractNumId w:val="5"/>
  </w:num>
  <w:num w:numId="47">
    <w:abstractNumId w:val="8"/>
  </w:num>
  <w:num w:numId="48">
    <w:abstractNumId w:val="35"/>
  </w:num>
  <w:num w:numId="49">
    <w:abstractNumId w:val="12"/>
  </w:num>
  <w:num w:numId="50">
    <w:abstractNumId w:val="36"/>
  </w:num>
  <w:num w:numId="51">
    <w:abstractNumId w:val="22"/>
  </w:num>
  <w:num w:numId="52">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4DD"/>
    <w:rsid w:val="00006327"/>
    <w:rsid w:val="00010FFD"/>
    <w:rsid w:val="00013FA5"/>
    <w:rsid w:val="0002394F"/>
    <w:rsid w:val="0002672F"/>
    <w:rsid w:val="00032899"/>
    <w:rsid w:val="00032D9C"/>
    <w:rsid w:val="000335D8"/>
    <w:rsid w:val="00035085"/>
    <w:rsid w:val="00037520"/>
    <w:rsid w:val="0004071B"/>
    <w:rsid w:val="00041D14"/>
    <w:rsid w:val="00044900"/>
    <w:rsid w:val="000455CD"/>
    <w:rsid w:val="00046CCC"/>
    <w:rsid w:val="00053E5D"/>
    <w:rsid w:val="00054249"/>
    <w:rsid w:val="00054CD4"/>
    <w:rsid w:val="000601F2"/>
    <w:rsid w:val="0006062D"/>
    <w:rsid w:val="0006653F"/>
    <w:rsid w:val="00071807"/>
    <w:rsid w:val="00071E3D"/>
    <w:rsid w:val="000754F3"/>
    <w:rsid w:val="00075E1E"/>
    <w:rsid w:val="00076705"/>
    <w:rsid w:val="00077D14"/>
    <w:rsid w:val="00092AD7"/>
    <w:rsid w:val="00097850"/>
    <w:rsid w:val="000A12B9"/>
    <w:rsid w:val="000A2678"/>
    <w:rsid w:val="000A482B"/>
    <w:rsid w:val="000A6B7A"/>
    <w:rsid w:val="000B1182"/>
    <w:rsid w:val="000B218D"/>
    <w:rsid w:val="000B3D87"/>
    <w:rsid w:val="000B5F49"/>
    <w:rsid w:val="000B6C22"/>
    <w:rsid w:val="000B7661"/>
    <w:rsid w:val="000B7706"/>
    <w:rsid w:val="000C2E74"/>
    <w:rsid w:val="000C3226"/>
    <w:rsid w:val="000C5772"/>
    <w:rsid w:val="000C6DAF"/>
    <w:rsid w:val="000D13FE"/>
    <w:rsid w:val="000D1408"/>
    <w:rsid w:val="000D1579"/>
    <w:rsid w:val="000D1B63"/>
    <w:rsid w:val="000D1D89"/>
    <w:rsid w:val="000D5E7C"/>
    <w:rsid w:val="000D638A"/>
    <w:rsid w:val="000D7912"/>
    <w:rsid w:val="000D7B61"/>
    <w:rsid w:val="000E0A9C"/>
    <w:rsid w:val="000E4591"/>
    <w:rsid w:val="000E78A0"/>
    <w:rsid w:val="000F060E"/>
    <w:rsid w:val="000F299C"/>
    <w:rsid w:val="000F3EAB"/>
    <w:rsid w:val="000F4D9F"/>
    <w:rsid w:val="000F5701"/>
    <w:rsid w:val="000F6338"/>
    <w:rsid w:val="0010037E"/>
    <w:rsid w:val="00100813"/>
    <w:rsid w:val="0010421E"/>
    <w:rsid w:val="00105479"/>
    <w:rsid w:val="0011220F"/>
    <w:rsid w:val="00115473"/>
    <w:rsid w:val="00116ACD"/>
    <w:rsid w:val="00120595"/>
    <w:rsid w:val="00121973"/>
    <w:rsid w:val="00123D29"/>
    <w:rsid w:val="00123F15"/>
    <w:rsid w:val="001251E4"/>
    <w:rsid w:val="0013060E"/>
    <w:rsid w:val="001309E7"/>
    <w:rsid w:val="00134CF0"/>
    <w:rsid w:val="00135358"/>
    <w:rsid w:val="00140893"/>
    <w:rsid w:val="001414D9"/>
    <w:rsid w:val="00141F06"/>
    <w:rsid w:val="0014210D"/>
    <w:rsid w:val="00144C2D"/>
    <w:rsid w:val="00145B6B"/>
    <w:rsid w:val="00145D60"/>
    <w:rsid w:val="00153169"/>
    <w:rsid w:val="00154591"/>
    <w:rsid w:val="001557AD"/>
    <w:rsid w:val="00156F99"/>
    <w:rsid w:val="001574B4"/>
    <w:rsid w:val="00161428"/>
    <w:rsid w:val="001637B6"/>
    <w:rsid w:val="00165F2B"/>
    <w:rsid w:val="001668F9"/>
    <w:rsid w:val="00171D6E"/>
    <w:rsid w:val="00171E13"/>
    <w:rsid w:val="00174E52"/>
    <w:rsid w:val="00175AB9"/>
    <w:rsid w:val="00176440"/>
    <w:rsid w:val="0017760E"/>
    <w:rsid w:val="00181448"/>
    <w:rsid w:val="00181A65"/>
    <w:rsid w:val="00181F52"/>
    <w:rsid w:val="00185306"/>
    <w:rsid w:val="00186A1B"/>
    <w:rsid w:val="001920E8"/>
    <w:rsid w:val="001934AE"/>
    <w:rsid w:val="00193877"/>
    <w:rsid w:val="001940BF"/>
    <w:rsid w:val="00195E0F"/>
    <w:rsid w:val="00197851"/>
    <w:rsid w:val="00197AA2"/>
    <w:rsid w:val="001A1245"/>
    <w:rsid w:val="001A50D2"/>
    <w:rsid w:val="001A5B7C"/>
    <w:rsid w:val="001A79D7"/>
    <w:rsid w:val="001A7C45"/>
    <w:rsid w:val="001B134C"/>
    <w:rsid w:val="001B3C7C"/>
    <w:rsid w:val="001B496F"/>
    <w:rsid w:val="001B4F95"/>
    <w:rsid w:val="001B79EB"/>
    <w:rsid w:val="001B7BD2"/>
    <w:rsid w:val="001C144F"/>
    <w:rsid w:val="001C177A"/>
    <w:rsid w:val="001C1835"/>
    <w:rsid w:val="001C2872"/>
    <w:rsid w:val="001C2966"/>
    <w:rsid w:val="001C40D2"/>
    <w:rsid w:val="001C4D97"/>
    <w:rsid w:val="001C4F45"/>
    <w:rsid w:val="001C5107"/>
    <w:rsid w:val="001C5564"/>
    <w:rsid w:val="001C6030"/>
    <w:rsid w:val="001C689C"/>
    <w:rsid w:val="001C6E7D"/>
    <w:rsid w:val="001C7D75"/>
    <w:rsid w:val="001D60DC"/>
    <w:rsid w:val="001D7052"/>
    <w:rsid w:val="001E0B86"/>
    <w:rsid w:val="001E3150"/>
    <w:rsid w:val="001E3F73"/>
    <w:rsid w:val="001E476F"/>
    <w:rsid w:val="001E4ED5"/>
    <w:rsid w:val="001E50FA"/>
    <w:rsid w:val="001F01CB"/>
    <w:rsid w:val="001F042D"/>
    <w:rsid w:val="001F2040"/>
    <w:rsid w:val="001F2716"/>
    <w:rsid w:val="001F43EA"/>
    <w:rsid w:val="001F59B9"/>
    <w:rsid w:val="001F7D11"/>
    <w:rsid w:val="00202F96"/>
    <w:rsid w:val="00203858"/>
    <w:rsid w:val="00204A4E"/>
    <w:rsid w:val="00206100"/>
    <w:rsid w:val="00207111"/>
    <w:rsid w:val="002106BC"/>
    <w:rsid w:val="0021359D"/>
    <w:rsid w:val="0021401E"/>
    <w:rsid w:val="002158F4"/>
    <w:rsid w:val="002176F6"/>
    <w:rsid w:val="00220065"/>
    <w:rsid w:val="002212D9"/>
    <w:rsid w:val="00221C63"/>
    <w:rsid w:val="00234665"/>
    <w:rsid w:val="00240D0B"/>
    <w:rsid w:val="0024177E"/>
    <w:rsid w:val="002427D9"/>
    <w:rsid w:val="00242EB2"/>
    <w:rsid w:val="0024475C"/>
    <w:rsid w:val="0024520B"/>
    <w:rsid w:val="00245E9A"/>
    <w:rsid w:val="00246330"/>
    <w:rsid w:val="00247B79"/>
    <w:rsid w:val="002522EF"/>
    <w:rsid w:val="0025231E"/>
    <w:rsid w:val="0025272B"/>
    <w:rsid w:val="00252CE6"/>
    <w:rsid w:val="00252D2E"/>
    <w:rsid w:val="0025536C"/>
    <w:rsid w:val="0025572A"/>
    <w:rsid w:val="0026199D"/>
    <w:rsid w:val="0026284D"/>
    <w:rsid w:val="00262A2D"/>
    <w:rsid w:val="00263D95"/>
    <w:rsid w:val="0026442D"/>
    <w:rsid w:val="00264A3D"/>
    <w:rsid w:val="0026702C"/>
    <w:rsid w:val="00267A50"/>
    <w:rsid w:val="00271DA8"/>
    <w:rsid w:val="002730BB"/>
    <w:rsid w:val="0027525A"/>
    <w:rsid w:val="00275313"/>
    <w:rsid w:val="00275661"/>
    <w:rsid w:val="002768EA"/>
    <w:rsid w:val="00276C33"/>
    <w:rsid w:val="002817BF"/>
    <w:rsid w:val="00281A96"/>
    <w:rsid w:val="0028301A"/>
    <w:rsid w:val="002832BC"/>
    <w:rsid w:val="00283DD6"/>
    <w:rsid w:val="002856C1"/>
    <w:rsid w:val="002901C8"/>
    <w:rsid w:val="0029026A"/>
    <w:rsid w:val="00291271"/>
    <w:rsid w:val="00291F29"/>
    <w:rsid w:val="002961A9"/>
    <w:rsid w:val="002A1DD9"/>
    <w:rsid w:val="002A2184"/>
    <w:rsid w:val="002A2EED"/>
    <w:rsid w:val="002A37E7"/>
    <w:rsid w:val="002B3BED"/>
    <w:rsid w:val="002B4B27"/>
    <w:rsid w:val="002B7464"/>
    <w:rsid w:val="002C2659"/>
    <w:rsid w:val="002C2DF5"/>
    <w:rsid w:val="002C4710"/>
    <w:rsid w:val="002C5795"/>
    <w:rsid w:val="002C62DB"/>
    <w:rsid w:val="002D0561"/>
    <w:rsid w:val="002D172F"/>
    <w:rsid w:val="002D4DE2"/>
    <w:rsid w:val="002D54CD"/>
    <w:rsid w:val="002D5897"/>
    <w:rsid w:val="002D59E7"/>
    <w:rsid w:val="002D7CAB"/>
    <w:rsid w:val="002E2102"/>
    <w:rsid w:val="002E271C"/>
    <w:rsid w:val="002E560A"/>
    <w:rsid w:val="002E664E"/>
    <w:rsid w:val="002F06A9"/>
    <w:rsid w:val="002F13C7"/>
    <w:rsid w:val="002F5538"/>
    <w:rsid w:val="002F60E5"/>
    <w:rsid w:val="002F6CAB"/>
    <w:rsid w:val="002F7316"/>
    <w:rsid w:val="00300738"/>
    <w:rsid w:val="00303E88"/>
    <w:rsid w:val="00305703"/>
    <w:rsid w:val="00306B98"/>
    <w:rsid w:val="00307FBE"/>
    <w:rsid w:val="003102D9"/>
    <w:rsid w:val="0031139C"/>
    <w:rsid w:val="00312E90"/>
    <w:rsid w:val="00315902"/>
    <w:rsid w:val="00315DD5"/>
    <w:rsid w:val="003169F7"/>
    <w:rsid w:val="00316F91"/>
    <w:rsid w:val="0032051E"/>
    <w:rsid w:val="00323302"/>
    <w:rsid w:val="00325E24"/>
    <w:rsid w:val="00332B05"/>
    <w:rsid w:val="00332BEB"/>
    <w:rsid w:val="00334D5C"/>
    <w:rsid w:val="00334E80"/>
    <w:rsid w:val="003352A5"/>
    <w:rsid w:val="00337487"/>
    <w:rsid w:val="003375F2"/>
    <w:rsid w:val="00340A57"/>
    <w:rsid w:val="00340B13"/>
    <w:rsid w:val="00340F1C"/>
    <w:rsid w:val="00343B2F"/>
    <w:rsid w:val="00344A12"/>
    <w:rsid w:val="003455F6"/>
    <w:rsid w:val="00345B8A"/>
    <w:rsid w:val="0034742A"/>
    <w:rsid w:val="0035284A"/>
    <w:rsid w:val="00353B8A"/>
    <w:rsid w:val="003560F6"/>
    <w:rsid w:val="00356A30"/>
    <w:rsid w:val="003576EA"/>
    <w:rsid w:val="003579F9"/>
    <w:rsid w:val="00357C2D"/>
    <w:rsid w:val="00362CA9"/>
    <w:rsid w:val="0036501C"/>
    <w:rsid w:val="00367A7F"/>
    <w:rsid w:val="00370958"/>
    <w:rsid w:val="003735DF"/>
    <w:rsid w:val="00380E3A"/>
    <w:rsid w:val="0038518D"/>
    <w:rsid w:val="00387E68"/>
    <w:rsid w:val="0039044B"/>
    <w:rsid w:val="00391D05"/>
    <w:rsid w:val="00393DC3"/>
    <w:rsid w:val="003945E8"/>
    <w:rsid w:val="003948B8"/>
    <w:rsid w:val="00394AC6"/>
    <w:rsid w:val="00394D2D"/>
    <w:rsid w:val="00396646"/>
    <w:rsid w:val="00396DB6"/>
    <w:rsid w:val="00396EF7"/>
    <w:rsid w:val="00397339"/>
    <w:rsid w:val="00397CD9"/>
    <w:rsid w:val="003A24F2"/>
    <w:rsid w:val="003A66E0"/>
    <w:rsid w:val="003A75F6"/>
    <w:rsid w:val="003B0401"/>
    <w:rsid w:val="003B04AF"/>
    <w:rsid w:val="003B1D3F"/>
    <w:rsid w:val="003B1DD7"/>
    <w:rsid w:val="003B2167"/>
    <w:rsid w:val="003B4BD1"/>
    <w:rsid w:val="003B699F"/>
    <w:rsid w:val="003B7718"/>
    <w:rsid w:val="003B7F76"/>
    <w:rsid w:val="003C6FB5"/>
    <w:rsid w:val="003D043A"/>
    <w:rsid w:val="003D3030"/>
    <w:rsid w:val="003D6285"/>
    <w:rsid w:val="003D7B19"/>
    <w:rsid w:val="003E0920"/>
    <w:rsid w:val="003E11D0"/>
    <w:rsid w:val="003E409F"/>
    <w:rsid w:val="003E4A5A"/>
    <w:rsid w:val="003E6DEA"/>
    <w:rsid w:val="003F1237"/>
    <w:rsid w:val="003F134B"/>
    <w:rsid w:val="003F3195"/>
    <w:rsid w:val="003F58D1"/>
    <w:rsid w:val="003F6BF4"/>
    <w:rsid w:val="004015C4"/>
    <w:rsid w:val="00402D5D"/>
    <w:rsid w:val="004052AB"/>
    <w:rsid w:val="00406614"/>
    <w:rsid w:val="00407A9D"/>
    <w:rsid w:val="004104B5"/>
    <w:rsid w:val="0041162F"/>
    <w:rsid w:val="00413C2B"/>
    <w:rsid w:val="00413CFF"/>
    <w:rsid w:val="004149B3"/>
    <w:rsid w:val="00414AA4"/>
    <w:rsid w:val="00415B81"/>
    <w:rsid w:val="00422A9D"/>
    <w:rsid w:val="00426279"/>
    <w:rsid w:val="004268AD"/>
    <w:rsid w:val="00427EA8"/>
    <w:rsid w:val="00427F7A"/>
    <w:rsid w:val="00431985"/>
    <w:rsid w:val="00432300"/>
    <w:rsid w:val="00432F66"/>
    <w:rsid w:val="00433A82"/>
    <w:rsid w:val="00435A1C"/>
    <w:rsid w:val="00437358"/>
    <w:rsid w:val="004400F5"/>
    <w:rsid w:val="00440E8F"/>
    <w:rsid w:val="0044204D"/>
    <w:rsid w:val="004428F3"/>
    <w:rsid w:val="00442DD4"/>
    <w:rsid w:val="00443A9F"/>
    <w:rsid w:val="00444BB6"/>
    <w:rsid w:val="00445D0C"/>
    <w:rsid w:val="00445D95"/>
    <w:rsid w:val="004477F5"/>
    <w:rsid w:val="00450230"/>
    <w:rsid w:val="00453F80"/>
    <w:rsid w:val="00454606"/>
    <w:rsid w:val="00456503"/>
    <w:rsid w:val="004579F4"/>
    <w:rsid w:val="00457FAA"/>
    <w:rsid w:val="00460200"/>
    <w:rsid w:val="00460935"/>
    <w:rsid w:val="00461DBE"/>
    <w:rsid w:val="0046231D"/>
    <w:rsid w:val="004636B6"/>
    <w:rsid w:val="00465572"/>
    <w:rsid w:val="00466922"/>
    <w:rsid w:val="00466E70"/>
    <w:rsid w:val="00472B62"/>
    <w:rsid w:val="00473B32"/>
    <w:rsid w:val="004754B4"/>
    <w:rsid w:val="004761F4"/>
    <w:rsid w:val="004768C9"/>
    <w:rsid w:val="004805CE"/>
    <w:rsid w:val="00480B82"/>
    <w:rsid w:val="0048381A"/>
    <w:rsid w:val="00484BCF"/>
    <w:rsid w:val="00486235"/>
    <w:rsid w:val="0049082A"/>
    <w:rsid w:val="00490C9C"/>
    <w:rsid w:val="004925F7"/>
    <w:rsid w:val="00492A03"/>
    <w:rsid w:val="004950DC"/>
    <w:rsid w:val="00495155"/>
    <w:rsid w:val="00495BC0"/>
    <w:rsid w:val="004A02DA"/>
    <w:rsid w:val="004A09CE"/>
    <w:rsid w:val="004A612C"/>
    <w:rsid w:val="004A64D7"/>
    <w:rsid w:val="004A755B"/>
    <w:rsid w:val="004B0639"/>
    <w:rsid w:val="004B169A"/>
    <w:rsid w:val="004B19DF"/>
    <w:rsid w:val="004B6940"/>
    <w:rsid w:val="004B6DEF"/>
    <w:rsid w:val="004C2A60"/>
    <w:rsid w:val="004C7457"/>
    <w:rsid w:val="004D061D"/>
    <w:rsid w:val="004D1B02"/>
    <w:rsid w:val="004D29D6"/>
    <w:rsid w:val="004D2D3E"/>
    <w:rsid w:val="004D54B4"/>
    <w:rsid w:val="004E09C5"/>
    <w:rsid w:val="004E2C0C"/>
    <w:rsid w:val="004E2F78"/>
    <w:rsid w:val="004E380C"/>
    <w:rsid w:val="004E4EFC"/>
    <w:rsid w:val="004E5974"/>
    <w:rsid w:val="004E6B12"/>
    <w:rsid w:val="004F057A"/>
    <w:rsid w:val="004F0BA9"/>
    <w:rsid w:val="004F0D2E"/>
    <w:rsid w:val="004F4D54"/>
    <w:rsid w:val="004F5DFE"/>
    <w:rsid w:val="004F7EED"/>
    <w:rsid w:val="004F7F80"/>
    <w:rsid w:val="00504FBA"/>
    <w:rsid w:val="0050792A"/>
    <w:rsid w:val="00510974"/>
    <w:rsid w:val="00510BED"/>
    <w:rsid w:val="00512250"/>
    <w:rsid w:val="0051659E"/>
    <w:rsid w:val="00516F34"/>
    <w:rsid w:val="00521A5E"/>
    <w:rsid w:val="00523F75"/>
    <w:rsid w:val="005251CA"/>
    <w:rsid w:val="00527543"/>
    <w:rsid w:val="005277C4"/>
    <w:rsid w:val="0053083F"/>
    <w:rsid w:val="00530FC0"/>
    <w:rsid w:val="005329AC"/>
    <w:rsid w:val="00532F30"/>
    <w:rsid w:val="00534001"/>
    <w:rsid w:val="00540CD0"/>
    <w:rsid w:val="00541914"/>
    <w:rsid w:val="0054223F"/>
    <w:rsid w:val="00543985"/>
    <w:rsid w:val="00545F9B"/>
    <w:rsid w:val="0054643B"/>
    <w:rsid w:val="00551DAD"/>
    <w:rsid w:val="0055272E"/>
    <w:rsid w:val="00555923"/>
    <w:rsid w:val="0055699F"/>
    <w:rsid w:val="005631BC"/>
    <w:rsid w:val="00566E3F"/>
    <w:rsid w:val="00567249"/>
    <w:rsid w:val="00570D95"/>
    <w:rsid w:val="00572F60"/>
    <w:rsid w:val="005739D1"/>
    <w:rsid w:val="00573A53"/>
    <w:rsid w:val="00574184"/>
    <w:rsid w:val="00576308"/>
    <w:rsid w:val="00576514"/>
    <w:rsid w:val="00576707"/>
    <w:rsid w:val="00576FBD"/>
    <w:rsid w:val="00577804"/>
    <w:rsid w:val="00577D9D"/>
    <w:rsid w:val="005808EF"/>
    <w:rsid w:val="00580970"/>
    <w:rsid w:val="00580A75"/>
    <w:rsid w:val="00581356"/>
    <w:rsid w:val="00582F6A"/>
    <w:rsid w:val="00591712"/>
    <w:rsid w:val="0059171C"/>
    <w:rsid w:val="0059619A"/>
    <w:rsid w:val="0059795D"/>
    <w:rsid w:val="005A0797"/>
    <w:rsid w:val="005A1AE1"/>
    <w:rsid w:val="005A1B3E"/>
    <w:rsid w:val="005B0639"/>
    <w:rsid w:val="005B3D45"/>
    <w:rsid w:val="005B6166"/>
    <w:rsid w:val="005C13F8"/>
    <w:rsid w:val="005C2073"/>
    <w:rsid w:val="005C313D"/>
    <w:rsid w:val="005C4EF4"/>
    <w:rsid w:val="005C5A3B"/>
    <w:rsid w:val="005C678B"/>
    <w:rsid w:val="005D2FEA"/>
    <w:rsid w:val="005D3FA4"/>
    <w:rsid w:val="005D49EF"/>
    <w:rsid w:val="005D4A45"/>
    <w:rsid w:val="005D5C0E"/>
    <w:rsid w:val="005E38FC"/>
    <w:rsid w:val="005E3ACC"/>
    <w:rsid w:val="005F1546"/>
    <w:rsid w:val="005F2DCD"/>
    <w:rsid w:val="005F3A92"/>
    <w:rsid w:val="005F6CB9"/>
    <w:rsid w:val="0060421D"/>
    <w:rsid w:val="00606AE1"/>
    <w:rsid w:val="0061011D"/>
    <w:rsid w:val="00614594"/>
    <w:rsid w:val="00616E6C"/>
    <w:rsid w:val="00616E83"/>
    <w:rsid w:val="0061701C"/>
    <w:rsid w:val="006176AC"/>
    <w:rsid w:val="006209E1"/>
    <w:rsid w:val="00620E07"/>
    <w:rsid w:val="0062110B"/>
    <w:rsid w:val="00621C9C"/>
    <w:rsid w:val="00623358"/>
    <w:rsid w:val="006246CB"/>
    <w:rsid w:val="006249BE"/>
    <w:rsid w:val="0062527F"/>
    <w:rsid w:val="00626CBC"/>
    <w:rsid w:val="0062736E"/>
    <w:rsid w:val="00630B49"/>
    <w:rsid w:val="006353C8"/>
    <w:rsid w:val="006359A4"/>
    <w:rsid w:val="006424A1"/>
    <w:rsid w:val="00643B10"/>
    <w:rsid w:val="0064505D"/>
    <w:rsid w:val="00646478"/>
    <w:rsid w:val="00646D20"/>
    <w:rsid w:val="00647480"/>
    <w:rsid w:val="00650AC7"/>
    <w:rsid w:val="006515B4"/>
    <w:rsid w:val="00652F80"/>
    <w:rsid w:val="006536C7"/>
    <w:rsid w:val="00657A29"/>
    <w:rsid w:val="0066004A"/>
    <w:rsid w:val="00660D8E"/>
    <w:rsid w:val="006633BD"/>
    <w:rsid w:val="0066478C"/>
    <w:rsid w:val="006672D7"/>
    <w:rsid w:val="00670636"/>
    <w:rsid w:val="0067106D"/>
    <w:rsid w:val="00673A81"/>
    <w:rsid w:val="00674326"/>
    <w:rsid w:val="00675BDF"/>
    <w:rsid w:val="00680B4C"/>
    <w:rsid w:val="00681016"/>
    <w:rsid w:val="00682ADB"/>
    <w:rsid w:val="006839FE"/>
    <w:rsid w:val="00684660"/>
    <w:rsid w:val="006954BC"/>
    <w:rsid w:val="006A0CA2"/>
    <w:rsid w:val="006A1168"/>
    <w:rsid w:val="006A20DE"/>
    <w:rsid w:val="006A2310"/>
    <w:rsid w:val="006A310F"/>
    <w:rsid w:val="006A35F6"/>
    <w:rsid w:val="006B18A7"/>
    <w:rsid w:val="006B6B0B"/>
    <w:rsid w:val="006B6BB6"/>
    <w:rsid w:val="006B7B44"/>
    <w:rsid w:val="006C1319"/>
    <w:rsid w:val="006C3C88"/>
    <w:rsid w:val="006C3CF8"/>
    <w:rsid w:val="006C6140"/>
    <w:rsid w:val="006C77A6"/>
    <w:rsid w:val="006C7CDA"/>
    <w:rsid w:val="006D0E55"/>
    <w:rsid w:val="006D1B97"/>
    <w:rsid w:val="006D2C13"/>
    <w:rsid w:val="006D56AF"/>
    <w:rsid w:val="006D5D23"/>
    <w:rsid w:val="006D5DC2"/>
    <w:rsid w:val="006D6540"/>
    <w:rsid w:val="006D6C4E"/>
    <w:rsid w:val="006D7032"/>
    <w:rsid w:val="006D7A52"/>
    <w:rsid w:val="006E0FBA"/>
    <w:rsid w:val="006E1CCA"/>
    <w:rsid w:val="006E3BAF"/>
    <w:rsid w:val="006E74E4"/>
    <w:rsid w:val="006E77D7"/>
    <w:rsid w:val="006E7B29"/>
    <w:rsid w:val="006F256F"/>
    <w:rsid w:val="006F3330"/>
    <w:rsid w:val="006F4C43"/>
    <w:rsid w:val="006F6D95"/>
    <w:rsid w:val="006F78B2"/>
    <w:rsid w:val="00700334"/>
    <w:rsid w:val="0070089E"/>
    <w:rsid w:val="0070137E"/>
    <w:rsid w:val="00703A2C"/>
    <w:rsid w:val="0071189B"/>
    <w:rsid w:val="00712717"/>
    <w:rsid w:val="00713209"/>
    <w:rsid w:val="007163F8"/>
    <w:rsid w:val="00716AAE"/>
    <w:rsid w:val="00720DD9"/>
    <w:rsid w:val="00720E01"/>
    <w:rsid w:val="00720F1F"/>
    <w:rsid w:val="0072129A"/>
    <w:rsid w:val="00721E4B"/>
    <w:rsid w:val="00722DAD"/>
    <w:rsid w:val="00723600"/>
    <w:rsid w:val="007238B6"/>
    <w:rsid w:val="00723F6F"/>
    <w:rsid w:val="00724D20"/>
    <w:rsid w:val="00725C06"/>
    <w:rsid w:val="00730D33"/>
    <w:rsid w:val="007331DD"/>
    <w:rsid w:val="00735515"/>
    <w:rsid w:val="00735555"/>
    <w:rsid w:val="0073555A"/>
    <w:rsid w:val="00735DEE"/>
    <w:rsid w:val="00743AE8"/>
    <w:rsid w:val="007457A4"/>
    <w:rsid w:val="00746E16"/>
    <w:rsid w:val="00747910"/>
    <w:rsid w:val="007504D8"/>
    <w:rsid w:val="0075294D"/>
    <w:rsid w:val="00754537"/>
    <w:rsid w:val="00757827"/>
    <w:rsid w:val="007608CE"/>
    <w:rsid w:val="00761C54"/>
    <w:rsid w:val="00762647"/>
    <w:rsid w:val="007642C7"/>
    <w:rsid w:val="00764315"/>
    <w:rsid w:val="007645DC"/>
    <w:rsid w:val="00765F9A"/>
    <w:rsid w:val="007675EB"/>
    <w:rsid w:val="00767EA3"/>
    <w:rsid w:val="00767EA9"/>
    <w:rsid w:val="00770C7E"/>
    <w:rsid w:val="00772905"/>
    <w:rsid w:val="0077436A"/>
    <w:rsid w:val="0077654C"/>
    <w:rsid w:val="00776F98"/>
    <w:rsid w:val="00781AB4"/>
    <w:rsid w:val="0078317D"/>
    <w:rsid w:val="00785675"/>
    <w:rsid w:val="007856CC"/>
    <w:rsid w:val="00787437"/>
    <w:rsid w:val="00790087"/>
    <w:rsid w:val="0079263F"/>
    <w:rsid w:val="0079364C"/>
    <w:rsid w:val="007942E2"/>
    <w:rsid w:val="007A296D"/>
    <w:rsid w:val="007A44AE"/>
    <w:rsid w:val="007B005E"/>
    <w:rsid w:val="007B181E"/>
    <w:rsid w:val="007B1F19"/>
    <w:rsid w:val="007B2B17"/>
    <w:rsid w:val="007B7BA0"/>
    <w:rsid w:val="007C0FB2"/>
    <w:rsid w:val="007C1620"/>
    <w:rsid w:val="007C1DA0"/>
    <w:rsid w:val="007D3DE9"/>
    <w:rsid w:val="007D5DF7"/>
    <w:rsid w:val="007D636D"/>
    <w:rsid w:val="007D6FE0"/>
    <w:rsid w:val="007E0120"/>
    <w:rsid w:val="007E17A4"/>
    <w:rsid w:val="007E451B"/>
    <w:rsid w:val="007E4EA8"/>
    <w:rsid w:val="007E6649"/>
    <w:rsid w:val="007E7C02"/>
    <w:rsid w:val="007F10E9"/>
    <w:rsid w:val="007F29C3"/>
    <w:rsid w:val="007F364D"/>
    <w:rsid w:val="007F68CE"/>
    <w:rsid w:val="007F6BA8"/>
    <w:rsid w:val="007F6F77"/>
    <w:rsid w:val="007F7381"/>
    <w:rsid w:val="007F7CF2"/>
    <w:rsid w:val="00800D31"/>
    <w:rsid w:val="008031C3"/>
    <w:rsid w:val="00804460"/>
    <w:rsid w:val="00811CF7"/>
    <w:rsid w:val="00812DB6"/>
    <w:rsid w:val="008145B9"/>
    <w:rsid w:val="00820EE2"/>
    <w:rsid w:val="00821B12"/>
    <w:rsid w:val="008235FD"/>
    <w:rsid w:val="00825C46"/>
    <w:rsid w:val="0082656D"/>
    <w:rsid w:val="00830B4B"/>
    <w:rsid w:val="00833610"/>
    <w:rsid w:val="00834106"/>
    <w:rsid w:val="0084176B"/>
    <w:rsid w:val="008426F5"/>
    <w:rsid w:val="00844F88"/>
    <w:rsid w:val="008453CB"/>
    <w:rsid w:val="00847A1E"/>
    <w:rsid w:val="008504A0"/>
    <w:rsid w:val="00854212"/>
    <w:rsid w:val="0085534B"/>
    <w:rsid w:val="00855D85"/>
    <w:rsid w:val="00856139"/>
    <w:rsid w:val="008645A6"/>
    <w:rsid w:val="00864EEB"/>
    <w:rsid w:val="00865E15"/>
    <w:rsid w:val="00865FF5"/>
    <w:rsid w:val="00870F0C"/>
    <w:rsid w:val="00870F1E"/>
    <w:rsid w:val="0087136F"/>
    <w:rsid w:val="00872EC8"/>
    <w:rsid w:val="00873F20"/>
    <w:rsid w:val="00880253"/>
    <w:rsid w:val="00882534"/>
    <w:rsid w:val="008836D1"/>
    <w:rsid w:val="00885003"/>
    <w:rsid w:val="008854F2"/>
    <w:rsid w:val="00890A66"/>
    <w:rsid w:val="008915C9"/>
    <w:rsid w:val="008930EA"/>
    <w:rsid w:val="0089529B"/>
    <w:rsid w:val="008969DA"/>
    <w:rsid w:val="00897D01"/>
    <w:rsid w:val="008A0847"/>
    <w:rsid w:val="008A145B"/>
    <w:rsid w:val="008A36D7"/>
    <w:rsid w:val="008A494B"/>
    <w:rsid w:val="008A6BB9"/>
    <w:rsid w:val="008B07B2"/>
    <w:rsid w:val="008C0732"/>
    <w:rsid w:val="008D153B"/>
    <w:rsid w:val="008D1560"/>
    <w:rsid w:val="008D2B97"/>
    <w:rsid w:val="008D58A4"/>
    <w:rsid w:val="008D6D28"/>
    <w:rsid w:val="008E252F"/>
    <w:rsid w:val="008E2B18"/>
    <w:rsid w:val="008E2F76"/>
    <w:rsid w:val="008E2FA9"/>
    <w:rsid w:val="008E4E2B"/>
    <w:rsid w:val="008E52EB"/>
    <w:rsid w:val="008E7BC5"/>
    <w:rsid w:val="008F018E"/>
    <w:rsid w:val="008F4DB0"/>
    <w:rsid w:val="008F51AA"/>
    <w:rsid w:val="00900B79"/>
    <w:rsid w:val="00904984"/>
    <w:rsid w:val="00910CD7"/>
    <w:rsid w:val="00911895"/>
    <w:rsid w:val="00913AEB"/>
    <w:rsid w:val="00913FB4"/>
    <w:rsid w:val="00915B91"/>
    <w:rsid w:val="009174CB"/>
    <w:rsid w:val="00920494"/>
    <w:rsid w:val="0092297F"/>
    <w:rsid w:val="0092384D"/>
    <w:rsid w:val="00924E6C"/>
    <w:rsid w:val="00925547"/>
    <w:rsid w:val="00925D39"/>
    <w:rsid w:val="00927FE7"/>
    <w:rsid w:val="0093007A"/>
    <w:rsid w:val="009309C4"/>
    <w:rsid w:val="00931170"/>
    <w:rsid w:val="0093280C"/>
    <w:rsid w:val="0093310C"/>
    <w:rsid w:val="00940403"/>
    <w:rsid w:val="0094083B"/>
    <w:rsid w:val="00940EE4"/>
    <w:rsid w:val="00942AB5"/>
    <w:rsid w:val="00944C89"/>
    <w:rsid w:val="00944E73"/>
    <w:rsid w:val="009479A2"/>
    <w:rsid w:val="00952ED8"/>
    <w:rsid w:val="0095503C"/>
    <w:rsid w:val="00960A3F"/>
    <w:rsid w:val="00960D86"/>
    <w:rsid w:val="009617A8"/>
    <w:rsid w:val="00964457"/>
    <w:rsid w:val="009660DE"/>
    <w:rsid w:val="00966D62"/>
    <w:rsid w:val="0096735F"/>
    <w:rsid w:val="00967829"/>
    <w:rsid w:val="00970A92"/>
    <w:rsid w:val="00973D6A"/>
    <w:rsid w:val="009748FA"/>
    <w:rsid w:val="009758CA"/>
    <w:rsid w:val="00977E52"/>
    <w:rsid w:val="00981D3F"/>
    <w:rsid w:val="00984A65"/>
    <w:rsid w:val="00985848"/>
    <w:rsid w:val="00987FC0"/>
    <w:rsid w:val="0099232A"/>
    <w:rsid w:val="009938B8"/>
    <w:rsid w:val="00994DF9"/>
    <w:rsid w:val="00995D19"/>
    <w:rsid w:val="00996A00"/>
    <w:rsid w:val="009A27E1"/>
    <w:rsid w:val="009A7BD9"/>
    <w:rsid w:val="009A7FF7"/>
    <w:rsid w:val="009B4EDF"/>
    <w:rsid w:val="009C1756"/>
    <w:rsid w:val="009C5EDE"/>
    <w:rsid w:val="009C6DE1"/>
    <w:rsid w:val="009C7B7B"/>
    <w:rsid w:val="009D2607"/>
    <w:rsid w:val="009D2C3F"/>
    <w:rsid w:val="009D491D"/>
    <w:rsid w:val="009D630E"/>
    <w:rsid w:val="009D6F24"/>
    <w:rsid w:val="009E0F80"/>
    <w:rsid w:val="009E13CF"/>
    <w:rsid w:val="009E2060"/>
    <w:rsid w:val="009E3685"/>
    <w:rsid w:val="009E5FCB"/>
    <w:rsid w:val="009E7AC6"/>
    <w:rsid w:val="009F0E24"/>
    <w:rsid w:val="009F1535"/>
    <w:rsid w:val="009F274D"/>
    <w:rsid w:val="009F4CB2"/>
    <w:rsid w:val="00A01316"/>
    <w:rsid w:val="00A02784"/>
    <w:rsid w:val="00A02C5E"/>
    <w:rsid w:val="00A05019"/>
    <w:rsid w:val="00A111F4"/>
    <w:rsid w:val="00A117BE"/>
    <w:rsid w:val="00A128A5"/>
    <w:rsid w:val="00A14C18"/>
    <w:rsid w:val="00A15BD7"/>
    <w:rsid w:val="00A15D64"/>
    <w:rsid w:val="00A16BB9"/>
    <w:rsid w:val="00A171BE"/>
    <w:rsid w:val="00A22689"/>
    <w:rsid w:val="00A22C63"/>
    <w:rsid w:val="00A25850"/>
    <w:rsid w:val="00A25A8A"/>
    <w:rsid w:val="00A26741"/>
    <w:rsid w:val="00A3022F"/>
    <w:rsid w:val="00A36C9D"/>
    <w:rsid w:val="00A4041B"/>
    <w:rsid w:val="00A4069E"/>
    <w:rsid w:val="00A40D3D"/>
    <w:rsid w:val="00A4168C"/>
    <w:rsid w:val="00A4311D"/>
    <w:rsid w:val="00A439D6"/>
    <w:rsid w:val="00A43FB9"/>
    <w:rsid w:val="00A44215"/>
    <w:rsid w:val="00A50F38"/>
    <w:rsid w:val="00A53868"/>
    <w:rsid w:val="00A56AC1"/>
    <w:rsid w:val="00A57855"/>
    <w:rsid w:val="00A71DD3"/>
    <w:rsid w:val="00A7585D"/>
    <w:rsid w:val="00A77893"/>
    <w:rsid w:val="00A81B29"/>
    <w:rsid w:val="00A822CB"/>
    <w:rsid w:val="00A83EE0"/>
    <w:rsid w:val="00A83F77"/>
    <w:rsid w:val="00A84785"/>
    <w:rsid w:val="00A84921"/>
    <w:rsid w:val="00A87BAE"/>
    <w:rsid w:val="00A918ED"/>
    <w:rsid w:val="00A95A81"/>
    <w:rsid w:val="00A95F7C"/>
    <w:rsid w:val="00A96529"/>
    <w:rsid w:val="00A968C1"/>
    <w:rsid w:val="00AA0295"/>
    <w:rsid w:val="00AA0C1F"/>
    <w:rsid w:val="00AA124C"/>
    <w:rsid w:val="00AA2FFD"/>
    <w:rsid w:val="00AA3D15"/>
    <w:rsid w:val="00AA5CF8"/>
    <w:rsid w:val="00AA66A6"/>
    <w:rsid w:val="00AB0F98"/>
    <w:rsid w:val="00AB3B3D"/>
    <w:rsid w:val="00AB4782"/>
    <w:rsid w:val="00AB5B97"/>
    <w:rsid w:val="00AB6A85"/>
    <w:rsid w:val="00AC1229"/>
    <w:rsid w:val="00AC161C"/>
    <w:rsid w:val="00AC2896"/>
    <w:rsid w:val="00AC3E7E"/>
    <w:rsid w:val="00AC4C1A"/>
    <w:rsid w:val="00AC54CB"/>
    <w:rsid w:val="00AC5B1E"/>
    <w:rsid w:val="00AC7226"/>
    <w:rsid w:val="00AD144F"/>
    <w:rsid w:val="00AD30F5"/>
    <w:rsid w:val="00AD41B2"/>
    <w:rsid w:val="00AE151B"/>
    <w:rsid w:val="00AE1BEF"/>
    <w:rsid w:val="00AE2FB6"/>
    <w:rsid w:val="00AE3433"/>
    <w:rsid w:val="00AE7511"/>
    <w:rsid w:val="00AE77DC"/>
    <w:rsid w:val="00AF5C27"/>
    <w:rsid w:val="00AF5DCA"/>
    <w:rsid w:val="00AF6D87"/>
    <w:rsid w:val="00B01C22"/>
    <w:rsid w:val="00B0254B"/>
    <w:rsid w:val="00B040B3"/>
    <w:rsid w:val="00B0498B"/>
    <w:rsid w:val="00B20A89"/>
    <w:rsid w:val="00B21568"/>
    <w:rsid w:val="00B21D05"/>
    <w:rsid w:val="00B22E1A"/>
    <w:rsid w:val="00B311E2"/>
    <w:rsid w:val="00B31D2D"/>
    <w:rsid w:val="00B35DDA"/>
    <w:rsid w:val="00B36DAD"/>
    <w:rsid w:val="00B37F56"/>
    <w:rsid w:val="00B412B8"/>
    <w:rsid w:val="00B424BE"/>
    <w:rsid w:val="00B43107"/>
    <w:rsid w:val="00B444C3"/>
    <w:rsid w:val="00B46267"/>
    <w:rsid w:val="00B4736D"/>
    <w:rsid w:val="00B474B1"/>
    <w:rsid w:val="00B52AD1"/>
    <w:rsid w:val="00B5308C"/>
    <w:rsid w:val="00B53CFA"/>
    <w:rsid w:val="00B5495F"/>
    <w:rsid w:val="00B57D56"/>
    <w:rsid w:val="00B57E8E"/>
    <w:rsid w:val="00B57ED9"/>
    <w:rsid w:val="00B61EC4"/>
    <w:rsid w:val="00B64424"/>
    <w:rsid w:val="00B650A6"/>
    <w:rsid w:val="00B655B3"/>
    <w:rsid w:val="00B7196A"/>
    <w:rsid w:val="00B74E0A"/>
    <w:rsid w:val="00B75055"/>
    <w:rsid w:val="00B80439"/>
    <w:rsid w:val="00B83482"/>
    <w:rsid w:val="00B849C9"/>
    <w:rsid w:val="00B8618F"/>
    <w:rsid w:val="00B861C4"/>
    <w:rsid w:val="00B87B05"/>
    <w:rsid w:val="00B91D60"/>
    <w:rsid w:val="00B921AB"/>
    <w:rsid w:val="00B92A0B"/>
    <w:rsid w:val="00B93077"/>
    <w:rsid w:val="00B941F7"/>
    <w:rsid w:val="00B96835"/>
    <w:rsid w:val="00B975C2"/>
    <w:rsid w:val="00B97850"/>
    <w:rsid w:val="00BA44AE"/>
    <w:rsid w:val="00BA7D7B"/>
    <w:rsid w:val="00BB1C62"/>
    <w:rsid w:val="00BB322B"/>
    <w:rsid w:val="00BB6538"/>
    <w:rsid w:val="00BB6D99"/>
    <w:rsid w:val="00BC2034"/>
    <w:rsid w:val="00BC5F0E"/>
    <w:rsid w:val="00BC5FAC"/>
    <w:rsid w:val="00BC6B95"/>
    <w:rsid w:val="00BC6E0F"/>
    <w:rsid w:val="00BD396F"/>
    <w:rsid w:val="00BD44F3"/>
    <w:rsid w:val="00BD550B"/>
    <w:rsid w:val="00BD5CDF"/>
    <w:rsid w:val="00BD60D0"/>
    <w:rsid w:val="00BD767B"/>
    <w:rsid w:val="00BE0B12"/>
    <w:rsid w:val="00BE0D2E"/>
    <w:rsid w:val="00BE2D8F"/>
    <w:rsid w:val="00BE58FA"/>
    <w:rsid w:val="00BE5F04"/>
    <w:rsid w:val="00BE624E"/>
    <w:rsid w:val="00BE7046"/>
    <w:rsid w:val="00BF10C6"/>
    <w:rsid w:val="00BF3CB8"/>
    <w:rsid w:val="00BF63FD"/>
    <w:rsid w:val="00C0089D"/>
    <w:rsid w:val="00C02839"/>
    <w:rsid w:val="00C04708"/>
    <w:rsid w:val="00C05939"/>
    <w:rsid w:val="00C0640B"/>
    <w:rsid w:val="00C06B3D"/>
    <w:rsid w:val="00C072E9"/>
    <w:rsid w:val="00C155D3"/>
    <w:rsid w:val="00C1730F"/>
    <w:rsid w:val="00C20769"/>
    <w:rsid w:val="00C20891"/>
    <w:rsid w:val="00C227BE"/>
    <w:rsid w:val="00C2359D"/>
    <w:rsid w:val="00C23FCC"/>
    <w:rsid w:val="00C255F9"/>
    <w:rsid w:val="00C26EAC"/>
    <w:rsid w:val="00C2778A"/>
    <w:rsid w:val="00C27EB1"/>
    <w:rsid w:val="00C300E7"/>
    <w:rsid w:val="00C308DA"/>
    <w:rsid w:val="00C338FF"/>
    <w:rsid w:val="00C35E5F"/>
    <w:rsid w:val="00C36892"/>
    <w:rsid w:val="00C3785D"/>
    <w:rsid w:val="00C413F5"/>
    <w:rsid w:val="00C46F26"/>
    <w:rsid w:val="00C47453"/>
    <w:rsid w:val="00C47A26"/>
    <w:rsid w:val="00C517D2"/>
    <w:rsid w:val="00C51A11"/>
    <w:rsid w:val="00C5245F"/>
    <w:rsid w:val="00C53E4A"/>
    <w:rsid w:val="00C55E5B"/>
    <w:rsid w:val="00C617F7"/>
    <w:rsid w:val="00C61A9A"/>
    <w:rsid w:val="00C6343C"/>
    <w:rsid w:val="00C64F8F"/>
    <w:rsid w:val="00C659A5"/>
    <w:rsid w:val="00C671D8"/>
    <w:rsid w:val="00C7077D"/>
    <w:rsid w:val="00C80398"/>
    <w:rsid w:val="00C80580"/>
    <w:rsid w:val="00C809C8"/>
    <w:rsid w:val="00C80F35"/>
    <w:rsid w:val="00C81E0E"/>
    <w:rsid w:val="00C822E4"/>
    <w:rsid w:val="00C8649F"/>
    <w:rsid w:val="00C864C6"/>
    <w:rsid w:val="00C873CD"/>
    <w:rsid w:val="00C87584"/>
    <w:rsid w:val="00C91718"/>
    <w:rsid w:val="00C959E3"/>
    <w:rsid w:val="00CA0C7E"/>
    <w:rsid w:val="00CA22D5"/>
    <w:rsid w:val="00CA28F3"/>
    <w:rsid w:val="00CA61C4"/>
    <w:rsid w:val="00CB0047"/>
    <w:rsid w:val="00CB0248"/>
    <w:rsid w:val="00CB0F0A"/>
    <w:rsid w:val="00CB4348"/>
    <w:rsid w:val="00CB45B8"/>
    <w:rsid w:val="00CB476C"/>
    <w:rsid w:val="00CB536F"/>
    <w:rsid w:val="00CB6476"/>
    <w:rsid w:val="00CB78B4"/>
    <w:rsid w:val="00CC34A4"/>
    <w:rsid w:val="00CC3EEE"/>
    <w:rsid w:val="00CC4364"/>
    <w:rsid w:val="00CD0CCD"/>
    <w:rsid w:val="00CD3F4B"/>
    <w:rsid w:val="00CD4FE2"/>
    <w:rsid w:val="00CD56C1"/>
    <w:rsid w:val="00CD6C29"/>
    <w:rsid w:val="00CE0327"/>
    <w:rsid w:val="00CE153A"/>
    <w:rsid w:val="00CE4141"/>
    <w:rsid w:val="00CE632B"/>
    <w:rsid w:val="00CE66E0"/>
    <w:rsid w:val="00CE7560"/>
    <w:rsid w:val="00CF0ABF"/>
    <w:rsid w:val="00CF1419"/>
    <w:rsid w:val="00CF2E95"/>
    <w:rsid w:val="00CF3CB9"/>
    <w:rsid w:val="00CF3F98"/>
    <w:rsid w:val="00CF428C"/>
    <w:rsid w:val="00CF4DFA"/>
    <w:rsid w:val="00CF5B65"/>
    <w:rsid w:val="00CF63B8"/>
    <w:rsid w:val="00CF7230"/>
    <w:rsid w:val="00D013A9"/>
    <w:rsid w:val="00D014EF"/>
    <w:rsid w:val="00D01A0D"/>
    <w:rsid w:val="00D02B27"/>
    <w:rsid w:val="00D036CC"/>
    <w:rsid w:val="00D03F1D"/>
    <w:rsid w:val="00D1593C"/>
    <w:rsid w:val="00D16310"/>
    <w:rsid w:val="00D17BB4"/>
    <w:rsid w:val="00D23FB4"/>
    <w:rsid w:val="00D2520C"/>
    <w:rsid w:val="00D2545E"/>
    <w:rsid w:val="00D3037A"/>
    <w:rsid w:val="00D35890"/>
    <w:rsid w:val="00D35EBC"/>
    <w:rsid w:val="00D409ED"/>
    <w:rsid w:val="00D40B5D"/>
    <w:rsid w:val="00D40FBF"/>
    <w:rsid w:val="00D41AF4"/>
    <w:rsid w:val="00D43CD2"/>
    <w:rsid w:val="00D44144"/>
    <w:rsid w:val="00D446EB"/>
    <w:rsid w:val="00D50A52"/>
    <w:rsid w:val="00D52DBB"/>
    <w:rsid w:val="00D578D9"/>
    <w:rsid w:val="00D60AF5"/>
    <w:rsid w:val="00D6188B"/>
    <w:rsid w:val="00D62D84"/>
    <w:rsid w:val="00D62E37"/>
    <w:rsid w:val="00D634D5"/>
    <w:rsid w:val="00D63B39"/>
    <w:rsid w:val="00D701F0"/>
    <w:rsid w:val="00D70B85"/>
    <w:rsid w:val="00D73638"/>
    <w:rsid w:val="00D74E77"/>
    <w:rsid w:val="00D75692"/>
    <w:rsid w:val="00D7577E"/>
    <w:rsid w:val="00D83C10"/>
    <w:rsid w:val="00D8505E"/>
    <w:rsid w:val="00D85E98"/>
    <w:rsid w:val="00D904EE"/>
    <w:rsid w:val="00D9262F"/>
    <w:rsid w:val="00D93CFC"/>
    <w:rsid w:val="00D95058"/>
    <w:rsid w:val="00D964C8"/>
    <w:rsid w:val="00DA05E0"/>
    <w:rsid w:val="00DA1630"/>
    <w:rsid w:val="00DA1772"/>
    <w:rsid w:val="00DA21FD"/>
    <w:rsid w:val="00DA3F56"/>
    <w:rsid w:val="00DA439F"/>
    <w:rsid w:val="00DA686F"/>
    <w:rsid w:val="00DA6E7E"/>
    <w:rsid w:val="00DA7586"/>
    <w:rsid w:val="00DB013C"/>
    <w:rsid w:val="00DB03FF"/>
    <w:rsid w:val="00DB13C4"/>
    <w:rsid w:val="00DB2CFA"/>
    <w:rsid w:val="00DB3459"/>
    <w:rsid w:val="00DB6618"/>
    <w:rsid w:val="00DB796A"/>
    <w:rsid w:val="00DC0062"/>
    <w:rsid w:val="00DC00EC"/>
    <w:rsid w:val="00DC1183"/>
    <w:rsid w:val="00DC22A7"/>
    <w:rsid w:val="00DC273E"/>
    <w:rsid w:val="00DC451F"/>
    <w:rsid w:val="00DC74E2"/>
    <w:rsid w:val="00DD192A"/>
    <w:rsid w:val="00DD2883"/>
    <w:rsid w:val="00DD4F7A"/>
    <w:rsid w:val="00DE1084"/>
    <w:rsid w:val="00DE5526"/>
    <w:rsid w:val="00DE5B69"/>
    <w:rsid w:val="00DE659C"/>
    <w:rsid w:val="00DF11FE"/>
    <w:rsid w:val="00DF3315"/>
    <w:rsid w:val="00DF5C7B"/>
    <w:rsid w:val="00DF7B4C"/>
    <w:rsid w:val="00E00D4D"/>
    <w:rsid w:val="00E01939"/>
    <w:rsid w:val="00E02BC7"/>
    <w:rsid w:val="00E04994"/>
    <w:rsid w:val="00E06E35"/>
    <w:rsid w:val="00E07A19"/>
    <w:rsid w:val="00E123D9"/>
    <w:rsid w:val="00E13020"/>
    <w:rsid w:val="00E1322A"/>
    <w:rsid w:val="00E14776"/>
    <w:rsid w:val="00E21CFD"/>
    <w:rsid w:val="00E2383B"/>
    <w:rsid w:val="00E24CB2"/>
    <w:rsid w:val="00E25659"/>
    <w:rsid w:val="00E26BE7"/>
    <w:rsid w:val="00E27E64"/>
    <w:rsid w:val="00E306A9"/>
    <w:rsid w:val="00E310F0"/>
    <w:rsid w:val="00E31227"/>
    <w:rsid w:val="00E33C43"/>
    <w:rsid w:val="00E351F3"/>
    <w:rsid w:val="00E40F1C"/>
    <w:rsid w:val="00E41E13"/>
    <w:rsid w:val="00E45584"/>
    <w:rsid w:val="00E45EB1"/>
    <w:rsid w:val="00E46328"/>
    <w:rsid w:val="00E51357"/>
    <w:rsid w:val="00E524E0"/>
    <w:rsid w:val="00E52F1C"/>
    <w:rsid w:val="00E55EA1"/>
    <w:rsid w:val="00E5647D"/>
    <w:rsid w:val="00E6080B"/>
    <w:rsid w:val="00E60BB0"/>
    <w:rsid w:val="00E63D70"/>
    <w:rsid w:val="00E64D40"/>
    <w:rsid w:val="00E674DA"/>
    <w:rsid w:val="00E742AF"/>
    <w:rsid w:val="00E76906"/>
    <w:rsid w:val="00E76EA1"/>
    <w:rsid w:val="00E80288"/>
    <w:rsid w:val="00E8131C"/>
    <w:rsid w:val="00E81A92"/>
    <w:rsid w:val="00E82732"/>
    <w:rsid w:val="00E86198"/>
    <w:rsid w:val="00E86E8E"/>
    <w:rsid w:val="00E942FE"/>
    <w:rsid w:val="00E951F7"/>
    <w:rsid w:val="00E958B9"/>
    <w:rsid w:val="00E97B1B"/>
    <w:rsid w:val="00EA0D72"/>
    <w:rsid w:val="00EA0D96"/>
    <w:rsid w:val="00EA1BA3"/>
    <w:rsid w:val="00EA374A"/>
    <w:rsid w:val="00EA3C12"/>
    <w:rsid w:val="00EA45CB"/>
    <w:rsid w:val="00EA4885"/>
    <w:rsid w:val="00EA603F"/>
    <w:rsid w:val="00EB00AB"/>
    <w:rsid w:val="00EB39D9"/>
    <w:rsid w:val="00EB6F79"/>
    <w:rsid w:val="00EB7422"/>
    <w:rsid w:val="00EB74F6"/>
    <w:rsid w:val="00EC0AEB"/>
    <w:rsid w:val="00EC16CA"/>
    <w:rsid w:val="00EC233A"/>
    <w:rsid w:val="00EC3C73"/>
    <w:rsid w:val="00EC4565"/>
    <w:rsid w:val="00EC588B"/>
    <w:rsid w:val="00EC6626"/>
    <w:rsid w:val="00EC6E2E"/>
    <w:rsid w:val="00ED4639"/>
    <w:rsid w:val="00ED5382"/>
    <w:rsid w:val="00ED5B35"/>
    <w:rsid w:val="00ED5D2C"/>
    <w:rsid w:val="00ED5FD8"/>
    <w:rsid w:val="00EE09BB"/>
    <w:rsid w:val="00EE20C1"/>
    <w:rsid w:val="00EE347A"/>
    <w:rsid w:val="00EE7BEB"/>
    <w:rsid w:val="00EF0E12"/>
    <w:rsid w:val="00EF0F92"/>
    <w:rsid w:val="00EF2F88"/>
    <w:rsid w:val="00EF490C"/>
    <w:rsid w:val="00F01780"/>
    <w:rsid w:val="00F02DF3"/>
    <w:rsid w:val="00F03136"/>
    <w:rsid w:val="00F037A9"/>
    <w:rsid w:val="00F04496"/>
    <w:rsid w:val="00F05D27"/>
    <w:rsid w:val="00F0692C"/>
    <w:rsid w:val="00F16B2B"/>
    <w:rsid w:val="00F202E9"/>
    <w:rsid w:val="00F2036B"/>
    <w:rsid w:val="00F20396"/>
    <w:rsid w:val="00F206F3"/>
    <w:rsid w:val="00F224D2"/>
    <w:rsid w:val="00F22A88"/>
    <w:rsid w:val="00F250F5"/>
    <w:rsid w:val="00F259C6"/>
    <w:rsid w:val="00F25AAF"/>
    <w:rsid w:val="00F311D7"/>
    <w:rsid w:val="00F335CD"/>
    <w:rsid w:val="00F35412"/>
    <w:rsid w:val="00F372FD"/>
    <w:rsid w:val="00F37AF2"/>
    <w:rsid w:val="00F4203E"/>
    <w:rsid w:val="00F4710B"/>
    <w:rsid w:val="00F52905"/>
    <w:rsid w:val="00F53A0B"/>
    <w:rsid w:val="00F549A9"/>
    <w:rsid w:val="00F61AB6"/>
    <w:rsid w:val="00F63D2E"/>
    <w:rsid w:val="00F641D7"/>
    <w:rsid w:val="00F646F7"/>
    <w:rsid w:val="00F64BCD"/>
    <w:rsid w:val="00F65EE5"/>
    <w:rsid w:val="00F70C67"/>
    <w:rsid w:val="00F7320A"/>
    <w:rsid w:val="00F76002"/>
    <w:rsid w:val="00F76EFA"/>
    <w:rsid w:val="00F805C0"/>
    <w:rsid w:val="00F813F9"/>
    <w:rsid w:val="00F84F89"/>
    <w:rsid w:val="00F8782E"/>
    <w:rsid w:val="00F9323C"/>
    <w:rsid w:val="00F948E8"/>
    <w:rsid w:val="00F94CF7"/>
    <w:rsid w:val="00F95608"/>
    <w:rsid w:val="00FA107A"/>
    <w:rsid w:val="00FA557F"/>
    <w:rsid w:val="00FA77FA"/>
    <w:rsid w:val="00FB10E9"/>
    <w:rsid w:val="00FB1F16"/>
    <w:rsid w:val="00FB1F2B"/>
    <w:rsid w:val="00FB2020"/>
    <w:rsid w:val="00FB275C"/>
    <w:rsid w:val="00FB41BB"/>
    <w:rsid w:val="00FB48CB"/>
    <w:rsid w:val="00FB53A5"/>
    <w:rsid w:val="00FB60A9"/>
    <w:rsid w:val="00FB7568"/>
    <w:rsid w:val="00FC1554"/>
    <w:rsid w:val="00FC2E72"/>
    <w:rsid w:val="00FC34C1"/>
    <w:rsid w:val="00FC37F3"/>
    <w:rsid w:val="00FC6C7E"/>
    <w:rsid w:val="00FD071B"/>
    <w:rsid w:val="00FD24DD"/>
    <w:rsid w:val="00FD28C2"/>
    <w:rsid w:val="00FD2D95"/>
    <w:rsid w:val="00FD3575"/>
    <w:rsid w:val="00FE0321"/>
    <w:rsid w:val="00FE270A"/>
    <w:rsid w:val="00FE2987"/>
    <w:rsid w:val="00FE39F5"/>
    <w:rsid w:val="00FE4500"/>
    <w:rsid w:val="00FE5B11"/>
    <w:rsid w:val="00FE7E97"/>
    <w:rsid w:val="00FF0175"/>
    <w:rsid w:val="00FF31F7"/>
    <w:rsid w:val="00FF44EB"/>
    <w:rsid w:val="00FF5AF7"/>
    <w:rsid w:val="00FF7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478C"/>
    <w:rPr>
      <w:kern w:val="28"/>
      <w:sz w:val="24"/>
    </w:rPr>
  </w:style>
  <w:style w:type="paragraph" w:styleId="Heading1">
    <w:name w:val="heading 1"/>
    <w:basedOn w:val="Normal"/>
    <w:next w:val="BodyText"/>
    <w:link w:val="Heading1Char"/>
    <w:autoRedefine/>
    <w:qFormat/>
    <w:rsid w:val="003F1237"/>
    <w:pPr>
      <w:keepNext/>
      <w:numPr>
        <w:numId w:val="6"/>
      </w:numPr>
      <w:tabs>
        <w:tab w:val="left" w:pos="1080"/>
      </w:tabs>
      <w:ind w:right="-378"/>
      <w:outlineLvl w:val="0"/>
    </w:pPr>
    <w:rPr>
      <w:rFonts w:ascii="Arial" w:hAnsi="Arial" w:cs="Arial"/>
      <w:b/>
      <w:sz w:val="32"/>
      <w:szCs w:val="32"/>
    </w:rPr>
  </w:style>
  <w:style w:type="paragraph" w:styleId="Heading2">
    <w:name w:val="heading 2"/>
    <w:basedOn w:val="Normal"/>
    <w:next w:val="BodyText"/>
    <w:autoRedefine/>
    <w:qFormat/>
    <w:rsid w:val="003F1237"/>
    <w:pPr>
      <w:keepNext/>
      <w:numPr>
        <w:ilvl w:val="1"/>
        <w:numId w:val="6"/>
      </w:numPr>
      <w:outlineLvl w:val="1"/>
    </w:pPr>
    <w:rPr>
      <w:rFonts w:ascii="Arial" w:hAnsi="Arial" w:cs="Arial"/>
      <w:b/>
      <w:szCs w:val="24"/>
    </w:rPr>
  </w:style>
  <w:style w:type="paragraph" w:styleId="Heading3">
    <w:name w:val="heading 3"/>
    <w:basedOn w:val="Normal"/>
    <w:next w:val="BodyText"/>
    <w:link w:val="Heading3Char"/>
    <w:autoRedefine/>
    <w:qFormat/>
    <w:rsid w:val="00626CBC"/>
    <w:pPr>
      <w:keepNext/>
      <w:numPr>
        <w:ilvl w:val="2"/>
        <w:numId w:val="6"/>
      </w:numPr>
      <w:tabs>
        <w:tab w:val="clear" w:pos="90"/>
      </w:tabs>
      <w:ind w:left="540" w:hanging="540"/>
      <w:outlineLvl w:val="2"/>
    </w:pPr>
    <w:rPr>
      <w:rFonts w:ascii="Arial" w:hAnsi="Arial"/>
      <w:b/>
      <w:szCs w:val="22"/>
    </w:rPr>
  </w:style>
  <w:style w:type="paragraph" w:styleId="Heading4">
    <w:name w:val="heading 4"/>
    <w:basedOn w:val="Normal"/>
    <w:next w:val="BodyText"/>
    <w:link w:val="Heading4Char"/>
    <w:autoRedefine/>
    <w:qFormat/>
    <w:rsid w:val="001E3150"/>
    <w:pPr>
      <w:keepNext/>
      <w:numPr>
        <w:ilvl w:val="3"/>
        <w:numId w:val="6"/>
      </w:numPr>
      <w:spacing w:before="240"/>
      <w:outlineLvl w:val="3"/>
    </w:pPr>
    <w:rPr>
      <w:rFonts w:ascii="Arial Narrow Bold" w:hAnsi="Arial Narrow Bold"/>
      <w:b/>
      <w:sz w:val="26"/>
    </w:rPr>
  </w:style>
  <w:style w:type="paragraph" w:styleId="Heading5">
    <w:name w:val="heading 5"/>
    <w:basedOn w:val="Normal"/>
    <w:next w:val="BodyText"/>
    <w:autoRedefine/>
    <w:qFormat/>
    <w:rsid w:val="0054643B"/>
    <w:pPr>
      <w:keepNext/>
      <w:outlineLvl w:val="4"/>
    </w:pPr>
    <w:rPr>
      <w:rFonts w:ascii="Arial" w:hAnsi="Arial" w:cs="Arial"/>
      <w:b/>
    </w:rPr>
  </w:style>
  <w:style w:type="paragraph" w:styleId="Heading6">
    <w:name w:val="heading 6"/>
    <w:basedOn w:val="Normal"/>
    <w:next w:val="BodyText"/>
    <w:qFormat/>
    <w:rsid w:val="0066478C"/>
    <w:pPr>
      <w:keepNext/>
      <w:numPr>
        <w:ilvl w:val="5"/>
        <w:numId w:val="6"/>
      </w:numPr>
      <w:spacing w:before="180"/>
      <w:outlineLvl w:val="5"/>
    </w:pPr>
    <w:rPr>
      <w:rFonts w:ascii="Arial Narrow" w:hAnsi="Arial Narrow"/>
      <w:b/>
      <w:i/>
    </w:rPr>
  </w:style>
  <w:style w:type="paragraph" w:styleId="Heading7">
    <w:name w:val="heading 7"/>
    <w:basedOn w:val="Normal"/>
    <w:next w:val="BodyText"/>
    <w:qFormat/>
    <w:rsid w:val="0066478C"/>
    <w:pPr>
      <w:numPr>
        <w:ilvl w:val="6"/>
        <w:numId w:val="6"/>
      </w:numPr>
      <w:spacing w:before="240"/>
      <w:outlineLvl w:val="6"/>
    </w:pPr>
    <w:rPr>
      <w:rFonts w:ascii="Arial Narrow" w:hAnsi="Arial Narrow"/>
      <w:b/>
      <w:i/>
    </w:rPr>
  </w:style>
  <w:style w:type="paragraph" w:styleId="Heading8">
    <w:name w:val="heading 8"/>
    <w:basedOn w:val="Normal"/>
    <w:next w:val="BodyText"/>
    <w:autoRedefine/>
    <w:qFormat/>
    <w:rsid w:val="0066478C"/>
    <w:pPr>
      <w:keepNext/>
      <w:numPr>
        <w:ilvl w:val="7"/>
        <w:numId w:val="6"/>
      </w:numPr>
      <w:spacing w:before="240" w:after="120"/>
      <w:jc w:val="center"/>
      <w:outlineLvl w:val="7"/>
    </w:pPr>
    <w:rPr>
      <w:rFonts w:ascii="Arial Narrow" w:hAnsi="Arial Narrow"/>
      <w:b/>
    </w:rPr>
  </w:style>
  <w:style w:type="paragraph" w:styleId="Heading9">
    <w:name w:val="heading 9"/>
    <w:basedOn w:val="Normal"/>
    <w:next w:val="BodyText"/>
    <w:qFormat/>
    <w:rsid w:val="0066478C"/>
    <w:pPr>
      <w:numPr>
        <w:ilvl w:val="8"/>
        <w:numId w:val="6"/>
      </w:numPr>
      <w:spacing w:before="120" w:after="240"/>
      <w:jc w:val="center"/>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478C"/>
    <w:pPr>
      <w:spacing w:before="120"/>
      <w:jc w:val="both"/>
    </w:pPr>
    <w:rPr>
      <w:rFonts w:ascii="Arial Narrow" w:hAnsi="Arial Narrow"/>
    </w:rPr>
  </w:style>
  <w:style w:type="paragraph" w:styleId="BodyTextIndent">
    <w:name w:val="Body Text Indent"/>
    <w:basedOn w:val="BodyText"/>
    <w:rsid w:val="0066478C"/>
    <w:pPr>
      <w:ind w:left="432"/>
    </w:pPr>
  </w:style>
  <w:style w:type="paragraph" w:styleId="Footer">
    <w:name w:val="footer"/>
    <w:basedOn w:val="Normal"/>
    <w:link w:val="FooterChar"/>
    <w:uiPriority w:val="99"/>
    <w:rsid w:val="0066478C"/>
    <w:pPr>
      <w:pBdr>
        <w:top w:val="single" w:sz="6" w:space="20" w:color="auto"/>
      </w:pBdr>
      <w:tabs>
        <w:tab w:val="center" w:pos="4140"/>
        <w:tab w:val="right" w:pos="8370"/>
      </w:tabs>
      <w:spacing w:before="240"/>
    </w:pPr>
  </w:style>
  <w:style w:type="paragraph" w:customStyle="1" w:styleId="Bullet1">
    <w:name w:val="Bullet 1"/>
    <w:basedOn w:val="BodyText"/>
    <w:rsid w:val="0066478C"/>
  </w:style>
  <w:style w:type="paragraph" w:customStyle="1" w:styleId="Bullet2">
    <w:name w:val="Bullet 2"/>
    <w:basedOn w:val="BodyText"/>
    <w:rsid w:val="0066478C"/>
    <w:pPr>
      <w:numPr>
        <w:numId w:val="1"/>
      </w:numPr>
    </w:pPr>
  </w:style>
  <w:style w:type="paragraph" w:styleId="TOC1">
    <w:name w:val="toc 1"/>
    <w:basedOn w:val="Normal"/>
    <w:next w:val="Normal"/>
    <w:autoRedefine/>
    <w:uiPriority w:val="39"/>
    <w:rsid w:val="0066478C"/>
    <w:pPr>
      <w:keepNext/>
      <w:tabs>
        <w:tab w:val="right" w:leader="dot" w:pos="8914"/>
      </w:tabs>
      <w:spacing w:before="240"/>
    </w:pPr>
    <w:rPr>
      <w:rFonts w:ascii="Arial Narrow" w:hAnsi="Arial Narrow"/>
      <w:b/>
    </w:rPr>
  </w:style>
  <w:style w:type="paragraph" w:customStyle="1" w:styleId="TableHeading">
    <w:name w:val="Table Heading"/>
    <w:basedOn w:val="Normal"/>
    <w:rsid w:val="0066478C"/>
    <w:pPr>
      <w:spacing w:before="120" w:after="120"/>
      <w:jc w:val="center"/>
    </w:pPr>
    <w:rPr>
      <w:rFonts w:ascii="Arial Narrow" w:hAnsi="Arial Narrow"/>
      <w:b/>
      <w:sz w:val="22"/>
    </w:rPr>
  </w:style>
  <w:style w:type="paragraph" w:styleId="TOC2">
    <w:name w:val="toc 2"/>
    <w:basedOn w:val="Normal"/>
    <w:next w:val="Normal"/>
    <w:autoRedefine/>
    <w:uiPriority w:val="39"/>
    <w:rsid w:val="0066478C"/>
    <w:pPr>
      <w:tabs>
        <w:tab w:val="right" w:leader="dot" w:pos="8910"/>
      </w:tabs>
      <w:spacing w:before="120"/>
      <w:ind w:left="432" w:right="14" w:hanging="432"/>
    </w:pPr>
    <w:rPr>
      <w:rFonts w:ascii="Arial Narrow" w:hAnsi="Arial Narrow"/>
      <w:b/>
    </w:rPr>
  </w:style>
  <w:style w:type="paragraph" w:styleId="TOC3">
    <w:name w:val="toc 3"/>
    <w:basedOn w:val="Normal"/>
    <w:next w:val="Normal"/>
    <w:autoRedefine/>
    <w:uiPriority w:val="39"/>
    <w:rsid w:val="00153169"/>
    <w:pPr>
      <w:tabs>
        <w:tab w:val="left" w:pos="1080"/>
        <w:tab w:val="right" w:leader="dot" w:pos="8910"/>
      </w:tabs>
      <w:spacing w:before="120"/>
      <w:ind w:left="864" w:right="14" w:hanging="432"/>
    </w:pPr>
    <w:rPr>
      <w:rFonts w:ascii="Arial" w:hAnsi="Arial" w:cs="Arial"/>
      <w:sz w:val="22"/>
      <w:szCs w:val="22"/>
    </w:rPr>
  </w:style>
  <w:style w:type="paragraph" w:styleId="TOC4">
    <w:name w:val="toc 4"/>
    <w:basedOn w:val="Normal"/>
    <w:next w:val="Normal"/>
    <w:autoRedefine/>
    <w:uiPriority w:val="39"/>
    <w:rsid w:val="0066478C"/>
    <w:pPr>
      <w:tabs>
        <w:tab w:val="left" w:pos="1728"/>
        <w:tab w:val="right" w:leader="dot" w:pos="8910"/>
      </w:tabs>
      <w:spacing w:before="120"/>
      <w:ind w:left="1296" w:right="14" w:hanging="432"/>
    </w:pPr>
    <w:rPr>
      <w:rFonts w:ascii="Arial Narrow" w:hAnsi="Arial Narrow"/>
    </w:rPr>
  </w:style>
  <w:style w:type="paragraph" w:styleId="TOC5">
    <w:name w:val="toc 5"/>
    <w:basedOn w:val="Normal"/>
    <w:next w:val="Normal"/>
    <w:autoRedefine/>
    <w:uiPriority w:val="39"/>
    <w:rsid w:val="0066478C"/>
    <w:pPr>
      <w:tabs>
        <w:tab w:val="left" w:pos="1728"/>
        <w:tab w:val="right" w:leader="dot" w:pos="8910"/>
      </w:tabs>
      <w:spacing w:before="120"/>
      <w:ind w:left="1728" w:right="18" w:hanging="432"/>
    </w:pPr>
    <w:rPr>
      <w:rFonts w:ascii="Arial Narrow" w:hAnsi="Arial Narrow"/>
    </w:rPr>
  </w:style>
  <w:style w:type="paragraph" w:styleId="TOC6">
    <w:name w:val="toc 6"/>
    <w:basedOn w:val="Normal"/>
    <w:next w:val="Normal"/>
    <w:uiPriority w:val="39"/>
    <w:rsid w:val="0066478C"/>
    <w:pPr>
      <w:tabs>
        <w:tab w:val="right" w:leader="dot" w:pos="8352"/>
      </w:tabs>
      <w:ind w:left="2160" w:right="907" w:hanging="360"/>
    </w:pPr>
    <w:rPr>
      <w:noProof/>
    </w:rPr>
  </w:style>
  <w:style w:type="paragraph" w:styleId="TOC7">
    <w:name w:val="toc 7"/>
    <w:basedOn w:val="Normal"/>
    <w:next w:val="Normal"/>
    <w:uiPriority w:val="39"/>
    <w:rsid w:val="0066478C"/>
    <w:pPr>
      <w:tabs>
        <w:tab w:val="right" w:leader="dot" w:pos="8352"/>
      </w:tabs>
      <w:ind w:left="2520" w:hanging="360"/>
    </w:pPr>
  </w:style>
  <w:style w:type="paragraph" w:styleId="TOC8">
    <w:name w:val="toc 8"/>
    <w:basedOn w:val="Normal"/>
    <w:next w:val="Normal"/>
    <w:uiPriority w:val="39"/>
    <w:rsid w:val="0066478C"/>
    <w:pPr>
      <w:tabs>
        <w:tab w:val="right" w:leader="dot" w:pos="8352"/>
      </w:tabs>
      <w:ind w:left="2880" w:right="979" w:hanging="360"/>
    </w:pPr>
  </w:style>
  <w:style w:type="paragraph" w:styleId="TOC9">
    <w:name w:val="toc 9"/>
    <w:basedOn w:val="Normal"/>
    <w:next w:val="Normal"/>
    <w:autoRedefine/>
    <w:uiPriority w:val="39"/>
    <w:rsid w:val="0066478C"/>
    <w:pPr>
      <w:tabs>
        <w:tab w:val="right" w:pos="547"/>
        <w:tab w:val="left" w:pos="720"/>
        <w:tab w:val="right" w:leader="dot" w:pos="8914"/>
      </w:tabs>
      <w:ind w:left="720" w:right="907" w:hanging="720"/>
    </w:pPr>
    <w:rPr>
      <w:rFonts w:ascii="Arial Narrow" w:hAnsi="Arial Narrow"/>
      <w:noProof/>
    </w:rPr>
  </w:style>
  <w:style w:type="paragraph" w:customStyle="1" w:styleId="Listoftablesfigures">
    <w:name w:val="List of tables/figures"/>
    <w:basedOn w:val="Normal"/>
    <w:rsid w:val="0066478C"/>
    <w:pPr>
      <w:jc w:val="right"/>
    </w:pPr>
    <w:rPr>
      <w:rFonts w:ascii="Arial Narrow" w:hAnsi="Arial Narrow"/>
      <w:b/>
      <w:sz w:val="28"/>
    </w:rPr>
  </w:style>
  <w:style w:type="paragraph" w:customStyle="1" w:styleId="TableNote">
    <w:name w:val="Table Note"/>
    <w:basedOn w:val="TableText"/>
    <w:rsid w:val="0066478C"/>
    <w:pPr>
      <w:spacing w:before="0" w:after="0"/>
      <w:ind w:left="180" w:hanging="180"/>
    </w:pPr>
    <w:rPr>
      <w:sz w:val="16"/>
    </w:rPr>
  </w:style>
  <w:style w:type="paragraph" w:customStyle="1" w:styleId="TableText">
    <w:name w:val="Table Text"/>
    <w:aliases w:val="tt"/>
    <w:basedOn w:val="Normal"/>
    <w:rsid w:val="0066478C"/>
    <w:pPr>
      <w:spacing w:before="40" w:after="40"/>
    </w:pPr>
    <w:rPr>
      <w:rFonts w:ascii="Arial Narrow" w:hAnsi="Arial Narrow"/>
      <w:sz w:val="22"/>
    </w:rPr>
  </w:style>
  <w:style w:type="paragraph" w:styleId="TableofFigures">
    <w:name w:val="table of figures"/>
    <w:basedOn w:val="Normal"/>
    <w:next w:val="Normal"/>
    <w:uiPriority w:val="99"/>
    <w:rsid w:val="0066478C"/>
    <w:pPr>
      <w:ind w:left="480" w:hanging="480"/>
    </w:pPr>
  </w:style>
  <w:style w:type="paragraph" w:customStyle="1" w:styleId="Recommendation">
    <w:name w:val="Recommendation"/>
    <w:basedOn w:val="Normal"/>
    <w:rsid w:val="0066478C"/>
    <w:pPr>
      <w:spacing w:before="120"/>
      <w:ind w:left="3060" w:hanging="2700"/>
      <w:jc w:val="both"/>
    </w:pPr>
  </w:style>
  <w:style w:type="paragraph" w:customStyle="1" w:styleId="RecomBullet">
    <w:name w:val="RecomBullet"/>
    <w:basedOn w:val="Normal"/>
    <w:rsid w:val="0066478C"/>
    <w:pPr>
      <w:spacing w:before="120"/>
      <w:ind w:left="3514"/>
      <w:jc w:val="both"/>
    </w:pPr>
  </w:style>
  <w:style w:type="character" w:styleId="PageNumber">
    <w:name w:val="page number"/>
    <w:rsid w:val="0066478C"/>
    <w:rPr>
      <w:rFonts w:ascii="Arial Narrow" w:hAnsi="Arial Narrow"/>
      <w:color w:val="auto"/>
      <w:sz w:val="18"/>
    </w:rPr>
  </w:style>
  <w:style w:type="paragraph" w:customStyle="1" w:styleId="TableTitle">
    <w:name w:val="Table Title"/>
    <w:basedOn w:val="Normal"/>
    <w:next w:val="BodyText"/>
    <w:autoRedefine/>
    <w:rsid w:val="00362CA9"/>
    <w:pPr>
      <w:keepNext/>
      <w:ind w:left="720"/>
      <w:jc w:val="center"/>
      <w:outlineLvl w:val="7"/>
    </w:pPr>
    <w:rPr>
      <w:rFonts w:ascii="Arial" w:hAnsi="Arial" w:cs="Arial"/>
      <w:b/>
      <w:szCs w:val="24"/>
    </w:rPr>
  </w:style>
  <w:style w:type="paragraph" w:customStyle="1" w:styleId="FigureTitle">
    <w:name w:val="Figure Title"/>
    <w:basedOn w:val="Normal"/>
    <w:next w:val="Normal"/>
    <w:rsid w:val="0066478C"/>
    <w:pPr>
      <w:spacing w:before="80" w:after="240"/>
      <w:outlineLvl w:val="8"/>
    </w:pPr>
    <w:rPr>
      <w:rFonts w:ascii="Arial Narrow" w:hAnsi="Arial Narrow"/>
      <w:b/>
    </w:rPr>
  </w:style>
  <w:style w:type="paragraph" w:customStyle="1" w:styleId="EvenPageHeader">
    <w:name w:val="Even Page Header"/>
    <w:basedOn w:val="Normal"/>
    <w:rsid w:val="0066478C"/>
    <w:pPr>
      <w:pBdr>
        <w:bottom w:val="single" w:sz="6" w:space="1" w:color="auto"/>
      </w:pBdr>
      <w:spacing w:after="360"/>
    </w:pPr>
    <w:rPr>
      <w:rFonts w:ascii="Arial Narrow" w:hAnsi="Arial Narrow"/>
      <w:b/>
      <w:color w:val="516E1C"/>
      <w:sz w:val="28"/>
    </w:rPr>
  </w:style>
  <w:style w:type="paragraph" w:customStyle="1" w:styleId="OddPageHeader">
    <w:name w:val="Odd Page Header"/>
    <w:basedOn w:val="Normal"/>
    <w:rsid w:val="0066478C"/>
    <w:pPr>
      <w:pBdr>
        <w:bottom w:val="single" w:sz="6" w:space="1" w:color="auto"/>
      </w:pBdr>
      <w:spacing w:after="360"/>
      <w:jc w:val="right"/>
    </w:pPr>
    <w:rPr>
      <w:rFonts w:ascii="Arial Narrow" w:hAnsi="Arial Narrow"/>
      <w:b/>
      <w:color w:val="516E1C"/>
      <w:sz w:val="28"/>
    </w:rPr>
  </w:style>
  <w:style w:type="paragraph" w:customStyle="1" w:styleId="ExHeading1">
    <w:name w:val="ExHeading 1"/>
    <w:basedOn w:val="Heading1"/>
    <w:next w:val="BodyText"/>
    <w:autoRedefine/>
    <w:rsid w:val="000455CD"/>
    <w:pPr>
      <w:ind w:left="0" w:right="-18"/>
    </w:pPr>
    <w:rPr>
      <w:caps/>
      <w:sz w:val="28"/>
      <w:szCs w:val="22"/>
    </w:rPr>
  </w:style>
  <w:style w:type="paragraph" w:customStyle="1" w:styleId="ExHeading2">
    <w:name w:val="ExHeading 2"/>
    <w:basedOn w:val="Heading2"/>
    <w:next w:val="BodyText"/>
    <w:autoRedefine/>
    <w:rsid w:val="0066478C"/>
    <w:pPr>
      <w:numPr>
        <w:ilvl w:val="0"/>
        <w:numId w:val="2"/>
      </w:numPr>
      <w:outlineLvl w:val="9"/>
    </w:pPr>
    <w:rPr>
      <w:sz w:val="32"/>
    </w:rPr>
  </w:style>
  <w:style w:type="paragraph" w:customStyle="1" w:styleId="ExHeading3">
    <w:name w:val="ExHeading 3"/>
    <w:basedOn w:val="Heading3"/>
    <w:next w:val="BodyText"/>
    <w:autoRedefine/>
    <w:rsid w:val="00856139"/>
    <w:pPr>
      <w:numPr>
        <w:ilvl w:val="0"/>
        <w:numId w:val="3"/>
      </w:numPr>
      <w:outlineLvl w:val="9"/>
    </w:pPr>
    <w:rPr>
      <w:sz w:val="30"/>
    </w:rPr>
  </w:style>
  <w:style w:type="paragraph" w:customStyle="1" w:styleId="ExHeading4">
    <w:name w:val="ExHeading 4"/>
    <w:basedOn w:val="Heading4"/>
    <w:next w:val="BodyText"/>
    <w:autoRedefine/>
    <w:rsid w:val="0066478C"/>
    <w:pPr>
      <w:numPr>
        <w:ilvl w:val="0"/>
        <w:numId w:val="4"/>
      </w:numPr>
      <w:outlineLvl w:val="9"/>
    </w:pPr>
  </w:style>
  <w:style w:type="paragraph" w:customStyle="1" w:styleId="ExHeading5">
    <w:name w:val="ExHeading 5"/>
    <w:basedOn w:val="Heading5"/>
    <w:next w:val="BodyText"/>
    <w:rsid w:val="0066478C"/>
    <w:pPr>
      <w:numPr>
        <w:numId w:val="5"/>
      </w:numPr>
      <w:outlineLvl w:val="9"/>
    </w:pPr>
    <w:rPr>
      <w:sz w:val="26"/>
    </w:rPr>
  </w:style>
  <w:style w:type="paragraph" w:styleId="Header">
    <w:name w:val="header"/>
    <w:basedOn w:val="Normal"/>
    <w:link w:val="HeaderChar"/>
    <w:uiPriority w:val="99"/>
    <w:rsid w:val="0066478C"/>
    <w:pPr>
      <w:tabs>
        <w:tab w:val="center" w:pos="4320"/>
        <w:tab w:val="right" w:pos="8640"/>
      </w:tabs>
    </w:pPr>
  </w:style>
  <w:style w:type="paragraph" w:styleId="Index1">
    <w:name w:val="index 1"/>
    <w:basedOn w:val="Normal"/>
    <w:next w:val="Normal"/>
    <w:autoRedefine/>
    <w:semiHidden/>
    <w:rsid w:val="0066478C"/>
    <w:pPr>
      <w:ind w:left="240" w:hanging="240"/>
    </w:pPr>
    <w:rPr>
      <w:sz w:val="18"/>
    </w:rPr>
  </w:style>
  <w:style w:type="paragraph" w:styleId="Index2">
    <w:name w:val="index 2"/>
    <w:basedOn w:val="Normal"/>
    <w:next w:val="Normal"/>
    <w:autoRedefine/>
    <w:semiHidden/>
    <w:rsid w:val="0066478C"/>
    <w:pPr>
      <w:ind w:left="480" w:hanging="240"/>
    </w:pPr>
    <w:rPr>
      <w:sz w:val="18"/>
    </w:rPr>
  </w:style>
  <w:style w:type="paragraph" w:styleId="Index3">
    <w:name w:val="index 3"/>
    <w:basedOn w:val="Normal"/>
    <w:next w:val="Normal"/>
    <w:autoRedefine/>
    <w:semiHidden/>
    <w:rsid w:val="0066478C"/>
    <w:pPr>
      <w:ind w:left="720" w:hanging="240"/>
    </w:pPr>
    <w:rPr>
      <w:sz w:val="18"/>
    </w:rPr>
  </w:style>
  <w:style w:type="paragraph" w:styleId="Index4">
    <w:name w:val="index 4"/>
    <w:basedOn w:val="Normal"/>
    <w:next w:val="Normal"/>
    <w:autoRedefine/>
    <w:semiHidden/>
    <w:rsid w:val="0066478C"/>
    <w:pPr>
      <w:ind w:left="960" w:hanging="240"/>
    </w:pPr>
    <w:rPr>
      <w:sz w:val="18"/>
    </w:rPr>
  </w:style>
  <w:style w:type="paragraph" w:styleId="Index5">
    <w:name w:val="index 5"/>
    <w:basedOn w:val="Normal"/>
    <w:next w:val="Normal"/>
    <w:autoRedefine/>
    <w:semiHidden/>
    <w:rsid w:val="0066478C"/>
    <w:pPr>
      <w:ind w:left="1200" w:hanging="240"/>
    </w:pPr>
    <w:rPr>
      <w:sz w:val="18"/>
    </w:rPr>
  </w:style>
  <w:style w:type="paragraph" w:styleId="Index6">
    <w:name w:val="index 6"/>
    <w:basedOn w:val="Normal"/>
    <w:next w:val="Normal"/>
    <w:autoRedefine/>
    <w:semiHidden/>
    <w:rsid w:val="0066478C"/>
    <w:pPr>
      <w:ind w:left="1440" w:hanging="240"/>
    </w:pPr>
    <w:rPr>
      <w:sz w:val="18"/>
    </w:rPr>
  </w:style>
  <w:style w:type="paragraph" w:styleId="Index7">
    <w:name w:val="index 7"/>
    <w:basedOn w:val="Normal"/>
    <w:next w:val="Normal"/>
    <w:autoRedefine/>
    <w:semiHidden/>
    <w:rsid w:val="0066478C"/>
    <w:pPr>
      <w:ind w:left="1680" w:hanging="240"/>
    </w:pPr>
    <w:rPr>
      <w:sz w:val="18"/>
    </w:rPr>
  </w:style>
  <w:style w:type="paragraph" w:styleId="Index8">
    <w:name w:val="index 8"/>
    <w:basedOn w:val="Normal"/>
    <w:next w:val="Normal"/>
    <w:autoRedefine/>
    <w:semiHidden/>
    <w:rsid w:val="0066478C"/>
    <w:pPr>
      <w:ind w:left="1920" w:hanging="240"/>
    </w:pPr>
    <w:rPr>
      <w:sz w:val="18"/>
    </w:rPr>
  </w:style>
  <w:style w:type="paragraph" w:styleId="Index9">
    <w:name w:val="index 9"/>
    <w:basedOn w:val="Normal"/>
    <w:next w:val="Normal"/>
    <w:autoRedefine/>
    <w:semiHidden/>
    <w:rsid w:val="0066478C"/>
    <w:pPr>
      <w:ind w:left="2160" w:hanging="240"/>
    </w:pPr>
    <w:rPr>
      <w:sz w:val="18"/>
    </w:rPr>
  </w:style>
  <w:style w:type="paragraph" w:styleId="IndexHeading">
    <w:name w:val="index heading"/>
    <w:basedOn w:val="Normal"/>
    <w:next w:val="Index1"/>
    <w:semiHidden/>
    <w:rsid w:val="0066478C"/>
    <w:pPr>
      <w:pBdr>
        <w:top w:val="single" w:sz="12" w:space="0" w:color="auto"/>
      </w:pBdr>
      <w:spacing w:before="360" w:after="240"/>
    </w:pPr>
    <w:rPr>
      <w:b/>
      <w:i/>
      <w:sz w:val="26"/>
    </w:rPr>
  </w:style>
  <w:style w:type="paragraph" w:customStyle="1" w:styleId="StyleTableHeadingLeft">
    <w:name w:val="Style Table Heading + Left"/>
    <w:basedOn w:val="TableHeading"/>
    <w:rsid w:val="0066478C"/>
    <w:pPr>
      <w:jc w:val="left"/>
    </w:pPr>
    <w:rPr>
      <w:bCs/>
    </w:rPr>
  </w:style>
  <w:style w:type="paragraph" w:customStyle="1" w:styleId="TOCSectionName">
    <w:name w:val="TOC Section Name"/>
    <w:basedOn w:val="Normal"/>
    <w:rsid w:val="0066478C"/>
    <w:pPr>
      <w:spacing w:before="360" w:after="240"/>
      <w:jc w:val="right"/>
    </w:pPr>
    <w:rPr>
      <w:rFonts w:ascii="Arial Narrow" w:hAnsi="Arial Narrow"/>
      <w:b/>
      <w:color w:val="516E1C"/>
      <w:sz w:val="40"/>
    </w:rPr>
  </w:style>
  <w:style w:type="character" w:customStyle="1" w:styleId="FileCode">
    <w:name w:val="File Code"/>
    <w:rsid w:val="0066478C"/>
    <w:rPr>
      <w:noProof/>
      <w:sz w:val="14"/>
    </w:rPr>
  </w:style>
  <w:style w:type="paragraph" w:customStyle="1" w:styleId="StyleTOC1Right001">
    <w:name w:val="Style TOC 1 + Right:  0.01&quot;"/>
    <w:basedOn w:val="TOC1"/>
    <w:autoRedefine/>
    <w:rsid w:val="0066478C"/>
    <w:pPr>
      <w:spacing w:after="120"/>
      <w:ind w:right="14"/>
    </w:pPr>
    <w:rPr>
      <w:bCs/>
    </w:rPr>
  </w:style>
  <w:style w:type="table" w:styleId="TableGrid">
    <w:name w:val="Table Grid"/>
    <w:basedOn w:val="TableNormal"/>
    <w:rsid w:val="00130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9Right001">
    <w:name w:val="Style TOC 9 + Right:  0.01&quot;"/>
    <w:basedOn w:val="TOC9"/>
    <w:autoRedefine/>
    <w:rsid w:val="0066478C"/>
    <w:pPr>
      <w:ind w:right="14"/>
    </w:pPr>
  </w:style>
  <w:style w:type="paragraph" w:customStyle="1" w:styleId="Default">
    <w:name w:val="Default"/>
    <w:rsid w:val="0066478C"/>
    <w:pPr>
      <w:autoSpaceDE w:val="0"/>
      <w:autoSpaceDN w:val="0"/>
      <w:adjustRightInd w:val="0"/>
    </w:pPr>
    <w:rPr>
      <w:rFonts w:ascii="Arial Narrow" w:hAnsi="Arial Narrow" w:cs="Arial"/>
      <w:color w:val="000000"/>
      <w:sz w:val="24"/>
      <w:szCs w:val="24"/>
    </w:rPr>
  </w:style>
  <w:style w:type="paragraph" w:customStyle="1" w:styleId="Heading21">
    <w:name w:val="Heading 21"/>
    <w:basedOn w:val="Normal"/>
    <w:next w:val="BodyText"/>
    <w:autoRedefine/>
    <w:rsid w:val="0066478C"/>
    <w:pPr>
      <w:keepNext/>
      <w:tabs>
        <w:tab w:val="num" w:pos="360"/>
        <w:tab w:val="left" w:pos="1080"/>
      </w:tabs>
      <w:spacing w:before="360"/>
      <w:ind w:left="360" w:hanging="360"/>
    </w:pPr>
    <w:rPr>
      <w:rFonts w:ascii="Arial Narrow" w:hAnsi="Arial Narrow"/>
      <w:b/>
      <w:sz w:val="32"/>
    </w:rPr>
  </w:style>
  <w:style w:type="character" w:styleId="CommentReference">
    <w:name w:val="annotation reference"/>
    <w:semiHidden/>
    <w:rsid w:val="0066478C"/>
    <w:rPr>
      <w:sz w:val="16"/>
      <w:szCs w:val="16"/>
    </w:rPr>
  </w:style>
  <w:style w:type="paragraph" w:styleId="CommentText">
    <w:name w:val="annotation text"/>
    <w:basedOn w:val="Normal"/>
    <w:link w:val="CommentTextChar"/>
    <w:semiHidden/>
    <w:rsid w:val="0066478C"/>
    <w:rPr>
      <w:kern w:val="0"/>
      <w:sz w:val="20"/>
    </w:rPr>
  </w:style>
  <w:style w:type="paragraph" w:styleId="BalloonText">
    <w:name w:val="Balloon Text"/>
    <w:basedOn w:val="Normal"/>
    <w:link w:val="BalloonTextChar"/>
    <w:uiPriority w:val="99"/>
    <w:semiHidden/>
    <w:rsid w:val="0066478C"/>
    <w:rPr>
      <w:rFonts w:ascii="Tahoma" w:hAnsi="Tahoma" w:cs="Tahoma"/>
      <w:sz w:val="16"/>
      <w:szCs w:val="16"/>
    </w:rPr>
  </w:style>
  <w:style w:type="character" w:customStyle="1" w:styleId="BodyTextChar">
    <w:name w:val="Body Text Char"/>
    <w:rsid w:val="0066478C"/>
    <w:rPr>
      <w:rFonts w:ascii="Arial Narrow" w:hAnsi="Arial Narrow"/>
      <w:noProof w:val="0"/>
      <w:kern w:val="28"/>
      <w:sz w:val="24"/>
      <w:lang w:val="en-US" w:eastAsia="en-US" w:bidi="ar-SA"/>
    </w:rPr>
  </w:style>
  <w:style w:type="character" w:customStyle="1" w:styleId="CharChar">
    <w:name w:val="Char Char"/>
    <w:rsid w:val="0066478C"/>
    <w:rPr>
      <w:rFonts w:ascii="Arial Narrow" w:hAnsi="Arial Narrow"/>
      <w:noProof w:val="0"/>
      <w:kern w:val="28"/>
      <w:sz w:val="24"/>
      <w:lang w:val="en-US" w:eastAsia="en-US" w:bidi="ar-SA"/>
    </w:rPr>
  </w:style>
  <w:style w:type="character" w:styleId="Emphasis">
    <w:name w:val="Emphasis"/>
    <w:qFormat/>
    <w:rsid w:val="0066478C"/>
    <w:rPr>
      <w:i/>
      <w:iCs/>
    </w:rPr>
  </w:style>
  <w:style w:type="character" w:styleId="Hyperlink">
    <w:name w:val="Hyperlink"/>
    <w:uiPriority w:val="99"/>
    <w:rsid w:val="0066478C"/>
    <w:rPr>
      <w:color w:val="0000FF"/>
      <w:u w:val="single"/>
    </w:rPr>
  </w:style>
  <w:style w:type="character" w:customStyle="1" w:styleId="graytext1">
    <w:name w:val="graytext1"/>
    <w:uiPriority w:val="99"/>
    <w:rsid w:val="0066478C"/>
    <w:rPr>
      <w:color w:val="555555"/>
    </w:rPr>
  </w:style>
  <w:style w:type="paragraph" w:styleId="CommentSubject">
    <w:name w:val="annotation subject"/>
    <w:basedOn w:val="CommentText"/>
    <w:next w:val="CommentText"/>
    <w:link w:val="CommentSubjectChar"/>
    <w:rsid w:val="004E2F78"/>
    <w:rPr>
      <w:b/>
      <w:bCs/>
      <w:kern w:val="28"/>
    </w:rPr>
  </w:style>
  <w:style w:type="character" w:customStyle="1" w:styleId="CommentTextChar">
    <w:name w:val="Comment Text Char"/>
    <w:basedOn w:val="DefaultParagraphFont"/>
    <w:link w:val="CommentText"/>
    <w:semiHidden/>
    <w:rsid w:val="004E2F78"/>
  </w:style>
  <w:style w:type="character" w:customStyle="1" w:styleId="CommentSubjectChar">
    <w:name w:val="Comment Subject Char"/>
    <w:basedOn w:val="CommentTextChar"/>
    <w:link w:val="CommentSubject"/>
    <w:rsid w:val="004E2F78"/>
  </w:style>
  <w:style w:type="paragraph" w:styleId="Revision">
    <w:name w:val="Revision"/>
    <w:hidden/>
    <w:uiPriority w:val="99"/>
    <w:semiHidden/>
    <w:rsid w:val="002817BF"/>
    <w:rPr>
      <w:kern w:val="28"/>
      <w:sz w:val="24"/>
    </w:rPr>
  </w:style>
  <w:style w:type="character" w:styleId="FollowedHyperlink">
    <w:name w:val="FollowedHyperlink"/>
    <w:uiPriority w:val="99"/>
    <w:rsid w:val="007D5DF7"/>
    <w:rPr>
      <w:color w:val="800080"/>
      <w:u w:val="single"/>
    </w:rPr>
  </w:style>
  <w:style w:type="character" w:customStyle="1" w:styleId="Heading1Char">
    <w:name w:val="Heading 1 Char"/>
    <w:link w:val="Heading1"/>
    <w:rsid w:val="003F1237"/>
    <w:rPr>
      <w:rFonts w:ascii="Arial" w:hAnsi="Arial" w:cs="Arial"/>
      <w:b/>
      <w:kern w:val="28"/>
      <w:sz w:val="32"/>
      <w:szCs w:val="32"/>
    </w:rPr>
  </w:style>
  <w:style w:type="character" w:customStyle="1" w:styleId="Heading4Char">
    <w:name w:val="Heading 4 Char"/>
    <w:link w:val="Heading4"/>
    <w:rsid w:val="001E3150"/>
    <w:rPr>
      <w:rFonts w:ascii="Arial Narrow Bold" w:hAnsi="Arial Narrow Bold"/>
      <w:b/>
      <w:kern w:val="28"/>
      <w:sz w:val="26"/>
    </w:rPr>
  </w:style>
  <w:style w:type="character" w:customStyle="1" w:styleId="FooterChar">
    <w:name w:val="Footer Char"/>
    <w:link w:val="Footer"/>
    <w:uiPriority w:val="99"/>
    <w:rsid w:val="00B57E8E"/>
    <w:rPr>
      <w:kern w:val="28"/>
      <w:sz w:val="24"/>
    </w:rPr>
  </w:style>
  <w:style w:type="paragraph" w:styleId="ListParagraph">
    <w:name w:val="List Paragraph"/>
    <w:basedOn w:val="Normal"/>
    <w:uiPriority w:val="34"/>
    <w:qFormat/>
    <w:rsid w:val="009758CA"/>
    <w:pPr>
      <w:ind w:left="720"/>
      <w:contextualSpacing/>
    </w:pPr>
  </w:style>
  <w:style w:type="character" w:customStyle="1" w:styleId="Heading3Char">
    <w:name w:val="Heading 3 Char"/>
    <w:link w:val="Heading3"/>
    <w:rsid w:val="00626CBC"/>
    <w:rPr>
      <w:rFonts w:ascii="Arial" w:hAnsi="Arial"/>
      <w:b/>
      <w:kern w:val="28"/>
      <w:sz w:val="24"/>
      <w:szCs w:val="22"/>
    </w:rPr>
  </w:style>
  <w:style w:type="paragraph" w:styleId="NormalWeb">
    <w:name w:val="Normal (Web)"/>
    <w:basedOn w:val="Normal"/>
    <w:rsid w:val="009E7AC6"/>
    <w:pPr>
      <w:spacing w:before="100" w:beforeAutospacing="1" w:after="100" w:afterAutospacing="1"/>
    </w:pPr>
    <w:rPr>
      <w:kern w:val="0"/>
      <w:szCs w:val="24"/>
    </w:rPr>
  </w:style>
  <w:style w:type="paragraph" w:styleId="PlainText">
    <w:name w:val="Plain Text"/>
    <w:basedOn w:val="Normal"/>
    <w:link w:val="PlainTextChar"/>
    <w:uiPriority w:val="99"/>
    <w:unhideWhenUsed/>
    <w:rsid w:val="00CB78B4"/>
    <w:rPr>
      <w:rFonts w:ascii="Consolas" w:eastAsiaTheme="minorHAnsi" w:hAnsi="Consolas" w:cstheme="minorBidi"/>
      <w:kern w:val="0"/>
      <w:sz w:val="21"/>
      <w:szCs w:val="21"/>
    </w:rPr>
  </w:style>
  <w:style w:type="character" w:customStyle="1" w:styleId="PlainTextChar">
    <w:name w:val="Plain Text Char"/>
    <w:basedOn w:val="DefaultParagraphFont"/>
    <w:link w:val="PlainText"/>
    <w:uiPriority w:val="99"/>
    <w:rsid w:val="00CB78B4"/>
    <w:rPr>
      <w:rFonts w:ascii="Consolas" w:eastAsiaTheme="minorHAnsi" w:hAnsi="Consolas" w:cstheme="minorBidi"/>
      <w:sz w:val="21"/>
      <w:szCs w:val="21"/>
    </w:rPr>
  </w:style>
  <w:style w:type="paragraph" w:styleId="DocumentMap">
    <w:name w:val="Document Map"/>
    <w:basedOn w:val="Normal"/>
    <w:link w:val="DocumentMapChar"/>
    <w:rsid w:val="00CA22D5"/>
    <w:rPr>
      <w:rFonts w:ascii="Tahoma" w:hAnsi="Tahoma" w:cs="Tahoma"/>
      <w:sz w:val="16"/>
      <w:szCs w:val="16"/>
    </w:rPr>
  </w:style>
  <w:style w:type="character" w:customStyle="1" w:styleId="DocumentMapChar">
    <w:name w:val="Document Map Char"/>
    <w:basedOn w:val="DefaultParagraphFont"/>
    <w:link w:val="DocumentMap"/>
    <w:rsid w:val="00CA22D5"/>
    <w:rPr>
      <w:rFonts w:ascii="Tahoma" w:hAnsi="Tahoma" w:cs="Tahoma"/>
      <w:kern w:val="28"/>
      <w:sz w:val="16"/>
      <w:szCs w:val="16"/>
    </w:rPr>
  </w:style>
  <w:style w:type="character" w:customStyle="1" w:styleId="HeaderChar">
    <w:name w:val="Header Char"/>
    <w:basedOn w:val="DefaultParagraphFont"/>
    <w:link w:val="Header"/>
    <w:uiPriority w:val="99"/>
    <w:rsid w:val="00D578D9"/>
    <w:rPr>
      <w:kern w:val="28"/>
      <w:sz w:val="24"/>
    </w:rPr>
  </w:style>
  <w:style w:type="character" w:customStyle="1" w:styleId="BalloonTextChar">
    <w:name w:val="Balloon Text Char"/>
    <w:basedOn w:val="DefaultParagraphFont"/>
    <w:link w:val="BalloonText"/>
    <w:uiPriority w:val="99"/>
    <w:semiHidden/>
    <w:rsid w:val="00D578D9"/>
    <w:rPr>
      <w:rFonts w:ascii="Tahoma" w:hAnsi="Tahoma" w:cs="Tahoma"/>
      <w:kern w:val="28"/>
      <w:sz w:val="16"/>
      <w:szCs w:val="16"/>
    </w:rPr>
  </w:style>
  <w:style w:type="paragraph" w:styleId="Caption">
    <w:name w:val="caption"/>
    <w:basedOn w:val="Normal"/>
    <w:next w:val="Normal"/>
    <w:unhideWhenUsed/>
    <w:qFormat/>
    <w:rsid w:val="003F1237"/>
    <w:pPr>
      <w:jc w:val="center"/>
    </w:pPr>
    <w:rPr>
      <w:rFonts w:ascii="Arial" w:hAnsi="Arial"/>
      <w:b/>
      <w:bCs/>
      <w:szCs w:val="18"/>
    </w:rPr>
  </w:style>
  <w:style w:type="table" w:styleId="TableGrid8">
    <w:name w:val="Table Grid 8"/>
    <w:basedOn w:val="TableNormal"/>
    <w:rsid w:val="0054643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478C"/>
    <w:rPr>
      <w:kern w:val="28"/>
      <w:sz w:val="24"/>
    </w:rPr>
  </w:style>
  <w:style w:type="paragraph" w:styleId="Heading1">
    <w:name w:val="heading 1"/>
    <w:basedOn w:val="Normal"/>
    <w:next w:val="BodyText"/>
    <w:link w:val="Heading1Char"/>
    <w:autoRedefine/>
    <w:qFormat/>
    <w:rsid w:val="003F1237"/>
    <w:pPr>
      <w:keepNext/>
      <w:numPr>
        <w:numId w:val="6"/>
      </w:numPr>
      <w:tabs>
        <w:tab w:val="left" w:pos="1080"/>
      </w:tabs>
      <w:ind w:right="-378"/>
      <w:outlineLvl w:val="0"/>
    </w:pPr>
    <w:rPr>
      <w:rFonts w:ascii="Arial" w:hAnsi="Arial" w:cs="Arial"/>
      <w:b/>
      <w:sz w:val="32"/>
      <w:szCs w:val="32"/>
    </w:rPr>
  </w:style>
  <w:style w:type="paragraph" w:styleId="Heading2">
    <w:name w:val="heading 2"/>
    <w:basedOn w:val="Normal"/>
    <w:next w:val="BodyText"/>
    <w:autoRedefine/>
    <w:qFormat/>
    <w:rsid w:val="003F1237"/>
    <w:pPr>
      <w:keepNext/>
      <w:numPr>
        <w:ilvl w:val="1"/>
        <w:numId w:val="6"/>
      </w:numPr>
      <w:outlineLvl w:val="1"/>
    </w:pPr>
    <w:rPr>
      <w:rFonts w:ascii="Arial" w:hAnsi="Arial" w:cs="Arial"/>
      <w:b/>
      <w:szCs w:val="24"/>
    </w:rPr>
  </w:style>
  <w:style w:type="paragraph" w:styleId="Heading3">
    <w:name w:val="heading 3"/>
    <w:basedOn w:val="Normal"/>
    <w:next w:val="BodyText"/>
    <w:link w:val="Heading3Char"/>
    <w:autoRedefine/>
    <w:qFormat/>
    <w:rsid w:val="00626CBC"/>
    <w:pPr>
      <w:keepNext/>
      <w:numPr>
        <w:ilvl w:val="2"/>
        <w:numId w:val="6"/>
      </w:numPr>
      <w:tabs>
        <w:tab w:val="clear" w:pos="90"/>
      </w:tabs>
      <w:ind w:left="540" w:hanging="540"/>
      <w:outlineLvl w:val="2"/>
    </w:pPr>
    <w:rPr>
      <w:rFonts w:ascii="Arial" w:hAnsi="Arial"/>
      <w:b/>
      <w:szCs w:val="22"/>
    </w:rPr>
  </w:style>
  <w:style w:type="paragraph" w:styleId="Heading4">
    <w:name w:val="heading 4"/>
    <w:basedOn w:val="Normal"/>
    <w:next w:val="BodyText"/>
    <w:link w:val="Heading4Char"/>
    <w:autoRedefine/>
    <w:qFormat/>
    <w:rsid w:val="001E3150"/>
    <w:pPr>
      <w:keepNext/>
      <w:numPr>
        <w:ilvl w:val="3"/>
        <w:numId w:val="6"/>
      </w:numPr>
      <w:spacing w:before="240"/>
      <w:outlineLvl w:val="3"/>
    </w:pPr>
    <w:rPr>
      <w:rFonts w:ascii="Arial Narrow Bold" w:hAnsi="Arial Narrow Bold"/>
      <w:b/>
      <w:sz w:val="26"/>
    </w:rPr>
  </w:style>
  <w:style w:type="paragraph" w:styleId="Heading5">
    <w:name w:val="heading 5"/>
    <w:basedOn w:val="Normal"/>
    <w:next w:val="BodyText"/>
    <w:autoRedefine/>
    <w:qFormat/>
    <w:rsid w:val="0054643B"/>
    <w:pPr>
      <w:keepNext/>
      <w:outlineLvl w:val="4"/>
    </w:pPr>
    <w:rPr>
      <w:rFonts w:ascii="Arial" w:hAnsi="Arial" w:cs="Arial"/>
      <w:b/>
    </w:rPr>
  </w:style>
  <w:style w:type="paragraph" w:styleId="Heading6">
    <w:name w:val="heading 6"/>
    <w:basedOn w:val="Normal"/>
    <w:next w:val="BodyText"/>
    <w:qFormat/>
    <w:rsid w:val="0066478C"/>
    <w:pPr>
      <w:keepNext/>
      <w:numPr>
        <w:ilvl w:val="5"/>
        <w:numId w:val="6"/>
      </w:numPr>
      <w:spacing w:before="180"/>
      <w:outlineLvl w:val="5"/>
    </w:pPr>
    <w:rPr>
      <w:rFonts w:ascii="Arial Narrow" w:hAnsi="Arial Narrow"/>
      <w:b/>
      <w:i/>
    </w:rPr>
  </w:style>
  <w:style w:type="paragraph" w:styleId="Heading7">
    <w:name w:val="heading 7"/>
    <w:basedOn w:val="Normal"/>
    <w:next w:val="BodyText"/>
    <w:qFormat/>
    <w:rsid w:val="0066478C"/>
    <w:pPr>
      <w:numPr>
        <w:ilvl w:val="6"/>
        <w:numId w:val="6"/>
      </w:numPr>
      <w:spacing w:before="240"/>
      <w:outlineLvl w:val="6"/>
    </w:pPr>
    <w:rPr>
      <w:rFonts w:ascii="Arial Narrow" w:hAnsi="Arial Narrow"/>
      <w:b/>
      <w:i/>
    </w:rPr>
  </w:style>
  <w:style w:type="paragraph" w:styleId="Heading8">
    <w:name w:val="heading 8"/>
    <w:basedOn w:val="Normal"/>
    <w:next w:val="BodyText"/>
    <w:autoRedefine/>
    <w:qFormat/>
    <w:rsid w:val="0066478C"/>
    <w:pPr>
      <w:keepNext/>
      <w:numPr>
        <w:ilvl w:val="7"/>
        <w:numId w:val="6"/>
      </w:numPr>
      <w:spacing w:before="240" w:after="120"/>
      <w:jc w:val="center"/>
      <w:outlineLvl w:val="7"/>
    </w:pPr>
    <w:rPr>
      <w:rFonts w:ascii="Arial Narrow" w:hAnsi="Arial Narrow"/>
      <w:b/>
    </w:rPr>
  </w:style>
  <w:style w:type="paragraph" w:styleId="Heading9">
    <w:name w:val="heading 9"/>
    <w:basedOn w:val="Normal"/>
    <w:next w:val="BodyText"/>
    <w:qFormat/>
    <w:rsid w:val="0066478C"/>
    <w:pPr>
      <w:numPr>
        <w:ilvl w:val="8"/>
        <w:numId w:val="6"/>
      </w:numPr>
      <w:spacing w:before="120" w:after="240"/>
      <w:jc w:val="center"/>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478C"/>
    <w:pPr>
      <w:spacing w:before="120"/>
      <w:jc w:val="both"/>
    </w:pPr>
    <w:rPr>
      <w:rFonts w:ascii="Arial Narrow" w:hAnsi="Arial Narrow"/>
    </w:rPr>
  </w:style>
  <w:style w:type="paragraph" w:styleId="BodyTextIndent">
    <w:name w:val="Body Text Indent"/>
    <w:basedOn w:val="BodyText"/>
    <w:rsid w:val="0066478C"/>
    <w:pPr>
      <w:ind w:left="432"/>
    </w:pPr>
  </w:style>
  <w:style w:type="paragraph" w:styleId="Footer">
    <w:name w:val="footer"/>
    <w:basedOn w:val="Normal"/>
    <w:link w:val="FooterChar"/>
    <w:uiPriority w:val="99"/>
    <w:rsid w:val="0066478C"/>
    <w:pPr>
      <w:pBdr>
        <w:top w:val="single" w:sz="6" w:space="20" w:color="auto"/>
      </w:pBdr>
      <w:tabs>
        <w:tab w:val="center" w:pos="4140"/>
        <w:tab w:val="right" w:pos="8370"/>
      </w:tabs>
      <w:spacing w:before="240"/>
    </w:pPr>
  </w:style>
  <w:style w:type="paragraph" w:customStyle="1" w:styleId="Bullet1">
    <w:name w:val="Bullet 1"/>
    <w:basedOn w:val="BodyText"/>
    <w:rsid w:val="0066478C"/>
  </w:style>
  <w:style w:type="paragraph" w:customStyle="1" w:styleId="Bullet2">
    <w:name w:val="Bullet 2"/>
    <w:basedOn w:val="BodyText"/>
    <w:rsid w:val="0066478C"/>
    <w:pPr>
      <w:numPr>
        <w:numId w:val="1"/>
      </w:numPr>
    </w:pPr>
  </w:style>
  <w:style w:type="paragraph" w:styleId="TOC1">
    <w:name w:val="toc 1"/>
    <w:basedOn w:val="Normal"/>
    <w:next w:val="Normal"/>
    <w:autoRedefine/>
    <w:uiPriority w:val="39"/>
    <w:rsid w:val="0066478C"/>
    <w:pPr>
      <w:keepNext/>
      <w:tabs>
        <w:tab w:val="right" w:leader="dot" w:pos="8914"/>
      </w:tabs>
      <w:spacing w:before="240"/>
    </w:pPr>
    <w:rPr>
      <w:rFonts w:ascii="Arial Narrow" w:hAnsi="Arial Narrow"/>
      <w:b/>
    </w:rPr>
  </w:style>
  <w:style w:type="paragraph" w:customStyle="1" w:styleId="TableHeading">
    <w:name w:val="Table Heading"/>
    <w:basedOn w:val="Normal"/>
    <w:rsid w:val="0066478C"/>
    <w:pPr>
      <w:spacing w:before="120" w:after="120"/>
      <w:jc w:val="center"/>
    </w:pPr>
    <w:rPr>
      <w:rFonts w:ascii="Arial Narrow" w:hAnsi="Arial Narrow"/>
      <w:b/>
      <w:sz w:val="22"/>
    </w:rPr>
  </w:style>
  <w:style w:type="paragraph" w:styleId="TOC2">
    <w:name w:val="toc 2"/>
    <w:basedOn w:val="Normal"/>
    <w:next w:val="Normal"/>
    <w:autoRedefine/>
    <w:uiPriority w:val="39"/>
    <w:rsid w:val="0066478C"/>
    <w:pPr>
      <w:tabs>
        <w:tab w:val="right" w:leader="dot" w:pos="8910"/>
      </w:tabs>
      <w:spacing w:before="120"/>
      <w:ind w:left="432" w:right="14" w:hanging="432"/>
    </w:pPr>
    <w:rPr>
      <w:rFonts w:ascii="Arial Narrow" w:hAnsi="Arial Narrow"/>
      <w:b/>
    </w:rPr>
  </w:style>
  <w:style w:type="paragraph" w:styleId="TOC3">
    <w:name w:val="toc 3"/>
    <w:basedOn w:val="Normal"/>
    <w:next w:val="Normal"/>
    <w:autoRedefine/>
    <w:uiPriority w:val="39"/>
    <w:rsid w:val="00153169"/>
    <w:pPr>
      <w:tabs>
        <w:tab w:val="left" w:pos="1080"/>
        <w:tab w:val="right" w:leader="dot" w:pos="8910"/>
      </w:tabs>
      <w:spacing w:before="120"/>
      <w:ind w:left="864" w:right="14" w:hanging="432"/>
    </w:pPr>
    <w:rPr>
      <w:rFonts w:ascii="Arial" w:hAnsi="Arial" w:cs="Arial"/>
      <w:sz w:val="22"/>
      <w:szCs w:val="22"/>
    </w:rPr>
  </w:style>
  <w:style w:type="paragraph" w:styleId="TOC4">
    <w:name w:val="toc 4"/>
    <w:basedOn w:val="Normal"/>
    <w:next w:val="Normal"/>
    <w:autoRedefine/>
    <w:uiPriority w:val="39"/>
    <w:rsid w:val="0066478C"/>
    <w:pPr>
      <w:tabs>
        <w:tab w:val="left" w:pos="1728"/>
        <w:tab w:val="right" w:leader="dot" w:pos="8910"/>
      </w:tabs>
      <w:spacing w:before="120"/>
      <w:ind w:left="1296" w:right="14" w:hanging="432"/>
    </w:pPr>
    <w:rPr>
      <w:rFonts w:ascii="Arial Narrow" w:hAnsi="Arial Narrow"/>
    </w:rPr>
  </w:style>
  <w:style w:type="paragraph" w:styleId="TOC5">
    <w:name w:val="toc 5"/>
    <w:basedOn w:val="Normal"/>
    <w:next w:val="Normal"/>
    <w:autoRedefine/>
    <w:uiPriority w:val="39"/>
    <w:rsid w:val="0066478C"/>
    <w:pPr>
      <w:tabs>
        <w:tab w:val="left" w:pos="1728"/>
        <w:tab w:val="right" w:leader="dot" w:pos="8910"/>
      </w:tabs>
      <w:spacing w:before="120"/>
      <w:ind w:left="1728" w:right="18" w:hanging="432"/>
    </w:pPr>
    <w:rPr>
      <w:rFonts w:ascii="Arial Narrow" w:hAnsi="Arial Narrow"/>
    </w:rPr>
  </w:style>
  <w:style w:type="paragraph" w:styleId="TOC6">
    <w:name w:val="toc 6"/>
    <w:basedOn w:val="Normal"/>
    <w:next w:val="Normal"/>
    <w:uiPriority w:val="39"/>
    <w:rsid w:val="0066478C"/>
    <w:pPr>
      <w:tabs>
        <w:tab w:val="right" w:leader="dot" w:pos="8352"/>
      </w:tabs>
      <w:ind w:left="2160" w:right="907" w:hanging="360"/>
    </w:pPr>
    <w:rPr>
      <w:noProof/>
    </w:rPr>
  </w:style>
  <w:style w:type="paragraph" w:styleId="TOC7">
    <w:name w:val="toc 7"/>
    <w:basedOn w:val="Normal"/>
    <w:next w:val="Normal"/>
    <w:uiPriority w:val="39"/>
    <w:rsid w:val="0066478C"/>
    <w:pPr>
      <w:tabs>
        <w:tab w:val="right" w:leader="dot" w:pos="8352"/>
      </w:tabs>
      <w:ind w:left="2520" w:hanging="360"/>
    </w:pPr>
  </w:style>
  <w:style w:type="paragraph" w:styleId="TOC8">
    <w:name w:val="toc 8"/>
    <w:basedOn w:val="Normal"/>
    <w:next w:val="Normal"/>
    <w:uiPriority w:val="39"/>
    <w:rsid w:val="0066478C"/>
    <w:pPr>
      <w:tabs>
        <w:tab w:val="right" w:leader="dot" w:pos="8352"/>
      </w:tabs>
      <w:ind w:left="2880" w:right="979" w:hanging="360"/>
    </w:pPr>
  </w:style>
  <w:style w:type="paragraph" w:styleId="TOC9">
    <w:name w:val="toc 9"/>
    <w:basedOn w:val="Normal"/>
    <w:next w:val="Normal"/>
    <w:autoRedefine/>
    <w:uiPriority w:val="39"/>
    <w:rsid w:val="0066478C"/>
    <w:pPr>
      <w:tabs>
        <w:tab w:val="right" w:pos="547"/>
        <w:tab w:val="left" w:pos="720"/>
        <w:tab w:val="right" w:leader="dot" w:pos="8914"/>
      </w:tabs>
      <w:ind w:left="720" w:right="907" w:hanging="720"/>
    </w:pPr>
    <w:rPr>
      <w:rFonts w:ascii="Arial Narrow" w:hAnsi="Arial Narrow"/>
      <w:noProof/>
    </w:rPr>
  </w:style>
  <w:style w:type="paragraph" w:customStyle="1" w:styleId="Listoftablesfigures">
    <w:name w:val="List of tables/figures"/>
    <w:basedOn w:val="Normal"/>
    <w:rsid w:val="0066478C"/>
    <w:pPr>
      <w:jc w:val="right"/>
    </w:pPr>
    <w:rPr>
      <w:rFonts w:ascii="Arial Narrow" w:hAnsi="Arial Narrow"/>
      <w:b/>
      <w:sz w:val="28"/>
    </w:rPr>
  </w:style>
  <w:style w:type="paragraph" w:customStyle="1" w:styleId="TableNote">
    <w:name w:val="Table Note"/>
    <w:basedOn w:val="TableText"/>
    <w:rsid w:val="0066478C"/>
    <w:pPr>
      <w:spacing w:before="0" w:after="0"/>
      <w:ind w:left="180" w:hanging="180"/>
    </w:pPr>
    <w:rPr>
      <w:sz w:val="16"/>
    </w:rPr>
  </w:style>
  <w:style w:type="paragraph" w:customStyle="1" w:styleId="TableText">
    <w:name w:val="Table Text"/>
    <w:aliases w:val="tt"/>
    <w:basedOn w:val="Normal"/>
    <w:rsid w:val="0066478C"/>
    <w:pPr>
      <w:spacing w:before="40" w:after="40"/>
    </w:pPr>
    <w:rPr>
      <w:rFonts w:ascii="Arial Narrow" w:hAnsi="Arial Narrow"/>
      <w:sz w:val="22"/>
    </w:rPr>
  </w:style>
  <w:style w:type="paragraph" w:styleId="TableofFigures">
    <w:name w:val="table of figures"/>
    <w:basedOn w:val="Normal"/>
    <w:next w:val="Normal"/>
    <w:uiPriority w:val="99"/>
    <w:rsid w:val="0066478C"/>
    <w:pPr>
      <w:ind w:left="480" w:hanging="480"/>
    </w:pPr>
  </w:style>
  <w:style w:type="paragraph" w:customStyle="1" w:styleId="Recommendation">
    <w:name w:val="Recommendation"/>
    <w:basedOn w:val="Normal"/>
    <w:rsid w:val="0066478C"/>
    <w:pPr>
      <w:spacing w:before="120"/>
      <w:ind w:left="3060" w:hanging="2700"/>
      <w:jc w:val="both"/>
    </w:pPr>
  </w:style>
  <w:style w:type="paragraph" w:customStyle="1" w:styleId="RecomBullet">
    <w:name w:val="RecomBullet"/>
    <w:basedOn w:val="Normal"/>
    <w:rsid w:val="0066478C"/>
    <w:pPr>
      <w:spacing w:before="120"/>
      <w:ind w:left="3514"/>
      <w:jc w:val="both"/>
    </w:pPr>
  </w:style>
  <w:style w:type="character" w:styleId="PageNumber">
    <w:name w:val="page number"/>
    <w:rsid w:val="0066478C"/>
    <w:rPr>
      <w:rFonts w:ascii="Arial Narrow" w:hAnsi="Arial Narrow"/>
      <w:color w:val="auto"/>
      <w:sz w:val="18"/>
    </w:rPr>
  </w:style>
  <w:style w:type="paragraph" w:customStyle="1" w:styleId="TableTitle">
    <w:name w:val="Table Title"/>
    <w:basedOn w:val="Normal"/>
    <w:next w:val="BodyText"/>
    <w:autoRedefine/>
    <w:rsid w:val="00362CA9"/>
    <w:pPr>
      <w:keepNext/>
      <w:ind w:left="720"/>
      <w:jc w:val="center"/>
      <w:outlineLvl w:val="7"/>
    </w:pPr>
    <w:rPr>
      <w:rFonts w:ascii="Arial" w:hAnsi="Arial" w:cs="Arial"/>
      <w:b/>
      <w:szCs w:val="24"/>
    </w:rPr>
  </w:style>
  <w:style w:type="paragraph" w:customStyle="1" w:styleId="FigureTitle">
    <w:name w:val="Figure Title"/>
    <w:basedOn w:val="Normal"/>
    <w:next w:val="Normal"/>
    <w:rsid w:val="0066478C"/>
    <w:pPr>
      <w:spacing w:before="80" w:after="240"/>
      <w:outlineLvl w:val="8"/>
    </w:pPr>
    <w:rPr>
      <w:rFonts w:ascii="Arial Narrow" w:hAnsi="Arial Narrow"/>
      <w:b/>
    </w:rPr>
  </w:style>
  <w:style w:type="paragraph" w:customStyle="1" w:styleId="EvenPageHeader">
    <w:name w:val="Even Page Header"/>
    <w:basedOn w:val="Normal"/>
    <w:rsid w:val="0066478C"/>
    <w:pPr>
      <w:pBdr>
        <w:bottom w:val="single" w:sz="6" w:space="1" w:color="auto"/>
      </w:pBdr>
      <w:spacing w:after="360"/>
    </w:pPr>
    <w:rPr>
      <w:rFonts w:ascii="Arial Narrow" w:hAnsi="Arial Narrow"/>
      <w:b/>
      <w:color w:val="516E1C"/>
      <w:sz w:val="28"/>
    </w:rPr>
  </w:style>
  <w:style w:type="paragraph" w:customStyle="1" w:styleId="OddPageHeader">
    <w:name w:val="Odd Page Header"/>
    <w:basedOn w:val="Normal"/>
    <w:rsid w:val="0066478C"/>
    <w:pPr>
      <w:pBdr>
        <w:bottom w:val="single" w:sz="6" w:space="1" w:color="auto"/>
      </w:pBdr>
      <w:spacing w:after="360"/>
      <w:jc w:val="right"/>
    </w:pPr>
    <w:rPr>
      <w:rFonts w:ascii="Arial Narrow" w:hAnsi="Arial Narrow"/>
      <w:b/>
      <w:color w:val="516E1C"/>
      <w:sz w:val="28"/>
    </w:rPr>
  </w:style>
  <w:style w:type="paragraph" w:customStyle="1" w:styleId="ExHeading1">
    <w:name w:val="ExHeading 1"/>
    <w:basedOn w:val="Heading1"/>
    <w:next w:val="BodyText"/>
    <w:autoRedefine/>
    <w:rsid w:val="000455CD"/>
    <w:pPr>
      <w:ind w:left="0" w:right="-18"/>
    </w:pPr>
    <w:rPr>
      <w:caps/>
      <w:sz w:val="28"/>
      <w:szCs w:val="22"/>
    </w:rPr>
  </w:style>
  <w:style w:type="paragraph" w:customStyle="1" w:styleId="ExHeading2">
    <w:name w:val="ExHeading 2"/>
    <w:basedOn w:val="Heading2"/>
    <w:next w:val="BodyText"/>
    <w:autoRedefine/>
    <w:rsid w:val="0066478C"/>
    <w:pPr>
      <w:numPr>
        <w:ilvl w:val="0"/>
        <w:numId w:val="2"/>
      </w:numPr>
      <w:outlineLvl w:val="9"/>
    </w:pPr>
    <w:rPr>
      <w:sz w:val="32"/>
    </w:rPr>
  </w:style>
  <w:style w:type="paragraph" w:customStyle="1" w:styleId="ExHeading3">
    <w:name w:val="ExHeading 3"/>
    <w:basedOn w:val="Heading3"/>
    <w:next w:val="BodyText"/>
    <w:autoRedefine/>
    <w:rsid w:val="00856139"/>
    <w:pPr>
      <w:numPr>
        <w:ilvl w:val="0"/>
        <w:numId w:val="3"/>
      </w:numPr>
      <w:outlineLvl w:val="9"/>
    </w:pPr>
    <w:rPr>
      <w:sz w:val="30"/>
    </w:rPr>
  </w:style>
  <w:style w:type="paragraph" w:customStyle="1" w:styleId="ExHeading4">
    <w:name w:val="ExHeading 4"/>
    <w:basedOn w:val="Heading4"/>
    <w:next w:val="BodyText"/>
    <w:autoRedefine/>
    <w:rsid w:val="0066478C"/>
    <w:pPr>
      <w:numPr>
        <w:ilvl w:val="0"/>
        <w:numId w:val="4"/>
      </w:numPr>
      <w:outlineLvl w:val="9"/>
    </w:pPr>
  </w:style>
  <w:style w:type="paragraph" w:customStyle="1" w:styleId="ExHeading5">
    <w:name w:val="ExHeading 5"/>
    <w:basedOn w:val="Heading5"/>
    <w:next w:val="BodyText"/>
    <w:rsid w:val="0066478C"/>
    <w:pPr>
      <w:numPr>
        <w:numId w:val="5"/>
      </w:numPr>
      <w:outlineLvl w:val="9"/>
    </w:pPr>
    <w:rPr>
      <w:sz w:val="26"/>
    </w:rPr>
  </w:style>
  <w:style w:type="paragraph" w:styleId="Header">
    <w:name w:val="header"/>
    <w:basedOn w:val="Normal"/>
    <w:link w:val="HeaderChar"/>
    <w:uiPriority w:val="99"/>
    <w:rsid w:val="0066478C"/>
    <w:pPr>
      <w:tabs>
        <w:tab w:val="center" w:pos="4320"/>
        <w:tab w:val="right" w:pos="8640"/>
      </w:tabs>
    </w:pPr>
  </w:style>
  <w:style w:type="paragraph" w:styleId="Index1">
    <w:name w:val="index 1"/>
    <w:basedOn w:val="Normal"/>
    <w:next w:val="Normal"/>
    <w:autoRedefine/>
    <w:semiHidden/>
    <w:rsid w:val="0066478C"/>
    <w:pPr>
      <w:ind w:left="240" w:hanging="240"/>
    </w:pPr>
    <w:rPr>
      <w:sz w:val="18"/>
    </w:rPr>
  </w:style>
  <w:style w:type="paragraph" w:styleId="Index2">
    <w:name w:val="index 2"/>
    <w:basedOn w:val="Normal"/>
    <w:next w:val="Normal"/>
    <w:autoRedefine/>
    <w:semiHidden/>
    <w:rsid w:val="0066478C"/>
    <w:pPr>
      <w:ind w:left="480" w:hanging="240"/>
    </w:pPr>
    <w:rPr>
      <w:sz w:val="18"/>
    </w:rPr>
  </w:style>
  <w:style w:type="paragraph" w:styleId="Index3">
    <w:name w:val="index 3"/>
    <w:basedOn w:val="Normal"/>
    <w:next w:val="Normal"/>
    <w:autoRedefine/>
    <w:semiHidden/>
    <w:rsid w:val="0066478C"/>
    <w:pPr>
      <w:ind w:left="720" w:hanging="240"/>
    </w:pPr>
    <w:rPr>
      <w:sz w:val="18"/>
    </w:rPr>
  </w:style>
  <w:style w:type="paragraph" w:styleId="Index4">
    <w:name w:val="index 4"/>
    <w:basedOn w:val="Normal"/>
    <w:next w:val="Normal"/>
    <w:autoRedefine/>
    <w:semiHidden/>
    <w:rsid w:val="0066478C"/>
    <w:pPr>
      <w:ind w:left="960" w:hanging="240"/>
    </w:pPr>
    <w:rPr>
      <w:sz w:val="18"/>
    </w:rPr>
  </w:style>
  <w:style w:type="paragraph" w:styleId="Index5">
    <w:name w:val="index 5"/>
    <w:basedOn w:val="Normal"/>
    <w:next w:val="Normal"/>
    <w:autoRedefine/>
    <w:semiHidden/>
    <w:rsid w:val="0066478C"/>
    <w:pPr>
      <w:ind w:left="1200" w:hanging="240"/>
    </w:pPr>
    <w:rPr>
      <w:sz w:val="18"/>
    </w:rPr>
  </w:style>
  <w:style w:type="paragraph" w:styleId="Index6">
    <w:name w:val="index 6"/>
    <w:basedOn w:val="Normal"/>
    <w:next w:val="Normal"/>
    <w:autoRedefine/>
    <w:semiHidden/>
    <w:rsid w:val="0066478C"/>
    <w:pPr>
      <w:ind w:left="1440" w:hanging="240"/>
    </w:pPr>
    <w:rPr>
      <w:sz w:val="18"/>
    </w:rPr>
  </w:style>
  <w:style w:type="paragraph" w:styleId="Index7">
    <w:name w:val="index 7"/>
    <w:basedOn w:val="Normal"/>
    <w:next w:val="Normal"/>
    <w:autoRedefine/>
    <w:semiHidden/>
    <w:rsid w:val="0066478C"/>
    <w:pPr>
      <w:ind w:left="1680" w:hanging="240"/>
    </w:pPr>
    <w:rPr>
      <w:sz w:val="18"/>
    </w:rPr>
  </w:style>
  <w:style w:type="paragraph" w:styleId="Index8">
    <w:name w:val="index 8"/>
    <w:basedOn w:val="Normal"/>
    <w:next w:val="Normal"/>
    <w:autoRedefine/>
    <w:semiHidden/>
    <w:rsid w:val="0066478C"/>
    <w:pPr>
      <w:ind w:left="1920" w:hanging="240"/>
    </w:pPr>
    <w:rPr>
      <w:sz w:val="18"/>
    </w:rPr>
  </w:style>
  <w:style w:type="paragraph" w:styleId="Index9">
    <w:name w:val="index 9"/>
    <w:basedOn w:val="Normal"/>
    <w:next w:val="Normal"/>
    <w:autoRedefine/>
    <w:semiHidden/>
    <w:rsid w:val="0066478C"/>
    <w:pPr>
      <w:ind w:left="2160" w:hanging="240"/>
    </w:pPr>
    <w:rPr>
      <w:sz w:val="18"/>
    </w:rPr>
  </w:style>
  <w:style w:type="paragraph" w:styleId="IndexHeading">
    <w:name w:val="index heading"/>
    <w:basedOn w:val="Normal"/>
    <w:next w:val="Index1"/>
    <w:semiHidden/>
    <w:rsid w:val="0066478C"/>
    <w:pPr>
      <w:pBdr>
        <w:top w:val="single" w:sz="12" w:space="0" w:color="auto"/>
      </w:pBdr>
      <w:spacing w:before="360" w:after="240"/>
    </w:pPr>
    <w:rPr>
      <w:b/>
      <w:i/>
      <w:sz w:val="26"/>
    </w:rPr>
  </w:style>
  <w:style w:type="paragraph" w:customStyle="1" w:styleId="StyleTableHeadingLeft">
    <w:name w:val="Style Table Heading + Left"/>
    <w:basedOn w:val="TableHeading"/>
    <w:rsid w:val="0066478C"/>
    <w:pPr>
      <w:jc w:val="left"/>
    </w:pPr>
    <w:rPr>
      <w:bCs/>
    </w:rPr>
  </w:style>
  <w:style w:type="paragraph" w:customStyle="1" w:styleId="TOCSectionName">
    <w:name w:val="TOC Section Name"/>
    <w:basedOn w:val="Normal"/>
    <w:rsid w:val="0066478C"/>
    <w:pPr>
      <w:spacing w:before="360" w:after="240"/>
      <w:jc w:val="right"/>
    </w:pPr>
    <w:rPr>
      <w:rFonts w:ascii="Arial Narrow" w:hAnsi="Arial Narrow"/>
      <w:b/>
      <w:color w:val="516E1C"/>
      <w:sz w:val="40"/>
    </w:rPr>
  </w:style>
  <w:style w:type="character" w:customStyle="1" w:styleId="FileCode">
    <w:name w:val="File Code"/>
    <w:rsid w:val="0066478C"/>
    <w:rPr>
      <w:noProof/>
      <w:sz w:val="14"/>
    </w:rPr>
  </w:style>
  <w:style w:type="paragraph" w:customStyle="1" w:styleId="StyleTOC1Right001">
    <w:name w:val="Style TOC 1 + Right:  0.01&quot;"/>
    <w:basedOn w:val="TOC1"/>
    <w:autoRedefine/>
    <w:rsid w:val="0066478C"/>
    <w:pPr>
      <w:spacing w:after="120"/>
      <w:ind w:right="14"/>
    </w:pPr>
    <w:rPr>
      <w:bCs/>
    </w:rPr>
  </w:style>
  <w:style w:type="table" w:styleId="TableGrid">
    <w:name w:val="Table Grid"/>
    <w:basedOn w:val="TableNormal"/>
    <w:rsid w:val="00130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9Right001">
    <w:name w:val="Style TOC 9 + Right:  0.01&quot;"/>
    <w:basedOn w:val="TOC9"/>
    <w:autoRedefine/>
    <w:rsid w:val="0066478C"/>
    <w:pPr>
      <w:ind w:right="14"/>
    </w:pPr>
  </w:style>
  <w:style w:type="paragraph" w:customStyle="1" w:styleId="Default">
    <w:name w:val="Default"/>
    <w:rsid w:val="0066478C"/>
    <w:pPr>
      <w:autoSpaceDE w:val="0"/>
      <w:autoSpaceDN w:val="0"/>
      <w:adjustRightInd w:val="0"/>
    </w:pPr>
    <w:rPr>
      <w:rFonts w:ascii="Arial Narrow" w:hAnsi="Arial Narrow" w:cs="Arial"/>
      <w:color w:val="000000"/>
      <w:sz w:val="24"/>
      <w:szCs w:val="24"/>
    </w:rPr>
  </w:style>
  <w:style w:type="paragraph" w:customStyle="1" w:styleId="Heading21">
    <w:name w:val="Heading 21"/>
    <w:basedOn w:val="Normal"/>
    <w:next w:val="BodyText"/>
    <w:autoRedefine/>
    <w:rsid w:val="0066478C"/>
    <w:pPr>
      <w:keepNext/>
      <w:tabs>
        <w:tab w:val="num" w:pos="360"/>
        <w:tab w:val="left" w:pos="1080"/>
      </w:tabs>
      <w:spacing w:before="360"/>
      <w:ind w:left="360" w:hanging="360"/>
    </w:pPr>
    <w:rPr>
      <w:rFonts w:ascii="Arial Narrow" w:hAnsi="Arial Narrow"/>
      <w:b/>
      <w:sz w:val="32"/>
    </w:rPr>
  </w:style>
  <w:style w:type="character" w:styleId="CommentReference">
    <w:name w:val="annotation reference"/>
    <w:semiHidden/>
    <w:rsid w:val="0066478C"/>
    <w:rPr>
      <w:sz w:val="16"/>
      <w:szCs w:val="16"/>
    </w:rPr>
  </w:style>
  <w:style w:type="paragraph" w:styleId="CommentText">
    <w:name w:val="annotation text"/>
    <w:basedOn w:val="Normal"/>
    <w:link w:val="CommentTextChar"/>
    <w:semiHidden/>
    <w:rsid w:val="0066478C"/>
    <w:rPr>
      <w:kern w:val="0"/>
      <w:sz w:val="20"/>
    </w:rPr>
  </w:style>
  <w:style w:type="paragraph" w:styleId="BalloonText">
    <w:name w:val="Balloon Text"/>
    <w:basedOn w:val="Normal"/>
    <w:link w:val="BalloonTextChar"/>
    <w:uiPriority w:val="99"/>
    <w:semiHidden/>
    <w:rsid w:val="0066478C"/>
    <w:rPr>
      <w:rFonts w:ascii="Tahoma" w:hAnsi="Tahoma" w:cs="Tahoma"/>
      <w:sz w:val="16"/>
      <w:szCs w:val="16"/>
    </w:rPr>
  </w:style>
  <w:style w:type="character" w:customStyle="1" w:styleId="BodyTextChar">
    <w:name w:val="Body Text Char"/>
    <w:rsid w:val="0066478C"/>
    <w:rPr>
      <w:rFonts w:ascii="Arial Narrow" w:hAnsi="Arial Narrow"/>
      <w:noProof w:val="0"/>
      <w:kern w:val="28"/>
      <w:sz w:val="24"/>
      <w:lang w:val="en-US" w:eastAsia="en-US" w:bidi="ar-SA"/>
    </w:rPr>
  </w:style>
  <w:style w:type="character" w:customStyle="1" w:styleId="CharChar">
    <w:name w:val="Char Char"/>
    <w:rsid w:val="0066478C"/>
    <w:rPr>
      <w:rFonts w:ascii="Arial Narrow" w:hAnsi="Arial Narrow"/>
      <w:noProof w:val="0"/>
      <w:kern w:val="28"/>
      <w:sz w:val="24"/>
      <w:lang w:val="en-US" w:eastAsia="en-US" w:bidi="ar-SA"/>
    </w:rPr>
  </w:style>
  <w:style w:type="character" w:styleId="Emphasis">
    <w:name w:val="Emphasis"/>
    <w:qFormat/>
    <w:rsid w:val="0066478C"/>
    <w:rPr>
      <w:i/>
      <w:iCs/>
    </w:rPr>
  </w:style>
  <w:style w:type="character" w:styleId="Hyperlink">
    <w:name w:val="Hyperlink"/>
    <w:uiPriority w:val="99"/>
    <w:rsid w:val="0066478C"/>
    <w:rPr>
      <w:color w:val="0000FF"/>
      <w:u w:val="single"/>
    </w:rPr>
  </w:style>
  <w:style w:type="character" w:customStyle="1" w:styleId="graytext1">
    <w:name w:val="graytext1"/>
    <w:uiPriority w:val="99"/>
    <w:rsid w:val="0066478C"/>
    <w:rPr>
      <w:color w:val="555555"/>
    </w:rPr>
  </w:style>
  <w:style w:type="paragraph" w:styleId="CommentSubject">
    <w:name w:val="annotation subject"/>
    <w:basedOn w:val="CommentText"/>
    <w:next w:val="CommentText"/>
    <w:link w:val="CommentSubjectChar"/>
    <w:rsid w:val="004E2F78"/>
    <w:rPr>
      <w:b/>
      <w:bCs/>
      <w:kern w:val="28"/>
    </w:rPr>
  </w:style>
  <w:style w:type="character" w:customStyle="1" w:styleId="CommentTextChar">
    <w:name w:val="Comment Text Char"/>
    <w:basedOn w:val="DefaultParagraphFont"/>
    <w:link w:val="CommentText"/>
    <w:semiHidden/>
    <w:rsid w:val="004E2F78"/>
  </w:style>
  <w:style w:type="character" w:customStyle="1" w:styleId="CommentSubjectChar">
    <w:name w:val="Comment Subject Char"/>
    <w:basedOn w:val="CommentTextChar"/>
    <w:link w:val="CommentSubject"/>
    <w:rsid w:val="004E2F78"/>
  </w:style>
  <w:style w:type="paragraph" w:styleId="Revision">
    <w:name w:val="Revision"/>
    <w:hidden/>
    <w:uiPriority w:val="99"/>
    <w:semiHidden/>
    <w:rsid w:val="002817BF"/>
    <w:rPr>
      <w:kern w:val="28"/>
      <w:sz w:val="24"/>
    </w:rPr>
  </w:style>
  <w:style w:type="character" w:styleId="FollowedHyperlink">
    <w:name w:val="FollowedHyperlink"/>
    <w:uiPriority w:val="99"/>
    <w:rsid w:val="007D5DF7"/>
    <w:rPr>
      <w:color w:val="800080"/>
      <w:u w:val="single"/>
    </w:rPr>
  </w:style>
  <w:style w:type="character" w:customStyle="1" w:styleId="Heading1Char">
    <w:name w:val="Heading 1 Char"/>
    <w:link w:val="Heading1"/>
    <w:rsid w:val="003F1237"/>
    <w:rPr>
      <w:rFonts w:ascii="Arial" w:hAnsi="Arial" w:cs="Arial"/>
      <w:b/>
      <w:kern w:val="28"/>
      <w:sz w:val="32"/>
      <w:szCs w:val="32"/>
    </w:rPr>
  </w:style>
  <w:style w:type="character" w:customStyle="1" w:styleId="Heading4Char">
    <w:name w:val="Heading 4 Char"/>
    <w:link w:val="Heading4"/>
    <w:rsid w:val="001E3150"/>
    <w:rPr>
      <w:rFonts w:ascii="Arial Narrow Bold" w:hAnsi="Arial Narrow Bold"/>
      <w:b/>
      <w:kern w:val="28"/>
      <w:sz w:val="26"/>
    </w:rPr>
  </w:style>
  <w:style w:type="character" w:customStyle="1" w:styleId="FooterChar">
    <w:name w:val="Footer Char"/>
    <w:link w:val="Footer"/>
    <w:uiPriority w:val="99"/>
    <w:rsid w:val="00B57E8E"/>
    <w:rPr>
      <w:kern w:val="28"/>
      <w:sz w:val="24"/>
    </w:rPr>
  </w:style>
  <w:style w:type="paragraph" w:styleId="ListParagraph">
    <w:name w:val="List Paragraph"/>
    <w:basedOn w:val="Normal"/>
    <w:uiPriority w:val="34"/>
    <w:qFormat/>
    <w:rsid w:val="009758CA"/>
    <w:pPr>
      <w:ind w:left="720"/>
      <w:contextualSpacing/>
    </w:pPr>
  </w:style>
  <w:style w:type="character" w:customStyle="1" w:styleId="Heading3Char">
    <w:name w:val="Heading 3 Char"/>
    <w:link w:val="Heading3"/>
    <w:rsid w:val="00626CBC"/>
    <w:rPr>
      <w:rFonts w:ascii="Arial" w:hAnsi="Arial"/>
      <w:b/>
      <w:kern w:val="28"/>
      <w:sz w:val="24"/>
      <w:szCs w:val="22"/>
    </w:rPr>
  </w:style>
  <w:style w:type="paragraph" w:styleId="NormalWeb">
    <w:name w:val="Normal (Web)"/>
    <w:basedOn w:val="Normal"/>
    <w:rsid w:val="009E7AC6"/>
    <w:pPr>
      <w:spacing w:before="100" w:beforeAutospacing="1" w:after="100" w:afterAutospacing="1"/>
    </w:pPr>
    <w:rPr>
      <w:kern w:val="0"/>
      <w:szCs w:val="24"/>
    </w:rPr>
  </w:style>
  <w:style w:type="paragraph" w:styleId="PlainText">
    <w:name w:val="Plain Text"/>
    <w:basedOn w:val="Normal"/>
    <w:link w:val="PlainTextChar"/>
    <w:uiPriority w:val="99"/>
    <w:unhideWhenUsed/>
    <w:rsid w:val="00CB78B4"/>
    <w:rPr>
      <w:rFonts w:ascii="Consolas" w:eastAsiaTheme="minorHAnsi" w:hAnsi="Consolas" w:cstheme="minorBidi"/>
      <w:kern w:val="0"/>
      <w:sz w:val="21"/>
      <w:szCs w:val="21"/>
    </w:rPr>
  </w:style>
  <w:style w:type="character" w:customStyle="1" w:styleId="PlainTextChar">
    <w:name w:val="Plain Text Char"/>
    <w:basedOn w:val="DefaultParagraphFont"/>
    <w:link w:val="PlainText"/>
    <w:uiPriority w:val="99"/>
    <w:rsid w:val="00CB78B4"/>
    <w:rPr>
      <w:rFonts w:ascii="Consolas" w:eastAsiaTheme="minorHAnsi" w:hAnsi="Consolas" w:cstheme="minorBidi"/>
      <w:sz w:val="21"/>
      <w:szCs w:val="21"/>
    </w:rPr>
  </w:style>
  <w:style w:type="paragraph" w:styleId="DocumentMap">
    <w:name w:val="Document Map"/>
    <w:basedOn w:val="Normal"/>
    <w:link w:val="DocumentMapChar"/>
    <w:rsid w:val="00CA22D5"/>
    <w:rPr>
      <w:rFonts w:ascii="Tahoma" w:hAnsi="Tahoma" w:cs="Tahoma"/>
      <w:sz w:val="16"/>
      <w:szCs w:val="16"/>
    </w:rPr>
  </w:style>
  <w:style w:type="character" w:customStyle="1" w:styleId="DocumentMapChar">
    <w:name w:val="Document Map Char"/>
    <w:basedOn w:val="DefaultParagraphFont"/>
    <w:link w:val="DocumentMap"/>
    <w:rsid w:val="00CA22D5"/>
    <w:rPr>
      <w:rFonts w:ascii="Tahoma" w:hAnsi="Tahoma" w:cs="Tahoma"/>
      <w:kern w:val="28"/>
      <w:sz w:val="16"/>
      <w:szCs w:val="16"/>
    </w:rPr>
  </w:style>
  <w:style w:type="character" w:customStyle="1" w:styleId="HeaderChar">
    <w:name w:val="Header Char"/>
    <w:basedOn w:val="DefaultParagraphFont"/>
    <w:link w:val="Header"/>
    <w:uiPriority w:val="99"/>
    <w:rsid w:val="00D578D9"/>
    <w:rPr>
      <w:kern w:val="28"/>
      <w:sz w:val="24"/>
    </w:rPr>
  </w:style>
  <w:style w:type="character" w:customStyle="1" w:styleId="BalloonTextChar">
    <w:name w:val="Balloon Text Char"/>
    <w:basedOn w:val="DefaultParagraphFont"/>
    <w:link w:val="BalloonText"/>
    <w:uiPriority w:val="99"/>
    <w:semiHidden/>
    <w:rsid w:val="00D578D9"/>
    <w:rPr>
      <w:rFonts w:ascii="Tahoma" w:hAnsi="Tahoma" w:cs="Tahoma"/>
      <w:kern w:val="28"/>
      <w:sz w:val="16"/>
      <w:szCs w:val="16"/>
    </w:rPr>
  </w:style>
  <w:style w:type="paragraph" w:styleId="Caption">
    <w:name w:val="caption"/>
    <w:basedOn w:val="Normal"/>
    <w:next w:val="Normal"/>
    <w:unhideWhenUsed/>
    <w:qFormat/>
    <w:rsid w:val="003F1237"/>
    <w:pPr>
      <w:jc w:val="center"/>
    </w:pPr>
    <w:rPr>
      <w:rFonts w:ascii="Arial" w:hAnsi="Arial"/>
      <w:b/>
      <w:bCs/>
      <w:szCs w:val="18"/>
    </w:rPr>
  </w:style>
  <w:style w:type="table" w:styleId="TableGrid8">
    <w:name w:val="Table Grid 8"/>
    <w:basedOn w:val="TableNormal"/>
    <w:rsid w:val="0054643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796">
      <w:bodyDiv w:val="1"/>
      <w:marLeft w:val="0"/>
      <w:marRight w:val="0"/>
      <w:marTop w:val="0"/>
      <w:marBottom w:val="0"/>
      <w:divBdr>
        <w:top w:val="none" w:sz="0" w:space="0" w:color="auto"/>
        <w:left w:val="none" w:sz="0" w:space="0" w:color="auto"/>
        <w:bottom w:val="none" w:sz="0" w:space="0" w:color="auto"/>
        <w:right w:val="none" w:sz="0" w:space="0" w:color="auto"/>
      </w:divBdr>
    </w:div>
    <w:div w:id="91514269">
      <w:bodyDiv w:val="1"/>
      <w:marLeft w:val="0"/>
      <w:marRight w:val="0"/>
      <w:marTop w:val="0"/>
      <w:marBottom w:val="0"/>
      <w:divBdr>
        <w:top w:val="none" w:sz="0" w:space="0" w:color="auto"/>
        <w:left w:val="none" w:sz="0" w:space="0" w:color="auto"/>
        <w:bottom w:val="none" w:sz="0" w:space="0" w:color="auto"/>
        <w:right w:val="none" w:sz="0" w:space="0" w:color="auto"/>
      </w:divBdr>
    </w:div>
    <w:div w:id="124203088">
      <w:bodyDiv w:val="1"/>
      <w:marLeft w:val="0"/>
      <w:marRight w:val="0"/>
      <w:marTop w:val="0"/>
      <w:marBottom w:val="0"/>
      <w:divBdr>
        <w:top w:val="none" w:sz="0" w:space="0" w:color="auto"/>
        <w:left w:val="none" w:sz="0" w:space="0" w:color="auto"/>
        <w:bottom w:val="none" w:sz="0" w:space="0" w:color="auto"/>
        <w:right w:val="none" w:sz="0" w:space="0" w:color="auto"/>
      </w:divBdr>
    </w:div>
    <w:div w:id="126431713">
      <w:bodyDiv w:val="1"/>
      <w:marLeft w:val="0"/>
      <w:marRight w:val="0"/>
      <w:marTop w:val="0"/>
      <w:marBottom w:val="0"/>
      <w:divBdr>
        <w:top w:val="none" w:sz="0" w:space="0" w:color="auto"/>
        <w:left w:val="none" w:sz="0" w:space="0" w:color="auto"/>
        <w:bottom w:val="none" w:sz="0" w:space="0" w:color="auto"/>
        <w:right w:val="none" w:sz="0" w:space="0" w:color="auto"/>
      </w:divBdr>
    </w:div>
    <w:div w:id="201208561">
      <w:bodyDiv w:val="1"/>
      <w:marLeft w:val="0"/>
      <w:marRight w:val="0"/>
      <w:marTop w:val="0"/>
      <w:marBottom w:val="0"/>
      <w:divBdr>
        <w:top w:val="none" w:sz="0" w:space="0" w:color="auto"/>
        <w:left w:val="none" w:sz="0" w:space="0" w:color="auto"/>
        <w:bottom w:val="none" w:sz="0" w:space="0" w:color="auto"/>
        <w:right w:val="none" w:sz="0" w:space="0" w:color="auto"/>
      </w:divBdr>
    </w:div>
    <w:div w:id="553198304">
      <w:bodyDiv w:val="1"/>
      <w:marLeft w:val="0"/>
      <w:marRight w:val="0"/>
      <w:marTop w:val="0"/>
      <w:marBottom w:val="0"/>
      <w:divBdr>
        <w:top w:val="none" w:sz="0" w:space="0" w:color="auto"/>
        <w:left w:val="none" w:sz="0" w:space="0" w:color="auto"/>
        <w:bottom w:val="none" w:sz="0" w:space="0" w:color="auto"/>
        <w:right w:val="none" w:sz="0" w:space="0" w:color="auto"/>
      </w:divBdr>
    </w:div>
    <w:div w:id="649406185">
      <w:bodyDiv w:val="1"/>
      <w:marLeft w:val="0"/>
      <w:marRight w:val="0"/>
      <w:marTop w:val="0"/>
      <w:marBottom w:val="0"/>
      <w:divBdr>
        <w:top w:val="none" w:sz="0" w:space="0" w:color="auto"/>
        <w:left w:val="none" w:sz="0" w:space="0" w:color="auto"/>
        <w:bottom w:val="none" w:sz="0" w:space="0" w:color="auto"/>
        <w:right w:val="none" w:sz="0" w:space="0" w:color="auto"/>
      </w:divBdr>
    </w:div>
    <w:div w:id="661591947">
      <w:bodyDiv w:val="1"/>
      <w:marLeft w:val="0"/>
      <w:marRight w:val="0"/>
      <w:marTop w:val="0"/>
      <w:marBottom w:val="0"/>
      <w:divBdr>
        <w:top w:val="none" w:sz="0" w:space="0" w:color="auto"/>
        <w:left w:val="none" w:sz="0" w:space="0" w:color="auto"/>
        <w:bottom w:val="none" w:sz="0" w:space="0" w:color="auto"/>
        <w:right w:val="none" w:sz="0" w:space="0" w:color="auto"/>
      </w:divBdr>
    </w:div>
    <w:div w:id="744912337">
      <w:bodyDiv w:val="1"/>
      <w:marLeft w:val="0"/>
      <w:marRight w:val="0"/>
      <w:marTop w:val="0"/>
      <w:marBottom w:val="0"/>
      <w:divBdr>
        <w:top w:val="none" w:sz="0" w:space="0" w:color="auto"/>
        <w:left w:val="none" w:sz="0" w:space="0" w:color="auto"/>
        <w:bottom w:val="none" w:sz="0" w:space="0" w:color="auto"/>
        <w:right w:val="none" w:sz="0" w:space="0" w:color="auto"/>
      </w:divBdr>
    </w:div>
    <w:div w:id="896937680">
      <w:bodyDiv w:val="1"/>
      <w:marLeft w:val="0"/>
      <w:marRight w:val="0"/>
      <w:marTop w:val="0"/>
      <w:marBottom w:val="0"/>
      <w:divBdr>
        <w:top w:val="none" w:sz="0" w:space="0" w:color="auto"/>
        <w:left w:val="none" w:sz="0" w:space="0" w:color="auto"/>
        <w:bottom w:val="none" w:sz="0" w:space="0" w:color="auto"/>
        <w:right w:val="none" w:sz="0" w:space="0" w:color="auto"/>
      </w:divBdr>
    </w:div>
    <w:div w:id="939069884">
      <w:bodyDiv w:val="1"/>
      <w:marLeft w:val="0"/>
      <w:marRight w:val="0"/>
      <w:marTop w:val="0"/>
      <w:marBottom w:val="0"/>
      <w:divBdr>
        <w:top w:val="none" w:sz="0" w:space="0" w:color="auto"/>
        <w:left w:val="none" w:sz="0" w:space="0" w:color="auto"/>
        <w:bottom w:val="none" w:sz="0" w:space="0" w:color="auto"/>
        <w:right w:val="none" w:sz="0" w:space="0" w:color="auto"/>
      </w:divBdr>
    </w:div>
    <w:div w:id="1080374629">
      <w:bodyDiv w:val="1"/>
      <w:marLeft w:val="0"/>
      <w:marRight w:val="0"/>
      <w:marTop w:val="0"/>
      <w:marBottom w:val="0"/>
      <w:divBdr>
        <w:top w:val="none" w:sz="0" w:space="0" w:color="auto"/>
        <w:left w:val="none" w:sz="0" w:space="0" w:color="auto"/>
        <w:bottom w:val="none" w:sz="0" w:space="0" w:color="auto"/>
        <w:right w:val="none" w:sz="0" w:space="0" w:color="auto"/>
      </w:divBdr>
    </w:div>
    <w:div w:id="1275208382">
      <w:bodyDiv w:val="1"/>
      <w:marLeft w:val="0"/>
      <w:marRight w:val="0"/>
      <w:marTop w:val="0"/>
      <w:marBottom w:val="0"/>
      <w:divBdr>
        <w:top w:val="none" w:sz="0" w:space="0" w:color="auto"/>
        <w:left w:val="none" w:sz="0" w:space="0" w:color="auto"/>
        <w:bottom w:val="none" w:sz="0" w:space="0" w:color="auto"/>
        <w:right w:val="none" w:sz="0" w:space="0" w:color="auto"/>
      </w:divBdr>
    </w:div>
    <w:div w:id="1427506987">
      <w:bodyDiv w:val="1"/>
      <w:marLeft w:val="0"/>
      <w:marRight w:val="0"/>
      <w:marTop w:val="0"/>
      <w:marBottom w:val="0"/>
      <w:divBdr>
        <w:top w:val="none" w:sz="0" w:space="0" w:color="auto"/>
        <w:left w:val="none" w:sz="0" w:space="0" w:color="auto"/>
        <w:bottom w:val="none" w:sz="0" w:space="0" w:color="auto"/>
        <w:right w:val="none" w:sz="0" w:space="0" w:color="auto"/>
      </w:divBdr>
    </w:div>
    <w:div w:id="1477333819">
      <w:bodyDiv w:val="1"/>
      <w:marLeft w:val="0"/>
      <w:marRight w:val="0"/>
      <w:marTop w:val="0"/>
      <w:marBottom w:val="0"/>
      <w:divBdr>
        <w:top w:val="none" w:sz="0" w:space="0" w:color="auto"/>
        <w:left w:val="none" w:sz="0" w:space="0" w:color="auto"/>
        <w:bottom w:val="none" w:sz="0" w:space="0" w:color="auto"/>
        <w:right w:val="none" w:sz="0" w:space="0" w:color="auto"/>
      </w:divBdr>
    </w:div>
    <w:div w:id="1712683792">
      <w:bodyDiv w:val="1"/>
      <w:marLeft w:val="0"/>
      <w:marRight w:val="0"/>
      <w:marTop w:val="0"/>
      <w:marBottom w:val="0"/>
      <w:divBdr>
        <w:top w:val="none" w:sz="0" w:space="0" w:color="auto"/>
        <w:left w:val="none" w:sz="0" w:space="0" w:color="auto"/>
        <w:bottom w:val="none" w:sz="0" w:space="0" w:color="auto"/>
        <w:right w:val="none" w:sz="0" w:space="0" w:color="auto"/>
      </w:divBdr>
    </w:div>
    <w:div w:id="1977179552">
      <w:bodyDiv w:val="1"/>
      <w:marLeft w:val="0"/>
      <w:marRight w:val="0"/>
      <w:marTop w:val="0"/>
      <w:marBottom w:val="0"/>
      <w:divBdr>
        <w:top w:val="none" w:sz="0" w:space="0" w:color="auto"/>
        <w:left w:val="none" w:sz="0" w:space="0" w:color="auto"/>
        <w:bottom w:val="none" w:sz="0" w:space="0" w:color="auto"/>
        <w:right w:val="none" w:sz="0" w:space="0" w:color="auto"/>
      </w:divBdr>
    </w:div>
    <w:div w:id="201938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preptoolkit.org/web/hseep-resources" TargetMode="External"/><Relationship Id="rId26" Type="http://schemas.openxmlformats.org/officeDocument/2006/relationships/hyperlink" Target="http://www.cms.gov" TargetMode="External"/><Relationship Id="rId39" Type="http://schemas.openxmlformats.org/officeDocument/2006/relationships/hyperlink" Target="https://signupms.org/index.php" TargetMode="External"/><Relationship Id="rId21" Type="http://schemas.openxmlformats.org/officeDocument/2006/relationships/hyperlink" Target="https://www.fema.gov/national-incident-management-system" TargetMode="External"/><Relationship Id="rId34" Type="http://schemas.openxmlformats.org/officeDocument/2006/relationships/hyperlink" Target="http://www.healthyMS.com" TargetMode="External"/><Relationship Id="rId42" Type="http://schemas.openxmlformats.org/officeDocument/2006/relationships/hyperlink" Target="https://signupms.org/index.php" TargetMode="External"/><Relationship Id="rId47" Type="http://schemas.openxmlformats.org/officeDocument/2006/relationships/hyperlink" Target="http://www.dhs.gov/topic/biological-security" TargetMode="External"/><Relationship Id="rId50" Type="http://schemas.openxmlformats.org/officeDocument/2006/relationships/hyperlink" Target="https://emilms.fema.gov/is906/assets/ocso-bomb_threat_samepage-brochure.pdf" TargetMode="External"/><Relationship Id="rId55" Type="http://schemas.openxmlformats.org/officeDocument/2006/relationships/hyperlink" Target="http://www.ready.gov/document/common-sense-guide-cyber-security-small-businesses" TargetMode="External"/><Relationship Id="rId63" Type="http://schemas.openxmlformats.org/officeDocument/2006/relationships/hyperlink" Target="http://www.acphd.org/media/269431/electical%20power%20outage_loss%20response%20plan.ww.pdf" TargetMode="External"/><Relationship Id="rId68" Type="http://schemas.openxmlformats.org/officeDocument/2006/relationships/hyperlink" Target="https://www.osha.gov/dts/weather/flood/index.html" TargetMode="External"/><Relationship Id="rId76" Type="http://schemas.openxmlformats.org/officeDocument/2006/relationships/hyperlink" Target="http://www.ready.gov/radiological-dispersion-device-rdd" TargetMode="External"/><Relationship Id="rId84" Type="http://schemas.openxmlformats.org/officeDocument/2006/relationships/hyperlink" Target="http://www.ready.gov/tornadoes" TargetMode="External"/><Relationship Id="rId89" Type="http://schemas.openxmlformats.org/officeDocument/2006/relationships/hyperlink" Target="http://www.readyforwildfire.org/wildfire_action_plan" TargetMode="External"/><Relationship Id="rId7" Type="http://schemas.openxmlformats.org/officeDocument/2006/relationships/footnotes" Target="footnotes.xml"/><Relationship Id="rId71" Type="http://schemas.openxmlformats.org/officeDocument/2006/relationships/hyperlink" Target="http://www.ready.gov/hurricanes" TargetMode="External"/><Relationship Id="rId9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msdh.ms.gov/msdhsite/_static/resources/877.pdf" TargetMode="External"/><Relationship Id="rId11" Type="http://schemas.openxmlformats.org/officeDocument/2006/relationships/footer" Target="footer2.xml"/><Relationship Id="rId24" Type="http://schemas.openxmlformats.org/officeDocument/2006/relationships/hyperlink" Target="http://www.cdc.gov/phpr/stockpile/index.htm" TargetMode="External"/><Relationship Id="rId32" Type="http://schemas.openxmlformats.org/officeDocument/2006/relationships/hyperlink" Target="http://www.training.fema.gov/is/" TargetMode="External"/><Relationship Id="rId37" Type="http://schemas.openxmlformats.org/officeDocument/2006/relationships/hyperlink" Target="http://msdh.ms.gov/msdhsite/_static/44,0,122,154.html" TargetMode="External"/><Relationship Id="rId40" Type="http://schemas.openxmlformats.org/officeDocument/2006/relationships/image" Target="media/image2.png"/><Relationship Id="rId45" Type="http://schemas.openxmlformats.org/officeDocument/2006/relationships/hyperlink" Target="http://www.fema.gov/pdf/emergency/nrf/nrf_BiologicalIncidentAnnex.pdf" TargetMode="External"/><Relationship Id="rId53" Type="http://schemas.openxmlformats.org/officeDocument/2006/relationships/hyperlink" Target="http://www.ready.gov/cyber-attack" TargetMode="External"/><Relationship Id="rId58" Type="http://schemas.openxmlformats.org/officeDocument/2006/relationships/hyperlink" Target="http://www.ready.gov/earthquakes" TargetMode="External"/><Relationship Id="rId66" Type="http://schemas.openxmlformats.org/officeDocument/2006/relationships/hyperlink" Target="http://www.nfpa.org/safety-information/for-consumers/escape-planning/basic-fire-escape-planning" TargetMode="External"/><Relationship Id="rId74" Type="http://schemas.openxmlformats.org/officeDocument/2006/relationships/hyperlink" Target="http://www.ready.gov/nuclear-power-plants" TargetMode="External"/><Relationship Id="rId79" Type="http://schemas.openxmlformats.org/officeDocument/2006/relationships/hyperlink" Target="http://www.ready.gov/pandemic" TargetMode="External"/><Relationship Id="rId87" Type="http://schemas.openxmlformats.org/officeDocument/2006/relationships/hyperlink" Target="http://www.ready.gov/wildfires" TargetMode="External"/><Relationship Id="rId5" Type="http://schemas.openxmlformats.org/officeDocument/2006/relationships/settings" Target="settings.xml"/><Relationship Id="rId61" Type="http://schemas.openxmlformats.org/officeDocument/2006/relationships/hyperlink" Target="https://www.fema.gov/media-library-data/20130726-1455-20490-7465/fema426_ch4.pdf" TargetMode="External"/><Relationship Id="rId82" Type="http://schemas.openxmlformats.org/officeDocument/2006/relationships/hyperlink" Target="http://msdh.ms.gov/msdhsite/_static/resources/877.pdf" TargetMode="External"/><Relationship Id="rId90" Type="http://schemas.openxmlformats.org/officeDocument/2006/relationships/header" Target="header5.xml"/><Relationship Id="rId95" Type="http://schemas.openxmlformats.org/officeDocument/2006/relationships/theme" Target="theme/theme1.xml"/><Relationship Id="rId19" Type="http://schemas.openxmlformats.org/officeDocument/2006/relationships/hyperlink" Target="http://www.msema.org/" TargetMode="External"/><Relationship Id="rId14" Type="http://schemas.openxmlformats.org/officeDocument/2006/relationships/header" Target="header2.xml"/><Relationship Id="rId22" Type="http://schemas.openxmlformats.org/officeDocument/2006/relationships/hyperlink" Target="https://www.fema.gov/incident-command-system-resources" TargetMode="External"/><Relationship Id="rId27" Type="http://schemas.openxmlformats.org/officeDocument/2006/relationships/hyperlink" Target="http://www.dps.state.ms.us/divisions/office-of-emergency-operations/mississippi-statewide-credentialing-access-program/" TargetMode="External"/><Relationship Id="rId30" Type="http://schemas.openxmlformats.org/officeDocument/2006/relationships/hyperlink" Target="http://www.cdc.gov/healthywater/pdf/emergency/emergency-water-supply-planning-guide.pdf" TargetMode="External"/><Relationship Id="rId35" Type="http://schemas.openxmlformats.org/officeDocument/2006/relationships/hyperlink" Target="file:///C:\Users\benjamin.barham\Desktop\Revised%20EOP%20Template\www.healthyMS.com" TargetMode="External"/><Relationship Id="rId43" Type="http://schemas.openxmlformats.org/officeDocument/2006/relationships/hyperlink" Target="http://www.dhs.gov/publication/active-shooter-how-to-respond" TargetMode="External"/><Relationship Id="rId48" Type="http://schemas.openxmlformats.org/officeDocument/2006/relationships/hyperlink" Target="http://www.cdc.gov/mmwr/preview/mmwrhtml/rr4904a1.htm" TargetMode="External"/><Relationship Id="rId56" Type="http://schemas.openxmlformats.org/officeDocument/2006/relationships/hyperlink" Target="http://www.phe.gov/Preparedness/planning/cip/Documents/cybersecurity-checklist.pdf" TargetMode="External"/><Relationship Id="rId64" Type="http://schemas.openxmlformats.org/officeDocument/2006/relationships/hyperlink" Target="http://www.ready.gov/power-outage" TargetMode="External"/><Relationship Id="rId69" Type="http://schemas.openxmlformats.org/officeDocument/2006/relationships/hyperlink" Target="http://www.ready.gov/hazardous-materials-incidents" TargetMode="External"/><Relationship Id="rId77" Type="http://schemas.openxmlformats.org/officeDocument/2006/relationships/hyperlink" Target="http://www.remm.nlm.gov/" TargetMode="External"/><Relationship Id="rId8" Type="http://schemas.openxmlformats.org/officeDocument/2006/relationships/endnotes" Target="endnotes.xml"/><Relationship Id="rId51" Type="http://schemas.openxmlformats.org/officeDocument/2006/relationships/hyperlink" Target="https://chemm.nlm.nih.gov/chempack.htm" TargetMode="External"/><Relationship Id="rId72" Type="http://schemas.openxmlformats.org/officeDocument/2006/relationships/hyperlink" Target="http://emergency.cdc.gov/disasters/hurricanes/index.asp" TargetMode="External"/><Relationship Id="rId80" Type="http://schemas.openxmlformats.org/officeDocument/2006/relationships/hyperlink" Target="http://www.cdc.gov/flu/pandemic-resources/index.htm" TargetMode="External"/><Relationship Id="rId85" Type="http://schemas.openxmlformats.org/officeDocument/2006/relationships/hyperlink" Target="http://www.ready.gov/heat" TargetMode="External"/><Relationship Id="rId93" Type="http://schemas.openxmlformats.org/officeDocument/2006/relationships/header" Target="header7.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signupms.org/index.php" TargetMode="External"/><Relationship Id="rId33" Type="http://schemas.openxmlformats.org/officeDocument/2006/relationships/hyperlink" Target="http://www.phe.gov/Preparedness/planning/hpp/reports/Documents/nims-implementation-guide-jan2015.pdf" TargetMode="External"/><Relationship Id="rId38" Type="http://schemas.openxmlformats.org/officeDocument/2006/relationships/hyperlink" Target="http://www.cdc.gov/phpr/stockpile/" TargetMode="External"/><Relationship Id="rId46" Type="http://schemas.openxmlformats.org/officeDocument/2006/relationships/hyperlink" Target="http://www.ready.gov/sites/default/files/documents/files/biological.pdf" TargetMode="External"/><Relationship Id="rId59" Type="http://schemas.openxmlformats.org/officeDocument/2006/relationships/hyperlink" Target="http://www.dhs.gov/topic/explosives" TargetMode="External"/><Relationship Id="rId67" Type="http://schemas.openxmlformats.org/officeDocument/2006/relationships/hyperlink" Target="http://www.ready.gov/floods" TargetMode="External"/><Relationship Id="rId20" Type="http://schemas.openxmlformats.org/officeDocument/2006/relationships/hyperlink" Target="http://msdh.ms.gov/msdhsite/_static/resources/109.pdf" TargetMode="External"/><Relationship Id="rId41" Type="http://schemas.openxmlformats.org/officeDocument/2006/relationships/oleObject" Target="embeddings/oleObject1.bin"/><Relationship Id="rId54" Type="http://schemas.openxmlformats.org/officeDocument/2006/relationships/hyperlink" Target="http://www.fema.gov/pdf/government/grant/hsgp/fy09_hsgp_cyber.pdf" TargetMode="External"/><Relationship Id="rId62" Type="http://schemas.openxmlformats.org/officeDocument/2006/relationships/hyperlink" Target="http://www.phe.gov/Preparedness/planning/cip/Documents/healthcare-energy.pdf" TargetMode="External"/><Relationship Id="rId70" Type="http://schemas.openxmlformats.org/officeDocument/2006/relationships/hyperlink" Target="https://www.osha.gov/SLTC/hazardouswaste/training/decon.html" TargetMode="External"/><Relationship Id="rId75" Type="http://schemas.openxmlformats.org/officeDocument/2006/relationships/hyperlink" Target="http://www.ready.gov/nuclear-blast" TargetMode="External"/><Relationship Id="rId83" Type="http://schemas.openxmlformats.org/officeDocument/2006/relationships/hyperlink" Target="http://www.ready.gov/severe-weather" TargetMode="External"/><Relationship Id="rId88" Type="http://schemas.openxmlformats.org/officeDocument/2006/relationships/hyperlink" Target="https://www.osha.gov/dts/wildfires/index.html" TargetMode="External"/><Relationship Id="rId9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jointcommission.org" TargetMode="External"/><Relationship Id="rId28" Type="http://schemas.openxmlformats.org/officeDocument/2006/relationships/hyperlink" Target="http://www.cdc.gov/healthywater/pdf/emergency/emergency-water-supply-planning-guide.pdf" TargetMode="External"/><Relationship Id="rId36" Type="http://schemas.openxmlformats.org/officeDocument/2006/relationships/hyperlink" Target="http://msdh.ms.gov/msdhsite/_static/resources/1136.pdf" TargetMode="External"/><Relationship Id="rId49" Type="http://schemas.openxmlformats.org/officeDocument/2006/relationships/hyperlink" Target="http://msdh.ms.gov/msdhsite/_static/resources/1136.pdf" TargetMode="External"/><Relationship Id="rId57" Type="http://schemas.openxmlformats.org/officeDocument/2006/relationships/hyperlink" Target="http://www.fema.gov/pdf/plan/prevent/rms/396/fema396_a.pdf" TargetMode="External"/><Relationship Id="rId10" Type="http://schemas.openxmlformats.org/officeDocument/2006/relationships/footer" Target="footer1.xml"/><Relationship Id="rId31" Type="http://schemas.openxmlformats.org/officeDocument/2006/relationships/hyperlink" Target="http://www.phe.gov/Preparedness/planning/abc/Pages/default.aspx" TargetMode="External"/><Relationship Id="rId44" Type="http://schemas.openxmlformats.org/officeDocument/2006/relationships/hyperlink" Target="http://training.fema.gov/is/courseoverview.aspx?code=IS-907" TargetMode="External"/><Relationship Id="rId52" Type="http://schemas.openxmlformats.org/officeDocument/2006/relationships/hyperlink" Target="http://www.cdc.gov/mmwr/preview/mmwrhtml/rr4904a1.htm" TargetMode="External"/><Relationship Id="rId60" Type="http://schemas.openxmlformats.org/officeDocument/2006/relationships/hyperlink" Target="http://www.ready.gov/explosions" TargetMode="External"/><Relationship Id="rId65" Type="http://schemas.openxmlformats.org/officeDocument/2006/relationships/hyperlink" Target="https://www.osha.gov/SLTC/etools/hospital/hazards/fire/fire.html" TargetMode="External"/><Relationship Id="rId73" Type="http://schemas.openxmlformats.org/officeDocument/2006/relationships/hyperlink" Target="http://www.nws.noaa.gov/om/hurricane/index.shtml" TargetMode="External"/><Relationship Id="rId78" Type="http://schemas.openxmlformats.org/officeDocument/2006/relationships/hyperlink" Target="http://www.flu.gov/" TargetMode="External"/><Relationship Id="rId81" Type="http://schemas.openxmlformats.org/officeDocument/2006/relationships/hyperlink" Target="http://msdh.ms.gov/msdhsite/_static/resources/1136.pdf" TargetMode="External"/><Relationship Id="rId86" Type="http://schemas.openxmlformats.org/officeDocument/2006/relationships/hyperlink" Target="http://www.ready.gov/winter-weather" TargetMode="External"/><Relationship Id="rId9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44039-C965-477E-8B19-5D5FB3423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108</Pages>
  <Words>18008</Words>
  <Characters>116875</Characters>
  <Application>Microsoft Office Word</Application>
  <DocSecurity>0</DocSecurity>
  <Lines>6151</Lines>
  <Paragraphs>2697</Paragraphs>
  <ScaleCrop>false</ScaleCrop>
  <HeadingPairs>
    <vt:vector size="2" baseType="variant">
      <vt:variant>
        <vt:lpstr>Title</vt:lpstr>
      </vt:variant>
      <vt:variant>
        <vt:i4>1</vt:i4>
      </vt:variant>
    </vt:vector>
  </HeadingPairs>
  <TitlesOfParts>
    <vt:vector size="1" baseType="lpstr">
      <vt:lpstr>RWB Report (11.2001 draft)</vt:lpstr>
    </vt:vector>
  </TitlesOfParts>
  <Company>R. W. Beck</Company>
  <LinksUpToDate>false</LinksUpToDate>
  <CharactersWithSpaces>132186</CharactersWithSpaces>
  <SharedDoc>false</SharedDoc>
  <HLinks>
    <vt:vector size="114" baseType="variant">
      <vt:variant>
        <vt:i4>6815858</vt:i4>
      </vt:variant>
      <vt:variant>
        <vt:i4>405</vt:i4>
      </vt:variant>
      <vt:variant>
        <vt:i4>0</vt:i4>
      </vt:variant>
      <vt:variant>
        <vt:i4>5</vt:i4>
      </vt:variant>
      <vt:variant>
        <vt:lpwstr>https://signupms.org/index.php</vt:lpwstr>
      </vt:variant>
      <vt:variant>
        <vt:lpwstr/>
      </vt:variant>
      <vt:variant>
        <vt:i4>6815858</vt:i4>
      </vt:variant>
      <vt:variant>
        <vt:i4>399</vt:i4>
      </vt:variant>
      <vt:variant>
        <vt:i4>0</vt:i4>
      </vt:variant>
      <vt:variant>
        <vt:i4>5</vt:i4>
      </vt:variant>
      <vt:variant>
        <vt:lpwstr>https://signupms.org/index.php</vt:lpwstr>
      </vt:variant>
      <vt:variant>
        <vt:lpwstr/>
      </vt:variant>
      <vt:variant>
        <vt:i4>2555942</vt:i4>
      </vt:variant>
      <vt:variant>
        <vt:i4>396</vt:i4>
      </vt:variant>
      <vt:variant>
        <vt:i4>0</vt:i4>
      </vt:variant>
      <vt:variant>
        <vt:i4>5</vt:i4>
      </vt:variant>
      <vt:variant>
        <vt:lpwstr>http://www.emspic.org/</vt:lpwstr>
      </vt:variant>
      <vt:variant>
        <vt:lpwstr/>
      </vt:variant>
      <vt:variant>
        <vt:i4>2555942</vt:i4>
      </vt:variant>
      <vt:variant>
        <vt:i4>393</vt:i4>
      </vt:variant>
      <vt:variant>
        <vt:i4>0</vt:i4>
      </vt:variant>
      <vt:variant>
        <vt:i4>5</vt:i4>
      </vt:variant>
      <vt:variant>
        <vt:lpwstr>http://www.emspic.org/</vt:lpwstr>
      </vt:variant>
      <vt:variant>
        <vt:lpwstr/>
      </vt:variant>
      <vt:variant>
        <vt:i4>4784206</vt:i4>
      </vt:variant>
      <vt:variant>
        <vt:i4>390</vt:i4>
      </vt:variant>
      <vt:variant>
        <vt:i4>0</vt:i4>
      </vt:variant>
      <vt:variant>
        <vt:i4>5</vt:i4>
      </vt:variant>
      <vt:variant>
        <vt:lpwstr>http://www.bt.cdc.gov/stockpile/</vt:lpwstr>
      </vt:variant>
      <vt:variant>
        <vt:lpwstr/>
      </vt:variant>
      <vt:variant>
        <vt:i4>8323104</vt:i4>
      </vt:variant>
      <vt:variant>
        <vt:i4>387</vt:i4>
      </vt:variant>
      <vt:variant>
        <vt:i4>0</vt:i4>
      </vt:variant>
      <vt:variant>
        <vt:i4>5</vt:i4>
      </vt:variant>
      <vt:variant>
        <vt:lpwstr>http://www.msdh.state.ms.us/msdhsite/indes.cfm/44,1136,122,154,pdf/SNSPlan2008.pdf</vt:lpwstr>
      </vt:variant>
      <vt:variant>
        <vt:lpwstr/>
      </vt:variant>
      <vt:variant>
        <vt:i4>5373981</vt:i4>
      </vt:variant>
      <vt:variant>
        <vt:i4>384</vt:i4>
      </vt:variant>
      <vt:variant>
        <vt:i4>0</vt:i4>
      </vt:variant>
      <vt:variant>
        <vt:i4>5</vt:i4>
      </vt:variant>
      <vt:variant>
        <vt:lpwstr>http://www.healthyms.com/</vt:lpwstr>
      </vt:variant>
      <vt:variant>
        <vt:lpwstr/>
      </vt:variant>
      <vt:variant>
        <vt:i4>5505057</vt:i4>
      </vt:variant>
      <vt:variant>
        <vt:i4>381</vt:i4>
      </vt:variant>
      <vt:variant>
        <vt:i4>0</vt:i4>
      </vt:variant>
      <vt:variant>
        <vt:i4>5</vt:i4>
      </vt:variant>
      <vt:variant>
        <vt:lpwstr>http://msdh.ms.gov/msdhsite/_static/resources/877.pdf</vt:lpwstr>
      </vt:variant>
      <vt:variant>
        <vt:lpwstr/>
      </vt:variant>
      <vt:variant>
        <vt:i4>6553649</vt:i4>
      </vt:variant>
      <vt:variant>
        <vt:i4>375</vt:i4>
      </vt:variant>
      <vt:variant>
        <vt:i4>0</vt:i4>
      </vt:variant>
      <vt:variant>
        <vt:i4>5</vt:i4>
      </vt:variant>
      <vt:variant>
        <vt:lpwstr>http://www.nfpa.org/codes-and-standards/document-information-pages?mode=code&amp;code=1600</vt:lpwstr>
      </vt:variant>
      <vt:variant>
        <vt:lpwstr/>
      </vt:variant>
      <vt:variant>
        <vt:i4>2752636</vt:i4>
      </vt:variant>
      <vt:variant>
        <vt:i4>372</vt:i4>
      </vt:variant>
      <vt:variant>
        <vt:i4>0</vt:i4>
      </vt:variant>
      <vt:variant>
        <vt:i4>5</vt:i4>
      </vt:variant>
      <vt:variant>
        <vt:lpwstr>http://www.cms.gov/</vt:lpwstr>
      </vt:variant>
      <vt:variant>
        <vt:lpwstr/>
      </vt:variant>
      <vt:variant>
        <vt:i4>2555942</vt:i4>
      </vt:variant>
      <vt:variant>
        <vt:i4>369</vt:i4>
      </vt:variant>
      <vt:variant>
        <vt:i4>0</vt:i4>
      </vt:variant>
      <vt:variant>
        <vt:i4>5</vt:i4>
      </vt:variant>
      <vt:variant>
        <vt:lpwstr>http://www.emspic.org/</vt:lpwstr>
      </vt:variant>
      <vt:variant>
        <vt:lpwstr/>
      </vt:variant>
      <vt:variant>
        <vt:i4>1572895</vt:i4>
      </vt:variant>
      <vt:variant>
        <vt:i4>366</vt:i4>
      </vt:variant>
      <vt:variant>
        <vt:i4>0</vt:i4>
      </vt:variant>
      <vt:variant>
        <vt:i4>5</vt:i4>
      </vt:variant>
      <vt:variant>
        <vt:lpwstr>../AppData/Local/Microsoft/Windows/Temporary Internet Files/Content.Outlook/XZ5SRWPJ/2014 EOP Process/Templates/www.signupms.org</vt:lpwstr>
      </vt:variant>
      <vt:variant>
        <vt:lpwstr/>
      </vt:variant>
      <vt:variant>
        <vt:i4>2031706</vt:i4>
      </vt:variant>
      <vt:variant>
        <vt:i4>363</vt:i4>
      </vt:variant>
      <vt:variant>
        <vt:i4>0</vt:i4>
      </vt:variant>
      <vt:variant>
        <vt:i4>5</vt:i4>
      </vt:variant>
      <vt:variant>
        <vt:lpwstr>http://www.bt.cdc.gov/stockpile/index.asp</vt:lpwstr>
      </vt:variant>
      <vt:variant>
        <vt:lpwstr/>
      </vt:variant>
      <vt:variant>
        <vt:i4>3604607</vt:i4>
      </vt:variant>
      <vt:variant>
        <vt:i4>360</vt:i4>
      </vt:variant>
      <vt:variant>
        <vt:i4>0</vt:i4>
      </vt:variant>
      <vt:variant>
        <vt:i4>5</vt:i4>
      </vt:variant>
      <vt:variant>
        <vt:lpwstr>http://www.dnv.com/</vt:lpwstr>
      </vt:variant>
      <vt:variant>
        <vt:lpwstr/>
      </vt:variant>
      <vt:variant>
        <vt:i4>2228342</vt:i4>
      </vt:variant>
      <vt:variant>
        <vt:i4>357</vt:i4>
      </vt:variant>
      <vt:variant>
        <vt:i4>0</vt:i4>
      </vt:variant>
      <vt:variant>
        <vt:i4>5</vt:i4>
      </vt:variant>
      <vt:variant>
        <vt:lpwstr>http://www.jointcommission.org/</vt:lpwstr>
      </vt:variant>
      <vt:variant>
        <vt:lpwstr/>
      </vt:variant>
      <vt:variant>
        <vt:i4>3473517</vt:i4>
      </vt:variant>
      <vt:variant>
        <vt:i4>354</vt:i4>
      </vt:variant>
      <vt:variant>
        <vt:i4>0</vt:i4>
      </vt:variant>
      <vt:variant>
        <vt:i4>5</vt:i4>
      </vt:variant>
      <vt:variant>
        <vt:lpwstr>https://www.fema.gov/incident-command-system-resources</vt:lpwstr>
      </vt:variant>
      <vt:variant>
        <vt:lpwstr/>
      </vt:variant>
      <vt:variant>
        <vt:i4>6422582</vt:i4>
      </vt:variant>
      <vt:variant>
        <vt:i4>351</vt:i4>
      </vt:variant>
      <vt:variant>
        <vt:i4>0</vt:i4>
      </vt:variant>
      <vt:variant>
        <vt:i4>5</vt:i4>
      </vt:variant>
      <vt:variant>
        <vt:lpwstr>http://www.fema.gov/emergency/nims/</vt:lpwstr>
      </vt:variant>
      <vt:variant>
        <vt:lpwstr/>
      </vt:variant>
      <vt:variant>
        <vt:i4>3932188</vt:i4>
      </vt:variant>
      <vt:variant>
        <vt:i4>348</vt:i4>
      </vt:variant>
      <vt:variant>
        <vt:i4>0</vt:i4>
      </vt:variant>
      <vt:variant>
        <vt:i4>5</vt:i4>
      </vt:variant>
      <vt:variant>
        <vt:lpwstr>http://msdh.ms.gov/msdhsite/_static/resources/1192.pdf</vt:lpwstr>
      </vt:variant>
      <vt:variant>
        <vt:lpwstr/>
      </vt:variant>
      <vt:variant>
        <vt:i4>4849682</vt:i4>
      </vt:variant>
      <vt:variant>
        <vt:i4>345</vt:i4>
      </vt:variant>
      <vt:variant>
        <vt:i4>0</vt:i4>
      </vt:variant>
      <vt:variant>
        <vt:i4>5</vt:i4>
      </vt:variant>
      <vt:variant>
        <vt:lpwstr>http://www.msema.org/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RWB Report (11.2001 draft)</dc:title>
  <dc:creator>Tina Riels</dc:creator>
  <cp:lastModifiedBy>pamela.ainsworth</cp:lastModifiedBy>
  <cp:revision>37</cp:revision>
  <cp:lastPrinted>2017-05-03T20:22:00Z</cp:lastPrinted>
  <dcterms:created xsi:type="dcterms:W3CDTF">2017-05-03T21:42:00Z</dcterms:created>
  <dcterms:modified xsi:type="dcterms:W3CDTF">2017-06-09T19:25:00Z</dcterms:modified>
</cp:coreProperties>
</file>