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64CC" w14:textId="77777777" w:rsidR="00440E8F" w:rsidRDefault="004268AD" w:rsidP="005A1B3E">
      <w:pPr>
        <w:pStyle w:val="Heading1"/>
        <w:rPr>
          <w:sz w:val="40"/>
          <w:szCs w:val="22"/>
        </w:rPr>
      </w:pPr>
      <w:r>
        <w:rPr>
          <w:noProof/>
        </w:rPr>
        <w:drawing>
          <wp:anchor distT="0" distB="0" distL="114300" distR="114300" simplePos="0" relativeHeight="251657728" behindDoc="0" locked="0" layoutInCell="1" allowOverlap="1" wp14:anchorId="22ED9613" wp14:editId="0FA31ADE">
            <wp:simplePos x="0" y="0"/>
            <wp:positionH relativeFrom="margin">
              <wp:posOffset>-66675</wp:posOffset>
            </wp:positionH>
            <wp:positionV relativeFrom="margin">
              <wp:posOffset>-73025</wp:posOffset>
            </wp:positionV>
            <wp:extent cx="1294765" cy="1440815"/>
            <wp:effectExtent l="19050" t="0" r="635" b="0"/>
            <wp:wrapSquare wrapText="bothSides"/>
            <wp:docPr id="39" name="Picture 2" descr="4 Heads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Heads of Ed"/>
                    <pic:cNvPicPr>
                      <a:picLocks noChangeAspect="1" noChangeArrowheads="1"/>
                    </pic:cNvPicPr>
                  </pic:nvPicPr>
                  <pic:blipFill>
                    <a:blip r:embed="rId8" cstate="print"/>
                    <a:srcRect/>
                    <a:stretch>
                      <a:fillRect/>
                    </a:stretch>
                  </pic:blipFill>
                  <pic:spPr bwMode="auto">
                    <a:xfrm>
                      <a:off x="0" y="0"/>
                      <a:ext cx="1294765" cy="1440815"/>
                    </a:xfrm>
                    <a:prstGeom prst="rect">
                      <a:avLst/>
                    </a:prstGeom>
                    <a:solidFill>
                      <a:srgbClr val="1F497D"/>
                    </a:solidFill>
                    <a:ln w="9525">
                      <a:noFill/>
                      <a:miter lim="800000"/>
                      <a:headEnd/>
                      <a:tailEnd/>
                    </a:ln>
                  </pic:spPr>
                </pic:pic>
              </a:graphicData>
            </a:graphic>
          </wp:anchor>
        </w:drawing>
      </w:r>
    </w:p>
    <w:p w14:paraId="056EAEF2" w14:textId="77777777" w:rsidR="00CF63B8" w:rsidRPr="000455CD" w:rsidRDefault="00CF63B8" w:rsidP="00F948E8">
      <w:pPr>
        <w:jc w:val="right"/>
        <w:rPr>
          <w:rFonts w:ascii="Arial" w:hAnsi="Arial" w:cs="Arial"/>
          <w:b/>
          <w:color w:val="003366"/>
          <w:sz w:val="40"/>
          <w:szCs w:val="22"/>
        </w:rPr>
      </w:pPr>
      <w:r w:rsidRPr="000455CD">
        <w:rPr>
          <w:rFonts w:ascii="Arial" w:hAnsi="Arial" w:cs="Arial"/>
          <w:b/>
          <w:color w:val="003366"/>
          <w:sz w:val="40"/>
          <w:szCs w:val="22"/>
        </w:rPr>
        <w:t>&lt;Insert Name</w:t>
      </w:r>
      <w:r w:rsidR="00432300" w:rsidRPr="000455CD">
        <w:rPr>
          <w:rFonts w:ascii="Arial" w:hAnsi="Arial" w:cs="Arial"/>
          <w:b/>
          <w:color w:val="003366"/>
          <w:sz w:val="40"/>
          <w:szCs w:val="22"/>
        </w:rPr>
        <w:t xml:space="preserve"> of Facility</w:t>
      </w:r>
      <w:r w:rsidR="00B975C2">
        <w:rPr>
          <w:rFonts w:ascii="Arial" w:hAnsi="Arial" w:cs="Arial"/>
          <w:b/>
          <w:color w:val="003366"/>
          <w:sz w:val="40"/>
          <w:szCs w:val="22"/>
        </w:rPr>
        <w:t>&gt;</w:t>
      </w:r>
    </w:p>
    <w:p w14:paraId="023A1C4F" w14:textId="77777777" w:rsidR="00CF63B8" w:rsidRPr="000455CD" w:rsidRDefault="00CF63B8" w:rsidP="00F948E8">
      <w:pPr>
        <w:pBdr>
          <w:bottom w:val="single" w:sz="4" w:space="1" w:color="auto"/>
        </w:pBdr>
        <w:spacing w:before="120"/>
        <w:jc w:val="right"/>
        <w:rPr>
          <w:rFonts w:ascii="Arial" w:hAnsi="Arial" w:cs="Arial"/>
          <w:b/>
          <w:color w:val="003366"/>
          <w:sz w:val="40"/>
          <w:szCs w:val="22"/>
        </w:rPr>
      </w:pPr>
      <w:r w:rsidRPr="000455CD">
        <w:rPr>
          <w:rFonts w:ascii="Arial" w:hAnsi="Arial" w:cs="Arial"/>
          <w:b/>
          <w:color w:val="003366"/>
          <w:sz w:val="40"/>
          <w:szCs w:val="22"/>
        </w:rPr>
        <w:t>Hospital</w:t>
      </w:r>
    </w:p>
    <w:p w14:paraId="0A5CC47D" w14:textId="77777777" w:rsidR="00CF63B8" w:rsidRPr="000455CD" w:rsidRDefault="00CF63B8" w:rsidP="00F948E8">
      <w:pPr>
        <w:pBdr>
          <w:bottom w:val="single" w:sz="4" w:space="1" w:color="auto"/>
        </w:pBdr>
        <w:spacing w:before="120"/>
        <w:jc w:val="right"/>
        <w:rPr>
          <w:rFonts w:ascii="Arial" w:hAnsi="Arial" w:cs="Arial"/>
          <w:b/>
          <w:color w:val="003366"/>
          <w:sz w:val="40"/>
          <w:szCs w:val="22"/>
        </w:rPr>
      </w:pPr>
      <w:r w:rsidRPr="000455CD">
        <w:rPr>
          <w:rFonts w:ascii="Arial" w:hAnsi="Arial" w:cs="Arial"/>
          <w:b/>
          <w:color w:val="003366"/>
          <w:sz w:val="40"/>
          <w:szCs w:val="22"/>
        </w:rPr>
        <w:t>Emergency Operations Plan</w:t>
      </w:r>
    </w:p>
    <w:p w14:paraId="23EAB553" w14:textId="77777777" w:rsidR="00CF63B8" w:rsidRPr="000455CD" w:rsidRDefault="00CF63B8" w:rsidP="00F948E8">
      <w:pPr>
        <w:jc w:val="right"/>
        <w:rPr>
          <w:rFonts w:ascii="Arial" w:hAnsi="Arial" w:cs="Arial"/>
          <w:sz w:val="22"/>
          <w:szCs w:val="22"/>
        </w:rPr>
      </w:pPr>
    </w:p>
    <w:p w14:paraId="7E3AE750" w14:textId="77777777" w:rsidR="00646478" w:rsidRPr="000455CD" w:rsidRDefault="00646478" w:rsidP="00F948E8">
      <w:pPr>
        <w:jc w:val="right"/>
        <w:rPr>
          <w:rFonts w:ascii="Arial" w:hAnsi="Arial" w:cs="Arial"/>
          <w:sz w:val="22"/>
          <w:szCs w:val="22"/>
        </w:rPr>
      </w:pPr>
      <w:r w:rsidRPr="000455CD">
        <w:rPr>
          <w:rFonts w:ascii="Arial" w:hAnsi="Arial" w:cs="Arial"/>
          <w:sz w:val="22"/>
          <w:szCs w:val="22"/>
        </w:rPr>
        <w:t>&lt;Insert Date Template is Completed/Revised&gt;</w:t>
      </w:r>
    </w:p>
    <w:p w14:paraId="34C8E588" w14:textId="77777777" w:rsidR="00646478" w:rsidRPr="000455CD" w:rsidRDefault="00646478" w:rsidP="00F948E8">
      <w:pPr>
        <w:jc w:val="right"/>
        <w:rPr>
          <w:rFonts w:ascii="Arial" w:hAnsi="Arial" w:cs="Arial"/>
          <w:sz w:val="22"/>
          <w:szCs w:val="22"/>
        </w:rPr>
      </w:pPr>
      <w:r w:rsidRPr="000455CD">
        <w:rPr>
          <w:rFonts w:ascii="Arial" w:hAnsi="Arial" w:cs="Arial"/>
          <w:sz w:val="22"/>
          <w:szCs w:val="22"/>
        </w:rPr>
        <w:t>Supersedes Previous Version</w:t>
      </w:r>
    </w:p>
    <w:p w14:paraId="1A1A5F36" w14:textId="77777777" w:rsidR="00646478" w:rsidRPr="000455CD" w:rsidRDefault="00646478" w:rsidP="00F948E8">
      <w:pPr>
        <w:spacing w:after="360"/>
        <w:ind w:left="2160" w:firstLine="720"/>
        <w:contextualSpacing/>
        <w:jc w:val="right"/>
        <w:rPr>
          <w:rFonts w:ascii="Arial" w:hAnsi="Arial" w:cs="Arial"/>
          <w:sz w:val="22"/>
          <w:szCs w:val="22"/>
        </w:rPr>
      </w:pPr>
      <w:r w:rsidRPr="000455CD">
        <w:rPr>
          <w:rFonts w:ascii="Arial" w:hAnsi="Arial" w:cs="Arial"/>
          <w:sz w:val="22"/>
          <w:szCs w:val="22"/>
        </w:rPr>
        <w:t>This plan co</w:t>
      </w:r>
      <w:r w:rsidR="00D93CFC">
        <w:rPr>
          <w:rFonts w:ascii="Arial" w:hAnsi="Arial" w:cs="Arial"/>
          <w:sz w:val="22"/>
          <w:szCs w:val="22"/>
        </w:rPr>
        <w:t>vers license year &lt;insert year&gt;</w:t>
      </w:r>
    </w:p>
    <w:p w14:paraId="00C35511" w14:textId="77777777" w:rsidR="003F6BF4" w:rsidRDefault="00646478" w:rsidP="00F948E8">
      <w:pPr>
        <w:spacing w:after="360" w:line="360" w:lineRule="auto"/>
        <w:ind w:left="5040" w:firstLine="720"/>
        <w:jc w:val="right"/>
        <w:rPr>
          <w:rFonts w:ascii="Arial" w:hAnsi="Arial" w:cs="Arial"/>
          <w:sz w:val="22"/>
          <w:szCs w:val="22"/>
        </w:rPr>
      </w:pPr>
      <w:r w:rsidRPr="000455CD">
        <w:rPr>
          <w:rFonts w:ascii="Arial" w:hAnsi="Arial" w:cs="Arial"/>
          <w:sz w:val="22"/>
          <w:szCs w:val="22"/>
        </w:rPr>
        <w:t>&lt;License Number&gt;</w:t>
      </w:r>
    </w:p>
    <w:p w14:paraId="60A3145D" w14:textId="77777777" w:rsidR="00CF63B8" w:rsidRPr="000455CD" w:rsidRDefault="00CF63B8" w:rsidP="00F948E8">
      <w:pPr>
        <w:rPr>
          <w:rFonts w:ascii="Arial" w:hAnsi="Arial" w:cs="Arial"/>
          <w:sz w:val="22"/>
          <w:szCs w:val="22"/>
        </w:rPr>
      </w:pPr>
    </w:p>
    <w:p w14:paraId="6B510D8C" w14:textId="77777777" w:rsidR="00CF63B8" w:rsidRPr="000455CD" w:rsidRDefault="00CF63B8" w:rsidP="00940EE4">
      <w:pPr>
        <w:pStyle w:val="OddPageHeader"/>
        <w:pBdr>
          <w:bottom w:val="none" w:sz="0" w:space="0" w:color="auto"/>
        </w:pBdr>
        <w:spacing w:after="0"/>
        <w:jc w:val="left"/>
        <w:rPr>
          <w:rFonts w:ascii="Arial" w:hAnsi="Arial" w:cs="Arial"/>
          <w:color w:val="auto"/>
          <w:sz w:val="22"/>
          <w:szCs w:val="22"/>
        </w:rPr>
      </w:pPr>
    </w:p>
    <w:p w14:paraId="1F81B064" w14:textId="77777777" w:rsidR="00CF63B8" w:rsidRPr="000455CD" w:rsidRDefault="00CF63B8" w:rsidP="00F948E8">
      <w:pPr>
        <w:rPr>
          <w:rFonts w:ascii="Arial" w:hAnsi="Arial" w:cs="Arial"/>
          <w:sz w:val="22"/>
          <w:szCs w:val="22"/>
        </w:rPr>
      </w:pPr>
    </w:p>
    <w:p w14:paraId="4D58C1F8" w14:textId="77777777" w:rsidR="00CF63B8" w:rsidRPr="000455CD" w:rsidRDefault="00CF63B8" w:rsidP="00F948E8">
      <w:pPr>
        <w:rPr>
          <w:rFonts w:ascii="Arial" w:hAnsi="Arial" w:cs="Arial"/>
          <w:sz w:val="22"/>
          <w:szCs w:val="22"/>
        </w:rPr>
      </w:pPr>
    </w:p>
    <w:p w14:paraId="61163889" w14:textId="77777777" w:rsidR="00CF63B8" w:rsidRPr="000455CD" w:rsidRDefault="00CF63B8" w:rsidP="00F948E8">
      <w:pPr>
        <w:rPr>
          <w:rFonts w:ascii="Arial" w:hAnsi="Arial" w:cs="Arial"/>
          <w:sz w:val="22"/>
          <w:szCs w:val="22"/>
        </w:rPr>
      </w:pPr>
    </w:p>
    <w:p w14:paraId="2C83B9C3" w14:textId="77777777" w:rsidR="00CF63B8" w:rsidRDefault="00CF63B8" w:rsidP="00F948E8">
      <w:pPr>
        <w:rPr>
          <w:rFonts w:ascii="Arial" w:hAnsi="Arial" w:cs="Arial"/>
          <w:sz w:val="22"/>
          <w:szCs w:val="22"/>
        </w:rPr>
      </w:pPr>
    </w:p>
    <w:p w14:paraId="547A2716" w14:textId="77777777" w:rsidR="00440E8F" w:rsidRDefault="00440E8F" w:rsidP="00F948E8">
      <w:pPr>
        <w:rPr>
          <w:rFonts w:ascii="Arial" w:hAnsi="Arial" w:cs="Arial"/>
          <w:sz w:val="22"/>
          <w:szCs w:val="22"/>
        </w:rPr>
      </w:pPr>
    </w:p>
    <w:p w14:paraId="6D3A4823" w14:textId="77777777" w:rsidR="00440E8F" w:rsidRDefault="00440E8F" w:rsidP="00F948E8">
      <w:pPr>
        <w:rPr>
          <w:rFonts w:ascii="Arial" w:hAnsi="Arial" w:cs="Arial"/>
          <w:sz w:val="22"/>
          <w:szCs w:val="22"/>
        </w:rPr>
      </w:pPr>
    </w:p>
    <w:p w14:paraId="6FEE5C0D" w14:textId="77777777" w:rsidR="00440E8F" w:rsidRDefault="00440E8F" w:rsidP="00F948E8">
      <w:pPr>
        <w:rPr>
          <w:rFonts w:ascii="Arial" w:hAnsi="Arial" w:cs="Arial"/>
          <w:sz w:val="22"/>
          <w:szCs w:val="22"/>
        </w:rPr>
      </w:pPr>
    </w:p>
    <w:p w14:paraId="264E49F2" w14:textId="77777777" w:rsidR="00440E8F" w:rsidRDefault="00440E8F" w:rsidP="00F948E8">
      <w:pPr>
        <w:rPr>
          <w:rFonts w:ascii="Arial" w:hAnsi="Arial" w:cs="Arial"/>
          <w:sz w:val="22"/>
          <w:szCs w:val="22"/>
        </w:rPr>
      </w:pPr>
    </w:p>
    <w:p w14:paraId="2477A00F" w14:textId="77777777" w:rsidR="00440E8F" w:rsidRDefault="00440E8F" w:rsidP="00F948E8">
      <w:pPr>
        <w:rPr>
          <w:rFonts w:ascii="Arial" w:hAnsi="Arial" w:cs="Arial"/>
          <w:sz w:val="22"/>
          <w:szCs w:val="22"/>
        </w:rPr>
      </w:pPr>
    </w:p>
    <w:p w14:paraId="1C441C71" w14:textId="77777777" w:rsidR="00440E8F" w:rsidRPr="000455CD" w:rsidRDefault="00440E8F" w:rsidP="00F948E8">
      <w:pPr>
        <w:rPr>
          <w:rFonts w:ascii="Arial" w:hAnsi="Arial" w:cs="Arial"/>
          <w:sz w:val="22"/>
          <w:szCs w:val="22"/>
        </w:rPr>
      </w:pPr>
    </w:p>
    <w:p w14:paraId="7C03EF57" w14:textId="77777777" w:rsidR="00CF63B8" w:rsidRPr="000455CD" w:rsidRDefault="00CF63B8" w:rsidP="00F948E8">
      <w:pPr>
        <w:rPr>
          <w:rFonts w:ascii="Arial" w:hAnsi="Arial" w:cs="Arial"/>
          <w:sz w:val="22"/>
          <w:szCs w:val="22"/>
        </w:rPr>
      </w:pPr>
    </w:p>
    <w:p w14:paraId="3E01EA12" w14:textId="77777777" w:rsidR="00CF63B8" w:rsidRPr="00CA22D5" w:rsidRDefault="00B57E8E" w:rsidP="00D37CCC">
      <w:pPr>
        <w:pStyle w:val="Heading1"/>
        <w:numPr>
          <w:ilvl w:val="0"/>
          <w:numId w:val="0"/>
        </w:numPr>
        <w:ind w:left="360" w:hanging="360"/>
      </w:pPr>
      <w:r w:rsidRPr="000455CD">
        <w:rPr>
          <w:sz w:val="22"/>
        </w:rPr>
        <w:br w:type="page"/>
      </w:r>
      <w:bookmarkStart w:id="0" w:name="_Toc447620635"/>
      <w:r w:rsidR="00CF63B8" w:rsidRPr="00CA22D5">
        <w:lastRenderedPageBreak/>
        <w:t>Facility Profile</w:t>
      </w:r>
      <w:bookmarkEnd w:id="0"/>
    </w:p>
    <w:p w14:paraId="6A7D8BFA" w14:textId="77777777" w:rsidR="00CF63B8" w:rsidRPr="000455CD" w:rsidRDefault="00CF63B8" w:rsidP="00F948E8">
      <w:pPr>
        <w:pBdr>
          <w:top w:val="single" w:sz="4" w:space="1" w:color="auto"/>
        </w:pBdr>
        <w:rPr>
          <w:rFonts w:ascii="Arial" w:hAnsi="Arial" w:cs="Arial"/>
          <w:sz w:val="22"/>
          <w:szCs w:val="22"/>
        </w:rPr>
      </w:pPr>
    </w:p>
    <w:tbl>
      <w:tblPr>
        <w:tblW w:w="9618" w:type="dxa"/>
        <w:tblLook w:val="01E0" w:firstRow="1" w:lastRow="1" w:firstColumn="1" w:lastColumn="1" w:noHBand="0" w:noVBand="0"/>
      </w:tblPr>
      <w:tblGrid>
        <w:gridCol w:w="1992"/>
        <w:gridCol w:w="269"/>
        <w:gridCol w:w="2152"/>
        <w:gridCol w:w="588"/>
        <w:gridCol w:w="4617"/>
      </w:tblGrid>
      <w:tr w:rsidR="00CF63B8" w:rsidRPr="000455CD" w14:paraId="7E45C514" w14:textId="77777777" w:rsidTr="00A37EF0">
        <w:trPr>
          <w:trHeight w:val="396"/>
        </w:trPr>
        <w:tc>
          <w:tcPr>
            <w:tcW w:w="1992" w:type="dxa"/>
            <w:tcBorders>
              <w:top w:val="double" w:sz="4" w:space="0" w:color="auto"/>
            </w:tcBorders>
            <w:vAlign w:val="bottom"/>
          </w:tcPr>
          <w:p w14:paraId="6D6FF50C" w14:textId="77777777"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Facility Name: </w:t>
            </w:r>
          </w:p>
        </w:tc>
        <w:tc>
          <w:tcPr>
            <w:tcW w:w="7626" w:type="dxa"/>
            <w:gridSpan w:val="4"/>
            <w:tcBorders>
              <w:top w:val="double" w:sz="4" w:space="0" w:color="auto"/>
              <w:bottom w:val="single" w:sz="4" w:space="0" w:color="auto"/>
            </w:tcBorders>
            <w:vAlign w:val="bottom"/>
          </w:tcPr>
          <w:p w14:paraId="7B18B788" w14:textId="77777777" w:rsidR="00CF63B8" w:rsidRPr="000455CD" w:rsidRDefault="00CF63B8" w:rsidP="00F948E8">
            <w:pPr>
              <w:rPr>
                <w:rFonts w:ascii="Arial" w:hAnsi="Arial" w:cs="Arial"/>
                <w:b/>
                <w:sz w:val="22"/>
                <w:szCs w:val="22"/>
              </w:rPr>
            </w:pPr>
          </w:p>
        </w:tc>
      </w:tr>
      <w:tr w:rsidR="00CF63B8" w:rsidRPr="000455CD" w14:paraId="692754BD" w14:textId="77777777" w:rsidTr="00A37EF0">
        <w:trPr>
          <w:trHeight w:val="396"/>
        </w:trPr>
        <w:tc>
          <w:tcPr>
            <w:tcW w:w="1992" w:type="dxa"/>
            <w:vAlign w:val="bottom"/>
          </w:tcPr>
          <w:p w14:paraId="55A68707" w14:textId="77777777"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Address: </w:t>
            </w:r>
          </w:p>
        </w:tc>
        <w:tc>
          <w:tcPr>
            <w:tcW w:w="7626" w:type="dxa"/>
            <w:gridSpan w:val="4"/>
            <w:tcBorders>
              <w:bottom w:val="single" w:sz="4" w:space="0" w:color="auto"/>
            </w:tcBorders>
          </w:tcPr>
          <w:p w14:paraId="7096EDA2" w14:textId="77777777" w:rsidR="00CF63B8" w:rsidRPr="000455CD" w:rsidRDefault="00CF63B8" w:rsidP="00F948E8">
            <w:pPr>
              <w:rPr>
                <w:rFonts w:ascii="Arial" w:hAnsi="Arial" w:cs="Arial"/>
                <w:b/>
                <w:sz w:val="22"/>
                <w:szCs w:val="22"/>
              </w:rPr>
            </w:pPr>
          </w:p>
        </w:tc>
      </w:tr>
      <w:tr w:rsidR="00CF63B8" w:rsidRPr="000455CD" w14:paraId="0883BD42" w14:textId="77777777" w:rsidTr="00A37EF0">
        <w:trPr>
          <w:trHeight w:val="396"/>
        </w:trPr>
        <w:tc>
          <w:tcPr>
            <w:tcW w:w="1992" w:type="dxa"/>
            <w:vAlign w:val="center"/>
          </w:tcPr>
          <w:p w14:paraId="24EABE4A" w14:textId="77777777" w:rsidR="00CF63B8" w:rsidRPr="000455CD" w:rsidRDefault="00CF63B8" w:rsidP="00F948E8">
            <w:pPr>
              <w:ind w:right="-108"/>
              <w:rPr>
                <w:rFonts w:ascii="Arial" w:hAnsi="Arial" w:cs="Arial"/>
                <w:b/>
                <w:sz w:val="22"/>
                <w:szCs w:val="22"/>
              </w:rPr>
            </w:pPr>
          </w:p>
        </w:tc>
        <w:tc>
          <w:tcPr>
            <w:tcW w:w="7626" w:type="dxa"/>
            <w:gridSpan w:val="4"/>
            <w:tcBorders>
              <w:top w:val="single" w:sz="4" w:space="0" w:color="auto"/>
              <w:bottom w:val="single" w:sz="4" w:space="0" w:color="auto"/>
            </w:tcBorders>
            <w:vAlign w:val="center"/>
          </w:tcPr>
          <w:p w14:paraId="5C92D860" w14:textId="77777777" w:rsidR="00CF63B8" w:rsidRPr="000455CD" w:rsidRDefault="00CF63B8" w:rsidP="00F948E8">
            <w:pPr>
              <w:rPr>
                <w:rFonts w:ascii="Arial" w:hAnsi="Arial" w:cs="Arial"/>
                <w:b/>
                <w:sz w:val="22"/>
                <w:szCs w:val="22"/>
              </w:rPr>
            </w:pPr>
          </w:p>
        </w:tc>
      </w:tr>
      <w:tr w:rsidR="00865E15" w:rsidRPr="000455CD" w14:paraId="64BF724A" w14:textId="77777777" w:rsidTr="00A3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1992" w:type="dxa"/>
            <w:tcBorders>
              <w:top w:val="nil"/>
              <w:left w:val="nil"/>
              <w:bottom w:val="nil"/>
              <w:right w:val="nil"/>
            </w:tcBorders>
            <w:vAlign w:val="bottom"/>
          </w:tcPr>
          <w:p w14:paraId="41005369" w14:textId="77777777" w:rsidR="00865E15" w:rsidRPr="000455CD" w:rsidRDefault="00865E15" w:rsidP="00F948E8">
            <w:pPr>
              <w:ind w:right="-81"/>
              <w:rPr>
                <w:rFonts w:ascii="Arial" w:hAnsi="Arial" w:cs="Arial"/>
                <w:b/>
                <w:sz w:val="22"/>
                <w:szCs w:val="22"/>
              </w:rPr>
            </w:pPr>
            <w:r w:rsidRPr="000455CD">
              <w:rPr>
                <w:rFonts w:ascii="Arial" w:hAnsi="Arial" w:cs="Arial"/>
                <w:b/>
                <w:sz w:val="22"/>
                <w:szCs w:val="22"/>
              </w:rPr>
              <w:t>County:</w:t>
            </w:r>
          </w:p>
        </w:tc>
        <w:tc>
          <w:tcPr>
            <w:tcW w:w="7626" w:type="dxa"/>
            <w:gridSpan w:val="4"/>
            <w:tcBorders>
              <w:top w:val="nil"/>
              <w:left w:val="nil"/>
              <w:bottom w:val="single" w:sz="4" w:space="0" w:color="auto"/>
              <w:right w:val="nil"/>
            </w:tcBorders>
            <w:vAlign w:val="bottom"/>
          </w:tcPr>
          <w:p w14:paraId="448CB318" w14:textId="77777777" w:rsidR="00865E15" w:rsidRPr="000455CD" w:rsidRDefault="00865E15" w:rsidP="00F948E8">
            <w:pPr>
              <w:rPr>
                <w:rFonts w:ascii="Arial" w:hAnsi="Arial" w:cs="Arial"/>
                <w:b/>
                <w:sz w:val="22"/>
                <w:szCs w:val="22"/>
              </w:rPr>
            </w:pPr>
          </w:p>
        </w:tc>
      </w:tr>
      <w:tr w:rsidR="00CF63B8" w:rsidRPr="000455CD" w14:paraId="3F5733F8" w14:textId="77777777" w:rsidTr="00A37EF0">
        <w:trPr>
          <w:trHeight w:val="396"/>
        </w:trPr>
        <w:tc>
          <w:tcPr>
            <w:tcW w:w="1992" w:type="dxa"/>
            <w:vAlign w:val="bottom"/>
          </w:tcPr>
          <w:p w14:paraId="1F90612B" w14:textId="77777777"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Phone: </w:t>
            </w:r>
          </w:p>
        </w:tc>
        <w:tc>
          <w:tcPr>
            <w:tcW w:w="2422" w:type="dxa"/>
            <w:gridSpan w:val="2"/>
            <w:tcBorders>
              <w:bottom w:val="single" w:sz="4" w:space="0" w:color="auto"/>
            </w:tcBorders>
            <w:vAlign w:val="bottom"/>
          </w:tcPr>
          <w:p w14:paraId="00EC71C3" w14:textId="77777777" w:rsidR="00CF63B8" w:rsidRPr="000455CD" w:rsidRDefault="00CF63B8" w:rsidP="00F948E8">
            <w:pPr>
              <w:rPr>
                <w:rFonts w:ascii="Arial" w:hAnsi="Arial" w:cs="Arial"/>
                <w:b/>
                <w:sz w:val="22"/>
                <w:szCs w:val="22"/>
              </w:rPr>
            </w:pPr>
          </w:p>
        </w:tc>
        <w:tc>
          <w:tcPr>
            <w:tcW w:w="586" w:type="dxa"/>
            <w:vAlign w:val="bottom"/>
          </w:tcPr>
          <w:p w14:paraId="09D4EFBA" w14:textId="77777777" w:rsidR="00CF63B8" w:rsidRPr="000455CD" w:rsidRDefault="00CF63B8" w:rsidP="00F948E8">
            <w:pPr>
              <w:ind w:right="-81"/>
              <w:rPr>
                <w:rFonts w:ascii="Arial" w:hAnsi="Arial" w:cs="Arial"/>
                <w:b/>
                <w:sz w:val="22"/>
                <w:szCs w:val="22"/>
              </w:rPr>
            </w:pPr>
            <w:r w:rsidRPr="000455CD">
              <w:rPr>
                <w:rFonts w:ascii="Arial" w:hAnsi="Arial" w:cs="Arial"/>
                <w:b/>
                <w:sz w:val="22"/>
                <w:szCs w:val="22"/>
              </w:rPr>
              <w:t>Fax:</w:t>
            </w:r>
          </w:p>
        </w:tc>
        <w:tc>
          <w:tcPr>
            <w:tcW w:w="4618" w:type="dxa"/>
            <w:tcBorders>
              <w:bottom w:val="single" w:sz="4" w:space="0" w:color="auto"/>
            </w:tcBorders>
            <w:vAlign w:val="bottom"/>
          </w:tcPr>
          <w:p w14:paraId="48FD7AA7" w14:textId="77777777" w:rsidR="00CF63B8" w:rsidRPr="000455CD" w:rsidRDefault="00CF63B8" w:rsidP="00F948E8">
            <w:pPr>
              <w:rPr>
                <w:rFonts w:ascii="Arial" w:hAnsi="Arial" w:cs="Arial"/>
                <w:b/>
                <w:sz w:val="22"/>
                <w:szCs w:val="22"/>
              </w:rPr>
            </w:pPr>
          </w:p>
        </w:tc>
      </w:tr>
      <w:tr w:rsidR="00CF63B8" w:rsidRPr="000455CD" w14:paraId="22F0190A" w14:textId="77777777" w:rsidTr="00405AFE">
        <w:trPr>
          <w:trHeight w:val="396"/>
        </w:trPr>
        <w:tc>
          <w:tcPr>
            <w:tcW w:w="2261" w:type="dxa"/>
            <w:gridSpan w:val="2"/>
            <w:vAlign w:val="bottom"/>
          </w:tcPr>
          <w:p w14:paraId="0F71846B" w14:textId="77777777"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Emergency Phone: </w:t>
            </w:r>
          </w:p>
        </w:tc>
        <w:tc>
          <w:tcPr>
            <w:tcW w:w="7357" w:type="dxa"/>
            <w:gridSpan w:val="3"/>
            <w:vAlign w:val="bottom"/>
          </w:tcPr>
          <w:p w14:paraId="10F1AFC0" w14:textId="77777777" w:rsidR="00CF63B8" w:rsidRPr="000455CD" w:rsidRDefault="00CF63B8" w:rsidP="00F948E8">
            <w:pPr>
              <w:rPr>
                <w:rFonts w:ascii="Arial" w:hAnsi="Arial" w:cs="Arial"/>
                <w:b/>
                <w:sz w:val="22"/>
                <w:szCs w:val="22"/>
              </w:rPr>
            </w:pPr>
          </w:p>
        </w:tc>
      </w:tr>
      <w:tr w:rsidR="00405AFE" w:rsidRPr="000455CD" w14:paraId="0E325B69" w14:textId="77777777" w:rsidTr="00A37EF0">
        <w:trPr>
          <w:trHeight w:val="396"/>
        </w:trPr>
        <w:tc>
          <w:tcPr>
            <w:tcW w:w="2261" w:type="dxa"/>
            <w:gridSpan w:val="2"/>
            <w:vAlign w:val="bottom"/>
          </w:tcPr>
          <w:p w14:paraId="6FFD68A0" w14:textId="77777777" w:rsidR="00405AFE" w:rsidRPr="000455CD" w:rsidRDefault="00405AFE" w:rsidP="00F948E8">
            <w:pPr>
              <w:ind w:right="-108"/>
              <w:rPr>
                <w:rFonts w:ascii="Arial" w:hAnsi="Arial" w:cs="Arial"/>
                <w:b/>
                <w:sz w:val="22"/>
                <w:szCs w:val="22"/>
              </w:rPr>
            </w:pPr>
            <w:r>
              <w:rPr>
                <w:rFonts w:ascii="Arial" w:hAnsi="Arial" w:cs="Arial"/>
                <w:b/>
                <w:sz w:val="22"/>
                <w:szCs w:val="22"/>
              </w:rPr>
              <w:t>Email Address:</w:t>
            </w:r>
          </w:p>
        </w:tc>
        <w:tc>
          <w:tcPr>
            <w:tcW w:w="7357" w:type="dxa"/>
            <w:gridSpan w:val="3"/>
            <w:tcBorders>
              <w:bottom w:val="single" w:sz="4" w:space="0" w:color="auto"/>
            </w:tcBorders>
            <w:vAlign w:val="bottom"/>
          </w:tcPr>
          <w:p w14:paraId="67A3B3B7" w14:textId="77777777" w:rsidR="00405AFE" w:rsidRPr="000455CD" w:rsidRDefault="00405AFE" w:rsidP="00F948E8">
            <w:pPr>
              <w:rPr>
                <w:rFonts w:ascii="Arial" w:hAnsi="Arial" w:cs="Arial"/>
                <w:b/>
                <w:sz w:val="22"/>
                <w:szCs w:val="22"/>
              </w:rPr>
            </w:pPr>
          </w:p>
        </w:tc>
      </w:tr>
    </w:tbl>
    <w:p w14:paraId="3CE97C26" w14:textId="77777777" w:rsidR="00CF63B8" w:rsidRPr="000455CD" w:rsidRDefault="00CF63B8" w:rsidP="00F948E8">
      <w:pPr>
        <w:rPr>
          <w:rFonts w:ascii="Arial" w:hAnsi="Arial" w:cs="Arial"/>
          <w:sz w:val="22"/>
          <w:szCs w:val="22"/>
        </w:rPr>
      </w:pPr>
    </w:p>
    <w:tbl>
      <w:tblPr>
        <w:tblW w:w="9648" w:type="dxa"/>
        <w:tblLook w:val="01E0" w:firstRow="1" w:lastRow="1" w:firstColumn="1" w:lastColumn="1" w:noHBand="0" w:noVBand="0"/>
      </w:tblPr>
      <w:tblGrid>
        <w:gridCol w:w="2268"/>
        <w:gridCol w:w="2297"/>
        <w:gridCol w:w="2293"/>
        <w:gridCol w:w="2790"/>
      </w:tblGrid>
      <w:tr w:rsidR="00CF63B8" w:rsidRPr="000455CD" w14:paraId="55DF9603" w14:textId="77777777" w:rsidTr="0048381A">
        <w:trPr>
          <w:trHeight w:val="432"/>
        </w:trPr>
        <w:tc>
          <w:tcPr>
            <w:tcW w:w="2268" w:type="dxa"/>
            <w:tcBorders>
              <w:top w:val="double" w:sz="4" w:space="0" w:color="auto"/>
            </w:tcBorders>
            <w:vAlign w:val="bottom"/>
          </w:tcPr>
          <w:p w14:paraId="644C8FB3" w14:textId="77777777" w:rsidR="00CF63B8" w:rsidRPr="000455CD" w:rsidRDefault="00CF63B8" w:rsidP="00F948E8">
            <w:pPr>
              <w:ind w:right="-108"/>
              <w:rPr>
                <w:rFonts w:ascii="Arial" w:hAnsi="Arial" w:cs="Arial"/>
                <w:b/>
                <w:sz w:val="22"/>
                <w:szCs w:val="22"/>
              </w:rPr>
            </w:pPr>
            <w:r w:rsidRPr="000455CD">
              <w:rPr>
                <w:rFonts w:ascii="Arial" w:hAnsi="Arial" w:cs="Arial"/>
                <w:b/>
                <w:sz w:val="22"/>
                <w:szCs w:val="22"/>
              </w:rPr>
              <w:t>Owner/Corporation:</w:t>
            </w:r>
          </w:p>
        </w:tc>
        <w:tc>
          <w:tcPr>
            <w:tcW w:w="7380" w:type="dxa"/>
            <w:gridSpan w:val="3"/>
            <w:tcBorders>
              <w:top w:val="double" w:sz="4" w:space="0" w:color="auto"/>
              <w:bottom w:val="single" w:sz="4" w:space="0" w:color="auto"/>
            </w:tcBorders>
            <w:vAlign w:val="bottom"/>
          </w:tcPr>
          <w:p w14:paraId="6831B452" w14:textId="77777777" w:rsidR="00CF63B8" w:rsidRPr="000455CD" w:rsidRDefault="00CF63B8" w:rsidP="00F948E8">
            <w:pPr>
              <w:ind w:right="-108"/>
              <w:rPr>
                <w:rFonts w:ascii="Arial" w:hAnsi="Arial" w:cs="Arial"/>
                <w:b/>
                <w:sz w:val="22"/>
                <w:szCs w:val="22"/>
              </w:rPr>
            </w:pPr>
          </w:p>
        </w:tc>
      </w:tr>
      <w:tr w:rsidR="00CF63B8" w:rsidRPr="000455CD" w14:paraId="746FD0BF" w14:textId="77777777" w:rsidTr="0048381A">
        <w:trPr>
          <w:trHeight w:val="432"/>
        </w:trPr>
        <w:tc>
          <w:tcPr>
            <w:tcW w:w="2268" w:type="dxa"/>
            <w:vAlign w:val="bottom"/>
          </w:tcPr>
          <w:p w14:paraId="7D8AE453" w14:textId="77777777"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7380" w:type="dxa"/>
            <w:gridSpan w:val="3"/>
            <w:tcBorders>
              <w:bottom w:val="single" w:sz="4" w:space="0" w:color="auto"/>
            </w:tcBorders>
            <w:vAlign w:val="bottom"/>
          </w:tcPr>
          <w:p w14:paraId="5466524A" w14:textId="77777777" w:rsidR="00CF63B8" w:rsidRPr="000455CD" w:rsidRDefault="00CF63B8" w:rsidP="00F948E8">
            <w:pPr>
              <w:rPr>
                <w:rFonts w:ascii="Arial" w:hAnsi="Arial" w:cs="Arial"/>
                <w:b/>
                <w:sz w:val="22"/>
                <w:szCs w:val="22"/>
              </w:rPr>
            </w:pPr>
          </w:p>
        </w:tc>
      </w:tr>
      <w:tr w:rsidR="00CF63B8" w:rsidRPr="000455CD" w14:paraId="425B84D4" w14:textId="77777777" w:rsidTr="0048381A">
        <w:trPr>
          <w:trHeight w:val="432"/>
        </w:trPr>
        <w:tc>
          <w:tcPr>
            <w:tcW w:w="2268" w:type="dxa"/>
            <w:vAlign w:val="bottom"/>
          </w:tcPr>
          <w:p w14:paraId="00A836DC" w14:textId="77777777" w:rsidR="00CF63B8" w:rsidRPr="000455CD" w:rsidRDefault="00CF63B8" w:rsidP="00F948E8">
            <w:pPr>
              <w:ind w:right="-135"/>
              <w:rPr>
                <w:rFonts w:ascii="Arial" w:hAnsi="Arial" w:cs="Arial"/>
                <w:b/>
                <w:sz w:val="22"/>
                <w:szCs w:val="22"/>
              </w:rPr>
            </w:pPr>
          </w:p>
        </w:tc>
        <w:tc>
          <w:tcPr>
            <w:tcW w:w="7380" w:type="dxa"/>
            <w:gridSpan w:val="3"/>
            <w:tcBorders>
              <w:top w:val="single" w:sz="4" w:space="0" w:color="auto"/>
              <w:bottom w:val="single" w:sz="4" w:space="0" w:color="auto"/>
            </w:tcBorders>
            <w:vAlign w:val="bottom"/>
          </w:tcPr>
          <w:p w14:paraId="504D58FB" w14:textId="77777777" w:rsidR="00CF63B8" w:rsidRPr="000455CD" w:rsidRDefault="00CF63B8" w:rsidP="00F948E8">
            <w:pPr>
              <w:rPr>
                <w:rFonts w:ascii="Arial" w:hAnsi="Arial" w:cs="Arial"/>
                <w:b/>
                <w:sz w:val="22"/>
                <w:szCs w:val="22"/>
              </w:rPr>
            </w:pPr>
          </w:p>
        </w:tc>
      </w:tr>
      <w:tr w:rsidR="00CF63B8" w:rsidRPr="000455CD" w14:paraId="2FFCEACB" w14:textId="77777777" w:rsidTr="0048381A">
        <w:trPr>
          <w:trHeight w:val="432"/>
        </w:trPr>
        <w:tc>
          <w:tcPr>
            <w:tcW w:w="2268" w:type="dxa"/>
            <w:vAlign w:val="bottom"/>
          </w:tcPr>
          <w:p w14:paraId="4C0390AE" w14:textId="77777777"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2297" w:type="dxa"/>
            <w:tcBorders>
              <w:bottom w:val="single" w:sz="4" w:space="0" w:color="auto"/>
            </w:tcBorders>
            <w:vAlign w:val="bottom"/>
          </w:tcPr>
          <w:p w14:paraId="3FD250FB" w14:textId="77777777" w:rsidR="00CF63B8" w:rsidRPr="000455CD" w:rsidRDefault="00CF63B8" w:rsidP="00F948E8">
            <w:pPr>
              <w:rPr>
                <w:rFonts w:ascii="Arial" w:hAnsi="Arial" w:cs="Arial"/>
                <w:b/>
                <w:sz w:val="22"/>
                <w:szCs w:val="22"/>
              </w:rPr>
            </w:pPr>
          </w:p>
        </w:tc>
        <w:tc>
          <w:tcPr>
            <w:tcW w:w="2293" w:type="dxa"/>
            <w:vAlign w:val="bottom"/>
          </w:tcPr>
          <w:p w14:paraId="02798AFF" w14:textId="77777777"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90" w:type="dxa"/>
            <w:tcBorders>
              <w:bottom w:val="single" w:sz="4" w:space="0" w:color="auto"/>
            </w:tcBorders>
            <w:vAlign w:val="bottom"/>
          </w:tcPr>
          <w:p w14:paraId="0BD61C00" w14:textId="77777777" w:rsidR="00CF63B8" w:rsidRPr="000455CD" w:rsidRDefault="00CF63B8" w:rsidP="00F948E8">
            <w:pPr>
              <w:rPr>
                <w:rFonts w:ascii="Arial" w:hAnsi="Arial" w:cs="Arial"/>
                <w:b/>
                <w:sz w:val="22"/>
                <w:szCs w:val="22"/>
              </w:rPr>
            </w:pPr>
          </w:p>
        </w:tc>
      </w:tr>
      <w:tr w:rsidR="00CF63B8" w:rsidRPr="000455CD" w14:paraId="60EEC2C8" w14:textId="77777777" w:rsidTr="0048381A">
        <w:trPr>
          <w:trHeight w:val="432"/>
        </w:trPr>
        <w:tc>
          <w:tcPr>
            <w:tcW w:w="2268" w:type="dxa"/>
            <w:vAlign w:val="bottom"/>
          </w:tcPr>
          <w:p w14:paraId="14C84076" w14:textId="77777777" w:rsidR="00CF63B8" w:rsidRPr="000455CD" w:rsidRDefault="00CF63B8" w:rsidP="00F948E8">
            <w:pPr>
              <w:ind w:right="-108"/>
              <w:rPr>
                <w:rFonts w:ascii="Arial" w:hAnsi="Arial" w:cs="Arial"/>
                <w:b/>
                <w:sz w:val="22"/>
                <w:szCs w:val="22"/>
              </w:rPr>
            </w:pPr>
            <w:r w:rsidRPr="000455CD">
              <w:rPr>
                <w:rFonts w:ascii="Arial" w:hAnsi="Arial" w:cs="Arial"/>
                <w:b/>
                <w:sz w:val="22"/>
                <w:szCs w:val="22"/>
              </w:rPr>
              <w:t>Emergency Phone:</w:t>
            </w:r>
          </w:p>
        </w:tc>
        <w:tc>
          <w:tcPr>
            <w:tcW w:w="7380" w:type="dxa"/>
            <w:gridSpan w:val="3"/>
            <w:tcBorders>
              <w:bottom w:val="single" w:sz="4" w:space="0" w:color="auto"/>
            </w:tcBorders>
            <w:vAlign w:val="bottom"/>
          </w:tcPr>
          <w:p w14:paraId="615DA779" w14:textId="77777777" w:rsidR="00CF63B8" w:rsidRPr="000455CD" w:rsidRDefault="00CF63B8" w:rsidP="00F948E8">
            <w:pPr>
              <w:ind w:left="-198"/>
              <w:rPr>
                <w:rFonts w:ascii="Arial" w:hAnsi="Arial" w:cs="Arial"/>
                <w:b/>
                <w:sz w:val="22"/>
                <w:szCs w:val="22"/>
              </w:rPr>
            </w:pPr>
          </w:p>
        </w:tc>
      </w:tr>
    </w:tbl>
    <w:p w14:paraId="42B35184" w14:textId="77777777" w:rsidR="00CF63B8" w:rsidRPr="000455CD" w:rsidRDefault="00CF63B8" w:rsidP="00F948E8">
      <w:pPr>
        <w:rPr>
          <w:rFonts w:ascii="Arial" w:hAnsi="Arial" w:cs="Arial"/>
          <w:sz w:val="22"/>
          <w:szCs w:val="22"/>
        </w:rPr>
      </w:pPr>
    </w:p>
    <w:tbl>
      <w:tblPr>
        <w:tblW w:w="9618" w:type="dxa"/>
        <w:tblLook w:val="01E0" w:firstRow="1" w:lastRow="1" w:firstColumn="1" w:lastColumn="1" w:noHBand="0" w:noVBand="0"/>
      </w:tblPr>
      <w:tblGrid>
        <w:gridCol w:w="1035"/>
        <w:gridCol w:w="1319"/>
        <w:gridCol w:w="359"/>
        <w:gridCol w:w="1730"/>
        <w:gridCol w:w="2395"/>
        <w:gridCol w:w="2780"/>
      </w:tblGrid>
      <w:tr w:rsidR="00CF63B8" w:rsidRPr="000455CD" w14:paraId="1516EFAB" w14:textId="77777777" w:rsidTr="00A37EF0">
        <w:trPr>
          <w:trHeight w:val="398"/>
        </w:trPr>
        <w:tc>
          <w:tcPr>
            <w:tcW w:w="2710" w:type="dxa"/>
            <w:gridSpan w:val="3"/>
            <w:tcBorders>
              <w:top w:val="double" w:sz="4" w:space="0" w:color="auto"/>
            </w:tcBorders>
            <w:vAlign w:val="bottom"/>
          </w:tcPr>
          <w:p w14:paraId="744B0D24" w14:textId="77777777" w:rsidR="00CF63B8" w:rsidRPr="000455CD" w:rsidRDefault="00CF63B8" w:rsidP="00F948E8">
            <w:pPr>
              <w:ind w:right="-135"/>
              <w:rPr>
                <w:rFonts w:ascii="Arial" w:hAnsi="Arial" w:cs="Arial"/>
                <w:b/>
                <w:sz w:val="22"/>
                <w:szCs w:val="22"/>
              </w:rPr>
            </w:pPr>
            <w:r w:rsidRPr="000455CD">
              <w:rPr>
                <w:rFonts w:ascii="Arial" w:hAnsi="Arial" w:cs="Arial"/>
                <w:b/>
                <w:sz w:val="22"/>
                <w:szCs w:val="22"/>
              </w:rPr>
              <w:t>Facility Administrator:</w:t>
            </w:r>
          </w:p>
        </w:tc>
        <w:tc>
          <w:tcPr>
            <w:tcW w:w="6908" w:type="dxa"/>
            <w:gridSpan w:val="3"/>
            <w:tcBorders>
              <w:top w:val="double" w:sz="4" w:space="0" w:color="auto"/>
              <w:bottom w:val="single" w:sz="4" w:space="0" w:color="auto"/>
            </w:tcBorders>
            <w:vAlign w:val="bottom"/>
          </w:tcPr>
          <w:p w14:paraId="7E441642" w14:textId="77777777" w:rsidR="00CF63B8" w:rsidRPr="000455CD" w:rsidRDefault="00CF63B8" w:rsidP="00F948E8">
            <w:pPr>
              <w:rPr>
                <w:rFonts w:ascii="Arial" w:hAnsi="Arial" w:cs="Arial"/>
                <w:b/>
                <w:sz w:val="22"/>
                <w:szCs w:val="22"/>
              </w:rPr>
            </w:pPr>
          </w:p>
        </w:tc>
      </w:tr>
      <w:tr w:rsidR="00CF63B8" w:rsidRPr="000455CD" w14:paraId="742C64E2" w14:textId="77777777" w:rsidTr="00A37EF0">
        <w:trPr>
          <w:trHeight w:val="398"/>
        </w:trPr>
        <w:tc>
          <w:tcPr>
            <w:tcW w:w="1032" w:type="dxa"/>
            <w:vAlign w:val="bottom"/>
          </w:tcPr>
          <w:p w14:paraId="2BF5392E" w14:textId="77777777"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586" w:type="dxa"/>
            <w:gridSpan w:val="5"/>
            <w:tcBorders>
              <w:bottom w:val="single" w:sz="4" w:space="0" w:color="auto"/>
            </w:tcBorders>
            <w:vAlign w:val="bottom"/>
          </w:tcPr>
          <w:p w14:paraId="799F6D2E" w14:textId="77777777" w:rsidR="00CF63B8" w:rsidRPr="000455CD" w:rsidRDefault="00CF63B8" w:rsidP="00F948E8">
            <w:pPr>
              <w:rPr>
                <w:rFonts w:ascii="Arial" w:hAnsi="Arial" w:cs="Arial"/>
                <w:b/>
                <w:sz w:val="22"/>
                <w:szCs w:val="22"/>
              </w:rPr>
            </w:pPr>
          </w:p>
        </w:tc>
      </w:tr>
      <w:tr w:rsidR="00CF63B8" w:rsidRPr="000455CD" w14:paraId="3E012735" w14:textId="77777777" w:rsidTr="00A37EF0">
        <w:trPr>
          <w:trHeight w:val="464"/>
        </w:trPr>
        <w:tc>
          <w:tcPr>
            <w:tcW w:w="1032" w:type="dxa"/>
            <w:vAlign w:val="bottom"/>
          </w:tcPr>
          <w:p w14:paraId="662736F3" w14:textId="77777777" w:rsidR="00CF63B8" w:rsidRPr="000455CD" w:rsidRDefault="00CF63B8" w:rsidP="00F948E8">
            <w:pPr>
              <w:ind w:right="-135"/>
              <w:rPr>
                <w:rFonts w:ascii="Arial" w:hAnsi="Arial" w:cs="Arial"/>
                <w:b/>
                <w:sz w:val="22"/>
                <w:szCs w:val="22"/>
              </w:rPr>
            </w:pPr>
          </w:p>
        </w:tc>
        <w:tc>
          <w:tcPr>
            <w:tcW w:w="8586" w:type="dxa"/>
            <w:gridSpan w:val="5"/>
            <w:tcBorders>
              <w:top w:val="single" w:sz="4" w:space="0" w:color="auto"/>
              <w:bottom w:val="single" w:sz="4" w:space="0" w:color="auto"/>
            </w:tcBorders>
            <w:vAlign w:val="bottom"/>
          </w:tcPr>
          <w:p w14:paraId="0973E411" w14:textId="77777777" w:rsidR="00CF63B8" w:rsidRPr="000455CD" w:rsidRDefault="00CF63B8" w:rsidP="00F948E8">
            <w:pPr>
              <w:rPr>
                <w:rFonts w:ascii="Arial" w:hAnsi="Arial" w:cs="Arial"/>
                <w:b/>
                <w:sz w:val="22"/>
                <w:szCs w:val="22"/>
              </w:rPr>
            </w:pPr>
          </w:p>
        </w:tc>
      </w:tr>
      <w:tr w:rsidR="00CF63B8" w:rsidRPr="000455CD" w14:paraId="218E0131" w14:textId="77777777" w:rsidTr="00A37EF0">
        <w:trPr>
          <w:trHeight w:val="398"/>
        </w:trPr>
        <w:tc>
          <w:tcPr>
            <w:tcW w:w="1032" w:type="dxa"/>
            <w:vAlign w:val="bottom"/>
          </w:tcPr>
          <w:p w14:paraId="4D49FD96" w14:textId="77777777"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409" w:type="dxa"/>
            <w:gridSpan w:val="3"/>
            <w:tcBorders>
              <w:bottom w:val="single" w:sz="4" w:space="0" w:color="auto"/>
            </w:tcBorders>
            <w:vAlign w:val="bottom"/>
          </w:tcPr>
          <w:p w14:paraId="2A923B76" w14:textId="77777777" w:rsidR="00CF63B8" w:rsidRPr="000455CD" w:rsidRDefault="00CF63B8" w:rsidP="00F948E8">
            <w:pPr>
              <w:rPr>
                <w:rFonts w:ascii="Arial" w:hAnsi="Arial" w:cs="Arial"/>
                <w:b/>
                <w:sz w:val="22"/>
                <w:szCs w:val="22"/>
              </w:rPr>
            </w:pPr>
          </w:p>
        </w:tc>
        <w:tc>
          <w:tcPr>
            <w:tcW w:w="2396" w:type="dxa"/>
            <w:vAlign w:val="bottom"/>
          </w:tcPr>
          <w:p w14:paraId="46FFDAC9" w14:textId="77777777"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81" w:type="dxa"/>
            <w:tcBorders>
              <w:bottom w:val="single" w:sz="4" w:space="0" w:color="auto"/>
            </w:tcBorders>
            <w:vAlign w:val="bottom"/>
          </w:tcPr>
          <w:p w14:paraId="60791E58" w14:textId="77777777" w:rsidR="00CF63B8" w:rsidRPr="000455CD" w:rsidRDefault="00CF63B8" w:rsidP="00F948E8">
            <w:pPr>
              <w:rPr>
                <w:rFonts w:ascii="Arial" w:hAnsi="Arial" w:cs="Arial"/>
                <w:b/>
                <w:sz w:val="22"/>
                <w:szCs w:val="22"/>
              </w:rPr>
            </w:pPr>
          </w:p>
        </w:tc>
      </w:tr>
      <w:tr w:rsidR="00CF63B8" w:rsidRPr="000455CD" w14:paraId="3A1251B0" w14:textId="77777777" w:rsidTr="00A37EF0">
        <w:trPr>
          <w:trHeight w:val="398"/>
        </w:trPr>
        <w:tc>
          <w:tcPr>
            <w:tcW w:w="2351" w:type="dxa"/>
            <w:gridSpan w:val="2"/>
            <w:vAlign w:val="bottom"/>
          </w:tcPr>
          <w:p w14:paraId="5FD08BDE" w14:textId="77777777" w:rsidR="00CF63B8" w:rsidRPr="000455CD" w:rsidRDefault="00CF63B8" w:rsidP="00F948E8">
            <w:pPr>
              <w:ind w:right="-126"/>
              <w:rPr>
                <w:rFonts w:ascii="Arial" w:hAnsi="Arial" w:cs="Arial"/>
                <w:b/>
                <w:sz w:val="22"/>
                <w:szCs w:val="22"/>
              </w:rPr>
            </w:pPr>
            <w:r w:rsidRPr="000455CD">
              <w:rPr>
                <w:rFonts w:ascii="Arial" w:hAnsi="Arial" w:cs="Arial"/>
                <w:b/>
                <w:sz w:val="22"/>
                <w:szCs w:val="22"/>
              </w:rPr>
              <w:t>Emergency Phone:</w:t>
            </w:r>
          </w:p>
        </w:tc>
        <w:tc>
          <w:tcPr>
            <w:tcW w:w="7267" w:type="dxa"/>
            <w:gridSpan w:val="4"/>
            <w:tcBorders>
              <w:bottom w:val="single" w:sz="4" w:space="0" w:color="auto"/>
            </w:tcBorders>
            <w:vAlign w:val="bottom"/>
          </w:tcPr>
          <w:p w14:paraId="5E92A009" w14:textId="77777777" w:rsidR="00CF63B8" w:rsidRPr="000455CD" w:rsidRDefault="00CF63B8" w:rsidP="00F948E8">
            <w:pPr>
              <w:rPr>
                <w:rFonts w:ascii="Arial" w:hAnsi="Arial" w:cs="Arial"/>
                <w:b/>
                <w:sz w:val="22"/>
                <w:szCs w:val="22"/>
              </w:rPr>
            </w:pPr>
          </w:p>
        </w:tc>
      </w:tr>
    </w:tbl>
    <w:p w14:paraId="6BD48D4C" w14:textId="77777777" w:rsidR="00CF63B8" w:rsidRPr="000455CD" w:rsidRDefault="00CF63B8" w:rsidP="00F948E8">
      <w:pPr>
        <w:rPr>
          <w:rFonts w:ascii="Arial" w:hAnsi="Arial" w:cs="Arial"/>
          <w:sz w:val="22"/>
          <w:szCs w:val="22"/>
        </w:rPr>
      </w:pPr>
    </w:p>
    <w:tbl>
      <w:tblPr>
        <w:tblW w:w="9635" w:type="dxa"/>
        <w:tblLook w:val="01E0" w:firstRow="1" w:lastRow="1" w:firstColumn="1" w:lastColumn="1" w:noHBand="0" w:noVBand="0"/>
      </w:tblPr>
      <w:tblGrid>
        <w:gridCol w:w="1056"/>
        <w:gridCol w:w="2124"/>
        <w:gridCol w:w="360"/>
        <w:gridCol w:w="894"/>
        <w:gridCol w:w="163"/>
        <w:gridCol w:w="2259"/>
        <w:gridCol w:w="2779"/>
      </w:tblGrid>
      <w:tr w:rsidR="00CF63B8" w:rsidRPr="000455CD" w14:paraId="7C503049" w14:textId="77777777" w:rsidTr="00071231">
        <w:trPr>
          <w:trHeight w:val="342"/>
        </w:trPr>
        <w:tc>
          <w:tcPr>
            <w:tcW w:w="4434" w:type="dxa"/>
            <w:gridSpan w:val="4"/>
            <w:tcBorders>
              <w:top w:val="double" w:sz="4" w:space="0" w:color="auto"/>
            </w:tcBorders>
            <w:vAlign w:val="bottom"/>
          </w:tcPr>
          <w:p w14:paraId="543D9DEF" w14:textId="77777777" w:rsidR="00CF63B8" w:rsidRPr="000455CD" w:rsidRDefault="00CF63B8" w:rsidP="00F948E8">
            <w:pPr>
              <w:ind w:right="-135"/>
              <w:rPr>
                <w:rFonts w:ascii="Arial" w:hAnsi="Arial" w:cs="Arial"/>
                <w:b/>
                <w:sz w:val="22"/>
                <w:szCs w:val="22"/>
              </w:rPr>
            </w:pPr>
            <w:r w:rsidRPr="000455CD">
              <w:rPr>
                <w:rFonts w:ascii="Arial" w:hAnsi="Arial" w:cs="Arial"/>
                <w:b/>
                <w:sz w:val="22"/>
                <w:szCs w:val="22"/>
              </w:rPr>
              <w:t>Emergency Operations Plan Coordinator:</w:t>
            </w:r>
          </w:p>
        </w:tc>
        <w:tc>
          <w:tcPr>
            <w:tcW w:w="5200" w:type="dxa"/>
            <w:gridSpan w:val="3"/>
            <w:tcBorders>
              <w:top w:val="double" w:sz="4" w:space="0" w:color="auto"/>
              <w:bottom w:val="single" w:sz="4" w:space="0" w:color="auto"/>
            </w:tcBorders>
            <w:vAlign w:val="bottom"/>
          </w:tcPr>
          <w:p w14:paraId="5AE0C771" w14:textId="77777777" w:rsidR="00CF63B8" w:rsidRPr="000455CD" w:rsidRDefault="00CF63B8" w:rsidP="00F948E8">
            <w:pPr>
              <w:rPr>
                <w:rFonts w:ascii="Arial" w:hAnsi="Arial" w:cs="Arial"/>
                <w:b/>
                <w:sz w:val="22"/>
                <w:szCs w:val="22"/>
              </w:rPr>
            </w:pPr>
          </w:p>
        </w:tc>
      </w:tr>
      <w:tr w:rsidR="00CF63B8" w:rsidRPr="000455CD" w14:paraId="4A315BC6" w14:textId="77777777" w:rsidTr="00071231">
        <w:trPr>
          <w:trHeight w:val="342"/>
        </w:trPr>
        <w:tc>
          <w:tcPr>
            <w:tcW w:w="1056" w:type="dxa"/>
            <w:vAlign w:val="bottom"/>
          </w:tcPr>
          <w:p w14:paraId="2B59527D" w14:textId="77777777"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578" w:type="dxa"/>
            <w:gridSpan w:val="6"/>
            <w:tcBorders>
              <w:bottom w:val="single" w:sz="4" w:space="0" w:color="auto"/>
            </w:tcBorders>
            <w:vAlign w:val="bottom"/>
          </w:tcPr>
          <w:p w14:paraId="1CBE4387" w14:textId="77777777" w:rsidR="00CF63B8" w:rsidRPr="000455CD" w:rsidRDefault="00CF63B8" w:rsidP="00F948E8">
            <w:pPr>
              <w:rPr>
                <w:rFonts w:ascii="Arial" w:hAnsi="Arial" w:cs="Arial"/>
                <w:b/>
                <w:sz w:val="22"/>
                <w:szCs w:val="22"/>
              </w:rPr>
            </w:pPr>
          </w:p>
        </w:tc>
      </w:tr>
      <w:tr w:rsidR="00CF63B8" w:rsidRPr="000455CD" w14:paraId="239B8B6C" w14:textId="77777777" w:rsidTr="00071231">
        <w:trPr>
          <w:trHeight w:val="342"/>
        </w:trPr>
        <w:tc>
          <w:tcPr>
            <w:tcW w:w="1056" w:type="dxa"/>
            <w:vAlign w:val="bottom"/>
          </w:tcPr>
          <w:p w14:paraId="629A8A94" w14:textId="77777777" w:rsidR="00CF63B8" w:rsidRPr="000455CD" w:rsidRDefault="00CF63B8" w:rsidP="00F948E8">
            <w:pPr>
              <w:ind w:right="-135"/>
              <w:rPr>
                <w:rFonts w:ascii="Arial" w:hAnsi="Arial" w:cs="Arial"/>
                <w:b/>
                <w:sz w:val="22"/>
                <w:szCs w:val="22"/>
              </w:rPr>
            </w:pPr>
          </w:p>
        </w:tc>
        <w:tc>
          <w:tcPr>
            <w:tcW w:w="8578" w:type="dxa"/>
            <w:gridSpan w:val="6"/>
            <w:tcBorders>
              <w:top w:val="single" w:sz="4" w:space="0" w:color="auto"/>
              <w:bottom w:val="single" w:sz="4" w:space="0" w:color="auto"/>
            </w:tcBorders>
            <w:vAlign w:val="bottom"/>
          </w:tcPr>
          <w:p w14:paraId="5DC32CD3" w14:textId="77777777" w:rsidR="00CF63B8" w:rsidRPr="000455CD" w:rsidRDefault="00CF63B8" w:rsidP="00F948E8">
            <w:pPr>
              <w:rPr>
                <w:rFonts w:ascii="Arial" w:hAnsi="Arial" w:cs="Arial"/>
                <w:b/>
                <w:sz w:val="22"/>
                <w:szCs w:val="22"/>
              </w:rPr>
            </w:pPr>
          </w:p>
        </w:tc>
      </w:tr>
      <w:tr w:rsidR="00CF63B8" w:rsidRPr="000455CD" w14:paraId="33B34F06" w14:textId="77777777" w:rsidTr="00071231">
        <w:trPr>
          <w:trHeight w:val="342"/>
        </w:trPr>
        <w:tc>
          <w:tcPr>
            <w:tcW w:w="1056" w:type="dxa"/>
            <w:vAlign w:val="bottom"/>
          </w:tcPr>
          <w:p w14:paraId="21406FE0" w14:textId="77777777"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541" w:type="dxa"/>
            <w:gridSpan w:val="4"/>
            <w:tcBorders>
              <w:bottom w:val="single" w:sz="4" w:space="0" w:color="auto"/>
            </w:tcBorders>
            <w:vAlign w:val="bottom"/>
          </w:tcPr>
          <w:p w14:paraId="40109C59" w14:textId="77777777" w:rsidR="00CF63B8" w:rsidRPr="000455CD" w:rsidRDefault="00CF63B8" w:rsidP="00F948E8">
            <w:pPr>
              <w:rPr>
                <w:rFonts w:ascii="Arial" w:hAnsi="Arial" w:cs="Arial"/>
                <w:b/>
                <w:sz w:val="22"/>
                <w:szCs w:val="22"/>
              </w:rPr>
            </w:pPr>
          </w:p>
        </w:tc>
        <w:tc>
          <w:tcPr>
            <w:tcW w:w="2259" w:type="dxa"/>
            <w:vAlign w:val="bottom"/>
          </w:tcPr>
          <w:p w14:paraId="584AD01B" w14:textId="77777777"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78" w:type="dxa"/>
            <w:tcBorders>
              <w:bottom w:val="single" w:sz="4" w:space="0" w:color="auto"/>
            </w:tcBorders>
            <w:vAlign w:val="bottom"/>
          </w:tcPr>
          <w:p w14:paraId="491E8A7A" w14:textId="77777777" w:rsidR="00CF63B8" w:rsidRPr="000455CD" w:rsidRDefault="00CF63B8" w:rsidP="00F948E8">
            <w:pPr>
              <w:rPr>
                <w:rFonts w:ascii="Arial" w:hAnsi="Arial" w:cs="Arial"/>
                <w:b/>
                <w:sz w:val="22"/>
                <w:szCs w:val="22"/>
              </w:rPr>
            </w:pPr>
          </w:p>
        </w:tc>
      </w:tr>
      <w:tr w:rsidR="00CF63B8" w:rsidRPr="000455CD" w14:paraId="5DF205CD" w14:textId="77777777" w:rsidTr="00071231">
        <w:trPr>
          <w:trHeight w:val="342"/>
        </w:trPr>
        <w:tc>
          <w:tcPr>
            <w:tcW w:w="3180" w:type="dxa"/>
            <w:gridSpan w:val="2"/>
            <w:vAlign w:val="bottom"/>
          </w:tcPr>
          <w:p w14:paraId="00EB77D1" w14:textId="77777777" w:rsidR="00CF63B8" w:rsidRPr="000455CD" w:rsidRDefault="00CF63B8" w:rsidP="00F948E8">
            <w:pPr>
              <w:ind w:right="-121"/>
              <w:rPr>
                <w:rFonts w:ascii="Arial" w:hAnsi="Arial" w:cs="Arial"/>
                <w:b/>
                <w:sz w:val="22"/>
                <w:szCs w:val="22"/>
              </w:rPr>
            </w:pPr>
            <w:r w:rsidRPr="000455CD">
              <w:rPr>
                <w:rFonts w:ascii="Arial" w:hAnsi="Arial" w:cs="Arial"/>
                <w:b/>
                <w:sz w:val="22"/>
                <w:szCs w:val="22"/>
              </w:rPr>
              <w:t>Emergency Phone:</w:t>
            </w:r>
          </w:p>
        </w:tc>
        <w:tc>
          <w:tcPr>
            <w:tcW w:w="6454" w:type="dxa"/>
            <w:gridSpan w:val="5"/>
            <w:tcBorders>
              <w:bottom w:val="single" w:sz="4" w:space="0" w:color="auto"/>
            </w:tcBorders>
            <w:vAlign w:val="bottom"/>
          </w:tcPr>
          <w:p w14:paraId="64605036" w14:textId="77777777" w:rsidR="00D37CCC" w:rsidRPr="000455CD" w:rsidRDefault="00D37CCC" w:rsidP="00F948E8">
            <w:pPr>
              <w:rPr>
                <w:rFonts w:ascii="Arial" w:hAnsi="Arial" w:cs="Arial"/>
                <w:b/>
                <w:sz w:val="22"/>
                <w:szCs w:val="22"/>
              </w:rPr>
            </w:pPr>
          </w:p>
        </w:tc>
      </w:tr>
      <w:tr w:rsidR="00D37CCC" w:rsidRPr="000455CD" w14:paraId="13D91FEC" w14:textId="77777777" w:rsidTr="00071231">
        <w:trPr>
          <w:trHeight w:val="219"/>
        </w:trPr>
        <w:tc>
          <w:tcPr>
            <w:tcW w:w="3180" w:type="dxa"/>
            <w:gridSpan w:val="2"/>
            <w:vAlign w:val="bottom"/>
          </w:tcPr>
          <w:p w14:paraId="28D57B24" w14:textId="77777777" w:rsidR="00D37CCC" w:rsidRPr="000455CD" w:rsidRDefault="00D37CCC" w:rsidP="00F948E8">
            <w:pPr>
              <w:ind w:right="-121"/>
              <w:rPr>
                <w:rFonts w:ascii="Arial" w:hAnsi="Arial" w:cs="Arial"/>
                <w:b/>
                <w:sz w:val="22"/>
                <w:szCs w:val="22"/>
              </w:rPr>
            </w:pPr>
          </w:p>
        </w:tc>
        <w:tc>
          <w:tcPr>
            <w:tcW w:w="6454" w:type="dxa"/>
            <w:gridSpan w:val="5"/>
            <w:tcBorders>
              <w:bottom w:val="single" w:sz="4" w:space="0" w:color="auto"/>
            </w:tcBorders>
            <w:vAlign w:val="bottom"/>
          </w:tcPr>
          <w:p w14:paraId="20E1DC9C" w14:textId="77777777" w:rsidR="00D37CCC" w:rsidRPr="000455CD" w:rsidRDefault="00D37CCC" w:rsidP="00F948E8">
            <w:pPr>
              <w:rPr>
                <w:rFonts w:ascii="Arial" w:hAnsi="Arial" w:cs="Arial"/>
                <w:b/>
                <w:sz w:val="22"/>
                <w:szCs w:val="22"/>
              </w:rPr>
            </w:pPr>
          </w:p>
        </w:tc>
      </w:tr>
      <w:tr w:rsidR="00CF63B8" w:rsidRPr="000455CD" w14:paraId="1F3EC251" w14:textId="77777777" w:rsidTr="00071231">
        <w:trPr>
          <w:trHeight w:val="342"/>
        </w:trPr>
        <w:tc>
          <w:tcPr>
            <w:tcW w:w="3540" w:type="dxa"/>
            <w:gridSpan w:val="3"/>
            <w:tcBorders>
              <w:top w:val="double" w:sz="4" w:space="0" w:color="auto"/>
            </w:tcBorders>
            <w:vAlign w:val="bottom"/>
          </w:tcPr>
          <w:p w14:paraId="0BAA4CA5" w14:textId="77777777" w:rsidR="00CF63B8" w:rsidRPr="000455CD" w:rsidRDefault="00CF63B8" w:rsidP="00F948E8">
            <w:pPr>
              <w:ind w:right="-108"/>
              <w:rPr>
                <w:rFonts w:ascii="Arial" w:hAnsi="Arial" w:cs="Arial"/>
                <w:b/>
                <w:sz w:val="22"/>
                <w:szCs w:val="22"/>
              </w:rPr>
            </w:pPr>
            <w:r w:rsidRPr="000455CD">
              <w:rPr>
                <w:rFonts w:ascii="Arial" w:hAnsi="Arial" w:cs="Arial"/>
                <w:b/>
                <w:sz w:val="22"/>
                <w:szCs w:val="22"/>
              </w:rPr>
              <w:t>Licensed Facility Bed Capacity:</w:t>
            </w:r>
          </w:p>
        </w:tc>
        <w:tc>
          <w:tcPr>
            <w:tcW w:w="6095" w:type="dxa"/>
            <w:gridSpan w:val="4"/>
            <w:tcBorders>
              <w:top w:val="double" w:sz="4" w:space="0" w:color="auto"/>
              <w:bottom w:val="single" w:sz="4" w:space="0" w:color="auto"/>
            </w:tcBorders>
            <w:vAlign w:val="bottom"/>
          </w:tcPr>
          <w:p w14:paraId="1F4B1A5A" w14:textId="77777777" w:rsidR="00CF63B8" w:rsidRPr="000455CD" w:rsidRDefault="00CF63B8" w:rsidP="00F948E8">
            <w:pPr>
              <w:ind w:right="-108"/>
              <w:rPr>
                <w:rFonts w:ascii="Arial" w:hAnsi="Arial" w:cs="Arial"/>
                <w:b/>
                <w:sz w:val="22"/>
                <w:szCs w:val="22"/>
              </w:rPr>
            </w:pPr>
          </w:p>
        </w:tc>
      </w:tr>
      <w:tr w:rsidR="00CF63B8" w:rsidRPr="000455CD" w14:paraId="223F2D73" w14:textId="77777777" w:rsidTr="00071231">
        <w:trPr>
          <w:trHeight w:val="342"/>
        </w:trPr>
        <w:tc>
          <w:tcPr>
            <w:tcW w:w="3540" w:type="dxa"/>
            <w:gridSpan w:val="3"/>
            <w:vAlign w:val="bottom"/>
          </w:tcPr>
          <w:p w14:paraId="45B16C2D" w14:textId="77777777"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Average Daily Census: </w:t>
            </w:r>
          </w:p>
        </w:tc>
        <w:tc>
          <w:tcPr>
            <w:tcW w:w="6095" w:type="dxa"/>
            <w:gridSpan w:val="4"/>
            <w:tcBorders>
              <w:bottom w:val="single" w:sz="4" w:space="0" w:color="auto"/>
            </w:tcBorders>
            <w:vAlign w:val="bottom"/>
          </w:tcPr>
          <w:p w14:paraId="428FD084" w14:textId="77777777" w:rsidR="00CF63B8" w:rsidRPr="000455CD" w:rsidRDefault="00CF63B8" w:rsidP="00F948E8">
            <w:pPr>
              <w:ind w:right="-108"/>
              <w:rPr>
                <w:rFonts w:ascii="Arial" w:hAnsi="Arial" w:cs="Arial"/>
                <w:b/>
                <w:sz w:val="22"/>
                <w:szCs w:val="22"/>
              </w:rPr>
            </w:pPr>
          </w:p>
        </w:tc>
      </w:tr>
      <w:tr w:rsidR="00CF63B8" w:rsidRPr="000455CD" w14:paraId="2F56A0E1" w14:textId="77777777" w:rsidTr="00071231">
        <w:trPr>
          <w:trHeight w:val="348"/>
        </w:trPr>
        <w:tc>
          <w:tcPr>
            <w:tcW w:w="3540" w:type="dxa"/>
            <w:gridSpan w:val="3"/>
            <w:vAlign w:val="bottom"/>
          </w:tcPr>
          <w:p w14:paraId="6CBF51EB" w14:textId="77777777" w:rsidR="00CF63B8" w:rsidRPr="000455CD" w:rsidRDefault="002D172F" w:rsidP="00F948E8">
            <w:pPr>
              <w:ind w:right="-108"/>
              <w:rPr>
                <w:rFonts w:ascii="Arial" w:hAnsi="Arial" w:cs="Arial"/>
                <w:b/>
                <w:sz w:val="22"/>
                <w:szCs w:val="22"/>
              </w:rPr>
            </w:pPr>
            <w:r w:rsidRPr="000455CD">
              <w:rPr>
                <w:rFonts w:ascii="Arial" w:hAnsi="Arial" w:cs="Arial"/>
                <w:b/>
                <w:sz w:val="22"/>
                <w:szCs w:val="22"/>
              </w:rPr>
              <w:t>Specialty Services or Units</w:t>
            </w:r>
            <w:r w:rsidR="00CF63B8" w:rsidRPr="000455CD">
              <w:rPr>
                <w:rFonts w:ascii="Arial" w:hAnsi="Arial" w:cs="Arial"/>
                <w:b/>
                <w:sz w:val="22"/>
                <w:szCs w:val="22"/>
              </w:rPr>
              <w:t>:</w:t>
            </w:r>
          </w:p>
        </w:tc>
        <w:tc>
          <w:tcPr>
            <w:tcW w:w="6095" w:type="dxa"/>
            <w:gridSpan w:val="4"/>
            <w:tcBorders>
              <w:bottom w:val="single" w:sz="4" w:space="0" w:color="auto"/>
            </w:tcBorders>
            <w:vAlign w:val="bottom"/>
          </w:tcPr>
          <w:p w14:paraId="02B6869B" w14:textId="77777777" w:rsidR="00CF63B8" w:rsidRPr="000455CD" w:rsidRDefault="00CF63B8" w:rsidP="00F948E8">
            <w:pPr>
              <w:ind w:right="-63"/>
              <w:rPr>
                <w:rFonts w:ascii="Arial" w:hAnsi="Arial" w:cs="Arial"/>
                <w:b/>
                <w:i/>
                <w:sz w:val="22"/>
                <w:szCs w:val="22"/>
              </w:rPr>
            </w:pPr>
          </w:p>
        </w:tc>
      </w:tr>
    </w:tbl>
    <w:p w14:paraId="2966B6E7" w14:textId="77777777" w:rsidR="00CF63B8" w:rsidRPr="000111E0" w:rsidRDefault="00CF63B8" w:rsidP="000111E0">
      <w:pPr>
        <w:pStyle w:val="Heading1"/>
        <w:rPr>
          <w:szCs w:val="24"/>
        </w:rPr>
      </w:pPr>
      <w:r w:rsidRPr="000455CD">
        <w:lastRenderedPageBreak/>
        <w:t>Patients in Care</w:t>
      </w:r>
    </w:p>
    <w:p w14:paraId="64837A42" w14:textId="77777777" w:rsidR="0060172E" w:rsidRPr="000455CD" w:rsidRDefault="0060172E" w:rsidP="0060172E">
      <w:pPr>
        <w:pBdr>
          <w:top w:val="single" w:sz="4" w:space="1" w:color="auto"/>
        </w:pBdr>
        <w:rPr>
          <w:rFonts w:ascii="Arial" w:hAnsi="Arial" w:cs="Arial"/>
          <w:sz w:val="22"/>
          <w:szCs w:val="22"/>
        </w:rPr>
      </w:pPr>
    </w:p>
    <w:p w14:paraId="22F6149D" w14:textId="77777777" w:rsidR="00CF63B8" w:rsidRDefault="002D172F" w:rsidP="0060172E">
      <w:pPr>
        <w:autoSpaceDE w:val="0"/>
        <w:autoSpaceDN w:val="0"/>
        <w:adjustRightInd w:val="0"/>
        <w:ind w:right="18"/>
        <w:rPr>
          <w:rFonts w:ascii="Arial" w:hAnsi="Arial" w:cs="Arial"/>
          <w:kern w:val="0"/>
          <w:sz w:val="22"/>
          <w:szCs w:val="22"/>
        </w:rPr>
      </w:pPr>
      <w:r w:rsidRPr="000455CD">
        <w:rPr>
          <w:rFonts w:ascii="Arial" w:hAnsi="Arial" w:cs="Arial"/>
          <w:kern w:val="0"/>
          <w:sz w:val="22"/>
          <w:szCs w:val="22"/>
        </w:rPr>
        <w:t xml:space="preserve">Provide the </w:t>
      </w:r>
      <w:r w:rsidRPr="002E560A">
        <w:rPr>
          <w:rFonts w:ascii="Arial" w:hAnsi="Arial" w:cs="Arial"/>
          <w:b/>
          <w:kern w:val="0"/>
          <w:sz w:val="22"/>
          <w:szCs w:val="22"/>
        </w:rPr>
        <w:t>average</w:t>
      </w:r>
      <w:r w:rsidRPr="000455CD">
        <w:rPr>
          <w:rFonts w:ascii="Arial" w:hAnsi="Arial" w:cs="Arial"/>
          <w:kern w:val="0"/>
          <w:sz w:val="22"/>
          <w:szCs w:val="22"/>
        </w:rPr>
        <w:t xml:space="preserve"> number of individuals within the facility’s care who have the following disabilities and/or dependencies:</w:t>
      </w:r>
    </w:p>
    <w:p w14:paraId="55818E52" w14:textId="77777777" w:rsidR="00546F5C" w:rsidRPr="000455CD" w:rsidRDefault="00546F5C" w:rsidP="0060172E">
      <w:pPr>
        <w:autoSpaceDE w:val="0"/>
        <w:autoSpaceDN w:val="0"/>
        <w:adjustRightInd w:val="0"/>
        <w:ind w:right="18"/>
        <w:rPr>
          <w:rFonts w:ascii="Arial" w:hAnsi="Arial" w:cs="Arial"/>
          <w:kern w:val="0"/>
          <w:sz w:val="22"/>
          <w:szCs w:val="22"/>
        </w:rPr>
      </w:pPr>
    </w:p>
    <w:tbl>
      <w:tblPr>
        <w:tblpPr w:leftFromText="180" w:rightFromText="180" w:vertAnchor="text" w:tblpX="108"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
        <w:gridCol w:w="360"/>
        <w:gridCol w:w="90"/>
        <w:gridCol w:w="492"/>
        <w:gridCol w:w="318"/>
        <w:gridCol w:w="270"/>
        <w:gridCol w:w="360"/>
        <w:gridCol w:w="177"/>
        <w:gridCol w:w="1156"/>
        <w:gridCol w:w="236"/>
        <w:gridCol w:w="10"/>
        <w:gridCol w:w="236"/>
        <w:gridCol w:w="885"/>
        <w:gridCol w:w="90"/>
        <w:gridCol w:w="360"/>
        <w:gridCol w:w="360"/>
        <w:gridCol w:w="90"/>
        <w:gridCol w:w="1440"/>
        <w:gridCol w:w="720"/>
        <w:gridCol w:w="270"/>
      </w:tblGrid>
      <w:tr w:rsidR="00CF63B8" w:rsidRPr="000455CD" w14:paraId="69ADDFA8" w14:textId="77777777" w:rsidTr="0070089E">
        <w:trPr>
          <w:trHeight w:val="360"/>
        </w:trPr>
        <w:tc>
          <w:tcPr>
            <w:tcW w:w="9198" w:type="dxa"/>
            <w:gridSpan w:val="21"/>
            <w:shd w:val="clear" w:color="auto" w:fill="002060"/>
            <w:vAlign w:val="center"/>
          </w:tcPr>
          <w:p w14:paraId="663DBDF9" w14:textId="77777777" w:rsidR="00CF63B8" w:rsidRPr="00F948E8" w:rsidRDefault="00CF63B8" w:rsidP="0060172E">
            <w:pPr>
              <w:rPr>
                <w:rFonts w:ascii="Arial" w:hAnsi="Arial" w:cs="Arial"/>
                <w:b/>
                <w:color w:val="FFFFFF"/>
                <w:sz w:val="14"/>
                <w:szCs w:val="22"/>
              </w:rPr>
            </w:pPr>
            <w:r w:rsidRPr="00B64424">
              <w:rPr>
                <w:rFonts w:ascii="Arial" w:hAnsi="Arial" w:cs="Arial"/>
                <w:b/>
                <w:color w:val="FFFFFF"/>
                <w:sz w:val="22"/>
                <w:szCs w:val="22"/>
              </w:rPr>
              <w:t>Disability or Other Challenges</w:t>
            </w:r>
          </w:p>
        </w:tc>
      </w:tr>
      <w:tr w:rsidR="00CF63B8" w:rsidRPr="000455CD" w14:paraId="5C816B1A" w14:textId="77777777" w:rsidTr="0060172E">
        <w:trPr>
          <w:trHeight w:val="360"/>
        </w:trPr>
        <w:tc>
          <w:tcPr>
            <w:tcW w:w="2538" w:type="dxa"/>
            <w:gridSpan w:val="6"/>
            <w:tcBorders>
              <w:top w:val="single" w:sz="4" w:space="0" w:color="auto"/>
              <w:left w:val="single" w:sz="4" w:space="0" w:color="auto"/>
              <w:bottom w:val="nil"/>
              <w:right w:val="nil"/>
            </w:tcBorders>
            <w:vAlign w:val="bottom"/>
          </w:tcPr>
          <w:p w14:paraId="4E6A26F1" w14:textId="77777777" w:rsidR="00CF63B8" w:rsidRPr="000455CD" w:rsidRDefault="00CF63B8" w:rsidP="00F948E8">
            <w:pPr>
              <w:ind w:right="-108"/>
              <w:rPr>
                <w:rFonts w:ascii="Arial" w:hAnsi="Arial" w:cs="Arial"/>
                <w:sz w:val="22"/>
                <w:szCs w:val="22"/>
              </w:rPr>
            </w:pPr>
            <w:r w:rsidRPr="000455CD">
              <w:rPr>
                <w:rFonts w:ascii="Arial" w:hAnsi="Arial" w:cs="Arial"/>
                <w:sz w:val="22"/>
                <w:szCs w:val="22"/>
              </w:rPr>
              <w:t>Alzheimer’s, dementia or cognitive impairment:</w:t>
            </w:r>
          </w:p>
        </w:tc>
        <w:tc>
          <w:tcPr>
            <w:tcW w:w="1963" w:type="dxa"/>
            <w:gridSpan w:val="4"/>
            <w:tcBorders>
              <w:top w:val="nil"/>
              <w:left w:val="nil"/>
              <w:bottom w:val="single" w:sz="4" w:space="0" w:color="auto"/>
              <w:right w:val="nil"/>
            </w:tcBorders>
          </w:tcPr>
          <w:p w14:paraId="5964CF81" w14:textId="77777777" w:rsidR="00CF63B8" w:rsidRPr="000455CD" w:rsidRDefault="00CF63B8" w:rsidP="00F948E8">
            <w:pPr>
              <w:rPr>
                <w:rFonts w:ascii="Arial" w:hAnsi="Arial" w:cs="Arial"/>
                <w:sz w:val="22"/>
                <w:szCs w:val="22"/>
              </w:rPr>
            </w:pPr>
          </w:p>
        </w:tc>
        <w:tc>
          <w:tcPr>
            <w:tcW w:w="236" w:type="dxa"/>
            <w:tcBorders>
              <w:top w:val="nil"/>
              <w:left w:val="nil"/>
              <w:bottom w:val="single" w:sz="4" w:space="0" w:color="auto"/>
              <w:right w:val="single" w:sz="4" w:space="0" w:color="auto"/>
            </w:tcBorders>
            <w:vAlign w:val="bottom"/>
          </w:tcPr>
          <w:p w14:paraId="0B796D8B" w14:textId="77777777" w:rsidR="00CF63B8" w:rsidRPr="000455CD" w:rsidRDefault="00CF63B8" w:rsidP="00F948E8">
            <w:pPr>
              <w:ind w:left="-108" w:firstLine="108"/>
              <w:rPr>
                <w:rFonts w:ascii="Arial" w:hAnsi="Arial" w:cs="Arial"/>
                <w:sz w:val="22"/>
                <w:szCs w:val="22"/>
              </w:rPr>
            </w:pPr>
          </w:p>
        </w:tc>
        <w:tc>
          <w:tcPr>
            <w:tcW w:w="1221" w:type="dxa"/>
            <w:gridSpan w:val="4"/>
            <w:tcBorders>
              <w:top w:val="single" w:sz="4" w:space="0" w:color="auto"/>
              <w:left w:val="single" w:sz="4" w:space="0" w:color="auto"/>
              <w:bottom w:val="nil"/>
              <w:right w:val="nil"/>
            </w:tcBorders>
            <w:vAlign w:val="bottom"/>
          </w:tcPr>
          <w:p w14:paraId="4C6C33A1" w14:textId="77777777" w:rsidR="00CF63B8" w:rsidRPr="000455CD" w:rsidRDefault="00CF63B8" w:rsidP="00F948E8">
            <w:pPr>
              <w:ind w:left="133" w:right="-108"/>
              <w:rPr>
                <w:rFonts w:ascii="Arial" w:hAnsi="Arial" w:cs="Arial"/>
                <w:sz w:val="22"/>
                <w:szCs w:val="22"/>
              </w:rPr>
            </w:pPr>
            <w:r w:rsidRPr="000455CD">
              <w:rPr>
                <w:rFonts w:ascii="Arial" w:hAnsi="Arial" w:cs="Arial"/>
                <w:sz w:val="22"/>
                <w:szCs w:val="22"/>
              </w:rPr>
              <w:t>Confined to bed:</w:t>
            </w:r>
          </w:p>
        </w:tc>
        <w:tc>
          <w:tcPr>
            <w:tcW w:w="2970" w:type="dxa"/>
            <w:gridSpan w:val="5"/>
            <w:tcBorders>
              <w:top w:val="nil"/>
              <w:left w:val="nil"/>
              <w:bottom w:val="single" w:sz="4" w:space="0" w:color="auto"/>
              <w:right w:val="nil"/>
            </w:tcBorders>
            <w:vAlign w:val="bottom"/>
          </w:tcPr>
          <w:p w14:paraId="6E0581ED" w14:textId="77777777" w:rsidR="00CF63B8" w:rsidRPr="000455CD" w:rsidRDefault="00CF63B8" w:rsidP="00F948E8">
            <w:pPr>
              <w:ind w:left="133"/>
              <w:rPr>
                <w:rFonts w:ascii="Arial" w:hAnsi="Arial" w:cs="Arial"/>
                <w:sz w:val="22"/>
                <w:szCs w:val="22"/>
              </w:rPr>
            </w:pPr>
          </w:p>
        </w:tc>
        <w:tc>
          <w:tcPr>
            <w:tcW w:w="270" w:type="dxa"/>
            <w:tcBorders>
              <w:top w:val="nil"/>
              <w:left w:val="nil"/>
              <w:bottom w:val="single" w:sz="4" w:space="0" w:color="auto"/>
              <w:right w:val="single" w:sz="4" w:space="0" w:color="auto"/>
            </w:tcBorders>
          </w:tcPr>
          <w:p w14:paraId="64564427" w14:textId="77777777" w:rsidR="00CF63B8" w:rsidRPr="000455CD" w:rsidRDefault="00CF63B8" w:rsidP="00F948E8">
            <w:pPr>
              <w:rPr>
                <w:rFonts w:ascii="Arial" w:hAnsi="Arial" w:cs="Arial"/>
                <w:sz w:val="22"/>
                <w:szCs w:val="22"/>
              </w:rPr>
            </w:pPr>
          </w:p>
        </w:tc>
      </w:tr>
      <w:tr w:rsidR="00CF63B8" w:rsidRPr="000455CD" w14:paraId="2C1F3FEA" w14:textId="77777777" w:rsidTr="0060172E">
        <w:trPr>
          <w:trHeight w:val="360"/>
        </w:trPr>
        <w:tc>
          <w:tcPr>
            <w:tcW w:w="1638" w:type="dxa"/>
            <w:gridSpan w:val="3"/>
            <w:tcBorders>
              <w:top w:val="nil"/>
              <w:left w:val="single" w:sz="4" w:space="0" w:color="auto"/>
              <w:bottom w:val="nil"/>
              <w:right w:val="nil"/>
            </w:tcBorders>
            <w:vAlign w:val="bottom"/>
          </w:tcPr>
          <w:p w14:paraId="6BF6A39A" w14:textId="77777777" w:rsidR="00CF63B8" w:rsidRPr="000455CD" w:rsidRDefault="00CF63B8" w:rsidP="00F948E8">
            <w:pPr>
              <w:ind w:right="-108"/>
              <w:rPr>
                <w:rFonts w:ascii="Arial" w:hAnsi="Arial" w:cs="Arial"/>
                <w:sz w:val="22"/>
                <w:szCs w:val="22"/>
              </w:rPr>
            </w:pPr>
            <w:r w:rsidRPr="000455CD">
              <w:rPr>
                <w:rFonts w:ascii="Arial" w:hAnsi="Arial" w:cs="Arial"/>
                <w:sz w:val="22"/>
                <w:szCs w:val="22"/>
              </w:rPr>
              <w:t>Blind or low vision:</w:t>
            </w:r>
          </w:p>
        </w:tc>
        <w:tc>
          <w:tcPr>
            <w:tcW w:w="2863" w:type="dxa"/>
            <w:gridSpan w:val="7"/>
            <w:tcBorders>
              <w:top w:val="nil"/>
              <w:left w:val="nil"/>
              <w:bottom w:val="single" w:sz="4" w:space="0" w:color="auto"/>
              <w:right w:val="nil"/>
            </w:tcBorders>
          </w:tcPr>
          <w:p w14:paraId="6FEF3F02" w14:textId="77777777" w:rsidR="00CF63B8" w:rsidRPr="000455CD" w:rsidRDefault="00CF63B8" w:rsidP="00F948E8">
            <w:pPr>
              <w:rPr>
                <w:rFonts w:ascii="Arial" w:hAnsi="Arial" w:cs="Arial"/>
                <w:sz w:val="22"/>
                <w:szCs w:val="22"/>
              </w:rPr>
            </w:pPr>
          </w:p>
        </w:tc>
        <w:tc>
          <w:tcPr>
            <w:tcW w:w="236" w:type="dxa"/>
            <w:tcBorders>
              <w:top w:val="nil"/>
              <w:left w:val="nil"/>
              <w:bottom w:val="single" w:sz="4" w:space="0" w:color="auto"/>
              <w:right w:val="single" w:sz="4" w:space="0" w:color="auto"/>
            </w:tcBorders>
            <w:vAlign w:val="bottom"/>
          </w:tcPr>
          <w:p w14:paraId="48511781" w14:textId="77777777" w:rsidR="00CF63B8" w:rsidRPr="000455CD" w:rsidRDefault="00CF63B8" w:rsidP="00F948E8">
            <w:pPr>
              <w:rPr>
                <w:rFonts w:ascii="Arial" w:hAnsi="Arial" w:cs="Arial"/>
                <w:sz w:val="22"/>
                <w:szCs w:val="22"/>
              </w:rPr>
            </w:pPr>
          </w:p>
        </w:tc>
        <w:tc>
          <w:tcPr>
            <w:tcW w:w="1941" w:type="dxa"/>
            <w:gridSpan w:val="6"/>
            <w:tcBorders>
              <w:top w:val="nil"/>
              <w:left w:val="single" w:sz="4" w:space="0" w:color="auto"/>
              <w:bottom w:val="nil"/>
              <w:right w:val="nil"/>
            </w:tcBorders>
            <w:vAlign w:val="bottom"/>
          </w:tcPr>
          <w:p w14:paraId="69FF795E" w14:textId="77777777" w:rsidR="00CF63B8" w:rsidRPr="000455CD" w:rsidRDefault="00CF63B8" w:rsidP="00F948E8">
            <w:pPr>
              <w:ind w:left="133" w:right="-108"/>
              <w:rPr>
                <w:rFonts w:ascii="Arial" w:hAnsi="Arial" w:cs="Arial"/>
                <w:sz w:val="22"/>
                <w:szCs w:val="22"/>
              </w:rPr>
            </w:pPr>
            <w:r w:rsidRPr="000455CD">
              <w:rPr>
                <w:rFonts w:ascii="Arial" w:hAnsi="Arial" w:cs="Arial"/>
                <w:sz w:val="22"/>
                <w:szCs w:val="22"/>
              </w:rPr>
              <w:t>Require 24-hour constant care:</w:t>
            </w:r>
          </w:p>
        </w:tc>
        <w:tc>
          <w:tcPr>
            <w:tcW w:w="2250" w:type="dxa"/>
            <w:gridSpan w:val="3"/>
            <w:tcBorders>
              <w:top w:val="nil"/>
              <w:left w:val="nil"/>
              <w:bottom w:val="single" w:sz="4" w:space="0" w:color="auto"/>
              <w:right w:val="nil"/>
            </w:tcBorders>
            <w:vAlign w:val="bottom"/>
          </w:tcPr>
          <w:p w14:paraId="08DFEC42" w14:textId="77777777" w:rsidR="00CF63B8" w:rsidRPr="000455CD" w:rsidRDefault="00CF63B8" w:rsidP="00F948E8">
            <w:pPr>
              <w:rPr>
                <w:rFonts w:ascii="Arial" w:hAnsi="Arial" w:cs="Arial"/>
                <w:sz w:val="22"/>
                <w:szCs w:val="22"/>
              </w:rPr>
            </w:pPr>
          </w:p>
        </w:tc>
        <w:tc>
          <w:tcPr>
            <w:tcW w:w="270" w:type="dxa"/>
            <w:tcBorders>
              <w:top w:val="single" w:sz="4" w:space="0" w:color="auto"/>
              <w:left w:val="nil"/>
              <w:bottom w:val="single" w:sz="4" w:space="0" w:color="auto"/>
              <w:right w:val="single" w:sz="4" w:space="0" w:color="auto"/>
            </w:tcBorders>
          </w:tcPr>
          <w:p w14:paraId="1177630A" w14:textId="77777777" w:rsidR="00CF63B8" w:rsidRPr="000455CD" w:rsidRDefault="00CF63B8" w:rsidP="00F948E8">
            <w:pPr>
              <w:rPr>
                <w:rFonts w:ascii="Arial" w:hAnsi="Arial" w:cs="Arial"/>
                <w:sz w:val="22"/>
                <w:szCs w:val="22"/>
              </w:rPr>
            </w:pPr>
          </w:p>
        </w:tc>
      </w:tr>
      <w:tr w:rsidR="00CF63B8" w:rsidRPr="000455CD" w14:paraId="734ED653" w14:textId="77777777" w:rsidTr="0060172E">
        <w:trPr>
          <w:trHeight w:val="360"/>
        </w:trPr>
        <w:tc>
          <w:tcPr>
            <w:tcW w:w="1638" w:type="dxa"/>
            <w:gridSpan w:val="3"/>
            <w:tcBorders>
              <w:top w:val="nil"/>
              <w:left w:val="single" w:sz="4" w:space="0" w:color="auto"/>
              <w:bottom w:val="nil"/>
              <w:right w:val="nil"/>
            </w:tcBorders>
            <w:vAlign w:val="bottom"/>
          </w:tcPr>
          <w:p w14:paraId="45E3C036" w14:textId="77777777" w:rsidR="00CF63B8" w:rsidRPr="000455CD" w:rsidRDefault="00CF63B8" w:rsidP="00F948E8">
            <w:pPr>
              <w:ind w:right="-108"/>
              <w:rPr>
                <w:rFonts w:ascii="Arial" w:hAnsi="Arial" w:cs="Arial"/>
                <w:sz w:val="22"/>
                <w:szCs w:val="22"/>
              </w:rPr>
            </w:pPr>
            <w:r w:rsidRPr="000455CD">
              <w:rPr>
                <w:rFonts w:ascii="Arial" w:hAnsi="Arial" w:cs="Arial"/>
                <w:sz w:val="22"/>
                <w:szCs w:val="22"/>
              </w:rPr>
              <w:t xml:space="preserve">Deaf or </w:t>
            </w:r>
            <w:r w:rsidR="007E17A4" w:rsidRPr="000455CD">
              <w:rPr>
                <w:rFonts w:ascii="Arial" w:hAnsi="Arial" w:cs="Arial"/>
                <w:sz w:val="22"/>
                <w:szCs w:val="22"/>
              </w:rPr>
              <w:t>hearing impaired</w:t>
            </w:r>
            <w:r w:rsidRPr="000455CD">
              <w:rPr>
                <w:rFonts w:ascii="Arial" w:hAnsi="Arial" w:cs="Arial"/>
                <w:sz w:val="22"/>
                <w:szCs w:val="22"/>
              </w:rPr>
              <w:t>:</w:t>
            </w:r>
          </w:p>
        </w:tc>
        <w:tc>
          <w:tcPr>
            <w:tcW w:w="2863" w:type="dxa"/>
            <w:gridSpan w:val="7"/>
            <w:tcBorders>
              <w:top w:val="nil"/>
              <w:left w:val="nil"/>
              <w:bottom w:val="single" w:sz="4" w:space="0" w:color="auto"/>
              <w:right w:val="nil"/>
            </w:tcBorders>
          </w:tcPr>
          <w:p w14:paraId="4D51A70A" w14:textId="77777777" w:rsidR="00CF63B8" w:rsidRPr="000455CD" w:rsidRDefault="00CF63B8" w:rsidP="00F948E8">
            <w:pPr>
              <w:rPr>
                <w:rFonts w:ascii="Arial" w:hAnsi="Arial" w:cs="Arial"/>
                <w:sz w:val="22"/>
                <w:szCs w:val="22"/>
              </w:rPr>
            </w:pPr>
          </w:p>
        </w:tc>
        <w:tc>
          <w:tcPr>
            <w:tcW w:w="236" w:type="dxa"/>
            <w:tcBorders>
              <w:top w:val="single" w:sz="4" w:space="0" w:color="auto"/>
              <w:left w:val="nil"/>
              <w:bottom w:val="single" w:sz="4" w:space="0" w:color="auto"/>
              <w:right w:val="single" w:sz="4" w:space="0" w:color="auto"/>
            </w:tcBorders>
            <w:vAlign w:val="bottom"/>
          </w:tcPr>
          <w:p w14:paraId="50821927" w14:textId="77777777" w:rsidR="00CF63B8" w:rsidRPr="000455CD" w:rsidRDefault="00CF63B8" w:rsidP="00F948E8">
            <w:pPr>
              <w:rPr>
                <w:rFonts w:ascii="Arial" w:hAnsi="Arial" w:cs="Arial"/>
                <w:sz w:val="22"/>
                <w:szCs w:val="22"/>
              </w:rPr>
            </w:pPr>
          </w:p>
        </w:tc>
        <w:tc>
          <w:tcPr>
            <w:tcW w:w="2031" w:type="dxa"/>
            <w:gridSpan w:val="7"/>
            <w:tcBorders>
              <w:top w:val="nil"/>
              <w:left w:val="single" w:sz="4" w:space="0" w:color="auto"/>
              <w:bottom w:val="nil"/>
              <w:right w:val="nil"/>
            </w:tcBorders>
            <w:vAlign w:val="bottom"/>
          </w:tcPr>
          <w:p w14:paraId="2A0BC3F0" w14:textId="77777777" w:rsidR="00CF63B8" w:rsidRPr="000455CD" w:rsidRDefault="00CF63B8" w:rsidP="00F948E8">
            <w:pPr>
              <w:ind w:left="133" w:right="-108"/>
              <w:rPr>
                <w:rFonts w:ascii="Arial" w:hAnsi="Arial" w:cs="Arial"/>
                <w:sz w:val="22"/>
                <w:szCs w:val="22"/>
              </w:rPr>
            </w:pPr>
            <w:r w:rsidRPr="000455CD">
              <w:rPr>
                <w:rFonts w:ascii="Arial" w:hAnsi="Arial" w:cs="Arial"/>
                <w:sz w:val="22"/>
                <w:szCs w:val="22"/>
              </w:rPr>
              <w:t>Chronic condition (please specify):</w:t>
            </w:r>
          </w:p>
        </w:tc>
        <w:tc>
          <w:tcPr>
            <w:tcW w:w="2160" w:type="dxa"/>
            <w:gridSpan w:val="2"/>
            <w:tcBorders>
              <w:top w:val="nil"/>
              <w:left w:val="nil"/>
              <w:bottom w:val="single" w:sz="4" w:space="0" w:color="auto"/>
              <w:right w:val="nil"/>
            </w:tcBorders>
            <w:vAlign w:val="bottom"/>
          </w:tcPr>
          <w:p w14:paraId="20688EB4" w14:textId="77777777" w:rsidR="00CF63B8" w:rsidRPr="000455CD" w:rsidRDefault="00CF63B8" w:rsidP="00F948E8">
            <w:pPr>
              <w:rPr>
                <w:rFonts w:ascii="Arial" w:hAnsi="Arial" w:cs="Arial"/>
                <w:sz w:val="22"/>
                <w:szCs w:val="22"/>
              </w:rPr>
            </w:pPr>
          </w:p>
        </w:tc>
        <w:tc>
          <w:tcPr>
            <w:tcW w:w="270" w:type="dxa"/>
            <w:tcBorders>
              <w:top w:val="single" w:sz="4" w:space="0" w:color="auto"/>
              <w:left w:val="nil"/>
              <w:bottom w:val="single" w:sz="4" w:space="0" w:color="auto"/>
              <w:right w:val="single" w:sz="4" w:space="0" w:color="auto"/>
            </w:tcBorders>
          </w:tcPr>
          <w:p w14:paraId="663751ED" w14:textId="77777777" w:rsidR="00CF63B8" w:rsidRPr="000455CD" w:rsidRDefault="00CF63B8" w:rsidP="00F948E8">
            <w:pPr>
              <w:rPr>
                <w:rFonts w:ascii="Arial" w:hAnsi="Arial" w:cs="Arial"/>
                <w:sz w:val="22"/>
                <w:szCs w:val="22"/>
              </w:rPr>
            </w:pPr>
          </w:p>
        </w:tc>
      </w:tr>
      <w:tr w:rsidR="00CF63B8" w:rsidRPr="000455CD" w14:paraId="2A221538" w14:textId="77777777" w:rsidTr="0060172E">
        <w:trPr>
          <w:trHeight w:val="360"/>
        </w:trPr>
        <w:tc>
          <w:tcPr>
            <w:tcW w:w="1278" w:type="dxa"/>
            <w:gridSpan w:val="2"/>
            <w:tcBorders>
              <w:top w:val="nil"/>
              <w:left w:val="single" w:sz="4" w:space="0" w:color="auto"/>
              <w:bottom w:val="nil"/>
              <w:right w:val="nil"/>
            </w:tcBorders>
            <w:vAlign w:val="bottom"/>
          </w:tcPr>
          <w:p w14:paraId="32811734" w14:textId="77777777" w:rsidR="00CF63B8" w:rsidRPr="000455CD" w:rsidRDefault="00CF63B8" w:rsidP="00F948E8">
            <w:pPr>
              <w:ind w:right="-108"/>
              <w:rPr>
                <w:rFonts w:ascii="Arial" w:hAnsi="Arial" w:cs="Arial"/>
                <w:sz w:val="22"/>
                <w:szCs w:val="22"/>
              </w:rPr>
            </w:pPr>
            <w:r w:rsidRPr="000455CD">
              <w:rPr>
                <w:rFonts w:ascii="Arial" w:hAnsi="Arial" w:cs="Arial"/>
                <w:sz w:val="22"/>
                <w:szCs w:val="22"/>
              </w:rPr>
              <w:t>Speech impaired:</w:t>
            </w:r>
          </w:p>
        </w:tc>
        <w:tc>
          <w:tcPr>
            <w:tcW w:w="3223" w:type="dxa"/>
            <w:gridSpan w:val="8"/>
            <w:tcBorders>
              <w:top w:val="nil"/>
              <w:left w:val="nil"/>
              <w:bottom w:val="single" w:sz="4" w:space="0" w:color="auto"/>
              <w:right w:val="nil"/>
            </w:tcBorders>
            <w:vAlign w:val="bottom"/>
          </w:tcPr>
          <w:p w14:paraId="1D63F2D8" w14:textId="77777777" w:rsidR="00CF63B8" w:rsidRPr="000455CD" w:rsidRDefault="00CF63B8" w:rsidP="00F948E8">
            <w:pPr>
              <w:rPr>
                <w:rFonts w:ascii="Arial" w:hAnsi="Arial" w:cs="Arial"/>
                <w:sz w:val="22"/>
                <w:szCs w:val="22"/>
              </w:rPr>
            </w:pPr>
          </w:p>
        </w:tc>
        <w:tc>
          <w:tcPr>
            <w:tcW w:w="236" w:type="dxa"/>
            <w:tcBorders>
              <w:top w:val="single" w:sz="4" w:space="0" w:color="auto"/>
              <w:left w:val="nil"/>
              <w:bottom w:val="single" w:sz="4" w:space="0" w:color="auto"/>
              <w:right w:val="single" w:sz="4" w:space="0" w:color="auto"/>
            </w:tcBorders>
          </w:tcPr>
          <w:p w14:paraId="1E6810DA" w14:textId="77777777" w:rsidR="00CF63B8" w:rsidRPr="000455CD" w:rsidRDefault="00CF63B8" w:rsidP="00F948E8">
            <w:pPr>
              <w:ind w:right="-108"/>
              <w:rPr>
                <w:rFonts w:ascii="Arial" w:hAnsi="Arial" w:cs="Arial"/>
                <w:sz w:val="22"/>
                <w:szCs w:val="22"/>
              </w:rPr>
            </w:pPr>
          </w:p>
        </w:tc>
        <w:tc>
          <w:tcPr>
            <w:tcW w:w="1581" w:type="dxa"/>
            <w:gridSpan w:val="5"/>
            <w:tcBorders>
              <w:top w:val="nil"/>
              <w:left w:val="single" w:sz="4" w:space="0" w:color="auto"/>
              <w:bottom w:val="nil"/>
              <w:right w:val="nil"/>
            </w:tcBorders>
            <w:vAlign w:val="bottom"/>
          </w:tcPr>
          <w:p w14:paraId="195B4082" w14:textId="77777777" w:rsidR="00CF63B8" w:rsidRPr="000455CD" w:rsidRDefault="00CF63B8" w:rsidP="00F948E8">
            <w:pPr>
              <w:ind w:left="133" w:right="-108"/>
              <w:rPr>
                <w:rFonts w:ascii="Arial" w:hAnsi="Arial" w:cs="Arial"/>
                <w:sz w:val="22"/>
                <w:szCs w:val="22"/>
              </w:rPr>
            </w:pPr>
            <w:r w:rsidRPr="000455CD">
              <w:rPr>
                <w:rFonts w:ascii="Arial" w:hAnsi="Arial" w:cs="Arial"/>
                <w:sz w:val="22"/>
                <w:szCs w:val="22"/>
              </w:rPr>
              <w:t>Other (please specify):</w:t>
            </w:r>
          </w:p>
        </w:tc>
        <w:tc>
          <w:tcPr>
            <w:tcW w:w="2610" w:type="dxa"/>
            <w:gridSpan w:val="4"/>
            <w:tcBorders>
              <w:top w:val="nil"/>
              <w:left w:val="nil"/>
              <w:bottom w:val="single" w:sz="4" w:space="0" w:color="auto"/>
              <w:right w:val="nil"/>
            </w:tcBorders>
            <w:vAlign w:val="bottom"/>
          </w:tcPr>
          <w:p w14:paraId="5CC66F60" w14:textId="77777777" w:rsidR="00CF63B8" w:rsidRPr="000455CD" w:rsidRDefault="00CF63B8" w:rsidP="00F948E8">
            <w:pPr>
              <w:rPr>
                <w:rFonts w:ascii="Arial" w:hAnsi="Arial" w:cs="Arial"/>
                <w:sz w:val="22"/>
                <w:szCs w:val="22"/>
              </w:rPr>
            </w:pPr>
          </w:p>
        </w:tc>
        <w:tc>
          <w:tcPr>
            <w:tcW w:w="270" w:type="dxa"/>
            <w:tcBorders>
              <w:top w:val="single" w:sz="4" w:space="0" w:color="auto"/>
              <w:left w:val="nil"/>
              <w:bottom w:val="single" w:sz="4" w:space="0" w:color="auto"/>
              <w:right w:val="single" w:sz="4" w:space="0" w:color="auto"/>
            </w:tcBorders>
          </w:tcPr>
          <w:p w14:paraId="43AB9FE6" w14:textId="77777777" w:rsidR="00CF63B8" w:rsidRPr="000455CD" w:rsidRDefault="00CF63B8" w:rsidP="00F948E8">
            <w:pPr>
              <w:rPr>
                <w:rFonts w:ascii="Arial" w:hAnsi="Arial" w:cs="Arial"/>
                <w:sz w:val="22"/>
                <w:szCs w:val="22"/>
              </w:rPr>
            </w:pPr>
          </w:p>
        </w:tc>
      </w:tr>
      <w:tr w:rsidR="00CF63B8" w:rsidRPr="000455CD" w14:paraId="428F2602" w14:textId="77777777" w:rsidTr="0060172E">
        <w:trPr>
          <w:trHeight w:val="360"/>
        </w:trPr>
        <w:tc>
          <w:tcPr>
            <w:tcW w:w="2808" w:type="dxa"/>
            <w:gridSpan w:val="7"/>
            <w:tcBorders>
              <w:top w:val="nil"/>
              <w:left w:val="single" w:sz="4" w:space="0" w:color="auto"/>
              <w:bottom w:val="single" w:sz="4" w:space="0" w:color="auto"/>
              <w:right w:val="nil"/>
            </w:tcBorders>
            <w:vAlign w:val="bottom"/>
          </w:tcPr>
          <w:p w14:paraId="7894D6F0" w14:textId="77777777" w:rsidR="00CF63B8" w:rsidRPr="000455CD" w:rsidRDefault="00CF63B8" w:rsidP="00F948E8">
            <w:pPr>
              <w:ind w:right="-108"/>
              <w:rPr>
                <w:rFonts w:ascii="Arial" w:hAnsi="Arial" w:cs="Arial"/>
                <w:sz w:val="22"/>
                <w:szCs w:val="22"/>
              </w:rPr>
            </w:pPr>
            <w:r w:rsidRPr="000455CD">
              <w:rPr>
                <w:rFonts w:ascii="Arial" w:hAnsi="Arial" w:cs="Arial"/>
                <w:sz w:val="22"/>
                <w:szCs w:val="22"/>
              </w:rPr>
              <w:t>Limited mobility or difficulty walking:</w:t>
            </w:r>
          </w:p>
        </w:tc>
        <w:tc>
          <w:tcPr>
            <w:tcW w:w="1693" w:type="dxa"/>
            <w:gridSpan w:val="3"/>
            <w:tcBorders>
              <w:top w:val="nil"/>
              <w:left w:val="nil"/>
              <w:bottom w:val="single" w:sz="4" w:space="0" w:color="auto"/>
              <w:right w:val="nil"/>
            </w:tcBorders>
            <w:vAlign w:val="bottom"/>
          </w:tcPr>
          <w:p w14:paraId="0106ADFA" w14:textId="77777777" w:rsidR="00CF63B8" w:rsidRPr="000455CD" w:rsidRDefault="00CF63B8" w:rsidP="00F948E8">
            <w:pPr>
              <w:rPr>
                <w:rFonts w:ascii="Arial" w:hAnsi="Arial" w:cs="Arial"/>
                <w:sz w:val="22"/>
                <w:szCs w:val="22"/>
              </w:rPr>
            </w:pPr>
          </w:p>
        </w:tc>
        <w:tc>
          <w:tcPr>
            <w:tcW w:w="236" w:type="dxa"/>
            <w:tcBorders>
              <w:top w:val="single" w:sz="4" w:space="0" w:color="auto"/>
              <w:left w:val="nil"/>
              <w:bottom w:val="single" w:sz="4" w:space="0" w:color="auto"/>
              <w:right w:val="single" w:sz="4" w:space="0" w:color="auto"/>
            </w:tcBorders>
          </w:tcPr>
          <w:p w14:paraId="784CFBCD" w14:textId="77777777" w:rsidR="00CF63B8" w:rsidRPr="000455CD" w:rsidRDefault="00CF63B8" w:rsidP="00F948E8">
            <w:pPr>
              <w:rPr>
                <w:rFonts w:ascii="Arial" w:hAnsi="Arial" w:cs="Arial"/>
                <w:sz w:val="22"/>
                <w:szCs w:val="22"/>
              </w:rPr>
            </w:pPr>
          </w:p>
        </w:tc>
        <w:tc>
          <w:tcPr>
            <w:tcW w:w="1131" w:type="dxa"/>
            <w:gridSpan w:val="3"/>
            <w:tcBorders>
              <w:top w:val="nil"/>
              <w:left w:val="single" w:sz="4" w:space="0" w:color="auto"/>
              <w:bottom w:val="single" w:sz="4" w:space="0" w:color="auto"/>
              <w:right w:val="nil"/>
            </w:tcBorders>
          </w:tcPr>
          <w:p w14:paraId="3C64D937" w14:textId="77777777" w:rsidR="00CF63B8" w:rsidRPr="000455CD" w:rsidRDefault="00CF63B8" w:rsidP="00F948E8">
            <w:pPr>
              <w:rPr>
                <w:rFonts w:ascii="Arial" w:hAnsi="Arial" w:cs="Arial"/>
                <w:sz w:val="22"/>
                <w:szCs w:val="22"/>
              </w:rPr>
            </w:pPr>
          </w:p>
        </w:tc>
        <w:tc>
          <w:tcPr>
            <w:tcW w:w="3060" w:type="dxa"/>
            <w:gridSpan w:val="6"/>
            <w:tcBorders>
              <w:top w:val="single" w:sz="4" w:space="0" w:color="auto"/>
              <w:left w:val="nil"/>
              <w:bottom w:val="single" w:sz="4" w:space="0" w:color="auto"/>
              <w:right w:val="nil"/>
            </w:tcBorders>
            <w:vAlign w:val="bottom"/>
          </w:tcPr>
          <w:p w14:paraId="03EDEE06" w14:textId="77777777" w:rsidR="00CF63B8" w:rsidRPr="000455CD" w:rsidRDefault="00CF63B8" w:rsidP="00F948E8">
            <w:pPr>
              <w:rPr>
                <w:rFonts w:ascii="Arial" w:hAnsi="Arial" w:cs="Arial"/>
                <w:sz w:val="22"/>
                <w:szCs w:val="22"/>
              </w:rPr>
            </w:pPr>
          </w:p>
        </w:tc>
        <w:tc>
          <w:tcPr>
            <w:tcW w:w="270" w:type="dxa"/>
            <w:tcBorders>
              <w:top w:val="single" w:sz="4" w:space="0" w:color="auto"/>
              <w:left w:val="nil"/>
              <w:bottom w:val="single" w:sz="4" w:space="0" w:color="auto"/>
              <w:right w:val="single" w:sz="4" w:space="0" w:color="auto"/>
            </w:tcBorders>
          </w:tcPr>
          <w:p w14:paraId="59D103E4" w14:textId="77777777" w:rsidR="00CF63B8" w:rsidRPr="000455CD" w:rsidRDefault="00CF63B8" w:rsidP="00F948E8">
            <w:pPr>
              <w:rPr>
                <w:rFonts w:ascii="Arial" w:hAnsi="Arial" w:cs="Arial"/>
                <w:sz w:val="22"/>
                <w:szCs w:val="22"/>
              </w:rPr>
            </w:pPr>
          </w:p>
        </w:tc>
      </w:tr>
      <w:tr w:rsidR="0060737D" w:rsidRPr="000455CD" w14:paraId="282A6ED3" w14:textId="77777777" w:rsidTr="0060172E">
        <w:trPr>
          <w:trHeight w:val="360"/>
        </w:trPr>
        <w:tc>
          <w:tcPr>
            <w:tcW w:w="2808" w:type="dxa"/>
            <w:gridSpan w:val="7"/>
            <w:tcBorders>
              <w:top w:val="nil"/>
              <w:left w:val="single" w:sz="4" w:space="0" w:color="auto"/>
              <w:bottom w:val="single" w:sz="4" w:space="0" w:color="auto"/>
              <w:right w:val="nil"/>
            </w:tcBorders>
            <w:vAlign w:val="bottom"/>
          </w:tcPr>
          <w:p w14:paraId="08B1EEF3" w14:textId="77777777" w:rsidR="0060737D" w:rsidRPr="000455CD" w:rsidRDefault="0060737D" w:rsidP="00F948E8">
            <w:pPr>
              <w:ind w:right="-108"/>
              <w:rPr>
                <w:rFonts w:ascii="Arial" w:hAnsi="Arial" w:cs="Arial"/>
                <w:sz w:val="22"/>
                <w:szCs w:val="22"/>
              </w:rPr>
            </w:pPr>
            <w:r>
              <w:rPr>
                <w:rFonts w:ascii="Arial" w:hAnsi="Arial" w:cs="Arial"/>
                <w:sz w:val="22"/>
                <w:szCs w:val="22"/>
              </w:rPr>
              <w:t>Primary language other than English</w:t>
            </w:r>
          </w:p>
        </w:tc>
        <w:tc>
          <w:tcPr>
            <w:tcW w:w="1693" w:type="dxa"/>
            <w:gridSpan w:val="3"/>
            <w:tcBorders>
              <w:top w:val="nil"/>
              <w:left w:val="nil"/>
              <w:bottom w:val="single" w:sz="4" w:space="0" w:color="auto"/>
              <w:right w:val="nil"/>
            </w:tcBorders>
            <w:vAlign w:val="bottom"/>
          </w:tcPr>
          <w:p w14:paraId="2D289A0C" w14:textId="77777777" w:rsidR="0060737D" w:rsidRPr="000455CD" w:rsidRDefault="0060737D" w:rsidP="00F948E8">
            <w:pPr>
              <w:rPr>
                <w:rFonts w:ascii="Arial" w:hAnsi="Arial" w:cs="Arial"/>
                <w:sz w:val="22"/>
                <w:szCs w:val="22"/>
              </w:rPr>
            </w:pPr>
          </w:p>
        </w:tc>
        <w:tc>
          <w:tcPr>
            <w:tcW w:w="236" w:type="dxa"/>
            <w:tcBorders>
              <w:top w:val="single" w:sz="4" w:space="0" w:color="auto"/>
              <w:left w:val="nil"/>
              <w:bottom w:val="single" w:sz="4" w:space="0" w:color="auto"/>
              <w:right w:val="single" w:sz="4" w:space="0" w:color="auto"/>
            </w:tcBorders>
          </w:tcPr>
          <w:p w14:paraId="09AA99ED" w14:textId="77777777" w:rsidR="0060737D" w:rsidRPr="000455CD" w:rsidRDefault="0060737D" w:rsidP="00F948E8">
            <w:pPr>
              <w:rPr>
                <w:rFonts w:ascii="Arial" w:hAnsi="Arial" w:cs="Arial"/>
                <w:sz w:val="22"/>
                <w:szCs w:val="22"/>
              </w:rPr>
            </w:pPr>
          </w:p>
        </w:tc>
        <w:tc>
          <w:tcPr>
            <w:tcW w:w="1131" w:type="dxa"/>
            <w:gridSpan w:val="3"/>
            <w:tcBorders>
              <w:top w:val="nil"/>
              <w:left w:val="single" w:sz="4" w:space="0" w:color="auto"/>
              <w:bottom w:val="single" w:sz="4" w:space="0" w:color="auto"/>
              <w:right w:val="nil"/>
            </w:tcBorders>
          </w:tcPr>
          <w:p w14:paraId="70DFCB39" w14:textId="77777777" w:rsidR="0060737D" w:rsidRPr="000455CD" w:rsidRDefault="0060737D" w:rsidP="00F948E8">
            <w:pPr>
              <w:rPr>
                <w:rFonts w:ascii="Arial" w:hAnsi="Arial" w:cs="Arial"/>
                <w:sz w:val="22"/>
                <w:szCs w:val="22"/>
              </w:rPr>
            </w:pPr>
          </w:p>
        </w:tc>
        <w:tc>
          <w:tcPr>
            <w:tcW w:w="3060" w:type="dxa"/>
            <w:gridSpan w:val="6"/>
            <w:tcBorders>
              <w:top w:val="single" w:sz="4" w:space="0" w:color="auto"/>
              <w:left w:val="nil"/>
              <w:bottom w:val="single" w:sz="4" w:space="0" w:color="auto"/>
              <w:right w:val="nil"/>
            </w:tcBorders>
            <w:vAlign w:val="bottom"/>
          </w:tcPr>
          <w:p w14:paraId="54843767" w14:textId="77777777" w:rsidR="0060737D" w:rsidRPr="000455CD" w:rsidRDefault="0060737D" w:rsidP="00F948E8">
            <w:pPr>
              <w:rPr>
                <w:rFonts w:ascii="Arial" w:hAnsi="Arial" w:cs="Arial"/>
                <w:sz w:val="22"/>
                <w:szCs w:val="22"/>
              </w:rPr>
            </w:pPr>
          </w:p>
        </w:tc>
        <w:tc>
          <w:tcPr>
            <w:tcW w:w="270" w:type="dxa"/>
            <w:tcBorders>
              <w:top w:val="single" w:sz="4" w:space="0" w:color="auto"/>
              <w:left w:val="nil"/>
              <w:bottom w:val="single" w:sz="4" w:space="0" w:color="auto"/>
              <w:right w:val="single" w:sz="4" w:space="0" w:color="auto"/>
            </w:tcBorders>
          </w:tcPr>
          <w:p w14:paraId="6F4E4142" w14:textId="77777777" w:rsidR="0060737D" w:rsidRPr="000455CD" w:rsidRDefault="0060737D" w:rsidP="00F948E8">
            <w:pPr>
              <w:rPr>
                <w:rFonts w:ascii="Arial" w:hAnsi="Arial" w:cs="Arial"/>
                <w:sz w:val="22"/>
                <w:szCs w:val="22"/>
              </w:rPr>
            </w:pPr>
          </w:p>
        </w:tc>
      </w:tr>
      <w:tr w:rsidR="0060172E" w:rsidRPr="000455CD" w14:paraId="5ECAAEE7" w14:textId="77777777" w:rsidTr="0060172E">
        <w:trPr>
          <w:cantSplit/>
          <w:trHeight w:val="360"/>
        </w:trPr>
        <w:tc>
          <w:tcPr>
            <w:tcW w:w="4501" w:type="dxa"/>
            <w:gridSpan w:val="10"/>
            <w:tcBorders>
              <w:left w:val="nil"/>
              <w:bottom w:val="single" w:sz="4" w:space="0" w:color="auto"/>
              <w:right w:val="nil"/>
            </w:tcBorders>
            <w:vAlign w:val="bottom"/>
          </w:tcPr>
          <w:p w14:paraId="7EEA5337" w14:textId="77777777" w:rsidR="0060172E" w:rsidRPr="000455CD" w:rsidRDefault="0060172E" w:rsidP="00F948E8">
            <w:pPr>
              <w:rPr>
                <w:rFonts w:ascii="Arial" w:hAnsi="Arial" w:cs="Arial"/>
                <w:sz w:val="22"/>
                <w:szCs w:val="22"/>
              </w:rPr>
            </w:pPr>
          </w:p>
        </w:tc>
        <w:tc>
          <w:tcPr>
            <w:tcW w:w="1367" w:type="dxa"/>
            <w:gridSpan w:val="4"/>
            <w:tcBorders>
              <w:top w:val="nil"/>
              <w:left w:val="nil"/>
              <w:bottom w:val="nil"/>
              <w:right w:val="nil"/>
            </w:tcBorders>
          </w:tcPr>
          <w:p w14:paraId="7E875884" w14:textId="77777777" w:rsidR="0060172E" w:rsidRPr="000455CD" w:rsidRDefault="0060172E" w:rsidP="00F948E8">
            <w:pPr>
              <w:rPr>
                <w:rFonts w:ascii="Arial" w:hAnsi="Arial" w:cs="Arial"/>
                <w:sz w:val="22"/>
                <w:szCs w:val="22"/>
              </w:rPr>
            </w:pPr>
          </w:p>
        </w:tc>
        <w:tc>
          <w:tcPr>
            <w:tcW w:w="3060" w:type="dxa"/>
            <w:gridSpan w:val="6"/>
            <w:tcBorders>
              <w:left w:val="nil"/>
              <w:bottom w:val="single" w:sz="4" w:space="0" w:color="auto"/>
              <w:right w:val="nil"/>
            </w:tcBorders>
          </w:tcPr>
          <w:p w14:paraId="295BC3C1" w14:textId="77777777" w:rsidR="0060172E" w:rsidRPr="000455CD" w:rsidRDefault="0060172E" w:rsidP="00F948E8">
            <w:pPr>
              <w:rPr>
                <w:rFonts w:ascii="Arial" w:hAnsi="Arial" w:cs="Arial"/>
                <w:sz w:val="22"/>
                <w:szCs w:val="22"/>
              </w:rPr>
            </w:pPr>
          </w:p>
        </w:tc>
        <w:tc>
          <w:tcPr>
            <w:tcW w:w="270" w:type="dxa"/>
            <w:tcBorders>
              <w:left w:val="nil"/>
              <w:bottom w:val="single" w:sz="4" w:space="0" w:color="auto"/>
              <w:right w:val="nil"/>
            </w:tcBorders>
          </w:tcPr>
          <w:p w14:paraId="40718A12" w14:textId="77777777" w:rsidR="0060172E" w:rsidRPr="000455CD" w:rsidRDefault="0060172E" w:rsidP="00F948E8">
            <w:pPr>
              <w:rPr>
                <w:rFonts w:ascii="Arial" w:hAnsi="Arial" w:cs="Arial"/>
                <w:sz w:val="22"/>
                <w:szCs w:val="22"/>
              </w:rPr>
            </w:pPr>
          </w:p>
        </w:tc>
      </w:tr>
      <w:tr w:rsidR="00CF63B8" w:rsidRPr="000455CD" w14:paraId="6900F944" w14:textId="77777777" w:rsidTr="0070089E">
        <w:trPr>
          <w:trHeight w:val="360"/>
        </w:trPr>
        <w:tc>
          <w:tcPr>
            <w:tcW w:w="9198" w:type="dxa"/>
            <w:gridSpan w:val="21"/>
            <w:shd w:val="clear" w:color="auto" w:fill="002060"/>
            <w:vAlign w:val="center"/>
          </w:tcPr>
          <w:p w14:paraId="20A4B002" w14:textId="77777777" w:rsidR="00CF63B8" w:rsidRPr="000455CD" w:rsidRDefault="00CF63B8" w:rsidP="00F948E8">
            <w:pPr>
              <w:rPr>
                <w:rFonts w:ascii="Arial" w:hAnsi="Arial" w:cs="Arial"/>
                <w:color w:val="FFFFFF"/>
                <w:sz w:val="22"/>
                <w:szCs w:val="22"/>
              </w:rPr>
            </w:pPr>
            <w:r w:rsidRPr="000455CD">
              <w:rPr>
                <w:rFonts w:ascii="Arial" w:hAnsi="Arial" w:cs="Arial"/>
                <w:b/>
                <w:color w:val="FFFFFF"/>
                <w:sz w:val="22"/>
                <w:szCs w:val="22"/>
              </w:rPr>
              <w:t>Dependency</w:t>
            </w:r>
          </w:p>
        </w:tc>
      </w:tr>
      <w:tr w:rsidR="00CF63B8" w:rsidRPr="000455CD" w14:paraId="5EDEF75F" w14:textId="77777777" w:rsidTr="00C83060">
        <w:trPr>
          <w:trHeight w:val="360"/>
        </w:trPr>
        <w:tc>
          <w:tcPr>
            <w:tcW w:w="1188" w:type="dxa"/>
            <w:tcBorders>
              <w:top w:val="single" w:sz="4" w:space="0" w:color="auto"/>
              <w:left w:val="single" w:sz="4" w:space="0" w:color="auto"/>
              <w:bottom w:val="nil"/>
              <w:right w:val="nil"/>
            </w:tcBorders>
            <w:vAlign w:val="bottom"/>
          </w:tcPr>
          <w:p w14:paraId="65679CE9" w14:textId="77777777" w:rsidR="00CF63B8" w:rsidRPr="000455CD" w:rsidRDefault="00CF63B8" w:rsidP="00F948E8">
            <w:pPr>
              <w:ind w:right="-108"/>
              <w:rPr>
                <w:rFonts w:ascii="Arial" w:hAnsi="Arial" w:cs="Arial"/>
                <w:sz w:val="22"/>
                <w:szCs w:val="22"/>
              </w:rPr>
            </w:pPr>
            <w:r w:rsidRPr="000455CD">
              <w:rPr>
                <w:rFonts w:ascii="Arial" w:hAnsi="Arial" w:cs="Arial"/>
                <w:sz w:val="22"/>
                <w:szCs w:val="22"/>
              </w:rPr>
              <w:t>Dialysis:</w:t>
            </w:r>
          </w:p>
        </w:tc>
        <w:tc>
          <w:tcPr>
            <w:tcW w:w="1032" w:type="dxa"/>
            <w:gridSpan w:val="4"/>
            <w:tcBorders>
              <w:top w:val="nil"/>
              <w:left w:val="nil"/>
              <w:bottom w:val="single" w:sz="4" w:space="0" w:color="auto"/>
              <w:right w:val="nil"/>
            </w:tcBorders>
            <w:vAlign w:val="bottom"/>
          </w:tcPr>
          <w:p w14:paraId="52FB9679" w14:textId="77777777" w:rsidR="00CF63B8" w:rsidRPr="000455CD" w:rsidRDefault="00CF63B8" w:rsidP="00F948E8">
            <w:pPr>
              <w:rPr>
                <w:rFonts w:ascii="Arial" w:hAnsi="Arial" w:cs="Arial"/>
                <w:sz w:val="22"/>
                <w:szCs w:val="22"/>
              </w:rPr>
            </w:pPr>
          </w:p>
        </w:tc>
        <w:tc>
          <w:tcPr>
            <w:tcW w:w="948" w:type="dxa"/>
            <w:gridSpan w:val="3"/>
            <w:tcBorders>
              <w:top w:val="nil"/>
              <w:left w:val="nil"/>
              <w:bottom w:val="nil"/>
              <w:right w:val="nil"/>
            </w:tcBorders>
            <w:vAlign w:val="bottom"/>
          </w:tcPr>
          <w:p w14:paraId="18C87527" w14:textId="77777777" w:rsidR="00CF63B8" w:rsidRPr="000455CD" w:rsidRDefault="00CF63B8" w:rsidP="00F948E8">
            <w:pPr>
              <w:ind w:right="-108"/>
              <w:rPr>
                <w:rFonts w:ascii="Arial" w:hAnsi="Arial" w:cs="Arial"/>
                <w:sz w:val="22"/>
                <w:szCs w:val="22"/>
              </w:rPr>
            </w:pPr>
            <w:r w:rsidRPr="000455CD">
              <w:rPr>
                <w:rFonts w:ascii="Arial" w:hAnsi="Arial" w:cs="Arial"/>
                <w:sz w:val="22"/>
                <w:szCs w:val="22"/>
              </w:rPr>
              <w:t>Insulin:</w:t>
            </w:r>
          </w:p>
        </w:tc>
        <w:tc>
          <w:tcPr>
            <w:tcW w:w="1333" w:type="dxa"/>
            <w:gridSpan w:val="2"/>
            <w:tcBorders>
              <w:left w:val="nil"/>
              <w:right w:val="nil"/>
            </w:tcBorders>
          </w:tcPr>
          <w:p w14:paraId="5D4320CC" w14:textId="77777777" w:rsidR="00CF63B8" w:rsidRPr="000455CD" w:rsidRDefault="00CF63B8" w:rsidP="00F948E8">
            <w:pPr>
              <w:rPr>
                <w:rFonts w:ascii="Arial" w:hAnsi="Arial" w:cs="Arial"/>
                <w:sz w:val="22"/>
                <w:szCs w:val="22"/>
              </w:rPr>
            </w:pPr>
          </w:p>
        </w:tc>
        <w:tc>
          <w:tcPr>
            <w:tcW w:w="236" w:type="dxa"/>
            <w:tcBorders>
              <w:top w:val="nil"/>
              <w:left w:val="nil"/>
              <w:bottom w:val="single" w:sz="4" w:space="0" w:color="auto"/>
              <w:right w:val="single" w:sz="4" w:space="0" w:color="auto"/>
            </w:tcBorders>
            <w:vAlign w:val="bottom"/>
          </w:tcPr>
          <w:p w14:paraId="734E24D2" w14:textId="77777777" w:rsidR="00CF63B8" w:rsidRPr="000455CD" w:rsidRDefault="00CF63B8" w:rsidP="00F948E8">
            <w:pPr>
              <w:rPr>
                <w:rFonts w:ascii="Arial" w:hAnsi="Arial" w:cs="Arial"/>
                <w:sz w:val="22"/>
                <w:szCs w:val="22"/>
              </w:rPr>
            </w:pPr>
          </w:p>
        </w:tc>
        <w:tc>
          <w:tcPr>
            <w:tcW w:w="3471" w:type="dxa"/>
            <w:gridSpan w:val="8"/>
            <w:tcBorders>
              <w:top w:val="nil"/>
              <w:left w:val="single" w:sz="4" w:space="0" w:color="auto"/>
              <w:bottom w:val="nil"/>
              <w:right w:val="nil"/>
            </w:tcBorders>
            <w:vAlign w:val="bottom"/>
          </w:tcPr>
          <w:p w14:paraId="17E79004" w14:textId="77777777" w:rsidR="00CF63B8" w:rsidRPr="000455CD" w:rsidRDefault="00CF63B8" w:rsidP="00F948E8">
            <w:pPr>
              <w:ind w:left="124" w:right="-108"/>
              <w:rPr>
                <w:rFonts w:ascii="Arial" w:hAnsi="Arial" w:cs="Arial"/>
                <w:sz w:val="22"/>
                <w:szCs w:val="22"/>
              </w:rPr>
            </w:pPr>
            <w:r w:rsidRPr="000455CD">
              <w:rPr>
                <w:rFonts w:ascii="Arial" w:hAnsi="Arial" w:cs="Arial"/>
                <w:sz w:val="22"/>
                <w:szCs w:val="22"/>
              </w:rPr>
              <w:t>Walker/cane/scooter/wheelchair:</w:t>
            </w:r>
          </w:p>
        </w:tc>
        <w:tc>
          <w:tcPr>
            <w:tcW w:w="720" w:type="dxa"/>
            <w:tcBorders>
              <w:left w:val="nil"/>
              <w:right w:val="nil"/>
            </w:tcBorders>
            <w:vAlign w:val="bottom"/>
          </w:tcPr>
          <w:p w14:paraId="298CA985" w14:textId="77777777" w:rsidR="00CF63B8" w:rsidRPr="000455CD" w:rsidRDefault="00CF63B8" w:rsidP="00F948E8">
            <w:pPr>
              <w:rPr>
                <w:rFonts w:ascii="Arial" w:hAnsi="Arial" w:cs="Arial"/>
                <w:sz w:val="22"/>
                <w:szCs w:val="22"/>
              </w:rPr>
            </w:pPr>
          </w:p>
        </w:tc>
        <w:tc>
          <w:tcPr>
            <w:tcW w:w="270" w:type="dxa"/>
            <w:tcBorders>
              <w:top w:val="nil"/>
              <w:left w:val="nil"/>
              <w:bottom w:val="single" w:sz="4" w:space="0" w:color="auto"/>
              <w:right w:val="single" w:sz="4" w:space="0" w:color="auto"/>
            </w:tcBorders>
          </w:tcPr>
          <w:p w14:paraId="14501269" w14:textId="77777777" w:rsidR="00CF63B8" w:rsidRPr="000455CD" w:rsidRDefault="00CF63B8" w:rsidP="00F948E8">
            <w:pPr>
              <w:rPr>
                <w:rFonts w:ascii="Arial" w:hAnsi="Arial" w:cs="Arial"/>
                <w:sz w:val="22"/>
                <w:szCs w:val="22"/>
              </w:rPr>
            </w:pPr>
          </w:p>
        </w:tc>
      </w:tr>
      <w:tr w:rsidR="00CF63B8" w:rsidRPr="000455CD" w14:paraId="77CE1316" w14:textId="77777777" w:rsidTr="0060172E">
        <w:trPr>
          <w:trHeight w:val="360"/>
        </w:trPr>
        <w:tc>
          <w:tcPr>
            <w:tcW w:w="1188" w:type="dxa"/>
            <w:tcBorders>
              <w:top w:val="nil"/>
              <w:left w:val="single" w:sz="4" w:space="0" w:color="auto"/>
              <w:bottom w:val="nil"/>
              <w:right w:val="nil"/>
            </w:tcBorders>
            <w:vAlign w:val="bottom"/>
          </w:tcPr>
          <w:p w14:paraId="2AC4DE51" w14:textId="77777777" w:rsidR="00CF63B8" w:rsidRPr="000455CD" w:rsidRDefault="00CF63B8" w:rsidP="00F948E8">
            <w:pPr>
              <w:ind w:right="-108"/>
              <w:rPr>
                <w:rFonts w:ascii="Arial" w:hAnsi="Arial" w:cs="Arial"/>
                <w:sz w:val="22"/>
                <w:szCs w:val="22"/>
              </w:rPr>
            </w:pPr>
            <w:r w:rsidRPr="000455CD">
              <w:rPr>
                <w:rFonts w:ascii="Arial" w:hAnsi="Arial" w:cs="Arial"/>
                <w:sz w:val="22"/>
                <w:szCs w:val="22"/>
              </w:rPr>
              <w:t>Ventilator:</w:t>
            </w:r>
          </w:p>
        </w:tc>
        <w:tc>
          <w:tcPr>
            <w:tcW w:w="1032" w:type="dxa"/>
            <w:gridSpan w:val="4"/>
            <w:tcBorders>
              <w:top w:val="single" w:sz="4" w:space="0" w:color="auto"/>
              <w:left w:val="nil"/>
              <w:bottom w:val="single" w:sz="4" w:space="0" w:color="auto"/>
              <w:right w:val="nil"/>
            </w:tcBorders>
            <w:vAlign w:val="bottom"/>
          </w:tcPr>
          <w:p w14:paraId="5D9184FE" w14:textId="77777777" w:rsidR="00CF63B8" w:rsidRPr="000455CD" w:rsidRDefault="00CF63B8" w:rsidP="00F948E8">
            <w:pPr>
              <w:rPr>
                <w:rFonts w:ascii="Arial" w:hAnsi="Arial" w:cs="Arial"/>
                <w:sz w:val="22"/>
                <w:szCs w:val="22"/>
              </w:rPr>
            </w:pPr>
          </w:p>
        </w:tc>
        <w:tc>
          <w:tcPr>
            <w:tcW w:w="948" w:type="dxa"/>
            <w:gridSpan w:val="3"/>
            <w:tcBorders>
              <w:top w:val="nil"/>
              <w:left w:val="nil"/>
              <w:bottom w:val="nil"/>
              <w:right w:val="nil"/>
            </w:tcBorders>
            <w:vAlign w:val="bottom"/>
          </w:tcPr>
          <w:p w14:paraId="32A7EDA0" w14:textId="77777777" w:rsidR="00CF63B8" w:rsidRPr="000455CD" w:rsidRDefault="00CF63B8" w:rsidP="00F948E8">
            <w:pPr>
              <w:ind w:right="-108"/>
              <w:rPr>
                <w:rFonts w:ascii="Arial" w:hAnsi="Arial" w:cs="Arial"/>
                <w:sz w:val="22"/>
                <w:szCs w:val="22"/>
              </w:rPr>
            </w:pPr>
            <w:r w:rsidRPr="000455CD">
              <w:rPr>
                <w:rFonts w:ascii="Arial" w:hAnsi="Arial" w:cs="Arial"/>
                <w:sz w:val="22"/>
                <w:szCs w:val="22"/>
              </w:rPr>
              <w:t>Oxygen:</w:t>
            </w:r>
          </w:p>
        </w:tc>
        <w:tc>
          <w:tcPr>
            <w:tcW w:w="1333" w:type="dxa"/>
            <w:gridSpan w:val="2"/>
            <w:tcBorders>
              <w:left w:val="nil"/>
              <w:bottom w:val="single" w:sz="4" w:space="0" w:color="auto"/>
              <w:right w:val="nil"/>
            </w:tcBorders>
          </w:tcPr>
          <w:p w14:paraId="6F53D56F" w14:textId="77777777" w:rsidR="00CF63B8" w:rsidRPr="000455CD" w:rsidRDefault="00CF63B8" w:rsidP="00F948E8">
            <w:pPr>
              <w:rPr>
                <w:rFonts w:ascii="Arial" w:hAnsi="Arial" w:cs="Arial"/>
                <w:sz w:val="22"/>
                <w:szCs w:val="22"/>
              </w:rPr>
            </w:pPr>
          </w:p>
        </w:tc>
        <w:tc>
          <w:tcPr>
            <w:tcW w:w="236" w:type="dxa"/>
            <w:tcBorders>
              <w:top w:val="single" w:sz="4" w:space="0" w:color="auto"/>
              <w:left w:val="nil"/>
              <w:bottom w:val="single" w:sz="4" w:space="0" w:color="auto"/>
              <w:right w:val="single" w:sz="4" w:space="0" w:color="auto"/>
            </w:tcBorders>
            <w:vAlign w:val="bottom"/>
          </w:tcPr>
          <w:p w14:paraId="7E2FFA02" w14:textId="77777777" w:rsidR="00CF63B8" w:rsidRPr="000455CD" w:rsidRDefault="00CF63B8" w:rsidP="00F948E8">
            <w:pPr>
              <w:rPr>
                <w:rFonts w:ascii="Arial" w:hAnsi="Arial" w:cs="Arial"/>
                <w:sz w:val="22"/>
                <w:szCs w:val="22"/>
              </w:rPr>
            </w:pPr>
          </w:p>
        </w:tc>
        <w:tc>
          <w:tcPr>
            <w:tcW w:w="1581" w:type="dxa"/>
            <w:gridSpan w:val="5"/>
            <w:tcBorders>
              <w:top w:val="nil"/>
              <w:left w:val="single" w:sz="4" w:space="0" w:color="auto"/>
              <w:bottom w:val="nil"/>
              <w:right w:val="nil"/>
            </w:tcBorders>
            <w:vAlign w:val="bottom"/>
          </w:tcPr>
          <w:p w14:paraId="11971424" w14:textId="77777777" w:rsidR="00CF63B8" w:rsidRPr="000455CD" w:rsidRDefault="00CF63B8" w:rsidP="00F948E8">
            <w:pPr>
              <w:ind w:left="124" w:right="-108"/>
              <w:rPr>
                <w:rFonts w:ascii="Arial" w:hAnsi="Arial" w:cs="Arial"/>
                <w:sz w:val="22"/>
                <w:szCs w:val="22"/>
              </w:rPr>
            </w:pPr>
            <w:r w:rsidRPr="000455CD">
              <w:rPr>
                <w:rFonts w:ascii="Arial" w:hAnsi="Arial" w:cs="Arial"/>
                <w:sz w:val="22"/>
                <w:szCs w:val="22"/>
              </w:rPr>
              <w:t>Other (please specify):</w:t>
            </w:r>
          </w:p>
        </w:tc>
        <w:tc>
          <w:tcPr>
            <w:tcW w:w="2610" w:type="dxa"/>
            <w:gridSpan w:val="4"/>
            <w:tcBorders>
              <w:top w:val="nil"/>
              <w:left w:val="nil"/>
              <w:right w:val="nil"/>
            </w:tcBorders>
            <w:vAlign w:val="bottom"/>
          </w:tcPr>
          <w:p w14:paraId="6BEC74D4" w14:textId="77777777" w:rsidR="00CF63B8" w:rsidRPr="000455CD" w:rsidRDefault="00CF63B8" w:rsidP="00F948E8">
            <w:pPr>
              <w:ind w:left="124"/>
              <w:rPr>
                <w:rFonts w:ascii="Arial" w:hAnsi="Arial" w:cs="Arial"/>
                <w:sz w:val="22"/>
                <w:szCs w:val="22"/>
              </w:rPr>
            </w:pPr>
          </w:p>
        </w:tc>
        <w:tc>
          <w:tcPr>
            <w:tcW w:w="270" w:type="dxa"/>
            <w:tcBorders>
              <w:top w:val="single" w:sz="4" w:space="0" w:color="auto"/>
              <w:left w:val="nil"/>
              <w:bottom w:val="single" w:sz="4" w:space="0" w:color="auto"/>
              <w:right w:val="single" w:sz="4" w:space="0" w:color="auto"/>
            </w:tcBorders>
          </w:tcPr>
          <w:p w14:paraId="694ADB5B" w14:textId="77777777" w:rsidR="00CF63B8" w:rsidRPr="000455CD" w:rsidRDefault="00CF63B8" w:rsidP="00F948E8">
            <w:pPr>
              <w:rPr>
                <w:rFonts w:ascii="Arial" w:hAnsi="Arial" w:cs="Arial"/>
                <w:sz w:val="22"/>
                <w:szCs w:val="22"/>
              </w:rPr>
            </w:pPr>
          </w:p>
        </w:tc>
      </w:tr>
      <w:tr w:rsidR="00CF63B8" w:rsidRPr="000455CD" w14:paraId="395C72B5" w14:textId="77777777" w:rsidTr="00C83060">
        <w:trPr>
          <w:trHeight w:val="360"/>
        </w:trPr>
        <w:tc>
          <w:tcPr>
            <w:tcW w:w="1188" w:type="dxa"/>
            <w:tcBorders>
              <w:top w:val="nil"/>
              <w:left w:val="single" w:sz="4" w:space="0" w:color="auto"/>
              <w:bottom w:val="nil"/>
              <w:right w:val="nil"/>
            </w:tcBorders>
            <w:vAlign w:val="bottom"/>
          </w:tcPr>
          <w:p w14:paraId="37BF3BD0" w14:textId="77777777" w:rsidR="00CF63B8" w:rsidRPr="000455CD" w:rsidRDefault="00CF63B8" w:rsidP="00F948E8">
            <w:pPr>
              <w:ind w:right="-108"/>
              <w:rPr>
                <w:rFonts w:ascii="Arial" w:hAnsi="Arial" w:cs="Arial"/>
                <w:sz w:val="22"/>
                <w:szCs w:val="22"/>
              </w:rPr>
            </w:pPr>
            <w:r w:rsidRPr="000455CD">
              <w:rPr>
                <w:rFonts w:ascii="Arial" w:hAnsi="Arial" w:cs="Arial"/>
                <w:sz w:val="22"/>
                <w:szCs w:val="22"/>
              </w:rPr>
              <w:t>Service animal:</w:t>
            </w:r>
          </w:p>
        </w:tc>
        <w:tc>
          <w:tcPr>
            <w:tcW w:w="1032" w:type="dxa"/>
            <w:gridSpan w:val="4"/>
            <w:tcBorders>
              <w:top w:val="single" w:sz="4" w:space="0" w:color="auto"/>
              <w:left w:val="nil"/>
              <w:bottom w:val="single" w:sz="4" w:space="0" w:color="auto"/>
              <w:right w:val="nil"/>
            </w:tcBorders>
            <w:vAlign w:val="bottom"/>
          </w:tcPr>
          <w:p w14:paraId="3E66681D" w14:textId="77777777" w:rsidR="00CF63B8" w:rsidRPr="000455CD" w:rsidRDefault="00CF63B8" w:rsidP="00F948E8">
            <w:pPr>
              <w:rPr>
                <w:rFonts w:ascii="Arial" w:hAnsi="Arial" w:cs="Arial"/>
                <w:sz w:val="22"/>
                <w:szCs w:val="22"/>
              </w:rPr>
            </w:pPr>
          </w:p>
        </w:tc>
        <w:tc>
          <w:tcPr>
            <w:tcW w:w="948" w:type="dxa"/>
            <w:gridSpan w:val="3"/>
            <w:tcBorders>
              <w:top w:val="nil"/>
              <w:left w:val="nil"/>
              <w:bottom w:val="single" w:sz="4" w:space="0" w:color="auto"/>
              <w:right w:val="nil"/>
            </w:tcBorders>
            <w:vAlign w:val="bottom"/>
          </w:tcPr>
          <w:p w14:paraId="79B4FA4C" w14:textId="77777777" w:rsidR="00CF63B8" w:rsidRPr="000455CD" w:rsidRDefault="00CF63B8" w:rsidP="00F948E8">
            <w:pPr>
              <w:ind w:right="-108"/>
              <w:rPr>
                <w:rFonts w:ascii="Arial" w:hAnsi="Arial" w:cs="Arial"/>
                <w:sz w:val="22"/>
                <w:szCs w:val="22"/>
              </w:rPr>
            </w:pPr>
          </w:p>
        </w:tc>
        <w:tc>
          <w:tcPr>
            <w:tcW w:w="1333" w:type="dxa"/>
            <w:gridSpan w:val="2"/>
            <w:tcBorders>
              <w:left w:val="nil"/>
              <w:bottom w:val="single" w:sz="4" w:space="0" w:color="auto"/>
              <w:right w:val="nil"/>
            </w:tcBorders>
          </w:tcPr>
          <w:p w14:paraId="2EF326AD" w14:textId="77777777" w:rsidR="00CF63B8" w:rsidRPr="000455CD" w:rsidRDefault="00CF63B8" w:rsidP="00F948E8">
            <w:pPr>
              <w:rPr>
                <w:rFonts w:ascii="Arial" w:hAnsi="Arial" w:cs="Arial"/>
                <w:sz w:val="22"/>
                <w:szCs w:val="22"/>
              </w:rPr>
            </w:pPr>
          </w:p>
        </w:tc>
        <w:tc>
          <w:tcPr>
            <w:tcW w:w="236" w:type="dxa"/>
            <w:tcBorders>
              <w:top w:val="single" w:sz="4" w:space="0" w:color="auto"/>
              <w:left w:val="nil"/>
              <w:bottom w:val="single" w:sz="4" w:space="0" w:color="auto"/>
              <w:right w:val="single" w:sz="4" w:space="0" w:color="auto"/>
            </w:tcBorders>
            <w:vAlign w:val="bottom"/>
          </w:tcPr>
          <w:p w14:paraId="411F986F" w14:textId="77777777" w:rsidR="00CF63B8" w:rsidRPr="000455CD" w:rsidRDefault="00CF63B8" w:rsidP="00F948E8">
            <w:pPr>
              <w:rPr>
                <w:rFonts w:ascii="Arial" w:hAnsi="Arial" w:cs="Arial"/>
                <w:sz w:val="22"/>
                <w:szCs w:val="22"/>
              </w:rPr>
            </w:pPr>
          </w:p>
        </w:tc>
        <w:tc>
          <w:tcPr>
            <w:tcW w:w="246" w:type="dxa"/>
            <w:gridSpan w:val="2"/>
            <w:tcBorders>
              <w:top w:val="nil"/>
              <w:left w:val="single" w:sz="4" w:space="0" w:color="auto"/>
              <w:bottom w:val="nil"/>
              <w:right w:val="nil"/>
            </w:tcBorders>
          </w:tcPr>
          <w:p w14:paraId="7427AF24" w14:textId="77777777" w:rsidR="00CF63B8" w:rsidRPr="000455CD" w:rsidRDefault="00CF63B8" w:rsidP="00F948E8">
            <w:pPr>
              <w:ind w:left="-99" w:right="-108"/>
              <w:rPr>
                <w:rFonts w:ascii="Arial" w:hAnsi="Arial" w:cs="Arial"/>
                <w:sz w:val="22"/>
                <w:szCs w:val="22"/>
              </w:rPr>
            </w:pPr>
          </w:p>
        </w:tc>
        <w:tc>
          <w:tcPr>
            <w:tcW w:w="3945" w:type="dxa"/>
            <w:gridSpan w:val="7"/>
            <w:tcBorders>
              <w:top w:val="nil"/>
              <w:left w:val="nil"/>
              <w:bottom w:val="single" w:sz="4" w:space="0" w:color="auto"/>
              <w:right w:val="nil"/>
            </w:tcBorders>
            <w:vAlign w:val="bottom"/>
          </w:tcPr>
          <w:p w14:paraId="3176E999" w14:textId="77777777" w:rsidR="00CF63B8" w:rsidRPr="000455CD" w:rsidRDefault="00CF63B8" w:rsidP="00F948E8">
            <w:pPr>
              <w:rPr>
                <w:rFonts w:ascii="Arial" w:hAnsi="Arial" w:cs="Arial"/>
                <w:sz w:val="22"/>
                <w:szCs w:val="22"/>
              </w:rPr>
            </w:pPr>
          </w:p>
        </w:tc>
        <w:tc>
          <w:tcPr>
            <w:tcW w:w="270" w:type="dxa"/>
            <w:tcBorders>
              <w:top w:val="single" w:sz="4" w:space="0" w:color="auto"/>
              <w:left w:val="nil"/>
              <w:bottom w:val="single" w:sz="4" w:space="0" w:color="auto"/>
              <w:right w:val="single" w:sz="4" w:space="0" w:color="auto"/>
            </w:tcBorders>
          </w:tcPr>
          <w:p w14:paraId="39EC4D40" w14:textId="77777777" w:rsidR="00CF63B8" w:rsidRPr="000455CD" w:rsidRDefault="00CF63B8" w:rsidP="00F948E8">
            <w:pPr>
              <w:rPr>
                <w:rFonts w:ascii="Arial" w:hAnsi="Arial" w:cs="Arial"/>
                <w:sz w:val="22"/>
                <w:szCs w:val="22"/>
              </w:rPr>
            </w:pPr>
          </w:p>
        </w:tc>
      </w:tr>
      <w:tr w:rsidR="0060737D" w:rsidRPr="000455CD" w14:paraId="6A35A494" w14:textId="77777777" w:rsidTr="00C83060">
        <w:trPr>
          <w:trHeight w:val="360"/>
        </w:trPr>
        <w:tc>
          <w:tcPr>
            <w:tcW w:w="1188" w:type="dxa"/>
            <w:tcBorders>
              <w:top w:val="nil"/>
              <w:left w:val="single" w:sz="4" w:space="0" w:color="auto"/>
              <w:bottom w:val="nil"/>
              <w:right w:val="nil"/>
            </w:tcBorders>
            <w:vAlign w:val="bottom"/>
          </w:tcPr>
          <w:p w14:paraId="2AA95728" w14:textId="77777777" w:rsidR="0060737D" w:rsidRPr="000455CD" w:rsidRDefault="0060737D" w:rsidP="00F948E8">
            <w:pPr>
              <w:ind w:right="-108"/>
              <w:rPr>
                <w:rFonts w:ascii="Arial" w:hAnsi="Arial" w:cs="Arial"/>
                <w:sz w:val="22"/>
                <w:szCs w:val="22"/>
              </w:rPr>
            </w:pPr>
            <w:r>
              <w:rPr>
                <w:rFonts w:ascii="Arial" w:hAnsi="Arial" w:cs="Arial"/>
                <w:sz w:val="22"/>
                <w:szCs w:val="22"/>
              </w:rPr>
              <w:t>Bariatric Bed</w:t>
            </w:r>
          </w:p>
        </w:tc>
        <w:tc>
          <w:tcPr>
            <w:tcW w:w="1032" w:type="dxa"/>
            <w:gridSpan w:val="4"/>
            <w:tcBorders>
              <w:top w:val="single" w:sz="4" w:space="0" w:color="auto"/>
              <w:left w:val="nil"/>
              <w:bottom w:val="single" w:sz="4" w:space="0" w:color="auto"/>
              <w:right w:val="nil"/>
            </w:tcBorders>
            <w:vAlign w:val="bottom"/>
          </w:tcPr>
          <w:p w14:paraId="3D81655C" w14:textId="77777777" w:rsidR="0060737D" w:rsidRPr="000455CD" w:rsidRDefault="0060737D" w:rsidP="00F948E8">
            <w:pPr>
              <w:rPr>
                <w:rFonts w:ascii="Arial" w:hAnsi="Arial" w:cs="Arial"/>
                <w:sz w:val="22"/>
                <w:szCs w:val="22"/>
              </w:rPr>
            </w:pPr>
          </w:p>
        </w:tc>
        <w:tc>
          <w:tcPr>
            <w:tcW w:w="948" w:type="dxa"/>
            <w:gridSpan w:val="3"/>
            <w:tcBorders>
              <w:top w:val="nil"/>
              <w:left w:val="nil"/>
              <w:bottom w:val="single" w:sz="4" w:space="0" w:color="auto"/>
              <w:right w:val="nil"/>
            </w:tcBorders>
            <w:vAlign w:val="bottom"/>
          </w:tcPr>
          <w:p w14:paraId="281A4D5F" w14:textId="77777777" w:rsidR="0060737D" w:rsidRPr="000455CD" w:rsidRDefault="0060737D" w:rsidP="00F948E8">
            <w:pPr>
              <w:ind w:right="-108"/>
              <w:rPr>
                <w:rFonts w:ascii="Arial" w:hAnsi="Arial" w:cs="Arial"/>
                <w:sz w:val="22"/>
                <w:szCs w:val="22"/>
              </w:rPr>
            </w:pPr>
          </w:p>
        </w:tc>
        <w:tc>
          <w:tcPr>
            <w:tcW w:w="1333" w:type="dxa"/>
            <w:gridSpan w:val="2"/>
            <w:tcBorders>
              <w:left w:val="nil"/>
              <w:bottom w:val="single" w:sz="4" w:space="0" w:color="auto"/>
              <w:right w:val="nil"/>
            </w:tcBorders>
          </w:tcPr>
          <w:p w14:paraId="1416EBEA" w14:textId="77777777" w:rsidR="0060737D" w:rsidRPr="000455CD" w:rsidRDefault="0060737D" w:rsidP="00F948E8">
            <w:pPr>
              <w:rPr>
                <w:rFonts w:ascii="Arial" w:hAnsi="Arial" w:cs="Arial"/>
                <w:sz w:val="22"/>
                <w:szCs w:val="22"/>
              </w:rPr>
            </w:pPr>
          </w:p>
        </w:tc>
        <w:tc>
          <w:tcPr>
            <w:tcW w:w="236" w:type="dxa"/>
            <w:tcBorders>
              <w:top w:val="single" w:sz="4" w:space="0" w:color="auto"/>
              <w:left w:val="nil"/>
              <w:bottom w:val="single" w:sz="4" w:space="0" w:color="auto"/>
              <w:right w:val="single" w:sz="4" w:space="0" w:color="auto"/>
            </w:tcBorders>
            <w:vAlign w:val="bottom"/>
          </w:tcPr>
          <w:p w14:paraId="4E651E8A" w14:textId="77777777" w:rsidR="0060737D" w:rsidRPr="000455CD" w:rsidRDefault="0060737D" w:rsidP="00F948E8">
            <w:pPr>
              <w:rPr>
                <w:rFonts w:ascii="Arial" w:hAnsi="Arial" w:cs="Arial"/>
                <w:sz w:val="22"/>
                <w:szCs w:val="22"/>
              </w:rPr>
            </w:pPr>
          </w:p>
        </w:tc>
        <w:tc>
          <w:tcPr>
            <w:tcW w:w="246" w:type="dxa"/>
            <w:gridSpan w:val="2"/>
            <w:tcBorders>
              <w:top w:val="nil"/>
              <w:left w:val="single" w:sz="4" w:space="0" w:color="auto"/>
              <w:bottom w:val="nil"/>
              <w:right w:val="nil"/>
            </w:tcBorders>
          </w:tcPr>
          <w:p w14:paraId="18516642" w14:textId="77777777" w:rsidR="0060737D" w:rsidRPr="000455CD" w:rsidRDefault="0060737D" w:rsidP="00F948E8">
            <w:pPr>
              <w:ind w:left="-99" w:right="-108"/>
              <w:rPr>
                <w:rFonts w:ascii="Arial" w:hAnsi="Arial" w:cs="Arial"/>
                <w:sz w:val="22"/>
                <w:szCs w:val="22"/>
              </w:rPr>
            </w:pPr>
          </w:p>
        </w:tc>
        <w:tc>
          <w:tcPr>
            <w:tcW w:w="3945" w:type="dxa"/>
            <w:gridSpan w:val="7"/>
            <w:tcBorders>
              <w:top w:val="nil"/>
              <w:left w:val="nil"/>
              <w:bottom w:val="single" w:sz="4" w:space="0" w:color="auto"/>
              <w:right w:val="nil"/>
            </w:tcBorders>
            <w:vAlign w:val="bottom"/>
          </w:tcPr>
          <w:p w14:paraId="05CCA874" w14:textId="77777777" w:rsidR="0060737D" w:rsidRPr="000455CD" w:rsidRDefault="0060737D" w:rsidP="00F948E8">
            <w:pPr>
              <w:rPr>
                <w:rFonts w:ascii="Arial" w:hAnsi="Arial" w:cs="Arial"/>
                <w:sz w:val="22"/>
                <w:szCs w:val="22"/>
              </w:rPr>
            </w:pPr>
          </w:p>
        </w:tc>
        <w:tc>
          <w:tcPr>
            <w:tcW w:w="270" w:type="dxa"/>
            <w:tcBorders>
              <w:top w:val="single" w:sz="4" w:space="0" w:color="auto"/>
              <w:left w:val="nil"/>
              <w:bottom w:val="single" w:sz="4" w:space="0" w:color="auto"/>
              <w:right w:val="single" w:sz="4" w:space="0" w:color="auto"/>
            </w:tcBorders>
          </w:tcPr>
          <w:p w14:paraId="17671FA4" w14:textId="77777777" w:rsidR="0060737D" w:rsidRPr="000455CD" w:rsidRDefault="0060737D" w:rsidP="00F948E8">
            <w:pPr>
              <w:rPr>
                <w:rFonts w:ascii="Arial" w:hAnsi="Arial" w:cs="Arial"/>
                <w:sz w:val="22"/>
                <w:szCs w:val="22"/>
              </w:rPr>
            </w:pPr>
          </w:p>
        </w:tc>
      </w:tr>
      <w:tr w:rsidR="00CF63B8" w:rsidRPr="000455CD" w14:paraId="269BF156" w14:textId="77777777" w:rsidTr="00C83060">
        <w:trPr>
          <w:trHeight w:val="360"/>
        </w:trPr>
        <w:tc>
          <w:tcPr>
            <w:tcW w:w="1728" w:type="dxa"/>
            <w:gridSpan w:val="4"/>
            <w:tcBorders>
              <w:top w:val="nil"/>
              <w:left w:val="single" w:sz="4" w:space="0" w:color="auto"/>
              <w:bottom w:val="nil"/>
              <w:right w:val="nil"/>
            </w:tcBorders>
            <w:vAlign w:val="bottom"/>
          </w:tcPr>
          <w:p w14:paraId="26F79EFA" w14:textId="77777777" w:rsidR="00CF63B8" w:rsidRPr="000455CD" w:rsidRDefault="00CF63B8" w:rsidP="00F948E8">
            <w:pPr>
              <w:rPr>
                <w:rFonts w:ascii="Arial" w:hAnsi="Arial" w:cs="Arial"/>
                <w:sz w:val="22"/>
                <w:szCs w:val="22"/>
              </w:rPr>
            </w:pPr>
            <w:r w:rsidRPr="000455CD">
              <w:rPr>
                <w:rFonts w:ascii="Arial" w:hAnsi="Arial" w:cs="Arial"/>
                <w:sz w:val="22"/>
                <w:szCs w:val="22"/>
              </w:rPr>
              <w:t>Other machine dependent:</w:t>
            </w:r>
          </w:p>
        </w:tc>
        <w:tc>
          <w:tcPr>
            <w:tcW w:w="2773" w:type="dxa"/>
            <w:gridSpan w:val="6"/>
            <w:tcBorders>
              <w:top w:val="nil"/>
              <w:left w:val="nil"/>
              <w:bottom w:val="single" w:sz="4" w:space="0" w:color="auto"/>
              <w:right w:val="nil"/>
            </w:tcBorders>
            <w:vAlign w:val="bottom"/>
          </w:tcPr>
          <w:p w14:paraId="049AB52A" w14:textId="77777777" w:rsidR="00CF63B8" w:rsidRPr="000455CD" w:rsidRDefault="00CF63B8" w:rsidP="00F948E8">
            <w:pPr>
              <w:rPr>
                <w:rFonts w:ascii="Arial" w:hAnsi="Arial" w:cs="Arial"/>
                <w:sz w:val="22"/>
                <w:szCs w:val="22"/>
              </w:rPr>
            </w:pPr>
          </w:p>
        </w:tc>
        <w:tc>
          <w:tcPr>
            <w:tcW w:w="246" w:type="dxa"/>
            <w:gridSpan w:val="2"/>
            <w:tcBorders>
              <w:top w:val="nil"/>
              <w:left w:val="nil"/>
              <w:bottom w:val="single" w:sz="4" w:space="0" w:color="auto"/>
              <w:right w:val="single" w:sz="4" w:space="0" w:color="auto"/>
            </w:tcBorders>
          </w:tcPr>
          <w:p w14:paraId="3E24C5A7" w14:textId="77777777" w:rsidR="00CF63B8" w:rsidRPr="000455CD" w:rsidRDefault="00CF63B8" w:rsidP="00F948E8">
            <w:pPr>
              <w:ind w:left="-99"/>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vAlign w:val="bottom"/>
          </w:tcPr>
          <w:p w14:paraId="23BF76C1" w14:textId="77777777" w:rsidR="00CF63B8" w:rsidRPr="000455CD" w:rsidRDefault="00CF63B8" w:rsidP="00F948E8">
            <w:pPr>
              <w:ind w:left="-99" w:right="-108"/>
              <w:rPr>
                <w:rFonts w:ascii="Arial" w:hAnsi="Arial" w:cs="Arial"/>
                <w:sz w:val="22"/>
                <w:szCs w:val="22"/>
              </w:rPr>
            </w:pPr>
          </w:p>
        </w:tc>
        <w:tc>
          <w:tcPr>
            <w:tcW w:w="3945" w:type="dxa"/>
            <w:gridSpan w:val="7"/>
            <w:tcBorders>
              <w:top w:val="single" w:sz="4" w:space="0" w:color="auto"/>
              <w:left w:val="nil"/>
              <w:bottom w:val="single" w:sz="4" w:space="0" w:color="auto"/>
              <w:right w:val="nil"/>
            </w:tcBorders>
            <w:vAlign w:val="bottom"/>
          </w:tcPr>
          <w:p w14:paraId="033B90DA" w14:textId="77777777" w:rsidR="00CF63B8" w:rsidRPr="000455CD" w:rsidRDefault="00CF63B8" w:rsidP="00F948E8">
            <w:pPr>
              <w:rPr>
                <w:rFonts w:ascii="Arial" w:hAnsi="Arial" w:cs="Arial"/>
                <w:sz w:val="22"/>
                <w:szCs w:val="22"/>
              </w:rPr>
            </w:pPr>
          </w:p>
        </w:tc>
        <w:tc>
          <w:tcPr>
            <w:tcW w:w="270" w:type="dxa"/>
            <w:tcBorders>
              <w:top w:val="nil"/>
              <w:left w:val="nil"/>
              <w:bottom w:val="single" w:sz="4" w:space="0" w:color="auto"/>
              <w:right w:val="single" w:sz="4" w:space="0" w:color="auto"/>
            </w:tcBorders>
          </w:tcPr>
          <w:p w14:paraId="1F309A4B" w14:textId="77777777" w:rsidR="00CF63B8" w:rsidRPr="000455CD" w:rsidRDefault="00CF63B8" w:rsidP="00F948E8">
            <w:pPr>
              <w:rPr>
                <w:rFonts w:ascii="Arial" w:hAnsi="Arial" w:cs="Arial"/>
                <w:sz w:val="22"/>
                <w:szCs w:val="22"/>
              </w:rPr>
            </w:pPr>
          </w:p>
        </w:tc>
      </w:tr>
      <w:tr w:rsidR="00CF63B8" w:rsidRPr="000455CD" w14:paraId="62D016B5" w14:textId="77777777" w:rsidTr="00C83060">
        <w:trPr>
          <w:trHeight w:val="360"/>
        </w:trPr>
        <w:tc>
          <w:tcPr>
            <w:tcW w:w="3345" w:type="dxa"/>
            <w:gridSpan w:val="9"/>
            <w:tcBorders>
              <w:top w:val="nil"/>
              <w:left w:val="single" w:sz="4" w:space="0" w:color="auto"/>
              <w:bottom w:val="single" w:sz="4" w:space="0" w:color="auto"/>
              <w:right w:val="nil"/>
            </w:tcBorders>
            <w:vAlign w:val="bottom"/>
          </w:tcPr>
          <w:p w14:paraId="478642AA" w14:textId="77777777" w:rsidR="00CF63B8" w:rsidRPr="000455CD" w:rsidRDefault="00CF63B8" w:rsidP="00F948E8">
            <w:pPr>
              <w:rPr>
                <w:rFonts w:ascii="Arial" w:hAnsi="Arial" w:cs="Arial"/>
                <w:sz w:val="22"/>
                <w:szCs w:val="22"/>
              </w:rPr>
            </w:pPr>
          </w:p>
        </w:tc>
        <w:tc>
          <w:tcPr>
            <w:tcW w:w="1402" w:type="dxa"/>
            <w:gridSpan w:val="3"/>
            <w:tcBorders>
              <w:top w:val="nil"/>
              <w:left w:val="nil"/>
              <w:bottom w:val="single" w:sz="4" w:space="0" w:color="auto"/>
              <w:right w:val="single" w:sz="4" w:space="0" w:color="auto"/>
            </w:tcBorders>
          </w:tcPr>
          <w:p w14:paraId="04B8461C" w14:textId="77777777" w:rsidR="00CF63B8" w:rsidRPr="000455CD" w:rsidRDefault="00CF63B8" w:rsidP="00F948E8">
            <w:pPr>
              <w:ind w:left="-99"/>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vAlign w:val="bottom"/>
          </w:tcPr>
          <w:p w14:paraId="2C664530" w14:textId="77777777" w:rsidR="00CF63B8" w:rsidRPr="000455CD" w:rsidRDefault="00CF63B8" w:rsidP="00F948E8">
            <w:pPr>
              <w:ind w:left="-99" w:right="-108"/>
              <w:rPr>
                <w:rFonts w:ascii="Arial" w:hAnsi="Arial" w:cs="Arial"/>
                <w:sz w:val="22"/>
                <w:szCs w:val="22"/>
              </w:rPr>
            </w:pPr>
          </w:p>
        </w:tc>
        <w:tc>
          <w:tcPr>
            <w:tcW w:w="3945" w:type="dxa"/>
            <w:gridSpan w:val="7"/>
            <w:tcBorders>
              <w:top w:val="single" w:sz="4" w:space="0" w:color="auto"/>
              <w:left w:val="nil"/>
              <w:bottom w:val="single" w:sz="4" w:space="0" w:color="auto"/>
              <w:right w:val="nil"/>
            </w:tcBorders>
            <w:vAlign w:val="bottom"/>
          </w:tcPr>
          <w:p w14:paraId="6A7911EF" w14:textId="77777777" w:rsidR="00CF63B8" w:rsidRPr="000455CD" w:rsidRDefault="00CF63B8" w:rsidP="00F948E8">
            <w:pPr>
              <w:rPr>
                <w:rFonts w:ascii="Arial" w:hAnsi="Arial" w:cs="Arial"/>
                <w:sz w:val="22"/>
                <w:szCs w:val="22"/>
              </w:rPr>
            </w:pPr>
          </w:p>
        </w:tc>
        <w:tc>
          <w:tcPr>
            <w:tcW w:w="270" w:type="dxa"/>
            <w:tcBorders>
              <w:top w:val="nil"/>
              <w:left w:val="nil"/>
              <w:bottom w:val="single" w:sz="4" w:space="0" w:color="auto"/>
              <w:right w:val="single" w:sz="4" w:space="0" w:color="auto"/>
            </w:tcBorders>
          </w:tcPr>
          <w:p w14:paraId="41B1F350" w14:textId="77777777" w:rsidR="00CF63B8" w:rsidRPr="000455CD" w:rsidRDefault="00CF63B8" w:rsidP="00F948E8">
            <w:pPr>
              <w:rPr>
                <w:rFonts w:ascii="Arial" w:hAnsi="Arial" w:cs="Arial"/>
                <w:sz w:val="22"/>
                <w:szCs w:val="22"/>
              </w:rPr>
            </w:pPr>
          </w:p>
        </w:tc>
      </w:tr>
      <w:tr w:rsidR="0070089E" w:rsidRPr="000455CD" w14:paraId="5FAC94FA" w14:textId="77777777" w:rsidTr="00C83060">
        <w:trPr>
          <w:trHeight w:val="360"/>
        </w:trPr>
        <w:tc>
          <w:tcPr>
            <w:tcW w:w="3345" w:type="dxa"/>
            <w:gridSpan w:val="9"/>
            <w:tcBorders>
              <w:top w:val="single" w:sz="4" w:space="0" w:color="auto"/>
              <w:left w:val="single" w:sz="4" w:space="0" w:color="auto"/>
              <w:bottom w:val="single" w:sz="4" w:space="0" w:color="auto"/>
              <w:right w:val="nil"/>
            </w:tcBorders>
            <w:vAlign w:val="bottom"/>
          </w:tcPr>
          <w:p w14:paraId="64040501" w14:textId="77777777" w:rsidR="0070089E" w:rsidRPr="000455CD" w:rsidRDefault="0070089E" w:rsidP="00F948E8">
            <w:pPr>
              <w:rPr>
                <w:rFonts w:ascii="Arial" w:hAnsi="Arial" w:cs="Arial"/>
                <w:sz w:val="22"/>
                <w:szCs w:val="22"/>
              </w:rPr>
            </w:pPr>
          </w:p>
        </w:tc>
        <w:tc>
          <w:tcPr>
            <w:tcW w:w="1402" w:type="dxa"/>
            <w:gridSpan w:val="3"/>
            <w:tcBorders>
              <w:top w:val="single" w:sz="4" w:space="0" w:color="auto"/>
              <w:left w:val="nil"/>
              <w:bottom w:val="single" w:sz="4" w:space="0" w:color="auto"/>
              <w:right w:val="single" w:sz="4" w:space="0" w:color="auto"/>
            </w:tcBorders>
          </w:tcPr>
          <w:p w14:paraId="0940DCBF" w14:textId="77777777" w:rsidR="0070089E" w:rsidRPr="000455CD" w:rsidRDefault="0070089E" w:rsidP="00F948E8">
            <w:pPr>
              <w:ind w:left="-99"/>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vAlign w:val="bottom"/>
          </w:tcPr>
          <w:p w14:paraId="186135A6" w14:textId="77777777" w:rsidR="0070089E" w:rsidRPr="000455CD" w:rsidRDefault="0070089E" w:rsidP="00F948E8">
            <w:pPr>
              <w:ind w:left="-99" w:right="-108"/>
              <w:rPr>
                <w:rFonts w:ascii="Arial" w:hAnsi="Arial" w:cs="Arial"/>
                <w:sz w:val="22"/>
                <w:szCs w:val="22"/>
              </w:rPr>
            </w:pPr>
          </w:p>
        </w:tc>
        <w:tc>
          <w:tcPr>
            <w:tcW w:w="3945" w:type="dxa"/>
            <w:gridSpan w:val="7"/>
            <w:tcBorders>
              <w:top w:val="single" w:sz="4" w:space="0" w:color="auto"/>
              <w:left w:val="nil"/>
              <w:right w:val="nil"/>
            </w:tcBorders>
            <w:vAlign w:val="bottom"/>
          </w:tcPr>
          <w:p w14:paraId="6453E5DD" w14:textId="77777777" w:rsidR="0070089E" w:rsidRPr="000455CD" w:rsidRDefault="0070089E" w:rsidP="00F948E8">
            <w:pPr>
              <w:rPr>
                <w:rFonts w:ascii="Arial" w:hAnsi="Arial" w:cs="Arial"/>
                <w:sz w:val="22"/>
                <w:szCs w:val="22"/>
              </w:rPr>
            </w:pPr>
          </w:p>
        </w:tc>
        <w:tc>
          <w:tcPr>
            <w:tcW w:w="270" w:type="dxa"/>
            <w:tcBorders>
              <w:top w:val="single" w:sz="4" w:space="0" w:color="auto"/>
              <w:left w:val="nil"/>
              <w:bottom w:val="single" w:sz="4" w:space="0" w:color="auto"/>
              <w:right w:val="single" w:sz="4" w:space="0" w:color="auto"/>
            </w:tcBorders>
          </w:tcPr>
          <w:p w14:paraId="01A630D9" w14:textId="77777777" w:rsidR="0070089E" w:rsidRPr="000455CD" w:rsidRDefault="0070089E" w:rsidP="00F948E8">
            <w:pPr>
              <w:rPr>
                <w:rFonts w:ascii="Arial" w:hAnsi="Arial" w:cs="Arial"/>
                <w:sz w:val="22"/>
                <w:szCs w:val="22"/>
              </w:rPr>
            </w:pPr>
          </w:p>
        </w:tc>
      </w:tr>
    </w:tbl>
    <w:p w14:paraId="7ADC11BC" w14:textId="77777777" w:rsidR="00CA22D5" w:rsidRDefault="00CA22D5" w:rsidP="00133967">
      <w:pPr>
        <w:pStyle w:val="TableTitle"/>
      </w:pPr>
      <w:bookmarkStart w:id="1" w:name="_Toc235875650"/>
    </w:p>
    <w:p w14:paraId="67A15992" w14:textId="77777777" w:rsidR="00CA22D5" w:rsidRDefault="00CA22D5" w:rsidP="00133967">
      <w:pPr>
        <w:pStyle w:val="TableTitle"/>
      </w:pPr>
    </w:p>
    <w:p w14:paraId="33F6350B" w14:textId="77777777" w:rsidR="0060737D" w:rsidRDefault="0060737D" w:rsidP="0060737D">
      <w:pPr>
        <w:pStyle w:val="BodyText"/>
      </w:pPr>
    </w:p>
    <w:p w14:paraId="075DBC45" w14:textId="77777777" w:rsidR="0060737D" w:rsidRDefault="0060737D" w:rsidP="0060737D">
      <w:pPr>
        <w:pStyle w:val="BodyText"/>
      </w:pPr>
    </w:p>
    <w:p w14:paraId="320C4B4E" w14:textId="77777777" w:rsidR="0060737D" w:rsidRDefault="0060737D" w:rsidP="0060737D">
      <w:pPr>
        <w:pStyle w:val="BodyText"/>
      </w:pPr>
    </w:p>
    <w:p w14:paraId="1CB1B792" w14:textId="77777777" w:rsidR="0060737D" w:rsidRDefault="0060737D" w:rsidP="0060737D">
      <w:pPr>
        <w:pStyle w:val="BodyText"/>
      </w:pPr>
    </w:p>
    <w:p w14:paraId="68DC1369" w14:textId="77777777" w:rsidR="0060737D" w:rsidRDefault="0060737D" w:rsidP="0060737D">
      <w:pPr>
        <w:pStyle w:val="BodyText"/>
      </w:pPr>
    </w:p>
    <w:p w14:paraId="5DE185E6" w14:textId="77777777" w:rsidR="0060737D" w:rsidRPr="0060737D" w:rsidRDefault="0060737D" w:rsidP="0060737D">
      <w:pPr>
        <w:pStyle w:val="BodyText"/>
      </w:pPr>
    </w:p>
    <w:p w14:paraId="2FDAB1D5" w14:textId="77777777" w:rsidR="004015C4" w:rsidRPr="000455CD" w:rsidRDefault="004015C4" w:rsidP="00133967">
      <w:pPr>
        <w:pStyle w:val="TableTitle"/>
      </w:pPr>
      <w:bookmarkStart w:id="2" w:name="_Toc447620493"/>
      <w:r w:rsidRPr="000455CD">
        <w:lastRenderedPageBreak/>
        <w:t>Table 1</w:t>
      </w:r>
      <w:r w:rsidRPr="000455CD">
        <w:br/>
      </w:r>
      <w:bookmarkEnd w:id="1"/>
      <w:r w:rsidRPr="000455CD">
        <w:t>Primary and Affiliate/Sister Facilities</w:t>
      </w:r>
      <w:bookmarkEnd w:id="2"/>
      <w:r w:rsidR="005066CD">
        <w:t xml:space="preserve"> (See Attachment 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66"/>
        <w:tblLook w:val="04A0" w:firstRow="1" w:lastRow="0" w:firstColumn="1" w:lastColumn="0" w:noHBand="0" w:noVBand="1"/>
      </w:tblPr>
      <w:tblGrid>
        <w:gridCol w:w="1721"/>
        <w:gridCol w:w="2384"/>
        <w:gridCol w:w="2465"/>
        <w:gridCol w:w="2898"/>
      </w:tblGrid>
      <w:tr w:rsidR="0060737D" w:rsidRPr="000455CD" w14:paraId="3166D4A7" w14:textId="77777777" w:rsidTr="00494017">
        <w:trPr>
          <w:trHeight w:val="432"/>
        </w:trPr>
        <w:tc>
          <w:tcPr>
            <w:tcW w:w="9468" w:type="dxa"/>
            <w:gridSpan w:val="4"/>
            <w:shd w:val="clear" w:color="auto" w:fill="002060"/>
            <w:vAlign w:val="center"/>
          </w:tcPr>
          <w:p w14:paraId="73E4F3B8" w14:textId="77777777" w:rsidR="0060737D" w:rsidRPr="000455CD" w:rsidRDefault="0060737D" w:rsidP="00F948E8">
            <w:pPr>
              <w:pStyle w:val="BodyText"/>
              <w:spacing w:before="0"/>
              <w:jc w:val="left"/>
              <w:rPr>
                <w:rFonts w:ascii="Arial" w:hAnsi="Arial" w:cs="Arial"/>
                <w:b/>
                <w:sz w:val="22"/>
                <w:szCs w:val="22"/>
              </w:rPr>
            </w:pPr>
            <w:r w:rsidRPr="000455CD">
              <w:rPr>
                <w:rFonts w:ascii="Arial" w:hAnsi="Arial" w:cs="Arial"/>
                <w:b/>
                <w:sz w:val="22"/>
                <w:szCs w:val="22"/>
              </w:rPr>
              <w:t xml:space="preserve">Primary Facility </w:t>
            </w:r>
          </w:p>
        </w:tc>
      </w:tr>
      <w:tr w:rsidR="0060737D" w:rsidRPr="000455CD" w14:paraId="0BBD882B" w14:textId="77777777" w:rsidTr="0060737D">
        <w:tblPrEx>
          <w:shd w:val="clear" w:color="auto" w:fill="auto"/>
        </w:tblPrEx>
        <w:trPr>
          <w:trHeight w:val="476"/>
        </w:trPr>
        <w:tc>
          <w:tcPr>
            <w:tcW w:w="1721" w:type="dxa"/>
            <w:shd w:val="clear" w:color="auto" w:fill="DDDDDD"/>
            <w:vAlign w:val="center"/>
          </w:tcPr>
          <w:p w14:paraId="50F8D96B" w14:textId="77777777" w:rsidR="0060737D" w:rsidRPr="000455CD" w:rsidRDefault="0060737D" w:rsidP="0060737D">
            <w:pPr>
              <w:pStyle w:val="BodyText"/>
              <w:spacing w:before="0"/>
              <w:jc w:val="center"/>
              <w:rPr>
                <w:rFonts w:ascii="Arial" w:hAnsi="Arial" w:cs="Arial"/>
                <w:b/>
                <w:sz w:val="22"/>
                <w:szCs w:val="22"/>
              </w:rPr>
            </w:pPr>
            <w:r w:rsidRPr="000455CD">
              <w:rPr>
                <w:rFonts w:ascii="Arial" w:hAnsi="Arial" w:cs="Arial"/>
                <w:b/>
                <w:sz w:val="22"/>
                <w:szCs w:val="22"/>
              </w:rPr>
              <w:t>Facility Name</w:t>
            </w:r>
          </w:p>
        </w:tc>
        <w:tc>
          <w:tcPr>
            <w:tcW w:w="2384" w:type="dxa"/>
            <w:shd w:val="clear" w:color="auto" w:fill="DDDDDD"/>
            <w:vAlign w:val="center"/>
          </w:tcPr>
          <w:p w14:paraId="75B9B409" w14:textId="77777777" w:rsidR="0060737D" w:rsidRPr="000455CD" w:rsidRDefault="0060737D" w:rsidP="0060737D">
            <w:pPr>
              <w:pStyle w:val="BodyText"/>
              <w:spacing w:before="0"/>
              <w:jc w:val="center"/>
              <w:rPr>
                <w:rFonts w:ascii="Arial" w:hAnsi="Arial" w:cs="Arial"/>
                <w:b/>
                <w:sz w:val="22"/>
                <w:szCs w:val="22"/>
              </w:rPr>
            </w:pPr>
            <w:r w:rsidRPr="000455CD">
              <w:rPr>
                <w:rFonts w:ascii="Arial" w:hAnsi="Arial" w:cs="Arial"/>
                <w:b/>
                <w:sz w:val="22"/>
                <w:szCs w:val="22"/>
              </w:rPr>
              <w:t>Address (Street, City, State, Zip)</w:t>
            </w:r>
          </w:p>
        </w:tc>
        <w:tc>
          <w:tcPr>
            <w:tcW w:w="2465" w:type="dxa"/>
            <w:shd w:val="clear" w:color="auto" w:fill="DDDDDD"/>
            <w:vAlign w:val="center"/>
          </w:tcPr>
          <w:p w14:paraId="703CB920" w14:textId="77777777" w:rsidR="0060737D" w:rsidRPr="000455CD" w:rsidRDefault="0060737D" w:rsidP="0060737D">
            <w:pPr>
              <w:pStyle w:val="BodyText"/>
              <w:spacing w:before="0"/>
              <w:jc w:val="center"/>
              <w:rPr>
                <w:rFonts w:ascii="Arial" w:hAnsi="Arial" w:cs="Arial"/>
                <w:b/>
                <w:sz w:val="22"/>
                <w:szCs w:val="22"/>
              </w:rPr>
            </w:pPr>
            <w:r w:rsidRPr="000455CD">
              <w:rPr>
                <w:rFonts w:ascii="Arial" w:hAnsi="Arial" w:cs="Arial"/>
                <w:b/>
                <w:sz w:val="22"/>
                <w:szCs w:val="22"/>
              </w:rPr>
              <w:t>County</w:t>
            </w:r>
          </w:p>
        </w:tc>
        <w:tc>
          <w:tcPr>
            <w:tcW w:w="2898" w:type="dxa"/>
            <w:shd w:val="clear" w:color="auto" w:fill="DDDDDD"/>
            <w:vAlign w:val="center"/>
          </w:tcPr>
          <w:p w14:paraId="6496E434" w14:textId="77777777" w:rsidR="0060737D" w:rsidRPr="000455CD" w:rsidRDefault="0060737D" w:rsidP="0060737D">
            <w:pPr>
              <w:pStyle w:val="BodyText"/>
              <w:spacing w:before="0"/>
              <w:jc w:val="center"/>
              <w:rPr>
                <w:rFonts w:ascii="Arial" w:hAnsi="Arial" w:cs="Arial"/>
                <w:b/>
                <w:sz w:val="22"/>
                <w:szCs w:val="22"/>
              </w:rPr>
            </w:pPr>
            <w:r>
              <w:rPr>
                <w:rFonts w:ascii="Arial" w:hAnsi="Arial" w:cs="Arial"/>
                <w:b/>
                <w:sz w:val="22"/>
                <w:szCs w:val="22"/>
              </w:rPr>
              <w:t>Contact Number</w:t>
            </w:r>
          </w:p>
        </w:tc>
      </w:tr>
      <w:tr w:rsidR="0060737D" w:rsidRPr="000455CD" w14:paraId="2E89B111" w14:textId="77777777" w:rsidTr="0060737D">
        <w:tblPrEx>
          <w:shd w:val="clear" w:color="auto" w:fill="auto"/>
        </w:tblPrEx>
        <w:trPr>
          <w:trHeight w:val="575"/>
        </w:trPr>
        <w:tc>
          <w:tcPr>
            <w:tcW w:w="1721" w:type="dxa"/>
            <w:vAlign w:val="center"/>
          </w:tcPr>
          <w:p w14:paraId="011D94F8" w14:textId="77777777" w:rsidR="0060737D" w:rsidRPr="000455CD" w:rsidRDefault="0060737D" w:rsidP="00F948E8">
            <w:pPr>
              <w:pStyle w:val="BodyText"/>
              <w:spacing w:before="0"/>
              <w:jc w:val="left"/>
              <w:rPr>
                <w:rFonts w:ascii="Arial" w:hAnsi="Arial" w:cs="Arial"/>
                <w:sz w:val="22"/>
                <w:szCs w:val="22"/>
              </w:rPr>
            </w:pPr>
          </w:p>
        </w:tc>
        <w:tc>
          <w:tcPr>
            <w:tcW w:w="2384" w:type="dxa"/>
            <w:vAlign w:val="center"/>
          </w:tcPr>
          <w:p w14:paraId="66E89C2C" w14:textId="77777777" w:rsidR="0060737D" w:rsidRPr="000455CD" w:rsidRDefault="0060737D" w:rsidP="00F948E8">
            <w:pPr>
              <w:pStyle w:val="BodyText"/>
              <w:spacing w:before="0"/>
              <w:jc w:val="left"/>
              <w:rPr>
                <w:rFonts w:ascii="Arial" w:hAnsi="Arial" w:cs="Arial"/>
                <w:sz w:val="22"/>
                <w:szCs w:val="22"/>
              </w:rPr>
            </w:pPr>
          </w:p>
        </w:tc>
        <w:tc>
          <w:tcPr>
            <w:tcW w:w="2465" w:type="dxa"/>
            <w:vAlign w:val="center"/>
          </w:tcPr>
          <w:p w14:paraId="04BC3907" w14:textId="77777777" w:rsidR="0060737D" w:rsidRPr="000455CD" w:rsidRDefault="0060737D" w:rsidP="00F948E8">
            <w:pPr>
              <w:pStyle w:val="BodyText"/>
              <w:spacing w:before="0"/>
              <w:jc w:val="left"/>
              <w:rPr>
                <w:rFonts w:ascii="Arial" w:hAnsi="Arial" w:cs="Arial"/>
                <w:sz w:val="22"/>
                <w:szCs w:val="22"/>
              </w:rPr>
            </w:pPr>
          </w:p>
        </w:tc>
        <w:tc>
          <w:tcPr>
            <w:tcW w:w="2898" w:type="dxa"/>
          </w:tcPr>
          <w:p w14:paraId="43E475D8" w14:textId="77777777" w:rsidR="0060737D" w:rsidRPr="000455CD" w:rsidRDefault="0060737D" w:rsidP="00F948E8">
            <w:pPr>
              <w:pStyle w:val="BodyText"/>
              <w:spacing w:before="0"/>
              <w:jc w:val="left"/>
              <w:rPr>
                <w:rFonts w:ascii="Arial" w:hAnsi="Arial" w:cs="Arial"/>
                <w:sz w:val="22"/>
                <w:szCs w:val="22"/>
              </w:rPr>
            </w:pPr>
          </w:p>
        </w:tc>
      </w:tr>
      <w:tr w:rsidR="0060737D" w:rsidRPr="000455CD" w14:paraId="7875DEED" w14:textId="77777777" w:rsidTr="00494017">
        <w:tblPrEx>
          <w:shd w:val="clear" w:color="auto" w:fill="auto"/>
        </w:tblPrEx>
        <w:trPr>
          <w:trHeight w:val="432"/>
        </w:trPr>
        <w:tc>
          <w:tcPr>
            <w:tcW w:w="9468" w:type="dxa"/>
            <w:gridSpan w:val="4"/>
            <w:shd w:val="clear" w:color="auto" w:fill="002060"/>
            <w:vAlign w:val="center"/>
          </w:tcPr>
          <w:p w14:paraId="735AAB98" w14:textId="77777777" w:rsidR="0060737D" w:rsidRPr="000455CD" w:rsidRDefault="0060737D" w:rsidP="00F948E8">
            <w:pPr>
              <w:pStyle w:val="BodyText"/>
              <w:spacing w:before="0"/>
              <w:jc w:val="left"/>
              <w:rPr>
                <w:rFonts w:ascii="Arial" w:hAnsi="Arial" w:cs="Arial"/>
                <w:b/>
                <w:sz w:val="22"/>
                <w:szCs w:val="22"/>
              </w:rPr>
            </w:pPr>
            <w:r w:rsidRPr="000455CD">
              <w:rPr>
                <w:rFonts w:ascii="Arial" w:hAnsi="Arial" w:cs="Arial"/>
                <w:b/>
                <w:sz w:val="22"/>
                <w:szCs w:val="22"/>
              </w:rPr>
              <w:t>Affiliate/Sister Facilities</w:t>
            </w:r>
            <w:r>
              <w:rPr>
                <w:rFonts w:ascii="Arial" w:hAnsi="Arial" w:cs="Arial"/>
                <w:b/>
                <w:sz w:val="22"/>
                <w:szCs w:val="22"/>
              </w:rPr>
              <w:t xml:space="preserve"> (Include specific information in Attachment E.)</w:t>
            </w:r>
          </w:p>
        </w:tc>
      </w:tr>
      <w:tr w:rsidR="0060737D" w:rsidRPr="000455CD" w14:paraId="431C9BFE" w14:textId="77777777" w:rsidTr="0060737D">
        <w:tblPrEx>
          <w:shd w:val="clear" w:color="auto" w:fill="auto"/>
        </w:tblPrEx>
        <w:trPr>
          <w:trHeight w:val="432"/>
        </w:trPr>
        <w:tc>
          <w:tcPr>
            <w:tcW w:w="1721" w:type="dxa"/>
            <w:shd w:val="clear" w:color="auto" w:fill="DDDDDD"/>
            <w:vAlign w:val="center"/>
          </w:tcPr>
          <w:p w14:paraId="5CF61BEA" w14:textId="77777777" w:rsidR="0060737D" w:rsidRPr="000455CD" w:rsidRDefault="0060737D" w:rsidP="0060737D">
            <w:pPr>
              <w:pStyle w:val="BodyText"/>
              <w:spacing w:before="0"/>
              <w:jc w:val="center"/>
              <w:rPr>
                <w:rFonts w:ascii="Arial" w:hAnsi="Arial" w:cs="Arial"/>
                <w:b/>
                <w:sz w:val="22"/>
                <w:szCs w:val="22"/>
              </w:rPr>
            </w:pPr>
            <w:r w:rsidRPr="000455CD">
              <w:rPr>
                <w:rFonts w:ascii="Arial" w:hAnsi="Arial" w:cs="Arial"/>
                <w:b/>
                <w:sz w:val="22"/>
                <w:szCs w:val="22"/>
              </w:rPr>
              <w:t>Facility Name</w:t>
            </w:r>
          </w:p>
        </w:tc>
        <w:tc>
          <w:tcPr>
            <w:tcW w:w="2384" w:type="dxa"/>
            <w:shd w:val="clear" w:color="auto" w:fill="DDDDDD"/>
            <w:vAlign w:val="center"/>
          </w:tcPr>
          <w:p w14:paraId="6899B68C" w14:textId="77777777" w:rsidR="0060737D" w:rsidRPr="000455CD" w:rsidRDefault="0060737D" w:rsidP="0060737D">
            <w:pPr>
              <w:pStyle w:val="BodyText"/>
              <w:spacing w:before="0"/>
              <w:jc w:val="center"/>
              <w:rPr>
                <w:rFonts w:ascii="Arial" w:hAnsi="Arial" w:cs="Arial"/>
                <w:b/>
                <w:sz w:val="22"/>
                <w:szCs w:val="22"/>
              </w:rPr>
            </w:pPr>
            <w:r w:rsidRPr="000455CD">
              <w:rPr>
                <w:rFonts w:ascii="Arial" w:hAnsi="Arial" w:cs="Arial"/>
                <w:b/>
                <w:sz w:val="22"/>
                <w:szCs w:val="22"/>
              </w:rPr>
              <w:t>Address (Street, City, State, Zip)</w:t>
            </w:r>
          </w:p>
        </w:tc>
        <w:tc>
          <w:tcPr>
            <w:tcW w:w="2465" w:type="dxa"/>
            <w:shd w:val="clear" w:color="auto" w:fill="DDDDDD"/>
            <w:vAlign w:val="center"/>
          </w:tcPr>
          <w:p w14:paraId="6BFD1131" w14:textId="77777777" w:rsidR="0060737D" w:rsidRPr="000455CD" w:rsidRDefault="0060737D" w:rsidP="0060737D">
            <w:pPr>
              <w:pStyle w:val="BodyText"/>
              <w:spacing w:before="0"/>
              <w:jc w:val="center"/>
              <w:rPr>
                <w:rFonts w:ascii="Arial" w:hAnsi="Arial" w:cs="Arial"/>
                <w:b/>
                <w:sz w:val="22"/>
                <w:szCs w:val="22"/>
              </w:rPr>
            </w:pPr>
            <w:r w:rsidRPr="000455CD">
              <w:rPr>
                <w:rFonts w:ascii="Arial" w:hAnsi="Arial" w:cs="Arial"/>
                <w:b/>
                <w:sz w:val="22"/>
                <w:szCs w:val="22"/>
              </w:rPr>
              <w:t>County</w:t>
            </w:r>
          </w:p>
        </w:tc>
        <w:tc>
          <w:tcPr>
            <w:tcW w:w="2898" w:type="dxa"/>
            <w:shd w:val="clear" w:color="auto" w:fill="DDDDDD"/>
            <w:vAlign w:val="center"/>
          </w:tcPr>
          <w:p w14:paraId="66897A10" w14:textId="77777777" w:rsidR="0060737D" w:rsidRPr="000455CD" w:rsidRDefault="0060737D" w:rsidP="0060737D">
            <w:pPr>
              <w:pStyle w:val="BodyText"/>
              <w:spacing w:before="0"/>
              <w:jc w:val="center"/>
              <w:rPr>
                <w:rFonts w:ascii="Arial" w:hAnsi="Arial" w:cs="Arial"/>
                <w:b/>
                <w:sz w:val="22"/>
                <w:szCs w:val="22"/>
              </w:rPr>
            </w:pPr>
            <w:r>
              <w:rPr>
                <w:rFonts w:ascii="Arial" w:hAnsi="Arial" w:cs="Arial"/>
                <w:b/>
                <w:sz w:val="22"/>
                <w:szCs w:val="22"/>
              </w:rPr>
              <w:t>Contact Number</w:t>
            </w:r>
          </w:p>
        </w:tc>
      </w:tr>
      <w:tr w:rsidR="0060737D" w:rsidRPr="000455CD" w14:paraId="676D4170" w14:textId="77777777" w:rsidTr="0060737D">
        <w:tblPrEx>
          <w:shd w:val="clear" w:color="auto" w:fill="auto"/>
        </w:tblPrEx>
        <w:trPr>
          <w:trHeight w:val="432"/>
        </w:trPr>
        <w:tc>
          <w:tcPr>
            <w:tcW w:w="1721" w:type="dxa"/>
            <w:vAlign w:val="center"/>
          </w:tcPr>
          <w:p w14:paraId="3B99337E" w14:textId="77777777" w:rsidR="0060737D" w:rsidRPr="000455CD" w:rsidRDefault="0060737D" w:rsidP="00F948E8">
            <w:pPr>
              <w:pStyle w:val="BodyText"/>
              <w:spacing w:before="0"/>
              <w:jc w:val="left"/>
              <w:rPr>
                <w:rFonts w:ascii="Arial" w:hAnsi="Arial" w:cs="Arial"/>
                <w:sz w:val="22"/>
                <w:szCs w:val="22"/>
              </w:rPr>
            </w:pPr>
          </w:p>
        </w:tc>
        <w:tc>
          <w:tcPr>
            <w:tcW w:w="2384" w:type="dxa"/>
            <w:vAlign w:val="center"/>
          </w:tcPr>
          <w:p w14:paraId="7F5948E7" w14:textId="77777777" w:rsidR="0060737D" w:rsidRPr="000455CD" w:rsidRDefault="0060737D" w:rsidP="00F948E8">
            <w:pPr>
              <w:pStyle w:val="BodyText"/>
              <w:spacing w:before="0"/>
              <w:jc w:val="left"/>
              <w:rPr>
                <w:rFonts w:ascii="Arial" w:hAnsi="Arial" w:cs="Arial"/>
                <w:sz w:val="22"/>
                <w:szCs w:val="22"/>
              </w:rPr>
            </w:pPr>
          </w:p>
        </w:tc>
        <w:tc>
          <w:tcPr>
            <w:tcW w:w="2465" w:type="dxa"/>
            <w:vAlign w:val="center"/>
          </w:tcPr>
          <w:p w14:paraId="1F4EC7D9" w14:textId="77777777" w:rsidR="0060737D" w:rsidRPr="000455CD" w:rsidRDefault="0060737D" w:rsidP="00F948E8">
            <w:pPr>
              <w:pStyle w:val="BodyText"/>
              <w:spacing w:before="0"/>
              <w:jc w:val="left"/>
              <w:rPr>
                <w:rFonts w:ascii="Arial" w:hAnsi="Arial" w:cs="Arial"/>
                <w:sz w:val="22"/>
                <w:szCs w:val="22"/>
              </w:rPr>
            </w:pPr>
          </w:p>
        </w:tc>
        <w:tc>
          <w:tcPr>
            <w:tcW w:w="2898" w:type="dxa"/>
          </w:tcPr>
          <w:p w14:paraId="2C55821C" w14:textId="77777777" w:rsidR="0060737D" w:rsidRPr="000455CD" w:rsidRDefault="0060737D" w:rsidP="00F948E8">
            <w:pPr>
              <w:pStyle w:val="BodyText"/>
              <w:spacing w:before="0"/>
              <w:jc w:val="left"/>
              <w:rPr>
                <w:rFonts w:ascii="Arial" w:hAnsi="Arial" w:cs="Arial"/>
                <w:sz w:val="22"/>
                <w:szCs w:val="22"/>
              </w:rPr>
            </w:pPr>
          </w:p>
        </w:tc>
      </w:tr>
      <w:tr w:rsidR="0060737D" w:rsidRPr="000455CD" w14:paraId="759C087C" w14:textId="77777777" w:rsidTr="0060737D">
        <w:tblPrEx>
          <w:shd w:val="clear" w:color="auto" w:fill="auto"/>
        </w:tblPrEx>
        <w:trPr>
          <w:trHeight w:val="432"/>
        </w:trPr>
        <w:tc>
          <w:tcPr>
            <w:tcW w:w="1721" w:type="dxa"/>
            <w:vAlign w:val="center"/>
          </w:tcPr>
          <w:p w14:paraId="65745AA6" w14:textId="77777777" w:rsidR="0060737D" w:rsidRPr="000455CD" w:rsidRDefault="0060737D" w:rsidP="00F948E8">
            <w:pPr>
              <w:pStyle w:val="BodyText"/>
              <w:spacing w:before="0"/>
              <w:jc w:val="left"/>
              <w:rPr>
                <w:rFonts w:ascii="Arial" w:hAnsi="Arial" w:cs="Arial"/>
                <w:sz w:val="22"/>
                <w:szCs w:val="22"/>
              </w:rPr>
            </w:pPr>
          </w:p>
        </w:tc>
        <w:tc>
          <w:tcPr>
            <w:tcW w:w="2384" w:type="dxa"/>
            <w:vAlign w:val="center"/>
          </w:tcPr>
          <w:p w14:paraId="3BC680E6" w14:textId="77777777" w:rsidR="0060737D" w:rsidRPr="000455CD" w:rsidRDefault="0060737D" w:rsidP="00F948E8">
            <w:pPr>
              <w:pStyle w:val="BodyText"/>
              <w:spacing w:before="0"/>
              <w:jc w:val="left"/>
              <w:rPr>
                <w:rFonts w:ascii="Arial" w:hAnsi="Arial" w:cs="Arial"/>
                <w:sz w:val="22"/>
                <w:szCs w:val="22"/>
              </w:rPr>
            </w:pPr>
          </w:p>
        </w:tc>
        <w:tc>
          <w:tcPr>
            <w:tcW w:w="2465" w:type="dxa"/>
            <w:vAlign w:val="center"/>
          </w:tcPr>
          <w:p w14:paraId="494BD54A" w14:textId="77777777" w:rsidR="0060737D" w:rsidRPr="000455CD" w:rsidRDefault="0060737D" w:rsidP="00F948E8">
            <w:pPr>
              <w:pStyle w:val="BodyText"/>
              <w:spacing w:before="0"/>
              <w:jc w:val="left"/>
              <w:rPr>
                <w:rFonts w:ascii="Arial" w:hAnsi="Arial" w:cs="Arial"/>
                <w:sz w:val="22"/>
                <w:szCs w:val="22"/>
              </w:rPr>
            </w:pPr>
          </w:p>
        </w:tc>
        <w:tc>
          <w:tcPr>
            <w:tcW w:w="2898" w:type="dxa"/>
          </w:tcPr>
          <w:p w14:paraId="7D425AA3" w14:textId="77777777" w:rsidR="0060737D" w:rsidRPr="000455CD" w:rsidRDefault="0060737D" w:rsidP="00F948E8">
            <w:pPr>
              <w:pStyle w:val="BodyText"/>
              <w:spacing w:before="0"/>
              <w:jc w:val="left"/>
              <w:rPr>
                <w:rFonts w:ascii="Arial" w:hAnsi="Arial" w:cs="Arial"/>
                <w:sz w:val="22"/>
                <w:szCs w:val="22"/>
              </w:rPr>
            </w:pPr>
          </w:p>
        </w:tc>
      </w:tr>
      <w:tr w:rsidR="0060737D" w:rsidRPr="000455CD" w14:paraId="59A93728" w14:textId="77777777" w:rsidTr="0060737D">
        <w:tblPrEx>
          <w:shd w:val="clear" w:color="auto" w:fill="auto"/>
        </w:tblPrEx>
        <w:trPr>
          <w:trHeight w:val="432"/>
        </w:trPr>
        <w:tc>
          <w:tcPr>
            <w:tcW w:w="1721" w:type="dxa"/>
            <w:vAlign w:val="center"/>
          </w:tcPr>
          <w:p w14:paraId="7DFE8530" w14:textId="77777777" w:rsidR="0060737D" w:rsidRPr="000455CD" w:rsidRDefault="0060737D" w:rsidP="00F948E8">
            <w:pPr>
              <w:pStyle w:val="BodyText"/>
              <w:spacing w:before="0"/>
              <w:jc w:val="left"/>
              <w:rPr>
                <w:rFonts w:ascii="Arial" w:hAnsi="Arial" w:cs="Arial"/>
                <w:sz w:val="22"/>
                <w:szCs w:val="22"/>
              </w:rPr>
            </w:pPr>
          </w:p>
        </w:tc>
        <w:tc>
          <w:tcPr>
            <w:tcW w:w="2384" w:type="dxa"/>
            <w:vAlign w:val="center"/>
          </w:tcPr>
          <w:p w14:paraId="2848844A" w14:textId="77777777" w:rsidR="0060737D" w:rsidRPr="000455CD" w:rsidRDefault="0060737D" w:rsidP="00F948E8">
            <w:pPr>
              <w:pStyle w:val="BodyText"/>
              <w:spacing w:before="0"/>
              <w:jc w:val="left"/>
              <w:rPr>
                <w:rFonts w:ascii="Arial" w:hAnsi="Arial" w:cs="Arial"/>
                <w:sz w:val="22"/>
                <w:szCs w:val="22"/>
              </w:rPr>
            </w:pPr>
          </w:p>
        </w:tc>
        <w:tc>
          <w:tcPr>
            <w:tcW w:w="2465" w:type="dxa"/>
            <w:vAlign w:val="center"/>
          </w:tcPr>
          <w:p w14:paraId="0107DC7C" w14:textId="77777777" w:rsidR="0060737D" w:rsidRPr="000455CD" w:rsidRDefault="0060737D" w:rsidP="00F948E8">
            <w:pPr>
              <w:pStyle w:val="BodyText"/>
              <w:spacing w:before="0"/>
              <w:jc w:val="left"/>
              <w:rPr>
                <w:rFonts w:ascii="Arial" w:hAnsi="Arial" w:cs="Arial"/>
                <w:sz w:val="22"/>
                <w:szCs w:val="22"/>
              </w:rPr>
            </w:pPr>
          </w:p>
        </w:tc>
        <w:tc>
          <w:tcPr>
            <w:tcW w:w="2898" w:type="dxa"/>
          </w:tcPr>
          <w:p w14:paraId="25A22D1B" w14:textId="77777777" w:rsidR="0060737D" w:rsidRPr="000455CD" w:rsidRDefault="0060737D" w:rsidP="00F948E8">
            <w:pPr>
              <w:pStyle w:val="BodyText"/>
              <w:spacing w:before="0"/>
              <w:jc w:val="left"/>
              <w:rPr>
                <w:rFonts w:ascii="Arial" w:hAnsi="Arial" w:cs="Arial"/>
                <w:sz w:val="22"/>
                <w:szCs w:val="22"/>
              </w:rPr>
            </w:pPr>
          </w:p>
        </w:tc>
      </w:tr>
    </w:tbl>
    <w:p w14:paraId="4BB5D069" w14:textId="77777777" w:rsidR="004805CE" w:rsidRPr="000455CD" w:rsidRDefault="00B57E8E" w:rsidP="000111E0">
      <w:pPr>
        <w:pStyle w:val="Heading1"/>
        <w:numPr>
          <w:ilvl w:val="0"/>
          <w:numId w:val="0"/>
        </w:numPr>
      </w:pPr>
      <w:r w:rsidRPr="000455CD">
        <w:br w:type="page"/>
      </w:r>
      <w:bookmarkStart w:id="3" w:name="_Toc447620636"/>
      <w:r w:rsidR="004805CE" w:rsidRPr="000455CD">
        <w:lastRenderedPageBreak/>
        <w:t>Signature Page</w:t>
      </w:r>
      <w:bookmarkEnd w:id="3"/>
      <w:r w:rsidR="004805CE" w:rsidRPr="000455CD">
        <w:t xml:space="preserve"> </w:t>
      </w:r>
    </w:p>
    <w:p w14:paraId="19092A42" w14:textId="77777777" w:rsidR="004805CE" w:rsidRPr="000455CD" w:rsidRDefault="004805CE" w:rsidP="00F948E8">
      <w:pPr>
        <w:pBdr>
          <w:top w:val="single" w:sz="4" w:space="1" w:color="auto"/>
        </w:pBdr>
        <w:rPr>
          <w:rFonts w:ascii="Arial" w:hAnsi="Arial" w:cs="Arial"/>
          <w:sz w:val="22"/>
          <w:szCs w:val="22"/>
        </w:rPr>
      </w:pPr>
    </w:p>
    <w:p w14:paraId="0FA6DEDA" w14:textId="77777777"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&lt;Insert Facility Name&gt;</w:t>
      </w:r>
    </w:p>
    <w:p w14:paraId="0FBFFF81" w14:textId="77777777" w:rsidR="004015C4" w:rsidRPr="000455CD" w:rsidRDefault="004015C4" w:rsidP="00F948E8">
      <w:pPr>
        <w:autoSpaceDE w:val="0"/>
        <w:autoSpaceDN w:val="0"/>
        <w:adjustRightInd w:val="0"/>
        <w:spacing w:before="120"/>
        <w:rPr>
          <w:rFonts w:ascii="Arial" w:hAnsi="Arial" w:cs="Arial"/>
          <w:b/>
          <w:kern w:val="0"/>
          <w:sz w:val="22"/>
          <w:szCs w:val="22"/>
        </w:rPr>
      </w:pPr>
    </w:p>
    <w:p w14:paraId="53B9B514" w14:textId="77777777" w:rsidR="004015C4" w:rsidRPr="000455CD" w:rsidRDefault="004015C4" w:rsidP="00F948E8">
      <w:pPr>
        <w:rPr>
          <w:rFonts w:ascii="Arial" w:hAnsi="Arial" w:cs="Arial"/>
          <w:sz w:val="22"/>
          <w:szCs w:val="22"/>
        </w:rPr>
      </w:pPr>
    </w:p>
    <w:p w14:paraId="1664A978" w14:textId="77777777"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14:paraId="2EC614F8" w14:textId="77777777" w:rsidR="004015C4" w:rsidRPr="000455CD" w:rsidRDefault="004015C4" w:rsidP="00F948E8">
      <w:pPr>
        <w:tabs>
          <w:tab w:val="left" w:pos="720"/>
          <w:tab w:val="left" w:pos="2016"/>
          <w:tab w:val="left" w:pos="6480"/>
        </w:tabs>
        <w:ind w:left="6480" w:hanging="6480"/>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14:paraId="001F46AA" w14:textId="77777777" w:rsidR="004015C4" w:rsidRPr="000455CD" w:rsidRDefault="004015C4" w:rsidP="00F948E8">
      <w:pPr>
        <w:tabs>
          <w:tab w:val="left" w:pos="720"/>
          <w:tab w:val="left" w:pos="2016"/>
          <w:tab w:val="left" w:pos="6480"/>
        </w:tabs>
        <w:ind w:left="6480" w:hanging="6480"/>
        <w:rPr>
          <w:rFonts w:ascii="Arial" w:hAnsi="Arial" w:cs="Arial"/>
          <w:b/>
          <w:sz w:val="22"/>
          <w:szCs w:val="22"/>
        </w:rPr>
      </w:pPr>
    </w:p>
    <w:p w14:paraId="4AE68FB2" w14:textId="77777777" w:rsidR="004015C4" w:rsidRPr="000455CD" w:rsidRDefault="004015C4" w:rsidP="00F948E8">
      <w:pPr>
        <w:tabs>
          <w:tab w:val="left" w:pos="720"/>
          <w:tab w:val="left" w:pos="2016"/>
          <w:tab w:val="left" w:pos="6480"/>
        </w:tabs>
        <w:ind w:left="6480" w:hanging="6480"/>
        <w:rPr>
          <w:rFonts w:ascii="Arial" w:hAnsi="Arial" w:cs="Arial"/>
          <w:b/>
          <w:sz w:val="22"/>
          <w:szCs w:val="22"/>
        </w:rPr>
      </w:pPr>
    </w:p>
    <w:p w14:paraId="0A237264" w14:textId="77777777"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14:paraId="0CE81636" w14:textId="77777777"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14:paraId="3EA8CBB7" w14:textId="77777777" w:rsidR="004015C4" w:rsidRPr="000455CD" w:rsidRDefault="004015C4" w:rsidP="00F948E8">
      <w:pPr>
        <w:tabs>
          <w:tab w:val="left" w:pos="720"/>
          <w:tab w:val="left" w:pos="2016"/>
          <w:tab w:val="left" w:pos="6480"/>
        </w:tabs>
        <w:rPr>
          <w:rFonts w:ascii="Arial" w:hAnsi="Arial" w:cs="Arial"/>
          <w:sz w:val="22"/>
          <w:szCs w:val="22"/>
        </w:rPr>
      </w:pPr>
    </w:p>
    <w:p w14:paraId="6C9C0ADD" w14:textId="77777777" w:rsidR="004015C4" w:rsidRPr="000455CD" w:rsidRDefault="004015C4" w:rsidP="00F948E8">
      <w:pPr>
        <w:autoSpaceDE w:val="0"/>
        <w:autoSpaceDN w:val="0"/>
        <w:adjustRightInd w:val="0"/>
        <w:spacing w:before="120"/>
        <w:rPr>
          <w:rFonts w:ascii="Arial" w:hAnsi="Arial" w:cs="Arial"/>
          <w:b/>
          <w:kern w:val="0"/>
          <w:sz w:val="22"/>
          <w:szCs w:val="22"/>
        </w:rPr>
      </w:pPr>
    </w:p>
    <w:p w14:paraId="3959A2E4" w14:textId="77777777"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 xml:space="preserve">Mississippi State Department of Health, </w:t>
      </w:r>
      <w:r w:rsidR="007608CE">
        <w:rPr>
          <w:rFonts w:ascii="Arial" w:hAnsi="Arial" w:cs="Arial"/>
          <w:b/>
          <w:kern w:val="0"/>
          <w:sz w:val="22"/>
          <w:szCs w:val="22"/>
        </w:rPr>
        <w:t>Office of Emergency Planning and Response</w:t>
      </w:r>
      <w:r w:rsidRPr="000455CD">
        <w:rPr>
          <w:rFonts w:ascii="Arial" w:hAnsi="Arial" w:cs="Arial"/>
          <w:b/>
          <w:kern w:val="0"/>
          <w:sz w:val="22"/>
          <w:szCs w:val="22"/>
        </w:rPr>
        <w:t xml:space="preserve"> </w:t>
      </w:r>
    </w:p>
    <w:p w14:paraId="3ECAE02B" w14:textId="77777777" w:rsidR="004015C4" w:rsidRPr="000455CD" w:rsidRDefault="004015C4" w:rsidP="00F948E8">
      <w:pPr>
        <w:autoSpaceDE w:val="0"/>
        <w:autoSpaceDN w:val="0"/>
        <w:adjustRightInd w:val="0"/>
        <w:spacing w:before="120"/>
        <w:rPr>
          <w:rFonts w:ascii="Arial" w:hAnsi="Arial" w:cs="Arial"/>
          <w:b/>
          <w:kern w:val="0"/>
          <w:sz w:val="22"/>
          <w:szCs w:val="22"/>
          <w:u w:val="single"/>
        </w:rPr>
      </w:pPr>
    </w:p>
    <w:p w14:paraId="08069536" w14:textId="77777777" w:rsidR="004015C4" w:rsidRDefault="004015C4" w:rsidP="00F948E8">
      <w:pPr>
        <w:autoSpaceDE w:val="0"/>
        <w:autoSpaceDN w:val="0"/>
        <w:adjustRightInd w:val="0"/>
        <w:spacing w:before="120"/>
        <w:rPr>
          <w:rFonts w:ascii="Arial" w:hAnsi="Arial" w:cs="Arial"/>
          <w:b/>
          <w:kern w:val="0"/>
          <w:sz w:val="22"/>
          <w:szCs w:val="22"/>
          <w:u w:val="single"/>
        </w:rPr>
      </w:pPr>
      <w:r w:rsidRPr="000455CD">
        <w:rPr>
          <w:rFonts w:ascii="Arial" w:hAnsi="Arial" w:cs="Arial"/>
          <w:b/>
          <w:kern w:val="0"/>
          <w:sz w:val="22"/>
          <w:szCs w:val="22"/>
          <w:u w:val="single"/>
        </w:rPr>
        <w:t>District Level</w:t>
      </w:r>
    </w:p>
    <w:p w14:paraId="7F96E5F2" w14:textId="77777777" w:rsidR="00C83060" w:rsidRPr="000455CD" w:rsidRDefault="00C83060" w:rsidP="00F948E8">
      <w:pPr>
        <w:autoSpaceDE w:val="0"/>
        <w:autoSpaceDN w:val="0"/>
        <w:adjustRightInd w:val="0"/>
        <w:spacing w:before="120"/>
        <w:rPr>
          <w:rFonts w:ascii="Arial" w:hAnsi="Arial" w:cs="Arial"/>
          <w:b/>
          <w:kern w:val="0"/>
          <w:sz w:val="22"/>
          <w:szCs w:val="22"/>
          <w:u w:val="single"/>
        </w:rPr>
      </w:pPr>
    </w:p>
    <w:p w14:paraId="5B0070FE" w14:textId="77777777" w:rsidR="004015C4" w:rsidRPr="000455CD" w:rsidRDefault="004015C4" w:rsidP="00F948E8">
      <w:pPr>
        <w:tabs>
          <w:tab w:val="left" w:pos="720"/>
          <w:tab w:val="left" w:pos="2016"/>
          <w:tab w:val="left" w:pos="6480"/>
        </w:tabs>
        <w:ind w:left="6480" w:hanging="6480"/>
        <w:rPr>
          <w:rFonts w:ascii="Arial" w:hAnsi="Arial" w:cs="Arial"/>
          <w:b/>
          <w:sz w:val="22"/>
          <w:szCs w:val="22"/>
        </w:rPr>
      </w:pPr>
    </w:p>
    <w:p w14:paraId="3AFBB8AF" w14:textId="77777777"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14:paraId="65E8E771" w14:textId="77777777"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Emergency Planner</w:t>
      </w:r>
      <w:r w:rsidR="000455CD">
        <w:rPr>
          <w:rFonts w:ascii="Arial" w:hAnsi="Arial" w:cs="Arial"/>
          <w:sz w:val="22"/>
          <w:szCs w:val="22"/>
        </w:rPr>
        <w:tab/>
      </w:r>
      <w:r w:rsidRPr="000455CD">
        <w:rPr>
          <w:rFonts w:ascii="Arial" w:hAnsi="Arial" w:cs="Arial"/>
          <w:sz w:val="22"/>
          <w:szCs w:val="22"/>
        </w:rPr>
        <w:tab/>
        <w:t>Date</w:t>
      </w:r>
    </w:p>
    <w:p w14:paraId="3303BA09" w14:textId="77777777" w:rsidR="004015C4" w:rsidRPr="000455CD" w:rsidRDefault="004015C4" w:rsidP="00F948E8">
      <w:pPr>
        <w:rPr>
          <w:rFonts w:ascii="Arial" w:hAnsi="Arial" w:cs="Arial"/>
          <w:sz w:val="22"/>
          <w:szCs w:val="22"/>
        </w:rPr>
      </w:pPr>
    </w:p>
    <w:p w14:paraId="3104B8E5" w14:textId="77777777" w:rsidR="004015C4" w:rsidRPr="000455CD" w:rsidRDefault="004015C4" w:rsidP="00F948E8">
      <w:pPr>
        <w:rPr>
          <w:rFonts w:ascii="Arial" w:hAnsi="Arial" w:cs="Arial"/>
          <w:sz w:val="22"/>
          <w:szCs w:val="22"/>
        </w:rPr>
      </w:pPr>
    </w:p>
    <w:p w14:paraId="1D3609ED" w14:textId="77777777"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14:paraId="3D278FAE" w14:textId="77777777"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 xml:space="preserve">Emergency </w:t>
      </w:r>
      <w:r w:rsidR="00504FBA">
        <w:rPr>
          <w:rFonts w:ascii="Arial" w:hAnsi="Arial" w:cs="Arial"/>
          <w:sz w:val="22"/>
          <w:szCs w:val="22"/>
        </w:rPr>
        <w:t>Response</w:t>
      </w:r>
      <w:r w:rsidR="00504FBA" w:rsidRPr="000455CD">
        <w:rPr>
          <w:rFonts w:ascii="Arial" w:hAnsi="Arial" w:cs="Arial"/>
          <w:sz w:val="22"/>
          <w:szCs w:val="22"/>
        </w:rPr>
        <w:t xml:space="preserve"> </w:t>
      </w:r>
      <w:r w:rsidR="003B7F76" w:rsidRPr="000455CD">
        <w:rPr>
          <w:rFonts w:ascii="Arial" w:hAnsi="Arial" w:cs="Arial"/>
          <w:sz w:val="22"/>
          <w:szCs w:val="22"/>
        </w:rPr>
        <w:t>Coordinator</w:t>
      </w:r>
      <w:r w:rsidRPr="000455CD">
        <w:rPr>
          <w:rFonts w:ascii="Arial" w:hAnsi="Arial" w:cs="Arial"/>
          <w:sz w:val="22"/>
          <w:szCs w:val="22"/>
        </w:rPr>
        <w:tab/>
        <w:t>Date</w:t>
      </w:r>
    </w:p>
    <w:p w14:paraId="31BFE419" w14:textId="77777777" w:rsidR="004015C4" w:rsidRPr="000455CD" w:rsidRDefault="004015C4" w:rsidP="00F948E8">
      <w:pPr>
        <w:rPr>
          <w:rFonts w:ascii="Arial" w:hAnsi="Arial" w:cs="Arial"/>
          <w:sz w:val="22"/>
          <w:szCs w:val="22"/>
        </w:rPr>
      </w:pPr>
    </w:p>
    <w:p w14:paraId="299E5D6A" w14:textId="77777777" w:rsidR="004015C4" w:rsidRPr="000455CD" w:rsidRDefault="004015C4" w:rsidP="00F948E8">
      <w:pPr>
        <w:rPr>
          <w:rFonts w:ascii="Arial" w:hAnsi="Arial" w:cs="Arial"/>
          <w:sz w:val="22"/>
          <w:szCs w:val="22"/>
        </w:rPr>
      </w:pPr>
    </w:p>
    <w:p w14:paraId="3B72662D" w14:textId="77777777"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14:paraId="2EC6AECE" w14:textId="77777777"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 xml:space="preserve">Emergency </w:t>
      </w:r>
      <w:r w:rsidR="00504FBA">
        <w:rPr>
          <w:rFonts w:ascii="Arial" w:hAnsi="Arial" w:cs="Arial"/>
          <w:sz w:val="22"/>
          <w:szCs w:val="22"/>
        </w:rPr>
        <w:t xml:space="preserve">Preparedness </w:t>
      </w:r>
      <w:r w:rsidR="003B7F76">
        <w:rPr>
          <w:rFonts w:ascii="Arial" w:hAnsi="Arial" w:cs="Arial"/>
          <w:sz w:val="22"/>
          <w:szCs w:val="22"/>
        </w:rPr>
        <w:t>Nurse</w:t>
      </w:r>
      <w:r w:rsidR="000455CD">
        <w:rPr>
          <w:rFonts w:ascii="Arial" w:hAnsi="Arial" w:cs="Arial"/>
          <w:sz w:val="22"/>
          <w:szCs w:val="22"/>
        </w:rPr>
        <w:tab/>
      </w:r>
      <w:r w:rsidRPr="000455CD">
        <w:rPr>
          <w:rFonts w:ascii="Arial" w:hAnsi="Arial" w:cs="Arial"/>
          <w:sz w:val="22"/>
          <w:szCs w:val="22"/>
        </w:rPr>
        <w:t>Date</w:t>
      </w:r>
    </w:p>
    <w:p w14:paraId="172CE23D" w14:textId="77777777" w:rsidR="004805CE" w:rsidRPr="000455CD" w:rsidRDefault="004805CE" w:rsidP="00F948E8">
      <w:pPr>
        <w:rPr>
          <w:rFonts w:ascii="Arial" w:hAnsi="Arial" w:cs="Arial"/>
          <w:sz w:val="22"/>
          <w:szCs w:val="22"/>
        </w:rPr>
      </w:pPr>
    </w:p>
    <w:p w14:paraId="2FF009FD" w14:textId="77777777" w:rsidR="004805CE" w:rsidRPr="000455CD" w:rsidRDefault="004805CE" w:rsidP="00F948E8">
      <w:pPr>
        <w:pStyle w:val="Default"/>
        <w:spacing w:before="120"/>
        <w:rPr>
          <w:rFonts w:ascii="Arial" w:hAnsi="Arial"/>
          <w:b/>
          <w:color w:val="auto"/>
          <w:sz w:val="22"/>
          <w:szCs w:val="22"/>
          <w:u w:val="single"/>
        </w:rPr>
      </w:pPr>
    </w:p>
    <w:p w14:paraId="26BC01DC" w14:textId="77777777" w:rsidR="00CF63B8" w:rsidRPr="000455CD" w:rsidRDefault="00B57E8E" w:rsidP="00CA22D5">
      <w:pPr>
        <w:pStyle w:val="Heading1"/>
      </w:pPr>
      <w:r w:rsidRPr="000455CD">
        <w:br w:type="page"/>
      </w:r>
      <w:bookmarkStart w:id="4" w:name="_Toc447620637"/>
      <w:r w:rsidR="00CF63B8" w:rsidRPr="000455CD">
        <w:lastRenderedPageBreak/>
        <w:t>Record of Changes</w:t>
      </w:r>
      <w:bookmarkEnd w:id="4"/>
    </w:p>
    <w:p w14:paraId="15A00B53" w14:textId="77777777" w:rsidR="00CF63B8" w:rsidRPr="000455CD" w:rsidRDefault="00CF63B8" w:rsidP="00F948E8">
      <w:pPr>
        <w:pBdr>
          <w:top w:val="single" w:sz="4" w:space="1" w:color="auto"/>
        </w:pBdr>
        <w:rPr>
          <w:rFonts w:ascii="Arial" w:eastAsia="Times" w:hAnsi="Arial" w:cs="Arial"/>
          <w:sz w:val="22"/>
          <w:szCs w:val="22"/>
        </w:rPr>
      </w:pPr>
    </w:p>
    <w:p w14:paraId="37DF1DAF" w14:textId="77777777" w:rsidR="004015C4" w:rsidRPr="000455CD" w:rsidRDefault="004015C4" w:rsidP="00F948E8">
      <w:pPr>
        <w:autoSpaceDE w:val="0"/>
        <w:autoSpaceDN w:val="0"/>
        <w:adjustRightInd w:val="0"/>
        <w:spacing w:before="120"/>
        <w:rPr>
          <w:rFonts w:ascii="Arial" w:hAnsi="Arial" w:cs="Arial"/>
          <w:kern w:val="0"/>
          <w:sz w:val="22"/>
          <w:szCs w:val="22"/>
        </w:rPr>
      </w:pPr>
      <w:r w:rsidRPr="000455CD">
        <w:rPr>
          <w:rFonts w:ascii="Arial" w:hAnsi="Arial" w:cs="Arial"/>
          <w:kern w:val="0"/>
          <w:sz w:val="22"/>
          <w:szCs w:val="22"/>
        </w:rPr>
        <w:t>This is a continuing record of all changes to the EOP</w:t>
      </w:r>
      <w:r w:rsidR="0060737D">
        <w:rPr>
          <w:rFonts w:ascii="Arial" w:hAnsi="Arial" w:cs="Arial"/>
          <w:kern w:val="0"/>
          <w:sz w:val="22"/>
          <w:szCs w:val="22"/>
        </w:rPr>
        <w:t>.</w:t>
      </w:r>
    </w:p>
    <w:p w14:paraId="058294B3" w14:textId="77777777" w:rsidR="00CF63B8" w:rsidRPr="000455CD" w:rsidRDefault="00CF63B8" w:rsidP="00F948E8">
      <w:pPr>
        <w:pStyle w:val="Default"/>
        <w:spacing w:before="120"/>
        <w:rPr>
          <w:rFonts w:ascii="Arial" w:hAnsi="Arial"/>
          <w:color w:val="auto"/>
          <w:sz w:val="22"/>
          <w:szCs w:val="22"/>
        </w:rPr>
      </w:pPr>
      <w:r w:rsidRPr="000455CD">
        <w:rPr>
          <w:rFonts w:ascii="Arial" w:hAnsi="Arial"/>
          <w:b/>
          <w:color w:val="auto"/>
          <w:sz w:val="22"/>
          <w:szCs w:val="22"/>
        </w:rPr>
        <w:t xml:space="preserve"> </w:t>
      </w:r>
    </w:p>
    <w:tbl>
      <w:tblPr>
        <w:tblW w:w="0" w:type="auto"/>
        <w:tblInd w:w="108" w:type="dxa"/>
        <w:tblBorders>
          <w:top w:val="nil"/>
          <w:left w:val="nil"/>
          <w:bottom w:val="nil"/>
          <w:right w:val="nil"/>
        </w:tblBorders>
        <w:tblLook w:val="0000" w:firstRow="0" w:lastRow="0" w:firstColumn="0" w:lastColumn="0" w:noHBand="0" w:noVBand="0"/>
      </w:tblPr>
      <w:tblGrid>
        <w:gridCol w:w="1170"/>
        <w:gridCol w:w="1170"/>
        <w:gridCol w:w="5130"/>
        <w:gridCol w:w="1440"/>
      </w:tblGrid>
      <w:tr w:rsidR="00CF63B8" w:rsidRPr="000455CD" w14:paraId="579B636D" w14:textId="77777777" w:rsidTr="00B64424">
        <w:trPr>
          <w:trHeight w:val="432"/>
        </w:trPr>
        <w:tc>
          <w:tcPr>
            <w:tcW w:w="1170" w:type="dxa"/>
            <w:tcBorders>
              <w:top w:val="single" w:sz="4" w:space="0" w:color="auto"/>
              <w:left w:val="single" w:sz="4" w:space="0" w:color="auto"/>
              <w:bottom w:val="single" w:sz="4" w:space="0" w:color="auto"/>
              <w:right w:val="single" w:sz="4" w:space="0" w:color="auto"/>
            </w:tcBorders>
            <w:shd w:val="clear" w:color="auto" w:fill="002060"/>
            <w:vAlign w:val="center"/>
          </w:tcPr>
          <w:p w14:paraId="7D8F4D7F" w14:textId="77777777"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Change Number</w:t>
            </w:r>
          </w:p>
        </w:tc>
        <w:tc>
          <w:tcPr>
            <w:tcW w:w="1170" w:type="dxa"/>
            <w:tcBorders>
              <w:top w:val="single" w:sz="4" w:space="0" w:color="auto"/>
              <w:left w:val="single" w:sz="4" w:space="0" w:color="auto"/>
              <w:bottom w:val="single" w:sz="4" w:space="0" w:color="auto"/>
              <w:right w:val="single" w:sz="4" w:space="0" w:color="auto"/>
            </w:tcBorders>
            <w:shd w:val="clear" w:color="auto" w:fill="002060"/>
            <w:vAlign w:val="center"/>
          </w:tcPr>
          <w:p w14:paraId="7D9D035C" w14:textId="77777777"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of Change</w:t>
            </w:r>
          </w:p>
        </w:tc>
        <w:tc>
          <w:tcPr>
            <w:tcW w:w="5130" w:type="dxa"/>
            <w:tcBorders>
              <w:top w:val="single" w:sz="4" w:space="0" w:color="auto"/>
              <w:left w:val="single" w:sz="4" w:space="0" w:color="auto"/>
              <w:bottom w:val="single" w:sz="4" w:space="0" w:color="auto"/>
              <w:right w:val="single" w:sz="4" w:space="0" w:color="auto"/>
            </w:tcBorders>
            <w:shd w:val="clear" w:color="auto" w:fill="002060"/>
            <w:vAlign w:val="center"/>
          </w:tcPr>
          <w:p w14:paraId="0B96D4F0" w14:textId="77777777"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Description of Change</w:t>
            </w:r>
          </w:p>
        </w:tc>
        <w:tc>
          <w:tcPr>
            <w:tcW w:w="1440" w:type="dxa"/>
            <w:tcBorders>
              <w:top w:val="single" w:sz="4" w:space="0" w:color="auto"/>
              <w:left w:val="single" w:sz="4" w:space="0" w:color="auto"/>
              <w:bottom w:val="single" w:sz="4" w:space="0" w:color="auto"/>
              <w:right w:val="single" w:sz="4" w:space="0" w:color="auto"/>
            </w:tcBorders>
            <w:shd w:val="clear" w:color="auto" w:fill="002060"/>
            <w:vAlign w:val="center"/>
          </w:tcPr>
          <w:p w14:paraId="3473C00C" w14:textId="77777777"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CF63B8" w:rsidRPr="000455CD" w14:paraId="0A295AAF" w14:textId="77777777" w:rsidTr="0048381A">
        <w:trPr>
          <w:trHeight w:val="432"/>
        </w:trPr>
        <w:tc>
          <w:tcPr>
            <w:tcW w:w="1170" w:type="dxa"/>
            <w:tcBorders>
              <w:top w:val="single" w:sz="4" w:space="0" w:color="auto"/>
              <w:left w:val="single" w:sz="8" w:space="0" w:color="000000"/>
              <w:bottom w:val="single" w:sz="8" w:space="0" w:color="000000"/>
              <w:right w:val="single" w:sz="8" w:space="0" w:color="000000"/>
            </w:tcBorders>
            <w:vAlign w:val="center"/>
          </w:tcPr>
          <w:p w14:paraId="7F4228FB" w14:textId="77777777" w:rsidR="00CF63B8" w:rsidRPr="000455CD" w:rsidRDefault="00CF63B8" w:rsidP="00F948E8">
            <w:pPr>
              <w:pStyle w:val="TableText"/>
              <w:spacing w:before="0" w:after="0"/>
              <w:rPr>
                <w:rFonts w:ascii="Arial" w:hAnsi="Arial" w:cs="Arial"/>
                <w:szCs w:val="22"/>
              </w:rPr>
            </w:pPr>
          </w:p>
        </w:tc>
        <w:tc>
          <w:tcPr>
            <w:tcW w:w="1170" w:type="dxa"/>
            <w:tcBorders>
              <w:top w:val="single" w:sz="4" w:space="0" w:color="auto"/>
              <w:left w:val="single" w:sz="8" w:space="0" w:color="000000"/>
              <w:bottom w:val="single" w:sz="8" w:space="0" w:color="000000"/>
              <w:right w:val="single" w:sz="8" w:space="0" w:color="000000"/>
            </w:tcBorders>
            <w:vAlign w:val="center"/>
          </w:tcPr>
          <w:p w14:paraId="282B23F7"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4" w:space="0" w:color="auto"/>
              <w:left w:val="single" w:sz="8" w:space="0" w:color="000000"/>
              <w:bottom w:val="single" w:sz="8" w:space="0" w:color="000000"/>
              <w:right w:val="single" w:sz="8" w:space="0" w:color="000000"/>
            </w:tcBorders>
            <w:vAlign w:val="center"/>
          </w:tcPr>
          <w:p w14:paraId="1A0F7B19"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4" w:space="0" w:color="auto"/>
              <w:left w:val="single" w:sz="8" w:space="0" w:color="000000"/>
              <w:bottom w:val="single" w:sz="8" w:space="0" w:color="000000"/>
              <w:right w:val="single" w:sz="8" w:space="0" w:color="000000"/>
            </w:tcBorders>
            <w:vAlign w:val="center"/>
          </w:tcPr>
          <w:p w14:paraId="5EF222AE"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34852B6B"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6F88AD82"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69754E6F"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544EDC0E"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705CD5DB"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20F86212"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73DF8142"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606EB590"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1238476E"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141912F1"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6FB65994"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73D7210E"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1F1C1218"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12EEEDE0"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732864F7"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67E7C8C7"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41977ABA"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6B4C0410"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5E44D97D"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12587E09"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6D6F916B"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420E6C42"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3E5C0462"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6B20E65C"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6832518E"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5A2A5A78"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6C2AB818"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3DE5653C"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246973A8"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7C86CB18"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41BE64AD"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25DD8616"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3E6DC153"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139E63FF"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3E6EF51E"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4A43FD51"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40292673"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05B4EF4F"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094D61E6"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78B170DE"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41682320"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2D59F241"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6EAF7BAE"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5D28BAC5"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7E91FB71"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541CB019"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53184CE1"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664A2DCD"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46CBF80D"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19F7D7C0"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54FA49BB"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6B9C96A1"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714B9FBD"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7D3BFC3C"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01487D44"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734319EA"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20EB7556"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0401207D"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3A481063"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79A9698C"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005E86F5"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70462229"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4D997E59"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1490F520"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18188978"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01BFE91A"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456C079F"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5C6D3574"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64A8916F"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31E0378D"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14FC4770"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3A5E4BDC"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4E91005A"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2BC76DD7"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1CCD8F39"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5A89A0BA"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2D4D6356"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0CE8B74E"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56CCF5BD"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0FFC3BAA"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1083C0D5"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6CE7F3B5"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197D556D"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7842F503"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3BBE59B1"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4119DCBD"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29896394"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16BDE116"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0D70C4F0"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3A3FEAA7"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5446DF6E"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183610DC"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6D31855C"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1FD61887"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7377C17D"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4B574193"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3DF66517"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3090ECF0"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42DE74E6"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6B3780DB"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14:paraId="1FAD11E5" w14:textId="77777777">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14:paraId="6D7B9385"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14:paraId="38D73D78"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14:paraId="345DEAA7"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11FFDC24" w14:textId="77777777"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bl>
    <w:p w14:paraId="4D94363D" w14:textId="77777777" w:rsidR="008D58D9" w:rsidRPr="000455CD" w:rsidRDefault="00B57E8E" w:rsidP="008D58D9">
      <w:pPr>
        <w:pStyle w:val="Heading1"/>
      </w:pPr>
      <w:r w:rsidRPr="000455CD">
        <w:br w:type="page"/>
      </w:r>
      <w:bookmarkStart w:id="5" w:name="_Toc447620638"/>
      <w:r w:rsidR="00CF63B8" w:rsidRPr="000455CD">
        <w:lastRenderedPageBreak/>
        <w:t>Record of Distribution</w:t>
      </w:r>
      <w:bookmarkEnd w:id="5"/>
      <w:r w:rsidR="00CF63B8" w:rsidRPr="000455CD">
        <w:t xml:space="preserve"> </w:t>
      </w:r>
    </w:p>
    <w:p w14:paraId="49F196E7" w14:textId="77777777" w:rsidR="008D58D9" w:rsidRPr="000455CD" w:rsidRDefault="008D58D9" w:rsidP="008D58D9">
      <w:pPr>
        <w:pBdr>
          <w:top w:val="single" w:sz="4" w:space="1" w:color="auto"/>
        </w:pBdr>
        <w:rPr>
          <w:rFonts w:ascii="Arial" w:eastAsia="Times" w:hAnsi="Arial" w:cs="Arial"/>
          <w:sz w:val="22"/>
          <w:szCs w:val="22"/>
        </w:rPr>
      </w:pPr>
    </w:p>
    <w:p w14:paraId="54370677" w14:textId="77777777" w:rsidR="008D58D9" w:rsidRPr="005251CA" w:rsidRDefault="008D58D9" w:rsidP="008D58D9">
      <w:pPr>
        <w:pStyle w:val="Default"/>
        <w:spacing w:before="120"/>
        <w:rPr>
          <w:rFonts w:ascii="Arial" w:hAnsi="Arial"/>
          <w:color w:val="auto"/>
          <w:sz w:val="22"/>
          <w:szCs w:val="22"/>
        </w:rPr>
      </w:pPr>
      <w:r w:rsidRPr="000455CD">
        <w:rPr>
          <w:rFonts w:ascii="Arial" w:hAnsi="Arial"/>
          <w:color w:val="auto"/>
          <w:sz w:val="22"/>
          <w:szCs w:val="22"/>
        </w:rPr>
        <w:t xml:space="preserve">This plan has been provided to the following personnel and/or agencies. </w:t>
      </w:r>
    </w:p>
    <w:p w14:paraId="5DFFE84F" w14:textId="77777777" w:rsidR="00CF63B8" w:rsidRPr="000455CD" w:rsidRDefault="00CF63B8" w:rsidP="00CA22D5">
      <w:pPr>
        <w:pStyle w:val="Heading1"/>
      </w:pPr>
    </w:p>
    <w:tbl>
      <w:tblPr>
        <w:tblpPr w:leftFromText="180" w:rightFromText="180" w:vertAnchor="page" w:horzAnchor="margin" w:tblpY="2866"/>
        <w:tblW w:w="0" w:type="auto"/>
        <w:tblBorders>
          <w:top w:val="nil"/>
          <w:left w:val="nil"/>
          <w:bottom w:val="nil"/>
          <w:right w:val="nil"/>
        </w:tblBorders>
        <w:tblLook w:val="0000" w:firstRow="0" w:lastRow="0" w:firstColumn="0" w:lastColumn="0" w:noHBand="0" w:noVBand="0"/>
      </w:tblPr>
      <w:tblGrid>
        <w:gridCol w:w="2580"/>
        <w:gridCol w:w="3261"/>
        <w:gridCol w:w="1467"/>
        <w:gridCol w:w="2070"/>
      </w:tblGrid>
      <w:tr w:rsidR="008D58D9" w:rsidRPr="000455CD" w14:paraId="09C1CA61" w14:textId="77777777" w:rsidTr="008D58D9">
        <w:trPr>
          <w:trHeight w:val="432"/>
        </w:trPr>
        <w:tc>
          <w:tcPr>
            <w:tcW w:w="2580" w:type="dxa"/>
            <w:tcBorders>
              <w:top w:val="single" w:sz="4" w:space="0" w:color="auto"/>
              <w:left w:val="single" w:sz="4" w:space="0" w:color="auto"/>
              <w:bottom w:val="single" w:sz="4" w:space="0" w:color="auto"/>
              <w:right w:val="single" w:sz="4" w:space="0" w:color="auto"/>
            </w:tcBorders>
            <w:shd w:val="clear" w:color="auto" w:fill="002060"/>
            <w:vAlign w:val="center"/>
          </w:tcPr>
          <w:p w14:paraId="3D7FF9D0" w14:textId="77777777" w:rsidR="008D58D9" w:rsidRPr="00F948E8" w:rsidRDefault="008D58D9" w:rsidP="008D58D9">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Recipient Name</w:t>
            </w:r>
          </w:p>
        </w:tc>
        <w:tc>
          <w:tcPr>
            <w:tcW w:w="3261" w:type="dxa"/>
            <w:tcBorders>
              <w:top w:val="single" w:sz="4" w:space="0" w:color="auto"/>
              <w:left w:val="single" w:sz="4" w:space="0" w:color="auto"/>
              <w:bottom w:val="single" w:sz="4" w:space="0" w:color="auto"/>
              <w:right w:val="single" w:sz="4" w:space="0" w:color="auto"/>
            </w:tcBorders>
            <w:shd w:val="clear" w:color="auto" w:fill="002060"/>
            <w:vAlign w:val="center"/>
          </w:tcPr>
          <w:p w14:paraId="719F759A" w14:textId="77777777" w:rsidR="008D58D9" w:rsidRPr="00F948E8" w:rsidRDefault="008D58D9" w:rsidP="008D58D9">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Department/Agency</w:t>
            </w:r>
          </w:p>
        </w:tc>
        <w:tc>
          <w:tcPr>
            <w:tcW w:w="1467" w:type="dxa"/>
            <w:tcBorders>
              <w:top w:val="single" w:sz="4" w:space="0" w:color="auto"/>
              <w:left w:val="single" w:sz="4" w:space="0" w:color="auto"/>
              <w:bottom w:val="single" w:sz="4" w:space="0" w:color="auto"/>
              <w:right w:val="single" w:sz="4" w:space="0" w:color="auto"/>
            </w:tcBorders>
            <w:shd w:val="clear" w:color="auto" w:fill="002060"/>
            <w:vAlign w:val="center"/>
          </w:tcPr>
          <w:p w14:paraId="0D6F9B5F" w14:textId="77777777" w:rsidR="008D58D9" w:rsidRPr="00F948E8" w:rsidRDefault="008D58D9" w:rsidP="008D58D9">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Distributed</w:t>
            </w:r>
          </w:p>
        </w:tc>
        <w:tc>
          <w:tcPr>
            <w:tcW w:w="2070" w:type="dxa"/>
            <w:tcBorders>
              <w:top w:val="single" w:sz="4" w:space="0" w:color="auto"/>
              <w:left w:val="single" w:sz="4" w:space="0" w:color="auto"/>
              <w:bottom w:val="single" w:sz="4" w:space="0" w:color="auto"/>
              <w:right w:val="single" w:sz="4" w:space="0" w:color="auto"/>
            </w:tcBorders>
            <w:shd w:val="clear" w:color="auto" w:fill="002060"/>
            <w:vAlign w:val="center"/>
          </w:tcPr>
          <w:p w14:paraId="0DA839E5" w14:textId="77777777" w:rsidR="008D58D9" w:rsidRPr="00F948E8" w:rsidRDefault="008D58D9" w:rsidP="008D58D9">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8D58D9" w:rsidRPr="000455CD" w14:paraId="585F9452" w14:textId="77777777" w:rsidTr="008D58D9">
        <w:trPr>
          <w:trHeight w:val="432"/>
        </w:trPr>
        <w:tc>
          <w:tcPr>
            <w:tcW w:w="2580" w:type="dxa"/>
            <w:tcBorders>
              <w:top w:val="single" w:sz="4" w:space="0" w:color="auto"/>
              <w:left w:val="single" w:sz="8" w:space="0" w:color="000000"/>
              <w:bottom w:val="single" w:sz="8" w:space="0" w:color="000000"/>
              <w:right w:val="single" w:sz="8" w:space="0" w:color="000000"/>
            </w:tcBorders>
            <w:vAlign w:val="center"/>
          </w:tcPr>
          <w:p w14:paraId="6A7DA9F3" w14:textId="77777777" w:rsidR="008D58D9" w:rsidRPr="000455CD" w:rsidRDefault="008D58D9" w:rsidP="008D58D9">
            <w:pPr>
              <w:pStyle w:val="TableText"/>
              <w:spacing w:before="0" w:after="0"/>
              <w:rPr>
                <w:rFonts w:ascii="Arial" w:hAnsi="Arial" w:cs="Arial"/>
                <w:szCs w:val="22"/>
              </w:rPr>
            </w:pPr>
          </w:p>
        </w:tc>
        <w:tc>
          <w:tcPr>
            <w:tcW w:w="3261" w:type="dxa"/>
            <w:tcBorders>
              <w:top w:val="single" w:sz="4" w:space="0" w:color="auto"/>
              <w:left w:val="single" w:sz="8" w:space="0" w:color="000000"/>
              <w:bottom w:val="single" w:sz="8" w:space="0" w:color="000000"/>
              <w:right w:val="single" w:sz="8" w:space="0" w:color="000000"/>
            </w:tcBorders>
            <w:vAlign w:val="center"/>
          </w:tcPr>
          <w:p w14:paraId="71EDD0C0"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4" w:space="0" w:color="auto"/>
              <w:left w:val="single" w:sz="8" w:space="0" w:color="000000"/>
              <w:bottom w:val="single" w:sz="8" w:space="0" w:color="000000"/>
              <w:right w:val="single" w:sz="8" w:space="0" w:color="000000"/>
            </w:tcBorders>
            <w:vAlign w:val="center"/>
          </w:tcPr>
          <w:p w14:paraId="4B6E5128"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4" w:space="0" w:color="auto"/>
              <w:left w:val="single" w:sz="8" w:space="0" w:color="000000"/>
              <w:bottom w:val="single" w:sz="8" w:space="0" w:color="000000"/>
              <w:right w:val="single" w:sz="8" w:space="0" w:color="000000"/>
            </w:tcBorders>
            <w:vAlign w:val="center"/>
          </w:tcPr>
          <w:p w14:paraId="622C4BAA"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5BAD0B7F"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65C9E647"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0D941F7E"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0688D542"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4A69E618"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4372A5BB"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189EECBE"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23ECF431"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5460B3FF"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1CE62052"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17510563"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204CDCC3"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3FBDF8E9"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7602D4D7"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65AC1FE8"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1BF7A16C"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1A487558"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68CA644B"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37767B58"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5766C099"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22FC5487"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05F87F09"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292E24BC"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6A43F711"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4C6A3EE9"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096EFF45"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45437764"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48480195"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0D718B32"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57F5BD60"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16C49AE5"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0243A30E"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77D31145"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774A8551"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00E971EF"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08C32082"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0F76F818"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621878D6"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5FE09034"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450916F9"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11BCE519"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40C2CABB"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0BE847EC"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691BCFFF"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6B074A5E"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15747C1C"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16ADA7C2"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1F096F62"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4802B507"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2AE7B0C0"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3B7DD420"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30CA0727"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518139DC"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65958CD4"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35488E0A"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30401F2D"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653F95D5"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5363EDC9"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3BA616F4"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6DCB6DCC"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1EDD4E98"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26F8C2C3"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30547C45"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34303D35"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39A8E170"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4CEF7821"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2B1CECF2"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0FBABD95"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0A07C36A"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66E07B85"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44F00AD2"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19E06986"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513D03DC"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2CC9E205"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57F09E26"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0E51A753"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47DBED29"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5B2613B0"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5ECE1FF3"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24ACA564"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45C9D893"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6D8CE541"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5143E11A"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341F9144"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3A14A9FB"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34CB72E8"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6B8669CC"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1E95B49E"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703ECE76"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3483867F"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44C0D9A4"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7C03EDAB"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3DC1AC96"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4A06CCE2"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01EEE481"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45FC9B2A"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356A4BF0"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49EFFB1F"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1681B24D"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08A1E5E1"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14:paraId="59BB4F3B" w14:textId="77777777" w:rsidTr="008D58D9">
        <w:trPr>
          <w:trHeight w:val="432"/>
        </w:trPr>
        <w:tc>
          <w:tcPr>
            <w:tcW w:w="2580" w:type="dxa"/>
            <w:tcBorders>
              <w:top w:val="single" w:sz="8" w:space="0" w:color="000000"/>
              <w:left w:val="single" w:sz="8" w:space="0" w:color="000000"/>
              <w:bottom w:val="single" w:sz="8" w:space="0" w:color="000000"/>
              <w:right w:val="single" w:sz="8" w:space="0" w:color="000000"/>
            </w:tcBorders>
            <w:vAlign w:val="center"/>
          </w:tcPr>
          <w:p w14:paraId="06D97D77"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14:paraId="60AF0496"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14:paraId="354FDDD6"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14:paraId="53FE316F" w14:textId="77777777" w:rsidR="008D58D9" w:rsidRPr="000455CD" w:rsidRDefault="008D58D9" w:rsidP="008D58D9">
            <w:pPr>
              <w:pStyle w:val="TableText"/>
              <w:spacing w:before="0" w:after="0"/>
              <w:rPr>
                <w:rFonts w:ascii="Arial" w:hAnsi="Arial" w:cs="Arial"/>
                <w:szCs w:val="22"/>
              </w:rPr>
            </w:pPr>
            <w:r w:rsidRPr="000455CD">
              <w:rPr>
                <w:rFonts w:ascii="Arial" w:hAnsi="Arial" w:cs="Arial"/>
                <w:szCs w:val="22"/>
              </w:rPr>
              <w:t xml:space="preserve"> </w:t>
            </w:r>
          </w:p>
        </w:tc>
      </w:tr>
    </w:tbl>
    <w:p w14:paraId="01DB7775" w14:textId="77777777" w:rsidR="0060737D" w:rsidRDefault="0060737D" w:rsidP="0060737D">
      <w:pPr>
        <w:rPr>
          <w:rFonts w:ascii="Arial" w:hAnsi="Arial" w:cs="Arial"/>
          <w:b/>
          <w:sz w:val="22"/>
          <w:szCs w:val="22"/>
        </w:rPr>
      </w:pPr>
    </w:p>
    <w:p w14:paraId="5B8281FE" w14:textId="77777777" w:rsidR="0060737D" w:rsidRDefault="0060737D" w:rsidP="0060737D">
      <w:pPr>
        <w:rPr>
          <w:rFonts w:ascii="Arial" w:hAnsi="Arial" w:cs="Arial"/>
          <w:b/>
          <w:sz w:val="22"/>
          <w:szCs w:val="22"/>
        </w:rPr>
      </w:pPr>
    </w:p>
    <w:p w14:paraId="38C1D9D9" w14:textId="77777777" w:rsidR="00CF63B8" w:rsidRPr="0060737D" w:rsidRDefault="00CF63B8" w:rsidP="0060737D">
      <w:pPr>
        <w:jc w:val="center"/>
        <w:rPr>
          <w:b/>
        </w:rPr>
      </w:pPr>
      <w:r w:rsidRPr="0060737D">
        <w:rPr>
          <w:b/>
        </w:rPr>
        <w:lastRenderedPageBreak/>
        <w:t>Table of Contents</w:t>
      </w:r>
    </w:p>
    <w:p w14:paraId="7FCF2BE0" w14:textId="77777777" w:rsidR="00305C42" w:rsidRPr="00305C42" w:rsidRDefault="00A328FB">
      <w:pPr>
        <w:pStyle w:val="TOC1"/>
        <w:rPr>
          <w:rFonts w:ascii="Arial" w:eastAsiaTheme="minorEastAsia" w:hAnsi="Arial" w:cs="Arial"/>
          <w:b w:val="0"/>
          <w:noProof/>
          <w:kern w:val="0"/>
          <w:sz w:val="22"/>
          <w:szCs w:val="22"/>
        </w:rPr>
      </w:pPr>
      <w:r w:rsidRPr="00305C42">
        <w:rPr>
          <w:rFonts w:ascii="Arial" w:hAnsi="Arial" w:cs="Arial"/>
          <w:b w:val="0"/>
          <w:sz w:val="22"/>
          <w:szCs w:val="22"/>
        </w:rPr>
        <w:fldChar w:fldCharType="begin"/>
      </w:r>
      <w:r w:rsidR="00CF63B8" w:rsidRPr="00305C42">
        <w:rPr>
          <w:rFonts w:ascii="Arial" w:hAnsi="Arial" w:cs="Arial"/>
          <w:b w:val="0"/>
          <w:sz w:val="22"/>
          <w:szCs w:val="22"/>
        </w:rPr>
        <w:instrText xml:space="preserve"> TOC \o "1-4" </w:instrText>
      </w:r>
      <w:r w:rsidRPr="00305C42">
        <w:rPr>
          <w:rFonts w:ascii="Arial" w:hAnsi="Arial" w:cs="Arial"/>
          <w:b w:val="0"/>
          <w:sz w:val="22"/>
          <w:szCs w:val="22"/>
        </w:rPr>
        <w:fldChar w:fldCharType="separate"/>
      </w:r>
      <w:r w:rsidR="00305C42" w:rsidRPr="00305C42">
        <w:rPr>
          <w:rFonts w:ascii="Arial" w:hAnsi="Arial" w:cs="Arial"/>
          <w:noProof/>
          <w:sz w:val="22"/>
          <w:szCs w:val="22"/>
        </w:rPr>
        <w:t>Facility Profile</w:t>
      </w:r>
      <w:r w:rsidR="00305C42" w:rsidRPr="00305C42">
        <w:rPr>
          <w:rFonts w:ascii="Arial" w:hAnsi="Arial" w:cs="Arial"/>
          <w:noProof/>
          <w:sz w:val="22"/>
          <w:szCs w:val="22"/>
        </w:rPr>
        <w:tab/>
      </w:r>
      <w:r w:rsidRPr="00305C42">
        <w:rPr>
          <w:rFonts w:ascii="Arial" w:hAnsi="Arial" w:cs="Arial"/>
          <w:noProof/>
          <w:sz w:val="22"/>
          <w:szCs w:val="22"/>
        </w:rPr>
        <w:fldChar w:fldCharType="begin"/>
      </w:r>
      <w:r w:rsidR="00305C42" w:rsidRPr="00305C42">
        <w:rPr>
          <w:rFonts w:ascii="Arial" w:hAnsi="Arial" w:cs="Arial"/>
          <w:noProof/>
          <w:sz w:val="22"/>
          <w:szCs w:val="22"/>
        </w:rPr>
        <w:instrText xml:space="preserve"> PAGEREF _Toc447620635 \h </w:instrText>
      </w:r>
      <w:r w:rsidRPr="00305C42">
        <w:rPr>
          <w:rFonts w:ascii="Arial" w:hAnsi="Arial" w:cs="Arial"/>
          <w:noProof/>
          <w:sz w:val="22"/>
          <w:szCs w:val="22"/>
        </w:rPr>
      </w:r>
      <w:r w:rsidRPr="00305C42">
        <w:rPr>
          <w:rFonts w:ascii="Arial" w:hAnsi="Arial" w:cs="Arial"/>
          <w:noProof/>
          <w:sz w:val="22"/>
          <w:szCs w:val="22"/>
        </w:rPr>
        <w:fldChar w:fldCharType="separate"/>
      </w:r>
      <w:r w:rsidR="00957B1D">
        <w:rPr>
          <w:rFonts w:ascii="Arial" w:hAnsi="Arial" w:cs="Arial"/>
          <w:noProof/>
          <w:sz w:val="22"/>
          <w:szCs w:val="22"/>
        </w:rPr>
        <w:t>2</w:t>
      </w:r>
      <w:r w:rsidRPr="00305C42">
        <w:rPr>
          <w:rFonts w:ascii="Arial" w:hAnsi="Arial" w:cs="Arial"/>
          <w:noProof/>
          <w:sz w:val="22"/>
          <w:szCs w:val="22"/>
        </w:rPr>
        <w:fldChar w:fldCharType="end"/>
      </w:r>
    </w:p>
    <w:p w14:paraId="49D32C9B" w14:textId="77777777" w:rsidR="0060172E" w:rsidRDefault="0060172E">
      <w:pPr>
        <w:pStyle w:val="TOC1"/>
        <w:rPr>
          <w:rFonts w:ascii="Arial" w:hAnsi="Arial" w:cs="Arial"/>
          <w:noProof/>
          <w:sz w:val="22"/>
          <w:szCs w:val="22"/>
        </w:rPr>
      </w:pPr>
      <w:r>
        <w:rPr>
          <w:rFonts w:ascii="Arial" w:hAnsi="Arial" w:cs="Arial"/>
          <w:noProof/>
          <w:sz w:val="22"/>
          <w:szCs w:val="22"/>
        </w:rPr>
        <w:t>Patients in Care…………………………………………………………………………………….3</w:t>
      </w:r>
    </w:p>
    <w:p w14:paraId="45631671" w14:textId="77777777" w:rsidR="00305C42" w:rsidRPr="00305C42" w:rsidRDefault="00305C42">
      <w:pPr>
        <w:pStyle w:val="TOC1"/>
        <w:rPr>
          <w:rFonts w:ascii="Arial" w:eastAsiaTheme="minorEastAsia" w:hAnsi="Arial" w:cs="Arial"/>
          <w:b w:val="0"/>
          <w:noProof/>
          <w:kern w:val="0"/>
          <w:sz w:val="22"/>
          <w:szCs w:val="22"/>
        </w:rPr>
      </w:pPr>
      <w:r w:rsidRPr="00305C42">
        <w:rPr>
          <w:rFonts w:ascii="Arial" w:hAnsi="Arial" w:cs="Arial"/>
          <w:noProof/>
          <w:sz w:val="22"/>
          <w:szCs w:val="22"/>
        </w:rPr>
        <w:t>Signature Page</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_Toc447620636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5</w:t>
      </w:r>
      <w:r w:rsidR="00A328FB" w:rsidRPr="00305C42">
        <w:rPr>
          <w:rFonts w:ascii="Arial" w:hAnsi="Arial" w:cs="Arial"/>
          <w:noProof/>
          <w:sz w:val="22"/>
          <w:szCs w:val="22"/>
        </w:rPr>
        <w:fldChar w:fldCharType="end"/>
      </w:r>
    </w:p>
    <w:p w14:paraId="0560C89E" w14:textId="77777777" w:rsidR="00305C42" w:rsidRPr="00305C42" w:rsidRDefault="00305C42">
      <w:pPr>
        <w:pStyle w:val="TOC1"/>
        <w:rPr>
          <w:rFonts w:ascii="Arial" w:eastAsiaTheme="minorEastAsia" w:hAnsi="Arial" w:cs="Arial"/>
          <w:b w:val="0"/>
          <w:noProof/>
          <w:kern w:val="0"/>
          <w:sz w:val="22"/>
          <w:szCs w:val="22"/>
        </w:rPr>
      </w:pPr>
      <w:r w:rsidRPr="00305C42">
        <w:rPr>
          <w:rFonts w:ascii="Arial" w:hAnsi="Arial" w:cs="Arial"/>
          <w:noProof/>
          <w:sz w:val="22"/>
          <w:szCs w:val="22"/>
        </w:rPr>
        <w:t>Record of Changes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_Toc447620637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6</w:t>
      </w:r>
      <w:r w:rsidR="00A328FB" w:rsidRPr="00305C42">
        <w:rPr>
          <w:rFonts w:ascii="Arial" w:hAnsi="Arial" w:cs="Arial"/>
          <w:noProof/>
          <w:sz w:val="22"/>
          <w:szCs w:val="22"/>
        </w:rPr>
        <w:fldChar w:fldCharType="end"/>
      </w:r>
    </w:p>
    <w:p w14:paraId="6CFD0786" w14:textId="77777777" w:rsidR="00827738" w:rsidRDefault="00305C42" w:rsidP="0060737D">
      <w:pPr>
        <w:pStyle w:val="TOC1"/>
        <w:spacing w:after="240"/>
        <w:rPr>
          <w:rFonts w:ascii="Arial" w:hAnsi="Arial" w:cs="Arial"/>
          <w:noProof/>
          <w:sz w:val="22"/>
          <w:szCs w:val="22"/>
        </w:rPr>
      </w:pPr>
      <w:r w:rsidRPr="00305C42">
        <w:rPr>
          <w:rFonts w:ascii="Arial" w:hAnsi="Arial" w:cs="Arial"/>
          <w:noProof/>
          <w:sz w:val="22"/>
          <w:szCs w:val="22"/>
        </w:rPr>
        <w:t>Record of Distribution</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_Toc447620638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7</w:t>
      </w:r>
      <w:r w:rsidR="00A328FB" w:rsidRPr="00305C42">
        <w:rPr>
          <w:rFonts w:ascii="Arial" w:hAnsi="Arial" w:cs="Arial"/>
          <w:noProof/>
          <w:sz w:val="22"/>
          <w:szCs w:val="22"/>
        </w:rPr>
        <w:fldChar w:fldCharType="end"/>
      </w:r>
    </w:p>
    <w:p w14:paraId="42168D60" w14:textId="77777777" w:rsidR="00305C42" w:rsidRPr="00305C42" w:rsidRDefault="00305C42" w:rsidP="0060737D">
      <w:pPr>
        <w:pStyle w:val="TOC2"/>
        <w:spacing w:after="240"/>
        <w:rPr>
          <w:rFonts w:ascii="Arial" w:eastAsiaTheme="minorEastAsia" w:hAnsi="Arial" w:cs="Arial"/>
          <w:b w:val="0"/>
          <w:noProof/>
          <w:kern w:val="0"/>
          <w:sz w:val="22"/>
          <w:szCs w:val="22"/>
        </w:rPr>
      </w:pPr>
      <w:r w:rsidRPr="00305C42">
        <w:rPr>
          <w:rFonts w:ascii="Arial" w:hAnsi="Arial" w:cs="Arial"/>
          <w:noProof/>
          <w:sz w:val="22"/>
          <w:szCs w:val="22"/>
        </w:rPr>
        <w:t>1.</w:t>
      </w:r>
      <w:r w:rsidRPr="00305C42">
        <w:rPr>
          <w:rFonts w:ascii="Arial" w:eastAsiaTheme="minorEastAsia" w:hAnsi="Arial" w:cs="Arial"/>
          <w:b w:val="0"/>
          <w:noProof/>
          <w:kern w:val="0"/>
          <w:sz w:val="22"/>
          <w:szCs w:val="22"/>
        </w:rPr>
        <w:tab/>
      </w:r>
      <w:r w:rsidRPr="00305C42">
        <w:rPr>
          <w:rFonts w:ascii="Arial" w:hAnsi="Arial" w:cs="Arial"/>
          <w:noProof/>
          <w:sz w:val="22"/>
          <w:szCs w:val="22"/>
        </w:rPr>
        <w:t>INTRODUCTION</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_Toc447620639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15</w:t>
      </w:r>
      <w:r w:rsidR="00A328FB" w:rsidRPr="00305C42">
        <w:rPr>
          <w:rFonts w:ascii="Arial" w:hAnsi="Arial" w:cs="Arial"/>
          <w:noProof/>
          <w:sz w:val="22"/>
          <w:szCs w:val="22"/>
        </w:rPr>
        <w:fldChar w:fldCharType="end"/>
      </w:r>
    </w:p>
    <w:p w14:paraId="763A72B7"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A.</w:t>
      </w:r>
      <w:r w:rsidRPr="00305C42">
        <w:rPr>
          <w:rFonts w:ascii="Arial" w:eastAsiaTheme="minorEastAsia" w:hAnsi="Arial" w:cs="Arial"/>
          <w:noProof/>
          <w:kern w:val="0"/>
          <w:sz w:val="22"/>
          <w:szCs w:val="22"/>
        </w:rPr>
        <w:tab/>
      </w:r>
      <w:r w:rsidRPr="00305C42">
        <w:rPr>
          <w:rFonts w:ascii="Arial" w:hAnsi="Arial" w:cs="Arial"/>
          <w:noProof/>
          <w:sz w:val="22"/>
          <w:szCs w:val="22"/>
        </w:rPr>
        <w:t>Purpose</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_Toc447620640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15</w:t>
      </w:r>
      <w:r w:rsidR="00A328FB" w:rsidRPr="00305C42">
        <w:rPr>
          <w:rFonts w:ascii="Arial" w:hAnsi="Arial" w:cs="Arial"/>
          <w:noProof/>
          <w:sz w:val="22"/>
          <w:szCs w:val="22"/>
        </w:rPr>
        <w:fldChar w:fldCharType="end"/>
      </w:r>
    </w:p>
    <w:p w14:paraId="3B4FC453"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B.</w:t>
      </w:r>
      <w:r w:rsidRPr="00305C42">
        <w:rPr>
          <w:rFonts w:ascii="Arial" w:eastAsiaTheme="minorEastAsia" w:hAnsi="Arial" w:cs="Arial"/>
          <w:noProof/>
          <w:kern w:val="0"/>
          <w:sz w:val="22"/>
          <w:szCs w:val="22"/>
        </w:rPr>
        <w:tab/>
      </w:r>
      <w:r w:rsidRPr="00305C42">
        <w:rPr>
          <w:rFonts w:ascii="Arial" w:hAnsi="Arial" w:cs="Arial"/>
          <w:noProof/>
          <w:sz w:val="22"/>
          <w:szCs w:val="22"/>
        </w:rPr>
        <w:t>Scope</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_Toc447620641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16</w:t>
      </w:r>
      <w:r w:rsidR="00A328FB" w:rsidRPr="00305C42">
        <w:rPr>
          <w:rFonts w:ascii="Arial" w:hAnsi="Arial" w:cs="Arial"/>
          <w:noProof/>
          <w:sz w:val="22"/>
          <w:szCs w:val="22"/>
        </w:rPr>
        <w:fldChar w:fldCharType="end"/>
      </w:r>
    </w:p>
    <w:p w14:paraId="7E2B8914"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C.</w:t>
      </w:r>
      <w:r w:rsidRPr="00305C42">
        <w:rPr>
          <w:rFonts w:ascii="Arial" w:eastAsiaTheme="minorEastAsia" w:hAnsi="Arial" w:cs="Arial"/>
          <w:noProof/>
          <w:kern w:val="0"/>
          <w:sz w:val="22"/>
          <w:szCs w:val="22"/>
        </w:rPr>
        <w:tab/>
      </w:r>
      <w:r w:rsidR="00965B7A">
        <w:rPr>
          <w:rFonts w:ascii="Arial" w:eastAsiaTheme="minorEastAsia" w:hAnsi="Arial" w:cs="Arial"/>
          <w:noProof/>
          <w:kern w:val="0"/>
          <w:sz w:val="22"/>
          <w:szCs w:val="22"/>
        </w:rPr>
        <w:t xml:space="preserve">Planning </w:t>
      </w:r>
      <w:r w:rsidRPr="00305C42">
        <w:rPr>
          <w:rFonts w:ascii="Arial" w:hAnsi="Arial" w:cs="Arial"/>
          <w:noProof/>
          <w:sz w:val="22"/>
          <w:szCs w:val="22"/>
        </w:rPr>
        <w:t>Assumptions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_Toc447620642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16</w:t>
      </w:r>
      <w:r w:rsidR="00A328FB" w:rsidRPr="00305C42">
        <w:rPr>
          <w:rFonts w:ascii="Arial" w:hAnsi="Arial" w:cs="Arial"/>
          <w:noProof/>
          <w:sz w:val="22"/>
          <w:szCs w:val="22"/>
        </w:rPr>
        <w:fldChar w:fldCharType="end"/>
      </w:r>
    </w:p>
    <w:p w14:paraId="6736B7CE" w14:textId="77777777" w:rsidR="00305C42" w:rsidRPr="00305C42" w:rsidRDefault="00305C42">
      <w:pPr>
        <w:pStyle w:val="TOC2"/>
        <w:rPr>
          <w:rFonts w:ascii="Arial" w:eastAsiaTheme="minorEastAsia" w:hAnsi="Arial" w:cs="Arial"/>
          <w:b w:val="0"/>
          <w:noProof/>
          <w:kern w:val="0"/>
          <w:sz w:val="22"/>
          <w:szCs w:val="22"/>
        </w:rPr>
      </w:pPr>
      <w:r w:rsidRPr="00305C42">
        <w:rPr>
          <w:rFonts w:ascii="Arial" w:hAnsi="Arial" w:cs="Arial"/>
          <w:noProof/>
          <w:sz w:val="22"/>
          <w:szCs w:val="22"/>
        </w:rPr>
        <w:t>2.</w:t>
      </w:r>
      <w:r w:rsidRPr="00305C42">
        <w:rPr>
          <w:rFonts w:ascii="Arial" w:eastAsiaTheme="minorEastAsia" w:hAnsi="Arial" w:cs="Arial"/>
          <w:b w:val="0"/>
          <w:noProof/>
          <w:kern w:val="0"/>
          <w:sz w:val="22"/>
          <w:szCs w:val="22"/>
        </w:rPr>
        <w:tab/>
      </w:r>
      <w:r w:rsidRPr="00305C42">
        <w:rPr>
          <w:rFonts w:ascii="Arial" w:hAnsi="Arial" w:cs="Arial"/>
          <w:noProof/>
          <w:sz w:val="22"/>
          <w:szCs w:val="22"/>
        </w:rPr>
        <w:t>ADMINISTRATION</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_Toc447620643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17</w:t>
      </w:r>
      <w:r w:rsidR="00A328FB" w:rsidRPr="00305C42">
        <w:rPr>
          <w:rFonts w:ascii="Arial" w:hAnsi="Arial" w:cs="Arial"/>
          <w:noProof/>
          <w:sz w:val="22"/>
          <w:szCs w:val="22"/>
        </w:rPr>
        <w:fldChar w:fldCharType="end"/>
      </w:r>
    </w:p>
    <w:p w14:paraId="39363746"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A.</w:t>
      </w:r>
      <w:r w:rsidRPr="00305C42">
        <w:rPr>
          <w:rFonts w:ascii="Arial" w:eastAsiaTheme="minorEastAsia" w:hAnsi="Arial" w:cs="Arial"/>
          <w:noProof/>
          <w:kern w:val="0"/>
          <w:sz w:val="22"/>
          <w:szCs w:val="22"/>
        </w:rPr>
        <w:tab/>
      </w:r>
      <w:r w:rsidRPr="00305C42">
        <w:rPr>
          <w:rFonts w:ascii="Arial" w:hAnsi="Arial" w:cs="Arial"/>
          <w:noProof/>
          <w:sz w:val="22"/>
          <w:szCs w:val="22"/>
        </w:rPr>
        <w:t>Executive Summary</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_Toc447620644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17</w:t>
      </w:r>
      <w:r w:rsidR="00A328FB" w:rsidRPr="00305C42">
        <w:rPr>
          <w:rFonts w:ascii="Arial" w:hAnsi="Arial" w:cs="Arial"/>
          <w:noProof/>
          <w:sz w:val="22"/>
          <w:szCs w:val="22"/>
        </w:rPr>
        <w:fldChar w:fldCharType="end"/>
      </w:r>
    </w:p>
    <w:p w14:paraId="6FF33F4F"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B.</w:t>
      </w:r>
      <w:r w:rsidRPr="00305C42">
        <w:rPr>
          <w:rFonts w:ascii="Arial" w:eastAsiaTheme="minorEastAsia" w:hAnsi="Arial" w:cs="Arial"/>
          <w:noProof/>
          <w:kern w:val="0"/>
          <w:sz w:val="22"/>
          <w:szCs w:val="22"/>
        </w:rPr>
        <w:tab/>
      </w:r>
      <w:r w:rsidRPr="00305C42">
        <w:rPr>
          <w:rFonts w:ascii="Arial" w:hAnsi="Arial" w:cs="Arial"/>
          <w:noProof/>
          <w:sz w:val="22"/>
          <w:szCs w:val="22"/>
        </w:rPr>
        <w:t>Plan Review and Maintenance</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_Toc447620645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17</w:t>
      </w:r>
      <w:r w:rsidR="00A328FB" w:rsidRPr="00305C42">
        <w:rPr>
          <w:rFonts w:ascii="Arial" w:hAnsi="Arial" w:cs="Arial"/>
          <w:noProof/>
          <w:sz w:val="22"/>
          <w:szCs w:val="22"/>
        </w:rPr>
        <w:fldChar w:fldCharType="end"/>
      </w:r>
    </w:p>
    <w:p w14:paraId="61D0B375"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C.</w:t>
      </w:r>
      <w:r w:rsidRPr="00305C42">
        <w:rPr>
          <w:rFonts w:ascii="Arial" w:eastAsiaTheme="minorEastAsia" w:hAnsi="Arial" w:cs="Arial"/>
          <w:noProof/>
          <w:kern w:val="0"/>
          <w:sz w:val="22"/>
          <w:szCs w:val="22"/>
        </w:rPr>
        <w:tab/>
      </w:r>
      <w:r w:rsidRPr="00305C42">
        <w:rPr>
          <w:rFonts w:ascii="Arial" w:hAnsi="Arial" w:cs="Arial"/>
          <w:noProof/>
          <w:sz w:val="22"/>
          <w:szCs w:val="22"/>
        </w:rPr>
        <w:t>Authorities and References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_Toc447620646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18</w:t>
      </w:r>
      <w:r w:rsidR="00A328FB" w:rsidRPr="00305C42">
        <w:rPr>
          <w:rFonts w:ascii="Arial" w:hAnsi="Arial" w:cs="Arial"/>
          <w:noProof/>
          <w:sz w:val="22"/>
          <w:szCs w:val="22"/>
        </w:rPr>
        <w:fldChar w:fldCharType="end"/>
      </w:r>
    </w:p>
    <w:p w14:paraId="1E816FCA" w14:textId="77777777" w:rsidR="00305C42" w:rsidRPr="00305C42" w:rsidRDefault="00305C42">
      <w:pPr>
        <w:pStyle w:val="TOC2"/>
        <w:rPr>
          <w:rFonts w:ascii="Arial" w:eastAsiaTheme="minorEastAsia" w:hAnsi="Arial" w:cs="Arial"/>
          <w:b w:val="0"/>
          <w:noProof/>
          <w:kern w:val="0"/>
          <w:sz w:val="22"/>
          <w:szCs w:val="22"/>
        </w:rPr>
      </w:pPr>
      <w:r w:rsidRPr="00305C42">
        <w:rPr>
          <w:rFonts w:ascii="Arial" w:hAnsi="Arial" w:cs="Arial"/>
          <w:noProof/>
          <w:sz w:val="22"/>
          <w:szCs w:val="22"/>
        </w:rPr>
        <w:t>3.</w:t>
      </w:r>
      <w:r w:rsidRPr="00305C42">
        <w:rPr>
          <w:rFonts w:ascii="Arial" w:eastAsiaTheme="minorEastAsia" w:hAnsi="Arial" w:cs="Arial"/>
          <w:b w:val="0"/>
          <w:noProof/>
          <w:kern w:val="0"/>
          <w:sz w:val="22"/>
          <w:szCs w:val="22"/>
        </w:rPr>
        <w:tab/>
      </w:r>
      <w:r w:rsidRPr="00305C42">
        <w:rPr>
          <w:rFonts w:ascii="Arial" w:hAnsi="Arial" w:cs="Arial"/>
          <w:noProof/>
          <w:sz w:val="22"/>
          <w:szCs w:val="22"/>
        </w:rPr>
        <w:t>SITUATION</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_Toc447620647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21</w:t>
      </w:r>
      <w:r w:rsidR="00A328FB" w:rsidRPr="00305C42">
        <w:rPr>
          <w:rFonts w:ascii="Arial" w:hAnsi="Arial" w:cs="Arial"/>
          <w:noProof/>
          <w:sz w:val="22"/>
          <w:szCs w:val="22"/>
        </w:rPr>
        <w:fldChar w:fldCharType="end"/>
      </w:r>
    </w:p>
    <w:p w14:paraId="66AA5B84"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Risk Assessment</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_Toc447620648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21</w:t>
      </w:r>
      <w:r w:rsidR="00A328FB" w:rsidRPr="00305C42">
        <w:rPr>
          <w:rFonts w:ascii="Arial" w:hAnsi="Arial" w:cs="Arial"/>
          <w:noProof/>
          <w:sz w:val="22"/>
          <w:szCs w:val="22"/>
        </w:rPr>
        <w:fldChar w:fldCharType="end"/>
      </w:r>
    </w:p>
    <w:p w14:paraId="3085CD91" w14:textId="77777777" w:rsidR="00305C42" w:rsidRPr="00305C42" w:rsidRDefault="00305C42">
      <w:pPr>
        <w:pStyle w:val="TOC2"/>
        <w:rPr>
          <w:rFonts w:ascii="Arial" w:eastAsiaTheme="minorEastAsia" w:hAnsi="Arial" w:cs="Arial"/>
          <w:b w:val="0"/>
          <w:noProof/>
          <w:kern w:val="0"/>
          <w:sz w:val="22"/>
          <w:szCs w:val="22"/>
        </w:rPr>
      </w:pPr>
      <w:r w:rsidRPr="00305C42">
        <w:rPr>
          <w:rFonts w:ascii="Arial" w:hAnsi="Arial" w:cs="Arial"/>
          <w:noProof/>
          <w:sz w:val="22"/>
          <w:szCs w:val="22"/>
        </w:rPr>
        <w:t>4.</w:t>
      </w:r>
      <w:r w:rsidRPr="00305C42">
        <w:rPr>
          <w:rFonts w:ascii="Arial" w:eastAsiaTheme="minorEastAsia" w:hAnsi="Arial" w:cs="Arial"/>
          <w:b w:val="0"/>
          <w:noProof/>
          <w:kern w:val="0"/>
          <w:sz w:val="22"/>
          <w:szCs w:val="22"/>
        </w:rPr>
        <w:tab/>
      </w:r>
      <w:r w:rsidRPr="00305C42">
        <w:rPr>
          <w:rFonts w:ascii="Arial" w:hAnsi="Arial" w:cs="Arial"/>
          <w:noProof/>
          <w:sz w:val="22"/>
          <w:szCs w:val="22"/>
        </w:rPr>
        <w:t>CONCEPT OF OPERATIONS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_Toc447620649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22</w:t>
      </w:r>
      <w:r w:rsidR="00A328FB" w:rsidRPr="00305C42">
        <w:rPr>
          <w:rFonts w:ascii="Arial" w:hAnsi="Arial" w:cs="Arial"/>
          <w:noProof/>
          <w:sz w:val="22"/>
          <w:szCs w:val="22"/>
        </w:rPr>
        <w:fldChar w:fldCharType="end"/>
      </w:r>
    </w:p>
    <w:p w14:paraId="182BFBC2"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A.</w:t>
      </w:r>
      <w:r w:rsidRPr="00305C42">
        <w:rPr>
          <w:rFonts w:ascii="Arial" w:eastAsiaTheme="minorEastAsia" w:hAnsi="Arial" w:cs="Arial"/>
          <w:noProof/>
          <w:kern w:val="0"/>
          <w:sz w:val="22"/>
          <w:szCs w:val="22"/>
        </w:rPr>
        <w:tab/>
      </w:r>
      <w:r w:rsidRPr="00305C42">
        <w:rPr>
          <w:rFonts w:ascii="Arial" w:hAnsi="Arial" w:cs="Arial"/>
          <w:noProof/>
          <w:sz w:val="22"/>
          <w:szCs w:val="22"/>
        </w:rPr>
        <w:t>Incident Management</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_Toc447620650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22</w:t>
      </w:r>
      <w:r w:rsidR="00A328FB" w:rsidRPr="00305C42">
        <w:rPr>
          <w:rFonts w:ascii="Arial" w:hAnsi="Arial" w:cs="Arial"/>
          <w:noProof/>
          <w:sz w:val="22"/>
          <w:szCs w:val="22"/>
        </w:rPr>
        <w:fldChar w:fldCharType="end"/>
      </w:r>
    </w:p>
    <w:p w14:paraId="6A661146"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B.</w:t>
      </w:r>
      <w:r w:rsidRPr="00305C42">
        <w:rPr>
          <w:rFonts w:ascii="Arial" w:eastAsiaTheme="minorEastAsia" w:hAnsi="Arial" w:cs="Arial"/>
          <w:noProof/>
          <w:kern w:val="0"/>
          <w:sz w:val="22"/>
          <w:szCs w:val="22"/>
        </w:rPr>
        <w:tab/>
      </w:r>
      <w:r w:rsidRPr="00305C42">
        <w:rPr>
          <w:rFonts w:ascii="Arial" w:hAnsi="Arial" w:cs="Arial"/>
          <w:noProof/>
          <w:sz w:val="22"/>
          <w:szCs w:val="22"/>
        </w:rPr>
        <w:t>Plan Activation</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_Toc447620651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22</w:t>
      </w:r>
      <w:r w:rsidR="00A328FB" w:rsidRPr="00305C42">
        <w:rPr>
          <w:rFonts w:ascii="Arial" w:hAnsi="Arial" w:cs="Arial"/>
          <w:noProof/>
          <w:sz w:val="22"/>
          <w:szCs w:val="22"/>
        </w:rPr>
        <w:fldChar w:fldCharType="end"/>
      </w:r>
    </w:p>
    <w:p w14:paraId="68B1956D" w14:textId="77777777" w:rsidR="00305C42" w:rsidRPr="00305C42" w:rsidRDefault="00305C42">
      <w:pPr>
        <w:pStyle w:val="TOC2"/>
        <w:rPr>
          <w:rFonts w:ascii="Arial" w:eastAsiaTheme="minorEastAsia" w:hAnsi="Arial" w:cs="Arial"/>
          <w:b w:val="0"/>
          <w:noProof/>
          <w:kern w:val="0"/>
          <w:sz w:val="22"/>
          <w:szCs w:val="22"/>
        </w:rPr>
      </w:pPr>
      <w:r w:rsidRPr="00305C42">
        <w:rPr>
          <w:rFonts w:ascii="Arial" w:hAnsi="Arial" w:cs="Arial"/>
          <w:noProof/>
          <w:sz w:val="22"/>
          <w:szCs w:val="22"/>
        </w:rPr>
        <w:t>5.</w:t>
      </w:r>
      <w:r w:rsidRPr="00305C42">
        <w:rPr>
          <w:rFonts w:ascii="Arial" w:eastAsiaTheme="minorEastAsia" w:hAnsi="Arial" w:cs="Arial"/>
          <w:b w:val="0"/>
          <w:noProof/>
          <w:kern w:val="0"/>
          <w:sz w:val="22"/>
          <w:szCs w:val="22"/>
        </w:rPr>
        <w:tab/>
      </w:r>
      <w:r w:rsidRPr="00305C42">
        <w:rPr>
          <w:rFonts w:ascii="Arial" w:hAnsi="Arial" w:cs="Arial"/>
          <w:noProof/>
          <w:sz w:val="22"/>
          <w:szCs w:val="22"/>
        </w:rPr>
        <w:t>ROLES AND RESPONSIBILITIES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_Toc447620652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24</w:t>
      </w:r>
      <w:r w:rsidR="00A328FB" w:rsidRPr="00305C42">
        <w:rPr>
          <w:rFonts w:ascii="Arial" w:hAnsi="Arial" w:cs="Arial"/>
          <w:noProof/>
          <w:sz w:val="22"/>
          <w:szCs w:val="22"/>
        </w:rPr>
        <w:fldChar w:fldCharType="end"/>
      </w:r>
    </w:p>
    <w:p w14:paraId="7FBE5F1E"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A.</w:t>
      </w:r>
      <w:r w:rsidRPr="00305C42">
        <w:rPr>
          <w:rFonts w:ascii="Arial" w:eastAsiaTheme="minorEastAsia" w:hAnsi="Arial" w:cs="Arial"/>
          <w:noProof/>
          <w:kern w:val="0"/>
          <w:sz w:val="22"/>
          <w:szCs w:val="22"/>
        </w:rPr>
        <w:tab/>
      </w:r>
      <w:r w:rsidRPr="00305C42">
        <w:rPr>
          <w:rFonts w:ascii="Arial" w:hAnsi="Arial" w:cs="Arial"/>
          <w:noProof/>
          <w:sz w:val="22"/>
          <w:szCs w:val="22"/>
        </w:rPr>
        <w:t>Essential Services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_Toc447620653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24</w:t>
      </w:r>
      <w:r w:rsidR="00A328FB" w:rsidRPr="00305C42">
        <w:rPr>
          <w:rFonts w:ascii="Arial" w:hAnsi="Arial" w:cs="Arial"/>
          <w:noProof/>
          <w:sz w:val="22"/>
          <w:szCs w:val="22"/>
        </w:rPr>
        <w:fldChar w:fldCharType="end"/>
      </w:r>
    </w:p>
    <w:p w14:paraId="45541103"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B.</w:t>
      </w:r>
      <w:r w:rsidRPr="00305C42">
        <w:rPr>
          <w:rFonts w:ascii="Arial" w:eastAsiaTheme="minorEastAsia" w:hAnsi="Arial" w:cs="Arial"/>
          <w:noProof/>
          <w:kern w:val="0"/>
          <w:sz w:val="22"/>
          <w:szCs w:val="22"/>
        </w:rPr>
        <w:tab/>
      </w:r>
      <w:r w:rsidRPr="00305C42">
        <w:rPr>
          <w:rFonts w:ascii="Arial" w:hAnsi="Arial" w:cs="Arial"/>
          <w:noProof/>
          <w:sz w:val="22"/>
          <w:szCs w:val="22"/>
        </w:rPr>
        <w:t>Positions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_Toc447620654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24</w:t>
      </w:r>
      <w:r w:rsidR="00A328FB" w:rsidRPr="00305C42">
        <w:rPr>
          <w:rFonts w:ascii="Arial" w:hAnsi="Arial" w:cs="Arial"/>
          <w:noProof/>
          <w:sz w:val="22"/>
          <w:szCs w:val="22"/>
        </w:rPr>
        <w:fldChar w:fldCharType="end"/>
      </w:r>
    </w:p>
    <w:p w14:paraId="451D7788" w14:textId="77777777" w:rsidR="00305C42" w:rsidRPr="00305C42" w:rsidRDefault="00305C42">
      <w:pPr>
        <w:pStyle w:val="TOC2"/>
        <w:rPr>
          <w:rFonts w:ascii="Arial" w:eastAsiaTheme="minorEastAsia" w:hAnsi="Arial" w:cs="Arial"/>
          <w:b w:val="0"/>
          <w:noProof/>
          <w:kern w:val="0"/>
          <w:sz w:val="22"/>
          <w:szCs w:val="22"/>
        </w:rPr>
      </w:pPr>
      <w:r w:rsidRPr="00305C42">
        <w:rPr>
          <w:rFonts w:ascii="Arial" w:hAnsi="Arial" w:cs="Arial"/>
          <w:noProof/>
          <w:sz w:val="22"/>
          <w:szCs w:val="22"/>
        </w:rPr>
        <w:t>6.</w:t>
      </w:r>
      <w:r w:rsidRPr="00305C42">
        <w:rPr>
          <w:rFonts w:ascii="Arial" w:eastAsiaTheme="minorEastAsia" w:hAnsi="Arial" w:cs="Arial"/>
          <w:b w:val="0"/>
          <w:noProof/>
          <w:kern w:val="0"/>
          <w:sz w:val="22"/>
          <w:szCs w:val="22"/>
        </w:rPr>
        <w:tab/>
      </w:r>
      <w:r w:rsidRPr="00305C42">
        <w:rPr>
          <w:rFonts w:ascii="Arial" w:hAnsi="Arial" w:cs="Arial"/>
          <w:noProof/>
          <w:sz w:val="22"/>
          <w:szCs w:val="22"/>
        </w:rPr>
        <w:t>COMMAND AND COORDINATION</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_Toc447620655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25</w:t>
      </w:r>
      <w:r w:rsidR="00A328FB" w:rsidRPr="00305C42">
        <w:rPr>
          <w:rFonts w:ascii="Arial" w:hAnsi="Arial" w:cs="Arial"/>
          <w:noProof/>
          <w:sz w:val="22"/>
          <w:szCs w:val="22"/>
        </w:rPr>
        <w:fldChar w:fldCharType="end"/>
      </w:r>
    </w:p>
    <w:p w14:paraId="167F7546"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A.</w:t>
      </w:r>
      <w:r w:rsidRPr="00305C42">
        <w:rPr>
          <w:rFonts w:ascii="Arial" w:eastAsiaTheme="minorEastAsia" w:hAnsi="Arial" w:cs="Arial"/>
          <w:noProof/>
          <w:kern w:val="0"/>
          <w:sz w:val="22"/>
          <w:szCs w:val="22"/>
        </w:rPr>
        <w:tab/>
      </w:r>
      <w:r w:rsidRPr="00305C42">
        <w:rPr>
          <w:rFonts w:ascii="Arial" w:hAnsi="Arial" w:cs="Arial"/>
          <w:noProof/>
          <w:sz w:val="22"/>
          <w:szCs w:val="22"/>
        </w:rPr>
        <w:t>Command Structure</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_Toc447620656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25</w:t>
      </w:r>
      <w:r w:rsidR="00A328FB" w:rsidRPr="00305C42">
        <w:rPr>
          <w:rFonts w:ascii="Arial" w:hAnsi="Arial" w:cs="Arial"/>
          <w:noProof/>
          <w:sz w:val="22"/>
          <w:szCs w:val="22"/>
        </w:rPr>
        <w:fldChar w:fldCharType="end"/>
      </w:r>
    </w:p>
    <w:p w14:paraId="32C2C23E"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B.</w:t>
      </w:r>
      <w:r w:rsidRPr="00305C42">
        <w:rPr>
          <w:rFonts w:ascii="Arial" w:eastAsiaTheme="minorEastAsia" w:hAnsi="Arial" w:cs="Arial"/>
          <w:noProof/>
          <w:kern w:val="0"/>
          <w:sz w:val="22"/>
          <w:szCs w:val="22"/>
        </w:rPr>
        <w:tab/>
      </w:r>
      <w:r w:rsidRPr="00305C42">
        <w:rPr>
          <w:rFonts w:ascii="Arial" w:hAnsi="Arial" w:cs="Arial"/>
          <w:noProof/>
          <w:sz w:val="22"/>
          <w:szCs w:val="22"/>
        </w:rPr>
        <w:t>Local Emergency Operations Center Coordination</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_Toc447620657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28</w:t>
      </w:r>
      <w:r w:rsidR="00A328FB" w:rsidRPr="00305C42">
        <w:rPr>
          <w:rFonts w:ascii="Arial" w:hAnsi="Arial" w:cs="Arial"/>
          <w:noProof/>
          <w:sz w:val="22"/>
          <w:szCs w:val="22"/>
        </w:rPr>
        <w:fldChar w:fldCharType="end"/>
      </w:r>
    </w:p>
    <w:p w14:paraId="74A286C2"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C.</w:t>
      </w:r>
      <w:r w:rsidRPr="00305C42">
        <w:rPr>
          <w:rFonts w:ascii="Arial" w:eastAsiaTheme="minorEastAsia" w:hAnsi="Arial" w:cs="Arial"/>
          <w:noProof/>
          <w:kern w:val="0"/>
          <w:sz w:val="22"/>
          <w:szCs w:val="22"/>
        </w:rPr>
        <w:tab/>
      </w:r>
      <w:r w:rsidRPr="00305C42">
        <w:rPr>
          <w:rFonts w:ascii="Arial" w:hAnsi="Arial" w:cs="Arial"/>
          <w:noProof/>
          <w:sz w:val="22"/>
          <w:szCs w:val="22"/>
        </w:rPr>
        <w:t>Public Health Coordination</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_Toc447620658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29</w:t>
      </w:r>
      <w:r w:rsidR="00A328FB" w:rsidRPr="00305C42">
        <w:rPr>
          <w:rFonts w:ascii="Arial" w:hAnsi="Arial" w:cs="Arial"/>
          <w:noProof/>
          <w:sz w:val="22"/>
          <w:szCs w:val="22"/>
        </w:rPr>
        <w:fldChar w:fldCharType="end"/>
      </w:r>
    </w:p>
    <w:p w14:paraId="1A18B033" w14:textId="77777777" w:rsidR="00305C42" w:rsidRPr="00305C42" w:rsidRDefault="00305C42">
      <w:pPr>
        <w:pStyle w:val="TOC2"/>
        <w:rPr>
          <w:rFonts w:ascii="Arial" w:eastAsiaTheme="minorEastAsia" w:hAnsi="Arial" w:cs="Arial"/>
          <w:b w:val="0"/>
          <w:noProof/>
          <w:kern w:val="0"/>
          <w:sz w:val="22"/>
          <w:szCs w:val="22"/>
        </w:rPr>
      </w:pPr>
      <w:r w:rsidRPr="00305C42">
        <w:rPr>
          <w:rFonts w:ascii="Arial" w:hAnsi="Arial" w:cs="Arial"/>
          <w:noProof/>
          <w:sz w:val="22"/>
          <w:szCs w:val="22"/>
        </w:rPr>
        <w:t>7.</w:t>
      </w:r>
      <w:r w:rsidRPr="00305C42">
        <w:rPr>
          <w:rFonts w:ascii="Arial" w:eastAsiaTheme="minorEastAsia" w:hAnsi="Arial" w:cs="Arial"/>
          <w:b w:val="0"/>
          <w:noProof/>
          <w:kern w:val="0"/>
          <w:sz w:val="22"/>
          <w:szCs w:val="22"/>
        </w:rPr>
        <w:tab/>
      </w:r>
      <w:r w:rsidRPr="00305C42">
        <w:rPr>
          <w:rFonts w:ascii="Arial" w:hAnsi="Arial" w:cs="Arial"/>
          <w:noProof/>
          <w:sz w:val="22"/>
          <w:szCs w:val="22"/>
        </w:rPr>
        <w:t>RESOURCES AND ASSETS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_Toc447620659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30</w:t>
      </w:r>
      <w:r w:rsidR="00A328FB" w:rsidRPr="00305C42">
        <w:rPr>
          <w:rFonts w:ascii="Arial" w:hAnsi="Arial" w:cs="Arial"/>
          <w:noProof/>
          <w:sz w:val="22"/>
          <w:szCs w:val="22"/>
        </w:rPr>
        <w:fldChar w:fldCharType="end"/>
      </w:r>
    </w:p>
    <w:p w14:paraId="402C4169"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A.</w:t>
      </w:r>
      <w:r w:rsidRPr="00305C42">
        <w:rPr>
          <w:rFonts w:ascii="Arial" w:eastAsiaTheme="minorEastAsia" w:hAnsi="Arial" w:cs="Arial"/>
          <w:noProof/>
          <w:kern w:val="0"/>
          <w:sz w:val="22"/>
          <w:szCs w:val="22"/>
        </w:rPr>
        <w:tab/>
      </w:r>
      <w:r w:rsidRPr="00305C42">
        <w:rPr>
          <w:rFonts w:ascii="Arial" w:hAnsi="Arial" w:cs="Arial"/>
          <w:noProof/>
          <w:sz w:val="22"/>
          <w:szCs w:val="22"/>
        </w:rPr>
        <w:t>Acquiring and Replenishing Medications and Supplies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_Toc447620660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30</w:t>
      </w:r>
      <w:r w:rsidR="00A328FB" w:rsidRPr="00305C42">
        <w:rPr>
          <w:rFonts w:ascii="Arial" w:hAnsi="Arial" w:cs="Arial"/>
          <w:noProof/>
          <w:sz w:val="22"/>
          <w:szCs w:val="22"/>
        </w:rPr>
        <w:fldChar w:fldCharType="end"/>
      </w:r>
    </w:p>
    <w:p w14:paraId="7CD62B6A"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B.</w:t>
      </w:r>
      <w:r w:rsidRPr="00305C42">
        <w:rPr>
          <w:rFonts w:ascii="Arial" w:eastAsiaTheme="minorEastAsia" w:hAnsi="Arial" w:cs="Arial"/>
          <w:noProof/>
          <w:kern w:val="0"/>
          <w:sz w:val="22"/>
          <w:szCs w:val="22"/>
        </w:rPr>
        <w:tab/>
      </w:r>
      <w:r w:rsidRPr="00305C42">
        <w:rPr>
          <w:rFonts w:ascii="Arial" w:hAnsi="Arial" w:cs="Arial"/>
          <w:noProof/>
          <w:sz w:val="22"/>
          <w:szCs w:val="22"/>
        </w:rPr>
        <w:t>Sharing Resources with Other Healthcare Organizations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_Toc447620661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30</w:t>
      </w:r>
      <w:r w:rsidR="00A328FB" w:rsidRPr="00305C42">
        <w:rPr>
          <w:rFonts w:ascii="Arial" w:hAnsi="Arial" w:cs="Arial"/>
          <w:noProof/>
          <w:sz w:val="22"/>
          <w:szCs w:val="22"/>
        </w:rPr>
        <w:fldChar w:fldCharType="end"/>
      </w:r>
    </w:p>
    <w:p w14:paraId="3F4C6C48"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C.</w:t>
      </w:r>
      <w:r w:rsidRPr="00305C42">
        <w:rPr>
          <w:rFonts w:ascii="Arial" w:eastAsiaTheme="minorEastAsia" w:hAnsi="Arial" w:cs="Arial"/>
          <w:noProof/>
          <w:kern w:val="0"/>
          <w:sz w:val="22"/>
          <w:szCs w:val="22"/>
        </w:rPr>
        <w:tab/>
      </w:r>
      <w:r w:rsidRPr="00305C42">
        <w:rPr>
          <w:rFonts w:ascii="Arial" w:hAnsi="Arial" w:cs="Arial"/>
          <w:noProof/>
          <w:sz w:val="22"/>
          <w:szCs w:val="22"/>
        </w:rPr>
        <w:t>Monitoring Quantities of Resources and Assets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_Toc447620662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31</w:t>
      </w:r>
      <w:r w:rsidR="00A328FB" w:rsidRPr="00305C42">
        <w:rPr>
          <w:rFonts w:ascii="Arial" w:hAnsi="Arial" w:cs="Arial"/>
          <w:noProof/>
          <w:sz w:val="22"/>
          <w:szCs w:val="22"/>
        </w:rPr>
        <w:fldChar w:fldCharType="end"/>
      </w:r>
    </w:p>
    <w:p w14:paraId="71E2D9D9"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D.</w:t>
      </w:r>
      <w:r w:rsidRPr="00305C42">
        <w:rPr>
          <w:rFonts w:ascii="Arial" w:eastAsiaTheme="minorEastAsia" w:hAnsi="Arial" w:cs="Arial"/>
          <w:noProof/>
          <w:kern w:val="0"/>
          <w:sz w:val="22"/>
          <w:szCs w:val="22"/>
        </w:rPr>
        <w:tab/>
      </w:r>
      <w:r w:rsidRPr="00305C42">
        <w:rPr>
          <w:rFonts w:ascii="Arial" w:hAnsi="Arial" w:cs="Arial"/>
          <w:noProof/>
          <w:sz w:val="22"/>
          <w:szCs w:val="22"/>
        </w:rPr>
        <w:t>Resource Sustainability</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_Toc447620663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31</w:t>
      </w:r>
      <w:r w:rsidR="00A328FB" w:rsidRPr="00305C42">
        <w:rPr>
          <w:rFonts w:ascii="Arial" w:hAnsi="Arial" w:cs="Arial"/>
          <w:noProof/>
          <w:sz w:val="22"/>
          <w:szCs w:val="22"/>
        </w:rPr>
        <w:fldChar w:fldCharType="end"/>
      </w:r>
    </w:p>
    <w:p w14:paraId="26CC55EA" w14:textId="77777777" w:rsidR="00305C42" w:rsidRPr="00305C42" w:rsidRDefault="00305C42">
      <w:pPr>
        <w:pStyle w:val="TOC2"/>
        <w:rPr>
          <w:rFonts w:ascii="Arial" w:eastAsiaTheme="minorEastAsia" w:hAnsi="Arial" w:cs="Arial"/>
          <w:b w:val="0"/>
          <w:noProof/>
          <w:kern w:val="0"/>
          <w:sz w:val="22"/>
          <w:szCs w:val="22"/>
        </w:rPr>
      </w:pPr>
      <w:r w:rsidRPr="00305C42">
        <w:rPr>
          <w:rFonts w:ascii="Arial" w:hAnsi="Arial" w:cs="Arial"/>
          <w:noProof/>
          <w:sz w:val="22"/>
          <w:szCs w:val="22"/>
        </w:rPr>
        <w:lastRenderedPageBreak/>
        <w:t>8.</w:t>
      </w:r>
      <w:r w:rsidRPr="00305C42">
        <w:rPr>
          <w:rFonts w:ascii="Arial" w:eastAsiaTheme="minorEastAsia" w:hAnsi="Arial" w:cs="Arial"/>
          <w:b w:val="0"/>
          <w:noProof/>
          <w:kern w:val="0"/>
          <w:sz w:val="22"/>
          <w:szCs w:val="22"/>
        </w:rPr>
        <w:tab/>
      </w:r>
      <w:r w:rsidRPr="00305C42">
        <w:rPr>
          <w:rFonts w:ascii="Arial" w:hAnsi="Arial" w:cs="Arial"/>
          <w:noProof/>
          <w:sz w:val="22"/>
          <w:szCs w:val="22"/>
        </w:rPr>
        <w:t>MANAGEMENT OF STAFF</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_Toc447620664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32</w:t>
      </w:r>
      <w:r w:rsidR="00A328FB" w:rsidRPr="00305C42">
        <w:rPr>
          <w:rFonts w:ascii="Arial" w:hAnsi="Arial" w:cs="Arial"/>
          <w:noProof/>
          <w:sz w:val="22"/>
          <w:szCs w:val="22"/>
        </w:rPr>
        <w:fldChar w:fldCharType="end"/>
      </w:r>
    </w:p>
    <w:p w14:paraId="0808C40F"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A.</w:t>
      </w:r>
      <w:r w:rsidRPr="00305C42">
        <w:rPr>
          <w:rFonts w:ascii="Arial" w:eastAsiaTheme="minorEastAsia" w:hAnsi="Arial" w:cs="Arial"/>
          <w:noProof/>
          <w:kern w:val="0"/>
          <w:sz w:val="22"/>
          <w:szCs w:val="22"/>
        </w:rPr>
        <w:tab/>
      </w:r>
      <w:r w:rsidRPr="00305C42">
        <w:rPr>
          <w:rFonts w:ascii="Arial" w:hAnsi="Arial" w:cs="Arial"/>
          <w:noProof/>
          <w:sz w:val="22"/>
          <w:szCs w:val="22"/>
        </w:rPr>
        <w:t>Assignment of Staff</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_Toc447620665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32</w:t>
      </w:r>
      <w:r w:rsidR="00A328FB" w:rsidRPr="00305C42">
        <w:rPr>
          <w:rFonts w:ascii="Arial" w:hAnsi="Arial" w:cs="Arial"/>
          <w:noProof/>
          <w:sz w:val="22"/>
          <w:szCs w:val="22"/>
        </w:rPr>
        <w:fldChar w:fldCharType="end"/>
      </w:r>
    </w:p>
    <w:p w14:paraId="535622F4"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B.</w:t>
      </w:r>
      <w:r w:rsidRPr="00305C42">
        <w:rPr>
          <w:rFonts w:ascii="Arial" w:eastAsiaTheme="minorEastAsia" w:hAnsi="Arial" w:cs="Arial"/>
          <w:noProof/>
          <w:kern w:val="0"/>
          <w:sz w:val="22"/>
          <w:szCs w:val="22"/>
        </w:rPr>
        <w:tab/>
      </w:r>
      <w:r w:rsidRPr="00305C42">
        <w:rPr>
          <w:rFonts w:ascii="Arial" w:hAnsi="Arial" w:cs="Arial"/>
          <w:noProof/>
          <w:sz w:val="22"/>
          <w:szCs w:val="22"/>
        </w:rPr>
        <w:t>Managing Staff Support Needs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_Toc447620666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32</w:t>
      </w:r>
      <w:r w:rsidR="00A328FB" w:rsidRPr="00305C42">
        <w:rPr>
          <w:rFonts w:ascii="Arial" w:hAnsi="Arial" w:cs="Arial"/>
          <w:noProof/>
          <w:sz w:val="22"/>
          <w:szCs w:val="22"/>
        </w:rPr>
        <w:fldChar w:fldCharType="end"/>
      </w:r>
    </w:p>
    <w:p w14:paraId="2A87CAA0"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C.</w:t>
      </w:r>
      <w:r w:rsidRPr="00305C42">
        <w:rPr>
          <w:rFonts w:ascii="Arial" w:eastAsiaTheme="minorEastAsia" w:hAnsi="Arial" w:cs="Arial"/>
          <w:noProof/>
          <w:kern w:val="0"/>
          <w:sz w:val="22"/>
          <w:szCs w:val="22"/>
        </w:rPr>
        <w:tab/>
      </w:r>
      <w:r w:rsidRPr="00305C42">
        <w:rPr>
          <w:rFonts w:ascii="Arial" w:hAnsi="Arial" w:cs="Arial"/>
          <w:noProof/>
          <w:sz w:val="22"/>
          <w:szCs w:val="22"/>
        </w:rPr>
        <w:t>Volunteer Needs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_Toc447620667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32</w:t>
      </w:r>
      <w:r w:rsidR="00A328FB" w:rsidRPr="00305C42">
        <w:rPr>
          <w:rFonts w:ascii="Arial" w:hAnsi="Arial" w:cs="Arial"/>
          <w:noProof/>
          <w:sz w:val="22"/>
          <w:szCs w:val="22"/>
        </w:rPr>
        <w:fldChar w:fldCharType="end"/>
      </w:r>
    </w:p>
    <w:p w14:paraId="367529C0" w14:textId="77777777" w:rsidR="00305C42" w:rsidRPr="00305C42" w:rsidRDefault="00305C42">
      <w:pPr>
        <w:pStyle w:val="TOC2"/>
        <w:rPr>
          <w:rFonts w:ascii="Arial" w:eastAsiaTheme="minorEastAsia" w:hAnsi="Arial" w:cs="Arial"/>
          <w:b w:val="0"/>
          <w:noProof/>
          <w:kern w:val="0"/>
          <w:sz w:val="22"/>
          <w:szCs w:val="22"/>
        </w:rPr>
      </w:pPr>
      <w:r w:rsidRPr="00305C42">
        <w:rPr>
          <w:rFonts w:ascii="Arial" w:hAnsi="Arial" w:cs="Arial"/>
          <w:noProof/>
          <w:sz w:val="22"/>
          <w:szCs w:val="22"/>
        </w:rPr>
        <w:t>9.</w:t>
      </w:r>
      <w:r w:rsidRPr="00305C42">
        <w:rPr>
          <w:rFonts w:ascii="Arial" w:eastAsiaTheme="minorEastAsia" w:hAnsi="Arial" w:cs="Arial"/>
          <w:b w:val="0"/>
          <w:noProof/>
          <w:kern w:val="0"/>
          <w:sz w:val="22"/>
          <w:szCs w:val="22"/>
        </w:rPr>
        <w:tab/>
      </w:r>
      <w:r w:rsidRPr="00305C42">
        <w:rPr>
          <w:rFonts w:ascii="Arial" w:hAnsi="Arial" w:cs="Arial"/>
          <w:noProof/>
          <w:sz w:val="22"/>
          <w:szCs w:val="22"/>
        </w:rPr>
        <w:t>PATIENT MANAGEMENT IN AN EMERGENCY</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_Toc447620668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33</w:t>
      </w:r>
      <w:r w:rsidR="00A328FB" w:rsidRPr="00305C42">
        <w:rPr>
          <w:rFonts w:ascii="Arial" w:hAnsi="Arial" w:cs="Arial"/>
          <w:noProof/>
          <w:sz w:val="22"/>
          <w:szCs w:val="22"/>
        </w:rPr>
        <w:fldChar w:fldCharType="end"/>
      </w:r>
    </w:p>
    <w:p w14:paraId="47CF8B7B"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A.</w:t>
      </w:r>
      <w:r w:rsidRPr="00305C42">
        <w:rPr>
          <w:rFonts w:ascii="Arial" w:eastAsiaTheme="minorEastAsia" w:hAnsi="Arial" w:cs="Arial"/>
          <w:noProof/>
          <w:kern w:val="0"/>
          <w:sz w:val="22"/>
          <w:szCs w:val="22"/>
        </w:rPr>
        <w:tab/>
      </w:r>
      <w:r w:rsidRPr="00305C42">
        <w:rPr>
          <w:rFonts w:ascii="Arial" w:hAnsi="Arial" w:cs="Arial"/>
          <w:noProof/>
          <w:sz w:val="22"/>
          <w:szCs w:val="22"/>
        </w:rPr>
        <w:t>Patient Scheduling, Triage/Assessment, Treatment, Transfer</w:t>
      </w:r>
      <w:r w:rsidR="003D2908">
        <w:rPr>
          <w:rFonts w:ascii="Arial" w:hAnsi="Arial" w:cs="Arial"/>
          <w:noProof/>
          <w:sz w:val="22"/>
          <w:szCs w:val="22"/>
        </w:rPr>
        <w:t>,</w:t>
      </w:r>
      <w:r w:rsidRPr="00305C42">
        <w:rPr>
          <w:rFonts w:ascii="Arial" w:hAnsi="Arial" w:cs="Arial"/>
          <w:noProof/>
          <w:sz w:val="22"/>
          <w:szCs w:val="22"/>
        </w:rPr>
        <w:t xml:space="preserve"> and Discharge</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_Toc447620669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33</w:t>
      </w:r>
      <w:r w:rsidR="00A328FB" w:rsidRPr="00305C42">
        <w:rPr>
          <w:rFonts w:ascii="Arial" w:hAnsi="Arial" w:cs="Arial"/>
          <w:noProof/>
          <w:sz w:val="22"/>
          <w:szCs w:val="22"/>
        </w:rPr>
        <w:fldChar w:fldCharType="end"/>
      </w:r>
    </w:p>
    <w:p w14:paraId="0026DAA2"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B.</w:t>
      </w:r>
      <w:r w:rsidRPr="00305C42">
        <w:rPr>
          <w:rFonts w:ascii="Arial" w:eastAsiaTheme="minorEastAsia" w:hAnsi="Arial" w:cs="Arial"/>
          <w:noProof/>
          <w:kern w:val="0"/>
          <w:sz w:val="22"/>
          <w:szCs w:val="22"/>
        </w:rPr>
        <w:tab/>
      </w:r>
      <w:r w:rsidRPr="00305C42">
        <w:rPr>
          <w:rFonts w:ascii="Arial" w:hAnsi="Arial" w:cs="Arial"/>
          <w:noProof/>
          <w:sz w:val="22"/>
          <w:szCs w:val="22"/>
        </w:rPr>
        <w:t>Vulnerable Populations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_Toc447620670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33</w:t>
      </w:r>
      <w:r w:rsidR="00A328FB" w:rsidRPr="00305C42">
        <w:rPr>
          <w:rFonts w:ascii="Arial" w:hAnsi="Arial" w:cs="Arial"/>
          <w:noProof/>
          <w:sz w:val="22"/>
          <w:szCs w:val="22"/>
        </w:rPr>
        <w:fldChar w:fldCharType="end"/>
      </w:r>
    </w:p>
    <w:p w14:paraId="6D9E305F"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C.</w:t>
      </w:r>
      <w:r w:rsidRPr="00305C42">
        <w:rPr>
          <w:rFonts w:ascii="Arial" w:eastAsiaTheme="minorEastAsia" w:hAnsi="Arial" w:cs="Arial"/>
          <w:noProof/>
          <w:kern w:val="0"/>
          <w:sz w:val="22"/>
          <w:szCs w:val="22"/>
        </w:rPr>
        <w:tab/>
      </w:r>
      <w:r w:rsidRPr="00305C42">
        <w:rPr>
          <w:rFonts w:ascii="Arial" w:hAnsi="Arial" w:cs="Arial"/>
          <w:noProof/>
          <w:sz w:val="22"/>
          <w:szCs w:val="22"/>
        </w:rPr>
        <w:t>Management of Behavioral Health Patients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_Toc447620671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33</w:t>
      </w:r>
      <w:r w:rsidR="00A328FB" w:rsidRPr="00305C42">
        <w:rPr>
          <w:rFonts w:ascii="Arial" w:hAnsi="Arial" w:cs="Arial"/>
          <w:noProof/>
          <w:sz w:val="22"/>
          <w:szCs w:val="22"/>
        </w:rPr>
        <w:fldChar w:fldCharType="end"/>
      </w:r>
    </w:p>
    <w:p w14:paraId="68B29D34"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D.</w:t>
      </w:r>
      <w:r w:rsidRPr="00305C42">
        <w:rPr>
          <w:rFonts w:ascii="Arial" w:eastAsiaTheme="minorEastAsia" w:hAnsi="Arial" w:cs="Arial"/>
          <w:noProof/>
          <w:kern w:val="0"/>
          <w:sz w:val="22"/>
          <w:szCs w:val="22"/>
        </w:rPr>
        <w:tab/>
      </w:r>
      <w:r w:rsidRPr="00305C42">
        <w:rPr>
          <w:rFonts w:ascii="Arial" w:hAnsi="Arial" w:cs="Arial"/>
          <w:noProof/>
          <w:sz w:val="22"/>
          <w:szCs w:val="22"/>
        </w:rPr>
        <w:t>Behavioral Health Services to Patients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_Toc447620672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34</w:t>
      </w:r>
      <w:r w:rsidR="00A328FB" w:rsidRPr="00305C42">
        <w:rPr>
          <w:rFonts w:ascii="Arial" w:hAnsi="Arial" w:cs="Arial"/>
          <w:noProof/>
          <w:sz w:val="22"/>
          <w:szCs w:val="22"/>
        </w:rPr>
        <w:fldChar w:fldCharType="end"/>
      </w:r>
    </w:p>
    <w:p w14:paraId="2745C350"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E.</w:t>
      </w:r>
      <w:r w:rsidRPr="00305C42">
        <w:rPr>
          <w:rFonts w:ascii="Arial" w:eastAsiaTheme="minorEastAsia" w:hAnsi="Arial" w:cs="Arial"/>
          <w:noProof/>
          <w:kern w:val="0"/>
          <w:sz w:val="22"/>
          <w:szCs w:val="22"/>
        </w:rPr>
        <w:tab/>
      </w:r>
      <w:r w:rsidRPr="00305C42">
        <w:rPr>
          <w:rFonts w:ascii="Arial" w:hAnsi="Arial" w:cs="Arial"/>
          <w:noProof/>
          <w:sz w:val="22"/>
          <w:szCs w:val="22"/>
        </w:rPr>
        <w:t>Patient Tracking</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_Toc447620673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34</w:t>
      </w:r>
      <w:r w:rsidR="00A328FB" w:rsidRPr="00305C42">
        <w:rPr>
          <w:rFonts w:ascii="Arial" w:hAnsi="Arial" w:cs="Arial"/>
          <w:noProof/>
          <w:sz w:val="22"/>
          <w:szCs w:val="22"/>
        </w:rPr>
        <w:fldChar w:fldCharType="end"/>
      </w:r>
    </w:p>
    <w:p w14:paraId="3A628B5C" w14:textId="77777777" w:rsidR="00305C42" w:rsidRPr="00305C42" w:rsidRDefault="00305C42">
      <w:pPr>
        <w:pStyle w:val="TOC2"/>
        <w:rPr>
          <w:rFonts w:ascii="Arial" w:eastAsiaTheme="minorEastAsia" w:hAnsi="Arial" w:cs="Arial"/>
          <w:b w:val="0"/>
          <w:noProof/>
          <w:kern w:val="0"/>
          <w:sz w:val="22"/>
          <w:szCs w:val="22"/>
        </w:rPr>
      </w:pPr>
      <w:r w:rsidRPr="00305C42">
        <w:rPr>
          <w:rFonts w:ascii="Arial" w:hAnsi="Arial" w:cs="Arial"/>
          <w:noProof/>
          <w:sz w:val="22"/>
          <w:szCs w:val="22"/>
        </w:rPr>
        <w:t>10.</w:t>
      </w:r>
      <w:r w:rsidRPr="00305C42">
        <w:rPr>
          <w:rFonts w:ascii="Arial" w:eastAsiaTheme="minorEastAsia" w:hAnsi="Arial" w:cs="Arial"/>
          <w:b w:val="0"/>
          <w:noProof/>
          <w:kern w:val="0"/>
          <w:sz w:val="22"/>
          <w:szCs w:val="22"/>
        </w:rPr>
        <w:tab/>
      </w:r>
      <w:r w:rsidRPr="00305C42">
        <w:rPr>
          <w:rFonts w:ascii="Arial" w:hAnsi="Arial" w:cs="Arial"/>
          <w:noProof/>
          <w:sz w:val="22"/>
          <w:szCs w:val="22"/>
        </w:rPr>
        <w:t>UTILITIES AND SUPPLIES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_Toc447620674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36</w:t>
      </w:r>
      <w:r w:rsidR="00A328FB" w:rsidRPr="00305C42">
        <w:rPr>
          <w:rFonts w:ascii="Arial" w:hAnsi="Arial" w:cs="Arial"/>
          <w:noProof/>
          <w:sz w:val="22"/>
          <w:szCs w:val="22"/>
        </w:rPr>
        <w:fldChar w:fldCharType="end"/>
      </w:r>
    </w:p>
    <w:p w14:paraId="71892435"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A.</w:t>
      </w:r>
      <w:r w:rsidRPr="00305C42">
        <w:rPr>
          <w:rFonts w:ascii="Arial" w:eastAsiaTheme="minorEastAsia" w:hAnsi="Arial" w:cs="Arial"/>
          <w:noProof/>
          <w:kern w:val="0"/>
          <w:sz w:val="22"/>
          <w:szCs w:val="22"/>
        </w:rPr>
        <w:tab/>
      </w:r>
      <w:r w:rsidRPr="00305C42">
        <w:rPr>
          <w:rFonts w:ascii="Arial" w:hAnsi="Arial" w:cs="Arial"/>
          <w:noProof/>
          <w:sz w:val="22"/>
          <w:szCs w:val="22"/>
        </w:rPr>
        <w:t>Power</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_Toc447620675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36</w:t>
      </w:r>
      <w:r w:rsidR="00A328FB" w:rsidRPr="00305C42">
        <w:rPr>
          <w:rFonts w:ascii="Arial" w:hAnsi="Arial" w:cs="Arial"/>
          <w:noProof/>
          <w:sz w:val="22"/>
          <w:szCs w:val="22"/>
        </w:rPr>
        <w:fldChar w:fldCharType="end"/>
      </w:r>
    </w:p>
    <w:p w14:paraId="353EF2A6"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B.</w:t>
      </w:r>
      <w:r w:rsidRPr="00305C42">
        <w:rPr>
          <w:rFonts w:ascii="Arial" w:eastAsiaTheme="minorEastAsia" w:hAnsi="Arial" w:cs="Arial"/>
          <w:noProof/>
          <w:kern w:val="0"/>
          <w:sz w:val="22"/>
          <w:szCs w:val="22"/>
        </w:rPr>
        <w:tab/>
      </w:r>
      <w:r w:rsidRPr="00305C42">
        <w:rPr>
          <w:rFonts w:ascii="Arial" w:hAnsi="Arial" w:cs="Arial"/>
          <w:noProof/>
          <w:sz w:val="22"/>
          <w:szCs w:val="22"/>
        </w:rPr>
        <w:t>Water</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_Toc447620676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37</w:t>
      </w:r>
      <w:r w:rsidR="00A328FB" w:rsidRPr="00305C42">
        <w:rPr>
          <w:rFonts w:ascii="Arial" w:hAnsi="Arial" w:cs="Arial"/>
          <w:noProof/>
          <w:sz w:val="22"/>
          <w:szCs w:val="22"/>
        </w:rPr>
        <w:fldChar w:fldCharType="end"/>
      </w:r>
    </w:p>
    <w:p w14:paraId="4AEFABA3"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C.</w:t>
      </w:r>
      <w:r w:rsidRPr="00305C42">
        <w:rPr>
          <w:rFonts w:ascii="Arial" w:eastAsiaTheme="minorEastAsia" w:hAnsi="Arial" w:cs="Arial"/>
          <w:noProof/>
          <w:kern w:val="0"/>
          <w:sz w:val="22"/>
          <w:szCs w:val="22"/>
        </w:rPr>
        <w:tab/>
      </w:r>
      <w:r w:rsidRPr="00305C42">
        <w:rPr>
          <w:rFonts w:ascii="Arial" w:hAnsi="Arial" w:cs="Arial"/>
          <w:noProof/>
          <w:sz w:val="22"/>
          <w:szCs w:val="22"/>
        </w:rPr>
        <w:t>Medical Gas/Vacuum Systems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_Toc447620677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40</w:t>
      </w:r>
      <w:r w:rsidR="00A328FB" w:rsidRPr="00305C42">
        <w:rPr>
          <w:rFonts w:ascii="Arial" w:hAnsi="Arial" w:cs="Arial"/>
          <w:noProof/>
          <w:sz w:val="22"/>
          <w:szCs w:val="22"/>
        </w:rPr>
        <w:fldChar w:fldCharType="end"/>
      </w:r>
    </w:p>
    <w:p w14:paraId="6798642E" w14:textId="77777777" w:rsidR="00305C42" w:rsidRPr="00305C42" w:rsidRDefault="00305C42">
      <w:pPr>
        <w:pStyle w:val="TOC2"/>
        <w:rPr>
          <w:rFonts w:ascii="Arial" w:eastAsiaTheme="minorEastAsia" w:hAnsi="Arial" w:cs="Arial"/>
          <w:b w:val="0"/>
          <w:noProof/>
          <w:kern w:val="0"/>
          <w:sz w:val="22"/>
          <w:szCs w:val="22"/>
        </w:rPr>
      </w:pPr>
      <w:r w:rsidRPr="00305C42">
        <w:rPr>
          <w:rFonts w:ascii="Arial" w:hAnsi="Arial" w:cs="Arial"/>
          <w:noProof/>
          <w:sz w:val="22"/>
          <w:szCs w:val="22"/>
        </w:rPr>
        <w:t>11.</w:t>
      </w:r>
      <w:r w:rsidRPr="00305C42">
        <w:rPr>
          <w:rFonts w:ascii="Arial" w:eastAsiaTheme="minorEastAsia" w:hAnsi="Arial" w:cs="Arial"/>
          <w:b w:val="0"/>
          <w:noProof/>
          <w:kern w:val="0"/>
          <w:sz w:val="22"/>
          <w:szCs w:val="22"/>
        </w:rPr>
        <w:tab/>
      </w:r>
      <w:r w:rsidRPr="00305C42">
        <w:rPr>
          <w:rFonts w:ascii="Arial" w:hAnsi="Arial" w:cs="Arial"/>
          <w:noProof/>
          <w:sz w:val="22"/>
          <w:szCs w:val="22"/>
        </w:rPr>
        <w:t>OTHER CRITICAL UTILITIES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_Toc447620678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41</w:t>
      </w:r>
      <w:r w:rsidR="00A328FB" w:rsidRPr="00305C42">
        <w:rPr>
          <w:rFonts w:ascii="Arial" w:hAnsi="Arial" w:cs="Arial"/>
          <w:noProof/>
          <w:sz w:val="22"/>
          <w:szCs w:val="22"/>
        </w:rPr>
        <w:fldChar w:fldCharType="end"/>
      </w:r>
    </w:p>
    <w:p w14:paraId="5C481BFD"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Maintenance Activities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_Toc447620679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41</w:t>
      </w:r>
      <w:r w:rsidR="00A328FB" w:rsidRPr="00305C42">
        <w:rPr>
          <w:rFonts w:ascii="Arial" w:hAnsi="Arial" w:cs="Arial"/>
          <w:noProof/>
          <w:sz w:val="22"/>
          <w:szCs w:val="22"/>
        </w:rPr>
        <w:fldChar w:fldCharType="end"/>
      </w:r>
    </w:p>
    <w:p w14:paraId="5566AC99" w14:textId="77777777" w:rsidR="00305C42" w:rsidRPr="00305C42" w:rsidRDefault="00305C42">
      <w:pPr>
        <w:pStyle w:val="TOC2"/>
        <w:rPr>
          <w:rFonts w:ascii="Arial" w:eastAsiaTheme="minorEastAsia" w:hAnsi="Arial" w:cs="Arial"/>
          <w:b w:val="0"/>
          <w:noProof/>
          <w:kern w:val="0"/>
          <w:sz w:val="22"/>
          <w:szCs w:val="22"/>
        </w:rPr>
      </w:pPr>
      <w:r w:rsidRPr="00305C42">
        <w:rPr>
          <w:rFonts w:ascii="Arial" w:hAnsi="Arial" w:cs="Arial"/>
          <w:noProof/>
          <w:sz w:val="22"/>
          <w:szCs w:val="22"/>
        </w:rPr>
        <w:t>12.</w:t>
      </w:r>
      <w:r w:rsidRPr="00305C42">
        <w:rPr>
          <w:rFonts w:ascii="Arial" w:eastAsiaTheme="minorEastAsia" w:hAnsi="Arial" w:cs="Arial"/>
          <w:b w:val="0"/>
          <w:noProof/>
          <w:kern w:val="0"/>
          <w:sz w:val="22"/>
          <w:szCs w:val="22"/>
        </w:rPr>
        <w:tab/>
      </w:r>
      <w:r w:rsidRPr="00305C42">
        <w:rPr>
          <w:rFonts w:ascii="Arial" w:hAnsi="Arial" w:cs="Arial"/>
          <w:noProof/>
          <w:sz w:val="22"/>
          <w:szCs w:val="22"/>
        </w:rPr>
        <w:t>EVACUATION</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_Toc447620680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42</w:t>
      </w:r>
      <w:r w:rsidR="00A328FB" w:rsidRPr="00305C42">
        <w:rPr>
          <w:rFonts w:ascii="Arial" w:hAnsi="Arial" w:cs="Arial"/>
          <w:noProof/>
          <w:sz w:val="22"/>
          <w:szCs w:val="22"/>
        </w:rPr>
        <w:fldChar w:fldCharType="end"/>
      </w:r>
    </w:p>
    <w:p w14:paraId="5EF854CE"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A.</w:t>
      </w:r>
      <w:r w:rsidRPr="00305C42">
        <w:rPr>
          <w:rFonts w:ascii="Arial" w:eastAsiaTheme="minorEastAsia" w:hAnsi="Arial" w:cs="Arial"/>
          <w:noProof/>
          <w:kern w:val="0"/>
          <w:sz w:val="22"/>
          <w:szCs w:val="22"/>
        </w:rPr>
        <w:tab/>
      </w:r>
      <w:r w:rsidRPr="00305C42">
        <w:rPr>
          <w:rFonts w:ascii="Arial" w:hAnsi="Arial" w:cs="Arial"/>
          <w:noProof/>
          <w:sz w:val="22"/>
          <w:szCs w:val="22"/>
        </w:rPr>
        <w:t>Decision Making: Evacuate or Shelter-in-Place</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_Toc447620681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42</w:t>
      </w:r>
      <w:r w:rsidR="00A328FB" w:rsidRPr="00305C42">
        <w:rPr>
          <w:rFonts w:ascii="Arial" w:hAnsi="Arial" w:cs="Arial"/>
          <w:noProof/>
          <w:sz w:val="22"/>
          <w:szCs w:val="22"/>
        </w:rPr>
        <w:fldChar w:fldCharType="end"/>
      </w:r>
    </w:p>
    <w:p w14:paraId="77DA39E6"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B.</w:t>
      </w:r>
      <w:r w:rsidRPr="00305C42">
        <w:rPr>
          <w:rFonts w:ascii="Arial" w:eastAsiaTheme="minorEastAsia" w:hAnsi="Arial" w:cs="Arial"/>
          <w:noProof/>
          <w:kern w:val="0"/>
          <w:sz w:val="22"/>
          <w:szCs w:val="22"/>
        </w:rPr>
        <w:tab/>
      </w:r>
      <w:r w:rsidRPr="00305C42">
        <w:rPr>
          <w:rFonts w:ascii="Arial" w:hAnsi="Arial" w:cs="Arial"/>
          <w:noProof/>
          <w:sz w:val="22"/>
          <w:szCs w:val="22"/>
        </w:rPr>
        <w:t>Transportation Resources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_Toc447620682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43</w:t>
      </w:r>
      <w:r w:rsidR="00A328FB" w:rsidRPr="00305C42">
        <w:rPr>
          <w:rFonts w:ascii="Arial" w:hAnsi="Arial" w:cs="Arial"/>
          <w:noProof/>
          <w:sz w:val="22"/>
          <w:szCs w:val="22"/>
        </w:rPr>
        <w:fldChar w:fldCharType="end"/>
      </w:r>
    </w:p>
    <w:p w14:paraId="09EC2F4F"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C.</w:t>
      </w:r>
      <w:r w:rsidRPr="00305C42">
        <w:rPr>
          <w:rFonts w:ascii="Arial" w:eastAsiaTheme="minorEastAsia" w:hAnsi="Arial" w:cs="Arial"/>
          <w:noProof/>
          <w:kern w:val="0"/>
          <w:sz w:val="22"/>
          <w:szCs w:val="22"/>
        </w:rPr>
        <w:tab/>
      </w:r>
      <w:r w:rsidRPr="00305C42">
        <w:rPr>
          <w:rFonts w:ascii="Arial" w:hAnsi="Arial" w:cs="Arial"/>
          <w:noProof/>
          <w:sz w:val="22"/>
          <w:szCs w:val="22"/>
        </w:rPr>
        <w:t>Patient Records and Maintenance</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_Toc447620683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43</w:t>
      </w:r>
      <w:r w:rsidR="00A328FB" w:rsidRPr="00305C42">
        <w:rPr>
          <w:rFonts w:ascii="Arial" w:hAnsi="Arial" w:cs="Arial"/>
          <w:noProof/>
          <w:sz w:val="22"/>
          <w:szCs w:val="22"/>
        </w:rPr>
        <w:fldChar w:fldCharType="end"/>
      </w:r>
    </w:p>
    <w:p w14:paraId="44DF9BD4"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D.</w:t>
      </w:r>
      <w:r w:rsidRPr="00305C42">
        <w:rPr>
          <w:rFonts w:ascii="Arial" w:eastAsiaTheme="minorEastAsia" w:hAnsi="Arial" w:cs="Arial"/>
          <w:noProof/>
          <w:kern w:val="0"/>
          <w:sz w:val="22"/>
          <w:szCs w:val="22"/>
        </w:rPr>
        <w:tab/>
      </w:r>
      <w:r w:rsidRPr="00305C42">
        <w:rPr>
          <w:rFonts w:ascii="Arial" w:hAnsi="Arial" w:cs="Arial"/>
          <w:noProof/>
          <w:sz w:val="22"/>
          <w:szCs w:val="22"/>
        </w:rPr>
        <w:t>Patient Provisions/Personal Effects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_Toc447620684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44</w:t>
      </w:r>
      <w:r w:rsidR="00A328FB" w:rsidRPr="00305C42">
        <w:rPr>
          <w:rFonts w:ascii="Arial" w:hAnsi="Arial" w:cs="Arial"/>
          <w:noProof/>
          <w:sz w:val="22"/>
          <w:szCs w:val="22"/>
        </w:rPr>
        <w:fldChar w:fldCharType="end"/>
      </w:r>
    </w:p>
    <w:p w14:paraId="5169DB59"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E.</w:t>
      </w:r>
      <w:r w:rsidRPr="00305C42">
        <w:rPr>
          <w:rFonts w:ascii="Arial" w:eastAsiaTheme="minorEastAsia" w:hAnsi="Arial" w:cs="Arial"/>
          <w:noProof/>
          <w:kern w:val="0"/>
          <w:sz w:val="22"/>
          <w:szCs w:val="22"/>
        </w:rPr>
        <w:tab/>
      </w:r>
      <w:r w:rsidRPr="00305C42">
        <w:rPr>
          <w:rFonts w:ascii="Arial" w:hAnsi="Arial" w:cs="Arial"/>
          <w:noProof/>
          <w:sz w:val="22"/>
          <w:szCs w:val="22"/>
        </w:rPr>
        <w:t>Evacuation Locations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_Toc447620685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44</w:t>
      </w:r>
      <w:r w:rsidR="00A328FB" w:rsidRPr="00305C42">
        <w:rPr>
          <w:rFonts w:ascii="Arial" w:hAnsi="Arial" w:cs="Arial"/>
          <w:noProof/>
          <w:sz w:val="22"/>
          <w:szCs w:val="22"/>
        </w:rPr>
        <w:fldChar w:fldCharType="end"/>
      </w:r>
    </w:p>
    <w:p w14:paraId="6510BC2C"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F.</w:t>
      </w:r>
      <w:r w:rsidRPr="00305C42">
        <w:rPr>
          <w:rFonts w:ascii="Arial" w:eastAsiaTheme="minorEastAsia" w:hAnsi="Arial" w:cs="Arial"/>
          <w:noProof/>
          <w:kern w:val="0"/>
          <w:sz w:val="22"/>
          <w:szCs w:val="22"/>
        </w:rPr>
        <w:tab/>
      </w:r>
      <w:r w:rsidRPr="00305C42">
        <w:rPr>
          <w:rFonts w:ascii="Arial" w:hAnsi="Arial" w:cs="Arial"/>
          <w:noProof/>
          <w:sz w:val="22"/>
          <w:szCs w:val="22"/>
        </w:rPr>
        <w:t>Evacuation Routes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_Toc447620686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46</w:t>
      </w:r>
      <w:r w:rsidR="00A328FB" w:rsidRPr="00305C42">
        <w:rPr>
          <w:rFonts w:ascii="Arial" w:hAnsi="Arial" w:cs="Arial"/>
          <w:noProof/>
          <w:sz w:val="22"/>
          <w:szCs w:val="22"/>
        </w:rPr>
        <w:fldChar w:fldCharType="end"/>
      </w:r>
    </w:p>
    <w:p w14:paraId="4E0FD1D4"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G.</w:t>
      </w:r>
      <w:r w:rsidRPr="00305C42">
        <w:rPr>
          <w:rFonts w:ascii="Arial" w:eastAsiaTheme="minorEastAsia" w:hAnsi="Arial" w:cs="Arial"/>
          <w:noProof/>
          <w:kern w:val="0"/>
          <w:sz w:val="22"/>
          <w:szCs w:val="22"/>
        </w:rPr>
        <w:tab/>
      </w:r>
      <w:r w:rsidRPr="00305C42">
        <w:rPr>
          <w:rFonts w:ascii="Arial" w:hAnsi="Arial" w:cs="Arial"/>
          <w:noProof/>
          <w:sz w:val="22"/>
          <w:szCs w:val="22"/>
        </w:rPr>
        <w:t>Evacuation Priorities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_Toc447620687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46</w:t>
      </w:r>
      <w:r w:rsidR="00A328FB" w:rsidRPr="00305C42">
        <w:rPr>
          <w:rFonts w:ascii="Arial" w:hAnsi="Arial" w:cs="Arial"/>
          <w:noProof/>
          <w:sz w:val="22"/>
          <w:szCs w:val="22"/>
        </w:rPr>
        <w:fldChar w:fldCharType="end"/>
      </w:r>
    </w:p>
    <w:p w14:paraId="4FF196CB"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H.</w:t>
      </w:r>
      <w:r w:rsidRPr="00305C42">
        <w:rPr>
          <w:rFonts w:ascii="Arial" w:eastAsiaTheme="minorEastAsia" w:hAnsi="Arial" w:cs="Arial"/>
          <w:noProof/>
          <w:kern w:val="0"/>
          <w:sz w:val="22"/>
          <w:szCs w:val="22"/>
        </w:rPr>
        <w:tab/>
      </w:r>
      <w:r w:rsidRPr="00305C42">
        <w:rPr>
          <w:rFonts w:ascii="Arial" w:hAnsi="Arial" w:cs="Arial"/>
          <w:noProof/>
          <w:sz w:val="22"/>
          <w:szCs w:val="22"/>
        </w:rPr>
        <w:t>Securing Equipment</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_Toc447620688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46</w:t>
      </w:r>
      <w:r w:rsidR="00A328FB" w:rsidRPr="00305C42">
        <w:rPr>
          <w:rFonts w:ascii="Arial" w:hAnsi="Arial" w:cs="Arial"/>
          <w:noProof/>
          <w:sz w:val="22"/>
          <w:szCs w:val="22"/>
        </w:rPr>
        <w:fldChar w:fldCharType="end"/>
      </w:r>
    </w:p>
    <w:p w14:paraId="0232CF5A"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I.</w:t>
      </w:r>
      <w:r w:rsidRPr="00305C42">
        <w:rPr>
          <w:rFonts w:ascii="Arial" w:eastAsiaTheme="minorEastAsia" w:hAnsi="Arial" w:cs="Arial"/>
          <w:noProof/>
          <w:kern w:val="0"/>
          <w:sz w:val="22"/>
          <w:szCs w:val="22"/>
        </w:rPr>
        <w:tab/>
      </w:r>
      <w:r w:rsidRPr="00305C42">
        <w:rPr>
          <w:rFonts w:ascii="Arial" w:hAnsi="Arial" w:cs="Arial"/>
          <w:noProof/>
          <w:sz w:val="22"/>
          <w:szCs w:val="22"/>
        </w:rPr>
        <w:t>Securing Vital Records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_Toc447620689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46</w:t>
      </w:r>
      <w:r w:rsidR="00A328FB" w:rsidRPr="00305C42">
        <w:rPr>
          <w:rFonts w:ascii="Arial" w:hAnsi="Arial" w:cs="Arial"/>
          <w:noProof/>
          <w:sz w:val="22"/>
          <w:szCs w:val="22"/>
        </w:rPr>
        <w:fldChar w:fldCharType="end"/>
      </w:r>
    </w:p>
    <w:p w14:paraId="72496EDB" w14:textId="77777777" w:rsidR="00305C42" w:rsidRPr="00305C42" w:rsidRDefault="00305C42">
      <w:pPr>
        <w:pStyle w:val="TOC2"/>
        <w:rPr>
          <w:rFonts w:ascii="Arial" w:eastAsiaTheme="minorEastAsia" w:hAnsi="Arial" w:cs="Arial"/>
          <w:b w:val="0"/>
          <w:noProof/>
          <w:kern w:val="0"/>
          <w:sz w:val="22"/>
          <w:szCs w:val="22"/>
        </w:rPr>
      </w:pPr>
      <w:r w:rsidRPr="00305C42">
        <w:rPr>
          <w:rFonts w:ascii="Arial" w:hAnsi="Arial" w:cs="Arial"/>
          <w:noProof/>
          <w:sz w:val="22"/>
          <w:szCs w:val="22"/>
        </w:rPr>
        <w:t>13.</w:t>
      </w:r>
      <w:r w:rsidRPr="00305C42">
        <w:rPr>
          <w:rFonts w:ascii="Arial" w:eastAsiaTheme="minorEastAsia" w:hAnsi="Arial" w:cs="Arial"/>
          <w:b w:val="0"/>
          <w:noProof/>
          <w:kern w:val="0"/>
          <w:sz w:val="22"/>
          <w:szCs w:val="22"/>
        </w:rPr>
        <w:tab/>
      </w:r>
      <w:r w:rsidRPr="00305C42">
        <w:rPr>
          <w:rFonts w:ascii="Arial" w:hAnsi="Arial" w:cs="Arial"/>
          <w:noProof/>
          <w:sz w:val="22"/>
          <w:szCs w:val="22"/>
        </w:rPr>
        <w:t>RECOVERY</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_Toc447620690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47</w:t>
      </w:r>
      <w:r w:rsidR="00A328FB" w:rsidRPr="00305C42">
        <w:rPr>
          <w:rFonts w:ascii="Arial" w:hAnsi="Arial" w:cs="Arial"/>
          <w:noProof/>
          <w:sz w:val="22"/>
          <w:szCs w:val="22"/>
        </w:rPr>
        <w:fldChar w:fldCharType="end"/>
      </w:r>
    </w:p>
    <w:p w14:paraId="062ECC7D"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A.</w:t>
      </w:r>
      <w:r w:rsidRPr="00305C42">
        <w:rPr>
          <w:rFonts w:ascii="Arial" w:eastAsiaTheme="minorEastAsia" w:hAnsi="Arial" w:cs="Arial"/>
          <w:noProof/>
          <w:kern w:val="0"/>
          <w:sz w:val="22"/>
          <w:szCs w:val="22"/>
        </w:rPr>
        <w:tab/>
      </w:r>
      <w:r w:rsidRPr="00305C42">
        <w:rPr>
          <w:rFonts w:ascii="Arial" w:hAnsi="Arial" w:cs="Arial"/>
          <w:noProof/>
          <w:sz w:val="22"/>
          <w:szCs w:val="22"/>
        </w:rPr>
        <w:t>Initiation and Recovery</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_Toc447620691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47</w:t>
      </w:r>
      <w:r w:rsidR="00A328FB" w:rsidRPr="00305C42">
        <w:rPr>
          <w:rFonts w:ascii="Arial" w:hAnsi="Arial" w:cs="Arial"/>
          <w:noProof/>
          <w:sz w:val="22"/>
          <w:szCs w:val="22"/>
        </w:rPr>
        <w:fldChar w:fldCharType="end"/>
      </w:r>
    </w:p>
    <w:p w14:paraId="4C678471"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B.</w:t>
      </w:r>
      <w:r w:rsidRPr="00305C42">
        <w:rPr>
          <w:rFonts w:ascii="Arial" w:eastAsiaTheme="minorEastAsia" w:hAnsi="Arial" w:cs="Arial"/>
          <w:noProof/>
          <w:kern w:val="0"/>
          <w:sz w:val="22"/>
          <w:szCs w:val="22"/>
        </w:rPr>
        <w:tab/>
      </w:r>
      <w:r w:rsidRPr="00305C42">
        <w:rPr>
          <w:rFonts w:ascii="Arial" w:hAnsi="Arial" w:cs="Arial"/>
          <w:noProof/>
          <w:sz w:val="22"/>
          <w:szCs w:val="22"/>
        </w:rPr>
        <w:t>Protocol</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_Toc447620692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47</w:t>
      </w:r>
      <w:r w:rsidR="00A328FB" w:rsidRPr="00305C42">
        <w:rPr>
          <w:rFonts w:ascii="Arial" w:hAnsi="Arial" w:cs="Arial"/>
          <w:noProof/>
          <w:sz w:val="22"/>
          <w:szCs w:val="22"/>
        </w:rPr>
        <w:fldChar w:fldCharType="end"/>
      </w:r>
    </w:p>
    <w:p w14:paraId="3A50C342"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C.</w:t>
      </w:r>
      <w:r w:rsidRPr="00305C42">
        <w:rPr>
          <w:rFonts w:ascii="Arial" w:eastAsiaTheme="minorEastAsia" w:hAnsi="Arial" w:cs="Arial"/>
          <w:noProof/>
          <w:kern w:val="0"/>
          <w:sz w:val="22"/>
          <w:szCs w:val="22"/>
        </w:rPr>
        <w:tab/>
      </w:r>
      <w:r w:rsidRPr="00305C42">
        <w:rPr>
          <w:rFonts w:ascii="Arial" w:hAnsi="Arial" w:cs="Arial"/>
          <w:noProof/>
          <w:sz w:val="22"/>
          <w:szCs w:val="22"/>
        </w:rPr>
        <w:t>Restoration of Services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_Toc447620693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47</w:t>
      </w:r>
      <w:r w:rsidR="00A328FB" w:rsidRPr="00305C42">
        <w:rPr>
          <w:rFonts w:ascii="Arial" w:hAnsi="Arial" w:cs="Arial"/>
          <w:noProof/>
          <w:sz w:val="22"/>
          <w:szCs w:val="22"/>
        </w:rPr>
        <w:fldChar w:fldCharType="end"/>
      </w:r>
    </w:p>
    <w:p w14:paraId="475F9D82"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D.</w:t>
      </w:r>
      <w:r w:rsidRPr="00305C42">
        <w:rPr>
          <w:rFonts w:ascii="Arial" w:eastAsiaTheme="minorEastAsia" w:hAnsi="Arial" w:cs="Arial"/>
          <w:noProof/>
          <w:kern w:val="0"/>
          <w:sz w:val="22"/>
          <w:szCs w:val="22"/>
        </w:rPr>
        <w:tab/>
      </w:r>
      <w:r w:rsidRPr="00305C42">
        <w:rPr>
          <w:rFonts w:ascii="Arial" w:hAnsi="Arial" w:cs="Arial"/>
          <w:noProof/>
          <w:sz w:val="22"/>
          <w:szCs w:val="22"/>
        </w:rPr>
        <w:t>Utility Restoration</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_Toc447620694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48</w:t>
      </w:r>
      <w:r w:rsidR="00A328FB" w:rsidRPr="00305C42">
        <w:rPr>
          <w:rFonts w:ascii="Arial" w:hAnsi="Arial" w:cs="Arial"/>
          <w:noProof/>
          <w:sz w:val="22"/>
          <w:szCs w:val="22"/>
        </w:rPr>
        <w:fldChar w:fldCharType="end"/>
      </w:r>
    </w:p>
    <w:p w14:paraId="3A2A5899"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E.</w:t>
      </w:r>
      <w:r w:rsidRPr="00305C42">
        <w:rPr>
          <w:rFonts w:ascii="Arial" w:eastAsiaTheme="minorEastAsia" w:hAnsi="Arial" w:cs="Arial"/>
          <w:noProof/>
          <w:kern w:val="0"/>
          <w:sz w:val="22"/>
          <w:szCs w:val="22"/>
        </w:rPr>
        <w:tab/>
      </w:r>
      <w:r w:rsidRPr="00305C42">
        <w:rPr>
          <w:rFonts w:ascii="Arial" w:hAnsi="Arial" w:cs="Arial"/>
          <w:noProof/>
          <w:sz w:val="22"/>
          <w:szCs w:val="22"/>
        </w:rPr>
        <w:t>Staff/Patient Re-Entry</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_Toc447620695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48</w:t>
      </w:r>
      <w:r w:rsidR="00A328FB" w:rsidRPr="00305C42">
        <w:rPr>
          <w:rFonts w:ascii="Arial" w:hAnsi="Arial" w:cs="Arial"/>
          <w:noProof/>
          <w:sz w:val="22"/>
          <w:szCs w:val="22"/>
        </w:rPr>
        <w:fldChar w:fldCharType="end"/>
      </w:r>
    </w:p>
    <w:p w14:paraId="0595AD4B"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F.</w:t>
      </w:r>
      <w:r w:rsidRPr="00305C42">
        <w:rPr>
          <w:rFonts w:ascii="Arial" w:eastAsiaTheme="minorEastAsia" w:hAnsi="Arial" w:cs="Arial"/>
          <w:noProof/>
          <w:kern w:val="0"/>
          <w:sz w:val="22"/>
          <w:szCs w:val="22"/>
        </w:rPr>
        <w:tab/>
      </w:r>
      <w:r w:rsidRPr="00305C42">
        <w:rPr>
          <w:rFonts w:ascii="Arial" w:hAnsi="Arial" w:cs="Arial"/>
          <w:noProof/>
          <w:sz w:val="22"/>
          <w:szCs w:val="22"/>
        </w:rPr>
        <w:t>Staff Debriefing</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_Toc447620696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48</w:t>
      </w:r>
      <w:r w:rsidR="00A328FB" w:rsidRPr="00305C42">
        <w:rPr>
          <w:rFonts w:ascii="Arial" w:hAnsi="Arial" w:cs="Arial"/>
          <w:noProof/>
          <w:sz w:val="22"/>
          <w:szCs w:val="22"/>
        </w:rPr>
        <w:fldChar w:fldCharType="end"/>
      </w:r>
    </w:p>
    <w:p w14:paraId="5A25C334"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lastRenderedPageBreak/>
        <w:t>G.</w:t>
      </w:r>
      <w:r w:rsidRPr="00305C42">
        <w:rPr>
          <w:rFonts w:ascii="Arial" w:eastAsiaTheme="minorEastAsia" w:hAnsi="Arial" w:cs="Arial"/>
          <w:noProof/>
          <w:kern w:val="0"/>
          <w:sz w:val="22"/>
          <w:szCs w:val="22"/>
        </w:rPr>
        <w:tab/>
      </w:r>
      <w:r w:rsidRPr="00305C42">
        <w:rPr>
          <w:rFonts w:ascii="Arial" w:hAnsi="Arial" w:cs="Arial"/>
          <w:noProof/>
          <w:sz w:val="22"/>
          <w:szCs w:val="22"/>
        </w:rPr>
        <w:t>After-Action Report/</w:t>
      </w:r>
      <w:r w:rsidR="004438FA">
        <w:rPr>
          <w:rFonts w:ascii="Arial" w:hAnsi="Arial" w:cs="Arial"/>
          <w:noProof/>
          <w:sz w:val="22"/>
          <w:szCs w:val="22"/>
        </w:rPr>
        <w:t>Improvement</w:t>
      </w:r>
      <w:r w:rsidRPr="00305C42">
        <w:rPr>
          <w:rFonts w:ascii="Arial" w:hAnsi="Arial" w:cs="Arial"/>
          <w:noProof/>
          <w:sz w:val="22"/>
          <w:szCs w:val="22"/>
        </w:rPr>
        <w:t xml:space="preserve"> Plan</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_Toc447620697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48</w:t>
      </w:r>
      <w:r w:rsidR="00A328FB" w:rsidRPr="00305C42">
        <w:rPr>
          <w:rFonts w:ascii="Arial" w:hAnsi="Arial" w:cs="Arial"/>
          <w:noProof/>
          <w:sz w:val="22"/>
          <w:szCs w:val="22"/>
        </w:rPr>
        <w:fldChar w:fldCharType="end"/>
      </w:r>
    </w:p>
    <w:p w14:paraId="75BE7B21" w14:textId="77777777" w:rsidR="00305C42" w:rsidRPr="00305C42" w:rsidRDefault="00305C42">
      <w:pPr>
        <w:pStyle w:val="TOC2"/>
        <w:rPr>
          <w:rFonts w:ascii="Arial" w:eastAsiaTheme="minorEastAsia" w:hAnsi="Arial" w:cs="Arial"/>
          <w:b w:val="0"/>
          <w:noProof/>
          <w:kern w:val="0"/>
          <w:sz w:val="22"/>
          <w:szCs w:val="22"/>
        </w:rPr>
      </w:pPr>
      <w:r w:rsidRPr="00305C42">
        <w:rPr>
          <w:rFonts w:ascii="Arial" w:hAnsi="Arial" w:cs="Arial"/>
          <w:noProof/>
          <w:sz w:val="22"/>
          <w:szCs w:val="22"/>
        </w:rPr>
        <w:t>14.</w:t>
      </w:r>
      <w:r w:rsidRPr="00305C42">
        <w:rPr>
          <w:rFonts w:ascii="Arial" w:eastAsiaTheme="minorEastAsia" w:hAnsi="Arial" w:cs="Arial"/>
          <w:b w:val="0"/>
          <w:noProof/>
          <w:kern w:val="0"/>
          <w:sz w:val="22"/>
          <w:szCs w:val="22"/>
        </w:rPr>
        <w:tab/>
      </w:r>
      <w:r w:rsidRPr="00305C42">
        <w:rPr>
          <w:rFonts w:ascii="Arial" w:hAnsi="Arial" w:cs="Arial"/>
          <w:noProof/>
          <w:sz w:val="22"/>
          <w:szCs w:val="22"/>
        </w:rPr>
        <w:t>GLOSSARY</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_Toc447620698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49</w:t>
      </w:r>
      <w:r w:rsidR="00A328FB" w:rsidRPr="00305C42">
        <w:rPr>
          <w:rFonts w:ascii="Arial" w:hAnsi="Arial" w:cs="Arial"/>
          <w:noProof/>
          <w:sz w:val="22"/>
          <w:szCs w:val="22"/>
        </w:rPr>
        <w:fldChar w:fldCharType="end"/>
      </w:r>
    </w:p>
    <w:p w14:paraId="278687A4" w14:textId="77777777" w:rsidR="00305C42" w:rsidRPr="00305C42" w:rsidRDefault="00305C42">
      <w:pPr>
        <w:pStyle w:val="TOC2"/>
        <w:rPr>
          <w:rFonts w:ascii="Arial" w:eastAsiaTheme="minorEastAsia" w:hAnsi="Arial" w:cs="Arial"/>
          <w:b w:val="0"/>
          <w:noProof/>
          <w:kern w:val="0"/>
          <w:sz w:val="22"/>
          <w:szCs w:val="22"/>
        </w:rPr>
      </w:pPr>
      <w:r w:rsidRPr="00305C42">
        <w:rPr>
          <w:rFonts w:ascii="Arial" w:hAnsi="Arial" w:cs="Arial"/>
          <w:noProof/>
          <w:sz w:val="22"/>
          <w:szCs w:val="22"/>
        </w:rPr>
        <w:t>15.</w:t>
      </w:r>
      <w:r w:rsidRPr="00305C42">
        <w:rPr>
          <w:rFonts w:ascii="Arial" w:eastAsiaTheme="minorEastAsia" w:hAnsi="Arial" w:cs="Arial"/>
          <w:b w:val="0"/>
          <w:noProof/>
          <w:kern w:val="0"/>
          <w:sz w:val="22"/>
          <w:szCs w:val="22"/>
        </w:rPr>
        <w:tab/>
      </w:r>
      <w:r w:rsidRPr="00305C42">
        <w:rPr>
          <w:rFonts w:ascii="Arial" w:hAnsi="Arial" w:cs="Arial"/>
          <w:noProof/>
          <w:sz w:val="22"/>
          <w:szCs w:val="22"/>
        </w:rPr>
        <w:t>ACRONYMS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_Toc447620699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53</w:t>
      </w:r>
      <w:r w:rsidR="00A328FB" w:rsidRPr="00305C42">
        <w:rPr>
          <w:rFonts w:ascii="Arial" w:hAnsi="Arial" w:cs="Arial"/>
          <w:noProof/>
          <w:sz w:val="22"/>
          <w:szCs w:val="22"/>
        </w:rPr>
        <w:fldChar w:fldCharType="end"/>
      </w:r>
    </w:p>
    <w:p w14:paraId="6F0E72B8" w14:textId="77777777" w:rsidR="00305C42" w:rsidRPr="00305C42" w:rsidRDefault="00305C42">
      <w:pPr>
        <w:pStyle w:val="TOC2"/>
        <w:rPr>
          <w:rFonts w:ascii="Arial" w:eastAsiaTheme="minorEastAsia" w:hAnsi="Arial" w:cs="Arial"/>
          <w:b w:val="0"/>
          <w:noProof/>
          <w:kern w:val="0"/>
          <w:sz w:val="22"/>
          <w:szCs w:val="22"/>
        </w:rPr>
      </w:pPr>
      <w:r w:rsidRPr="00305C42">
        <w:rPr>
          <w:rFonts w:ascii="Arial" w:hAnsi="Arial" w:cs="Arial"/>
          <w:noProof/>
          <w:sz w:val="22"/>
          <w:szCs w:val="22"/>
        </w:rPr>
        <w:t>16.</w:t>
      </w:r>
      <w:r w:rsidRPr="00305C42">
        <w:rPr>
          <w:rFonts w:ascii="Arial" w:eastAsiaTheme="minorEastAsia" w:hAnsi="Arial" w:cs="Arial"/>
          <w:b w:val="0"/>
          <w:noProof/>
          <w:kern w:val="0"/>
          <w:sz w:val="22"/>
          <w:szCs w:val="22"/>
        </w:rPr>
        <w:tab/>
      </w:r>
      <w:r w:rsidRPr="00305C42">
        <w:rPr>
          <w:rFonts w:ascii="Arial" w:hAnsi="Arial" w:cs="Arial"/>
          <w:noProof/>
          <w:sz w:val="22"/>
          <w:szCs w:val="22"/>
        </w:rPr>
        <w:t>ATTACHMENTS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_Toc447620700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55</w:t>
      </w:r>
      <w:r w:rsidR="00A328FB" w:rsidRPr="00305C42">
        <w:rPr>
          <w:rFonts w:ascii="Arial" w:hAnsi="Arial" w:cs="Arial"/>
          <w:noProof/>
          <w:sz w:val="22"/>
          <w:szCs w:val="22"/>
        </w:rPr>
        <w:fldChar w:fldCharType="end"/>
      </w:r>
    </w:p>
    <w:p w14:paraId="1853FC60"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A.</w:t>
      </w:r>
      <w:r w:rsidRPr="00305C42">
        <w:rPr>
          <w:rFonts w:ascii="Arial" w:eastAsiaTheme="minorEastAsia" w:hAnsi="Arial" w:cs="Arial"/>
          <w:noProof/>
          <w:kern w:val="0"/>
          <w:sz w:val="22"/>
          <w:szCs w:val="22"/>
        </w:rPr>
        <w:tab/>
      </w:r>
      <w:r w:rsidRPr="00305C42">
        <w:rPr>
          <w:rFonts w:ascii="Arial" w:hAnsi="Arial" w:cs="Arial"/>
          <w:noProof/>
          <w:sz w:val="22"/>
          <w:szCs w:val="22"/>
        </w:rPr>
        <w:t>Training Plan</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_Toc447620701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57</w:t>
      </w:r>
      <w:r w:rsidR="00A328FB" w:rsidRPr="00305C42">
        <w:rPr>
          <w:rFonts w:ascii="Arial" w:hAnsi="Arial" w:cs="Arial"/>
          <w:noProof/>
          <w:sz w:val="22"/>
          <w:szCs w:val="22"/>
        </w:rPr>
        <w:fldChar w:fldCharType="end"/>
      </w:r>
    </w:p>
    <w:p w14:paraId="6905A858"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B.</w:t>
      </w:r>
      <w:r w:rsidRPr="00305C42">
        <w:rPr>
          <w:rFonts w:ascii="Arial" w:eastAsiaTheme="minorEastAsia" w:hAnsi="Arial" w:cs="Arial"/>
          <w:noProof/>
          <w:kern w:val="0"/>
          <w:sz w:val="22"/>
          <w:szCs w:val="22"/>
        </w:rPr>
        <w:tab/>
      </w:r>
      <w:r w:rsidRPr="00305C42">
        <w:rPr>
          <w:rFonts w:ascii="Arial" w:hAnsi="Arial" w:cs="Arial"/>
          <w:noProof/>
          <w:sz w:val="22"/>
          <w:szCs w:val="22"/>
        </w:rPr>
        <w:t>M</w:t>
      </w:r>
      <w:r w:rsidR="00B65AE8">
        <w:rPr>
          <w:rFonts w:ascii="Arial" w:hAnsi="Arial" w:cs="Arial"/>
          <w:noProof/>
          <w:sz w:val="22"/>
          <w:szCs w:val="22"/>
        </w:rPr>
        <w:t>utual Aid Agreements/Memoranda</w:t>
      </w:r>
      <w:r w:rsidRPr="00305C42">
        <w:rPr>
          <w:rFonts w:ascii="Arial" w:hAnsi="Arial" w:cs="Arial"/>
          <w:noProof/>
          <w:sz w:val="22"/>
          <w:szCs w:val="22"/>
        </w:rPr>
        <w:t xml:space="preserve"> of Understanding</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_Toc447620702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58</w:t>
      </w:r>
      <w:r w:rsidR="00A328FB" w:rsidRPr="00305C42">
        <w:rPr>
          <w:rFonts w:ascii="Arial" w:hAnsi="Arial" w:cs="Arial"/>
          <w:noProof/>
          <w:sz w:val="22"/>
          <w:szCs w:val="22"/>
        </w:rPr>
        <w:fldChar w:fldCharType="end"/>
      </w:r>
    </w:p>
    <w:p w14:paraId="19181E06"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C.</w:t>
      </w:r>
      <w:r w:rsidRPr="00305C42">
        <w:rPr>
          <w:rFonts w:ascii="Arial" w:eastAsiaTheme="minorEastAsia" w:hAnsi="Arial" w:cs="Arial"/>
          <w:noProof/>
          <w:kern w:val="0"/>
          <w:sz w:val="22"/>
          <w:szCs w:val="22"/>
        </w:rPr>
        <w:tab/>
      </w:r>
      <w:r w:rsidR="00965B7A">
        <w:rPr>
          <w:rFonts w:ascii="Arial" w:eastAsiaTheme="minorEastAsia" w:hAnsi="Arial" w:cs="Arial"/>
          <w:noProof/>
          <w:kern w:val="0"/>
          <w:sz w:val="22"/>
          <w:szCs w:val="22"/>
        </w:rPr>
        <w:t xml:space="preserve">Alternate Care Sites Evacuation </w:t>
      </w:r>
      <w:r w:rsidRPr="00305C42">
        <w:rPr>
          <w:rFonts w:ascii="Arial" w:hAnsi="Arial" w:cs="Arial"/>
          <w:noProof/>
          <w:sz w:val="22"/>
          <w:szCs w:val="22"/>
        </w:rPr>
        <w:t>Routes and Facility Floor Plans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_Toc447620703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59</w:t>
      </w:r>
      <w:r w:rsidR="00A328FB" w:rsidRPr="00305C42">
        <w:rPr>
          <w:rFonts w:ascii="Arial" w:hAnsi="Arial" w:cs="Arial"/>
          <w:noProof/>
          <w:sz w:val="22"/>
          <w:szCs w:val="22"/>
        </w:rPr>
        <w:fldChar w:fldCharType="end"/>
      </w:r>
    </w:p>
    <w:p w14:paraId="4D448ECA" w14:textId="77777777" w:rsidR="00305C42" w:rsidRDefault="00305C42" w:rsidP="000A2AF1">
      <w:pPr>
        <w:pStyle w:val="TOC3"/>
        <w:rPr>
          <w:rFonts w:ascii="Arial" w:hAnsi="Arial" w:cs="Arial"/>
          <w:noProof/>
          <w:sz w:val="22"/>
          <w:szCs w:val="22"/>
        </w:rPr>
      </w:pPr>
      <w:r w:rsidRPr="00305C42">
        <w:rPr>
          <w:rFonts w:ascii="Arial" w:hAnsi="Arial" w:cs="Arial"/>
          <w:noProof/>
          <w:sz w:val="22"/>
          <w:szCs w:val="22"/>
        </w:rPr>
        <w:t>D.</w:t>
      </w:r>
      <w:r w:rsidRPr="00305C42">
        <w:rPr>
          <w:rFonts w:ascii="Arial" w:eastAsiaTheme="minorEastAsia" w:hAnsi="Arial" w:cs="Arial"/>
          <w:noProof/>
          <w:kern w:val="0"/>
          <w:sz w:val="22"/>
          <w:szCs w:val="22"/>
        </w:rPr>
        <w:tab/>
      </w:r>
      <w:r w:rsidRPr="00305C42">
        <w:rPr>
          <w:rFonts w:ascii="Arial" w:hAnsi="Arial" w:cs="Arial"/>
          <w:noProof/>
          <w:sz w:val="22"/>
          <w:szCs w:val="22"/>
        </w:rPr>
        <w:t>Sample H</w:t>
      </w:r>
      <w:r w:rsidR="004E1D0C">
        <w:rPr>
          <w:rFonts w:ascii="Arial" w:hAnsi="Arial" w:cs="Arial"/>
          <w:noProof/>
          <w:sz w:val="22"/>
          <w:szCs w:val="22"/>
        </w:rPr>
        <w:t>ospital Incident Command System</w:t>
      </w:r>
      <w:r w:rsidRPr="00305C42">
        <w:rPr>
          <w:rFonts w:ascii="Arial" w:hAnsi="Arial" w:cs="Arial"/>
          <w:noProof/>
          <w:sz w:val="22"/>
          <w:szCs w:val="22"/>
        </w:rPr>
        <w:t xml:space="preserve"> Forms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_Toc447620704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60</w:t>
      </w:r>
      <w:r w:rsidR="00A328FB" w:rsidRPr="00305C42">
        <w:rPr>
          <w:rFonts w:ascii="Arial" w:hAnsi="Arial" w:cs="Arial"/>
          <w:noProof/>
          <w:sz w:val="22"/>
          <w:szCs w:val="22"/>
        </w:rPr>
        <w:fldChar w:fldCharType="end"/>
      </w:r>
    </w:p>
    <w:p w14:paraId="5A26C794" w14:textId="77777777" w:rsidR="000A2AF1" w:rsidRPr="000A2AF1" w:rsidRDefault="000A2AF1" w:rsidP="000A2AF1">
      <w:pPr>
        <w:spacing w:before="120"/>
        <w:ind w:firstLine="432"/>
        <w:rPr>
          <w:rFonts w:ascii="Arial" w:eastAsiaTheme="minorEastAsia" w:hAnsi="Arial" w:cs="Arial"/>
          <w:noProof/>
          <w:sz w:val="22"/>
          <w:szCs w:val="22"/>
        </w:rPr>
      </w:pPr>
      <w:r w:rsidRPr="000A2AF1">
        <w:rPr>
          <w:rFonts w:ascii="Arial" w:eastAsiaTheme="minorEastAsia" w:hAnsi="Arial" w:cs="Arial"/>
          <w:noProof/>
          <w:sz w:val="22"/>
          <w:szCs w:val="22"/>
        </w:rPr>
        <w:t xml:space="preserve">E. </w:t>
      </w:r>
      <w:r>
        <w:rPr>
          <w:rFonts w:ascii="Arial" w:eastAsiaTheme="minorEastAsia" w:hAnsi="Arial" w:cs="Arial"/>
          <w:noProof/>
          <w:sz w:val="22"/>
          <w:szCs w:val="22"/>
        </w:rPr>
        <w:tab/>
        <w:t xml:space="preserve">   </w:t>
      </w:r>
      <w:r w:rsidRPr="000A2AF1">
        <w:rPr>
          <w:rFonts w:ascii="Arial" w:eastAsiaTheme="minorEastAsia" w:hAnsi="Arial" w:cs="Arial"/>
          <w:noProof/>
          <w:sz w:val="22"/>
          <w:szCs w:val="22"/>
        </w:rPr>
        <w:t>Affiliated Facilities Specific Information………………………</w:t>
      </w:r>
      <w:r>
        <w:rPr>
          <w:rFonts w:ascii="Arial" w:eastAsiaTheme="minorEastAsia" w:hAnsi="Arial" w:cs="Arial"/>
          <w:noProof/>
          <w:sz w:val="22"/>
          <w:szCs w:val="22"/>
        </w:rPr>
        <w:t>……...</w:t>
      </w:r>
      <w:r w:rsidR="00BC039E">
        <w:rPr>
          <w:rFonts w:ascii="Arial" w:eastAsiaTheme="minorEastAsia" w:hAnsi="Arial" w:cs="Arial"/>
          <w:noProof/>
          <w:sz w:val="22"/>
          <w:szCs w:val="22"/>
        </w:rPr>
        <w:t>……………....</w:t>
      </w:r>
      <w:r w:rsidR="00AC3221">
        <w:rPr>
          <w:rFonts w:ascii="Arial" w:eastAsiaTheme="minorEastAsia" w:hAnsi="Arial" w:cs="Arial"/>
          <w:noProof/>
          <w:sz w:val="22"/>
          <w:szCs w:val="22"/>
        </w:rPr>
        <w:t>61</w:t>
      </w:r>
    </w:p>
    <w:p w14:paraId="1CC35DB2" w14:textId="77777777" w:rsidR="00305C42" w:rsidRPr="00305C42" w:rsidRDefault="00305C42" w:rsidP="000A2AF1">
      <w:pPr>
        <w:pStyle w:val="TOC2"/>
        <w:rPr>
          <w:rFonts w:ascii="Arial" w:eastAsiaTheme="minorEastAsia" w:hAnsi="Arial" w:cs="Arial"/>
          <w:b w:val="0"/>
          <w:noProof/>
          <w:kern w:val="0"/>
          <w:sz w:val="22"/>
          <w:szCs w:val="22"/>
        </w:rPr>
      </w:pPr>
      <w:r w:rsidRPr="00305C42">
        <w:rPr>
          <w:rFonts w:ascii="Arial" w:hAnsi="Arial" w:cs="Arial"/>
          <w:noProof/>
          <w:sz w:val="22"/>
          <w:szCs w:val="22"/>
        </w:rPr>
        <w:t>17.</w:t>
      </w:r>
      <w:r w:rsidRPr="00305C42">
        <w:rPr>
          <w:rFonts w:ascii="Arial" w:eastAsiaTheme="minorEastAsia" w:hAnsi="Arial" w:cs="Arial"/>
          <w:b w:val="0"/>
          <w:noProof/>
          <w:kern w:val="0"/>
          <w:sz w:val="22"/>
          <w:szCs w:val="22"/>
        </w:rPr>
        <w:tab/>
      </w:r>
      <w:r w:rsidRPr="00305C42">
        <w:rPr>
          <w:rFonts w:ascii="Arial" w:hAnsi="Arial" w:cs="Arial"/>
          <w:noProof/>
          <w:sz w:val="22"/>
          <w:szCs w:val="22"/>
        </w:rPr>
        <w:t>ANNEXES</w:t>
      </w:r>
      <w:r w:rsidRPr="00305C42">
        <w:rPr>
          <w:rFonts w:ascii="Arial" w:hAnsi="Arial" w:cs="Arial"/>
          <w:noProof/>
          <w:sz w:val="22"/>
          <w:szCs w:val="22"/>
        </w:rPr>
        <w:tab/>
      </w:r>
      <w:r w:rsidR="00AC3221">
        <w:rPr>
          <w:rFonts w:ascii="Arial" w:hAnsi="Arial" w:cs="Arial"/>
          <w:noProof/>
          <w:sz w:val="22"/>
          <w:szCs w:val="22"/>
        </w:rPr>
        <w:t>62</w:t>
      </w:r>
    </w:p>
    <w:p w14:paraId="0DEE42D8"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A.</w:t>
      </w:r>
      <w:r w:rsidRPr="00305C42">
        <w:rPr>
          <w:rFonts w:ascii="Arial" w:eastAsiaTheme="minorEastAsia" w:hAnsi="Arial" w:cs="Arial"/>
          <w:noProof/>
          <w:kern w:val="0"/>
          <w:sz w:val="22"/>
          <w:szCs w:val="22"/>
        </w:rPr>
        <w:tab/>
      </w:r>
      <w:r w:rsidRPr="00305C42">
        <w:rPr>
          <w:rFonts w:ascii="Arial" w:hAnsi="Arial" w:cs="Arial"/>
          <w:noProof/>
          <w:sz w:val="22"/>
          <w:szCs w:val="22"/>
        </w:rPr>
        <w:t>Communications</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_Toc447620706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64</w:t>
      </w:r>
      <w:r w:rsidR="00A328FB" w:rsidRPr="00305C42">
        <w:rPr>
          <w:rFonts w:ascii="Arial" w:hAnsi="Arial" w:cs="Arial"/>
          <w:noProof/>
          <w:sz w:val="22"/>
          <w:szCs w:val="22"/>
        </w:rPr>
        <w:fldChar w:fldCharType="end"/>
      </w:r>
    </w:p>
    <w:p w14:paraId="08870F65"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B.</w:t>
      </w:r>
      <w:r w:rsidRPr="00305C42">
        <w:rPr>
          <w:rFonts w:ascii="Arial" w:eastAsiaTheme="minorEastAsia" w:hAnsi="Arial" w:cs="Arial"/>
          <w:noProof/>
          <w:kern w:val="0"/>
          <w:sz w:val="22"/>
          <w:szCs w:val="22"/>
        </w:rPr>
        <w:tab/>
      </w:r>
      <w:r w:rsidRPr="00305C42">
        <w:rPr>
          <w:rFonts w:ascii="Arial" w:hAnsi="Arial" w:cs="Arial"/>
          <w:noProof/>
          <w:sz w:val="22"/>
          <w:szCs w:val="22"/>
        </w:rPr>
        <w:t>Safety and Security</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_Toc447620707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76</w:t>
      </w:r>
      <w:r w:rsidR="00A328FB" w:rsidRPr="00305C42">
        <w:rPr>
          <w:rFonts w:ascii="Arial" w:hAnsi="Arial" w:cs="Arial"/>
          <w:noProof/>
          <w:sz w:val="22"/>
          <w:szCs w:val="22"/>
        </w:rPr>
        <w:fldChar w:fldCharType="end"/>
      </w:r>
    </w:p>
    <w:p w14:paraId="40664EA3"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C.</w:t>
      </w:r>
      <w:r w:rsidRPr="00305C42">
        <w:rPr>
          <w:rFonts w:ascii="Arial" w:eastAsiaTheme="minorEastAsia" w:hAnsi="Arial" w:cs="Arial"/>
          <w:noProof/>
          <w:kern w:val="0"/>
          <w:sz w:val="22"/>
          <w:szCs w:val="22"/>
        </w:rPr>
        <w:tab/>
      </w:r>
      <w:r w:rsidRPr="00305C42">
        <w:rPr>
          <w:rFonts w:ascii="Arial" w:hAnsi="Arial" w:cs="Arial"/>
          <w:noProof/>
          <w:sz w:val="22"/>
          <w:szCs w:val="22"/>
        </w:rPr>
        <w:t>Strategic National Stockpile</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_Toc447620708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78</w:t>
      </w:r>
      <w:r w:rsidR="00A328FB" w:rsidRPr="00305C42">
        <w:rPr>
          <w:rFonts w:ascii="Arial" w:hAnsi="Arial" w:cs="Arial"/>
          <w:noProof/>
          <w:sz w:val="22"/>
          <w:szCs w:val="22"/>
        </w:rPr>
        <w:fldChar w:fldCharType="end"/>
      </w:r>
    </w:p>
    <w:p w14:paraId="2FE39EDA"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D.</w:t>
      </w:r>
      <w:r w:rsidRPr="00305C42">
        <w:rPr>
          <w:rFonts w:ascii="Arial" w:eastAsiaTheme="minorEastAsia" w:hAnsi="Arial" w:cs="Arial"/>
          <w:noProof/>
          <w:kern w:val="0"/>
          <w:sz w:val="22"/>
          <w:szCs w:val="22"/>
        </w:rPr>
        <w:tab/>
      </w:r>
      <w:r w:rsidRPr="00305C42">
        <w:rPr>
          <w:rFonts w:ascii="Arial" w:hAnsi="Arial" w:cs="Arial"/>
          <w:noProof/>
          <w:sz w:val="22"/>
          <w:szCs w:val="22"/>
        </w:rPr>
        <w:t>Continuity of Operations</w:t>
      </w:r>
      <w:r w:rsidRPr="00305C42">
        <w:rPr>
          <w:rFonts w:ascii="Arial" w:hAnsi="Arial" w:cs="Arial"/>
          <w:noProof/>
          <w:sz w:val="22"/>
          <w:szCs w:val="22"/>
        </w:rPr>
        <w:tab/>
      </w:r>
      <w:r w:rsidR="004E1D0C">
        <w:rPr>
          <w:rFonts w:ascii="Arial" w:hAnsi="Arial" w:cs="Arial"/>
          <w:noProof/>
          <w:sz w:val="22"/>
          <w:szCs w:val="22"/>
        </w:rPr>
        <w:t>87</w:t>
      </w:r>
    </w:p>
    <w:p w14:paraId="4A51F0A7"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E.</w:t>
      </w:r>
      <w:r w:rsidRPr="00305C42">
        <w:rPr>
          <w:rFonts w:ascii="Arial" w:eastAsiaTheme="minorEastAsia" w:hAnsi="Arial" w:cs="Arial"/>
          <w:noProof/>
          <w:kern w:val="0"/>
          <w:sz w:val="22"/>
          <w:szCs w:val="22"/>
        </w:rPr>
        <w:tab/>
      </w:r>
      <w:r w:rsidRPr="00305C42">
        <w:rPr>
          <w:rFonts w:ascii="Arial" w:hAnsi="Arial" w:cs="Arial"/>
          <w:noProof/>
          <w:sz w:val="22"/>
          <w:szCs w:val="22"/>
        </w:rPr>
        <w:t>State Medical Asset and Resource Tracking Tool</w:t>
      </w:r>
      <w:r w:rsidR="00652911">
        <w:rPr>
          <w:rFonts w:ascii="Arial" w:hAnsi="Arial" w:cs="Arial"/>
          <w:noProof/>
          <w:sz w:val="22"/>
          <w:szCs w:val="22"/>
        </w:rPr>
        <w:t xml:space="preserve"> System</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_Toc447620710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98</w:t>
      </w:r>
      <w:r w:rsidR="00A328FB" w:rsidRPr="00305C42">
        <w:rPr>
          <w:rFonts w:ascii="Arial" w:hAnsi="Arial" w:cs="Arial"/>
          <w:noProof/>
          <w:sz w:val="22"/>
          <w:szCs w:val="22"/>
        </w:rPr>
        <w:fldChar w:fldCharType="end"/>
      </w:r>
    </w:p>
    <w:p w14:paraId="448A203E"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F.</w:t>
      </w:r>
      <w:r w:rsidRPr="00305C42">
        <w:rPr>
          <w:rFonts w:ascii="Arial" w:eastAsiaTheme="minorEastAsia" w:hAnsi="Arial" w:cs="Arial"/>
          <w:noProof/>
          <w:kern w:val="0"/>
          <w:sz w:val="22"/>
          <w:szCs w:val="22"/>
        </w:rPr>
        <w:tab/>
      </w:r>
      <w:r w:rsidRPr="00305C42">
        <w:rPr>
          <w:rFonts w:ascii="Arial" w:hAnsi="Arial" w:cs="Arial"/>
          <w:noProof/>
          <w:sz w:val="22"/>
          <w:szCs w:val="22"/>
        </w:rPr>
        <w:t>Mississippi Responder Management System</w:t>
      </w:r>
      <w:r w:rsidR="00481A58">
        <w:rPr>
          <w:rFonts w:ascii="Arial" w:hAnsi="Arial" w:cs="Arial"/>
          <w:noProof/>
          <w:sz w:val="22"/>
          <w:szCs w:val="22"/>
        </w:rPr>
        <w:t xml:space="preserve"> and Volunteer Information</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_Toc447620711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100</w:t>
      </w:r>
      <w:r w:rsidR="00A328FB" w:rsidRPr="00305C42">
        <w:rPr>
          <w:rFonts w:ascii="Arial" w:hAnsi="Arial" w:cs="Arial"/>
          <w:noProof/>
          <w:sz w:val="22"/>
          <w:szCs w:val="22"/>
        </w:rPr>
        <w:fldChar w:fldCharType="end"/>
      </w:r>
    </w:p>
    <w:p w14:paraId="0203C1BE"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G.</w:t>
      </w:r>
      <w:r w:rsidRPr="00305C42">
        <w:rPr>
          <w:rFonts w:ascii="Arial" w:eastAsiaTheme="minorEastAsia" w:hAnsi="Arial" w:cs="Arial"/>
          <w:noProof/>
          <w:kern w:val="0"/>
          <w:sz w:val="22"/>
          <w:szCs w:val="22"/>
        </w:rPr>
        <w:tab/>
      </w:r>
      <w:r w:rsidRPr="00305C42">
        <w:rPr>
          <w:rFonts w:ascii="Arial" w:hAnsi="Arial" w:cs="Arial"/>
          <w:noProof/>
          <w:sz w:val="22"/>
          <w:szCs w:val="22"/>
        </w:rPr>
        <w:t>Mass Fatality</w:t>
      </w:r>
      <w:r w:rsidRPr="00305C42">
        <w:rPr>
          <w:rFonts w:ascii="Arial" w:hAnsi="Arial" w:cs="Arial"/>
          <w:noProof/>
          <w:sz w:val="22"/>
          <w:szCs w:val="22"/>
        </w:rPr>
        <w:tab/>
      </w:r>
      <w:r w:rsidR="00A328FB" w:rsidRPr="00305C42">
        <w:rPr>
          <w:rFonts w:ascii="Arial" w:hAnsi="Arial" w:cs="Arial"/>
          <w:noProof/>
          <w:sz w:val="22"/>
          <w:szCs w:val="22"/>
        </w:rPr>
        <w:fldChar w:fldCharType="begin"/>
      </w:r>
      <w:r w:rsidRPr="00305C42">
        <w:rPr>
          <w:rFonts w:ascii="Arial" w:hAnsi="Arial" w:cs="Arial"/>
          <w:noProof/>
          <w:sz w:val="22"/>
          <w:szCs w:val="22"/>
        </w:rPr>
        <w:instrText xml:space="preserve"> PAGEREF _Toc447620712 \h </w:instrText>
      </w:r>
      <w:r w:rsidR="00A328FB" w:rsidRPr="00305C42">
        <w:rPr>
          <w:rFonts w:ascii="Arial" w:hAnsi="Arial" w:cs="Arial"/>
          <w:noProof/>
          <w:sz w:val="22"/>
          <w:szCs w:val="22"/>
        </w:rPr>
      </w:r>
      <w:r w:rsidR="00A328FB" w:rsidRPr="00305C42">
        <w:rPr>
          <w:rFonts w:ascii="Arial" w:hAnsi="Arial" w:cs="Arial"/>
          <w:noProof/>
          <w:sz w:val="22"/>
          <w:szCs w:val="22"/>
        </w:rPr>
        <w:fldChar w:fldCharType="separate"/>
      </w:r>
      <w:r w:rsidR="00957B1D">
        <w:rPr>
          <w:rFonts w:ascii="Arial" w:hAnsi="Arial" w:cs="Arial"/>
          <w:noProof/>
          <w:sz w:val="22"/>
          <w:szCs w:val="22"/>
        </w:rPr>
        <w:t>103</w:t>
      </w:r>
      <w:r w:rsidR="00A328FB" w:rsidRPr="00305C42">
        <w:rPr>
          <w:rFonts w:ascii="Arial" w:hAnsi="Arial" w:cs="Arial"/>
          <w:noProof/>
          <w:sz w:val="22"/>
          <w:szCs w:val="22"/>
        </w:rPr>
        <w:fldChar w:fldCharType="end"/>
      </w:r>
    </w:p>
    <w:p w14:paraId="652C59FB" w14:textId="77777777" w:rsidR="00305C42" w:rsidRPr="00305C42" w:rsidRDefault="00305C42">
      <w:pPr>
        <w:pStyle w:val="TOC2"/>
        <w:rPr>
          <w:rFonts w:ascii="Arial" w:eastAsiaTheme="minorEastAsia" w:hAnsi="Arial" w:cs="Arial"/>
          <w:b w:val="0"/>
          <w:noProof/>
          <w:kern w:val="0"/>
          <w:sz w:val="22"/>
          <w:szCs w:val="22"/>
        </w:rPr>
      </w:pPr>
      <w:r w:rsidRPr="00305C42">
        <w:rPr>
          <w:rFonts w:ascii="Arial" w:hAnsi="Arial" w:cs="Arial"/>
          <w:noProof/>
          <w:sz w:val="22"/>
          <w:szCs w:val="22"/>
        </w:rPr>
        <w:t>18.</w:t>
      </w:r>
      <w:r w:rsidRPr="00305C42">
        <w:rPr>
          <w:rFonts w:ascii="Arial" w:eastAsiaTheme="minorEastAsia" w:hAnsi="Arial" w:cs="Arial"/>
          <w:b w:val="0"/>
          <w:noProof/>
          <w:kern w:val="0"/>
          <w:sz w:val="22"/>
          <w:szCs w:val="22"/>
        </w:rPr>
        <w:tab/>
      </w:r>
      <w:r w:rsidRPr="00305C42">
        <w:rPr>
          <w:rFonts w:ascii="Arial" w:hAnsi="Arial" w:cs="Arial"/>
          <w:noProof/>
          <w:sz w:val="22"/>
          <w:szCs w:val="22"/>
        </w:rPr>
        <w:t>I</w:t>
      </w:r>
      <w:r w:rsidR="008D58D9">
        <w:rPr>
          <w:rFonts w:ascii="Arial" w:hAnsi="Arial" w:cs="Arial"/>
          <w:noProof/>
          <w:sz w:val="22"/>
          <w:szCs w:val="22"/>
        </w:rPr>
        <w:t>NCIDENT SPECIFIC APPENDICES</w:t>
      </w:r>
      <w:r w:rsidRPr="00305C42">
        <w:rPr>
          <w:rFonts w:ascii="Arial" w:hAnsi="Arial" w:cs="Arial"/>
          <w:noProof/>
          <w:sz w:val="22"/>
          <w:szCs w:val="22"/>
        </w:rPr>
        <w:tab/>
      </w:r>
      <w:r w:rsidR="004E1D0C">
        <w:rPr>
          <w:rFonts w:ascii="Arial" w:hAnsi="Arial" w:cs="Arial"/>
          <w:noProof/>
          <w:sz w:val="22"/>
          <w:szCs w:val="22"/>
        </w:rPr>
        <w:t>104</w:t>
      </w:r>
    </w:p>
    <w:p w14:paraId="7184E8B8"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A.</w:t>
      </w:r>
      <w:r w:rsidRPr="00305C42">
        <w:rPr>
          <w:rFonts w:ascii="Arial" w:eastAsiaTheme="minorEastAsia" w:hAnsi="Arial" w:cs="Arial"/>
          <w:noProof/>
          <w:kern w:val="0"/>
          <w:sz w:val="22"/>
          <w:szCs w:val="22"/>
        </w:rPr>
        <w:tab/>
      </w:r>
      <w:r w:rsidRPr="00305C42">
        <w:rPr>
          <w:rFonts w:ascii="Arial" w:hAnsi="Arial" w:cs="Arial"/>
          <w:noProof/>
          <w:sz w:val="22"/>
          <w:szCs w:val="22"/>
        </w:rPr>
        <w:t>Active Shooter</w:t>
      </w:r>
      <w:r w:rsidRPr="00305C42">
        <w:rPr>
          <w:rFonts w:ascii="Arial" w:hAnsi="Arial" w:cs="Arial"/>
          <w:noProof/>
          <w:sz w:val="22"/>
          <w:szCs w:val="22"/>
        </w:rPr>
        <w:tab/>
      </w:r>
      <w:r w:rsidR="004E1D0C">
        <w:rPr>
          <w:rFonts w:ascii="Arial" w:hAnsi="Arial" w:cs="Arial"/>
          <w:noProof/>
          <w:sz w:val="22"/>
          <w:szCs w:val="22"/>
        </w:rPr>
        <w:t>105</w:t>
      </w:r>
    </w:p>
    <w:p w14:paraId="12E0D953"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B.</w:t>
      </w:r>
      <w:r w:rsidRPr="00305C42">
        <w:rPr>
          <w:rFonts w:ascii="Arial" w:eastAsiaTheme="minorEastAsia" w:hAnsi="Arial" w:cs="Arial"/>
          <w:noProof/>
          <w:kern w:val="0"/>
          <w:sz w:val="22"/>
          <w:szCs w:val="22"/>
        </w:rPr>
        <w:tab/>
      </w:r>
      <w:r w:rsidRPr="00305C42">
        <w:rPr>
          <w:rFonts w:ascii="Arial" w:hAnsi="Arial" w:cs="Arial"/>
          <w:noProof/>
          <w:sz w:val="22"/>
          <w:szCs w:val="22"/>
        </w:rPr>
        <w:t>Biological Event</w:t>
      </w:r>
      <w:r w:rsidRPr="00305C42">
        <w:rPr>
          <w:rFonts w:ascii="Arial" w:hAnsi="Arial" w:cs="Arial"/>
          <w:noProof/>
          <w:sz w:val="22"/>
          <w:szCs w:val="22"/>
        </w:rPr>
        <w:tab/>
      </w:r>
      <w:r w:rsidR="004E1D0C">
        <w:rPr>
          <w:rFonts w:ascii="Arial" w:hAnsi="Arial" w:cs="Arial"/>
          <w:noProof/>
          <w:sz w:val="22"/>
          <w:szCs w:val="22"/>
        </w:rPr>
        <w:t>106</w:t>
      </w:r>
    </w:p>
    <w:p w14:paraId="56FE1001"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C.</w:t>
      </w:r>
      <w:r w:rsidRPr="00305C42">
        <w:rPr>
          <w:rFonts w:ascii="Arial" w:eastAsiaTheme="minorEastAsia" w:hAnsi="Arial" w:cs="Arial"/>
          <w:noProof/>
          <w:kern w:val="0"/>
          <w:sz w:val="22"/>
          <w:szCs w:val="22"/>
        </w:rPr>
        <w:tab/>
      </w:r>
      <w:r w:rsidRPr="00305C42">
        <w:rPr>
          <w:rFonts w:ascii="Arial" w:hAnsi="Arial" w:cs="Arial"/>
          <w:noProof/>
          <w:sz w:val="22"/>
          <w:szCs w:val="22"/>
        </w:rPr>
        <w:t>Bomb Threat</w:t>
      </w:r>
      <w:r w:rsidRPr="00305C42">
        <w:rPr>
          <w:rFonts w:ascii="Arial" w:hAnsi="Arial" w:cs="Arial"/>
          <w:noProof/>
          <w:sz w:val="22"/>
          <w:szCs w:val="22"/>
        </w:rPr>
        <w:tab/>
      </w:r>
      <w:r w:rsidR="004E1D0C">
        <w:rPr>
          <w:rFonts w:ascii="Arial" w:hAnsi="Arial" w:cs="Arial"/>
          <w:noProof/>
          <w:sz w:val="22"/>
          <w:szCs w:val="22"/>
        </w:rPr>
        <w:t>107</w:t>
      </w:r>
    </w:p>
    <w:p w14:paraId="6BB8E1CF"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D.</w:t>
      </w:r>
      <w:r w:rsidRPr="00305C42">
        <w:rPr>
          <w:rFonts w:ascii="Arial" w:eastAsiaTheme="minorEastAsia" w:hAnsi="Arial" w:cs="Arial"/>
          <w:noProof/>
          <w:kern w:val="0"/>
          <w:sz w:val="22"/>
          <w:szCs w:val="22"/>
        </w:rPr>
        <w:tab/>
      </w:r>
      <w:r w:rsidRPr="00305C42">
        <w:rPr>
          <w:rFonts w:ascii="Arial" w:hAnsi="Arial" w:cs="Arial"/>
          <w:noProof/>
          <w:sz w:val="22"/>
          <w:szCs w:val="22"/>
        </w:rPr>
        <w:t>Chemical Event</w:t>
      </w:r>
      <w:r w:rsidRPr="00305C42">
        <w:rPr>
          <w:rFonts w:ascii="Arial" w:hAnsi="Arial" w:cs="Arial"/>
          <w:noProof/>
          <w:sz w:val="22"/>
          <w:szCs w:val="22"/>
        </w:rPr>
        <w:tab/>
      </w:r>
      <w:r w:rsidR="004E1D0C">
        <w:rPr>
          <w:rFonts w:ascii="Arial" w:hAnsi="Arial" w:cs="Arial"/>
          <w:noProof/>
          <w:sz w:val="22"/>
          <w:szCs w:val="22"/>
        </w:rPr>
        <w:t>108</w:t>
      </w:r>
    </w:p>
    <w:p w14:paraId="2EBBAE2C"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E.</w:t>
      </w:r>
      <w:r w:rsidRPr="00305C42">
        <w:rPr>
          <w:rFonts w:ascii="Arial" w:eastAsiaTheme="minorEastAsia" w:hAnsi="Arial" w:cs="Arial"/>
          <w:noProof/>
          <w:kern w:val="0"/>
          <w:sz w:val="22"/>
          <w:szCs w:val="22"/>
        </w:rPr>
        <w:tab/>
      </w:r>
      <w:r w:rsidRPr="00305C42">
        <w:rPr>
          <w:rFonts w:ascii="Arial" w:hAnsi="Arial" w:cs="Arial"/>
          <w:noProof/>
          <w:sz w:val="22"/>
          <w:szCs w:val="22"/>
        </w:rPr>
        <w:t>Cyber Attack</w:t>
      </w:r>
      <w:r w:rsidRPr="00305C42">
        <w:rPr>
          <w:rFonts w:ascii="Arial" w:hAnsi="Arial" w:cs="Arial"/>
          <w:noProof/>
          <w:sz w:val="22"/>
          <w:szCs w:val="22"/>
        </w:rPr>
        <w:tab/>
      </w:r>
      <w:r w:rsidR="004E1D0C">
        <w:rPr>
          <w:rFonts w:ascii="Arial" w:hAnsi="Arial" w:cs="Arial"/>
          <w:noProof/>
          <w:sz w:val="22"/>
          <w:szCs w:val="22"/>
        </w:rPr>
        <w:t>109</w:t>
      </w:r>
    </w:p>
    <w:p w14:paraId="71159E14"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F.</w:t>
      </w:r>
      <w:r w:rsidRPr="00305C42">
        <w:rPr>
          <w:rFonts w:ascii="Arial" w:eastAsiaTheme="minorEastAsia" w:hAnsi="Arial" w:cs="Arial"/>
          <w:noProof/>
          <w:kern w:val="0"/>
          <w:sz w:val="22"/>
          <w:szCs w:val="22"/>
        </w:rPr>
        <w:tab/>
      </w:r>
      <w:r w:rsidRPr="00305C42">
        <w:rPr>
          <w:rFonts w:ascii="Arial" w:hAnsi="Arial" w:cs="Arial"/>
          <w:noProof/>
          <w:sz w:val="22"/>
          <w:szCs w:val="22"/>
        </w:rPr>
        <w:t>Earthquake</w:t>
      </w:r>
      <w:r w:rsidRPr="00305C42">
        <w:rPr>
          <w:rFonts w:ascii="Arial" w:hAnsi="Arial" w:cs="Arial"/>
          <w:noProof/>
          <w:sz w:val="22"/>
          <w:szCs w:val="22"/>
        </w:rPr>
        <w:tab/>
      </w:r>
      <w:r w:rsidR="004E1D0C">
        <w:rPr>
          <w:rFonts w:ascii="Arial" w:hAnsi="Arial" w:cs="Arial"/>
          <w:noProof/>
          <w:sz w:val="22"/>
          <w:szCs w:val="22"/>
        </w:rPr>
        <w:t>110</w:t>
      </w:r>
    </w:p>
    <w:p w14:paraId="655E6C22"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G.</w:t>
      </w:r>
      <w:r w:rsidRPr="00305C42">
        <w:rPr>
          <w:rFonts w:ascii="Arial" w:eastAsiaTheme="minorEastAsia" w:hAnsi="Arial" w:cs="Arial"/>
          <w:noProof/>
          <w:kern w:val="0"/>
          <w:sz w:val="22"/>
          <w:szCs w:val="22"/>
        </w:rPr>
        <w:tab/>
      </w:r>
      <w:r w:rsidRPr="00305C42">
        <w:rPr>
          <w:rFonts w:ascii="Arial" w:hAnsi="Arial" w:cs="Arial"/>
          <w:noProof/>
          <w:sz w:val="22"/>
          <w:szCs w:val="22"/>
        </w:rPr>
        <w:t>Explosive Event</w:t>
      </w:r>
      <w:r w:rsidRPr="00305C42">
        <w:rPr>
          <w:rFonts w:ascii="Arial" w:hAnsi="Arial" w:cs="Arial"/>
          <w:noProof/>
          <w:sz w:val="22"/>
          <w:szCs w:val="22"/>
        </w:rPr>
        <w:tab/>
      </w:r>
      <w:r w:rsidR="004E1D0C">
        <w:rPr>
          <w:rFonts w:ascii="Arial" w:hAnsi="Arial" w:cs="Arial"/>
          <w:noProof/>
          <w:sz w:val="22"/>
          <w:szCs w:val="22"/>
        </w:rPr>
        <w:t>111</w:t>
      </w:r>
    </w:p>
    <w:p w14:paraId="726752C1"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H.</w:t>
      </w:r>
      <w:r w:rsidRPr="00305C42">
        <w:rPr>
          <w:rFonts w:ascii="Arial" w:eastAsiaTheme="minorEastAsia" w:hAnsi="Arial" w:cs="Arial"/>
          <w:noProof/>
          <w:kern w:val="0"/>
          <w:sz w:val="22"/>
          <w:szCs w:val="22"/>
        </w:rPr>
        <w:tab/>
      </w:r>
      <w:r w:rsidRPr="00305C42">
        <w:rPr>
          <w:rFonts w:ascii="Arial" w:hAnsi="Arial" w:cs="Arial"/>
          <w:noProof/>
          <w:sz w:val="22"/>
          <w:szCs w:val="22"/>
        </w:rPr>
        <w:t>Extended Power Outages</w:t>
      </w:r>
      <w:r w:rsidRPr="00305C42">
        <w:rPr>
          <w:rFonts w:ascii="Arial" w:hAnsi="Arial" w:cs="Arial"/>
          <w:noProof/>
          <w:sz w:val="22"/>
          <w:szCs w:val="22"/>
        </w:rPr>
        <w:tab/>
      </w:r>
      <w:r w:rsidR="004E1D0C">
        <w:rPr>
          <w:rFonts w:ascii="Arial" w:hAnsi="Arial" w:cs="Arial"/>
          <w:noProof/>
          <w:sz w:val="22"/>
          <w:szCs w:val="22"/>
        </w:rPr>
        <w:t>113</w:t>
      </w:r>
    </w:p>
    <w:p w14:paraId="00DEA05E"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I.</w:t>
      </w:r>
      <w:r w:rsidRPr="00305C42">
        <w:rPr>
          <w:rFonts w:ascii="Arial" w:eastAsiaTheme="minorEastAsia" w:hAnsi="Arial" w:cs="Arial"/>
          <w:noProof/>
          <w:kern w:val="0"/>
          <w:sz w:val="22"/>
          <w:szCs w:val="22"/>
        </w:rPr>
        <w:tab/>
      </w:r>
      <w:r w:rsidRPr="00305C42">
        <w:rPr>
          <w:rFonts w:ascii="Arial" w:hAnsi="Arial" w:cs="Arial"/>
          <w:noProof/>
          <w:sz w:val="22"/>
          <w:szCs w:val="22"/>
        </w:rPr>
        <w:t>Fire</w:t>
      </w:r>
      <w:r w:rsidRPr="00305C42">
        <w:rPr>
          <w:rFonts w:ascii="Arial" w:hAnsi="Arial" w:cs="Arial"/>
          <w:noProof/>
          <w:sz w:val="22"/>
          <w:szCs w:val="22"/>
        </w:rPr>
        <w:tab/>
      </w:r>
      <w:r w:rsidR="004E1D0C">
        <w:rPr>
          <w:rFonts w:ascii="Arial" w:hAnsi="Arial" w:cs="Arial"/>
          <w:noProof/>
          <w:sz w:val="22"/>
          <w:szCs w:val="22"/>
        </w:rPr>
        <w:t>114</w:t>
      </w:r>
    </w:p>
    <w:p w14:paraId="77BAD923"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J.</w:t>
      </w:r>
      <w:r w:rsidRPr="00305C42">
        <w:rPr>
          <w:rFonts w:ascii="Arial" w:eastAsiaTheme="minorEastAsia" w:hAnsi="Arial" w:cs="Arial"/>
          <w:noProof/>
          <w:kern w:val="0"/>
          <w:sz w:val="22"/>
          <w:szCs w:val="22"/>
        </w:rPr>
        <w:tab/>
      </w:r>
      <w:r w:rsidRPr="00305C42">
        <w:rPr>
          <w:rFonts w:ascii="Arial" w:hAnsi="Arial" w:cs="Arial"/>
          <w:noProof/>
          <w:sz w:val="22"/>
          <w:szCs w:val="22"/>
        </w:rPr>
        <w:t>Floods</w:t>
      </w:r>
      <w:r w:rsidRPr="00305C42">
        <w:rPr>
          <w:rFonts w:ascii="Arial" w:hAnsi="Arial" w:cs="Arial"/>
          <w:noProof/>
          <w:sz w:val="22"/>
          <w:szCs w:val="22"/>
        </w:rPr>
        <w:tab/>
      </w:r>
      <w:r w:rsidR="004E1D0C">
        <w:rPr>
          <w:rFonts w:ascii="Arial" w:hAnsi="Arial" w:cs="Arial"/>
          <w:noProof/>
          <w:sz w:val="22"/>
          <w:szCs w:val="22"/>
        </w:rPr>
        <w:t>115</w:t>
      </w:r>
    </w:p>
    <w:p w14:paraId="56290D40"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K.</w:t>
      </w:r>
      <w:r w:rsidRPr="00305C42">
        <w:rPr>
          <w:rFonts w:ascii="Arial" w:eastAsiaTheme="minorEastAsia" w:hAnsi="Arial" w:cs="Arial"/>
          <w:noProof/>
          <w:kern w:val="0"/>
          <w:sz w:val="22"/>
          <w:szCs w:val="22"/>
        </w:rPr>
        <w:tab/>
      </w:r>
      <w:r w:rsidRPr="00305C42">
        <w:rPr>
          <w:rFonts w:ascii="Arial" w:hAnsi="Arial" w:cs="Arial"/>
          <w:noProof/>
          <w:sz w:val="22"/>
          <w:szCs w:val="22"/>
        </w:rPr>
        <w:t>Hazardous Materials and Decontamination</w:t>
      </w:r>
      <w:r w:rsidRPr="00305C42">
        <w:rPr>
          <w:rFonts w:ascii="Arial" w:hAnsi="Arial" w:cs="Arial"/>
          <w:noProof/>
          <w:sz w:val="22"/>
          <w:szCs w:val="22"/>
        </w:rPr>
        <w:tab/>
      </w:r>
      <w:r w:rsidR="004E1D0C">
        <w:rPr>
          <w:rFonts w:ascii="Arial" w:hAnsi="Arial" w:cs="Arial"/>
          <w:noProof/>
          <w:sz w:val="22"/>
          <w:szCs w:val="22"/>
        </w:rPr>
        <w:t>116</w:t>
      </w:r>
    </w:p>
    <w:p w14:paraId="7FEE2717"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L.</w:t>
      </w:r>
      <w:r w:rsidRPr="00305C42">
        <w:rPr>
          <w:rFonts w:ascii="Arial" w:eastAsiaTheme="minorEastAsia" w:hAnsi="Arial" w:cs="Arial"/>
          <w:noProof/>
          <w:kern w:val="0"/>
          <w:sz w:val="22"/>
          <w:szCs w:val="22"/>
        </w:rPr>
        <w:tab/>
      </w:r>
      <w:r w:rsidRPr="00305C42">
        <w:rPr>
          <w:rFonts w:ascii="Arial" w:hAnsi="Arial" w:cs="Arial"/>
          <w:noProof/>
          <w:sz w:val="22"/>
          <w:szCs w:val="22"/>
        </w:rPr>
        <w:t>Hurricanes</w:t>
      </w:r>
      <w:r w:rsidRPr="00305C42">
        <w:rPr>
          <w:rFonts w:ascii="Arial" w:hAnsi="Arial" w:cs="Arial"/>
          <w:noProof/>
          <w:sz w:val="22"/>
          <w:szCs w:val="22"/>
        </w:rPr>
        <w:tab/>
      </w:r>
      <w:r w:rsidR="004E1D0C">
        <w:rPr>
          <w:rFonts w:ascii="Arial" w:hAnsi="Arial" w:cs="Arial"/>
          <w:noProof/>
          <w:sz w:val="22"/>
          <w:szCs w:val="22"/>
        </w:rPr>
        <w:t>117</w:t>
      </w:r>
    </w:p>
    <w:p w14:paraId="6E5E8B33"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M.</w:t>
      </w:r>
      <w:r w:rsidRPr="00305C42">
        <w:rPr>
          <w:rFonts w:ascii="Arial" w:eastAsiaTheme="minorEastAsia" w:hAnsi="Arial" w:cs="Arial"/>
          <w:noProof/>
          <w:kern w:val="0"/>
          <w:sz w:val="22"/>
          <w:szCs w:val="22"/>
        </w:rPr>
        <w:tab/>
      </w:r>
      <w:r w:rsidRPr="00305C42">
        <w:rPr>
          <w:rFonts w:ascii="Arial" w:hAnsi="Arial" w:cs="Arial"/>
          <w:noProof/>
          <w:sz w:val="22"/>
          <w:szCs w:val="22"/>
        </w:rPr>
        <w:t>Nuclear/Radioactive Event</w:t>
      </w:r>
      <w:r w:rsidRPr="00305C42">
        <w:rPr>
          <w:rFonts w:ascii="Arial" w:hAnsi="Arial" w:cs="Arial"/>
          <w:noProof/>
          <w:sz w:val="22"/>
          <w:szCs w:val="22"/>
        </w:rPr>
        <w:tab/>
      </w:r>
      <w:r w:rsidR="004E1D0C">
        <w:rPr>
          <w:rFonts w:ascii="Arial" w:hAnsi="Arial" w:cs="Arial"/>
          <w:noProof/>
          <w:sz w:val="22"/>
          <w:szCs w:val="22"/>
        </w:rPr>
        <w:t>118</w:t>
      </w:r>
    </w:p>
    <w:p w14:paraId="3C0F0875"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N.</w:t>
      </w:r>
      <w:r w:rsidRPr="00305C42">
        <w:rPr>
          <w:rFonts w:ascii="Arial" w:eastAsiaTheme="minorEastAsia" w:hAnsi="Arial" w:cs="Arial"/>
          <w:noProof/>
          <w:kern w:val="0"/>
          <w:sz w:val="22"/>
          <w:szCs w:val="22"/>
        </w:rPr>
        <w:tab/>
      </w:r>
      <w:r w:rsidRPr="00305C42">
        <w:rPr>
          <w:rFonts w:ascii="Arial" w:hAnsi="Arial" w:cs="Arial"/>
          <w:noProof/>
          <w:sz w:val="22"/>
          <w:szCs w:val="22"/>
        </w:rPr>
        <w:t>Pandemic Influenza/Infection Control/Isolation</w:t>
      </w:r>
      <w:r w:rsidRPr="00305C42">
        <w:rPr>
          <w:rFonts w:ascii="Arial" w:hAnsi="Arial" w:cs="Arial"/>
          <w:noProof/>
          <w:sz w:val="22"/>
          <w:szCs w:val="22"/>
        </w:rPr>
        <w:tab/>
      </w:r>
      <w:r w:rsidR="004E1D0C">
        <w:rPr>
          <w:rFonts w:ascii="Arial" w:hAnsi="Arial" w:cs="Arial"/>
          <w:noProof/>
          <w:sz w:val="22"/>
          <w:szCs w:val="22"/>
        </w:rPr>
        <w:t>119</w:t>
      </w:r>
    </w:p>
    <w:p w14:paraId="27C43DC2"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O.</w:t>
      </w:r>
      <w:r w:rsidRPr="00305C42">
        <w:rPr>
          <w:rFonts w:ascii="Arial" w:eastAsiaTheme="minorEastAsia" w:hAnsi="Arial" w:cs="Arial"/>
          <w:noProof/>
          <w:kern w:val="0"/>
          <w:sz w:val="22"/>
          <w:szCs w:val="22"/>
        </w:rPr>
        <w:tab/>
      </w:r>
      <w:r w:rsidRPr="00305C42">
        <w:rPr>
          <w:rFonts w:ascii="Arial" w:hAnsi="Arial" w:cs="Arial"/>
          <w:noProof/>
          <w:sz w:val="22"/>
          <w:szCs w:val="22"/>
        </w:rPr>
        <w:t>Severe Weather/Extreme Temperatures/Winter Storms</w:t>
      </w:r>
      <w:r w:rsidRPr="00305C42">
        <w:rPr>
          <w:rFonts w:ascii="Arial" w:hAnsi="Arial" w:cs="Arial"/>
          <w:noProof/>
          <w:sz w:val="22"/>
          <w:szCs w:val="22"/>
        </w:rPr>
        <w:tab/>
      </w:r>
      <w:r w:rsidR="004E1D0C">
        <w:rPr>
          <w:rFonts w:ascii="Arial" w:hAnsi="Arial" w:cs="Arial"/>
          <w:noProof/>
          <w:sz w:val="22"/>
          <w:szCs w:val="22"/>
        </w:rPr>
        <w:t>120</w:t>
      </w:r>
    </w:p>
    <w:p w14:paraId="2E81F95E"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lastRenderedPageBreak/>
        <w:t>P.</w:t>
      </w:r>
      <w:r w:rsidRPr="00305C42">
        <w:rPr>
          <w:rFonts w:ascii="Arial" w:eastAsiaTheme="minorEastAsia" w:hAnsi="Arial" w:cs="Arial"/>
          <w:noProof/>
          <w:kern w:val="0"/>
          <w:sz w:val="22"/>
          <w:szCs w:val="22"/>
        </w:rPr>
        <w:tab/>
      </w:r>
      <w:r w:rsidRPr="00305C42">
        <w:rPr>
          <w:rFonts w:ascii="Arial" w:hAnsi="Arial" w:cs="Arial"/>
          <w:noProof/>
          <w:sz w:val="22"/>
          <w:szCs w:val="22"/>
        </w:rPr>
        <w:t>Surge Capacity</w:t>
      </w:r>
      <w:r w:rsidRPr="00305C42">
        <w:rPr>
          <w:rFonts w:ascii="Arial" w:hAnsi="Arial" w:cs="Arial"/>
          <w:noProof/>
          <w:sz w:val="22"/>
          <w:szCs w:val="22"/>
        </w:rPr>
        <w:tab/>
      </w:r>
      <w:r w:rsidR="004E1D0C">
        <w:rPr>
          <w:rFonts w:ascii="Arial" w:hAnsi="Arial" w:cs="Arial"/>
          <w:noProof/>
          <w:sz w:val="22"/>
          <w:szCs w:val="22"/>
        </w:rPr>
        <w:t>122</w:t>
      </w:r>
    </w:p>
    <w:p w14:paraId="4B486656" w14:textId="77777777" w:rsidR="00305C42" w:rsidRPr="00305C42" w:rsidRDefault="00305C42">
      <w:pPr>
        <w:pStyle w:val="TOC3"/>
        <w:rPr>
          <w:rFonts w:ascii="Arial" w:eastAsiaTheme="minorEastAsia" w:hAnsi="Arial" w:cs="Arial"/>
          <w:noProof/>
          <w:kern w:val="0"/>
          <w:sz w:val="22"/>
          <w:szCs w:val="22"/>
        </w:rPr>
      </w:pPr>
      <w:r w:rsidRPr="00305C42">
        <w:rPr>
          <w:rFonts w:ascii="Arial" w:hAnsi="Arial" w:cs="Arial"/>
          <w:noProof/>
          <w:sz w:val="22"/>
          <w:szCs w:val="22"/>
        </w:rPr>
        <w:t>Q.</w:t>
      </w:r>
      <w:r w:rsidRPr="00305C42">
        <w:rPr>
          <w:rFonts w:ascii="Arial" w:eastAsiaTheme="minorEastAsia" w:hAnsi="Arial" w:cs="Arial"/>
          <w:noProof/>
          <w:kern w:val="0"/>
          <w:sz w:val="22"/>
          <w:szCs w:val="22"/>
        </w:rPr>
        <w:tab/>
      </w:r>
      <w:r w:rsidRPr="00305C42">
        <w:rPr>
          <w:rFonts w:ascii="Arial" w:hAnsi="Arial" w:cs="Arial"/>
          <w:noProof/>
          <w:sz w:val="22"/>
          <w:szCs w:val="22"/>
        </w:rPr>
        <w:t>Wildfire</w:t>
      </w:r>
      <w:r w:rsidRPr="00305C42">
        <w:rPr>
          <w:rFonts w:ascii="Arial" w:hAnsi="Arial" w:cs="Arial"/>
          <w:noProof/>
          <w:sz w:val="22"/>
          <w:szCs w:val="22"/>
        </w:rPr>
        <w:tab/>
      </w:r>
      <w:r w:rsidR="004E1D0C">
        <w:rPr>
          <w:rFonts w:ascii="Arial" w:hAnsi="Arial" w:cs="Arial"/>
          <w:noProof/>
          <w:sz w:val="22"/>
          <w:szCs w:val="22"/>
        </w:rPr>
        <w:t>123</w:t>
      </w:r>
    </w:p>
    <w:p w14:paraId="338ACD41" w14:textId="77777777" w:rsidR="00CF63B8" w:rsidRPr="00220065" w:rsidRDefault="00A328FB" w:rsidP="001A6ED4">
      <w:pPr>
        <w:jc w:val="center"/>
        <w:rPr>
          <w:rFonts w:ascii="Arial" w:hAnsi="Arial" w:cs="Arial"/>
          <w:b/>
          <w:sz w:val="22"/>
          <w:szCs w:val="22"/>
        </w:rPr>
      </w:pPr>
      <w:r w:rsidRPr="00305C42">
        <w:rPr>
          <w:rFonts w:ascii="Arial" w:hAnsi="Arial" w:cs="Arial"/>
          <w:b/>
          <w:sz w:val="22"/>
          <w:szCs w:val="22"/>
        </w:rPr>
        <w:fldChar w:fldCharType="end"/>
      </w:r>
      <w:r w:rsidR="00CF63B8" w:rsidRPr="00FB53A5">
        <w:rPr>
          <w:rFonts w:ascii="Arial" w:hAnsi="Arial" w:cs="Arial"/>
          <w:b/>
          <w:sz w:val="22"/>
          <w:szCs w:val="22"/>
        </w:rPr>
        <w:br w:type="page"/>
      </w:r>
      <w:r w:rsidR="00CF63B8" w:rsidRPr="00220065">
        <w:rPr>
          <w:rFonts w:ascii="Arial" w:hAnsi="Arial" w:cs="Arial"/>
          <w:b/>
          <w:sz w:val="22"/>
          <w:szCs w:val="22"/>
        </w:rPr>
        <w:lastRenderedPageBreak/>
        <w:t>List of Tables</w:t>
      </w:r>
    </w:p>
    <w:p w14:paraId="6EF1128C" w14:textId="77777777" w:rsidR="00CF63B8" w:rsidRPr="00220065" w:rsidRDefault="00CF63B8" w:rsidP="00F948E8">
      <w:pPr>
        <w:rPr>
          <w:rFonts w:ascii="Arial" w:hAnsi="Arial" w:cs="Arial"/>
          <w:sz w:val="22"/>
          <w:szCs w:val="22"/>
        </w:rPr>
      </w:pPr>
    </w:p>
    <w:p w14:paraId="31618031" w14:textId="77777777" w:rsidR="00305C42" w:rsidRDefault="00A328FB">
      <w:pPr>
        <w:pStyle w:val="TOC9"/>
        <w:rPr>
          <w:rFonts w:ascii="Arial" w:hAnsi="Arial" w:cs="Arial"/>
          <w:sz w:val="22"/>
          <w:szCs w:val="22"/>
        </w:rPr>
      </w:pPr>
      <w:r w:rsidRPr="00305C42">
        <w:rPr>
          <w:rFonts w:ascii="Arial" w:hAnsi="Arial" w:cs="Arial"/>
          <w:sz w:val="22"/>
          <w:szCs w:val="22"/>
        </w:rPr>
        <w:fldChar w:fldCharType="begin"/>
      </w:r>
      <w:r w:rsidR="00CF63B8" w:rsidRPr="00305C42">
        <w:rPr>
          <w:rFonts w:ascii="Arial" w:hAnsi="Arial" w:cs="Arial"/>
          <w:sz w:val="22"/>
          <w:szCs w:val="22"/>
        </w:rPr>
        <w:instrText xml:space="preserve"> TOC  \t "Table Title,9" \* MERGEFORMAT </w:instrText>
      </w:r>
      <w:r w:rsidRPr="00305C42">
        <w:rPr>
          <w:rFonts w:ascii="Arial" w:hAnsi="Arial" w:cs="Arial"/>
          <w:sz w:val="22"/>
          <w:szCs w:val="22"/>
        </w:rPr>
        <w:fldChar w:fldCharType="separate"/>
      </w:r>
      <w:r w:rsidR="00305C42" w:rsidRPr="00305C42">
        <w:rPr>
          <w:rFonts w:ascii="Arial" w:hAnsi="Arial" w:cs="Arial"/>
          <w:sz w:val="22"/>
          <w:szCs w:val="22"/>
        </w:rPr>
        <w:t xml:space="preserve">Table </w:t>
      </w:r>
      <w:r w:rsidR="0060737D">
        <w:rPr>
          <w:rFonts w:ascii="Arial" w:hAnsi="Arial" w:cs="Arial"/>
          <w:sz w:val="22"/>
          <w:szCs w:val="22"/>
        </w:rPr>
        <w:t>:</w:t>
      </w:r>
      <w:r w:rsidR="00305C42" w:rsidRPr="00305C42">
        <w:rPr>
          <w:rFonts w:ascii="Arial" w:hAnsi="Arial" w:cs="Arial"/>
          <w:sz w:val="22"/>
          <w:szCs w:val="22"/>
        </w:rPr>
        <w:t>1 Primary and Affiliate/Sister Facilities</w:t>
      </w:r>
      <w:r w:rsidR="00305C42" w:rsidRPr="00305C42">
        <w:rPr>
          <w:rFonts w:ascii="Arial" w:hAnsi="Arial" w:cs="Arial"/>
          <w:sz w:val="22"/>
          <w:szCs w:val="22"/>
        </w:rPr>
        <w:tab/>
      </w:r>
      <w:r w:rsidRPr="00305C42">
        <w:rPr>
          <w:rFonts w:ascii="Arial" w:hAnsi="Arial" w:cs="Arial"/>
          <w:sz w:val="22"/>
          <w:szCs w:val="22"/>
        </w:rPr>
        <w:fldChar w:fldCharType="begin"/>
      </w:r>
      <w:r w:rsidR="00305C42" w:rsidRPr="00305C42">
        <w:rPr>
          <w:rFonts w:ascii="Arial" w:hAnsi="Arial" w:cs="Arial"/>
          <w:sz w:val="22"/>
          <w:szCs w:val="22"/>
        </w:rPr>
        <w:instrText xml:space="preserve"> PAGEREF _Toc447620493 \h </w:instrText>
      </w:r>
      <w:r w:rsidRPr="00305C42">
        <w:rPr>
          <w:rFonts w:ascii="Arial" w:hAnsi="Arial" w:cs="Arial"/>
          <w:sz w:val="22"/>
          <w:szCs w:val="22"/>
        </w:rPr>
      </w:r>
      <w:r w:rsidRPr="00305C42">
        <w:rPr>
          <w:rFonts w:ascii="Arial" w:hAnsi="Arial" w:cs="Arial"/>
          <w:sz w:val="22"/>
          <w:szCs w:val="22"/>
        </w:rPr>
        <w:fldChar w:fldCharType="separate"/>
      </w:r>
      <w:r w:rsidR="00957B1D">
        <w:rPr>
          <w:rFonts w:ascii="Arial" w:hAnsi="Arial" w:cs="Arial"/>
          <w:sz w:val="22"/>
          <w:szCs w:val="22"/>
        </w:rPr>
        <w:t>4</w:t>
      </w:r>
      <w:r w:rsidRPr="00305C42">
        <w:rPr>
          <w:rFonts w:ascii="Arial" w:hAnsi="Arial" w:cs="Arial"/>
          <w:sz w:val="22"/>
          <w:szCs w:val="22"/>
        </w:rPr>
        <w:fldChar w:fldCharType="end"/>
      </w:r>
    </w:p>
    <w:p w14:paraId="047FB10B" w14:textId="77777777" w:rsidR="008D58D9" w:rsidRPr="008D58D9" w:rsidRDefault="008D58D9" w:rsidP="008D58D9">
      <w:pPr>
        <w:rPr>
          <w:rFonts w:eastAsiaTheme="minorEastAsia"/>
        </w:rPr>
      </w:pPr>
    </w:p>
    <w:p w14:paraId="31B7B349" w14:textId="77777777" w:rsidR="00305C42" w:rsidRDefault="00305C42">
      <w:pPr>
        <w:pStyle w:val="TOC9"/>
        <w:rPr>
          <w:rFonts w:ascii="Arial" w:hAnsi="Arial" w:cs="Arial"/>
          <w:sz w:val="22"/>
          <w:szCs w:val="22"/>
        </w:rPr>
      </w:pPr>
      <w:r w:rsidRPr="00305C42">
        <w:rPr>
          <w:rFonts w:ascii="Arial" w:hAnsi="Arial" w:cs="Arial"/>
          <w:sz w:val="22"/>
          <w:szCs w:val="22"/>
        </w:rPr>
        <w:t>Table 2</w:t>
      </w:r>
      <w:r w:rsidR="0060737D">
        <w:rPr>
          <w:rFonts w:ascii="Arial" w:hAnsi="Arial" w:cs="Arial"/>
          <w:sz w:val="22"/>
          <w:szCs w:val="22"/>
        </w:rPr>
        <w:t>:</w:t>
      </w:r>
      <w:r w:rsidRPr="00305C42">
        <w:rPr>
          <w:rFonts w:ascii="Arial" w:hAnsi="Arial" w:cs="Arial"/>
          <w:sz w:val="22"/>
          <w:szCs w:val="22"/>
        </w:rPr>
        <w:t xml:space="preserve"> Exercises Conducted</w:t>
      </w:r>
      <w:r w:rsidRPr="00305C42">
        <w:rPr>
          <w:rFonts w:ascii="Arial" w:hAnsi="Arial" w:cs="Arial"/>
          <w:sz w:val="22"/>
          <w:szCs w:val="22"/>
        </w:rPr>
        <w:tab/>
      </w:r>
      <w:r w:rsidR="00CB2DFB">
        <w:rPr>
          <w:rFonts w:ascii="Arial" w:hAnsi="Arial" w:cs="Arial"/>
          <w:sz w:val="22"/>
          <w:szCs w:val="22"/>
        </w:rPr>
        <w:t>18</w:t>
      </w:r>
    </w:p>
    <w:p w14:paraId="6F65CB83" w14:textId="77777777" w:rsidR="00965B7A" w:rsidRPr="00965B7A" w:rsidRDefault="00965B7A" w:rsidP="00965B7A"/>
    <w:p w14:paraId="2F3D522F" w14:textId="77777777" w:rsidR="00965B7A" w:rsidRPr="00965B7A" w:rsidRDefault="00965B7A" w:rsidP="00965B7A">
      <w:pPr>
        <w:rPr>
          <w:rFonts w:ascii="Arial" w:hAnsi="Arial" w:cs="Arial"/>
          <w:sz w:val="22"/>
          <w:szCs w:val="22"/>
        </w:rPr>
      </w:pPr>
      <w:r w:rsidRPr="00965B7A">
        <w:rPr>
          <w:rFonts w:ascii="Arial" w:hAnsi="Arial" w:cs="Arial"/>
          <w:sz w:val="22"/>
          <w:szCs w:val="22"/>
        </w:rPr>
        <w:t>Table 3: Individuals Responsible for Emergency Operations Plan Activation……</w:t>
      </w:r>
      <w:r>
        <w:rPr>
          <w:rFonts w:ascii="Arial" w:hAnsi="Arial" w:cs="Arial"/>
          <w:sz w:val="22"/>
          <w:szCs w:val="22"/>
        </w:rPr>
        <w:t>………..</w:t>
      </w:r>
      <w:r w:rsidRPr="00965B7A">
        <w:rPr>
          <w:rFonts w:ascii="Arial" w:hAnsi="Arial" w:cs="Arial"/>
          <w:sz w:val="22"/>
          <w:szCs w:val="22"/>
        </w:rPr>
        <w:t>..23</w:t>
      </w:r>
    </w:p>
    <w:p w14:paraId="5E8696A3" w14:textId="77777777" w:rsidR="008D58D9" w:rsidRPr="008D58D9" w:rsidRDefault="008D58D9" w:rsidP="008D58D9">
      <w:pPr>
        <w:rPr>
          <w:rFonts w:eastAsiaTheme="minorEastAsia"/>
        </w:rPr>
      </w:pPr>
    </w:p>
    <w:p w14:paraId="6C4DC294" w14:textId="77777777" w:rsidR="00305C42" w:rsidRDefault="00965B7A">
      <w:pPr>
        <w:pStyle w:val="TOC9"/>
        <w:rPr>
          <w:rFonts w:ascii="Arial" w:hAnsi="Arial" w:cs="Arial"/>
          <w:sz w:val="22"/>
          <w:szCs w:val="22"/>
        </w:rPr>
      </w:pPr>
      <w:r>
        <w:rPr>
          <w:rFonts w:ascii="Arial" w:hAnsi="Arial" w:cs="Arial"/>
          <w:sz w:val="22"/>
          <w:szCs w:val="22"/>
        </w:rPr>
        <w:t>Table 4</w:t>
      </w:r>
      <w:r w:rsidR="0060737D">
        <w:rPr>
          <w:rFonts w:ascii="Arial" w:hAnsi="Arial" w:cs="Arial"/>
          <w:sz w:val="22"/>
          <w:szCs w:val="22"/>
        </w:rPr>
        <w:t>:</w:t>
      </w:r>
      <w:r w:rsidR="00305C42" w:rsidRPr="00305C42">
        <w:rPr>
          <w:rFonts w:ascii="Arial" w:hAnsi="Arial" w:cs="Arial"/>
          <w:sz w:val="22"/>
          <w:szCs w:val="22"/>
        </w:rPr>
        <w:t xml:space="preserve"> Roles and Responsibilities</w:t>
      </w:r>
      <w:r w:rsidR="00305C42" w:rsidRPr="00305C42">
        <w:rPr>
          <w:rFonts w:ascii="Arial" w:hAnsi="Arial" w:cs="Arial"/>
          <w:sz w:val="22"/>
          <w:szCs w:val="22"/>
        </w:rPr>
        <w:tab/>
      </w:r>
      <w:r w:rsidR="002218F1">
        <w:rPr>
          <w:rFonts w:ascii="Arial" w:hAnsi="Arial" w:cs="Arial"/>
          <w:sz w:val="22"/>
          <w:szCs w:val="22"/>
        </w:rPr>
        <w:t>24</w:t>
      </w:r>
    </w:p>
    <w:p w14:paraId="7E2EA006" w14:textId="77777777" w:rsidR="008D58D9" w:rsidRPr="008D58D9" w:rsidRDefault="008D58D9" w:rsidP="008D58D9">
      <w:pPr>
        <w:rPr>
          <w:rFonts w:eastAsiaTheme="minorEastAsia"/>
        </w:rPr>
      </w:pPr>
    </w:p>
    <w:p w14:paraId="5DBDF48C" w14:textId="77777777" w:rsidR="00305C42" w:rsidRDefault="00965B7A">
      <w:pPr>
        <w:pStyle w:val="TOC9"/>
        <w:rPr>
          <w:rFonts w:ascii="Arial" w:hAnsi="Arial" w:cs="Arial"/>
          <w:sz w:val="22"/>
          <w:szCs w:val="22"/>
        </w:rPr>
      </w:pPr>
      <w:r>
        <w:rPr>
          <w:rFonts w:ascii="Arial" w:hAnsi="Arial" w:cs="Arial"/>
          <w:sz w:val="22"/>
          <w:szCs w:val="22"/>
        </w:rPr>
        <w:t>Table 5</w:t>
      </w:r>
      <w:r w:rsidR="0060737D">
        <w:rPr>
          <w:rFonts w:ascii="Arial" w:hAnsi="Arial" w:cs="Arial"/>
          <w:sz w:val="22"/>
          <w:szCs w:val="22"/>
        </w:rPr>
        <w:t>:</w:t>
      </w:r>
      <w:r w:rsidR="00305C42" w:rsidRPr="00305C42">
        <w:rPr>
          <w:rFonts w:ascii="Arial" w:hAnsi="Arial" w:cs="Arial"/>
          <w:sz w:val="22"/>
          <w:szCs w:val="22"/>
        </w:rPr>
        <w:t xml:space="preserve"> Key Personnel and Orders of Succession</w:t>
      </w:r>
      <w:r w:rsidR="00305C42" w:rsidRPr="00305C42">
        <w:rPr>
          <w:rFonts w:ascii="Arial" w:hAnsi="Arial" w:cs="Arial"/>
          <w:sz w:val="22"/>
          <w:szCs w:val="22"/>
        </w:rPr>
        <w:tab/>
      </w:r>
      <w:r w:rsidR="002218F1">
        <w:rPr>
          <w:rFonts w:ascii="Arial" w:hAnsi="Arial" w:cs="Arial"/>
          <w:sz w:val="22"/>
          <w:szCs w:val="22"/>
        </w:rPr>
        <w:t>27</w:t>
      </w:r>
    </w:p>
    <w:p w14:paraId="5B5B8E20" w14:textId="77777777" w:rsidR="008D58D9" w:rsidRPr="008D58D9" w:rsidRDefault="008D58D9" w:rsidP="008D58D9">
      <w:pPr>
        <w:rPr>
          <w:rFonts w:eastAsiaTheme="minorEastAsia"/>
        </w:rPr>
      </w:pPr>
    </w:p>
    <w:p w14:paraId="626857B6" w14:textId="77777777" w:rsidR="00305C42" w:rsidRDefault="00965B7A">
      <w:pPr>
        <w:pStyle w:val="TOC9"/>
        <w:rPr>
          <w:rFonts w:ascii="Arial" w:hAnsi="Arial" w:cs="Arial"/>
          <w:sz w:val="22"/>
          <w:szCs w:val="22"/>
        </w:rPr>
      </w:pPr>
      <w:r>
        <w:rPr>
          <w:rFonts w:ascii="Arial" w:hAnsi="Arial" w:cs="Arial"/>
          <w:sz w:val="22"/>
          <w:szCs w:val="22"/>
        </w:rPr>
        <w:t>Table 6</w:t>
      </w:r>
      <w:r w:rsidR="0060737D">
        <w:rPr>
          <w:rFonts w:ascii="Arial" w:hAnsi="Arial" w:cs="Arial"/>
          <w:sz w:val="22"/>
          <w:szCs w:val="22"/>
        </w:rPr>
        <w:t>:</w:t>
      </w:r>
      <w:r w:rsidR="00305C42" w:rsidRPr="00305C42">
        <w:rPr>
          <w:rFonts w:ascii="Arial" w:hAnsi="Arial" w:cs="Arial"/>
          <w:sz w:val="22"/>
          <w:szCs w:val="22"/>
        </w:rPr>
        <w:t xml:space="preserve"> Delegations of Authority</w:t>
      </w:r>
      <w:r w:rsidR="00305C42" w:rsidRPr="00305C42">
        <w:rPr>
          <w:rFonts w:ascii="Arial" w:hAnsi="Arial" w:cs="Arial"/>
          <w:sz w:val="22"/>
          <w:szCs w:val="22"/>
        </w:rPr>
        <w:tab/>
      </w:r>
      <w:r w:rsidR="002218F1">
        <w:rPr>
          <w:rFonts w:ascii="Arial" w:hAnsi="Arial" w:cs="Arial"/>
          <w:sz w:val="22"/>
          <w:szCs w:val="22"/>
        </w:rPr>
        <w:t>28</w:t>
      </w:r>
    </w:p>
    <w:p w14:paraId="57F9C525" w14:textId="77777777" w:rsidR="008D58D9" w:rsidRPr="008D58D9" w:rsidRDefault="008D58D9" w:rsidP="008D58D9">
      <w:pPr>
        <w:rPr>
          <w:rFonts w:eastAsiaTheme="minorEastAsia"/>
        </w:rPr>
      </w:pPr>
    </w:p>
    <w:p w14:paraId="240D0917" w14:textId="77777777" w:rsidR="00305C42" w:rsidRDefault="00965B7A">
      <w:pPr>
        <w:pStyle w:val="TOC9"/>
        <w:rPr>
          <w:rFonts w:ascii="Arial" w:hAnsi="Arial" w:cs="Arial"/>
          <w:sz w:val="22"/>
          <w:szCs w:val="22"/>
        </w:rPr>
      </w:pPr>
      <w:r>
        <w:rPr>
          <w:rFonts w:ascii="Arial" w:hAnsi="Arial" w:cs="Arial"/>
          <w:sz w:val="22"/>
          <w:szCs w:val="22"/>
        </w:rPr>
        <w:t>Table 7</w:t>
      </w:r>
      <w:r w:rsidR="0060737D">
        <w:rPr>
          <w:rFonts w:ascii="Arial" w:hAnsi="Arial" w:cs="Arial"/>
          <w:sz w:val="22"/>
          <w:szCs w:val="22"/>
        </w:rPr>
        <w:t>:</w:t>
      </w:r>
      <w:r w:rsidR="00305C42" w:rsidRPr="00305C42">
        <w:rPr>
          <w:rFonts w:ascii="Arial" w:hAnsi="Arial" w:cs="Arial"/>
          <w:sz w:val="22"/>
          <w:szCs w:val="22"/>
        </w:rPr>
        <w:t xml:space="preserve"> Generator Details</w:t>
      </w:r>
      <w:r w:rsidR="00305C42" w:rsidRPr="00305C42">
        <w:rPr>
          <w:rFonts w:ascii="Arial" w:hAnsi="Arial" w:cs="Arial"/>
          <w:sz w:val="22"/>
          <w:szCs w:val="22"/>
        </w:rPr>
        <w:tab/>
      </w:r>
      <w:r w:rsidR="002218F1">
        <w:rPr>
          <w:rFonts w:ascii="Arial" w:hAnsi="Arial" w:cs="Arial"/>
          <w:sz w:val="22"/>
          <w:szCs w:val="22"/>
        </w:rPr>
        <w:t>36</w:t>
      </w:r>
    </w:p>
    <w:p w14:paraId="2322795F" w14:textId="77777777" w:rsidR="008D58D9" w:rsidRPr="008D58D9" w:rsidRDefault="008D58D9" w:rsidP="008D58D9">
      <w:pPr>
        <w:rPr>
          <w:rFonts w:eastAsiaTheme="minorEastAsia"/>
        </w:rPr>
      </w:pPr>
    </w:p>
    <w:p w14:paraId="7C96E5F5" w14:textId="77777777" w:rsidR="00305C42" w:rsidRDefault="00305C42">
      <w:pPr>
        <w:pStyle w:val="TOC9"/>
        <w:rPr>
          <w:rFonts w:ascii="Arial" w:hAnsi="Arial" w:cs="Arial"/>
          <w:sz w:val="22"/>
          <w:szCs w:val="22"/>
        </w:rPr>
      </w:pPr>
      <w:r w:rsidRPr="00305C42">
        <w:rPr>
          <w:rFonts w:ascii="Arial" w:hAnsi="Arial" w:cs="Arial"/>
          <w:sz w:val="22"/>
          <w:szCs w:val="22"/>
        </w:rPr>
        <w:t>Table 8</w:t>
      </w:r>
      <w:r w:rsidR="0060737D">
        <w:rPr>
          <w:rFonts w:ascii="Arial" w:hAnsi="Arial" w:cs="Arial"/>
          <w:sz w:val="22"/>
          <w:szCs w:val="22"/>
        </w:rPr>
        <w:t>:</w:t>
      </w:r>
      <w:r w:rsidRPr="00305C42">
        <w:rPr>
          <w:rFonts w:ascii="Arial" w:hAnsi="Arial" w:cs="Arial"/>
          <w:sz w:val="22"/>
          <w:szCs w:val="22"/>
        </w:rPr>
        <w:t xml:space="preserve"> Quantities of Potable and Non-Potable Water</w:t>
      </w:r>
      <w:r w:rsidRPr="00305C42">
        <w:rPr>
          <w:rFonts w:ascii="Arial" w:hAnsi="Arial" w:cs="Arial"/>
          <w:sz w:val="22"/>
          <w:szCs w:val="22"/>
        </w:rPr>
        <w:tab/>
      </w:r>
      <w:r w:rsidR="002218F1">
        <w:rPr>
          <w:rFonts w:ascii="Arial" w:hAnsi="Arial" w:cs="Arial"/>
          <w:sz w:val="22"/>
          <w:szCs w:val="22"/>
        </w:rPr>
        <w:t>38</w:t>
      </w:r>
    </w:p>
    <w:p w14:paraId="4400EDE7" w14:textId="77777777" w:rsidR="008D58D9" w:rsidRPr="008D58D9" w:rsidRDefault="008D58D9" w:rsidP="008D58D9">
      <w:pPr>
        <w:rPr>
          <w:rFonts w:eastAsiaTheme="minorEastAsia"/>
        </w:rPr>
      </w:pPr>
    </w:p>
    <w:p w14:paraId="72B3812B" w14:textId="77777777" w:rsidR="00305C42" w:rsidRDefault="00305C42">
      <w:pPr>
        <w:pStyle w:val="TOC9"/>
        <w:rPr>
          <w:rFonts w:ascii="Arial" w:hAnsi="Arial" w:cs="Arial"/>
          <w:sz w:val="22"/>
          <w:szCs w:val="22"/>
        </w:rPr>
      </w:pPr>
      <w:r w:rsidRPr="00305C42">
        <w:rPr>
          <w:rFonts w:ascii="Arial" w:hAnsi="Arial" w:cs="Arial"/>
          <w:sz w:val="22"/>
          <w:szCs w:val="22"/>
        </w:rPr>
        <w:t>Table 9</w:t>
      </w:r>
      <w:r w:rsidR="0060737D">
        <w:rPr>
          <w:rFonts w:ascii="Arial" w:hAnsi="Arial" w:cs="Arial"/>
          <w:sz w:val="22"/>
          <w:szCs w:val="22"/>
        </w:rPr>
        <w:t>:</w:t>
      </w:r>
      <w:r w:rsidRPr="00305C42">
        <w:rPr>
          <w:rFonts w:ascii="Arial" w:hAnsi="Arial" w:cs="Arial"/>
          <w:sz w:val="22"/>
          <w:szCs w:val="22"/>
        </w:rPr>
        <w:t xml:space="preserve"> Water Disinfection</w:t>
      </w:r>
      <w:r w:rsidRPr="00305C42">
        <w:rPr>
          <w:rFonts w:ascii="Arial" w:hAnsi="Arial" w:cs="Arial"/>
          <w:sz w:val="22"/>
          <w:szCs w:val="22"/>
        </w:rPr>
        <w:tab/>
      </w:r>
      <w:r w:rsidR="00BC039E">
        <w:rPr>
          <w:rFonts w:ascii="Arial" w:hAnsi="Arial" w:cs="Arial"/>
          <w:sz w:val="22"/>
          <w:szCs w:val="22"/>
        </w:rPr>
        <w:t>39</w:t>
      </w:r>
    </w:p>
    <w:p w14:paraId="6B6F4F0C" w14:textId="77777777" w:rsidR="008D58D9" w:rsidRPr="008D58D9" w:rsidRDefault="008D58D9" w:rsidP="008D58D9">
      <w:pPr>
        <w:rPr>
          <w:rFonts w:eastAsiaTheme="minorEastAsia"/>
        </w:rPr>
      </w:pPr>
    </w:p>
    <w:p w14:paraId="28386616" w14:textId="77777777" w:rsidR="00305C42" w:rsidRDefault="00305C42">
      <w:pPr>
        <w:pStyle w:val="TOC9"/>
        <w:rPr>
          <w:rFonts w:ascii="Arial" w:hAnsi="Arial" w:cs="Arial"/>
          <w:sz w:val="22"/>
          <w:szCs w:val="22"/>
        </w:rPr>
      </w:pPr>
      <w:r w:rsidRPr="00305C42">
        <w:rPr>
          <w:rFonts w:ascii="Arial" w:hAnsi="Arial" w:cs="Arial"/>
          <w:sz w:val="22"/>
          <w:szCs w:val="22"/>
        </w:rPr>
        <w:t>Table 10</w:t>
      </w:r>
      <w:r w:rsidR="0060737D">
        <w:rPr>
          <w:rFonts w:ascii="Arial" w:hAnsi="Arial" w:cs="Arial"/>
          <w:sz w:val="22"/>
          <w:szCs w:val="22"/>
        </w:rPr>
        <w:t>:</w:t>
      </w:r>
      <w:r w:rsidRPr="00305C42">
        <w:rPr>
          <w:rFonts w:ascii="Arial" w:hAnsi="Arial" w:cs="Arial"/>
          <w:sz w:val="22"/>
          <w:szCs w:val="22"/>
        </w:rPr>
        <w:t xml:space="preserve"> Maintenance Activities</w:t>
      </w:r>
      <w:r w:rsidRPr="00305C42">
        <w:rPr>
          <w:rFonts w:ascii="Arial" w:hAnsi="Arial" w:cs="Arial"/>
          <w:sz w:val="22"/>
          <w:szCs w:val="22"/>
        </w:rPr>
        <w:tab/>
      </w:r>
      <w:r w:rsidR="002218F1">
        <w:rPr>
          <w:rFonts w:ascii="Arial" w:hAnsi="Arial" w:cs="Arial"/>
          <w:sz w:val="22"/>
          <w:szCs w:val="22"/>
        </w:rPr>
        <w:t>41</w:t>
      </w:r>
    </w:p>
    <w:p w14:paraId="16B13508" w14:textId="77777777" w:rsidR="008D58D9" w:rsidRPr="008D58D9" w:rsidRDefault="008D58D9" w:rsidP="008D58D9">
      <w:pPr>
        <w:rPr>
          <w:rFonts w:eastAsiaTheme="minorEastAsia"/>
        </w:rPr>
      </w:pPr>
    </w:p>
    <w:p w14:paraId="274C41FC" w14:textId="77777777" w:rsidR="00305C42" w:rsidRDefault="00305C42">
      <w:pPr>
        <w:pStyle w:val="TOC9"/>
        <w:rPr>
          <w:rFonts w:ascii="Arial" w:hAnsi="Arial" w:cs="Arial"/>
          <w:sz w:val="22"/>
          <w:szCs w:val="22"/>
        </w:rPr>
      </w:pPr>
      <w:r w:rsidRPr="00305C42">
        <w:rPr>
          <w:rFonts w:ascii="Arial" w:hAnsi="Arial" w:cs="Arial"/>
          <w:sz w:val="22"/>
          <w:szCs w:val="22"/>
        </w:rPr>
        <w:t>Table 11</w:t>
      </w:r>
      <w:r w:rsidR="0060737D">
        <w:rPr>
          <w:rFonts w:ascii="Arial" w:hAnsi="Arial" w:cs="Arial"/>
          <w:sz w:val="22"/>
          <w:szCs w:val="22"/>
        </w:rPr>
        <w:t>:</w:t>
      </w:r>
      <w:r w:rsidRPr="00305C42">
        <w:rPr>
          <w:rFonts w:ascii="Arial" w:hAnsi="Arial" w:cs="Arial"/>
          <w:sz w:val="22"/>
          <w:szCs w:val="22"/>
        </w:rPr>
        <w:t xml:space="preserve"> Evacuation or Shelter-in-Place Decision Making Chart</w:t>
      </w:r>
      <w:r w:rsidRPr="00305C42">
        <w:rPr>
          <w:rFonts w:ascii="Arial" w:hAnsi="Arial" w:cs="Arial"/>
          <w:sz w:val="22"/>
          <w:szCs w:val="22"/>
        </w:rPr>
        <w:tab/>
      </w:r>
      <w:r w:rsidR="002218F1">
        <w:rPr>
          <w:rFonts w:ascii="Arial" w:hAnsi="Arial" w:cs="Arial"/>
          <w:sz w:val="22"/>
          <w:szCs w:val="22"/>
        </w:rPr>
        <w:t>42</w:t>
      </w:r>
    </w:p>
    <w:p w14:paraId="338C1E5D" w14:textId="77777777" w:rsidR="008D58D9" w:rsidRPr="008D58D9" w:rsidRDefault="008D58D9" w:rsidP="008D58D9">
      <w:pPr>
        <w:rPr>
          <w:rFonts w:eastAsiaTheme="minorEastAsia"/>
        </w:rPr>
      </w:pPr>
    </w:p>
    <w:p w14:paraId="2175AA02" w14:textId="77777777" w:rsidR="00305C42" w:rsidRDefault="00305C42">
      <w:pPr>
        <w:pStyle w:val="TOC9"/>
        <w:rPr>
          <w:rFonts w:ascii="Arial" w:hAnsi="Arial" w:cs="Arial"/>
          <w:sz w:val="22"/>
          <w:szCs w:val="22"/>
        </w:rPr>
      </w:pPr>
      <w:r w:rsidRPr="00305C42">
        <w:rPr>
          <w:rFonts w:ascii="Arial" w:hAnsi="Arial" w:cs="Arial"/>
          <w:sz w:val="22"/>
          <w:szCs w:val="22"/>
        </w:rPr>
        <w:t>Table 12</w:t>
      </w:r>
      <w:r w:rsidR="0060737D">
        <w:rPr>
          <w:rFonts w:ascii="Arial" w:hAnsi="Arial" w:cs="Arial"/>
          <w:sz w:val="22"/>
          <w:szCs w:val="22"/>
        </w:rPr>
        <w:t>:</w:t>
      </w:r>
      <w:r w:rsidRPr="00305C42">
        <w:rPr>
          <w:rFonts w:ascii="Arial" w:hAnsi="Arial" w:cs="Arial"/>
          <w:sz w:val="22"/>
          <w:szCs w:val="22"/>
        </w:rPr>
        <w:t xml:space="preserve"> Transportation Resources</w:t>
      </w:r>
      <w:r w:rsidRPr="00305C42">
        <w:rPr>
          <w:rFonts w:ascii="Arial" w:hAnsi="Arial" w:cs="Arial"/>
          <w:sz w:val="22"/>
          <w:szCs w:val="22"/>
        </w:rPr>
        <w:tab/>
      </w:r>
      <w:r w:rsidR="002218F1">
        <w:rPr>
          <w:rFonts w:ascii="Arial" w:hAnsi="Arial" w:cs="Arial"/>
          <w:sz w:val="22"/>
          <w:szCs w:val="22"/>
        </w:rPr>
        <w:t>43</w:t>
      </w:r>
    </w:p>
    <w:p w14:paraId="3A07C87F" w14:textId="77777777" w:rsidR="008D58D9" w:rsidRPr="008D58D9" w:rsidRDefault="008D58D9" w:rsidP="008D58D9">
      <w:pPr>
        <w:rPr>
          <w:rFonts w:eastAsiaTheme="minorEastAsia"/>
        </w:rPr>
      </w:pPr>
    </w:p>
    <w:p w14:paraId="57A38BB3" w14:textId="77777777" w:rsidR="00305C42" w:rsidRDefault="00305C42">
      <w:pPr>
        <w:pStyle w:val="TOC9"/>
        <w:rPr>
          <w:rFonts w:ascii="Arial" w:hAnsi="Arial" w:cs="Arial"/>
          <w:sz w:val="22"/>
          <w:szCs w:val="22"/>
        </w:rPr>
      </w:pPr>
      <w:r w:rsidRPr="00305C42">
        <w:rPr>
          <w:rFonts w:ascii="Arial" w:hAnsi="Arial" w:cs="Arial"/>
          <w:sz w:val="22"/>
          <w:szCs w:val="22"/>
        </w:rPr>
        <w:t>Table 13</w:t>
      </w:r>
      <w:r w:rsidR="0060737D">
        <w:rPr>
          <w:rFonts w:ascii="Arial" w:hAnsi="Arial" w:cs="Arial"/>
          <w:sz w:val="22"/>
          <w:szCs w:val="22"/>
        </w:rPr>
        <w:t>:</w:t>
      </w:r>
      <w:r w:rsidRPr="00305C42">
        <w:rPr>
          <w:rFonts w:ascii="Arial" w:hAnsi="Arial" w:cs="Arial"/>
          <w:sz w:val="22"/>
          <w:szCs w:val="22"/>
        </w:rPr>
        <w:t xml:space="preserve"> Close Proximity Evacuation Locations</w:t>
      </w:r>
      <w:r w:rsidRPr="00305C42">
        <w:rPr>
          <w:rFonts w:ascii="Arial" w:hAnsi="Arial" w:cs="Arial"/>
          <w:sz w:val="22"/>
          <w:szCs w:val="22"/>
        </w:rPr>
        <w:tab/>
      </w:r>
      <w:r w:rsidR="002218F1">
        <w:rPr>
          <w:rFonts w:ascii="Arial" w:hAnsi="Arial" w:cs="Arial"/>
          <w:sz w:val="22"/>
          <w:szCs w:val="22"/>
        </w:rPr>
        <w:t>45</w:t>
      </w:r>
    </w:p>
    <w:p w14:paraId="38332A85" w14:textId="77777777" w:rsidR="008D58D9" w:rsidRPr="008D58D9" w:rsidRDefault="008D58D9" w:rsidP="008D58D9">
      <w:pPr>
        <w:rPr>
          <w:rFonts w:eastAsiaTheme="minorEastAsia"/>
        </w:rPr>
      </w:pPr>
    </w:p>
    <w:p w14:paraId="1DF2F7A7" w14:textId="77777777" w:rsidR="00305C42" w:rsidRDefault="00305C42">
      <w:pPr>
        <w:pStyle w:val="TOC9"/>
        <w:rPr>
          <w:rFonts w:ascii="Arial" w:hAnsi="Arial" w:cs="Arial"/>
          <w:sz w:val="22"/>
          <w:szCs w:val="22"/>
        </w:rPr>
      </w:pPr>
      <w:r w:rsidRPr="00305C42">
        <w:rPr>
          <w:rFonts w:ascii="Arial" w:hAnsi="Arial" w:cs="Arial"/>
          <w:sz w:val="22"/>
          <w:szCs w:val="22"/>
        </w:rPr>
        <w:t>Table 14</w:t>
      </w:r>
      <w:r w:rsidR="0060737D">
        <w:rPr>
          <w:rFonts w:ascii="Arial" w:hAnsi="Arial" w:cs="Arial"/>
          <w:sz w:val="22"/>
          <w:szCs w:val="22"/>
        </w:rPr>
        <w:t>:</w:t>
      </w:r>
      <w:r w:rsidRPr="00305C42">
        <w:rPr>
          <w:rFonts w:ascii="Arial" w:hAnsi="Arial" w:cs="Arial"/>
          <w:sz w:val="22"/>
          <w:szCs w:val="22"/>
        </w:rPr>
        <w:t xml:space="preserve"> Within Area Evacuation Locations</w:t>
      </w:r>
      <w:r w:rsidRPr="00305C42">
        <w:rPr>
          <w:rFonts w:ascii="Arial" w:hAnsi="Arial" w:cs="Arial"/>
          <w:sz w:val="22"/>
          <w:szCs w:val="22"/>
        </w:rPr>
        <w:tab/>
      </w:r>
      <w:r w:rsidR="002218F1">
        <w:rPr>
          <w:rFonts w:ascii="Arial" w:hAnsi="Arial" w:cs="Arial"/>
          <w:sz w:val="22"/>
          <w:szCs w:val="22"/>
        </w:rPr>
        <w:t>45</w:t>
      </w:r>
    </w:p>
    <w:p w14:paraId="0D137226" w14:textId="77777777" w:rsidR="008D58D9" w:rsidRPr="008D58D9" w:rsidRDefault="008D58D9" w:rsidP="008D58D9">
      <w:pPr>
        <w:rPr>
          <w:rFonts w:eastAsiaTheme="minorEastAsia"/>
        </w:rPr>
      </w:pPr>
    </w:p>
    <w:p w14:paraId="3E0EE349" w14:textId="77777777" w:rsidR="00305C42" w:rsidRDefault="00305C42">
      <w:pPr>
        <w:pStyle w:val="TOC9"/>
        <w:rPr>
          <w:rFonts w:ascii="Arial" w:hAnsi="Arial" w:cs="Arial"/>
          <w:sz w:val="22"/>
          <w:szCs w:val="22"/>
        </w:rPr>
      </w:pPr>
      <w:r w:rsidRPr="00305C42">
        <w:rPr>
          <w:rFonts w:ascii="Arial" w:hAnsi="Arial" w:cs="Arial"/>
          <w:sz w:val="22"/>
          <w:szCs w:val="22"/>
        </w:rPr>
        <w:t>Table 15</w:t>
      </w:r>
      <w:r w:rsidR="0060737D">
        <w:rPr>
          <w:rFonts w:ascii="Arial" w:hAnsi="Arial" w:cs="Arial"/>
          <w:sz w:val="22"/>
          <w:szCs w:val="22"/>
        </w:rPr>
        <w:t>:</w:t>
      </w:r>
      <w:r w:rsidRPr="00305C42">
        <w:rPr>
          <w:rFonts w:ascii="Arial" w:hAnsi="Arial" w:cs="Arial"/>
          <w:sz w:val="22"/>
          <w:szCs w:val="22"/>
        </w:rPr>
        <w:t xml:space="preserve"> Out of Area Evacuation Locations</w:t>
      </w:r>
      <w:r w:rsidRPr="00305C42">
        <w:rPr>
          <w:rFonts w:ascii="Arial" w:hAnsi="Arial" w:cs="Arial"/>
          <w:sz w:val="22"/>
          <w:szCs w:val="22"/>
        </w:rPr>
        <w:tab/>
      </w:r>
      <w:r w:rsidR="00BC039E">
        <w:rPr>
          <w:rFonts w:ascii="Arial" w:hAnsi="Arial" w:cs="Arial"/>
          <w:sz w:val="22"/>
          <w:szCs w:val="22"/>
        </w:rPr>
        <w:t>46</w:t>
      </w:r>
    </w:p>
    <w:p w14:paraId="5C324C4C" w14:textId="77777777" w:rsidR="008D58D9" w:rsidRPr="008D58D9" w:rsidRDefault="008D58D9" w:rsidP="008D58D9">
      <w:pPr>
        <w:rPr>
          <w:rFonts w:eastAsiaTheme="minorEastAsia"/>
        </w:rPr>
      </w:pPr>
    </w:p>
    <w:p w14:paraId="10A5E537" w14:textId="77777777" w:rsidR="00305C42" w:rsidRDefault="00305C42">
      <w:pPr>
        <w:pStyle w:val="TOC9"/>
        <w:rPr>
          <w:rFonts w:ascii="Arial" w:hAnsi="Arial" w:cs="Arial"/>
          <w:sz w:val="22"/>
          <w:szCs w:val="22"/>
        </w:rPr>
      </w:pPr>
      <w:r w:rsidRPr="00305C42">
        <w:rPr>
          <w:rFonts w:ascii="Arial" w:hAnsi="Arial" w:cs="Arial"/>
          <w:sz w:val="22"/>
          <w:szCs w:val="22"/>
        </w:rPr>
        <w:t>Table 16</w:t>
      </w:r>
      <w:r w:rsidR="0060737D">
        <w:rPr>
          <w:rFonts w:ascii="Arial" w:hAnsi="Arial" w:cs="Arial"/>
          <w:sz w:val="22"/>
          <w:szCs w:val="22"/>
        </w:rPr>
        <w:t>:</w:t>
      </w:r>
      <w:r w:rsidRPr="00305C42">
        <w:rPr>
          <w:rFonts w:ascii="Arial" w:hAnsi="Arial" w:cs="Arial"/>
          <w:sz w:val="22"/>
          <w:szCs w:val="22"/>
        </w:rPr>
        <w:t xml:space="preserve"> </w:t>
      </w:r>
      <w:r w:rsidR="00581664">
        <w:rPr>
          <w:rFonts w:ascii="Arial" w:hAnsi="Arial" w:cs="Arial"/>
          <w:sz w:val="22"/>
          <w:szCs w:val="22"/>
        </w:rPr>
        <w:t>Mutual Aid Agreements/</w:t>
      </w:r>
      <w:r w:rsidRPr="00305C42">
        <w:rPr>
          <w:rFonts w:ascii="Arial" w:hAnsi="Arial" w:cs="Arial"/>
          <w:sz w:val="22"/>
          <w:szCs w:val="22"/>
        </w:rPr>
        <w:t>M</w:t>
      </w:r>
      <w:r w:rsidR="00965B7A">
        <w:rPr>
          <w:rFonts w:ascii="Arial" w:hAnsi="Arial" w:cs="Arial"/>
          <w:sz w:val="22"/>
          <w:szCs w:val="22"/>
        </w:rPr>
        <w:t>emorandum</w:t>
      </w:r>
      <w:r w:rsidR="008D58D9">
        <w:rPr>
          <w:rFonts w:ascii="Arial" w:hAnsi="Arial" w:cs="Arial"/>
          <w:sz w:val="22"/>
          <w:szCs w:val="22"/>
        </w:rPr>
        <w:t xml:space="preserve"> </w:t>
      </w:r>
      <w:r w:rsidRPr="00305C42">
        <w:rPr>
          <w:rFonts w:ascii="Arial" w:hAnsi="Arial" w:cs="Arial"/>
          <w:sz w:val="22"/>
          <w:szCs w:val="22"/>
        </w:rPr>
        <w:t>O</w:t>
      </w:r>
      <w:r w:rsidR="008D58D9">
        <w:rPr>
          <w:rFonts w:ascii="Arial" w:hAnsi="Arial" w:cs="Arial"/>
          <w:sz w:val="22"/>
          <w:szCs w:val="22"/>
        </w:rPr>
        <w:t>f Understanding</w:t>
      </w:r>
      <w:r w:rsidRPr="00305C42">
        <w:rPr>
          <w:rFonts w:ascii="Arial" w:hAnsi="Arial" w:cs="Arial"/>
          <w:sz w:val="22"/>
          <w:szCs w:val="22"/>
        </w:rPr>
        <w:tab/>
      </w:r>
      <w:r w:rsidR="002218F1">
        <w:rPr>
          <w:rFonts w:ascii="Arial" w:hAnsi="Arial" w:cs="Arial"/>
          <w:sz w:val="22"/>
          <w:szCs w:val="22"/>
        </w:rPr>
        <w:t>58</w:t>
      </w:r>
    </w:p>
    <w:p w14:paraId="47572E25" w14:textId="77777777" w:rsidR="008D58D9" w:rsidRPr="008D58D9" w:rsidRDefault="008D58D9" w:rsidP="008D58D9">
      <w:pPr>
        <w:rPr>
          <w:rFonts w:eastAsiaTheme="minorEastAsia"/>
        </w:rPr>
      </w:pPr>
    </w:p>
    <w:p w14:paraId="76921FFF" w14:textId="77777777" w:rsidR="00305C42" w:rsidRDefault="00305C42">
      <w:pPr>
        <w:pStyle w:val="TOC9"/>
        <w:rPr>
          <w:rFonts w:ascii="Arial" w:hAnsi="Arial" w:cs="Arial"/>
          <w:sz w:val="22"/>
          <w:szCs w:val="22"/>
        </w:rPr>
      </w:pPr>
      <w:r w:rsidRPr="00305C42">
        <w:rPr>
          <w:rFonts w:ascii="Arial" w:hAnsi="Arial" w:cs="Arial"/>
          <w:sz w:val="22"/>
          <w:szCs w:val="22"/>
        </w:rPr>
        <w:t>Table 17</w:t>
      </w:r>
      <w:r w:rsidR="0060737D">
        <w:rPr>
          <w:rFonts w:ascii="Arial" w:hAnsi="Arial" w:cs="Arial"/>
          <w:sz w:val="22"/>
          <w:szCs w:val="22"/>
        </w:rPr>
        <w:t>:</w:t>
      </w:r>
      <w:r w:rsidRPr="00305C42">
        <w:rPr>
          <w:rFonts w:ascii="Arial" w:hAnsi="Arial" w:cs="Arial"/>
          <w:sz w:val="22"/>
          <w:szCs w:val="22"/>
        </w:rPr>
        <w:t xml:space="preserve"> External Contacts</w:t>
      </w:r>
      <w:r w:rsidRPr="00305C42">
        <w:rPr>
          <w:rFonts w:ascii="Arial" w:hAnsi="Arial" w:cs="Arial"/>
          <w:sz w:val="22"/>
          <w:szCs w:val="22"/>
        </w:rPr>
        <w:tab/>
      </w:r>
      <w:r w:rsidR="004E1D0C">
        <w:rPr>
          <w:rFonts w:ascii="Arial" w:hAnsi="Arial" w:cs="Arial"/>
          <w:sz w:val="22"/>
          <w:szCs w:val="22"/>
        </w:rPr>
        <w:t>64</w:t>
      </w:r>
    </w:p>
    <w:p w14:paraId="5EE282AE" w14:textId="77777777" w:rsidR="008D58D9" w:rsidRPr="008D58D9" w:rsidRDefault="008D58D9" w:rsidP="008D58D9">
      <w:pPr>
        <w:rPr>
          <w:rFonts w:eastAsiaTheme="minorEastAsia"/>
        </w:rPr>
      </w:pPr>
    </w:p>
    <w:p w14:paraId="32BC2F98" w14:textId="77777777" w:rsidR="00305C42" w:rsidRDefault="00305C42">
      <w:pPr>
        <w:pStyle w:val="TOC9"/>
        <w:rPr>
          <w:rFonts w:ascii="Arial" w:hAnsi="Arial" w:cs="Arial"/>
          <w:sz w:val="22"/>
          <w:szCs w:val="22"/>
        </w:rPr>
      </w:pPr>
      <w:r w:rsidRPr="00305C42">
        <w:rPr>
          <w:rFonts w:ascii="Arial" w:hAnsi="Arial" w:cs="Arial"/>
          <w:sz w:val="22"/>
          <w:szCs w:val="22"/>
        </w:rPr>
        <w:t>Table 18</w:t>
      </w:r>
      <w:r w:rsidR="0060737D">
        <w:rPr>
          <w:rFonts w:ascii="Arial" w:hAnsi="Arial" w:cs="Arial"/>
          <w:sz w:val="22"/>
          <w:szCs w:val="22"/>
        </w:rPr>
        <w:t>:</w:t>
      </w:r>
      <w:r w:rsidRPr="00305C42">
        <w:rPr>
          <w:rFonts w:ascii="Arial" w:hAnsi="Arial" w:cs="Arial"/>
          <w:sz w:val="22"/>
          <w:szCs w:val="22"/>
        </w:rPr>
        <w:t xml:space="preserve"> Communication Methods</w:t>
      </w:r>
      <w:r w:rsidRPr="00305C42">
        <w:rPr>
          <w:rFonts w:ascii="Arial" w:hAnsi="Arial" w:cs="Arial"/>
          <w:sz w:val="22"/>
          <w:szCs w:val="22"/>
        </w:rPr>
        <w:tab/>
      </w:r>
      <w:r w:rsidR="004E1D0C">
        <w:rPr>
          <w:rFonts w:ascii="Arial" w:hAnsi="Arial" w:cs="Arial"/>
          <w:sz w:val="22"/>
          <w:szCs w:val="22"/>
        </w:rPr>
        <w:t>68</w:t>
      </w:r>
    </w:p>
    <w:p w14:paraId="787AA0A6" w14:textId="77777777" w:rsidR="008D58D9" w:rsidRPr="008D58D9" w:rsidRDefault="008D58D9" w:rsidP="008D58D9">
      <w:pPr>
        <w:rPr>
          <w:rFonts w:eastAsiaTheme="minorEastAsia"/>
        </w:rPr>
      </w:pPr>
    </w:p>
    <w:p w14:paraId="1371F69F" w14:textId="77777777" w:rsidR="0060737D" w:rsidRPr="00965B7A" w:rsidRDefault="00305C42" w:rsidP="00965B7A">
      <w:pPr>
        <w:pStyle w:val="TOC9"/>
        <w:rPr>
          <w:rFonts w:ascii="Arial" w:hAnsi="Arial" w:cs="Arial"/>
          <w:sz w:val="22"/>
          <w:szCs w:val="22"/>
        </w:rPr>
      </w:pPr>
      <w:r w:rsidRPr="00305C42">
        <w:rPr>
          <w:rFonts w:ascii="Arial" w:hAnsi="Arial" w:cs="Arial"/>
          <w:sz w:val="22"/>
          <w:szCs w:val="22"/>
        </w:rPr>
        <w:t>Table 19</w:t>
      </w:r>
      <w:r w:rsidR="0060737D">
        <w:rPr>
          <w:rFonts w:ascii="Arial" w:hAnsi="Arial" w:cs="Arial"/>
          <w:sz w:val="22"/>
          <w:szCs w:val="22"/>
        </w:rPr>
        <w:t>:</w:t>
      </w:r>
      <w:r w:rsidRPr="00305C42">
        <w:rPr>
          <w:rFonts w:ascii="Arial" w:hAnsi="Arial" w:cs="Arial"/>
          <w:sz w:val="22"/>
          <w:szCs w:val="22"/>
        </w:rPr>
        <w:t xml:space="preserve"> Internal Hospital Emergency Intercom Codes</w:t>
      </w:r>
      <w:r w:rsidRPr="00305C42">
        <w:rPr>
          <w:rFonts w:ascii="Arial" w:hAnsi="Arial" w:cs="Arial"/>
          <w:sz w:val="22"/>
          <w:szCs w:val="22"/>
        </w:rPr>
        <w:tab/>
      </w:r>
      <w:r w:rsidR="004E1D0C">
        <w:rPr>
          <w:rFonts w:ascii="Arial" w:hAnsi="Arial" w:cs="Arial"/>
          <w:sz w:val="22"/>
          <w:szCs w:val="22"/>
        </w:rPr>
        <w:t>68</w:t>
      </w:r>
    </w:p>
    <w:p w14:paraId="160EDE0C" w14:textId="77777777" w:rsidR="000C585B" w:rsidRPr="000C585B" w:rsidRDefault="000C585B" w:rsidP="000C585B">
      <w:pPr>
        <w:ind w:left="720" w:firstLine="720"/>
      </w:pPr>
    </w:p>
    <w:p w14:paraId="5369333F" w14:textId="77777777" w:rsidR="00305C42" w:rsidRDefault="00305C42">
      <w:pPr>
        <w:pStyle w:val="TOC9"/>
        <w:rPr>
          <w:rFonts w:ascii="Arial" w:hAnsi="Arial" w:cs="Arial"/>
          <w:sz w:val="22"/>
          <w:szCs w:val="22"/>
        </w:rPr>
      </w:pPr>
      <w:r w:rsidRPr="00305C42">
        <w:rPr>
          <w:rFonts w:ascii="Arial" w:hAnsi="Arial" w:cs="Arial"/>
          <w:sz w:val="22"/>
          <w:szCs w:val="22"/>
        </w:rPr>
        <w:t xml:space="preserve">Attachment </w:t>
      </w:r>
      <w:r w:rsidR="0060737D">
        <w:rPr>
          <w:rFonts w:ascii="Arial" w:hAnsi="Arial" w:cs="Arial"/>
          <w:sz w:val="22"/>
          <w:szCs w:val="22"/>
        </w:rPr>
        <w:t>2</w:t>
      </w:r>
      <w:r w:rsidR="00827738">
        <w:rPr>
          <w:rFonts w:ascii="Arial" w:hAnsi="Arial" w:cs="Arial"/>
          <w:sz w:val="22"/>
          <w:szCs w:val="22"/>
        </w:rPr>
        <w:t>:</w:t>
      </w:r>
      <w:r w:rsidRPr="00305C42">
        <w:rPr>
          <w:rFonts w:ascii="Arial" w:hAnsi="Arial" w:cs="Arial"/>
          <w:sz w:val="22"/>
          <w:szCs w:val="22"/>
        </w:rPr>
        <w:t xml:space="preserve"> Table 1 Employee Emergency Call Back Roster</w:t>
      </w:r>
      <w:r w:rsidRPr="00305C42">
        <w:rPr>
          <w:rFonts w:ascii="Arial" w:hAnsi="Arial" w:cs="Arial"/>
          <w:sz w:val="22"/>
          <w:szCs w:val="22"/>
        </w:rPr>
        <w:tab/>
      </w:r>
      <w:r w:rsidR="004E1D0C">
        <w:rPr>
          <w:rFonts w:ascii="Arial" w:hAnsi="Arial" w:cs="Arial"/>
          <w:sz w:val="22"/>
          <w:szCs w:val="22"/>
        </w:rPr>
        <w:t>70</w:t>
      </w:r>
    </w:p>
    <w:p w14:paraId="05DFDD45" w14:textId="77777777" w:rsidR="008D58D9" w:rsidRPr="008D58D9" w:rsidRDefault="008D58D9" w:rsidP="008D58D9">
      <w:pPr>
        <w:rPr>
          <w:rFonts w:eastAsiaTheme="minorEastAsia"/>
        </w:rPr>
      </w:pPr>
    </w:p>
    <w:p w14:paraId="78384A53" w14:textId="77777777" w:rsidR="00305C42" w:rsidRDefault="00305C42">
      <w:pPr>
        <w:pStyle w:val="TOC9"/>
        <w:rPr>
          <w:rFonts w:ascii="Arial" w:hAnsi="Arial" w:cs="Arial"/>
          <w:sz w:val="22"/>
          <w:szCs w:val="22"/>
        </w:rPr>
      </w:pPr>
      <w:r w:rsidRPr="00305C42">
        <w:rPr>
          <w:rFonts w:ascii="Arial" w:hAnsi="Arial" w:cs="Arial"/>
          <w:sz w:val="22"/>
          <w:szCs w:val="22"/>
        </w:rPr>
        <w:t xml:space="preserve">Attachment </w:t>
      </w:r>
      <w:r w:rsidR="0060737D">
        <w:rPr>
          <w:rFonts w:ascii="Arial" w:hAnsi="Arial" w:cs="Arial"/>
          <w:sz w:val="22"/>
          <w:szCs w:val="22"/>
        </w:rPr>
        <w:t>2</w:t>
      </w:r>
      <w:r w:rsidR="00827738">
        <w:rPr>
          <w:rFonts w:ascii="Arial" w:hAnsi="Arial" w:cs="Arial"/>
          <w:sz w:val="22"/>
          <w:szCs w:val="22"/>
        </w:rPr>
        <w:t>:</w:t>
      </w:r>
      <w:r w:rsidRPr="00305C42">
        <w:rPr>
          <w:rFonts w:ascii="Arial" w:hAnsi="Arial" w:cs="Arial"/>
          <w:sz w:val="22"/>
          <w:szCs w:val="22"/>
        </w:rPr>
        <w:t xml:space="preserve"> Table 2 Patient Physicians Emergency Call Back Roster</w:t>
      </w:r>
      <w:r w:rsidRPr="00305C42">
        <w:rPr>
          <w:rFonts w:ascii="Arial" w:hAnsi="Arial" w:cs="Arial"/>
          <w:sz w:val="22"/>
          <w:szCs w:val="22"/>
        </w:rPr>
        <w:tab/>
      </w:r>
      <w:r w:rsidR="00BC039E">
        <w:rPr>
          <w:rFonts w:ascii="Arial" w:hAnsi="Arial" w:cs="Arial"/>
          <w:sz w:val="22"/>
          <w:szCs w:val="22"/>
        </w:rPr>
        <w:t>71</w:t>
      </w:r>
    </w:p>
    <w:p w14:paraId="22883D14" w14:textId="77777777" w:rsidR="008D58D9" w:rsidRPr="008D58D9" w:rsidRDefault="008D58D9" w:rsidP="008D58D9">
      <w:pPr>
        <w:rPr>
          <w:rFonts w:eastAsiaTheme="minorEastAsia"/>
        </w:rPr>
      </w:pPr>
    </w:p>
    <w:p w14:paraId="5F9BE388" w14:textId="77777777" w:rsidR="00305C42" w:rsidRDefault="00305C42">
      <w:pPr>
        <w:pStyle w:val="TOC9"/>
        <w:rPr>
          <w:rFonts w:ascii="Arial" w:hAnsi="Arial" w:cs="Arial"/>
          <w:sz w:val="22"/>
          <w:szCs w:val="22"/>
        </w:rPr>
      </w:pPr>
      <w:r w:rsidRPr="00305C42">
        <w:rPr>
          <w:rFonts w:ascii="Arial" w:hAnsi="Arial" w:cs="Arial"/>
          <w:sz w:val="22"/>
          <w:szCs w:val="22"/>
        </w:rPr>
        <w:t xml:space="preserve">Attachment </w:t>
      </w:r>
      <w:r w:rsidR="0060737D">
        <w:rPr>
          <w:rFonts w:ascii="Arial" w:hAnsi="Arial" w:cs="Arial"/>
          <w:sz w:val="22"/>
          <w:szCs w:val="22"/>
        </w:rPr>
        <w:t>2</w:t>
      </w:r>
      <w:r w:rsidR="00827738">
        <w:rPr>
          <w:rFonts w:ascii="Arial" w:hAnsi="Arial" w:cs="Arial"/>
          <w:sz w:val="22"/>
          <w:szCs w:val="22"/>
        </w:rPr>
        <w:t>:</w:t>
      </w:r>
      <w:r w:rsidRPr="00305C42">
        <w:rPr>
          <w:rFonts w:ascii="Arial" w:hAnsi="Arial" w:cs="Arial"/>
          <w:sz w:val="22"/>
          <w:szCs w:val="22"/>
        </w:rPr>
        <w:t xml:space="preserve"> Table 3 Volunteers Emergency Call Back Roster</w:t>
      </w:r>
      <w:r w:rsidRPr="00305C42">
        <w:rPr>
          <w:rFonts w:ascii="Arial" w:hAnsi="Arial" w:cs="Arial"/>
          <w:sz w:val="22"/>
          <w:szCs w:val="22"/>
        </w:rPr>
        <w:tab/>
      </w:r>
      <w:r w:rsidR="00BC039E">
        <w:rPr>
          <w:rFonts w:ascii="Arial" w:hAnsi="Arial" w:cs="Arial"/>
          <w:sz w:val="22"/>
          <w:szCs w:val="22"/>
        </w:rPr>
        <w:t>72</w:t>
      </w:r>
    </w:p>
    <w:p w14:paraId="7A74CC3E" w14:textId="77777777" w:rsidR="008D58D9" w:rsidRPr="008D58D9" w:rsidRDefault="008D58D9" w:rsidP="008D58D9">
      <w:pPr>
        <w:rPr>
          <w:rFonts w:eastAsiaTheme="minorEastAsia"/>
        </w:rPr>
      </w:pPr>
    </w:p>
    <w:p w14:paraId="6DCC5FAE" w14:textId="77777777" w:rsidR="00305C42" w:rsidRDefault="00305C42">
      <w:pPr>
        <w:pStyle w:val="TOC9"/>
        <w:rPr>
          <w:rFonts w:ascii="Arial" w:hAnsi="Arial" w:cs="Arial"/>
          <w:sz w:val="22"/>
          <w:szCs w:val="22"/>
        </w:rPr>
      </w:pPr>
      <w:r w:rsidRPr="00305C42">
        <w:rPr>
          <w:rFonts w:ascii="Arial" w:hAnsi="Arial" w:cs="Arial"/>
          <w:sz w:val="22"/>
          <w:szCs w:val="22"/>
        </w:rPr>
        <w:t xml:space="preserve">Attachment </w:t>
      </w:r>
      <w:r w:rsidR="0060737D">
        <w:rPr>
          <w:rFonts w:ascii="Arial" w:hAnsi="Arial" w:cs="Arial"/>
          <w:sz w:val="22"/>
          <w:szCs w:val="22"/>
        </w:rPr>
        <w:t>2</w:t>
      </w:r>
      <w:r w:rsidR="00827738">
        <w:rPr>
          <w:rFonts w:ascii="Arial" w:hAnsi="Arial" w:cs="Arial"/>
          <w:sz w:val="22"/>
          <w:szCs w:val="22"/>
        </w:rPr>
        <w:t>:</w:t>
      </w:r>
      <w:r w:rsidRPr="00305C42">
        <w:rPr>
          <w:rFonts w:ascii="Arial" w:hAnsi="Arial" w:cs="Arial"/>
          <w:sz w:val="22"/>
          <w:szCs w:val="22"/>
        </w:rPr>
        <w:t xml:space="preserve"> Table 4 Contractors Emergency Call Back Roster</w:t>
      </w:r>
      <w:r w:rsidRPr="00305C42">
        <w:rPr>
          <w:rFonts w:ascii="Arial" w:hAnsi="Arial" w:cs="Arial"/>
          <w:sz w:val="22"/>
          <w:szCs w:val="22"/>
        </w:rPr>
        <w:tab/>
      </w:r>
      <w:r w:rsidR="004E1D0C">
        <w:rPr>
          <w:rFonts w:ascii="Arial" w:hAnsi="Arial" w:cs="Arial"/>
          <w:sz w:val="22"/>
          <w:szCs w:val="22"/>
        </w:rPr>
        <w:t>73</w:t>
      </w:r>
    </w:p>
    <w:p w14:paraId="547F8B79" w14:textId="77777777" w:rsidR="008D58D9" w:rsidRPr="008D58D9" w:rsidRDefault="008D58D9" w:rsidP="008D58D9">
      <w:pPr>
        <w:rPr>
          <w:rFonts w:eastAsiaTheme="minorEastAsia"/>
        </w:rPr>
      </w:pPr>
    </w:p>
    <w:p w14:paraId="3C168523" w14:textId="77777777" w:rsidR="008D58D9" w:rsidRDefault="00305C42" w:rsidP="008D58D9">
      <w:pPr>
        <w:pStyle w:val="TOC9"/>
        <w:rPr>
          <w:rFonts w:ascii="Arial" w:hAnsi="Arial" w:cs="Arial"/>
          <w:sz w:val="22"/>
          <w:szCs w:val="22"/>
        </w:rPr>
      </w:pPr>
      <w:r w:rsidRPr="00305C42">
        <w:rPr>
          <w:rFonts w:ascii="Arial" w:hAnsi="Arial" w:cs="Arial"/>
          <w:sz w:val="22"/>
          <w:szCs w:val="22"/>
        </w:rPr>
        <w:t xml:space="preserve">Attachment </w:t>
      </w:r>
      <w:r w:rsidR="0060737D">
        <w:rPr>
          <w:rFonts w:ascii="Arial" w:hAnsi="Arial" w:cs="Arial"/>
          <w:sz w:val="22"/>
          <w:szCs w:val="22"/>
        </w:rPr>
        <w:t>2</w:t>
      </w:r>
      <w:r w:rsidR="00827738">
        <w:rPr>
          <w:rFonts w:ascii="Arial" w:hAnsi="Arial" w:cs="Arial"/>
          <w:sz w:val="22"/>
          <w:szCs w:val="22"/>
        </w:rPr>
        <w:t>:</w:t>
      </w:r>
      <w:r w:rsidRPr="00305C42">
        <w:rPr>
          <w:rFonts w:ascii="Arial" w:hAnsi="Arial" w:cs="Arial"/>
          <w:sz w:val="22"/>
          <w:szCs w:val="22"/>
        </w:rPr>
        <w:t xml:space="preserve"> Table 5 Vendor Contact Information</w:t>
      </w:r>
      <w:r w:rsidRPr="00305C42">
        <w:rPr>
          <w:rFonts w:ascii="Arial" w:hAnsi="Arial" w:cs="Arial"/>
          <w:sz w:val="22"/>
          <w:szCs w:val="22"/>
        </w:rPr>
        <w:tab/>
      </w:r>
      <w:r w:rsidR="004E1D0C">
        <w:rPr>
          <w:rFonts w:ascii="Arial" w:hAnsi="Arial" w:cs="Arial"/>
          <w:sz w:val="22"/>
          <w:szCs w:val="22"/>
        </w:rPr>
        <w:t>74</w:t>
      </w:r>
    </w:p>
    <w:p w14:paraId="46FE63EF" w14:textId="77777777" w:rsidR="000111E0" w:rsidRPr="000111E0" w:rsidRDefault="000111E0" w:rsidP="000111E0"/>
    <w:p w14:paraId="284CA7F6" w14:textId="77777777" w:rsidR="00305C42" w:rsidRDefault="00305C42">
      <w:pPr>
        <w:pStyle w:val="TOC9"/>
        <w:rPr>
          <w:rFonts w:ascii="Arial" w:hAnsi="Arial" w:cs="Arial"/>
          <w:sz w:val="22"/>
          <w:szCs w:val="22"/>
        </w:rPr>
      </w:pPr>
      <w:r w:rsidRPr="00305C42">
        <w:rPr>
          <w:rFonts w:ascii="Arial" w:hAnsi="Arial" w:cs="Arial"/>
          <w:sz w:val="22"/>
          <w:szCs w:val="22"/>
        </w:rPr>
        <w:t xml:space="preserve">Attachment </w:t>
      </w:r>
      <w:r w:rsidR="0060737D">
        <w:rPr>
          <w:rFonts w:ascii="Arial" w:hAnsi="Arial" w:cs="Arial"/>
          <w:sz w:val="22"/>
          <w:szCs w:val="22"/>
        </w:rPr>
        <w:t>2</w:t>
      </w:r>
      <w:r w:rsidR="00827738">
        <w:rPr>
          <w:rFonts w:ascii="Arial" w:hAnsi="Arial" w:cs="Arial"/>
          <w:sz w:val="22"/>
          <w:szCs w:val="22"/>
        </w:rPr>
        <w:t>:</w:t>
      </w:r>
      <w:r w:rsidRPr="00305C42">
        <w:rPr>
          <w:rFonts w:ascii="Arial" w:hAnsi="Arial" w:cs="Arial"/>
          <w:sz w:val="22"/>
          <w:szCs w:val="22"/>
        </w:rPr>
        <w:t xml:space="preserve"> Table 6 Critical Infrastructure Contact Information</w:t>
      </w:r>
      <w:r w:rsidRPr="00305C42">
        <w:rPr>
          <w:rFonts w:ascii="Arial" w:hAnsi="Arial" w:cs="Arial"/>
          <w:sz w:val="22"/>
          <w:szCs w:val="22"/>
        </w:rPr>
        <w:tab/>
      </w:r>
      <w:r w:rsidR="004E1D0C">
        <w:rPr>
          <w:rFonts w:ascii="Arial" w:hAnsi="Arial" w:cs="Arial"/>
          <w:sz w:val="22"/>
          <w:szCs w:val="22"/>
        </w:rPr>
        <w:t>75</w:t>
      </w:r>
    </w:p>
    <w:p w14:paraId="1FD43D92" w14:textId="77777777" w:rsidR="008D58D9" w:rsidRPr="008D58D9" w:rsidRDefault="008D58D9" w:rsidP="008D58D9">
      <w:pPr>
        <w:rPr>
          <w:rFonts w:eastAsiaTheme="minorEastAsia"/>
        </w:rPr>
      </w:pPr>
    </w:p>
    <w:p w14:paraId="2C4ABC2B" w14:textId="77777777" w:rsidR="00305C42" w:rsidRDefault="00305C42">
      <w:pPr>
        <w:pStyle w:val="TOC9"/>
        <w:rPr>
          <w:rFonts w:ascii="Arial" w:hAnsi="Arial" w:cs="Arial"/>
          <w:sz w:val="22"/>
          <w:szCs w:val="22"/>
        </w:rPr>
      </w:pPr>
      <w:r w:rsidRPr="00305C42">
        <w:rPr>
          <w:rFonts w:ascii="Arial" w:hAnsi="Arial" w:cs="Arial"/>
          <w:sz w:val="22"/>
          <w:szCs w:val="22"/>
        </w:rPr>
        <w:t>Table 20</w:t>
      </w:r>
      <w:r w:rsidR="0060737D">
        <w:rPr>
          <w:rFonts w:ascii="Arial" w:hAnsi="Arial" w:cs="Arial"/>
          <w:sz w:val="22"/>
          <w:szCs w:val="22"/>
        </w:rPr>
        <w:t>:</w:t>
      </w:r>
      <w:r w:rsidRPr="00305C42">
        <w:rPr>
          <w:rFonts w:ascii="Arial" w:hAnsi="Arial" w:cs="Arial"/>
          <w:sz w:val="22"/>
          <w:szCs w:val="22"/>
        </w:rPr>
        <w:t xml:space="preserve"> Internal Security Assignments</w:t>
      </w:r>
      <w:r w:rsidRPr="00305C42">
        <w:rPr>
          <w:rFonts w:ascii="Arial" w:hAnsi="Arial" w:cs="Arial"/>
          <w:sz w:val="22"/>
          <w:szCs w:val="22"/>
        </w:rPr>
        <w:tab/>
      </w:r>
      <w:r w:rsidR="004E1D0C">
        <w:rPr>
          <w:rFonts w:ascii="Arial" w:hAnsi="Arial" w:cs="Arial"/>
          <w:sz w:val="22"/>
          <w:szCs w:val="22"/>
        </w:rPr>
        <w:t>76</w:t>
      </w:r>
    </w:p>
    <w:p w14:paraId="4A2184F4" w14:textId="77777777" w:rsidR="008D58D9" w:rsidRPr="008D58D9" w:rsidRDefault="008D58D9" w:rsidP="008D58D9">
      <w:pPr>
        <w:rPr>
          <w:rFonts w:eastAsiaTheme="minorEastAsia"/>
        </w:rPr>
      </w:pPr>
    </w:p>
    <w:p w14:paraId="02F65B7D" w14:textId="77777777" w:rsidR="00305C42" w:rsidRDefault="00305C42">
      <w:pPr>
        <w:pStyle w:val="TOC9"/>
        <w:rPr>
          <w:rFonts w:ascii="Arial" w:hAnsi="Arial" w:cs="Arial"/>
          <w:sz w:val="22"/>
          <w:szCs w:val="22"/>
        </w:rPr>
      </w:pPr>
      <w:r w:rsidRPr="00305C42">
        <w:rPr>
          <w:rFonts w:ascii="Arial" w:hAnsi="Arial" w:cs="Arial"/>
          <w:sz w:val="22"/>
          <w:szCs w:val="22"/>
        </w:rPr>
        <w:t>Table 21</w:t>
      </w:r>
      <w:r w:rsidR="0060737D">
        <w:rPr>
          <w:rFonts w:ascii="Arial" w:hAnsi="Arial" w:cs="Arial"/>
          <w:sz w:val="22"/>
          <w:szCs w:val="22"/>
        </w:rPr>
        <w:t>:</w:t>
      </w:r>
      <w:r w:rsidRPr="00305C42">
        <w:rPr>
          <w:rFonts w:ascii="Arial" w:hAnsi="Arial" w:cs="Arial"/>
          <w:sz w:val="22"/>
          <w:szCs w:val="22"/>
        </w:rPr>
        <w:t xml:space="preserve"> Continuity Facilities</w:t>
      </w:r>
      <w:r w:rsidRPr="00305C42">
        <w:rPr>
          <w:rFonts w:ascii="Arial" w:hAnsi="Arial" w:cs="Arial"/>
          <w:sz w:val="22"/>
          <w:szCs w:val="22"/>
        </w:rPr>
        <w:tab/>
      </w:r>
      <w:r w:rsidR="00BC039E">
        <w:rPr>
          <w:rFonts w:ascii="Arial" w:hAnsi="Arial" w:cs="Arial"/>
          <w:sz w:val="22"/>
          <w:szCs w:val="22"/>
        </w:rPr>
        <w:t>8</w:t>
      </w:r>
      <w:r w:rsidR="004E1D0C">
        <w:rPr>
          <w:rFonts w:ascii="Arial" w:hAnsi="Arial" w:cs="Arial"/>
          <w:sz w:val="22"/>
          <w:szCs w:val="22"/>
        </w:rPr>
        <w:t>9</w:t>
      </w:r>
    </w:p>
    <w:p w14:paraId="40206B87" w14:textId="77777777" w:rsidR="008D58D9" w:rsidRPr="008D58D9" w:rsidRDefault="008D58D9" w:rsidP="008D58D9">
      <w:pPr>
        <w:rPr>
          <w:rFonts w:eastAsiaTheme="minorEastAsia"/>
        </w:rPr>
      </w:pPr>
    </w:p>
    <w:p w14:paraId="36C9FED3" w14:textId="77777777" w:rsidR="00305C42" w:rsidRDefault="00305C42">
      <w:pPr>
        <w:pStyle w:val="TOC9"/>
        <w:rPr>
          <w:rFonts w:ascii="Arial" w:hAnsi="Arial" w:cs="Arial"/>
          <w:sz w:val="22"/>
          <w:szCs w:val="22"/>
        </w:rPr>
      </w:pPr>
      <w:r w:rsidRPr="00305C42">
        <w:rPr>
          <w:rFonts w:ascii="Arial" w:hAnsi="Arial" w:cs="Arial"/>
          <w:sz w:val="22"/>
          <w:szCs w:val="22"/>
        </w:rPr>
        <w:t>Table 22</w:t>
      </w:r>
      <w:r w:rsidR="0060737D">
        <w:rPr>
          <w:rFonts w:ascii="Arial" w:hAnsi="Arial" w:cs="Arial"/>
          <w:sz w:val="22"/>
          <w:szCs w:val="22"/>
        </w:rPr>
        <w:t>:</w:t>
      </w:r>
      <w:r w:rsidRPr="00305C42">
        <w:rPr>
          <w:rFonts w:ascii="Arial" w:hAnsi="Arial" w:cs="Arial"/>
          <w:sz w:val="22"/>
          <w:szCs w:val="22"/>
        </w:rPr>
        <w:t xml:space="preserve"> Alternative Care/Surge Site Locations</w:t>
      </w:r>
      <w:r w:rsidRPr="00305C42">
        <w:rPr>
          <w:rFonts w:ascii="Arial" w:hAnsi="Arial" w:cs="Arial"/>
          <w:sz w:val="22"/>
          <w:szCs w:val="22"/>
        </w:rPr>
        <w:tab/>
      </w:r>
      <w:r w:rsidR="004E1D0C">
        <w:rPr>
          <w:rFonts w:ascii="Arial" w:hAnsi="Arial" w:cs="Arial"/>
          <w:sz w:val="22"/>
          <w:szCs w:val="22"/>
        </w:rPr>
        <w:t>89</w:t>
      </w:r>
    </w:p>
    <w:p w14:paraId="7E41BAE4" w14:textId="77777777" w:rsidR="008D58D9" w:rsidRPr="008D58D9" w:rsidRDefault="008D58D9" w:rsidP="008D58D9">
      <w:pPr>
        <w:rPr>
          <w:rFonts w:eastAsiaTheme="minorEastAsia"/>
        </w:rPr>
      </w:pPr>
    </w:p>
    <w:p w14:paraId="3AABBFA7" w14:textId="77777777" w:rsidR="00305C42" w:rsidRDefault="00305C42">
      <w:pPr>
        <w:pStyle w:val="TOC9"/>
        <w:rPr>
          <w:rFonts w:ascii="Arial" w:hAnsi="Arial" w:cs="Arial"/>
          <w:sz w:val="22"/>
          <w:szCs w:val="22"/>
        </w:rPr>
      </w:pPr>
      <w:r w:rsidRPr="00305C42">
        <w:rPr>
          <w:rFonts w:ascii="Arial" w:hAnsi="Arial" w:cs="Arial"/>
          <w:sz w:val="22"/>
          <w:szCs w:val="22"/>
        </w:rPr>
        <w:t>Table 23</w:t>
      </w:r>
      <w:r w:rsidR="0060737D">
        <w:rPr>
          <w:rFonts w:ascii="Arial" w:hAnsi="Arial" w:cs="Arial"/>
          <w:sz w:val="22"/>
          <w:szCs w:val="22"/>
        </w:rPr>
        <w:t>:</w:t>
      </w:r>
      <w:r w:rsidRPr="00305C42">
        <w:rPr>
          <w:rFonts w:ascii="Arial" w:hAnsi="Arial" w:cs="Arial"/>
          <w:sz w:val="22"/>
          <w:szCs w:val="22"/>
        </w:rPr>
        <w:t xml:space="preserve"> Interoperable Communications Capabilities</w:t>
      </w:r>
      <w:r w:rsidRPr="00305C42">
        <w:rPr>
          <w:rFonts w:ascii="Arial" w:hAnsi="Arial" w:cs="Arial"/>
          <w:sz w:val="22"/>
          <w:szCs w:val="22"/>
        </w:rPr>
        <w:tab/>
      </w:r>
      <w:r w:rsidR="004E1D0C">
        <w:rPr>
          <w:rFonts w:ascii="Arial" w:hAnsi="Arial" w:cs="Arial"/>
          <w:sz w:val="22"/>
          <w:szCs w:val="22"/>
        </w:rPr>
        <w:t>90</w:t>
      </w:r>
    </w:p>
    <w:p w14:paraId="69E44933" w14:textId="77777777" w:rsidR="008D58D9" w:rsidRPr="008D58D9" w:rsidRDefault="008D58D9" w:rsidP="008D58D9">
      <w:pPr>
        <w:rPr>
          <w:rFonts w:eastAsiaTheme="minorEastAsia"/>
        </w:rPr>
      </w:pPr>
    </w:p>
    <w:p w14:paraId="75D91A11" w14:textId="77777777" w:rsidR="00305C42" w:rsidRDefault="00305C42">
      <w:pPr>
        <w:pStyle w:val="TOC9"/>
        <w:rPr>
          <w:rFonts w:ascii="Arial" w:hAnsi="Arial" w:cs="Arial"/>
          <w:sz w:val="22"/>
          <w:szCs w:val="22"/>
        </w:rPr>
      </w:pPr>
      <w:r w:rsidRPr="00305C42">
        <w:rPr>
          <w:rFonts w:ascii="Arial" w:hAnsi="Arial" w:cs="Arial"/>
          <w:sz w:val="22"/>
          <w:szCs w:val="22"/>
        </w:rPr>
        <w:t>Table 24</w:t>
      </w:r>
      <w:r w:rsidR="0060737D">
        <w:rPr>
          <w:rFonts w:ascii="Arial" w:hAnsi="Arial" w:cs="Arial"/>
          <w:sz w:val="22"/>
          <w:szCs w:val="22"/>
        </w:rPr>
        <w:t>:</w:t>
      </w:r>
      <w:r w:rsidRPr="00305C42">
        <w:rPr>
          <w:rFonts w:ascii="Arial" w:hAnsi="Arial" w:cs="Arial"/>
          <w:sz w:val="22"/>
          <w:szCs w:val="22"/>
        </w:rPr>
        <w:t xml:space="preserve"> Roles and Responsibilities</w:t>
      </w:r>
      <w:r w:rsidRPr="00305C42">
        <w:rPr>
          <w:rFonts w:ascii="Arial" w:hAnsi="Arial" w:cs="Arial"/>
          <w:sz w:val="22"/>
          <w:szCs w:val="22"/>
        </w:rPr>
        <w:tab/>
      </w:r>
      <w:r w:rsidR="004E1D0C">
        <w:rPr>
          <w:rFonts w:ascii="Arial" w:hAnsi="Arial" w:cs="Arial"/>
          <w:sz w:val="22"/>
          <w:szCs w:val="22"/>
        </w:rPr>
        <w:t>99</w:t>
      </w:r>
    </w:p>
    <w:p w14:paraId="24C9F7A3" w14:textId="77777777" w:rsidR="001B07AE" w:rsidRDefault="001B07AE" w:rsidP="001B07AE">
      <w:pPr>
        <w:rPr>
          <w:rFonts w:eastAsiaTheme="minorEastAsia"/>
        </w:rPr>
      </w:pPr>
    </w:p>
    <w:p w14:paraId="732DEC9F" w14:textId="77777777" w:rsidR="001B07AE" w:rsidRDefault="001B07AE" w:rsidP="001B07AE">
      <w:pPr>
        <w:rPr>
          <w:rFonts w:eastAsiaTheme="minorEastAsia"/>
        </w:rPr>
      </w:pPr>
    </w:p>
    <w:p w14:paraId="43DB89BF" w14:textId="77777777" w:rsidR="001B07AE" w:rsidRDefault="001B07AE" w:rsidP="001B07AE">
      <w:pPr>
        <w:rPr>
          <w:rFonts w:eastAsiaTheme="minorEastAsia"/>
        </w:rPr>
      </w:pPr>
    </w:p>
    <w:p w14:paraId="58403323" w14:textId="77777777" w:rsidR="001B07AE" w:rsidRDefault="001B07AE" w:rsidP="001B07AE">
      <w:pPr>
        <w:rPr>
          <w:rFonts w:eastAsiaTheme="minorEastAsia"/>
        </w:rPr>
      </w:pPr>
    </w:p>
    <w:p w14:paraId="31F69BE2" w14:textId="77777777" w:rsidR="001B07AE" w:rsidRDefault="001B07AE" w:rsidP="001B07AE">
      <w:pPr>
        <w:rPr>
          <w:rFonts w:eastAsiaTheme="minorEastAsia"/>
        </w:rPr>
      </w:pPr>
    </w:p>
    <w:p w14:paraId="5CC70298" w14:textId="77777777" w:rsidR="001B07AE" w:rsidRDefault="001B07AE" w:rsidP="001B07AE">
      <w:pPr>
        <w:rPr>
          <w:rFonts w:eastAsiaTheme="minorEastAsia"/>
        </w:rPr>
      </w:pPr>
    </w:p>
    <w:p w14:paraId="59BB64B9" w14:textId="77777777" w:rsidR="001B07AE" w:rsidRDefault="001B07AE" w:rsidP="001B07AE">
      <w:pPr>
        <w:rPr>
          <w:rFonts w:eastAsiaTheme="minorEastAsia"/>
        </w:rPr>
      </w:pPr>
    </w:p>
    <w:p w14:paraId="0513EF71" w14:textId="77777777" w:rsidR="001B07AE" w:rsidRDefault="001B07AE" w:rsidP="001B07AE">
      <w:pPr>
        <w:rPr>
          <w:rFonts w:eastAsiaTheme="minorEastAsia"/>
        </w:rPr>
      </w:pPr>
    </w:p>
    <w:p w14:paraId="68D57A8B" w14:textId="77777777" w:rsidR="001B07AE" w:rsidRDefault="001B07AE" w:rsidP="001B07AE">
      <w:pPr>
        <w:rPr>
          <w:rFonts w:eastAsiaTheme="minorEastAsia"/>
        </w:rPr>
      </w:pPr>
    </w:p>
    <w:p w14:paraId="60CB250C" w14:textId="77777777" w:rsidR="001B07AE" w:rsidRDefault="001B07AE" w:rsidP="001B07AE">
      <w:pPr>
        <w:rPr>
          <w:rFonts w:eastAsiaTheme="minorEastAsia"/>
        </w:rPr>
      </w:pPr>
    </w:p>
    <w:p w14:paraId="6C59358B" w14:textId="77777777" w:rsidR="001B07AE" w:rsidRDefault="001B07AE" w:rsidP="001B07AE">
      <w:pPr>
        <w:rPr>
          <w:rFonts w:eastAsiaTheme="minorEastAsia"/>
        </w:rPr>
      </w:pPr>
    </w:p>
    <w:p w14:paraId="3567FCD3" w14:textId="77777777" w:rsidR="001B07AE" w:rsidRDefault="001B07AE" w:rsidP="001B07AE">
      <w:pPr>
        <w:rPr>
          <w:rFonts w:eastAsiaTheme="minorEastAsia"/>
        </w:rPr>
      </w:pPr>
    </w:p>
    <w:p w14:paraId="715AF0B5" w14:textId="77777777" w:rsidR="001B07AE" w:rsidRDefault="001B07AE" w:rsidP="001B07AE">
      <w:pPr>
        <w:rPr>
          <w:rFonts w:eastAsiaTheme="minorEastAsia"/>
        </w:rPr>
      </w:pPr>
    </w:p>
    <w:p w14:paraId="48D14996" w14:textId="77777777" w:rsidR="001B07AE" w:rsidRDefault="001B07AE" w:rsidP="001B07AE">
      <w:pPr>
        <w:rPr>
          <w:rFonts w:eastAsiaTheme="minorEastAsia"/>
        </w:rPr>
      </w:pPr>
    </w:p>
    <w:p w14:paraId="2000E6D2" w14:textId="77777777" w:rsidR="001B07AE" w:rsidRDefault="001B07AE" w:rsidP="001B07AE">
      <w:pPr>
        <w:rPr>
          <w:rFonts w:eastAsiaTheme="minorEastAsia"/>
        </w:rPr>
      </w:pPr>
    </w:p>
    <w:p w14:paraId="5DA3CC45" w14:textId="77777777" w:rsidR="001B07AE" w:rsidRDefault="001B07AE" w:rsidP="001B07AE">
      <w:pPr>
        <w:rPr>
          <w:rFonts w:eastAsiaTheme="minorEastAsia"/>
        </w:rPr>
      </w:pPr>
    </w:p>
    <w:p w14:paraId="6FE065EE" w14:textId="77777777" w:rsidR="001B07AE" w:rsidRDefault="001B07AE" w:rsidP="001B07AE">
      <w:pPr>
        <w:rPr>
          <w:rFonts w:eastAsiaTheme="minorEastAsia"/>
        </w:rPr>
      </w:pPr>
    </w:p>
    <w:p w14:paraId="0EB346C3" w14:textId="77777777" w:rsidR="001B07AE" w:rsidRDefault="001B07AE" w:rsidP="001B07AE">
      <w:pPr>
        <w:rPr>
          <w:rFonts w:eastAsiaTheme="minorEastAsia"/>
        </w:rPr>
      </w:pPr>
    </w:p>
    <w:p w14:paraId="0EAE5E84" w14:textId="77777777" w:rsidR="001B07AE" w:rsidRDefault="001B07AE" w:rsidP="001B07AE">
      <w:pPr>
        <w:rPr>
          <w:rFonts w:eastAsiaTheme="minorEastAsia"/>
        </w:rPr>
      </w:pPr>
    </w:p>
    <w:p w14:paraId="526C9FDB" w14:textId="77777777" w:rsidR="001B07AE" w:rsidRDefault="001B07AE" w:rsidP="001B07AE">
      <w:pPr>
        <w:rPr>
          <w:rFonts w:eastAsiaTheme="minorEastAsia"/>
        </w:rPr>
      </w:pPr>
    </w:p>
    <w:p w14:paraId="2C3D6D5A" w14:textId="77777777" w:rsidR="001B07AE" w:rsidRDefault="001B07AE" w:rsidP="001B07AE">
      <w:pPr>
        <w:rPr>
          <w:rFonts w:eastAsiaTheme="minorEastAsia"/>
        </w:rPr>
      </w:pPr>
    </w:p>
    <w:p w14:paraId="4B98D289" w14:textId="77777777" w:rsidR="001B07AE" w:rsidRDefault="001B07AE" w:rsidP="001B07AE">
      <w:pPr>
        <w:rPr>
          <w:rFonts w:eastAsiaTheme="minorEastAsia"/>
        </w:rPr>
      </w:pPr>
    </w:p>
    <w:p w14:paraId="40D1BE7E" w14:textId="77777777" w:rsidR="001B07AE" w:rsidRDefault="001B07AE" w:rsidP="001B07AE">
      <w:pPr>
        <w:rPr>
          <w:rFonts w:eastAsiaTheme="minorEastAsia"/>
        </w:rPr>
      </w:pPr>
    </w:p>
    <w:p w14:paraId="4985B0C1" w14:textId="77777777" w:rsidR="001B07AE" w:rsidRDefault="001B07AE" w:rsidP="001B07AE">
      <w:pPr>
        <w:rPr>
          <w:rFonts w:eastAsiaTheme="minorEastAsia"/>
        </w:rPr>
      </w:pPr>
    </w:p>
    <w:p w14:paraId="28DAB2CF" w14:textId="77777777" w:rsidR="001B07AE" w:rsidRDefault="001B07AE" w:rsidP="001B07AE">
      <w:pPr>
        <w:rPr>
          <w:rFonts w:eastAsiaTheme="minorEastAsia"/>
        </w:rPr>
      </w:pPr>
    </w:p>
    <w:p w14:paraId="690A68BE" w14:textId="77777777" w:rsidR="001B07AE" w:rsidRDefault="001B07AE" w:rsidP="001B07AE">
      <w:pPr>
        <w:rPr>
          <w:rFonts w:eastAsiaTheme="minorEastAsia"/>
        </w:rPr>
      </w:pPr>
    </w:p>
    <w:p w14:paraId="4F612E0B" w14:textId="77777777" w:rsidR="001B07AE" w:rsidRDefault="001B07AE" w:rsidP="001B07AE">
      <w:pPr>
        <w:rPr>
          <w:rFonts w:eastAsiaTheme="minorEastAsia"/>
        </w:rPr>
      </w:pPr>
    </w:p>
    <w:p w14:paraId="5E3040D9" w14:textId="77777777" w:rsidR="001B07AE" w:rsidRDefault="001B07AE" w:rsidP="001B07AE">
      <w:pPr>
        <w:rPr>
          <w:rFonts w:eastAsiaTheme="minorEastAsia"/>
        </w:rPr>
      </w:pPr>
    </w:p>
    <w:p w14:paraId="7C34B166" w14:textId="77777777" w:rsidR="001B07AE" w:rsidRDefault="001B07AE" w:rsidP="001B07AE">
      <w:pPr>
        <w:rPr>
          <w:rFonts w:eastAsiaTheme="minorEastAsia"/>
        </w:rPr>
      </w:pPr>
    </w:p>
    <w:p w14:paraId="0C869DD4" w14:textId="77777777" w:rsidR="001B07AE" w:rsidRDefault="001B07AE" w:rsidP="001B07AE">
      <w:pPr>
        <w:rPr>
          <w:rFonts w:eastAsiaTheme="minorEastAsia"/>
        </w:rPr>
      </w:pPr>
    </w:p>
    <w:p w14:paraId="23618697" w14:textId="77777777" w:rsidR="001B07AE" w:rsidRDefault="001B07AE" w:rsidP="001B07AE">
      <w:pPr>
        <w:rPr>
          <w:rFonts w:eastAsiaTheme="minorEastAsia"/>
        </w:rPr>
      </w:pPr>
    </w:p>
    <w:p w14:paraId="6F7507A6" w14:textId="77777777" w:rsidR="001B07AE" w:rsidRDefault="001B07AE" w:rsidP="001B07AE">
      <w:pPr>
        <w:rPr>
          <w:rFonts w:eastAsiaTheme="minorEastAsia"/>
        </w:rPr>
      </w:pPr>
    </w:p>
    <w:p w14:paraId="77B35F5E" w14:textId="77777777" w:rsidR="001B07AE" w:rsidRDefault="001B07AE" w:rsidP="001B07AE">
      <w:pPr>
        <w:rPr>
          <w:rFonts w:eastAsiaTheme="minorEastAsia"/>
        </w:rPr>
      </w:pPr>
    </w:p>
    <w:p w14:paraId="375E80ED" w14:textId="77777777" w:rsidR="001B07AE" w:rsidRDefault="001B07AE" w:rsidP="001B07AE">
      <w:pPr>
        <w:rPr>
          <w:rFonts w:eastAsiaTheme="minorEastAsia"/>
        </w:rPr>
      </w:pPr>
    </w:p>
    <w:p w14:paraId="3F84CD9A" w14:textId="77777777" w:rsidR="001B07AE" w:rsidRDefault="001B07AE" w:rsidP="001B07AE">
      <w:pPr>
        <w:rPr>
          <w:rFonts w:eastAsiaTheme="minorEastAsia"/>
        </w:rPr>
      </w:pPr>
    </w:p>
    <w:p w14:paraId="64D06E0D" w14:textId="77777777" w:rsidR="001B07AE" w:rsidRDefault="001B07AE" w:rsidP="001B07AE">
      <w:pPr>
        <w:rPr>
          <w:rFonts w:eastAsiaTheme="minorEastAsia"/>
        </w:rPr>
      </w:pPr>
    </w:p>
    <w:p w14:paraId="2B1AD226" w14:textId="77777777" w:rsidR="001B07AE" w:rsidRDefault="001B07AE" w:rsidP="001B07AE">
      <w:pPr>
        <w:rPr>
          <w:rFonts w:eastAsiaTheme="minorEastAsia"/>
        </w:rPr>
      </w:pPr>
    </w:p>
    <w:p w14:paraId="3EFCC516" w14:textId="77777777" w:rsidR="001B07AE" w:rsidRDefault="001B07AE" w:rsidP="001B07AE">
      <w:pPr>
        <w:rPr>
          <w:rFonts w:eastAsiaTheme="minorEastAsia"/>
        </w:rPr>
      </w:pPr>
    </w:p>
    <w:p w14:paraId="0221A933" w14:textId="77777777" w:rsidR="001B07AE" w:rsidRDefault="001B07AE" w:rsidP="001B07AE">
      <w:pPr>
        <w:rPr>
          <w:rFonts w:eastAsiaTheme="minorEastAsia"/>
        </w:rPr>
      </w:pPr>
    </w:p>
    <w:p w14:paraId="6064B296" w14:textId="77777777" w:rsidR="001B07AE" w:rsidRDefault="001B07AE" w:rsidP="001B07AE">
      <w:pPr>
        <w:rPr>
          <w:rFonts w:eastAsiaTheme="minorEastAsia"/>
        </w:rPr>
      </w:pPr>
    </w:p>
    <w:p w14:paraId="12241304" w14:textId="77777777" w:rsidR="001B07AE" w:rsidRDefault="001B07AE" w:rsidP="001B07AE">
      <w:pPr>
        <w:rPr>
          <w:rFonts w:eastAsiaTheme="minorEastAsia"/>
        </w:rPr>
      </w:pPr>
    </w:p>
    <w:p w14:paraId="0CFA47DD" w14:textId="77777777" w:rsidR="001B07AE" w:rsidRDefault="007E109A" w:rsidP="007E109A">
      <w:pPr>
        <w:jc w:val="center"/>
        <w:rPr>
          <w:rFonts w:eastAsiaTheme="minorEastAsia"/>
        </w:rPr>
      </w:pPr>
      <w:r>
        <w:rPr>
          <w:rFonts w:eastAsiaTheme="minorEastAsia"/>
        </w:rPr>
        <w:t>Page Intentionally Left Blank</w:t>
      </w:r>
    </w:p>
    <w:p w14:paraId="78A3A0BB" w14:textId="77777777" w:rsidR="001B07AE" w:rsidRDefault="001B07AE" w:rsidP="001B07AE">
      <w:pPr>
        <w:rPr>
          <w:rFonts w:eastAsiaTheme="minorEastAsia"/>
        </w:rPr>
      </w:pPr>
    </w:p>
    <w:p w14:paraId="385A0FA9" w14:textId="77777777" w:rsidR="001B07AE" w:rsidRDefault="001B07AE" w:rsidP="001B07AE">
      <w:pPr>
        <w:rPr>
          <w:rFonts w:eastAsiaTheme="minorEastAsia"/>
        </w:rPr>
      </w:pPr>
    </w:p>
    <w:p w14:paraId="72178542" w14:textId="77777777" w:rsidR="001B07AE" w:rsidRDefault="001B07AE" w:rsidP="001B07AE">
      <w:pPr>
        <w:rPr>
          <w:rFonts w:eastAsiaTheme="minorEastAsia"/>
        </w:rPr>
      </w:pPr>
    </w:p>
    <w:p w14:paraId="0B601E08" w14:textId="77777777" w:rsidR="001B07AE" w:rsidRDefault="001B07AE" w:rsidP="001B07AE">
      <w:pPr>
        <w:rPr>
          <w:rFonts w:eastAsiaTheme="minorEastAsia"/>
        </w:rPr>
      </w:pPr>
    </w:p>
    <w:p w14:paraId="016CBF80" w14:textId="77777777" w:rsidR="001B07AE" w:rsidRDefault="001B07AE" w:rsidP="001B07AE">
      <w:pPr>
        <w:rPr>
          <w:rFonts w:eastAsiaTheme="minorEastAsia"/>
        </w:rPr>
      </w:pPr>
    </w:p>
    <w:p w14:paraId="43FB3384" w14:textId="77777777" w:rsidR="001B07AE" w:rsidRDefault="001B07AE" w:rsidP="001B07AE">
      <w:pPr>
        <w:rPr>
          <w:rFonts w:eastAsiaTheme="minorEastAsia"/>
        </w:rPr>
      </w:pPr>
    </w:p>
    <w:p w14:paraId="16F43AA1" w14:textId="77777777" w:rsidR="001B07AE" w:rsidRDefault="001B07AE" w:rsidP="001B07AE">
      <w:pPr>
        <w:rPr>
          <w:rFonts w:eastAsiaTheme="minorEastAsia"/>
        </w:rPr>
      </w:pPr>
    </w:p>
    <w:p w14:paraId="3279F21B" w14:textId="77777777" w:rsidR="001B07AE" w:rsidRDefault="001B07AE" w:rsidP="001B07AE">
      <w:pPr>
        <w:rPr>
          <w:rFonts w:eastAsiaTheme="minorEastAsia"/>
        </w:rPr>
      </w:pPr>
    </w:p>
    <w:p w14:paraId="0B49B174" w14:textId="77777777" w:rsidR="001B07AE" w:rsidRDefault="001B07AE" w:rsidP="001B07AE">
      <w:pPr>
        <w:rPr>
          <w:rFonts w:eastAsiaTheme="minorEastAsia"/>
        </w:rPr>
      </w:pPr>
    </w:p>
    <w:p w14:paraId="25297919" w14:textId="77777777" w:rsidR="001B07AE" w:rsidRDefault="001B07AE" w:rsidP="001B07AE">
      <w:pPr>
        <w:rPr>
          <w:rFonts w:eastAsiaTheme="minorEastAsia"/>
        </w:rPr>
      </w:pPr>
    </w:p>
    <w:p w14:paraId="43177246" w14:textId="77777777" w:rsidR="001B07AE" w:rsidRDefault="001B07AE" w:rsidP="001B07AE">
      <w:pPr>
        <w:rPr>
          <w:rFonts w:eastAsiaTheme="minorEastAsia"/>
        </w:rPr>
      </w:pPr>
    </w:p>
    <w:p w14:paraId="7587B820" w14:textId="77777777" w:rsidR="001B07AE" w:rsidRDefault="001B07AE" w:rsidP="001B07AE">
      <w:pPr>
        <w:rPr>
          <w:rFonts w:eastAsiaTheme="minorEastAsia"/>
        </w:rPr>
      </w:pPr>
    </w:p>
    <w:p w14:paraId="72AF9583" w14:textId="77777777" w:rsidR="001B07AE" w:rsidRDefault="001B07AE" w:rsidP="001B07AE">
      <w:pPr>
        <w:rPr>
          <w:rFonts w:eastAsiaTheme="minorEastAsia"/>
        </w:rPr>
      </w:pPr>
    </w:p>
    <w:p w14:paraId="5507C663" w14:textId="77777777" w:rsidR="001B07AE" w:rsidRDefault="001B07AE" w:rsidP="001B07AE">
      <w:pPr>
        <w:rPr>
          <w:rFonts w:eastAsiaTheme="minorEastAsia"/>
        </w:rPr>
      </w:pPr>
    </w:p>
    <w:p w14:paraId="2652B14A" w14:textId="77777777" w:rsidR="001B07AE" w:rsidRDefault="001B07AE" w:rsidP="001B07AE">
      <w:pPr>
        <w:rPr>
          <w:rFonts w:eastAsiaTheme="minorEastAsia"/>
        </w:rPr>
      </w:pPr>
    </w:p>
    <w:p w14:paraId="4D6817E2" w14:textId="77777777" w:rsidR="001B07AE" w:rsidRDefault="001B07AE" w:rsidP="001B07AE">
      <w:pPr>
        <w:rPr>
          <w:rFonts w:eastAsiaTheme="minorEastAsia"/>
        </w:rPr>
      </w:pPr>
    </w:p>
    <w:p w14:paraId="2D691531" w14:textId="77777777" w:rsidR="001B07AE" w:rsidRDefault="001B07AE" w:rsidP="001B07AE">
      <w:pPr>
        <w:rPr>
          <w:rFonts w:eastAsiaTheme="minorEastAsia"/>
        </w:rPr>
      </w:pPr>
    </w:p>
    <w:p w14:paraId="335EB558" w14:textId="77777777" w:rsidR="001B07AE" w:rsidRDefault="001B07AE" w:rsidP="001B07AE">
      <w:pPr>
        <w:rPr>
          <w:rFonts w:eastAsiaTheme="minorEastAsia"/>
        </w:rPr>
      </w:pPr>
    </w:p>
    <w:p w14:paraId="535FC1D1" w14:textId="77777777" w:rsidR="001B07AE" w:rsidRDefault="001B07AE" w:rsidP="001B07AE">
      <w:pPr>
        <w:rPr>
          <w:rFonts w:eastAsiaTheme="minorEastAsia"/>
        </w:rPr>
      </w:pPr>
    </w:p>
    <w:p w14:paraId="1B9B4865" w14:textId="77777777" w:rsidR="001B07AE" w:rsidRDefault="001B07AE" w:rsidP="001B07AE">
      <w:pPr>
        <w:rPr>
          <w:rFonts w:eastAsiaTheme="minorEastAsia"/>
        </w:rPr>
      </w:pPr>
    </w:p>
    <w:p w14:paraId="2F34F986" w14:textId="77777777" w:rsidR="001B07AE" w:rsidRDefault="001B07AE" w:rsidP="001B07AE">
      <w:pPr>
        <w:rPr>
          <w:rFonts w:eastAsiaTheme="minorEastAsia"/>
        </w:rPr>
      </w:pPr>
    </w:p>
    <w:p w14:paraId="1E555150" w14:textId="77777777" w:rsidR="001B07AE" w:rsidRDefault="001B07AE" w:rsidP="001B07AE">
      <w:pPr>
        <w:rPr>
          <w:rFonts w:eastAsiaTheme="minorEastAsia"/>
        </w:rPr>
      </w:pPr>
    </w:p>
    <w:p w14:paraId="4A1D366A" w14:textId="77777777" w:rsidR="001B07AE" w:rsidRDefault="001B07AE" w:rsidP="001B07AE">
      <w:pPr>
        <w:rPr>
          <w:rFonts w:eastAsiaTheme="minorEastAsia"/>
        </w:rPr>
      </w:pPr>
    </w:p>
    <w:p w14:paraId="5DBD5DDE" w14:textId="77777777" w:rsidR="001B07AE" w:rsidRDefault="001B07AE" w:rsidP="001B07AE">
      <w:pPr>
        <w:rPr>
          <w:rFonts w:eastAsiaTheme="minorEastAsia"/>
        </w:rPr>
      </w:pPr>
    </w:p>
    <w:p w14:paraId="44C6F3ED" w14:textId="77777777" w:rsidR="001B07AE" w:rsidRDefault="001B07AE" w:rsidP="001B07AE">
      <w:pPr>
        <w:rPr>
          <w:rFonts w:eastAsiaTheme="minorEastAsia"/>
        </w:rPr>
      </w:pPr>
    </w:p>
    <w:p w14:paraId="1F88A29E" w14:textId="77777777" w:rsidR="001B07AE" w:rsidRDefault="001B07AE" w:rsidP="001B07AE">
      <w:pPr>
        <w:rPr>
          <w:rFonts w:eastAsiaTheme="minorEastAsia"/>
        </w:rPr>
      </w:pPr>
    </w:p>
    <w:p w14:paraId="57D340DE" w14:textId="77777777" w:rsidR="001B07AE" w:rsidRDefault="001B07AE" w:rsidP="001B07AE">
      <w:pPr>
        <w:rPr>
          <w:rFonts w:eastAsiaTheme="minorEastAsia"/>
        </w:rPr>
      </w:pPr>
    </w:p>
    <w:p w14:paraId="5E6C6AB3" w14:textId="77777777" w:rsidR="001B07AE" w:rsidRDefault="001B07AE" w:rsidP="001B07AE">
      <w:pPr>
        <w:rPr>
          <w:rFonts w:eastAsiaTheme="minorEastAsia"/>
        </w:rPr>
      </w:pPr>
    </w:p>
    <w:p w14:paraId="00463E02" w14:textId="77777777" w:rsidR="00997C6A" w:rsidRDefault="00997C6A" w:rsidP="001B07AE">
      <w:pPr>
        <w:rPr>
          <w:rFonts w:eastAsiaTheme="minorEastAsia"/>
        </w:rPr>
      </w:pPr>
    </w:p>
    <w:p w14:paraId="21C57233" w14:textId="77777777" w:rsidR="00997C6A" w:rsidRDefault="00997C6A" w:rsidP="001B07AE">
      <w:pPr>
        <w:rPr>
          <w:rFonts w:eastAsiaTheme="minorEastAsia"/>
        </w:rPr>
      </w:pPr>
    </w:p>
    <w:p w14:paraId="2EBACD18" w14:textId="77777777" w:rsidR="00997C6A" w:rsidRDefault="00997C6A" w:rsidP="001B07AE">
      <w:pPr>
        <w:rPr>
          <w:rFonts w:eastAsiaTheme="minorEastAsia"/>
        </w:rPr>
      </w:pPr>
    </w:p>
    <w:p w14:paraId="4F5AED48" w14:textId="77777777" w:rsidR="00997C6A" w:rsidRDefault="00997C6A" w:rsidP="001B07AE">
      <w:pPr>
        <w:rPr>
          <w:rFonts w:eastAsiaTheme="minorEastAsia"/>
        </w:rPr>
      </w:pPr>
    </w:p>
    <w:p w14:paraId="6E4DBBA5" w14:textId="77777777" w:rsidR="007C3E9E" w:rsidRPr="001B07AE" w:rsidRDefault="007C3E9E" w:rsidP="001B07AE">
      <w:pPr>
        <w:rPr>
          <w:rFonts w:eastAsiaTheme="minorEastAsia"/>
        </w:rPr>
      </w:pPr>
    </w:p>
    <w:p w14:paraId="372496A3" w14:textId="77777777" w:rsidR="00CF63B8" w:rsidRPr="00827738" w:rsidRDefault="00A328FB" w:rsidP="001E6F13">
      <w:pPr>
        <w:pStyle w:val="Heading2"/>
        <w:rPr>
          <w:sz w:val="22"/>
          <w:szCs w:val="22"/>
        </w:rPr>
      </w:pPr>
      <w:r w:rsidRPr="00305C42">
        <w:rPr>
          <w:sz w:val="22"/>
          <w:szCs w:val="22"/>
        </w:rPr>
        <w:lastRenderedPageBreak/>
        <w:fldChar w:fldCharType="end"/>
      </w:r>
      <w:bookmarkStart w:id="6" w:name="_Toc447620639"/>
      <w:r w:rsidR="001171C9">
        <w:rPr>
          <w:sz w:val="22"/>
          <w:szCs w:val="22"/>
        </w:rPr>
        <w:t xml:space="preserve">1. </w:t>
      </w:r>
      <w:r w:rsidR="00422A9D" w:rsidRPr="00422A9D">
        <w:t>INTRODUCTION</w:t>
      </w:r>
      <w:bookmarkEnd w:id="6"/>
    </w:p>
    <w:p w14:paraId="11B3C20F" w14:textId="77777777" w:rsidR="00422A9D" w:rsidRPr="00422A9D" w:rsidRDefault="00422A9D" w:rsidP="00422A9D">
      <w:pPr>
        <w:pStyle w:val="BodyText"/>
        <w:spacing w:before="0"/>
        <w:rPr>
          <w:rFonts w:ascii="Arial" w:hAnsi="Arial" w:cs="Arial"/>
          <w:szCs w:val="24"/>
        </w:rPr>
      </w:pPr>
    </w:p>
    <w:p w14:paraId="382880EE" w14:textId="77777777" w:rsidR="00CF63B8" w:rsidRPr="008150EB" w:rsidRDefault="00325A64" w:rsidP="008150EB">
      <w:pPr>
        <w:rPr>
          <w:rFonts w:ascii="Arial" w:hAnsi="Arial" w:cs="Arial"/>
          <w:b/>
        </w:rPr>
      </w:pPr>
      <w:bookmarkStart w:id="7" w:name="_Toc447620640"/>
      <w:r w:rsidRPr="008150EB">
        <w:rPr>
          <w:rFonts w:ascii="Arial" w:hAnsi="Arial" w:cs="Arial"/>
          <w:b/>
        </w:rPr>
        <w:t xml:space="preserve">A. </w:t>
      </w:r>
      <w:r w:rsidR="00CF63B8" w:rsidRPr="008150EB">
        <w:rPr>
          <w:rFonts w:ascii="Arial" w:hAnsi="Arial" w:cs="Arial"/>
          <w:b/>
        </w:rPr>
        <w:t>Purpose</w:t>
      </w:r>
      <w:bookmarkEnd w:id="7"/>
    </w:p>
    <w:p w14:paraId="04E70F3E" w14:textId="77777777" w:rsidR="00422A9D" w:rsidRPr="00422A9D" w:rsidRDefault="00422A9D" w:rsidP="00422A9D">
      <w:pPr>
        <w:pStyle w:val="BodyText"/>
        <w:spacing w:before="0"/>
        <w:rPr>
          <w:rFonts w:ascii="Arial" w:hAnsi="Arial" w:cs="Arial"/>
          <w:szCs w:val="24"/>
        </w:rPr>
      </w:pPr>
    </w:p>
    <w:p w14:paraId="2F407CC4" w14:textId="77777777" w:rsidR="00B17694" w:rsidRDefault="00B17694" w:rsidP="00422A9D">
      <w:pPr>
        <w:pStyle w:val="Bullet1"/>
        <w:spacing w:before="0"/>
        <w:jc w:val="left"/>
        <w:rPr>
          <w:rFonts w:ascii="Arial" w:hAnsi="Arial" w:cs="Arial"/>
          <w:i/>
          <w:szCs w:val="24"/>
        </w:rPr>
      </w:pPr>
      <w:bookmarkStart w:id="8" w:name="_Toc511720850"/>
      <w:r>
        <w:rPr>
          <w:rFonts w:ascii="Arial" w:hAnsi="Arial" w:cs="Arial"/>
          <w:szCs w:val="24"/>
        </w:rPr>
        <w:t>T</w:t>
      </w:r>
      <w:r w:rsidRPr="00B17694">
        <w:rPr>
          <w:rFonts w:ascii="Arial" w:hAnsi="Arial" w:cs="Arial"/>
          <w:szCs w:val="24"/>
        </w:rPr>
        <w:t>he</w:t>
      </w:r>
      <w:r>
        <w:rPr>
          <w:rFonts w:ascii="Arial" w:hAnsi="Arial" w:cs="Arial"/>
          <w:i/>
          <w:szCs w:val="24"/>
        </w:rPr>
        <w:t xml:space="preserve"> </w:t>
      </w:r>
      <w:r w:rsidRPr="00422A9D">
        <w:rPr>
          <w:rFonts w:ascii="Arial" w:hAnsi="Arial" w:cs="Arial"/>
          <w:i/>
          <w:szCs w:val="24"/>
        </w:rPr>
        <w:t>Minimum Standards of Operation for Mississippi Hospitals</w:t>
      </w:r>
      <w:r w:rsidRPr="00422A9D">
        <w:rPr>
          <w:rFonts w:ascii="Arial" w:hAnsi="Arial" w:cs="Arial"/>
          <w:b/>
          <w:i/>
          <w:szCs w:val="24"/>
        </w:rPr>
        <w:t>,</w:t>
      </w:r>
      <w:r>
        <w:rPr>
          <w:rFonts w:ascii="Arial" w:hAnsi="Arial" w:cs="Arial"/>
          <w:i/>
          <w:szCs w:val="24"/>
        </w:rPr>
        <w:t xml:space="preserve"> Subchapter 43, Rule 41.43 s</w:t>
      </w:r>
      <w:r w:rsidRPr="00B17694">
        <w:rPr>
          <w:rFonts w:ascii="Arial" w:hAnsi="Arial" w:cs="Arial"/>
          <w:szCs w:val="24"/>
        </w:rPr>
        <w:t>tates:</w:t>
      </w:r>
      <w:r>
        <w:rPr>
          <w:rFonts w:ascii="Arial" w:hAnsi="Arial" w:cs="Arial"/>
          <w:i/>
          <w:szCs w:val="24"/>
        </w:rPr>
        <w:t xml:space="preserve"> </w:t>
      </w:r>
    </w:p>
    <w:p w14:paraId="57FF2A5E" w14:textId="77777777" w:rsidR="00B17694" w:rsidRDefault="00B17694" w:rsidP="00422A9D">
      <w:pPr>
        <w:pStyle w:val="Bullet1"/>
        <w:spacing w:before="0"/>
        <w:jc w:val="left"/>
        <w:rPr>
          <w:rFonts w:ascii="Arial" w:hAnsi="Arial" w:cs="Arial"/>
          <w:i/>
          <w:szCs w:val="24"/>
        </w:rPr>
      </w:pPr>
    </w:p>
    <w:p w14:paraId="730936B5" w14:textId="77777777" w:rsidR="006D2C13" w:rsidRPr="00B17694" w:rsidRDefault="004015C4" w:rsidP="00422A9D">
      <w:pPr>
        <w:pStyle w:val="Bullet1"/>
        <w:spacing w:before="0"/>
        <w:jc w:val="left"/>
        <w:rPr>
          <w:rFonts w:ascii="Arial" w:hAnsi="Arial" w:cs="Arial"/>
          <w:i/>
          <w:szCs w:val="24"/>
        </w:rPr>
      </w:pPr>
      <w:r w:rsidRPr="00422A9D">
        <w:rPr>
          <w:rFonts w:ascii="Arial" w:eastAsia="Calibri" w:hAnsi="Arial" w:cs="Arial"/>
          <w:kern w:val="0"/>
          <w:szCs w:val="24"/>
        </w:rPr>
        <w:t>The licensed entity shall develop and maintain a written preparedness plan utilizing the “All Hazards” approach to emergency and disaster planning. The plan must include procedures to be followed in th</w:t>
      </w:r>
      <w:r w:rsidR="00686A15">
        <w:rPr>
          <w:rFonts w:ascii="Arial" w:eastAsia="Calibri" w:hAnsi="Arial" w:cs="Arial"/>
          <w:kern w:val="0"/>
          <w:szCs w:val="24"/>
        </w:rPr>
        <w:t xml:space="preserve">e event of any </w:t>
      </w:r>
      <w:r w:rsidR="007C3E9E">
        <w:rPr>
          <w:rFonts w:ascii="Arial" w:eastAsia="Calibri" w:hAnsi="Arial" w:cs="Arial"/>
          <w:kern w:val="0"/>
          <w:szCs w:val="24"/>
        </w:rPr>
        <w:t xml:space="preserve">act of terrorism or </w:t>
      </w:r>
      <w:r w:rsidR="00686A15" w:rsidRPr="00422A9D">
        <w:rPr>
          <w:rFonts w:ascii="Arial" w:eastAsia="Calibri" w:hAnsi="Arial" w:cs="Arial"/>
          <w:kern w:val="0"/>
          <w:szCs w:val="24"/>
        </w:rPr>
        <w:t>man-made</w:t>
      </w:r>
      <w:r w:rsidR="00072F3F">
        <w:rPr>
          <w:rFonts w:ascii="Arial" w:eastAsia="Calibri" w:hAnsi="Arial" w:cs="Arial"/>
          <w:kern w:val="0"/>
          <w:szCs w:val="24"/>
        </w:rPr>
        <w:t xml:space="preserve"> or natural</w:t>
      </w:r>
      <w:r w:rsidR="00686A15" w:rsidRPr="00422A9D">
        <w:rPr>
          <w:rFonts w:ascii="Arial" w:eastAsia="Calibri" w:hAnsi="Arial" w:cs="Arial"/>
          <w:kern w:val="0"/>
          <w:szCs w:val="24"/>
        </w:rPr>
        <w:t xml:space="preserve"> </w:t>
      </w:r>
      <w:r w:rsidRPr="00422A9D">
        <w:rPr>
          <w:rFonts w:ascii="Arial" w:eastAsia="Calibri" w:hAnsi="Arial" w:cs="Arial"/>
          <w:kern w:val="0"/>
          <w:szCs w:val="24"/>
        </w:rPr>
        <w:t>disaster</w:t>
      </w:r>
      <w:r w:rsidR="007C3E9E">
        <w:rPr>
          <w:rFonts w:ascii="Arial" w:eastAsia="Calibri" w:hAnsi="Arial" w:cs="Arial"/>
          <w:kern w:val="0"/>
          <w:szCs w:val="24"/>
        </w:rPr>
        <w:t>.</w:t>
      </w:r>
      <w:r w:rsidR="00686A15">
        <w:rPr>
          <w:rFonts w:ascii="Arial" w:eastAsia="Calibri" w:hAnsi="Arial" w:cs="Arial"/>
          <w:kern w:val="0"/>
          <w:szCs w:val="24"/>
        </w:rPr>
        <w:t xml:space="preserve"> </w:t>
      </w:r>
      <w:r w:rsidRPr="00422A9D">
        <w:rPr>
          <w:rFonts w:ascii="Arial" w:eastAsia="Calibri" w:hAnsi="Arial" w:cs="Arial"/>
          <w:kern w:val="0"/>
          <w:szCs w:val="24"/>
        </w:rPr>
        <w:t xml:space="preserve">The </w:t>
      </w:r>
      <w:r w:rsidR="00B17694">
        <w:rPr>
          <w:rFonts w:ascii="Arial" w:eastAsia="Calibri" w:hAnsi="Arial" w:cs="Arial"/>
          <w:kern w:val="0"/>
          <w:szCs w:val="24"/>
        </w:rPr>
        <w:t>Emergency Operations Plan (EOP)</w:t>
      </w:r>
      <w:r w:rsidRPr="00422A9D">
        <w:rPr>
          <w:rFonts w:ascii="Arial" w:eastAsia="Calibri" w:hAnsi="Arial" w:cs="Arial"/>
          <w:kern w:val="0"/>
          <w:szCs w:val="24"/>
        </w:rPr>
        <w:t xml:space="preserve"> will be reviewed by the </w:t>
      </w:r>
      <w:r w:rsidR="00652911" w:rsidRPr="00422A9D">
        <w:rPr>
          <w:rFonts w:ascii="Arial" w:eastAsia="Calibri" w:hAnsi="Arial" w:cs="Arial"/>
          <w:kern w:val="0"/>
          <w:szCs w:val="24"/>
        </w:rPr>
        <w:t xml:space="preserve">Mississippi State Department of Health </w:t>
      </w:r>
      <w:r w:rsidR="00694AE2">
        <w:rPr>
          <w:rFonts w:ascii="Arial" w:eastAsia="Calibri" w:hAnsi="Arial" w:cs="Arial"/>
          <w:kern w:val="0"/>
          <w:szCs w:val="24"/>
        </w:rPr>
        <w:t xml:space="preserve">(MSDH) </w:t>
      </w:r>
      <w:r w:rsidR="007608CE" w:rsidRPr="00422A9D">
        <w:rPr>
          <w:rFonts w:ascii="Arial" w:eastAsia="Calibri" w:hAnsi="Arial" w:cs="Arial"/>
          <w:kern w:val="0"/>
          <w:szCs w:val="24"/>
        </w:rPr>
        <w:t>Office of Emergency Planning and Response (OEPR)</w:t>
      </w:r>
      <w:r w:rsidRPr="00422A9D">
        <w:rPr>
          <w:rFonts w:ascii="Arial" w:eastAsia="Calibri" w:hAnsi="Arial" w:cs="Arial"/>
          <w:kern w:val="0"/>
          <w:szCs w:val="24"/>
        </w:rPr>
        <w:t>, or their design</w:t>
      </w:r>
      <w:r w:rsidR="007C3E9E">
        <w:rPr>
          <w:rFonts w:ascii="Arial" w:eastAsia="Calibri" w:hAnsi="Arial" w:cs="Arial"/>
          <w:kern w:val="0"/>
          <w:szCs w:val="24"/>
        </w:rPr>
        <w:t>ees</w:t>
      </w:r>
      <w:r w:rsidRPr="00422A9D">
        <w:rPr>
          <w:rFonts w:ascii="Arial" w:eastAsia="Calibri" w:hAnsi="Arial" w:cs="Arial"/>
          <w:kern w:val="0"/>
          <w:szCs w:val="24"/>
        </w:rPr>
        <w:t>, for conformance with the “All Hazards Emergency Preparedness and Response Plan.” Particular attention shall be given to critical areas of concern which may arise during any “all hazards” emergency whether required to evacuate or to sustain in place. Additional plan criteria or a specified EOP format may be req</w:t>
      </w:r>
      <w:r w:rsidR="00686A15">
        <w:rPr>
          <w:rFonts w:ascii="Arial" w:eastAsia="Calibri" w:hAnsi="Arial" w:cs="Arial"/>
          <w:kern w:val="0"/>
          <w:szCs w:val="24"/>
        </w:rPr>
        <w:t>uired as deemed necessary by OEPR</w:t>
      </w:r>
      <w:r w:rsidRPr="00422A9D">
        <w:rPr>
          <w:rFonts w:ascii="Arial" w:eastAsia="Calibri" w:hAnsi="Arial" w:cs="Arial"/>
          <w:kern w:val="0"/>
          <w:szCs w:val="24"/>
        </w:rPr>
        <w:t>. The six (6) critical areas of consideration are:</w:t>
      </w:r>
    </w:p>
    <w:p w14:paraId="4384A06F" w14:textId="77777777" w:rsidR="00422A9D" w:rsidRPr="00422A9D" w:rsidRDefault="00422A9D" w:rsidP="00422A9D">
      <w:pPr>
        <w:pStyle w:val="Bullet1"/>
        <w:spacing w:before="0"/>
        <w:jc w:val="left"/>
        <w:rPr>
          <w:rFonts w:ascii="Arial" w:eastAsia="Calibri" w:hAnsi="Arial" w:cs="Arial"/>
          <w:kern w:val="0"/>
          <w:szCs w:val="24"/>
        </w:rPr>
      </w:pPr>
    </w:p>
    <w:p w14:paraId="520BA4B4" w14:textId="77777777" w:rsidR="006D2C13" w:rsidRPr="00422A9D" w:rsidRDefault="004015C4" w:rsidP="008915C9">
      <w:pPr>
        <w:pStyle w:val="Bullet1"/>
        <w:numPr>
          <w:ilvl w:val="0"/>
          <w:numId w:val="8"/>
        </w:numPr>
        <w:spacing w:before="0"/>
        <w:ind w:left="720"/>
        <w:jc w:val="left"/>
        <w:rPr>
          <w:rFonts w:ascii="Arial" w:hAnsi="Arial" w:cs="Arial"/>
          <w:szCs w:val="24"/>
        </w:rPr>
      </w:pPr>
      <w:r w:rsidRPr="00422A9D">
        <w:rPr>
          <w:rFonts w:ascii="Arial" w:hAnsi="Arial" w:cs="Arial"/>
          <w:szCs w:val="24"/>
        </w:rPr>
        <w:t xml:space="preserve">Communications - Facility status reports shall be submitted in a format and a frequency as required by the </w:t>
      </w:r>
      <w:r w:rsidR="007608CE" w:rsidRPr="00422A9D">
        <w:rPr>
          <w:rFonts w:ascii="Arial" w:hAnsi="Arial" w:cs="Arial"/>
          <w:szCs w:val="24"/>
        </w:rPr>
        <w:t>OEPR</w:t>
      </w:r>
      <w:r w:rsidRPr="00422A9D">
        <w:rPr>
          <w:rFonts w:ascii="Arial" w:hAnsi="Arial" w:cs="Arial"/>
          <w:szCs w:val="24"/>
        </w:rPr>
        <w:t xml:space="preserve">. </w:t>
      </w:r>
    </w:p>
    <w:p w14:paraId="23BA7A30" w14:textId="77777777" w:rsidR="004015C4" w:rsidRPr="00422A9D" w:rsidRDefault="001B07AE" w:rsidP="008915C9">
      <w:pPr>
        <w:pStyle w:val="Bullet1"/>
        <w:numPr>
          <w:ilvl w:val="0"/>
          <w:numId w:val="8"/>
        </w:numPr>
        <w:spacing w:before="0"/>
        <w:ind w:left="720"/>
        <w:jc w:val="left"/>
        <w:rPr>
          <w:rFonts w:ascii="Arial" w:hAnsi="Arial" w:cs="Arial"/>
          <w:szCs w:val="24"/>
        </w:rPr>
      </w:pPr>
      <w:r>
        <w:rPr>
          <w:rFonts w:ascii="Arial" w:hAnsi="Arial" w:cs="Arial"/>
          <w:szCs w:val="24"/>
        </w:rPr>
        <w:t>Resources and a</w:t>
      </w:r>
      <w:r w:rsidR="004015C4" w:rsidRPr="00422A9D">
        <w:rPr>
          <w:rFonts w:ascii="Arial" w:hAnsi="Arial" w:cs="Arial"/>
          <w:szCs w:val="24"/>
        </w:rPr>
        <w:t xml:space="preserve">ssets </w:t>
      </w:r>
    </w:p>
    <w:p w14:paraId="43EE5363" w14:textId="77777777" w:rsidR="004015C4" w:rsidRPr="00422A9D" w:rsidRDefault="001B07AE" w:rsidP="008915C9">
      <w:pPr>
        <w:pStyle w:val="Bullet1"/>
        <w:numPr>
          <w:ilvl w:val="0"/>
          <w:numId w:val="8"/>
        </w:numPr>
        <w:spacing w:before="0"/>
        <w:ind w:left="720"/>
        <w:jc w:val="left"/>
        <w:rPr>
          <w:rFonts w:ascii="Arial" w:hAnsi="Arial" w:cs="Arial"/>
          <w:szCs w:val="24"/>
        </w:rPr>
      </w:pPr>
      <w:r>
        <w:rPr>
          <w:rFonts w:ascii="Arial" w:hAnsi="Arial" w:cs="Arial"/>
          <w:szCs w:val="24"/>
        </w:rPr>
        <w:t>Safety and s</w:t>
      </w:r>
      <w:r w:rsidR="004015C4" w:rsidRPr="00422A9D">
        <w:rPr>
          <w:rFonts w:ascii="Arial" w:hAnsi="Arial" w:cs="Arial"/>
          <w:szCs w:val="24"/>
        </w:rPr>
        <w:t xml:space="preserve">ecurity </w:t>
      </w:r>
    </w:p>
    <w:p w14:paraId="2901CF8A" w14:textId="77777777" w:rsidR="004015C4" w:rsidRPr="00422A9D" w:rsidRDefault="006D2C13" w:rsidP="008915C9">
      <w:pPr>
        <w:pStyle w:val="Bullet1"/>
        <w:numPr>
          <w:ilvl w:val="0"/>
          <w:numId w:val="8"/>
        </w:numPr>
        <w:spacing w:before="0"/>
        <w:ind w:left="720"/>
        <w:jc w:val="left"/>
        <w:rPr>
          <w:rFonts w:ascii="Arial" w:hAnsi="Arial" w:cs="Arial"/>
          <w:szCs w:val="24"/>
        </w:rPr>
      </w:pPr>
      <w:r w:rsidRPr="00422A9D">
        <w:rPr>
          <w:rFonts w:ascii="Arial" w:hAnsi="Arial" w:cs="Arial"/>
          <w:szCs w:val="24"/>
        </w:rPr>
        <w:t>S</w:t>
      </w:r>
      <w:r w:rsidR="004015C4" w:rsidRPr="00422A9D">
        <w:rPr>
          <w:rFonts w:ascii="Arial" w:hAnsi="Arial" w:cs="Arial"/>
          <w:szCs w:val="24"/>
        </w:rPr>
        <w:t xml:space="preserve">taffing </w:t>
      </w:r>
    </w:p>
    <w:p w14:paraId="45839B0D" w14:textId="77777777" w:rsidR="004015C4" w:rsidRPr="00422A9D" w:rsidRDefault="004015C4" w:rsidP="008915C9">
      <w:pPr>
        <w:pStyle w:val="Bullet1"/>
        <w:numPr>
          <w:ilvl w:val="0"/>
          <w:numId w:val="8"/>
        </w:numPr>
        <w:spacing w:before="0"/>
        <w:ind w:left="720"/>
        <w:jc w:val="left"/>
        <w:rPr>
          <w:rFonts w:ascii="Arial" w:hAnsi="Arial" w:cs="Arial"/>
          <w:szCs w:val="24"/>
        </w:rPr>
      </w:pPr>
      <w:r w:rsidRPr="00422A9D">
        <w:rPr>
          <w:rFonts w:ascii="Arial" w:hAnsi="Arial" w:cs="Arial"/>
          <w:szCs w:val="24"/>
        </w:rPr>
        <w:t xml:space="preserve">Utilities </w:t>
      </w:r>
    </w:p>
    <w:p w14:paraId="64E02B38" w14:textId="77777777" w:rsidR="004015C4" w:rsidRPr="00422A9D" w:rsidRDefault="006D2C13" w:rsidP="008915C9">
      <w:pPr>
        <w:pStyle w:val="Bullet1"/>
        <w:numPr>
          <w:ilvl w:val="0"/>
          <w:numId w:val="8"/>
        </w:numPr>
        <w:spacing w:before="0"/>
        <w:ind w:left="720"/>
        <w:jc w:val="left"/>
        <w:rPr>
          <w:rFonts w:ascii="Arial" w:hAnsi="Arial" w:cs="Arial"/>
          <w:szCs w:val="24"/>
        </w:rPr>
      </w:pPr>
      <w:r w:rsidRPr="00422A9D">
        <w:rPr>
          <w:rFonts w:ascii="Arial" w:hAnsi="Arial" w:cs="Arial"/>
          <w:szCs w:val="24"/>
        </w:rPr>
        <w:t>Clinical Activities</w:t>
      </w:r>
    </w:p>
    <w:p w14:paraId="06E6F9F6" w14:textId="77777777" w:rsidR="00B17694" w:rsidRDefault="00B17694" w:rsidP="00B17694">
      <w:pPr>
        <w:pStyle w:val="Bullet1"/>
        <w:spacing w:before="0"/>
        <w:jc w:val="left"/>
        <w:rPr>
          <w:rFonts w:ascii="Arial" w:hAnsi="Arial" w:cs="Arial"/>
          <w:i/>
          <w:szCs w:val="24"/>
        </w:rPr>
      </w:pPr>
    </w:p>
    <w:p w14:paraId="660FF415" w14:textId="77777777" w:rsidR="004015C4" w:rsidRPr="00422A9D" w:rsidRDefault="00686A15" w:rsidP="00422A9D">
      <w:pPr>
        <w:pStyle w:val="Bullet1"/>
        <w:spacing w:before="0"/>
        <w:jc w:val="left"/>
        <w:rPr>
          <w:rFonts w:ascii="Arial" w:hAnsi="Arial" w:cs="Arial"/>
          <w:szCs w:val="24"/>
        </w:rPr>
      </w:pPr>
      <w:r>
        <w:rPr>
          <w:rFonts w:ascii="Arial" w:eastAsia="Calibri" w:hAnsi="Arial" w:cs="Arial"/>
          <w:kern w:val="0"/>
          <w:szCs w:val="24"/>
        </w:rPr>
        <w:t xml:space="preserve">EOPs </w:t>
      </w:r>
      <w:r w:rsidR="004015C4" w:rsidRPr="00422A9D">
        <w:rPr>
          <w:rFonts w:ascii="Arial" w:eastAsia="Calibri" w:hAnsi="Arial" w:cs="Arial"/>
          <w:kern w:val="0"/>
          <w:szCs w:val="24"/>
        </w:rPr>
        <w:t xml:space="preserve">must be exercised and reviewed annually or as directed by </w:t>
      </w:r>
      <w:r w:rsidR="001B07AE">
        <w:rPr>
          <w:rFonts w:ascii="Arial" w:eastAsia="Calibri" w:hAnsi="Arial" w:cs="Arial"/>
          <w:kern w:val="0"/>
          <w:szCs w:val="24"/>
        </w:rPr>
        <w:t>OEPR</w:t>
      </w:r>
      <w:r w:rsidR="004015C4" w:rsidRPr="00422A9D">
        <w:rPr>
          <w:rFonts w:ascii="Arial" w:eastAsia="Calibri" w:hAnsi="Arial" w:cs="Arial"/>
          <w:kern w:val="0"/>
          <w:szCs w:val="24"/>
        </w:rPr>
        <w:t xml:space="preserve">. Written evidence of current approval or review of provider EOPs, by </w:t>
      </w:r>
      <w:r>
        <w:rPr>
          <w:rFonts w:ascii="Arial" w:eastAsia="Calibri" w:hAnsi="Arial" w:cs="Arial"/>
          <w:kern w:val="0"/>
          <w:szCs w:val="24"/>
        </w:rPr>
        <w:t>OEPR</w:t>
      </w:r>
      <w:r w:rsidR="004015C4" w:rsidRPr="00422A9D">
        <w:rPr>
          <w:rFonts w:ascii="Arial" w:eastAsia="Calibri" w:hAnsi="Arial" w:cs="Arial"/>
          <w:kern w:val="0"/>
          <w:szCs w:val="24"/>
        </w:rPr>
        <w:t>, shall accompany all applications for facility license renewals.</w:t>
      </w:r>
    </w:p>
    <w:p w14:paraId="0D13BFCB" w14:textId="77777777" w:rsidR="000455CD" w:rsidRPr="00422A9D" w:rsidRDefault="000455CD" w:rsidP="00422A9D">
      <w:pPr>
        <w:rPr>
          <w:rFonts w:ascii="Arial" w:hAnsi="Arial" w:cs="Arial"/>
          <w:b/>
          <w:i/>
          <w:szCs w:val="24"/>
        </w:rPr>
      </w:pPr>
    </w:p>
    <w:p w14:paraId="49B19361" w14:textId="77777777" w:rsidR="004015C4" w:rsidRPr="00422A9D" w:rsidRDefault="004015C4" w:rsidP="00422A9D">
      <w:pPr>
        <w:rPr>
          <w:rFonts w:ascii="Arial" w:hAnsi="Arial" w:cs="Arial"/>
          <w:b/>
          <w:szCs w:val="24"/>
        </w:rPr>
      </w:pPr>
      <w:r w:rsidRPr="00422A9D">
        <w:rPr>
          <w:rFonts w:ascii="Arial" w:hAnsi="Arial" w:cs="Arial"/>
          <w:b/>
          <w:szCs w:val="24"/>
        </w:rPr>
        <w:t xml:space="preserve">Regulatory and </w:t>
      </w:r>
      <w:r w:rsidR="009740C2">
        <w:rPr>
          <w:rFonts w:ascii="Arial" w:hAnsi="Arial" w:cs="Arial"/>
          <w:b/>
          <w:szCs w:val="24"/>
        </w:rPr>
        <w:t>C</w:t>
      </w:r>
      <w:r w:rsidR="00B1341D">
        <w:rPr>
          <w:rFonts w:ascii="Arial" w:hAnsi="Arial" w:cs="Arial"/>
          <w:b/>
          <w:szCs w:val="24"/>
        </w:rPr>
        <w:t xml:space="preserve">enter for Medicare and </w:t>
      </w:r>
      <w:r w:rsidR="009740C2">
        <w:rPr>
          <w:rFonts w:ascii="Arial" w:hAnsi="Arial" w:cs="Arial"/>
          <w:b/>
          <w:szCs w:val="24"/>
        </w:rPr>
        <w:t>M</w:t>
      </w:r>
      <w:r w:rsidR="00B1341D">
        <w:rPr>
          <w:rFonts w:ascii="Arial" w:hAnsi="Arial" w:cs="Arial"/>
          <w:b/>
          <w:szCs w:val="24"/>
        </w:rPr>
        <w:t xml:space="preserve">edicaid </w:t>
      </w:r>
      <w:r w:rsidR="009740C2">
        <w:rPr>
          <w:rFonts w:ascii="Arial" w:hAnsi="Arial" w:cs="Arial"/>
          <w:b/>
          <w:szCs w:val="24"/>
        </w:rPr>
        <w:t>S</w:t>
      </w:r>
      <w:r w:rsidR="00B1341D">
        <w:rPr>
          <w:rFonts w:ascii="Arial" w:hAnsi="Arial" w:cs="Arial"/>
          <w:b/>
          <w:szCs w:val="24"/>
        </w:rPr>
        <w:t>ervices</w:t>
      </w:r>
      <w:r w:rsidR="009740C2">
        <w:rPr>
          <w:rFonts w:ascii="Arial" w:hAnsi="Arial" w:cs="Arial"/>
          <w:b/>
          <w:szCs w:val="24"/>
        </w:rPr>
        <w:t xml:space="preserve"> </w:t>
      </w:r>
      <w:r w:rsidRPr="00422A9D">
        <w:rPr>
          <w:rFonts w:ascii="Arial" w:hAnsi="Arial" w:cs="Arial"/>
          <w:b/>
          <w:szCs w:val="24"/>
        </w:rPr>
        <w:t>require the following supporting plan documents:</w:t>
      </w:r>
    </w:p>
    <w:p w14:paraId="3C6FD8C4" w14:textId="77777777" w:rsidR="00422A9D" w:rsidRPr="00422A9D" w:rsidRDefault="00422A9D" w:rsidP="00422A9D">
      <w:pPr>
        <w:rPr>
          <w:rFonts w:ascii="Arial" w:hAnsi="Arial" w:cs="Arial"/>
          <w:b/>
          <w:szCs w:val="24"/>
        </w:rPr>
      </w:pPr>
    </w:p>
    <w:p w14:paraId="29DB9997" w14:textId="77777777" w:rsidR="004015C4" w:rsidRPr="00422A9D" w:rsidRDefault="001B07AE" w:rsidP="008915C9">
      <w:pPr>
        <w:pStyle w:val="Bullet1"/>
        <w:numPr>
          <w:ilvl w:val="0"/>
          <w:numId w:val="9"/>
        </w:numPr>
        <w:spacing w:before="0"/>
        <w:ind w:left="720"/>
        <w:jc w:val="left"/>
        <w:rPr>
          <w:rFonts w:ascii="Arial" w:hAnsi="Arial" w:cs="Arial"/>
          <w:szCs w:val="24"/>
        </w:rPr>
      </w:pPr>
      <w:r>
        <w:rPr>
          <w:rFonts w:ascii="Arial" w:hAnsi="Arial" w:cs="Arial"/>
          <w:szCs w:val="24"/>
        </w:rPr>
        <w:t>Alternate care s</w:t>
      </w:r>
      <w:r w:rsidR="004015C4" w:rsidRPr="00422A9D">
        <w:rPr>
          <w:rFonts w:ascii="Arial" w:hAnsi="Arial" w:cs="Arial"/>
          <w:szCs w:val="24"/>
        </w:rPr>
        <w:t>ites (</w:t>
      </w:r>
      <w:r>
        <w:rPr>
          <w:rFonts w:ascii="Arial" w:hAnsi="Arial" w:cs="Arial"/>
          <w:szCs w:val="24"/>
        </w:rPr>
        <w:t>on and o</w:t>
      </w:r>
      <w:r w:rsidR="004015C4" w:rsidRPr="00422A9D">
        <w:rPr>
          <w:rFonts w:ascii="Arial" w:hAnsi="Arial" w:cs="Arial"/>
          <w:szCs w:val="24"/>
        </w:rPr>
        <w:t>ff</w:t>
      </w:r>
      <w:r>
        <w:rPr>
          <w:rFonts w:ascii="Arial" w:hAnsi="Arial" w:cs="Arial"/>
          <w:szCs w:val="24"/>
        </w:rPr>
        <w:t xml:space="preserve"> c</w:t>
      </w:r>
      <w:r w:rsidR="00320DDB">
        <w:rPr>
          <w:rFonts w:ascii="Arial" w:hAnsi="Arial" w:cs="Arial"/>
          <w:szCs w:val="24"/>
        </w:rPr>
        <w:t>ampus</w:t>
      </w:r>
      <w:r w:rsidR="004015C4" w:rsidRPr="00422A9D">
        <w:rPr>
          <w:rFonts w:ascii="Arial" w:hAnsi="Arial" w:cs="Arial"/>
          <w:szCs w:val="24"/>
        </w:rPr>
        <w:t>)</w:t>
      </w:r>
    </w:p>
    <w:p w14:paraId="68A00D25" w14:textId="77777777" w:rsidR="004015C4" w:rsidRPr="00422A9D" w:rsidRDefault="004015C4" w:rsidP="008915C9">
      <w:pPr>
        <w:pStyle w:val="Bullet1"/>
        <w:numPr>
          <w:ilvl w:val="0"/>
          <w:numId w:val="9"/>
        </w:numPr>
        <w:spacing w:before="0"/>
        <w:ind w:left="720"/>
        <w:jc w:val="left"/>
        <w:rPr>
          <w:rFonts w:ascii="Arial" w:hAnsi="Arial" w:cs="Arial"/>
          <w:szCs w:val="24"/>
        </w:rPr>
      </w:pPr>
      <w:r w:rsidRPr="00422A9D">
        <w:rPr>
          <w:rFonts w:ascii="Arial" w:hAnsi="Arial" w:cs="Arial"/>
          <w:szCs w:val="24"/>
        </w:rPr>
        <w:t>Transportation contracts</w:t>
      </w:r>
      <w:r w:rsidR="001B07AE">
        <w:rPr>
          <w:rFonts w:ascii="Arial" w:hAnsi="Arial" w:cs="Arial"/>
          <w:szCs w:val="24"/>
        </w:rPr>
        <w:t xml:space="preserve"> with designated patient t</w:t>
      </w:r>
      <w:r w:rsidR="00784FA0">
        <w:rPr>
          <w:rFonts w:ascii="Arial" w:hAnsi="Arial" w:cs="Arial"/>
          <w:szCs w:val="24"/>
        </w:rPr>
        <w:t>ransporters</w:t>
      </w:r>
    </w:p>
    <w:p w14:paraId="5F2535BB" w14:textId="77777777" w:rsidR="004015C4" w:rsidRPr="00422A9D" w:rsidRDefault="001B07AE" w:rsidP="008915C9">
      <w:pPr>
        <w:pStyle w:val="Bullet1"/>
        <w:numPr>
          <w:ilvl w:val="0"/>
          <w:numId w:val="9"/>
        </w:numPr>
        <w:spacing w:before="0"/>
        <w:ind w:left="720"/>
        <w:jc w:val="left"/>
        <w:rPr>
          <w:rFonts w:ascii="Arial" w:hAnsi="Arial" w:cs="Arial"/>
          <w:szCs w:val="24"/>
        </w:rPr>
      </w:pPr>
      <w:r>
        <w:rPr>
          <w:rFonts w:ascii="Arial" w:hAnsi="Arial" w:cs="Arial"/>
          <w:szCs w:val="24"/>
        </w:rPr>
        <w:t>Communications p</w:t>
      </w:r>
      <w:r w:rsidR="004015C4" w:rsidRPr="00422A9D">
        <w:rPr>
          <w:rFonts w:ascii="Arial" w:hAnsi="Arial" w:cs="Arial"/>
          <w:szCs w:val="24"/>
        </w:rPr>
        <w:t>lan</w:t>
      </w:r>
    </w:p>
    <w:p w14:paraId="318B395A" w14:textId="77777777" w:rsidR="004015C4" w:rsidRPr="00422A9D" w:rsidRDefault="004015C4" w:rsidP="008915C9">
      <w:pPr>
        <w:pStyle w:val="Bullet1"/>
        <w:numPr>
          <w:ilvl w:val="0"/>
          <w:numId w:val="9"/>
        </w:numPr>
        <w:spacing w:before="0"/>
        <w:ind w:left="720"/>
        <w:jc w:val="left"/>
        <w:rPr>
          <w:rFonts w:ascii="Arial" w:hAnsi="Arial" w:cs="Arial"/>
          <w:szCs w:val="24"/>
        </w:rPr>
      </w:pPr>
      <w:r w:rsidRPr="00422A9D">
        <w:rPr>
          <w:rFonts w:ascii="Arial" w:hAnsi="Arial" w:cs="Arial"/>
          <w:szCs w:val="24"/>
        </w:rPr>
        <w:t>C</w:t>
      </w:r>
      <w:r w:rsidR="001B07AE">
        <w:rPr>
          <w:rFonts w:ascii="Arial" w:hAnsi="Arial" w:cs="Arial"/>
          <w:szCs w:val="24"/>
        </w:rPr>
        <w:t>ontinuity of o</w:t>
      </w:r>
      <w:r w:rsidR="00686A15">
        <w:rPr>
          <w:rFonts w:ascii="Arial" w:hAnsi="Arial" w:cs="Arial"/>
          <w:szCs w:val="24"/>
        </w:rPr>
        <w:t xml:space="preserve">perations </w:t>
      </w:r>
    </w:p>
    <w:p w14:paraId="4523F32F" w14:textId="77777777" w:rsidR="004015C4" w:rsidRPr="00422A9D" w:rsidRDefault="004015C4" w:rsidP="008915C9">
      <w:pPr>
        <w:pStyle w:val="Bullet1"/>
        <w:numPr>
          <w:ilvl w:val="0"/>
          <w:numId w:val="9"/>
        </w:numPr>
        <w:spacing w:before="0"/>
        <w:ind w:left="720"/>
        <w:jc w:val="left"/>
        <w:rPr>
          <w:rFonts w:ascii="Arial" w:hAnsi="Arial" w:cs="Arial"/>
          <w:szCs w:val="24"/>
        </w:rPr>
      </w:pPr>
      <w:r w:rsidRPr="00422A9D">
        <w:rPr>
          <w:rFonts w:ascii="Arial" w:hAnsi="Arial" w:cs="Arial"/>
          <w:szCs w:val="24"/>
        </w:rPr>
        <w:t>Evacuation maps</w:t>
      </w:r>
      <w:r w:rsidR="00CE0327">
        <w:rPr>
          <w:rFonts w:ascii="Arial" w:hAnsi="Arial" w:cs="Arial"/>
          <w:szCs w:val="24"/>
        </w:rPr>
        <w:t xml:space="preserve"> and </w:t>
      </w:r>
      <w:r w:rsidR="00686A15">
        <w:rPr>
          <w:rFonts w:ascii="Arial" w:hAnsi="Arial" w:cs="Arial"/>
          <w:szCs w:val="24"/>
        </w:rPr>
        <w:t>f</w:t>
      </w:r>
      <w:r w:rsidR="00CE0327" w:rsidRPr="00422A9D">
        <w:rPr>
          <w:rFonts w:ascii="Arial" w:hAnsi="Arial" w:cs="Arial"/>
          <w:szCs w:val="24"/>
        </w:rPr>
        <w:t>loor plans</w:t>
      </w:r>
    </w:p>
    <w:p w14:paraId="0F35227A" w14:textId="77777777" w:rsidR="006D2C13" w:rsidRPr="00422A9D" w:rsidRDefault="004015C4" w:rsidP="008915C9">
      <w:pPr>
        <w:pStyle w:val="Bullet1"/>
        <w:numPr>
          <w:ilvl w:val="0"/>
          <w:numId w:val="9"/>
        </w:numPr>
        <w:spacing w:before="0"/>
        <w:ind w:left="720"/>
        <w:jc w:val="left"/>
        <w:rPr>
          <w:rFonts w:ascii="Arial" w:hAnsi="Arial" w:cs="Arial"/>
          <w:szCs w:val="24"/>
        </w:rPr>
      </w:pPr>
      <w:r w:rsidRPr="00422A9D">
        <w:rPr>
          <w:rFonts w:ascii="Arial" w:hAnsi="Arial" w:cs="Arial"/>
          <w:szCs w:val="24"/>
        </w:rPr>
        <w:t>Mutual aid agreements</w:t>
      </w:r>
    </w:p>
    <w:p w14:paraId="047851FB" w14:textId="77777777" w:rsidR="004015C4" w:rsidRPr="00CE0327" w:rsidRDefault="004015C4" w:rsidP="008915C9">
      <w:pPr>
        <w:pStyle w:val="Bullet1"/>
        <w:numPr>
          <w:ilvl w:val="0"/>
          <w:numId w:val="9"/>
        </w:numPr>
        <w:spacing w:before="0"/>
        <w:ind w:left="720"/>
        <w:jc w:val="left"/>
        <w:rPr>
          <w:rFonts w:ascii="Arial" w:hAnsi="Arial" w:cs="Arial"/>
          <w:szCs w:val="24"/>
        </w:rPr>
      </w:pPr>
      <w:r w:rsidRPr="00422A9D">
        <w:rPr>
          <w:rFonts w:ascii="Arial" w:hAnsi="Arial" w:cs="Arial"/>
          <w:szCs w:val="24"/>
        </w:rPr>
        <w:t>Organizational charts</w:t>
      </w:r>
    </w:p>
    <w:p w14:paraId="16EDAB61" w14:textId="77777777" w:rsidR="004015C4" w:rsidRPr="00422A9D" w:rsidRDefault="004015C4" w:rsidP="008915C9">
      <w:pPr>
        <w:pStyle w:val="Bullet1"/>
        <w:numPr>
          <w:ilvl w:val="0"/>
          <w:numId w:val="9"/>
        </w:numPr>
        <w:spacing w:before="0"/>
        <w:ind w:left="720"/>
        <w:jc w:val="left"/>
        <w:rPr>
          <w:rFonts w:ascii="Arial" w:hAnsi="Arial" w:cs="Arial"/>
          <w:szCs w:val="24"/>
        </w:rPr>
      </w:pPr>
      <w:r w:rsidRPr="00422A9D">
        <w:rPr>
          <w:rFonts w:ascii="Arial" w:hAnsi="Arial" w:cs="Arial"/>
          <w:szCs w:val="24"/>
        </w:rPr>
        <w:t>Policies and procedures</w:t>
      </w:r>
    </w:p>
    <w:p w14:paraId="36D46D9F" w14:textId="77777777" w:rsidR="004015C4" w:rsidRPr="00422A9D" w:rsidRDefault="004015C4" w:rsidP="008915C9">
      <w:pPr>
        <w:pStyle w:val="Bullet1"/>
        <w:numPr>
          <w:ilvl w:val="0"/>
          <w:numId w:val="9"/>
        </w:numPr>
        <w:spacing w:before="0"/>
        <w:ind w:left="720"/>
        <w:jc w:val="left"/>
        <w:rPr>
          <w:rFonts w:ascii="Arial" w:hAnsi="Arial" w:cs="Arial"/>
          <w:szCs w:val="24"/>
        </w:rPr>
      </w:pPr>
      <w:r w:rsidRPr="00422A9D">
        <w:rPr>
          <w:rFonts w:ascii="Arial" w:hAnsi="Arial" w:cs="Arial"/>
          <w:szCs w:val="24"/>
        </w:rPr>
        <w:t>Fire safety plan</w:t>
      </w:r>
    </w:p>
    <w:p w14:paraId="0E7E4E3F" w14:textId="77777777" w:rsidR="004015C4" w:rsidRPr="00422A9D" w:rsidRDefault="00686A15" w:rsidP="008915C9">
      <w:pPr>
        <w:pStyle w:val="Bullet1"/>
        <w:numPr>
          <w:ilvl w:val="0"/>
          <w:numId w:val="9"/>
        </w:numPr>
        <w:spacing w:before="0"/>
        <w:ind w:left="720"/>
        <w:jc w:val="left"/>
        <w:rPr>
          <w:rFonts w:ascii="Arial" w:hAnsi="Arial" w:cs="Arial"/>
          <w:szCs w:val="24"/>
        </w:rPr>
      </w:pPr>
      <w:r>
        <w:rPr>
          <w:rFonts w:ascii="Arial" w:hAnsi="Arial" w:cs="Arial"/>
          <w:szCs w:val="24"/>
        </w:rPr>
        <w:t xml:space="preserve">Hazard Vulnerability Analysis </w:t>
      </w:r>
    </w:p>
    <w:p w14:paraId="1E8C866E" w14:textId="77777777" w:rsidR="004015C4" w:rsidRPr="00422A9D" w:rsidRDefault="00686A15" w:rsidP="008915C9">
      <w:pPr>
        <w:pStyle w:val="Bullet1"/>
        <w:numPr>
          <w:ilvl w:val="0"/>
          <w:numId w:val="9"/>
        </w:numPr>
        <w:spacing w:before="0"/>
        <w:ind w:left="720"/>
        <w:jc w:val="left"/>
        <w:rPr>
          <w:rFonts w:ascii="Arial" w:hAnsi="Arial" w:cs="Arial"/>
          <w:szCs w:val="24"/>
        </w:rPr>
      </w:pPr>
      <w:r>
        <w:rPr>
          <w:rFonts w:ascii="Arial" w:hAnsi="Arial" w:cs="Arial"/>
          <w:szCs w:val="24"/>
        </w:rPr>
        <w:t>Training and exercise p</w:t>
      </w:r>
      <w:r w:rsidR="004015C4" w:rsidRPr="00422A9D">
        <w:rPr>
          <w:rFonts w:ascii="Arial" w:hAnsi="Arial" w:cs="Arial"/>
          <w:szCs w:val="24"/>
        </w:rPr>
        <w:t>lans</w:t>
      </w:r>
    </w:p>
    <w:p w14:paraId="100DDEA4" w14:textId="77777777" w:rsidR="004015C4" w:rsidRDefault="00F478C2" w:rsidP="008915C9">
      <w:pPr>
        <w:pStyle w:val="Bullet1"/>
        <w:numPr>
          <w:ilvl w:val="0"/>
          <w:numId w:val="9"/>
        </w:numPr>
        <w:spacing w:before="0"/>
        <w:ind w:left="720"/>
        <w:jc w:val="left"/>
        <w:rPr>
          <w:rFonts w:ascii="Arial" w:hAnsi="Arial" w:cs="Arial"/>
          <w:szCs w:val="24"/>
        </w:rPr>
      </w:pPr>
      <w:r>
        <w:rPr>
          <w:rFonts w:ascii="Arial" w:hAnsi="Arial" w:cs="Arial"/>
          <w:szCs w:val="24"/>
        </w:rPr>
        <w:lastRenderedPageBreak/>
        <w:t>Incident s</w:t>
      </w:r>
      <w:r w:rsidR="004015C4" w:rsidRPr="00422A9D">
        <w:rPr>
          <w:rFonts w:ascii="Arial" w:hAnsi="Arial" w:cs="Arial"/>
          <w:szCs w:val="24"/>
        </w:rPr>
        <w:t xml:space="preserve">pecific </w:t>
      </w:r>
      <w:r>
        <w:rPr>
          <w:rFonts w:ascii="Arial" w:hAnsi="Arial" w:cs="Arial"/>
          <w:szCs w:val="24"/>
        </w:rPr>
        <w:t>a</w:t>
      </w:r>
      <w:r w:rsidR="00CE0327">
        <w:rPr>
          <w:rFonts w:ascii="Arial" w:hAnsi="Arial" w:cs="Arial"/>
          <w:szCs w:val="24"/>
        </w:rPr>
        <w:t>ppendices</w:t>
      </w:r>
    </w:p>
    <w:p w14:paraId="7F22E149" w14:textId="77777777" w:rsidR="00B17694" w:rsidRDefault="00B17694" w:rsidP="00997C6A">
      <w:pPr>
        <w:rPr>
          <w:rFonts w:ascii="Arial" w:hAnsi="Arial" w:cs="Arial"/>
          <w:szCs w:val="24"/>
        </w:rPr>
      </w:pPr>
      <w:bookmarkStart w:id="9" w:name="_Toc447620641"/>
    </w:p>
    <w:p w14:paraId="7829B80F" w14:textId="77777777" w:rsidR="00CF63B8" w:rsidRPr="00997C6A" w:rsidRDefault="00D739F2" w:rsidP="00997C6A">
      <w:pPr>
        <w:rPr>
          <w:rFonts w:ascii="Arial" w:hAnsi="Arial" w:cs="Arial"/>
          <w:b/>
        </w:rPr>
      </w:pPr>
      <w:r w:rsidRPr="00997C6A">
        <w:rPr>
          <w:rFonts w:ascii="Arial" w:hAnsi="Arial" w:cs="Arial"/>
          <w:b/>
        </w:rPr>
        <w:t xml:space="preserve">B. </w:t>
      </w:r>
      <w:r w:rsidR="00CF63B8" w:rsidRPr="00997C6A">
        <w:rPr>
          <w:rFonts w:ascii="Arial" w:hAnsi="Arial" w:cs="Arial"/>
          <w:b/>
        </w:rPr>
        <w:t>Scope</w:t>
      </w:r>
      <w:bookmarkEnd w:id="9"/>
    </w:p>
    <w:p w14:paraId="7387121B" w14:textId="77777777" w:rsidR="00422A9D" w:rsidRPr="00422A9D" w:rsidRDefault="00422A9D" w:rsidP="00422A9D">
      <w:pPr>
        <w:pStyle w:val="BodyText"/>
        <w:spacing w:before="0"/>
        <w:rPr>
          <w:rFonts w:ascii="Arial" w:hAnsi="Arial" w:cs="Arial"/>
          <w:szCs w:val="24"/>
        </w:rPr>
      </w:pPr>
    </w:p>
    <w:p w14:paraId="1FCE7CFD" w14:textId="77777777" w:rsidR="004015C4" w:rsidRDefault="004015C4" w:rsidP="00422A9D">
      <w:pPr>
        <w:pStyle w:val="Bullet1"/>
        <w:spacing w:before="0"/>
        <w:jc w:val="left"/>
        <w:rPr>
          <w:rFonts w:ascii="Arial" w:hAnsi="Arial" w:cs="Arial"/>
          <w:szCs w:val="24"/>
        </w:rPr>
      </w:pPr>
      <w:r w:rsidRPr="00422A9D">
        <w:rPr>
          <w:rFonts w:ascii="Arial" w:hAnsi="Arial" w:cs="Arial"/>
          <w:szCs w:val="24"/>
        </w:rPr>
        <w:t>The Emergency Operations Plan</w:t>
      </w:r>
      <w:r w:rsidR="009740C2">
        <w:rPr>
          <w:rFonts w:ascii="Arial" w:hAnsi="Arial" w:cs="Arial"/>
          <w:szCs w:val="24"/>
        </w:rPr>
        <w:t xml:space="preserve"> (EOP)</w:t>
      </w:r>
      <w:r w:rsidRPr="00422A9D">
        <w:rPr>
          <w:rFonts w:ascii="Arial" w:hAnsi="Arial" w:cs="Arial"/>
          <w:szCs w:val="24"/>
        </w:rPr>
        <w:t xml:space="preserve"> is designed to guide planning and response to a variety of hazards that could threaten the environment of the hospital or the safety of patients, staff and visitors, or adversely impact the ability of the hospital to provide healthcare services to the community. The plan is also designed to meet state and local planning requirements.</w:t>
      </w:r>
    </w:p>
    <w:p w14:paraId="4F9DAE08" w14:textId="77777777" w:rsidR="00422A9D" w:rsidRPr="00422A9D" w:rsidRDefault="00422A9D" w:rsidP="00422A9D">
      <w:pPr>
        <w:pStyle w:val="Bullet1"/>
        <w:spacing w:before="0"/>
        <w:jc w:val="left"/>
        <w:rPr>
          <w:rFonts w:ascii="Arial" w:hAnsi="Arial" w:cs="Arial"/>
          <w:szCs w:val="24"/>
        </w:rPr>
      </w:pPr>
    </w:p>
    <w:p w14:paraId="6F2A449E" w14:textId="77777777" w:rsidR="004015C4" w:rsidRPr="00422A9D" w:rsidRDefault="004015C4" w:rsidP="00422A9D">
      <w:pPr>
        <w:pStyle w:val="Bullet1"/>
        <w:spacing w:before="0"/>
        <w:jc w:val="left"/>
        <w:rPr>
          <w:rFonts w:ascii="Arial" w:hAnsi="Arial" w:cs="Arial"/>
          <w:szCs w:val="24"/>
        </w:rPr>
      </w:pPr>
      <w:r w:rsidRPr="00422A9D">
        <w:rPr>
          <w:rFonts w:ascii="Arial" w:hAnsi="Arial" w:cs="Arial"/>
          <w:szCs w:val="24"/>
        </w:rPr>
        <w:t>Authority for activating the plan will rest with</w:t>
      </w:r>
      <w:r w:rsidR="00652911">
        <w:rPr>
          <w:rFonts w:ascii="Arial" w:hAnsi="Arial" w:cs="Arial"/>
          <w:szCs w:val="24"/>
        </w:rPr>
        <w:t xml:space="preserve"> the</w:t>
      </w:r>
      <w:r w:rsidRPr="00422A9D">
        <w:rPr>
          <w:rFonts w:ascii="Arial" w:hAnsi="Arial" w:cs="Arial"/>
          <w:szCs w:val="24"/>
        </w:rPr>
        <w:t xml:space="preserve"> </w:t>
      </w:r>
      <w:r w:rsidRPr="00422A9D">
        <w:rPr>
          <w:rFonts w:ascii="Arial" w:hAnsi="Arial" w:cs="Arial"/>
          <w:b/>
          <w:szCs w:val="24"/>
        </w:rPr>
        <w:t>&lt;Insert position title&gt;</w:t>
      </w:r>
      <w:r w:rsidRPr="00422A9D">
        <w:rPr>
          <w:rFonts w:ascii="Arial" w:hAnsi="Arial" w:cs="Arial"/>
          <w:szCs w:val="24"/>
        </w:rPr>
        <w:t xml:space="preserve">. Activation of the plan will be conducted in </w:t>
      </w:r>
      <w:r w:rsidR="00E81A92">
        <w:rPr>
          <w:rFonts w:ascii="Arial" w:hAnsi="Arial" w:cs="Arial"/>
          <w:szCs w:val="24"/>
        </w:rPr>
        <w:t>conjunction</w:t>
      </w:r>
      <w:r w:rsidR="00E81A92" w:rsidRPr="00422A9D">
        <w:rPr>
          <w:rFonts w:ascii="Arial" w:hAnsi="Arial" w:cs="Arial"/>
          <w:szCs w:val="24"/>
        </w:rPr>
        <w:t xml:space="preserve"> </w:t>
      </w:r>
      <w:r w:rsidRPr="00422A9D">
        <w:rPr>
          <w:rFonts w:ascii="Arial" w:hAnsi="Arial" w:cs="Arial"/>
          <w:szCs w:val="24"/>
        </w:rPr>
        <w:t>with agency command staff as well as local emergency management and public health personnel.</w:t>
      </w:r>
    </w:p>
    <w:p w14:paraId="439747D3" w14:textId="77777777" w:rsidR="00422A9D" w:rsidRPr="00422A9D" w:rsidRDefault="00422A9D" w:rsidP="00422A9D">
      <w:pPr>
        <w:pStyle w:val="Bullet1"/>
        <w:spacing w:before="0"/>
        <w:jc w:val="left"/>
        <w:rPr>
          <w:rFonts w:ascii="Arial" w:hAnsi="Arial" w:cs="Arial"/>
          <w:szCs w:val="24"/>
        </w:rPr>
      </w:pPr>
    </w:p>
    <w:p w14:paraId="1DAB4F2F" w14:textId="77777777" w:rsidR="006D2C13" w:rsidRPr="00997C6A" w:rsidRDefault="00D739F2" w:rsidP="00997C6A">
      <w:pPr>
        <w:rPr>
          <w:rFonts w:ascii="Arial" w:hAnsi="Arial" w:cs="Arial"/>
          <w:b/>
        </w:rPr>
      </w:pPr>
      <w:bookmarkStart w:id="10" w:name="_Toc447620642"/>
      <w:r w:rsidRPr="00997C6A">
        <w:rPr>
          <w:rFonts w:ascii="Arial" w:hAnsi="Arial" w:cs="Arial"/>
          <w:b/>
        </w:rPr>
        <w:t xml:space="preserve">C. </w:t>
      </w:r>
      <w:r w:rsidR="007C3E9E" w:rsidRPr="00997C6A">
        <w:rPr>
          <w:rFonts w:ascii="Arial" w:hAnsi="Arial" w:cs="Arial"/>
          <w:b/>
        </w:rPr>
        <w:t xml:space="preserve">Planning </w:t>
      </w:r>
      <w:r w:rsidR="006D2C13" w:rsidRPr="00997C6A">
        <w:rPr>
          <w:rFonts w:ascii="Arial" w:hAnsi="Arial" w:cs="Arial"/>
          <w:b/>
        </w:rPr>
        <w:t>Assumptions</w:t>
      </w:r>
      <w:bookmarkEnd w:id="10"/>
    </w:p>
    <w:p w14:paraId="50097645" w14:textId="77777777" w:rsidR="006D2C13" w:rsidRPr="00422A9D" w:rsidRDefault="006D2C13" w:rsidP="00422A9D">
      <w:pPr>
        <w:rPr>
          <w:rFonts w:ascii="Arial" w:hAnsi="Arial" w:cs="Arial"/>
          <w:szCs w:val="24"/>
        </w:rPr>
      </w:pPr>
    </w:p>
    <w:p w14:paraId="160B17C0" w14:textId="77777777" w:rsidR="00422A9D" w:rsidRPr="00422A9D" w:rsidRDefault="006D2C13" w:rsidP="00422A9D">
      <w:pPr>
        <w:rPr>
          <w:rFonts w:ascii="Arial" w:hAnsi="Arial" w:cs="Arial"/>
          <w:szCs w:val="24"/>
        </w:rPr>
      </w:pPr>
      <w:r w:rsidRPr="00422A9D">
        <w:rPr>
          <w:rFonts w:ascii="Arial" w:hAnsi="Arial" w:cs="Arial"/>
          <w:szCs w:val="24"/>
        </w:rPr>
        <w:t>The following assumptions delineate what is assumed to be t</w:t>
      </w:r>
      <w:r w:rsidR="00F478C2">
        <w:rPr>
          <w:rFonts w:ascii="Arial" w:hAnsi="Arial" w:cs="Arial"/>
          <w:szCs w:val="24"/>
        </w:rPr>
        <w:t>rue when the EOP was developed.</w:t>
      </w:r>
      <w:r w:rsidRPr="00422A9D">
        <w:rPr>
          <w:rFonts w:ascii="Arial" w:hAnsi="Arial" w:cs="Arial"/>
          <w:szCs w:val="24"/>
        </w:rPr>
        <w:t xml:space="preserve"> The assumptions statement shows the limits of the EOP, thereby limiting liability.</w:t>
      </w:r>
    </w:p>
    <w:p w14:paraId="429ADCB1" w14:textId="77777777" w:rsidR="00422A9D" w:rsidRPr="00422A9D" w:rsidRDefault="00422A9D" w:rsidP="00422A9D">
      <w:pPr>
        <w:rPr>
          <w:rFonts w:ascii="Arial" w:hAnsi="Arial" w:cs="Arial"/>
          <w:b/>
          <w:i/>
          <w:kern w:val="0"/>
          <w:szCs w:val="24"/>
        </w:rPr>
      </w:pPr>
    </w:p>
    <w:p w14:paraId="4A115821" w14:textId="77777777" w:rsidR="006D2C13" w:rsidRPr="00DF11FE" w:rsidRDefault="009740C2" w:rsidP="008915C9">
      <w:pPr>
        <w:numPr>
          <w:ilvl w:val="0"/>
          <w:numId w:val="10"/>
        </w:numPr>
        <w:rPr>
          <w:rFonts w:ascii="Arial" w:hAnsi="Arial" w:cs="Arial"/>
          <w:szCs w:val="24"/>
        </w:rPr>
      </w:pPr>
      <w:r>
        <w:rPr>
          <w:rFonts w:ascii="Arial" w:hAnsi="Arial" w:cs="Arial"/>
          <w:szCs w:val="24"/>
        </w:rPr>
        <w:t>Identify top five h</w:t>
      </w:r>
      <w:r w:rsidR="006D2C13" w:rsidRPr="00DF11FE">
        <w:rPr>
          <w:rFonts w:ascii="Arial" w:hAnsi="Arial" w:cs="Arial"/>
          <w:szCs w:val="24"/>
        </w:rPr>
        <w:t xml:space="preserve">azards </w:t>
      </w:r>
    </w:p>
    <w:p w14:paraId="166EBE10" w14:textId="77777777" w:rsidR="006D2C13" w:rsidRPr="00DF11FE" w:rsidRDefault="006D2C13" w:rsidP="008915C9">
      <w:pPr>
        <w:numPr>
          <w:ilvl w:val="0"/>
          <w:numId w:val="10"/>
        </w:numPr>
        <w:rPr>
          <w:rFonts w:ascii="Arial" w:hAnsi="Arial" w:cs="Arial"/>
          <w:szCs w:val="24"/>
        </w:rPr>
      </w:pPr>
      <w:r w:rsidRPr="00DF11FE">
        <w:rPr>
          <w:rFonts w:ascii="Arial" w:hAnsi="Arial" w:cs="Arial"/>
          <w:szCs w:val="24"/>
        </w:rPr>
        <w:t>Identified hazards will occur.</w:t>
      </w:r>
    </w:p>
    <w:p w14:paraId="317E17A6" w14:textId="77777777" w:rsidR="006D2C13" w:rsidRPr="00DF11FE" w:rsidRDefault="006D2C13" w:rsidP="008915C9">
      <w:pPr>
        <w:numPr>
          <w:ilvl w:val="0"/>
          <w:numId w:val="10"/>
        </w:numPr>
        <w:rPr>
          <w:rFonts w:ascii="Arial" w:hAnsi="Arial" w:cs="Arial"/>
          <w:szCs w:val="24"/>
        </w:rPr>
      </w:pPr>
      <w:r w:rsidRPr="00DF11FE">
        <w:rPr>
          <w:rFonts w:ascii="Arial" w:hAnsi="Arial" w:cs="Arial"/>
          <w:szCs w:val="24"/>
        </w:rPr>
        <w:t>Healthcare personnel are familiar with the EOP.</w:t>
      </w:r>
    </w:p>
    <w:p w14:paraId="4D5DF8BF" w14:textId="77777777" w:rsidR="006D2C13" w:rsidRPr="00DF11FE" w:rsidRDefault="006D2C13" w:rsidP="008915C9">
      <w:pPr>
        <w:numPr>
          <w:ilvl w:val="0"/>
          <w:numId w:val="10"/>
        </w:numPr>
        <w:rPr>
          <w:rFonts w:ascii="Arial" w:hAnsi="Arial" w:cs="Arial"/>
          <w:szCs w:val="24"/>
        </w:rPr>
      </w:pPr>
      <w:r w:rsidRPr="00DF11FE">
        <w:rPr>
          <w:rFonts w:ascii="Arial" w:hAnsi="Arial" w:cs="Arial"/>
          <w:szCs w:val="24"/>
        </w:rPr>
        <w:t>Healthcare personnel will execute their assigned responsibilities.</w:t>
      </w:r>
    </w:p>
    <w:p w14:paraId="291C8F21" w14:textId="77777777" w:rsidR="006D2C13" w:rsidRPr="00DF11FE" w:rsidRDefault="006D2C13" w:rsidP="008915C9">
      <w:pPr>
        <w:numPr>
          <w:ilvl w:val="0"/>
          <w:numId w:val="10"/>
        </w:numPr>
        <w:rPr>
          <w:rFonts w:ascii="Arial" w:hAnsi="Arial" w:cs="Arial"/>
          <w:szCs w:val="24"/>
        </w:rPr>
      </w:pPr>
      <w:r w:rsidRPr="00DF11FE">
        <w:rPr>
          <w:rFonts w:ascii="Arial" w:hAnsi="Arial" w:cs="Arial"/>
          <w:szCs w:val="24"/>
        </w:rPr>
        <w:t>Executing the EOP will save lives and reduce damage.</w:t>
      </w:r>
    </w:p>
    <w:p w14:paraId="47ABB35D" w14:textId="77777777" w:rsidR="006536C7" w:rsidRPr="00DF11FE" w:rsidRDefault="006536C7" w:rsidP="00422A9D">
      <w:pPr>
        <w:ind w:left="432"/>
        <w:rPr>
          <w:rFonts w:ascii="Arial" w:hAnsi="Arial" w:cs="Arial"/>
          <w:szCs w:val="24"/>
        </w:rPr>
      </w:pPr>
    </w:p>
    <w:p w14:paraId="210CD07A" w14:textId="77777777" w:rsidR="006D2C13" w:rsidRPr="00422A9D" w:rsidRDefault="006D2C13" w:rsidP="00422A9D">
      <w:pPr>
        <w:rPr>
          <w:rFonts w:ascii="Arial" w:hAnsi="Arial" w:cs="Arial"/>
          <w:i/>
          <w:szCs w:val="24"/>
        </w:rPr>
      </w:pPr>
    </w:p>
    <w:p w14:paraId="03A69C0F" w14:textId="77777777" w:rsidR="00422A9D" w:rsidRDefault="000455CD" w:rsidP="001E6F13">
      <w:pPr>
        <w:pStyle w:val="Heading2"/>
      </w:pPr>
      <w:r>
        <w:br w:type="page"/>
      </w:r>
      <w:bookmarkStart w:id="11" w:name="_Toc447620643"/>
      <w:r w:rsidR="001171C9">
        <w:lastRenderedPageBreak/>
        <w:t xml:space="preserve">2. </w:t>
      </w:r>
      <w:r w:rsidR="00422A9D" w:rsidRPr="007E0120">
        <w:t>ADMINISTRATION</w:t>
      </w:r>
      <w:bookmarkEnd w:id="11"/>
    </w:p>
    <w:p w14:paraId="29BDA6B8" w14:textId="77777777" w:rsidR="001171C9" w:rsidRPr="001171C9" w:rsidRDefault="001171C9" w:rsidP="001171C9">
      <w:pPr>
        <w:pStyle w:val="BodyText"/>
      </w:pPr>
    </w:p>
    <w:p w14:paraId="6BB1AE51" w14:textId="77777777" w:rsidR="00CF63B8" w:rsidRPr="00997C6A" w:rsidRDefault="00D739F2" w:rsidP="00997C6A">
      <w:pPr>
        <w:rPr>
          <w:rFonts w:ascii="Arial" w:hAnsi="Arial" w:cs="Arial"/>
          <w:b/>
        </w:rPr>
      </w:pPr>
      <w:bookmarkStart w:id="12" w:name="_Toc447620644"/>
      <w:r w:rsidRPr="00997C6A">
        <w:rPr>
          <w:rFonts w:ascii="Arial" w:hAnsi="Arial" w:cs="Arial"/>
          <w:b/>
        </w:rPr>
        <w:t xml:space="preserve">A. </w:t>
      </w:r>
      <w:r w:rsidR="00CF63B8" w:rsidRPr="00997C6A">
        <w:rPr>
          <w:rFonts w:ascii="Arial" w:hAnsi="Arial" w:cs="Arial"/>
          <w:b/>
        </w:rPr>
        <w:t>Executive Summary</w:t>
      </w:r>
      <w:bookmarkEnd w:id="12"/>
    </w:p>
    <w:p w14:paraId="1A795296" w14:textId="77777777" w:rsidR="00422A9D" w:rsidRPr="007E0120" w:rsidRDefault="00422A9D" w:rsidP="007E0120">
      <w:pPr>
        <w:pStyle w:val="BodyText"/>
        <w:spacing w:before="0"/>
        <w:rPr>
          <w:rFonts w:ascii="Arial" w:hAnsi="Arial" w:cs="Arial"/>
          <w:szCs w:val="24"/>
        </w:rPr>
      </w:pPr>
    </w:p>
    <w:p w14:paraId="3B621364" w14:textId="77777777"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The</w:t>
      </w:r>
      <w:r w:rsidRPr="007E0120">
        <w:rPr>
          <w:rFonts w:ascii="Arial" w:hAnsi="Arial" w:cs="Arial"/>
          <w:b/>
          <w:i/>
          <w:caps/>
          <w:szCs w:val="24"/>
        </w:rPr>
        <w:t xml:space="preserve"> </w:t>
      </w:r>
      <w:r w:rsidRPr="007E0120">
        <w:rPr>
          <w:rFonts w:ascii="Arial" w:hAnsi="Arial" w:cs="Arial"/>
          <w:b/>
          <w:caps/>
          <w:szCs w:val="24"/>
        </w:rPr>
        <w:t>&lt;</w:t>
      </w:r>
      <w:r w:rsidRPr="007E0120">
        <w:rPr>
          <w:rFonts w:ascii="Arial" w:hAnsi="Arial" w:cs="Arial"/>
          <w:b/>
          <w:szCs w:val="24"/>
        </w:rPr>
        <w:t xml:space="preserve">Insert name of </w:t>
      </w:r>
      <w:r w:rsidR="008F018E" w:rsidRPr="007E0120">
        <w:rPr>
          <w:rFonts w:ascii="Arial" w:hAnsi="Arial" w:cs="Arial"/>
          <w:b/>
          <w:szCs w:val="24"/>
        </w:rPr>
        <w:t>facility</w:t>
      </w:r>
      <w:r w:rsidRPr="007E0120">
        <w:rPr>
          <w:rFonts w:ascii="Arial" w:hAnsi="Arial" w:cs="Arial"/>
          <w:b/>
          <w:szCs w:val="24"/>
        </w:rPr>
        <w:t>&gt;</w:t>
      </w:r>
      <w:r w:rsidRPr="007E0120">
        <w:rPr>
          <w:rFonts w:ascii="Arial" w:hAnsi="Arial" w:cs="Arial"/>
          <w:szCs w:val="24"/>
        </w:rPr>
        <w:t xml:space="preserve"> Emergency Operations Plan</w:t>
      </w:r>
      <w:r w:rsidR="007C3E9E">
        <w:rPr>
          <w:rFonts w:ascii="Arial" w:hAnsi="Arial" w:cs="Arial"/>
          <w:szCs w:val="24"/>
        </w:rPr>
        <w:t xml:space="preserve"> (EOP)</w:t>
      </w:r>
      <w:r w:rsidRPr="007E0120">
        <w:rPr>
          <w:rFonts w:ascii="Arial" w:hAnsi="Arial" w:cs="Arial"/>
          <w:szCs w:val="24"/>
        </w:rPr>
        <w:t xml:space="preserve"> is an all-hazards plan that outlines policies and procedures for preparing for, responding to</w:t>
      </w:r>
      <w:r w:rsidR="00F478C2">
        <w:rPr>
          <w:rFonts w:ascii="Arial" w:hAnsi="Arial" w:cs="Arial"/>
          <w:szCs w:val="24"/>
        </w:rPr>
        <w:t>,</w:t>
      </w:r>
      <w:r w:rsidRPr="007E0120">
        <w:rPr>
          <w:rFonts w:ascii="Arial" w:hAnsi="Arial" w:cs="Arial"/>
          <w:szCs w:val="24"/>
        </w:rPr>
        <w:t xml:space="preserve"> and recovering from possible hazards faced by the organization. Coordination of planning and response with other healthcare organizations, public health</w:t>
      </w:r>
      <w:r w:rsidR="00F478C2">
        <w:rPr>
          <w:rFonts w:ascii="Arial" w:hAnsi="Arial" w:cs="Arial"/>
          <w:szCs w:val="24"/>
        </w:rPr>
        <w:t>,</w:t>
      </w:r>
      <w:r w:rsidRPr="007E0120">
        <w:rPr>
          <w:rFonts w:ascii="Arial" w:hAnsi="Arial" w:cs="Arial"/>
          <w:szCs w:val="24"/>
        </w:rPr>
        <w:t xml:space="preserve"> and local emergency management are emphasized in the plan. The plan also addresses proper plan maintenance, communications, resource and asset management, patient care, continuity of operations, management of staff, evacuation</w:t>
      </w:r>
      <w:r w:rsidR="00F478C2">
        <w:rPr>
          <w:rFonts w:ascii="Arial" w:hAnsi="Arial" w:cs="Arial"/>
          <w:szCs w:val="24"/>
        </w:rPr>
        <w:t>,</w:t>
      </w:r>
      <w:r w:rsidRPr="007E0120">
        <w:rPr>
          <w:rFonts w:ascii="Arial" w:hAnsi="Arial" w:cs="Arial"/>
          <w:szCs w:val="24"/>
        </w:rPr>
        <w:t xml:space="preserve"> and contingency planning for utilities failure. </w:t>
      </w:r>
    </w:p>
    <w:p w14:paraId="3C8EC76F" w14:textId="77777777" w:rsidR="00422A9D" w:rsidRPr="007E0120" w:rsidRDefault="00422A9D" w:rsidP="007E0120">
      <w:pPr>
        <w:pStyle w:val="BodyText"/>
        <w:spacing w:before="0"/>
        <w:jc w:val="left"/>
        <w:rPr>
          <w:rFonts w:ascii="Arial" w:hAnsi="Arial" w:cs="Arial"/>
          <w:szCs w:val="24"/>
        </w:rPr>
      </w:pPr>
    </w:p>
    <w:p w14:paraId="4C85BA93" w14:textId="77777777"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The plan will undergo an annual review process to ensure any plan deficiencies</w:t>
      </w:r>
      <w:r w:rsidR="00F478C2">
        <w:rPr>
          <w:rFonts w:ascii="Arial" w:hAnsi="Arial" w:cs="Arial"/>
          <w:szCs w:val="24"/>
        </w:rPr>
        <w:t xml:space="preserve"> are identified and addressed. </w:t>
      </w:r>
      <w:r w:rsidRPr="007E0120">
        <w:rPr>
          <w:rFonts w:ascii="Arial" w:hAnsi="Arial" w:cs="Arial"/>
          <w:szCs w:val="24"/>
        </w:rPr>
        <w:t>A</w:t>
      </w:r>
      <w:r w:rsidR="004438FA">
        <w:rPr>
          <w:rFonts w:ascii="Arial" w:hAnsi="Arial" w:cs="Arial"/>
          <w:szCs w:val="24"/>
        </w:rPr>
        <w:t>n</w:t>
      </w:r>
      <w:r w:rsidRPr="007E0120">
        <w:rPr>
          <w:rFonts w:ascii="Arial" w:hAnsi="Arial" w:cs="Arial"/>
          <w:szCs w:val="24"/>
        </w:rPr>
        <w:t xml:space="preserve"> </w:t>
      </w:r>
      <w:r w:rsidR="004438FA">
        <w:rPr>
          <w:rFonts w:ascii="Arial" w:hAnsi="Arial" w:cs="Arial"/>
          <w:szCs w:val="24"/>
        </w:rPr>
        <w:t>improvement</w:t>
      </w:r>
      <w:r w:rsidRPr="007E0120">
        <w:rPr>
          <w:rFonts w:ascii="Arial" w:hAnsi="Arial" w:cs="Arial"/>
          <w:szCs w:val="24"/>
        </w:rPr>
        <w:t xml:space="preserve"> </w:t>
      </w:r>
      <w:r w:rsidR="004438FA">
        <w:rPr>
          <w:rFonts w:ascii="Arial" w:hAnsi="Arial" w:cs="Arial"/>
          <w:szCs w:val="24"/>
        </w:rPr>
        <w:t xml:space="preserve">plan </w:t>
      </w:r>
      <w:r w:rsidRPr="007E0120">
        <w:rPr>
          <w:rFonts w:ascii="Arial" w:hAnsi="Arial" w:cs="Arial"/>
          <w:szCs w:val="24"/>
        </w:rPr>
        <w:t xml:space="preserve">will be instituted and maintained in the plan to ensure lessons learned and action items identified from exercises and real events are properly addressed and documented.  </w:t>
      </w:r>
    </w:p>
    <w:p w14:paraId="41537DA8" w14:textId="77777777" w:rsidR="00422A9D" w:rsidRPr="007E0120" w:rsidRDefault="00422A9D" w:rsidP="007E0120">
      <w:pPr>
        <w:pStyle w:val="BodyText"/>
        <w:spacing w:before="0"/>
        <w:jc w:val="left"/>
        <w:rPr>
          <w:rFonts w:ascii="Arial" w:hAnsi="Arial" w:cs="Arial"/>
          <w:szCs w:val="24"/>
        </w:rPr>
      </w:pPr>
    </w:p>
    <w:p w14:paraId="3B087138" w14:textId="77777777" w:rsidR="00422A9D" w:rsidRDefault="00CF63B8" w:rsidP="007E0120">
      <w:pPr>
        <w:pStyle w:val="BodyText"/>
        <w:spacing w:before="0"/>
        <w:jc w:val="left"/>
        <w:rPr>
          <w:rFonts w:ascii="Arial" w:hAnsi="Arial" w:cs="Arial"/>
          <w:szCs w:val="24"/>
        </w:rPr>
      </w:pPr>
      <w:r w:rsidRPr="007E0120">
        <w:rPr>
          <w:rFonts w:ascii="Arial" w:hAnsi="Arial" w:cs="Arial"/>
          <w:szCs w:val="24"/>
        </w:rPr>
        <w:t>All response activities will follow the National Incident Management System (NIMS) guidelines.</w:t>
      </w:r>
      <w:r w:rsidR="00534001" w:rsidRPr="007E0120">
        <w:rPr>
          <w:rFonts w:ascii="Arial" w:hAnsi="Arial" w:cs="Arial"/>
          <w:szCs w:val="24"/>
        </w:rPr>
        <w:t xml:space="preserve"> </w:t>
      </w:r>
      <w:r w:rsidRPr="007E0120">
        <w:rPr>
          <w:rFonts w:ascii="Arial" w:hAnsi="Arial" w:cs="Arial"/>
          <w:szCs w:val="24"/>
        </w:rPr>
        <w:t xml:space="preserve">In addition, the agency will follow the Incident Command System organizational structure in response to emergency events and in exercises. In the event of a communitywide emergency, the agency’s incident command structure will be integrated into and be consistent with the community command structure. </w:t>
      </w:r>
      <w:r w:rsidR="00C864C6" w:rsidRPr="007E0120">
        <w:rPr>
          <w:rFonts w:ascii="Arial" w:hAnsi="Arial" w:cs="Arial"/>
          <w:szCs w:val="24"/>
        </w:rPr>
        <w:t>Staff</w:t>
      </w:r>
      <w:r w:rsidRPr="007E0120">
        <w:rPr>
          <w:rFonts w:ascii="Arial" w:hAnsi="Arial" w:cs="Arial"/>
          <w:szCs w:val="24"/>
        </w:rPr>
        <w:t xml:space="preserve"> </w:t>
      </w:r>
      <w:r w:rsidR="007C3E9E">
        <w:rPr>
          <w:rFonts w:ascii="Arial" w:hAnsi="Arial" w:cs="Arial"/>
          <w:szCs w:val="24"/>
        </w:rPr>
        <w:t>is encouraged to</w:t>
      </w:r>
      <w:r w:rsidR="007C3E9E" w:rsidRPr="007E0120">
        <w:rPr>
          <w:rFonts w:ascii="Arial" w:hAnsi="Arial" w:cs="Arial"/>
          <w:szCs w:val="24"/>
        </w:rPr>
        <w:t xml:space="preserve"> </w:t>
      </w:r>
      <w:r w:rsidRPr="007E0120">
        <w:rPr>
          <w:rFonts w:ascii="Arial" w:hAnsi="Arial" w:cs="Arial"/>
          <w:szCs w:val="24"/>
        </w:rPr>
        <w:t>receive tra</w:t>
      </w:r>
      <w:r w:rsidR="00997C6A">
        <w:rPr>
          <w:rFonts w:ascii="Arial" w:hAnsi="Arial" w:cs="Arial"/>
          <w:szCs w:val="24"/>
        </w:rPr>
        <w:t xml:space="preserve">ining in the ICS system and in </w:t>
      </w:r>
      <w:r w:rsidR="007C3E9E">
        <w:rPr>
          <w:rFonts w:ascii="Arial" w:hAnsi="Arial" w:cs="Arial"/>
          <w:szCs w:val="24"/>
        </w:rPr>
        <w:t xml:space="preserve">assigned </w:t>
      </w:r>
      <w:r w:rsidRPr="007E0120">
        <w:rPr>
          <w:rFonts w:ascii="Arial" w:hAnsi="Arial" w:cs="Arial"/>
          <w:szCs w:val="24"/>
        </w:rPr>
        <w:t>roles and responsibilities to ensure they are prepared to meet the needs of patients in an emergency.</w:t>
      </w:r>
    </w:p>
    <w:p w14:paraId="4DEC4D5B" w14:textId="77777777" w:rsidR="00D739F2" w:rsidRPr="007E0120" w:rsidRDefault="00D739F2" w:rsidP="007E0120">
      <w:pPr>
        <w:pStyle w:val="BodyText"/>
        <w:spacing w:before="0"/>
        <w:jc w:val="left"/>
        <w:rPr>
          <w:rFonts w:ascii="Arial" w:hAnsi="Arial" w:cs="Arial"/>
          <w:szCs w:val="24"/>
        </w:rPr>
      </w:pPr>
    </w:p>
    <w:p w14:paraId="7D6077FE" w14:textId="77777777" w:rsidR="00CF63B8" w:rsidRPr="00997C6A" w:rsidRDefault="00D739F2" w:rsidP="00997C6A">
      <w:pPr>
        <w:rPr>
          <w:rFonts w:ascii="Arial" w:hAnsi="Arial" w:cs="Arial"/>
          <w:b/>
        </w:rPr>
      </w:pPr>
      <w:bookmarkStart w:id="13" w:name="_Toc447620645"/>
      <w:r w:rsidRPr="00997C6A">
        <w:rPr>
          <w:rFonts w:ascii="Arial" w:hAnsi="Arial" w:cs="Arial"/>
          <w:b/>
        </w:rPr>
        <w:t xml:space="preserve">B. </w:t>
      </w:r>
      <w:r w:rsidR="00CF63B8" w:rsidRPr="00997C6A">
        <w:rPr>
          <w:rFonts w:ascii="Arial" w:hAnsi="Arial" w:cs="Arial"/>
          <w:b/>
        </w:rPr>
        <w:t>Plan Review and Maintenance</w:t>
      </w:r>
      <w:bookmarkEnd w:id="13"/>
    </w:p>
    <w:p w14:paraId="78E8469A" w14:textId="77777777" w:rsidR="00422A9D" w:rsidRPr="007E0120" w:rsidRDefault="00422A9D" w:rsidP="007E0120">
      <w:pPr>
        <w:pStyle w:val="BodyText"/>
        <w:spacing w:before="0"/>
        <w:rPr>
          <w:rFonts w:ascii="Arial" w:hAnsi="Arial" w:cs="Arial"/>
          <w:szCs w:val="24"/>
        </w:rPr>
      </w:pPr>
    </w:p>
    <w:p w14:paraId="01E9818D" w14:textId="77777777" w:rsidR="00CF63B8" w:rsidRPr="006B149D" w:rsidRDefault="00CF63B8" w:rsidP="006B149D">
      <w:pPr>
        <w:jc w:val="center"/>
        <w:rPr>
          <w:rFonts w:ascii="Arial" w:hAnsi="Arial" w:cs="Arial"/>
          <w:b/>
        </w:rPr>
      </w:pPr>
      <w:r w:rsidRPr="006B149D">
        <w:rPr>
          <w:rFonts w:ascii="Arial" w:hAnsi="Arial" w:cs="Arial"/>
          <w:b/>
        </w:rPr>
        <w:t>Plan Review</w:t>
      </w:r>
    </w:p>
    <w:p w14:paraId="761BBE95" w14:textId="77777777" w:rsidR="00422A9D" w:rsidRPr="007E0120" w:rsidRDefault="00422A9D" w:rsidP="007E0120">
      <w:pPr>
        <w:pStyle w:val="BodyText"/>
        <w:spacing w:before="0"/>
        <w:jc w:val="left"/>
        <w:rPr>
          <w:rFonts w:ascii="Arial" w:hAnsi="Arial" w:cs="Arial"/>
          <w:szCs w:val="24"/>
        </w:rPr>
      </w:pPr>
    </w:p>
    <w:p w14:paraId="216B5B76" w14:textId="77777777"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 xml:space="preserve">The </w:t>
      </w:r>
      <w:r w:rsidR="007C3E9E">
        <w:rPr>
          <w:rFonts w:ascii="Arial" w:hAnsi="Arial" w:cs="Arial"/>
          <w:szCs w:val="24"/>
        </w:rPr>
        <w:t>EOP</w:t>
      </w:r>
      <w:r w:rsidRPr="007E0120">
        <w:rPr>
          <w:rFonts w:ascii="Arial" w:hAnsi="Arial" w:cs="Arial"/>
          <w:szCs w:val="24"/>
        </w:rPr>
        <w:t xml:space="preserve"> will be reviewed and updated annually incorporating</w:t>
      </w:r>
      <w:r w:rsidR="00BC5FAC">
        <w:rPr>
          <w:rFonts w:ascii="Arial" w:hAnsi="Arial" w:cs="Arial"/>
          <w:szCs w:val="24"/>
        </w:rPr>
        <w:t>:</w:t>
      </w:r>
      <w:r w:rsidRPr="007E0120">
        <w:rPr>
          <w:rFonts w:ascii="Arial" w:hAnsi="Arial" w:cs="Arial"/>
          <w:szCs w:val="24"/>
        </w:rPr>
        <w:t xml:space="preserve"> the latest </w:t>
      </w:r>
      <w:r w:rsidR="00F478C2">
        <w:rPr>
          <w:rFonts w:ascii="Arial" w:hAnsi="Arial" w:cs="Arial"/>
          <w:szCs w:val="24"/>
        </w:rPr>
        <w:t>NIMS</w:t>
      </w:r>
      <w:r w:rsidRPr="007E0120">
        <w:rPr>
          <w:rFonts w:ascii="Arial" w:hAnsi="Arial" w:cs="Arial"/>
          <w:szCs w:val="24"/>
        </w:rPr>
        <w:t xml:space="preserve"> elements, data collected during actual and exercise plan activations, changes in the </w:t>
      </w:r>
      <w:r w:rsidR="007C3E9E">
        <w:rPr>
          <w:rFonts w:ascii="Arial" w:hAnsi="Arial" w:cs="Arial"/>
          <w:szCs w:val="24"/>
        </w:rPr>
        <w:t>h</w:t>
      </w:r>
      <w:r w:rsidRPr="007E0120">
        <w:rPr>
          <w:rFonts w:ascii="Arial" w:hAnsi="Arial" w:cs="Arial"/>
          <w:szCs w:val="24"/>
        </w:rPr>
        <w:t xml:space="preserve">azard </w:t>
      </w:r>
      <w:r w:rsidR="007C3E9E">
        <w:rPr>
          <w:rFonts w:ascii="Arial" w:hAnsi="Arial" w:cs="Arial"/>
          <w:szCs w:val="24"/>
        </w:rPr>
        <w:t>v</w:t>
      </w:r>
      <w:r w:rsidRPr="007E0120">
        <w:rPr>
          <w:rFonts w:ascii="Arial" w:hAnsi="Arial" w:cs="Arial"/>
          <w:szCs w:val="24"/>
        </w:rPr>
        <w:t xml:space="preserve">ulnerability </w:t>
      </w:r>
      <w:r w:rsidR="007C3E9E">
        <w:rPr>
          <w:rFonts w:ascii="Arial" w:hAnsi="Arial" w:cs="Arial"/>
          <w:szCs w:val="24"/>
        </w:rPr>
        <w:t>a</w:t>
      </w:r>
      <w:r w:rsidRPr="007E0120">
        <w:rPr>
          <w:rFonts w:ascii="Arial" w:hAnsi="Arial" w:cs="Arial"/>
          <w:szCs w:val="24"/>
        </w:rPr>
        <w:t>ssessment, changes in emergency equipment, changes in external agency participation, etc.</w:t>
      </w:r>
    </w:p>
    <w:p w14:paraId="2EA075B1" w14:textId="77777777" w:rsidR="00422A9D" w:rsidRPr="007E0120" w:rsidRDefault="00422A9D" w:rsidP="007E0120">
      <w:pPr>
        <w:pStyle w:val="BodyText"/>
        <w:spacing w:before="0"/>
        <w:jc w:val="left"/>
        <w:rPr>
          <w:rFonts w:ascii="Arial" w:hAnsi="Arial" w:cs="Arial"/>
          <w:szCs w:val="24"/>
        </w:rPr>
      </w:pPr>
    </w:p>
    <w:p w14:paraId="5CCFC723" w14:textId="77777777" w:rsidR="00CF63B8" w:rsidRPr="007E0120" w:rsidRDefault="00CF63B8" w:rsidP="007E0120">
      <w:pPr>
        <w:pStyle w:val="BodyText"/>
        <w:spacing w:before="0"/>
        <w:jc w:val="left"/>
        <w:rPr>
          <w:rFonts w:ascii="Arial" w:hAnsi="Arial" w:cs="Arial"/>
          <w:caps/>
          <w:szCs w:val="24"/>
        </w:rPr>
      </w:pPr>
      <w:r w:rsidRPr="007E0120">
        <w:rPr>
          <w:rFonts w:ascii="Arial" w:hAnsi="Arial" w:cs="Arial"/>
          <w:szCs w:val="24"/>
        </w:rPr>
        <w:t xml:space="preserve">Plan review should also consider changes in contact information, new communications with the local </w:t>
      </w:r>
      <w:r w:rsidR="00C864C6" w:rsidRPr="007E0120">
        <w:rPr>
          <w:rFonts w:ascii="Arial" w:hAnsi="Arial" w:cs="Arial"/>
          <w:szCs w:val="24"/>
        </w:rPr>
        <w:t>E</w:t>
      </w:r>
      <w:r w:rsidRPr="007E0120">
        <w:rPr>
          <w:rFonts w:ascii="Arial" w:hAnsi="Arial" w:cs="Arial"/>
          <w:szCs w:val="24"/>
        </w:rPr>
        <w:t xml:space="preserve">mergency </w:t>
      </w:r>
      <w:r w:rsidR="00C864C6" w:rsidRPr="007E0120">
        <w:rPr>
          <w:rFonts w:ascii="Arial" w:hAnsi="Arial" w:cs="Arial"/>
          <w:szCs w:val="24"/>
        </w:rPr>
        <w:t>M</w:t>
      </w:r>
      <w:r w:rsidRPr="007E0120">
        <w:rPr>
          <w:rFonts w:ascii="Arial" w:hAnsi="Arial" w:cs="Arial"/>
          <w:szCs w:val="24"/>
        </w:rPr>
        <w:t>anagement</w:t>
      </w:r>
      <w:r w:rsidR="0064505D" w:rsidRPr="007E0120">
        <w:rPr>
          <w:rFonts w:ascii="Arial" w:hAnsi="Arial" w:cs="Arial"/>
          <w:szCs w:val="24"/>
        </w:rPr>
        <w:t xml:space="preserve"> Agency</w:t>
      </w:r>
      <w:r w:rsidRPr="007E0120">
        <w:rPr>
          <w:rFonts w:ascii="Arial" w:hAnsi="Arial" w:cs="Arial"/>
          <w:szCs w:val="24"/>
        </w:rPr>
        <w:t>, review of evacuation routes and alternate care sites, and staff and departmental assignments. The review will be conducted by</w:t>
      </w:r>
      <w:r w:rsidRPr="007E0120">
        <w:rPr>
          <w:rFonts w:ascii="Arial" w:hAnsi="Arial" w:cs="Arial"/>
          <w:i/>
          <w:caps/>
          <w:szCs w:val="24"/>
        </w:rPr>
        <w:t xml:space="preserve"> </w:t>
      </w:r>
      <w:r w:rsidRPr="007E0120">
        <w:rPr>
          <w:rFonts w:ascii="Arial" w:hAnsi="Arial" w:cs="Arial"/>
          <w:b/>
          <w:caps/>
          <w:szCs w:val="24"/>
        </w:rPr>
        <w:t>&lt;</w:t>
      </w:r>
      <w:r w:rsidR="008F018E" w:rsidRPr="007E0120">
        <w:rPr>
          <w:rFonts w:ascii="Arial" w:hAnsi="Arial" w:cs="Arial"/>
          <w:b/>
          <w:szCs w:val="24"/>
        </w:rPr>
        <w:t>Insert</w:t>
      </w:r>
      <w:r w:rsidRPr="007E0120">
        <w:rPr>
          <w:rFonts w:ascii="Arial" w:hAnsi="Arial" w:cs="Arial"/>
          <w:b/>
          <w:szCs w:val="24"/>
        </w:rPr>
        <w:t xml:space="preserve"> position </w:t>
      </w:r>
      <w:r w:rsidR="008F018E" w:rsidRPr="007E0120">
        <w:rPr>
          <w:rFonts w:ascii="Arial" w:hAnsi="Arial" w:cs="Arial"/>
          <w:b/>
          <w:szCs w:val="24"/>
        </w:rPr>
        <w:t xml:space="preserve">title </w:t>
      </w:r>
      <w:r w:rsidRPr="007E0120">
        <w:rPr>
          <w:rFonts w:ascii="Arial" w:hAnsi="Arial" w:cs="Arial"/>
          <w:b/>
          <w:szCs w:val="24"/>
        </w:rPr>
        <w:t>or group&gt;</w:t>
      </w:r>
      <w:r w:rsidRPr="007E0120">
        <w:rPr>
          <w:rFonts w:ascii="Arial" w:hAnsi="Arial" w:cs="Arial"/>
          <w:szCs w:val="24"/>
        </w:rPr>
        <w:t>.</w:t>
      </w:r>
      <w:r w:rsidRPr="007E0120">
        <w:rPr>
          <w:rFonts w:ascii="Arial" w:hAnsi="Arial" w:cs="Arial"/>
          <w:i/>
          <w:szCs w:val="24"/>
        </w:rPr>
        <w:t xml:space="preserve"> </w:t>
      </w:r>
      <w:r w:rsidRPr="007E0120">
        <w:rPr>
          <w:rFonts w:ascii="Arial" w:hAnsi="Arial" w:cs="Arial"/>
          <w:szCs w:val="24"/>
        </w:rPr>
        <w:t>Plan updates will be the responsibility of</w:t>
      </w:r>
      <w:r w:rsidRPr="007E0120">
        <w:rPr>
          <w:rFonts w:ascii="Arial" w:hAnsi="Arial" w:cs="Arial"/>
          <w:i/>
          <w:szCs w:val="24"/>
        </w:rPr>
        <w:t xml:space="preserve"> </w:t>
      </w:r>
      <w:r w:rsidRPr="007E0120">
        <w:rPr>
          <w:rFonts w:ascii="Arial" w:hAnsi="Arial" w:cs="Arial"/>
          <w:b/>
          <w:szCs w:val="24"/>
        </w:rPr>
        <w:t>&lt;</w:t>
      </w:r>
      <w:r w:rsidR="008F018E" w:rsidRPr="007E0120">
        <w:rPr>
          <w:rFonts w:ascii="Arial" w:hAnsi="Arial" w:cs="Arial"/>
          <w:b/>
          <w:szCs w:val="24"/>
        </w:rPr>
        <w:t>Insert</w:t>
      </w:r>
      <w:r w:rsidRPr="007E0120">
        <w:rPr>
          <w:rFonts w:ascii="Arial" w:hAnsi="Arial" w:cs="Arial"/>
          <w:b/>
          <w:szCs w:val="24"/>
        </w:rPr>
        <w:t xml:space="preserve"> position</w:t>
      </w:r>
      <w:r w:rsidR="008F018E" w:rsidRPr="007E0120">
        <w:rPr>
          <w:rFonts w:ascii="Arial" w:hAnsi="Arial" w:cs="Arial"/>
          <w:b/>
          <w:szCs w:val="24"/>
        </w:rPr>
        <w:t xml:space="preserve"> title</w:t>
      </w:r>
      <w:r w:rsidRPr="007E0120">
        <w:rPr>
          <w:rFonts w:ascii="Arial" w:hAnsi="Arial" w:cs="Arial"/>
          <w:b/>
          <w:szCs w:val="24"/>
        </w:rPr>
        <w:t>&gt;</w:t>
      </w:r>
      <w:r w:rsidRPr="007E0120">
        <w:rPr>
          <w:rFonts w:ascii="Arial" w:hAnsi="Arial" w:cs="Arial"/>
          <w:caps/>
          <w:szCs w:val="24"/>
        </w:rPr>
        <w:t>.</w:t>
      </w:r>
    </w:p>
    <w:p w14:paraId="2A1780A1" w14:textId="77777777" w:rsidR="00422A9D" w:rsidRDefault="00422A9D" w:rsidP="007E0120">
      <w:pPr>
        <w:pStyle w:val="BodyText"/>
        <w:spacing w:before="0"/>
        <w:jc w:val="left"/>
        <w:rPr>
          <w:rFonts w:ascii="Arial" w:hAnsi="Arial" w:cs="Arial"/>
          <w:szCs w:val="24"/>
        </w:rPr>
      </w:pPr>
    </w:p>
    <w:p w14:paraId="62AE5E14" w14:textId="77777777" w:rsidR="007C3E9E" w:rsidRPr="007E0120" w:rsidRDefault="007C3E9E" w:rsidP="007E0120">
      <w:pPr>
        <w:pStyle w:val="BodyText"/>
        <w:spacing w:before="0"/>
        <w:jc w:val="left"/>
        <w:rPr>
          <w:rFonts w:ascii="Arial" w:hAnsi="Arial" w:cs="Arial"/>
          <w:szCs w:val="24"/>
        </w:rPr>
      </w:pPr>
    </w:p>
    <w:p w14:paraId="565C0AF1" w14:textId="77777777" w:rsidR="006B149D" w:rsidRDefault="006B149D" w:rsidP="006B149D">
      <w:pPr>
        <w:jc w:val="center"/>
        <w:rPr>
          <w:rFonts w:ascii="Arial" w:hAnsi="Arial" w:cs="Arial"/>
          <w:b/>
        </w:rPr>
      </w:pPr>
    </w:p>
    <w:p w14:paraId="241CAC0D" w14:textId="77777777" w:rsidR="00CF63B8" w:rsidRPr="006B149D" w:rsidRDefault="00CF63B8" w:rsidP="006B149D">
      <w:pPr>
        <w:jc w:val="center"/>
        <w:rPr>
          <w:rFonts w:ascii="Arial" w:hAnsi="Arial" w:cs="Arial"/>
          <w:b/>
        </w:rPr>
      </w:pPr>
      <w:r w:rsidRPr="006B149D">
        <w:rPr>
          <w:rFonts w:ascii="Arial" w:hAnsi="Arial" w:cs="Arial"/>
          <w:b/>
        </w:rPr>
        <w:lastRenderedPageBreak/>
        <w:t>Exercises</w:t>
      </w:r>
    </w:p>
    <w:p w14:paraId="7B0122CB" w14:textId="77777777" w:rsidR="007E0120" w:rsidRPr="007E0120" w:rsidRDefault="007E0120" w:rsidP="007E0120">
      <w:pPr>
        <w:pStyle w:val="BodyText"/>
        <w:spacing w:before="0"/>
        <w:jc w:val="left"/>
        <w:rPr>
          <w:rFonts w:ascii="Arial" w:hAnsi="Arial" w:cs="Arial"/>
          <w:b/>
          <w:szCs w:val="24"/>
        </w:rPr>
      </w:pPr>
    </w:p>
    <w:p w14:paraId="75A0CF29" w14:textId="77777777" w:rsidR="00CF63B8" w:rsidRPr="007E0120" w:rsidRDefault="00652911" w:rsidP="007E0120">
      <w:pPr>
        <w:pStyle w:val="BodyText"/>
        <w:spacing w:before="0"/>
        <w:jc w:val="left"/>
        <w:rPr>
          <w:rFonts w:ascii="Arial" w:hAnsi="Arial" w:cs="Arial"/>
          <w:szCs w:val="24"/>
        </w:rPr>
      </w:pPr>
      <w:r>
        <w:rPr>
          <w:rFonts w:ascii="Arial" w:hAnsi="Arial" w:cs="Arial"/>
          <w:b/>
          <w:szCs w:val="24"/>
        </w:rPr>
        <w:t>The</w:t>
      </w:r>
      <w:r w:rsidR="006B149D">
        <w:rPr>
          <w:rFonts w:ascii="Arial" w:hAnsi="Arial" w:cs="Arial"/>
          <w:b/>
          <w:szCs w:val="24"/>
        </w:rPr>
        <w:t xml:space="preserve"> </w:t>
      </w:r>
      <w:r w:rsidR="00CF63B8" w:rsidRPr="007E0120">
        <w:rPr>
          <w:rFonts w:ascii="Arial" w:hAnsi="Arial" w:cs="Arial"/>
          <w:b/>
          <w:szCs w:val="24"/>
        </w:rPr>
        <w:t xml:space="preserve">&lt;Insert name of </w:t>
      </w:r>
      <w:r w:rsidR="008F018E" w:rsidRPr="007E0120">
        <w:rPr>
          <w:rFonts w:ascii="Arial" w:hAnsi="Arial" w:cs="Arial"/>
          <w:b/>
          <w:szCs w:val="24"/>
        </w:rPr>
        <w:t>facility</w:t>
      </w:r>
      <w:r w:rsidR="00CF63B8" w:rsidRPr="007E0120">
        <w:rPr>
          <w:rFonts w:ascii="Arial" w:hAnsi="Arial" w:cs="Arial"/>
          <w:b/>
          <w:i/>
          <w:szCs w:val="24"/>
        </w:rPr>
        <w:t>&gt;</w:t>
      </w:r>
      <w:r w:rsidR="00CF63B8" w:rsidRPr="007E0120">
        <w:rPr>
          <w:rFonts w:ascii="Arial" w:hAnsi="Arial" w:cs="Arial"/>
          <w:szCs w:val="24"/>
        </w:rPr>
        <w:t xml:space="preserve"> must test its plan and operational readiness at least annually. </w:t>
      </w:r>
      <w:r w:rsidR="007E451B" w:rsidRPr="007E0120">
        <w:rPr>
          <w:rFonts w:ascii="Arial" w:hAnsi="Arial" w:cs="Arial"/>
          <w:szCs w:val="24"/>
        </w:rPr>
        <w:t>The hospital must participate in a community mock disaster drill at least annually.  Also the hospital must conduct a paper-based, tabletop exercise at least annually</w:t>
      </w:r>
      <w:r w:rsidR="001F01CB" w:rsidRPr="007E0120">
        <w:rPr>
          <w:rFonts w:ascii="Arial" w:hAnsi="Arial" w:cs="Arial"/>
          <w:szCs w:val="24"/>
        </w:rPr>
        <w:t xml:space="preserve"> (42 CFR 482.15)</w:t>
      </w:r>
      <w:r w:rsidR="00DD2883">
        <w:rPr>
          <w:rFonts w:ascii="Arial" w:hAnsi="Arial" w:cs="Arial"/>
          <w:szCs w:val="24"/>
        </w:rPr>
        <w:t xml:space="preserve"> and CAH (42 CFR 485.625)</w:t>
      </w:r>
      <w:r w:rsidR="002E664E" w:rsidRPr="007E0120">
        <w:rPr>
          <w:rFonts w:ascii="Arial" w:hAnsi="Arial" w:cs="Arial"/>
          <w:szCs w:val="24"/>
        </w:rPr>
        <w:t>.</w:t>
      </w:r>
      <w:r w:rsidR="007E451B" w:rsidRPr="007E0120">
        <w:rPr>
          <w:rFonts w:ascii="Arial" w:hAnsi="Arial" w:cs="Arial"/>
          <w:szCs w:val="24"/>
        </w:rPr>
        <w:t xml:space="preserve"> </w:t>
      </w:r>
      <w:r w:rsidR="00CF63B8" w:rsidRPr="007E0120">
        <w:rPr>
          <w:rFonts w:ascii="Arial" w:hAnsi="Arial" w:cs="Arial"/>
          <w:szCs w:val="24"/>
        </w:rPr>
        <w:t>This is accomplished through exercises in which many planned disaster functions are performed as realistically as possible under simulated disaster conditions.</w:t>
      </w:r>
    </w:p>
    <w:p w14:paraId="35385D31" w14:textId="77777777" w:rsidR="007E0120" w:rsidRPr="007E0120" w:rsidRDefault="007E0120" w:rsidP="007E0120">
      <w:pPr>
        <w:pStyle w:val="BodyText"/>
        <w:spacing w:before="0"/>
        <w:jc w:val="left"/>
        <w:rPr>
          <w:rFonts w:ascii="Arial" w:hAnsi="Arial" w:cs="Arial"/>
          <w:szCs w:val="24"/>
        </w:rPr>
      </w:pPr>
    </w:p>
    <w:p w14:paraId="4E5C0009" w14:textId="77777777" w:rsidR="00264810" w:rsidRPr="007E0120" w:rsidRDefault="00264810" w:rsidP="00264810">
      <w:pPr>
        <w:pStyle w:val="BodyText"/>
        <w:spacing w:before="0"/>
        <w:jc w:val="left"/>
        <w:rPr>
          <w:rFonts w:ascii="Arial" w:hAnsi="Arial" w:cs="Arial"/>
          <w:szCs w:val="24"/>
        </w:rPr>
      </w:pPr>
      <w:r w:rsidRPr="00264810">
        <w:rPr>
          <w:rFonts w:ascii="Arial" w:hAnsi="Arial" w:cs="Arial"/>
          <w:szCs w:val="24"/>
        </w:rPr>
        <w:t>An After-Action Report/Improvement Plan will be completed within 60 days.</w:t>
      </w:r>
      <w:r w:rsidRPr="00264810">
        <w:rPr>
          <w:rFonts w:ascii="Arial" w:hAnsi="Arial" w:cs="Arial"/>
          <w:b/>
          <w:szCs w:val="24"/>
        </w:rPr>
        <w:t xml:space="preserve"> </w:t>
      </w:r>
      <w:r w:rsidRPr="00264810">
        <w:rPr>
          <w:rFonts w:ascii="Arial" w:hAnsi="Arial" w:cs="Arial"/>
          <w:szCs w:val="24"/>
        </w:rPr>
        <w:t xml:space="preserve">This improvement plan will be incorporated into the plan as soon as it is feasible. The </w:t>
      </w:r>
      <w:r w:rsidRPr="00264810">
        <w:rPr>
          <w:rFonts w:ascii="Arial" w:hAnsi="Arial" w:cs="Arial"/>
          <w:b/>
          <w:szCs w:val="24"/>
        </w:rPr>
        <w:t>&lt;Insert position title&gt;</w:t>
      </w:r>
      <w:r w:rsidRPr="00264810">
        <w:rPr>
          <w:rFonts w:ascii="Arial" w:hAnsi="Arial" w:cs="Arial"/>
          <w:szCs w:val="24"/>
        </w:rPr>
        <w:t xml:space="preserve"> will be responsible for coordinating the exercises, AARs, and improvement planning.</w:t>
      </w:r>
      <w:r>
        <w:rPr>
          <w:rFonts w:ascii="Arial" w:hAnsi="Arial" w:cs="Arial"/>
          <w:szCs w:val="24"/>
        </w:rPr>
        <w:t xml:space="preserve"> </w:t>
      </w:r>
    </w:p>
    <w:p w14:paraId="3A7A2DF0" w14:textId="77777777" w:rsidR="007E0120" w:rsidRPr="007E0120" w:rsidRDefault="007E0120" w:rsidP="007E0120">
      <w:pPr>
        <w:pStyle w:val="BodyText"/>
        <w:spacing w:before="0"/>
        <w:jc w:val="left"/>
        <w:rPr>
          <w:rFonts w:ascii="Arial" w:hAnsi="Arial" w:cs="Arial"/>
          <w:szCs w:val="24"/>
        </w:rPr>
      </w:pPr>
    </w:p>
    <w:p w14:paraId="7C4133C4" w14:textId="77777777"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exercises will incorporate elements of the Nati</w:t>
      </w:r>
      <w:r w:rsidR="00F478C2">
        <w:rPr>
          <w:rFonts w:ascii="Arial" w:hAnsi="Arial" w:cs="Arial"/>
          <w:szCs w:val="24"/>
        </w:rPr>
        <w:t xml:space="preserve">onal Incident Management System, </w:t>
      </w:r>
      <w:r w:rsidRPr="007E0120">
        <w:rPr>
          <w:rFonts w:ascii="Arial" w:hAnsi="Arial" w:cs="Arial"/>
          <w:szCs w:val="24"/>
        </w:rPr>
        <w:t>Ho</w:t>
      </w:r>
      <w:r w:rsidR="00F478C2">
        <w:rPr>
          <w:rFonts w:ascii="Arial" w:hAnsi="Arial" w:cs="Arial"/>
          <w:szCs w:val="24"/>
        </w:rPr>
        <w:t xml:space="preserve">spital Incident Command System, </w:t>
      </w:r>
      <w:r w:rsidR="000D7912" w:rsidRPr="007E0120">
        <w:rPr>
          <w:rFonts w:ascii="Arial" w:hAnsi="Arial" w:cs="Arial"/>
          <w:szCs w:val="24"/>
        </w:rPr>
        <w:t>and are Homeland Security E</w:t>
      </w:r>
      <w:r w:rsidR="00F478C2">
        <w:rPr>
          <w:rFonts w:ascii="Arial" w:hAnsi="Arial" w:cs="Arial"/>
          <w:szCs w:val="24"/>
        </w:rPr>
        <w:t xml:space="preserve">xercise and Evaluation Program </w:t>
      </w:r>
      <w:r w:rsidR="000D7912" w:rsidRPr="007E0120">
        <w:rPr>
          <w:rFonts w:ascii="Arial" w:hAnsi="Arial" w:cs="Arial"/>
          <w:szCs w:val="24"/>
        </w:rPr>
        <w:t>compatible</w:t>
      </w:r>
      <w:r w:rsidRPr="007E0120">
        <w:rPr>
          <w:rFonts w:ascii="Arial" w:hAnsi="Arial" w:cs="Arial"/>
          <w:szCs w:val="24"/>
        </w:rPr>
        <w:t>.</w:t>
      </w:r>
      <w:r w:rsidR="007C3E9E" w:rsidRPr="007C3E9E">
        <w:rPr>
          <w:rFonts w:ascii="Arial" w:hAnsi="Arial" w:cs="Arial"/>
          <w:szCs w:val="24"/>
        </w:rPr>
        <w:t xml:space="preserve"> </w:t>
      </w:r>
      <w:r w:rsidR="007C3E9E">
        <w:rPr>
          <w:rFonts w:ascii="Arial" w:hAnsi="Arial" w:cs="Arial"/>
          <w:szCs w:val="24"/>
        </w:rPr>
        <w:t xml:space="preserve">Information on the Homeland Security Exercise and Evaluation Program can be found </w:t>
      </w:r>
      <w:r w:rsidR="007C3E9E" w:rsidRPr="008321B0">
        <w:rPr>
          <w:rFonts w:ascii="Arial" w:hAnsi="Arial" w:cs="Arial"/>
          <w:szCs w:val="24"/>
        </w:rPr>
        <w:t xml:space="preserve">at </w:t>
      </w:r>
      <w:hyperlink r:id="rId9" w:history="1">
        <w:r w:rsidR="007C3E9E" w:rsidRPr="008321B0">
          <w:rPr>
            <w:rStyle w:val="Hyperlink"/>
            <w:rFonts w:ascii="Arial" w:hAnsi="Arial" w:cs="Arial"/>
          </w:rPr>
          <w:t>https://www.preptoolkit.org/web/hseep-resources</w:t>
        </w:r>
      </w:hyperlink>
      <w:r w:rsidR="007C3E9E">
        <w:rPr>
          <w:rFonts w:ascii="Arial" w:hAnsi="Arial" w:cs="Arial"/>
          <w:color w:val="1F497D"/>
        </w:rPr>
        <w:t>.</w:t>
      </w:r>
    </w:p>
    <w:p w14:paraId="6C6BCF66" w14:textId="77777777" w:rsidR="007E0120" w:rsidRPr="007E0120" w:rsidRDefault="007E0120" w:rsidP="007E0120">
      <w:pPr>
        <w:pStyle w:val="BodyText"/>
        <w:spacing w:before="0"/>
        <w:jc w:val="left"/>
        <w:rPr>
          <w:rFonts w:ascii="Arial" w:hAnsi="Arial" w:cs="Arial"/>
          <w:szCs w:val="24"/>
        </w:rPr>
      </w:pPr>
    </w:p>
    <w:p w14:paraId="7F007D27" w14:textId="77777777" w:rsidR="00264810" w:rsidRDefault="00264810" w:rsidP="00264810">
      <w:pPr>
        <w:pStyle w:val="BodyText"/>
        <w:spacing w:before="0"/>
        <w:jc w:val="left"/>
        <w:rPr>
          <w:rFonts w:ascii="Arial" w:hAnsi="Arial" w:cs="Arial"/>
          <w:szCs w:val="24"/>
        </w:rPr>
      </w:pPr>
      <w:r w:rsidRPr="00264810">
        <w:rPr>
          <w:rFonts w:ascii="Arial" w:hAnsi="Arial" w:cs="Arial"/>
          <w:szCs w:val="24"/>
        </w:rPr>
        <w:t xml:space="preserve">Future exercises should be planned and conducted according to </w:t>
      </w:r>
      <w:r w:rsidR="00A33D84">
        <w:rPr>
          <w:rFonts w:ascii="Arial" w:hAnsi="Arial" w:cs="Arial"/>
          <w:szCs w:val="24"/>
        </w:rPr>
        <w:t>improvement</w:t>
      </w:r>
      <w:r w:rsidRPr="00264810">
        <w:rPr>
          <w:rFonts w:ascii="Arial" w:hAnsi="Arial" w:cs="Arial"/>
          <w:szCs w:val="24"/>
        </w:rPr>
        <w:t xml:space="preserve"> action items identified during previous exercises.</w:t>
      </w:r>
      <w:r>
        <w:rPr>
          <w:rFonts w:ascii="Arial" w:hAnsi="Arial" w:cs="Arial"/>
          <w:szCs w:val="24"/>
        </w:rPr>
        <w:t xml:space="preserve">  </w:t>
      </w:r>
    </w:p>
    <w:p w14:paraId="50CE402C" w14:textId="77777777" w:rsidR="007E0120" w:rsidRPr="007E0120" w:rsidRDefault="007E0120" w:rsidP="007E0120">
      <w:pPr>
        <w:pStyle w:val="BodyText"/>
        <w:spacing w:before="0"/>
        <w:jc w:val="left"/>
        <w:rPr>
          <w:rFonts w:ascii="Arial" w:hAnsi="Arial" w:cs="Arial"/>
          <w:szCs w:val="24"/>
        </w:rPr>
      </w:pPr>
    </w:p>
    <w:p w14:paraId="1380AD55" w14:textId="77777777" w:rsidR="00FF5AF7" w:rsidRPr="00F05D27" w:rsidRDefault="00FF5AF7" w:rsidP="00133967">
      <w:pPr>
        <w:pStyle w:val="TableTitle"/>
      </w:pPr>
      <w:bookmarkStart w:id="14" w:name="_Toc447620494"/>
      <w:r w:rsidRPr="007E0120">
        <w:t xml:space="preserve">Table </w:t>
      </w:r>
      <w:r w:rsidR="00B64424">
        <w:t>2</w:t>
      </w:r>
      <w:r w:rsidR="00B20A89">
        <w:br/>
      </w:r>
      <w:r w:rsidRPr="00F05D27">
        <w:t>Exercises Conducted</w:t>
      </w:r>
      <w:bookmarkEnd w:id="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537"/>
        <w:gridCol w:w="2405"/>
        <w:gridCol w:w="2109"/>
      </w:tblGrid>
      <w:tr w:rsidR="00915B91" w:rsidRPr="00DF11FE" w14:paraId="6689DB08" w14:textId="77777777" w:rsidTr="00915B91">
        <w:trPr>
          <w:trHeight w:val="432"/>
        </w:trPr>
        <w:tc>
          <w:tcPr>
            <w:tcW w:w="2417" w:type="dxa"/>
            <w:shd w:val="clear" w:color="auto" w:fill="002060"/>
            <w:vAlign w:val="center"/>
          </w:tcPr>
          <w:p w14:paraId="4A864515" w14:textId="77777777" w:rsidR="00915B91" w:rsidRPr="00DF11FE" w:rsidRDefault="00915B91" w:rsidP="00BE5F04">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Type of Exercise</w:t>
            </w:r>
          </w:p>
        </w:tc>
        <w:tc>
          <w:tcPr>
            <w:tcW w:w="2537" w:type="dxa"/>
            <w:shd w:val="clear" w:color="auto" w:fill="002060"/>
            <w:vAlign w:val="center"/>
          </w:tcPr>
          <w:p w14:paraId="1C15211B" w14:textId="77777777" w:rsidR="00915B91" w:rsidRPr="00DF11FE" w:rsidRDefault="00915B91"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Hazard Exercised</w:t>
            </w:r>
          </w:p>
        </w:tc>
        <w:tc>
          <w:tcPr>
            <w:tcW w:w="2405" w:type="dxa"/>
            <w:shd w:val="clear" w:color="auto" w:fill="002060"/>
            <w:vAlign w:val="center"/>
          </w:tcPr>
          <w:p w14:paraId="71A3C08D" w14:textId="77777777" w:rsidR="00915B91" w:rsidRPr="00DF11FE" w:rsidRDefault="00915B91"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Date of Exercise</w:t>
            </w:r>
          </w:p>
        </w:tc>
        <w:tc>
          <w:tcPr>
            <w:tcW w:w="2109" w:type="dxa"/>
            <w:shd w:val="clear" w:color="auto" w:fill="002060"/>
            <w:vAlign w:val="center"/>
          </w:tcPr>
          <w:p w14:paraId="321EE6D2" w14:textId="77777777" w:rsidR="00915B91" w:rsidRDefault="00915B91" w:rsidP="00915B91">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AAR Completed</w:t>
            </w:r>
          </w:p>
        </w:tc>
      </w:tr>
      <w:tr w:rsidR="00915B91" w:rsidRPr="00DF11FE" w14:paraId="07DCE9FF" w14:textId="77777777" w:rsidTr="00915B91">
        <w:trPr>
          <w:trHeight w:val="432"/>
        </w:trPr>
        <w:tc>
          <w:tcPr>
            <w:tcW w:w="2417" w:type="dxa"/>
            <w:vAlign w:val="center"/>
          </w:tcPr>
          <w:p w14:paraId="51A4AC74" w14:textId="77777777" w:rsidR="00915B91" w:rsidRPr="00DF11FE" w:rsidRDefault="00915B91" w:rsidP="0025272B">
            <w:pPr>
              <w:rPr>
                <w:rFonts w:ascii="Arial" w:hAnsi="Arial" w:cs="Arial"/>
                <w:caps/>
                <w:color w:val="000000"/>
                <w:szCs w:val="24"/>
              </w:rPr>
            </w:pPr>
          </w:p>
        </w:tc>
        <w:tc>
          <w:tcPr>
            <w:tcW w:w="2537" w:type="dxa"/>
            <w:vAlign w:val="center"/>
          </w:tcPr>
          <w:p w14:paraId="3578C338" w14:textId="77777777" w:rsidR="00915B91" w:rsidRPr="00DF11FE" w:rsidRDefault="00915B91" w:rsidP="0025272B">
            <w:pPr>
              <w:pStyle w:val="BodyText"/>
              <w:spacing w:before="0"/>
              <w:jc w:val="left"/>
              <w:rPr>
                <w:rFonts w:ascii="Arial" w:hAnsi="Arial" w:cs="Arial"/>
                <w:caps/>
                <w:szCs w:val="24"/>
              </w:rPr>
            </w:pPr>
          </w:p>
        </w:tc>
        <w:tc>
          <w:tcPr>
            <w:tcW w:w="2405" w:type="dxa"/>
            <w:vAlign w:val="center"/>
          </w:tcPr>
          <w:p w14:paraId="74E61674" w14:textId="77777777" w:rsidR="00915B91" w:rsidRPr="00DF11FE" w:rsidRDefault="00915B91" w:rsidP="0025272B">
            <w:pPr>
              <w:pStyle w:val="BodyText"/>
              <w:spacing w:before="0"/>
              <w:jc w:val="left"/>
              <w:rPr>
                <w:rFonts w:ascii="Arial" w:hAnsi="Arial" w:cs="Arial"/>
                <w:caps/>
                <w:szCs w:val="24"/>
              </w:rPr>
            </w:pPr>
          </w:p>
        </w:tc>
        <w:tc>
          <w:tcPr>
            <w:tcW w:w="2109" w:type="dxa"/>
          </w:tcPr>
          <w:p w14:paraId="39F85B8C" w14:textId="77777777" w:rsidR="00915B91" w:rsidRPr="00DF11FE" w:rsidRDefault="00915B91" w:rsidP="0025272B">
            <w:pPr>
              <w:pStyle w:val="BodyText"/>
              <w:spacing w:before="0"/>
              <w:jc w:val="left"/>
              <w:rPr>
                <w:rFonts w:ascii="Arial" w:hAnsi="Arial" w:cs="Arial"/>
                <w:caps/>
                <w:szCs w:val="24"/>
              </w:rPr>
            </w:pPr>
          </w:p>
        </w:tc>
      </w:tr>
      <w:tr w:rsidR="00915B91" w:rsidRPr="00DF11FE" w14:paraId="544A29DC" w14:textId="77777777" w:rsidTr="00915B91">
        <w:trPr>
          <w:trHeight w:val="432"/>
        </w:trPr>
        <w:tc>
          <w:tcPr>
            <w:tcW w:w="2417" w:type="dxa"/>
            <w:vAlign w:val="center"/>
          </w:tcPr>
          <w:p w14:paraId="410990D6" w14:textId="77777777" w:rsidR="00915B91" w:rsidRPr="00DF11FE" w:rsidRDefault="00915B91" w:rsidP="0025272B">
            <w:pPr>
              <w:rPr>
                <w:rFonts w:ascii="Arial" w:hAnsi="Arial" w:cs="Arial"/>
                <w:caps/>
                <w:color w:val="000000"/>
                <w:szCs w:val="24"/>
              </w:rPr>
            </w:pPr>
          </w:p>
        </w:tc>
        <w:tc>
          <w:tcPr>
            <w:tcW w:w="2537" w:type="dxa"/>
            <w:vAlign w:val="center"/>
          </w:tcPr>
          <w:p w14:paraId="27063A3C" w14:textId="77777777" w:rsidR="00915B91" w:rsidRPr="00DF11FE" w:rsidRDefault="00915B91" w:rsidP="0025272B">
            <w:pPr>
              <w:pStyle w:val="BodyText"/>
              <w:spacing w:before="0"/>
              <w:jc w:val="left"/>
              <w:rPr>
                <w:rFonts w:ascii="Arial" w:hAnsi="Arial" w:cs="Arial"/>
                <w:caps/>
                <w:szCs w:val="24"/>
              </w:rPr>
            </w:pPr>
          </w:p>
        </w:tc>
        <w:tc>
          <w:tcPr>
            <w:tcW w:w="2405" w:type="dxa"/>
            <w:vAlign w:val="center"/>
          </w:tcPr>
          <w:p w14:paraId="34F4D721" w14:textId="77777777" w:rsidR="00915B91" w:rsidRPr="00DF11FE" w:rsidRDefault="00915B91" w:rsidP="0025272B">
            <w:pPr>
              <w:pStyle w:val="BodyText"/>
              <w:spacing w:before="0"/>
              <w:jc w:val="left"/>
              <w:rPr>
                <w:rFonts w:ascii="Arial" w:hAnsi="Arial" w:cs="Arial"/>
                <w:caps/>
                <w:szCs w:val="24"/>
              </w:rPr>
            </w:pPr>
          </w:p>
        </w:tc>
        <w:tc>
          <w:tcPr>
            <w:tcW w:w="2109" w:type="dxa"/>
          </w:tcPr>
          <w:p w14:paraId="2FEDE3D5" w14:textId="77777777" w:rsidR="00915B91" w:rsidRPr="00DF11FE" w:rsidRDefault="00915B91" w:rsidP="0025272B">
            <w:pPr>
              <w:pStyle w:val="BodyText"/>
              <w:spacing w:before="0"/>
              <w:jc w:val="left"/>
              <w:rPr>
                <w:rFonts w:ascii="Arial" w:hAnsi="Arial" w:cs="Arial"/>
                <w:caps/>
                <w:szCs w:val="24"/>
              </w:rPr>
            </w:pPr>
          </w:p>
        </w:tc>
      </w:tr>
      <w:tr w:rsidR="00915B91" w:rsidRPr="00DF11FE" w14:paraId="4680CCC5" w14:textId="77777777" w:rsidTr="00915B91">
        <w:trPr>
          <w:trHeight w:val="432"/>
        </w:trPr>
        <w:tc>
          <w:tcPr>
            <w:tcW w:w="2417" w:type="dxa"/>
            <w:vAlign w:val="center"/>
          </w:tcPr>
          <w:p w14:paraId="3C34C1B3" w14:textId="77777777" w:rsidR="00915B91" w:rsidRPr="00DF11FE" w:rsidRDefault="00915B91" w:rsidP="0025272B">
            <w:pPr>
              <w:rPr>
                <w:rFonts w:ascii="Arial" w:hAnsi="Arial" w:cs="Arial"/>
                <w:caps/>
                <w:color w:val="000000"/>
                <w:szCs w:val="24"/>
              </w:rPr>
            </w:pPr>
          </w:p>
        </w:tc>
        <w:tc>
          <w:tcPr>
            <w:tcW w:w="2537" w:type="dxa"/>
            <w:vAlign w:val="center"/>
          </w:tcPr>
          <w:p w14:paraId="4EF7D5A1" w14:textId="77777777" w:rsidR="00915B91" w:rsidRPr="00DF11FE" w:rsidRDefault="00915B91" w:rsidP="0025272B">
            <w:pPr>
              <w:pStyle w:val="BodyText"/>
              <w:spacing w:before="0"/>
              <w:jc w:val="left"/>
              <w:rPr>
                <w:rFonts w:ascii="Arial" w:hAnsi="Arial" w:cs="Arial"/>
                <w:caps/>
                <w:szCs w:val="24"/>
              </w:rPr>
            </w:pPr>
          </w:p>
        </w:tc>
        <w:tc>
          <w:tcPr>
            <w:tcW w:w="2405" w:type="dxa"/>
            <w:vAlign w:val="center"/>
          </w:tcPr>
          <w:p w14:paraId="14CB6705" w14:textId="77777777" w:rsidR="00915B91" w:rsidRPr="00DF11FE" w:rsidRDefault="00915B91" w:rsidP="0025272B">
            <w:pPr>
              <w:pStyle w:val="BodyText"/>
              <w:spacing w:before="0"/>
              <w:jc w:val="left"/>
              <w:rPr>
                <w:rFonts w:ascii="Arial" w:hAnsi="Arial" w:cs="Arial"/>
                <w:caps/>
                <w:szCs w:val="24"/>
              </w:rPr>
            </w:pPr>
          </w:p>
        </w:tc>
        <w:tc>
          <w:tcPr>
            <w:tcW w:w="2109" w:type="dxa"/>
          </w:tcPr>
          <w:p w14:paraId="5A3BE303" w14:textId="77777777" w:rsidR="00915B91" w:rsidRPr="00DF11FE" w:rsidRDefault="00915B91" w:rsidP="0025272B">
            <w:pPr>
              <w:pStyle w:val="BodyText"/>
              <w:spacing w:before="0"/>
              <w:jc w:val="left"/>
              <w:rPr>
                <w:rFonts w:ascii="Arial" w:hAnsi="Arial" w:cs="Arial"/>
                <w:caps/>
                <w:szCs w:val="24"/>
              </w:rPr>
            </w:pPr>
          </w:p>
        </w:tc>
      </w:tr>
      <w:tr w:rsidR="00915B91" w:rsidRPr="00DF11FE" w14:paraId="2B5AF761" w14:textId="77777777" w:rsidTr="00915B91">
        <w:trPr>
          <w:trHeight w:val="432"/>
        </w:trPr>
        <w:tc>
          <w:tcPr>
            <w:tcW w:w="2417" w:type="dxa"/>
            <w:vAlign w:val="center"/>
          </w:tcPr>
          <w:p w14:paraId="563C83DF" w14:textId="77777777" w:rsidR="00915B91" w:rsidRPr="00DF11FE" w:rsidRDefault="00915B91" w:rsidP="0025272B">
            <w:pPr>
              <w:rPr>
                <w:rFonts w:ascii="Arial" w:hAnsi="Arial" w:cs="Arial"/>
                <w:caps/>
                <w:szCs w:val="24"/>
              </w:rPr>
            </w:pPr>
          </w:p>
        </w:tc>
        <w:tc>
          <w:tcPr>
            <w:tcW w:w="2537" w:type="dxa"/>
            <w:vAlign w:val="center"/>
          </w:tcPr>
          <w:p w14:paraId="6A9BE7D6" w14:textId="77777777" w:rsidR="00915B91" w:rsidRPr="00DF11FE" w:rsidRDefault="00915B91" w:rsidP="0025272B">
            <w:pPr>
              <w:pStyle w:val="BodyText"/>
              <w:spacing w:before="0"/>
              <w:jc w:val="left"/>
              <w:rPr>
                <w:rFonts w:ascii="Arial" w:hAnsi="Arial" w:cs="Arial"/>
                <w:caps/>
                <w:szCs w:val="24"/>
              </w:rPr>
            </w:pPr>
          </w:p>
        </w:tc>
        <w:tc>
          <w:tcPr>
            <w:tcW w:w="2405" w:type="dxa"/>
            <w:vAlign w:val="center"/>
          </w:tcPr>
          <w:p w14:paraId="7A19F72C" w14:textId="77777777" w:rsidR="00915B91" w:rsidRPr="00DF11FE" w:rsidRDefault="00915B91" w:rsidP="0025272B">
            <w:pPr>
              <w:pStyle w:val="BodyText"/>
              <w:spacing w:before="0"/>
              <w:jc w:val="left"/>
              <w:rPr>
                <w:rFonts w:ascii="Arial" w:hAnsi="Arial" w:cs="Arial"/>
                <w:caps/>
                <w:szCs w:val="24"/>
              </w:rPr>
            </w:pPr>
          </w:p>
        </w:tc>
        <w:tc>
          <w:tcPr>
            <w:tcW w:w="2109" w:type="dxa"/>
          </w:tcPr>
          <w:p w14:paraId="512C4B8B" w14:textId="77777777" w:rsidR="00915B91" w:rsidRPr="00DF11FE" w:rsidRDefault="00915B91" w:rsidP="0025272B">
            <w:pPr>
              <w:pStyle w:val="BodyText"/>
              <w:spacing w:before="0"/>
              <w:jc w:val="left"/>
              <w:rPr>
                <w:rFonts w:ascii="Arial" w:hAnsi="Arial" w:cs="Arial"/>
                <w:caps/>
                <w:szCs w:val="24"/>
              </w:rPr>
            </w:pPr>
          </w:p>
        </w:tc>
      </w:tr>
    </w:tbl>
    <w:p w14:paraId="5BD0FC95" w14:textId="77777777" w:rsidR="00F05D27" w:rsidRDefault="00F05D27" w:rsidP="007E0120">
      <w:pPr>
        <w:pStyle w:val="BodyText"/>
        <w:spacing w:before="0"/>
        <w:jc w:val="left"/>
        <w:rPr>
          <w:rFonts w:ascii="Arial" w:hAnsi="Arial" w:cs="Arial"/>
          <w:szCs w:val="24"/>
        </w:rPr>
      </w:pPr>
    </w:p>
    <w:p w14:paraId="7B76D0BE" w14:textId="77777777" w:rsidR="00694AE2" w:rsidRDefault="00694AE2" w:rsidP="00997C6A">
      <w:pPr>
        <w:rPr>
          <w:rFonts w:ascii="Arial" w:hAnsi="Arial" w:cs="Arial"/>
          <w:b/>
        </w:rPr>
      </w:pPr>
      <w:bookmarkStart w:id="15" w:name="_Toc447620646"/>
    </w:p>
    <w:p w14:paraId="18330974" w14:textId="77777777" w:rsidR="00443A9F" w:rsidRPr="00997C6A" w:rsidRDefault="00D739F2" w:rsidP="00997C6A">
      <w:pPr>
        <w:rPr>
          <w:rFonts w:ascii="Arial" w:hAnsi="Arial" w:cs="Arial"/>
          <w:b/>
        </w:rPr>
      </w:pPr>
      <w:r w:rsidRPr="00997C6A">
        <w:rPr>
          <w:rFonts w:ascii="Arial" w:hAnsi="Arial" w:cs="Arial"/>
          <w:b/>
        </w:rPr>
        <w:t xml:space="preserve">C. </w:t>
      </w:r>
      <w:r w:rsidR="00443A9F" w:rsidRPr="00997C6A">
        <w:rPr>
          <w:rFonts w:ascii="Arial" w:hAnsi="Arial" w:cs="Arial"/>
          <w:b/>
        </w:rPr>
        <w:t>Authorities and References</w:t>
      </w:r>
      <w:bookmarkEnd w:id="15"/>
    </w:p>
    <w:p w14:paraId="78FE6780" w14:textId="77777777" w:rsidR="007E0120" w:rsidRPr="007E0120" w:rsidRDefault="007E0120" w:rsidP="007E0120">
      <w:pPr>
        <w:pStyle w:val="BodyText"/>
        <w:spacing w:before="0"/>
        <w:rPr>
          <w:rFonts w:ascii="Arial" w:hAnsi="Arial" w:cs="Arial"/>
          <w:szCs w:val="24"/>
        </w:rPr>
      </w:pPr>
    </w:p>
    <w:p w14:paraId="52D59AD3" w14:textId="77777777"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&lt;Insert title and date of local city and/or county Emergency Operations Plan</w:t>
      </w:r>
      <w:r w:rsidRPr="007E0120" w:rsidDel="00145B6B">
        <w:rPr>
          <w:rFonts w:ascii="Arial" w:hAnsi="Arial" w:cs="Arial"/>
          <w:b/>
          <w:szCs w:val="24"/>
        </w:rPr>
        <w:t xml:space="preserve"> </w:t>
      </w:r>
      <w:r w:rsidRPr="007E0120">
        <w:rPr>
          <w:rFonts w:ascii="Arial" w:hAnsi="Arial" w:cs="Arial"/>
          <w:b/>
          <w:szCs w:val="24"/>
        </w:rPr>
        <w:t>&gt;</w:t>
      </w:r>
    </w:p>
    <w:p w14:paraId="67A17E45" w14:textId="77777777" w:rsidR="007E0120" w:rsidRPr="00DF11FE" w:rsidRDefault="007E0120" w:rsidP="007E0120">
      <w:pPr>
        <w:tabs>
          <w:tab w:val="num" w:pos="432"/>
        </w:tabs>
        <w:ind w:left="432" w:hanging="432"/>
        <w:rPr>
          <w:rFonts w:ascii="Arial" w:hAnsi="Arial" w:cs="Arial"/>
          <w:szCs w:val="24"/>
        </w:rPr>
      </w:pPr>
    </w:p>
    <w:p w14:paraId="3976134E" w14:textId="77777777" w:rsidR="00443A9F" w:rsidRPr="007E0120" w:rsidRDefault="00443A9F" w:rsidP="007E0120">
      <w:pPr>
        <w:rPr>
          <w:rFonts w:ascii="Arial" w:hAnsi="Arial" w:cs="Arial"/>
          <w:b/>
          <w:szCs w:val="24"/>
        </w:rPr>
      </w:pPr>
      <w:r w:rsidRPr="007E0120">
        <w:rPr>
          <w:rFonts w:ascii="Arial" w:hAnsi="Arial" w:cs="Arial"/>
          <w:b/>
          <w:szCs w:val="24"/>
        </w:rPr>
        <w:t>&lt;Insert titles of other organizational plans or policies that have a connection to the Emergency Operations Plan&gt;</w:t>
      </w:r>
    </w:p>
    <w:p w14:paraId="01CF62F1" w14:textId="77777777" w:rsidR="007E0120" w:rsidRPr="007E0120" w:rsidRDefault="007E0120" w:rsidP="007E0120">
      <w:pPr>
        <w:tabs>
          <w:tab w:val="num" w:pos="432"/>
        </w:tabs>
        <w:ind w:left="432" w:hanging="432"/>
        <w:rPr>
          <w:rFonts w:ascii="Arial" w:hAnsi="Arial" w:cs="Arial"/>
          <w:szCs w:val="24"/>
        </w:rPr>
      </w:pPr>
    </w:p>
    <w:p w14:paraId="0C137598" w14:textId="77777777"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Emergency Management Agency (MEMA)</w:t>
      </w:r>
    </w:p>
    <w:p w14:paraId="61930AFB" w14:textId="77777777" w:rsidR="00443A9F" w:rsidRPr="007E0120" w:rsidRDefault="00A178AC" w:rsidP="007E0120">
      <w:pPr>
        <w:ind w:left="864" w:hanging="504"/>
        <w:rPr>
          <w:rFonts w:ascii="Arial" w:hAnsi="Arial" w:cs="Arial"/>
          <w:szCs w:val="24"/>
        </w:rPr>
      </w:pPr>
      <w:hyperlink r:id="rId10" w:history="1">
        <w:r w:rsidR="00443A9F" w:rsidRPr="007E0120">
          <w:rPr>
            <w:rStyle w:val="Hyperlink"/>
            <w:rFonts w:ascii="Arial" w:hAnsi="Arial" w:cs="Arial"/>
            <w:szCs w:val="24"/>
          </w:rPr>
          <w:t>http://www.msema.org/</w:t>
        </w:r>
      </w:hyperlink>
    </w:p>
    <w:p w14:paraId="611929F2" w14:textId="77777777" w:rsidR="00B17694" w:rsidRDefault="00B17694" w:rsidP="007E0120">
      <w:pPr>
        <w:tabs>
          <w:tab w:val="num" w:pos="432"/>
        </w:tabs>
        <w:ind w:left="432" w:hanging="432"/>
        <w:rPr>
          <w:rFonts w:ascii="Arial" w:hAnsi="Arial" w:cs="Arial"/>
          <w:szCs w:val="24"/>
        </w:rPr>
      </w:pPr>
    </w:p>
    <w:p w14:paraId="1D6B139D" w14:textId="77777777"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lastRenderedPageBreak/>
        <w:t>Minimum Standards of Operations for Hospitals</w:t>
      </w:r>
    </w:p>
    <w:p w14:paraId="2FDC3AB0" w14:textId="77777777" w:rsidR="00443A9F" w:rsidRPr="007E0120" w:rsidRDefault="00443A9F" w:rsidP="007E0120">
      <w:pPr>
        <w:ind w:firstLine="360"/>
        <w:rPr>
          <w:rFonts w:ascii="Arial" w:hAnsi="Arial" w:cs="Arial"/>
          <w:szCs w:val="24"/>
        </w:rPr>
      </w:pPr>
      <w:r w:rsidRPr="007E0120">
        <w:rPr>
          <w:rFonts w:ascii="Arial" w:hAnsi="Arial" w:cs="Arial"/>
          <w:szCs w:val="24"/>
        </w:rPr>
        <w:t xml:space="preserve">Mississippi State Department of Health </w:t>
      </w:r>
    </w:p>
    <w:p w14:paraId="2EC444CF" w14:textId="77777777" w:rsidR="00443A9F" w:rsidRPr="008930EA" w:rsidRDefault="00443A9F" w:rsidP="007E0120">
      <w:pPr>
        <w:ind w:firstLine="360"/>
        <w:rPr>
          <w:rFonts w:ascii="Arial" w:hAnsi="Arial" w:cs="Arial"/>
          <w:i/>
          <w:szCs w:val="24"/>
        </w:rPr>
      </w:pPr>
      <w:r w:rsidRPr="008930EA">
        <w:rPr>
          <w:rFonts w:ascii="Arial" w:hAnsi="Arial" w:cs="Arial"/>
          <w:i/>
          <w:szCs w:val="24"/>
        </w:rPr>
        <w:t>Title 15, Part III, Subpart 01, Chapter 41</w:t>
      </w:r>
    </w:p>
    <w:p w14:paraId="3A908EFE" w14:textId="77777777" w:rsidR="00652911" w:rsidRDefault="00A178AC" w:rsidP="007E0120">
      <w:pPr>
        <w:ind w:firstLine="360"/>
      </w:pPr>
      <w:hyperlink r:id="rId11" w:history="1">
        <w:r w:rsidR="00443A9F" w:rsidRPr="007E0120">
          <w:rPr>
            <w:rStyle w:val="Hyperlink"/>
            <w:rFonts w:ascii="Arial" w:hAnsi="Arial" w:cs="Arial"/>
            <w:szCs w:val="24"/>
          </w:rPr>
          <w:t>MSDH Minimum Standards of Operations for Hospitals PDF</w:t>
        </w:r>
      </w:hyperlink>
    </w:p>
    <w:p w14:paraId="56CA7F4A" w14:textId="77777777" w:rsidR="00B17694" w:rsidRPr="007E0120" w:rsidRDefault="00B17694" w:rsidP="007E0120">
      <w:pPr>
        <w:ind w:firstLine="360"/>
        <w:rPr>
          <w:rFonts w:ascii="Arial" w:hAnsi="Arial" w:cs="Arial"/>
          <w:szCs w:val="24"/>
        </w:rPr>
      </w:pPr>
    </w:p>
    <w:p w14:paraId="31820BA1" w14:textId="77777777" w:rsidR="00443A9F" w:rsidRPr="007E0120" w:rsidRDefault="00443A9F" w:rsidP="007E0120">
      <w:pPr>
        <w:rPr>
          <w:rFonts w:ascii="Arial" w:hAnsi="Arial" w:cs="Arial"/>
          <w:b/>
          <w:szCs w:val="24"/>
        </w:rPr>
      </w:pPr>
      <w:r w:rsidRPr="007E0120">
        <w:rPr>
          <w:rFonts w:ascii="Arial" w:hAnsi="Arial" w:cs="Arial"/>
          <w:b/>
          <w:szCs w:val="24"/>
        </w:rPr>
        <w:t>Regulations of Hospitals, Hospital Records</w:t>
      </w:r>
    </w:p>
    <w:p w14:paraId="6504FFD8" w14:textId="77777777" w:rsidR="00443A9F" w:rsidRPr="007E0120" w:rsidRDefault="00443A9F" w:rsidP="007E0120">
      <w:pPr>
        <w:ind w:firstLine="360"/>
        <w:rPr>
          <w:rFonts w:ascii="Arial" w:hAnsi="Arial" w:cs="Arial"/>
          <w:szCs w:val="24"/>
        </w:rPr>
      </w:pPr>
      <w:r w:rsidRPr="007E0120">
        <w:rPr>
          <w:rFonts w:ascii="Arial" w:hAnsi="Arial" w:cs="Arial"/>
          <w:szCs w:val="24"/>
        </w:rPr>
        <w:t>Mississippi Code Annotated</w:t>
      </w:r>
    </w:p>
    <w:p w14:paraId="0BD7F1F1" w14:textId="77777777" w:rsidR="00443A9F" w:rsidRDefault="00443A9F" w:rsidP="007E0120">
      <w:pPr>
        <w:ind w:firstLine="360"/>
        <w:rPr>
          <w:rFonts w:ascii="Arial" w:hAnsi="Arial" w:cs="Arial"/>
          <w:szCs w:val="24"/>
        </w:rPr>
      </w:pPr>
      <w:r w:rsidRPr="007E0120">
        <w:rPr>
          <w:rFonts w:ascii="Arial" w:hAnsi="Arial" w:cs="Arial"/>
          <w:szCs w:val="24"/>
        </w:rPr>
        <w:t>41-9-1 through 41-9-35</w:t>
      </w:r>
    </w:p>
    <w:p w14:paraId="76695050" w14:textId="77777777" w:rsidR="003B7718" w:rsidRDefault="003B7718" w:rsidP="007E0120">
      <w:pPr>
        <w:ind w:firstLine="360"/>
        <w:rPr>
          <w:rFonts w:ascii="Arial" w:hAnsi="Arial" w:cs="Arial"/>
          <w:szCs w:val="24"/>
        </w:rPr>
      </w:pPr>
    </w:p>
    <w:p w14:paraId="413AFBE2" w14:textId="77777777"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National Incident Management System (NIMS)</w:t>
      </w:r>
    </w:p>
    <w:p w14:paraId="0EDDD975" w14:textId="77777777" w:rsidR="00443A9F" w:rsidRPr="007E0120" w:rsidRDefault="00443A9F" w:rsidP="007E0120">
      <w:pPr>
        <w:ind w:firstLine="360"/>
        <w:rPr>
          <w:rFonts w:ascii="Arial" w:hAnsi="Arial" w:cs="Arial"/>
          <w:szCs w:val="24"/>
        </w:rPr>
      </w:pPr>
      <w:r w:rsidRPr="007E0120">
        <w:rPr>
          <w:rFonts w:ascii="Arial" w:hAnsi="Arial" w:cs="Arial"/>
          <w:szCs w:val="24"/>
        </w:rPr>
        <w:t xml:space="preserve">Federal Emergency Management Agency (FEMA) </w:t>
      </w:r>
    </w:p>
    <w:p w14:paraId="6FEC1480" w14:textId="77777777" w:rsidR="00443A9F" w:rsidRPr="007E0120" w:rsidRDefault="00A178AC" w:rsidP="007E0120">
      <w:pPr>
        <w:ind w:firstLine="360"/>
        <w:rPr>
          <w:rFonts w:ascii="Arial" w:hAnsi="Arial" w:cs="Arial"/>
          <w:szCs w:val="24"/>
        </w:rPr>
      </w:pPr>
      <w:hyperlink r:id="rId12" w:history="1">
        <w:r w:rsidR="00443A9F" w:rsidRPr="007E0120">
          <w:rPr>
            <w:rFonts w:ascii="Arial" w:hAnsi="Arial" w:cs="Arial"/>
            <w:color w:val="0000FF"/>
            <w:szCs w:val="24"/>
            <w:u w:val="single"/>
          </w:rPr>
          <w:t>http://www.fema.gov/emergency/nims/</w:t>
        </w:r>
      </w:hyperlink>
    </w:p>
    <w:p w14:paraId="4EDB58C7" w14:textId="77777777" w:rsidR="007E0120" w:rsidRPr="007E0120" w:rsidRDefault="007E0120" w:rsidP="007E0120">
      <w:pPr>
        <w:tabs>
          <w:tab w:val="num" w:pos="432"/>
        </w:tabs>
        <w:ind w:left="432" w:firstLine="360"/>
        <w:rPr>
          <w:rFonts w:ascii="Arial" w:hAnsi="Arial" w:cs="Arial"/>
          <w:b/>
          <w:szCs w:val="24"/>
        </w:rPr>
      </w:pPr>
    </w:p>
    <w:p w14:paraId="4FE9A1E2" w14:textId="77777777"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Incident Command System (ICS) </w:t>
      </w:r>
    </w:p>
    <w:p w14:paraId="50F441E7" w14:textId="77777777" w:rsidR="00443A9F" w:rsidRPr="007E0120" w:rsidRDefault="00443A9F" w:rsidP="007E0120">
      <w:pPr>
        <w:ind w:firstLine="360"/>
        <w:rPr>
          <w:rFonts w:ascii="Arial" w:hAnsi="Arial" w:cs="Arial"/>
          <w:szCs w:val="24"/>
        </w:rPr>
      </w:pPr>
      <w:r w:rsidRPr="007E0120">
        <w:rPr>
          <w:rFonts w:ascii="Arial" w:hAnsi="Arial" w:cs="Arial"/>
          <w:szCs w:val="24"/>
        </w:rPr>
        <w:t>FEMA</w:t>
      </w:r>
    </w:p>
    <w:p w14:paraId="45911CD9" w14:textId="77777777" w:rsidR="00443A9F" w:rsidRPr="007E0120" w:rsidRDefault="00A178AC" w:rsidP="007E0120">
      <w:pPr>
        <w:ind w:firstLine="360"/>
        <w:rPr>
          <w:rFonts w:ascii="Arial" w:hAnsi="Arial" w:cs="Arial"/>
          <w:szCs w:val="24"/>
        </w:rPr>
      </w:pPr>
      <w:hyperlink r:id="rId13" w:history="1">
        <w:r w:rsidR="00443A9F" w:rsidRPr="007E0120">
          <w:rPr>
            <w:rFonts w:ascii="Arial" w:hAnsi="Arial" w:cs="Arial"/>
            <w:color w:val="0000FF"/>
            <w:szCs w:val="24"/>
            <w:u w:val="single"/>
          </w:rPr>
          <w:t>https://www.fema.gov/incident-command-system-resources</w:t>
        </w:r>
      </w:hyperlink>
    </w:p>
    <w:p w14:paraId="6B0C9A2E" w14:textId="77777777" w:rsidR="007E0120" w:rsidRPr="007E0120" w:rsidRDefault="007E0120" w:rsidP="007E0120">
      <w:pPr>
        <w:tabs>
          <w:tab w:val="num" w:pos="432"/>
        </w:tabs>
        <w:ind w:left="432" w:firstLine="360"/>
        <w:rPr>
          <w:rFonts w:ascii="Arial" w:hAnsi="Arial" w:cs="Arial"/>
          <w:b/>
          <w:szCs w:val="24"/>
        </w:rPr>
      </w:pPr>
    </w:p>
    <w:p w14:paraId="5D83BF62" w14:textId="77777777"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The Joint Commission</w:t>
      </w:r>
    </w:p>
    <w:p w14:paraId="2252095D" w14:textId="77777777" w:rsidR="00443A9F" w:rsidRPr="007E0120" w:rsidRDefault="00A178AC" w:rsidP="007E0120">
      <w:pPr>
        <w:ind w:firstLine="360"/>
        <w:rPr>
          <w:rFonts w:ascii="Arial" w:hAnsi="Arial" w:cs="Arial"/>
          <w:szCs w:val="24"/>
        </w:rPr>
      </w:pPr>
      <w:hyperlink r:id="rId14" w:history="1">
        <w:r w:rsidR="00443A9F" w:rsidRPr="007E0120">
          <w:rPr>
            <w:rFonts w:ascii="Arial" w:hAnsi="Arial" w:cs="Arial"/>
            <w:color w:val="0000FF"/>
            <w:szCs w:val="24"/>
            <w:u w:val="single"/>
          </w:rPr>
          <w:t>www.jointcommission.org</w:t>
        </w:r>
      </w:hyperlink>
    </w:p>
    <w:p w14:paraId="403E0ACE" w14:textId="77777777" w:rsidR="007E0120" w:rsidRPr="007E0120" w:rsidRDefault="007E0120" w:rsidP="003B7718">
      <w:pPr>
        <w:ind w:left="360"/>
        <w:rPr>
          <w:rFonts w:ascii="Arial" w:hAnsi="Arial" w:cs="Arial"/>
          <w:b/>
          <w:szCs w:val="24"/>
        </w:rPr>
      </w:pPr>
    </w:p>
    <w:p w14:paraId="27314865" w14:textId="77777777"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Det Norske Veritas</w:t>
      </w:r>
    </w:p>
    <w:p w14:paraId="28B31014" w14:textId="77777777" w:rsidR="00443A9F" w:rsidRPr="007E0120" w:rsidRDefault="00A178AC" w:rsidP="007E0120">
      <w:pPr>
        <w:ind w:firstLine="432"/>
        <w:rPr>
          <w:rFonts w:ascii="Arial" w:hAnsi="Arial" w:cs="Arial"/>
          <w:szCs w:val="24"/>
        </w:rPr>
      </w:pPr>
      <w:hyperlink r:id="rId15" w:history="1">
        <w:r w:rsidR="00443A9F" w:rsidRPr="007E0120">
          <w:rPr>
            <w:rFonts w:ascii="Arial" w:hAnsi="Arial" w:cs="Arial"/>
            <w:color w:val="0000FF"/>
            <w:szCs w:val="24"/>
            <w:u w:val="single"/>
          </w:rPr>
          <w:t>www.dnv.com</w:t>
        </w:r>
      </w:hyperlink>
    </w:p>
    <w:p w14:paraId="787C8A62" w14:textId="77777777" w:rsidR="007E0120" w:rsidRPr="007E0120" w:rsidRDefault="007E0120" w:rsidP="003B7718">
      <w:pPr>
        <w:ind w:left="360"/>
        <w:rPr>
          <w:rFonts w:ascii="Arial" w:hAnsi="Arial" w:cs="Arial"/>
          <w:b/>
          <w:szCs w:val="24"/>
        </w:rPr>
      </w:pPr>
    </w:p>
    <w:p w14:paraId="5CD5B781" w14:textId="77777777"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Strategic National Stockpile</w:t>
      </w:r>
    </w:p>
    <w:p w14:paraId="0DEDAAE8" w14:textId="77777777" w:rsidR="00443A9F" w:rsidRPr="007E0120" w:rsidRDefault="00443A9F" w:rsidP="007E0120">
      <w:pPr>
        <w:ind w:firstLine="360"/>
        <w:rPr>
          <w:rFonts w:ascii="Arial" w:hAnsi="Arial" w:cs="Arial"/>
          <w:szCs w:val="24"/>
        </w:rPr>
      </w:pPr>
      <w:r w:rsidRPr="007E0120">
        <w:rPr>
          <w:rFonts w:ascii="Arial" w:hAnsi="Arial" w:cs="Arial"/>
          <w:szCs w:val="24"/>
        </w:rPr>
        <w:t>Centers for Disease Control and Prevention</w:t>
      </w:r>
    </w:p>
    <w:p w14:paraId="71C22DFE" w14:textId="77777777" w:rsidR="00443A9F" w:rsidRPr="007E0120" w:rsidRDefault="00A178AC" w:rsidP="007E0120">
      <w:pPr>
        <w:ind w:firstLine="360"/>
        <w:rPr>
          <w:rFonts w:ascii="Arial" w:hAnsi="Arial" w:cs="Arial"/>
          <w:szCs w:val="24"/>
        </w:rPr>
      </w:pPr>
      <w:hyperlink r:id="rId16" w:history="1">
        <w:r w:rsidR="00443A9F" w:rsidRPr="007E0120">
          <w:rPr>
            <w:rFonts w:ascii="Arial" w:hAnsi="Arial" w:cs="Arial"/>
            <w:color w:val="0000FF"/>
            <w:szCs w:val="24"/>
            <w:u w:val="single"/>
          </w:rPr>
          <w:t>http://www.bt.cdc.gov/stockpile/index.asp</w:t>
        </w:r>
      </w:hyperlink>
    </w:p>
    <w:p w14:paraId="416B4D74" w14:textId="77777777" w:rsidR="007E0120" w:rsidRPr="007E0120" w:rsidRDefault="007E0120" w:rsidP="003B7718">
      <w:pPr>
        <w:ind w:left="360"/>
        <w:rPr>
          <w:rFonts w:ascii="Arial" w:hAnsi="Arial" w:cs="Arial"/>
          <w:b/>
          <w:szCs w:val="24"/>
        </w:rPr>
      </w:pPr>
    </w:p>
    <w:p w14:paraId="4C872F6F" w14:textId="77777777"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Responder Management System</w:t>
      </w:r>
    </w:p>
    <w:p w14:paraId="79339C6C" w14:textId="77777777" w:rsidR="00443A9F" w:rsidRPr="007E0120" w:rsidRDefault="00443A9F" w:rsidP="007E0120">
      <w:pPr>
        <w:ind w:firstLine="360"/>
        <w:rPr>
          <w:rFonts w:ascii="Arial" w:hAnsi="Arial" w:cs="Arial"/>
          <w:szCs w:val="24"/>
        </w:rPr>
      </w:pPr>
      <w:r w:rsidRPr="007E0120">
        <w:rPr>
          <w:rFonts w:ascii="Arial" w:hAnsi="Arial" w:cs="Arial"/>
          <w:szCs w:val="24"/>
        </w:rPr>
        <w:t>Mississippi State Department of Health</w:t>
      </w:r>
    </w:p>
    <w:p w14:paraId="4C04D90A" w14:textId="77777777" w:rsidR="00443A9F" w:rsidRPr="007E0120" w:rsidRDefault="00A178AC" w:rsidP="007E0120">
      <w:pPr>
        <w:ind w:firstLine="360"/>
        <w:rPr>
          <w:rFonts w:ascii="Arial" w:hAnsi="Arial" w:cs="Arial"/>
          <w:szCs w:val="24"/>
        </w:rPr>
      </w:pPr>
      <w:hyperlink r:id="rId17" w:history="1">
        <w:r w:rsidR="00443A9F" w:rsidRPr="007E0120">
          <w:rPr>
            <w:rStyle w:val="Hyperlink"/>
            <w:rFonts w:ascii="Arial" w:hAnsi="Arial" w:cs="Arial"/>
            <w:szCs w:val="24"/>
          </w:rPr>
          <w:t>www.signupms.org</w:t>
        </w:r>
      </w:hyperlink>
    </w:p>
    <w:p w14:paraId="71072D92" w14:textId="77777777" w:rsidR="007E0120" w:rsidRPr="007E0120" w:rsidRDefault="007E0120" w:rsidP="007E0120">
      <w:pPr>
        <w:tabs>
          <w:tab w:val="num" w:pos="432"/>
        </w:tabs>
        <w:ind w:left="432" w:hanging="432"/>
        <w:rPr>
          <w:rFonts w:ascii="Arial" w:hAnsi="Arial" w:cs="Arial"/>
          <w:b/>
          <w:szCs w:val="24"/>
        </w:rPr>
      </w:pPr>
    </w:p>
    <w:p w14:paraId="3B6C2B2E" w14:textId="77777777"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State Medical Asset and Resource Tracking Tool</w:t>
      </w:r>
    </w:p>
    <w:p w14:paraId="3FC16857" w14:textId="77777777" w:rsidR="00443A9F" w:rsidRPr="007E0120" w:rsidRDefault="00443A9F" w:rsidP="007E0120">
      <w:pPr>
        <w:ind w:firstLine="360"/>
        <w:rPr>
          <w:rFonts w:ascii="Arial" w:hAnsi="Arial" w:cs="Arial"/>
          <w:szCs w:val="24"/>
        </w:rPr>
      </w:pPr>
      <w:r w:rsidRPr="007E0120">
        <w:rPr>
          <w:rFonts w:ascii="Arial" w:hAnsi="Arial" w:cs="Arial"/>
          <w:szCs w:val="24"/>
        </w:rPr>
        <w:t>EMS Emergency Performance Improvement Center</w:t>
      </w:r>
    </w:p>
    <w:p w14:paraId="79CCA945" w14:textId="77777777" w:rsidR="00443A9F" w:rsidRPr="007E0120" w:rsidRDefault="00A178AC" w:rsidP="007E0120">
      <w:pPr>
        <w:ind w:firstLine="360"/>
        <w:rPr>
          <w:rFonts w:ascii="Arial" w:hAnsi="Arial" w:cs="Arial"/>
          <w:szCs w:val="24"/>
        </w:rPr>
      </w:pPr>
      <w:hyperlink r:id="rId18" w:history="1">
        <w:r w:rsidR="00443A9F" w:rsidRPr="007E0120">
          <w:rPr>
            <w:rFonts w:ascii="Arial" w:hAnsi="Arial" w:cs="Arial"/>
            <w:color w:val="0000FF"/>
            <w:szCs w:val="24"/>
            <w:u w:val="single"/>
          </w:rPr>
          <w:t>http://www.emspic.org</w:t>
        </w:r>
      </w:hyperlink>
    </w:p>
    <w:p w14:paraId="3B86A9D6" w14:textId="77777777" w:rsidR="007E0120" w:rsidRPr="007E0120" w:rsidRDefault="007E0120" w:rsidP="007E0120">
      <w:pPr>
        <w:tabs>
          <w:tab w:val="num" w:pos="432"/>
        </w:tabs>
        <w:ind w:left="432" w:hanging="432"/>
        <w:rPr>
          <w:rFonts w:ascii="Arial" w:hAnsi="Arial" w:cs="Arial"/>
          <w:b/>
          <w:szCs w:val="24"/>
        </w:rPr>
      </w:pPr>
    </w:p>
    <w:p w14:paraId="382E54A1" w14:textId="77777777"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Centers for Medicare &amp; Medicaid Services (CMS) </w:t>
      </w:r>
    </w:p>
    <w:p w14:paraId="64716ED1" w14:textId="77777777" w:rsidR="00443A9F" w:rsidRPr="007E0120" w:rsidRDefault="00A178AC" w:rsidP="007E0120">
      <w:pPr>
        <w:ind w:firstLine="360"/>
        <w:rPr>
          <w:rFonts w:ascii="Arial" w:hAnsi="Arial" w:cs="Arial"/>
          <w:szCs w:val="24"/>
        </w:rPr>
      </w:pPr>
      <w:hyperlink r:id="rId19" w:history="1">
        <w:r w:rsidR="00443A9F" w:rsidRPr="007E0120">
          <w:rPr>
            <w:rFonts w:ascii="Arial" w:hAnsi="Arial" w:cs="Arial"/>
            <w:color w:val="0000FF"/>
            <w:szCs w:val="24"/>
            <w:u w:val="single"/>
          </w:rPr>
          <w:t>http://www.cms.gov</w:t>
        </w:r>
      </w:hyperlink>
    </w:p>
    <w:p w14:paraId="6EB528F5" w14:textId="77777777" w:rsidR="007E0120" w:rsidRPr="007E0120" w:rsidRDefault="007E0120" w:rsidP="007E0120">
      <w:pPr>
        <w:tabs>
          <w:tab w:val="num" w:pos="432"/>
        </w:tabs>
        <w:ind w:left="432" w:hanging="432"/>
        <w:rPr>
          <w:rFonts w:ascii="Arial" w:hAnsi="Arial" w:cs="Arial"/>
          <w:b/>
          <w:szCs w:val="24"/>
        </w:rPr>
      </w:pPr>
    </w:p>
    <w:p w14:paraId="36F12176" w14:textId="77777777"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Disaster Resiliency and NFPA Codes and Standards </w:t>
      </w:r>
    </w:p>
    <w:p w14:paraId="5B9D796B" w14:textId="77777777" w:rsidR="00443A9F" w:rsidRPr="007E0120" w:rsidRDefault="00443A9F" w:rsidP="007E0120">
      <w:pPr>
        <w:ind w:left="360"/>
        <w:rPr>
          <w:rFonts w:ascii="Arial" w:hAnsi="Arial" w:cs="Arial"/>
          <w:szCs w:val="24"/>
        </w:rPr>
      </w:pPr>
      <w:r w:rsidRPr="007E0120">
        <w:rPr>
          <w:rFonts w:ascii="Arial" w:hAnsi="Arial" w:cs="Arial"/>
          <w:szCs w:val="24"/>
        </w:rPr>
        <w:t xml:space="preserve">Refer to the </w:t>
      </w:r>
      <w:r w:rsidR="00DA6E7E" w:rsidRPr="007E0120">
        <w:rPr>
          <w:rFonts w:ascii="Arial" w:hAnsi="Arial" w:cs="Arial"/>
          <w:szCs w:val="24"/>
        </w:rPr>
        <w:t>N</w:t>
      </w:r>
      <w:r w:rsidRPr="007E0120">
        <w:rPr>
          <w:rFonts w:ascii="Arial" w:hAnsi="Arial" w:cs="Arial"/>
          <w:szCs w:val="24"/>
        </w:rPr>
        <w:t xml:space="preserve">ational </w:t>
      </w:r>
      <w:r w:rsidR="00DA6E7E" w:rsidRPr="007E0120">
        <w:rPr>
          <w:rFonts w:ascii="Arial" w:hAnsi="Arial" w:cs="Arial"/>
          <w:szCs w:val="24"/>
        </w:rPr>
        <w:t>F</w:t>
      </w:r>
      <w:r w:rsidRPr="007E0120">
        <w:rPr>
          <w:rFonts w:ascii="Arial" w:hAnsi="Arial" w:cs="Arial"/>
          <w:szCs w:val="24"/>
        </w:rPr>
        <w:t xml:space="preserve">ire </w:t>
      </w:r>
      <w:r w:rsidR="00DA6E7E" w:rsidRPr="007E0120">
        <w:rPr>
          <w:rFonts w:ascii="Arial" w:hAnsi="Arial" w:cs="Arial"/>
          <w:szCs w:val="24"/>
        </w:rPr>
        <w:t>P</w:t>
      </w:r>
      <w:r w:rsidRPr="007E0120">
        <w:rPr>
          <w:rFonts w:ascii="Arial" w:hAnsi="Arial" w:cs="Arial"/>
          <w:szCs w:val="24"/>
        </w:rPr>
        <w:t xml:space="preserve">rotection </w:t>
      </w:r>
      <w:r w:rsidR="00DA6E7E" w:rsidRPr="007E0120">
        <w:rPr>
          <w:rFonts w:ascii="Arial" w:hAnsi="Arial" w:cs="Arial"/>
          <w:szCs w:val="24"/>
        </w:rPr>
        <w:t>A</w:t>
      </w:r>
      <w:r w:rsidRPr="007E0120">
        <w:rPr>
          <w:rFonts w:ascii="Arial" w:hAnsi="Arial" w:cs="Arial"/>
          <w:szCs w:val="24"/>
        </w:rPr>
        <w:t xml:space="preserve">ssociation (NFPA) Standards in NFPA 101 </w:t>
      </w:r>
      <w:r w:rsidR="00DA6E7E" w:rsidRPr="007E0120">
        <w:rPr>
          <w:rFonts w:ascii="Arial" w:hAnsi="Arial" w:cs="Arial"/>
          <w:szCs w:val="24"/>
        </w:rPr>
        <w:t>Life Safety Code, and NFPA 1600, Disaster/Emergency Management and Business Continuity Programs</w:t>
      </w:r>
    </w:p>
    <w:p w14:paraId="4347D7A3" w14:textId="77777777" w:rsidR="006F6D95" w:rsidRPr="007E0120" w:rsidRDefault="006F6D95" w:rsidP="007E0120">
      <w:pPr>
        <w:ind w:left="360"/>
        <w:rPr>
          <w:rFonts w:ascii="Arial" w:hAnsi="Arial" w:cs="Arial"/>
          <w:szCs w:val="24"/>
        </w:rPr>
      </w:pPr>
    </w:p>
    <w:p w14:paraId="362852EB" w14:textId="77777777" w:rsidR="006B149D" w:rsidRDefault="006B149D" w:rsidP="00B17694">
      <w:pPr>
        <w:rPr>
          <w:rFonts w:ascii="Arial" w:hAnsi="Arial" w:cs="Arial"/>
          <w:b/>
          <w:szCs w:val="24"/>
        </w:rPr>
      </w:pPr>
    </w:p>
    <w:p w14:paraId="4401DEE2" w14:textId="77777777" w:rsidR="006B149D" w:rsidRDefault="006B149D" w:rsidP="00B17694">
      <w:pPr>
        <w:rPr>
          <w:rFonts w:ascii="Arial" w:hAnsi="Arial" w:cs="Arial"/>
          <w:b/>
          <w:szCs w:val="24"/>
        </w:rPr>
      </w:pPr>
    </w:p>
    <w:p w14:paraId="16D051F4" w14:textId="77777777" w:rsidR="006F6D95" w:rsidRPr="00F05D27" w:rsidRDefault="006F6D95" w:rsidP="00B17694">
      <w:pPr>
        <w:rPr>
          <w:rFonts w:ascii="Arial" w:hAnsi="Arial" w:cs="Arial"/>
          <w:b/>
          <w:szCs w:val="24"/>
        </w:rPr>
      </w:pPr>
      <w:r w:rsidRPr="00F05D27">
        <w:rPr>
          <w:rFonts w:ascii="Arial" w:hAnsi="Arial" w:cs="Arial"/>
          <w:b/>
          <w:szCs w:val="24"/>
        </w:rPr>
        <w:lastRenderedPageBreak/>
        <w:t>Mississippi Emergency Access Program (MEAP)</w:t>
      </w:r>
    </w:p>
    <w:p w14:paraId="50E4CCEA" w14:textId="77777777" w:rsidR="00CB476C" w:rsidRDefault="00A178AC" w:rsidP="000C585B">
      <w:pPr>
        <w:ind w:left="360"/>
      </w:pPr>
      <w:hyperlink r:id="rId20" w:history="1">
        <w:r w:rsidR="006F6D95" w:rsidRPr="007E0120">
          <w:rPr>
            <w:rStyle w:val="Hyperlink"/>
            <w:rFonts w:ascii="Arial" w:hAnsi="Arial" w:cs="Arial"/>
            <w:szCs w:val="24"/>
          </w:rPr>
          <w:t>http://www.dps.state.ms.us/divisions/office-of-emergency-operations/mississippi-statewide-credentialing-access-program/</w:t>
        </w:r>
      </w:hyperlink>
    </w:p>
    <w:p w14:paraId="74960D96" w14:textId="77777777" w:rsidR="00694AE2" w:rsidRDefault="00694AE2" w:rsidP="00CB476C">
      <w:pPr>
        <w:rPr>
          <w:rFonts w:ascii="Arial" w:hAnsi="Arial" w:cs="Arial"/>
          <w:b/>
          <w:szCs w:val="24"/>
        </w:rPr>
      </w:pPr>
    </w:p>
    <w:p w14:paraId="3B9438DD" w14:textId="77777777" w:rsidR="00CB476C" w:rsidRPr="007E0120" w:rsidRDefault="00CB476C" w:rsidP="00CB476C">
      <w:pPr>
        <w:rPr>
          <w:rFonts w:ascii="Arial" w:hAnsi="Arial" w:cs="Arial"/>
          <w:szCs w:val="24"/>
        </w:rPr>
      </w:pPr>
      <w:r w:rsidRPr="00CB476C">
        <w:rPr>
          <w:rFonts w:ascii="Arial" w:hAnsi="Arial" w:cs="Arial"/>
          <w:b/>
          <w:szCs w:val="24"/>
        </w:rPr>
        <w:t>CDC Emergency Water Supply Planning Guide</w:t>
      </w:r>
      <w:r>
        <w:rPr>
          <w:rFonts w:ascii="Arial" w:hAnsi="Arial" w:cs="Arial"/>
          <w:b/>
          <w:szCs w:val="24"/>
        </w:rPr>
        <w:t xml:space="preserve"> Table 6-4.1</w:t>
      </w:r>
    </w:p>
    <w:p w14:paraId="40565C6A" w14:textId="77777777" w:rsidR="00CF63B8" w:rsidRPr="000455CD" w:rsidRDefault="00A178AC" w:rsidP="00BC5FAC">
      <w:pPr>
        <w:ind w:left="360"/>
        <w:rPr>
          <w:rFonts w:ascii="Arial" w:hAnsi="Arial" w:cs="Arial"/>
          <w:sz w:val="22"/>
          <w:szCs w:val="22"/>
        </w:rPr>
      </w:pPr>
      <w:hyperlink r:id="rId21" w:history="1">
        <w:r w:rsidR="00B64424" w:rsidRPr="002329A4">
          <w:rPr>
            <w:rStyle w:val="Hyperlink"/>
            <w:rFonts w:ascii="Arial" w:hAnsi="Arial" w:cs="Arial"/>
            <w:szCs w:val="24"/>
          </w:rPr>
          <w:t>http://www.cdc.gov/healthywater/pdf/emergency/emergency-water-supply-planning-guide.pdf</w:t>
        </w:r>
      </w:hyperlink>
      <w:r w:rsidR="0002672F">
        <w:rPr>
          <w:rFonts w:ascii="Arial" w:hAnsi="Arial" w:cs="Arial"/>
          <w:sz w:val="22"/>
          <w:szCs w:val="22"/>
        </w:rPr>
        <w:br w:type="page"/>
      </w:r>
    </w:p>
    <w:p w14:paraId="4C241816" w14:textId="77777777" w:rsidR="00CF63B8" w:rsidRPr="003B7718" w:rsidRDefault="001171C9" w:rsidP="001E6F13">
      <w:pPr>
        <w:pStyle w:val="Heading2"/>
      </w:pPr>
      <w:bookmarkStart w:id="16" w:name="_Toc447620647"/>
      <w:r>
        <w:lastRenderedPageBreak/>
        <w:t>3.</w:t>
      </w:r>
      <w:r w:rsidR="0084427C">
        <w:t xml:space="preserve"> </w:t>
      </w:r>
      <w:r w:rsidR="003B7718" w:rsidRPr="003B7718">
        <w:t>SITUATION</w:t>
      </w:r>
      <w:bookmarkEnd w:id="16"/>
    </w:p>
    <w:p w14:paraId="1FBCEC12" w14:textId="77777777" w:rsidR="003B7718" w:rsidRPr="003B7718" w:rsidRDefault="003B7718" w:rsidP="003B7718">
      <w:pPr>
        <w:pStyle w:val="BodyText"/>
        <w:spacing w:before="0"/>
        <w:rPr>
          <w:rFonts w:ascii="Arial" w:hAnsi="Arial" w:cs="Arial"/>
          <w:szCs w:val="24"/>
        </w:rPr>
      </w:pPr>
    </w:p>
    <w:p w14:paraId="2DB92D7B" w14:textId="77777777" w:rsidR="00CF63B8" w:rsidRPr="00997C6A" w:rsidRDefault="00CF63B8" w:rsidP="00997C6A">
      <w:pPr>
        <w:rPr>
          <w:rFonts w:ascii="Arial" w:hAnsi="Arial" w:cs="Arial"/>
          <w:b/>
        </w:rPr>
      </w:pPr>
      <w:bookmarkStart w:id="17" w:name="_Toc447620648"/>
      <w:r w:rsidRPr="00997C6A">
        <w:rPr>
          <w:rFonts w:ascii="Arial" w:hAnsi="Arial" w:cs="Arial"/>
          <w:b/>
        </w:rPr>
        <w:t>Risk Assessment</w:t>
      </w:r>
      <w:bookmarkEnd w:id="17"/>
    </w:p>
    <w:p w14:paraId="34129157" w14:textId="77777777" w:rsidR="003B7718" w:rsidRPr="003B7718" w:rsidRDefault="003B7718" w:rsidP="003B7718">
      <w:pPr>
        <w:pStyle w:val="BodyText"/>
        <w:spacing w:before="0"/>
        <w:rPr>
          <w:rFonts w:ascii="Arial" w:hAnsi="Arial" w:cs="Arial"/>
          <w:szCs w:val="24"/>
        </w:rPr>
      </w:pPr>
    </w:p>
    <w:p w14:paraId="475E7F49" w14:textId="77777777" w:rsidR="0048381A" w:rsidRPr="003B7718" w:rsidRDefault="00CF63B8" w:rsidP="003B7718">
      <w:pPr>
        <w:pStyle w:val="BodyText"/>
        <w:spacing w:before="0"/>
        <w:jc w:val="left"/>
        <w:rPr>
          <w:rFonts w:ascii="Arial" w:hAnsi="Arial" w:cs="Arial"/>
          <w:szCs w:val="24"/>
        </w:rPr>
      </w:pPr>
      <w:r w:rsidRPr="003B7718">
        <w:rPr>
          <w:rFonts w:ascii="Arial" w:hAnsi="Arial" w:cs="Arial"/>
          <w:szCs w:val="24"/>
        </w:rPr>
        <w:t xml:space="preserve">A </w:t>
      </w:r>
      <w:r w:rsidR="007C3E9E">
        <w:rPr>
          <w:rFonts w:ascii="Arial" w:hAnsi="Arial" w:cs="Arial"/>
          <w:szCs w:val="24"/>
        </w:rPr>
        <w:t>h</w:t>
      </w:r>
      <w:r w:rsidRPr="003B7718">
        <w:rPr>
          <w:rFonts w:ascii="Arial" w:hAnsi="Arial" w:cs="Arial"/>
          <w:szCs w:val="24"/>
        </w:rPr>
        <w:t xml:space="preserve">azard </w:t>
      </w:r>
      <w:r w:rsidR="007C3E9E">
        <w:rPr>
          <w:rFonts w:ascii="Arial" w:hAnsi="Arial" w:cs="Arial"/>
          <w:szCs w:val="24"/>
        </w:rPr>
        <w:t>v</w:t>
      </w:r>
      <w:r w:rsidRPr="003B7718">
        <w:rPr>
          <w:rFonts w:ascii="Arial" w:hAnsi="Arial" w:cs="Arial"/>
          <w:szCs w:val="24"/>
        </w:rPr>
        <w:t xml:space="preserve">ulnerability </w:t>
      </w:r>
      <w:r w:rsidR="007C3E9E">
        <w:rPr>
          <w:rFonts w:ascii="Arial" w:hAnsi="Arial" w:cs="Arial"/>
          <w:szCs w:val="24"/>
        </w:rPr>
        <w:t>a</w:t>
      </w:r>
      <w:r w:rsidRPr="003B7718">
        <w:rPr>
          <w:rFonts w:ascii="Arial" w:hAnsi="Arial" w:cs="Arial"/>
          <w:szCs w:val="24"/>
        </w:rPr>
        <w:t xml:space="preserve">nalysis </w:t>
      </w:r>
      <w:r w:rsidR="00B82B84">
        <w:rPr>
          <w:rFonts w:ascii="Arial" w:hAnsi="Arial" w:cs="Arial"/>
          <w:szCs w:val="24"/>
        </w:rPr>
        <w:t xml:space="preserve">(HVA) </w:t>
      </w:r>
      <w:r w:rsidRPr="003B7718">
        <w:rPr>
          <w:rFonts w:ascii="Arial" w:hAnsi="Arial" w:cs="Arial"/>
          <w:szCs w:val="24"/>
        </w:rPr>
        <w:t xml:space="preserve">conducted by </w:t>
      </w:r>
      <w:r w:rsidRPr="003B7718">
        <w:rPr>
          <w:rFonts w:ascii="Arial" w:hAnsi="Arial" w:cs="Arial"/>
          <w:b/>
          <w:szCs w:val="24"/>
        </w:rPr>
        <w:t>&lt;Insert name of entity</w:t>
      </w:r>
      <w:r w:rsidRPr="003B7718">
        <w:rPr>
          <w:rFonts w:ascii="Arial" w:hAnsi="Arial" w:cs="Arial"/>
          <w:b/>
          <w:i/>
          <w:szCs w:val="24"/>
        </w:rPr>
        <w:t>&gt;</w:t>
      </w:r>
      <w:r w:rsidRPr="003B7718">
        <w:rPr>
          <w:rFonts w:ascii="Arial" w:hAnsi="Arial" w:cs="Arial"/>
          <w:szCs w:val="24"/>
        </w:rPr>
        <w:t xml:space="preserve"> provides details on local hazards including type, effects, impacts, risk, capabilities</w:t>
      </w:r>
      <w:r w:rsidR="00B82B84">
        <w:rPr>
          <w:rFonts w:ascii="Arial" w:hAnsi="Arial" w:cs="Arial"/>
          <w:szCs w:val="24"/>
        </w:rPr>
        <w:t>,</w:t>
      </w:r>
      <w:r w:rsidRPr="003B7718">
        <w:rPr>
          <w:rFonts w:ascii="Arial" w:hAnsi="Arial" w:cs="Arial"/>
          <w:szCs w:val="24"/>
        </w:rPr>
        <w:t xml:space="preserve"> and other related data. </w:t>
      </w:r>
    </w:p>
    <w:p w14:paraId="0F45F4B4" w14:textId="77777777" w:rsidR="003B7718" w:rsidRPr="003B7718" w:rsidRDefault="003B7718" w:rsidP="003B7718">
      <w:pPr>
        <w:pStyle w:val="BodyText"/>
        <w:spacing w:before="0"/>
        <w:jc w:val="left"/>
        <w:rPr>
          <w:rFonts w:ascii="Arial" w:hAnsi="Arial" w:cs="Arial"/>
          <w:szCs w:val="24"/>
        </w:rPr>
      </w:pPr>
    </w:p>
    <w:p w14:paraId="09C9676C" w14:textId="77777777" w:rsidR="0048381A" w:rsidRPr="000C585B" w:rsidRDefault="00576514" w:rsidP="000C585B">
      <w:pPr>
        <w:rPr>
          <w:rFonts w:ascii="Arial" w:hAnsi="Arial" w:cs="Arial"/>
          <w:b/>
        </w:rPr>
      </w:pPr>
      <w:r w:rsidRPr="000C585B">
        <w:rPr>
          <w:rFonts w:ascii="Arial" w:hAnsi="Arial" w:cs="Arial"/>
          <w:b/>
        </w:rPr>
        <w:t xml:space="preserve">Facility and MSDH County Medical </w:t>
      </w:r>
      <w:r w:rsidR="003E7C7D" w:rsidRPr="000C585B">
        <w:rPr>
          <w:rFonts w:ascii="Arial" w:hAnsi="Arial" w:cs="Arial"/>
          <w:b/>
        </w:rPr>
        <w:t>HVA</w:t>
      </w:r>
      <w:r w:rsidR="00A3022F" w:rsidRPr="000C585B">
        <w:rPr>
          <w:rFonts w:ascii="Arial" w:hAnsi="Arial" w:cs="Arial"/>
          <w:b/>
        </w:rPr>
        <w:t xml:space="preserve">s </w:t>
      </w:r>
      <w:r w:rsidR="003E7C7D" w:rsidRPr="000C585B">
        <w:rPr>
          <w:rFonts w:ascii="Arial" w:hAnsi="Arial" w:cs="Arial"/>
          <w:b/>
        </w:rPr>
        <w:t xml:space="preserve">are </w:t>
      </w:r>
      <w:r w:rsidR="00A3022F" w:rsidRPr="000C585B">
        <w:rPr>
          <w:rFonts w:ascii="Arial" w:hAnsi="Arial" w:cs="Arial"/>
          <w:b/>
        </w:rPr>
        <w:t xml:space="preserve">located in Attachment </w:t>
      </w:r>
      <w:r w:rsidR="00A22C63" w:rsidRPr="000C585B">
        <w:rPr>
          <w:rFonts w:ascii="Arial" w:hAnsi="Arial" w:cs="Arial"/>
          <w:b/>
        </w:rPr>
        <w:t>1</w:t>
      </w:r>
      <w:r w:rsidR="00A3022F" w:rsidRPr="000C585B">
        <w:rPr>
          <w:rFonts w:ascii="Arial" w:hAnsi="Arial" w:cs="Arial"/>
          <w:b/>
        </w:rPr>
        <w:t xml:space="preserve"> and </w:t>
      </w:r>
      <w:r w:rsidR="00A22C63" w:rsidRPr="000C585B">
        <w:rPr>
          <w:rFonts w:ascii="Arial" w:hAnsi="Arial" w:cs="Arial"/>
          <w:b/>
        </w:rPr>
        <w:t>2</w:t>
      </w:r>
      <w:r w:rsidR="00BE6796">
        <w:rPr>
          <w:rFonts w:ascii="Arial" w:hAnsi="Arial" w:cs="Arial"/>
          <w:b/>
        </w:rPr>
        <w:t xml:space="preserve"> of the Continuity of Operations A</w:t>
      </w:r>
      <w:r w:rsidR="00A3022F" w:rsidRPr="000C585B">
        <w:rPr>
          <w:rFonts w:ascii="Arial" w:hAnsi="Arial" w:cs="Arial"/>
          <w:b/>
        </w:rPr>
        <w:t>nnex</w:t>
      </w:r>
      <w:r w:rsidR="003E7C7D" w:rsidRPr="000C585B">
        <w:rPr>
          <w:rFonts w:ascii="Arial" w:hAnsi="Arial" w:cs="Arial"/>
          <w:b/>
        </w:rPr>
        <w:t xml:space="preserve"> and are provided by the District Planner</w:t>
      </w:r>
      <w:r w:rsidR="0016627D">
        <w:rPr>
          <w:rFonts w:ascii="Arial" w:hAnsi="Arial" w:cs="Arial"/>
          <w:b/>
        </w:rPr>
        <w:t>.</w:t>
      </w:r>
    </w:p>
    <w:p w14:paraId="0E915F66" w14:textId="77777777" w:rsidR="003E7C7D" w:rsidRPr="000C585B" w:rsidRDefault="003E7C7D" w:rsidP="000C585B">
      <w:pPr>
        <w:rPr>
          <w:rFonts w:ascii="Arial" w:hAnsi="Arial" w:cs="Arial"/>
          <w:b/>
        </w:rPr>
      </w:pPr>
    </w:p>
    <w:p w14:paraId="7A057244" w14:textId="77777777" w:rsidR="00391D05" w:rsidRPr="000C585B" w:rsidRDefault="00A33D84" w:rsidP="000C585B">
      <w:pPr>
        <w:rPr>
          <w:rFonts w:ascii="Arial" w:hAnsi="Arial" w:cs="Arial"/>
          <w:b/>
        </w:rPr>
      </w:pPr>
      <w:r w:rsidRPr="000C585B">
        <w:rPr>
          <w:rFonts w:ascii="Arial" w:hAnsi="Arial" w:cs="Arial"/>
          <w:b/>
        </w:rPr>
        <w:t>&lt;</w:t>
      </w:r>
      <w:r w:rsidR="00391D05" w:rsidRPr="000C585B">
        <w:rPr>
          <w:rFonts w:ascii="Arial" w:hAnsi="Arial" w:cs="Arial"/>
          <w:b/>
        </w:rPr>
        <w:t xml:space="preserve">Insert the top </w:t>
      </w:r>
      <w:r w:rsidR="007C3E9E" w:rsidRPr="000C585B">
        <w:rPr>
          <w:rFonts w:ascii="Arial" w:hAnsi="Arial" w:cs="Arial"/>
          <w:b/>
        </w:rPr>
        <w:t>five</w:t>
      </w:r>
      <w:r w:rsidR="00391D05" w:rsidRPr="000C585B">
        <w:rPr>
          <w:rFonts w:ascii="Arial" w:hAnsi="Arial" w:cs="Arial"/>
          <w:b/>
        </w:rPr>
        <w:t xml:space="preserve"> hazards from facility HVA</w:t>
      </w:r>
      <w:r w:rsidRPr="000C585B">
        <w:rPr>
          <w:rFonts w:ascii="Arial" w:hAnsi="Arial" w:cs="Arial"/>
          <w:b/>
        </w:rPr>
        <w:t>&gt;</w:t>
      </w:r>
    </w:p>
    <w:p w14:paraId="3DFD8CF8" w14:textId="77777777" w:rsidR="003B7718" w:rsidRDefault="003B7718" w:rsidP="005D49EF">
      <w:pPr>
        <w:pStyle w:val="ListParagraph"/>
        <w:ind w:left="0"/>
        <w:rPr>
          <w:rFonts w:ascii="Arial" w:hAnsi="Arial" w:cs="Arial"/>
          <w:szCs w:val="24"/>
        </w:rPr>
      </w:pPr>
    </w:p>
    <w:p w14:paraId="4315E015" w14:textId="77777777" w:rsidR="00391D05" w:rsidRPr="003B7718" w:rsidRDefault="007C3E9E" w:rsidP="003B7718">
      <w:pPr>
        <w:pStyle w:val="BodyText"/>
        <w:spacing w:before="0"/>
        <w:ind w:left="720" w:hanging="360"/>
        <w:rPr>
          <w:rFonts w:ascii="Arial" w:hAnsi="Arial" w:cs="Arial"/>
          <w:szCs w:val="24"/>
        </w:rPr>
      </w:pPr>
      <w:r>
        <w:rPr>
          <w:rFonts w:ascii="Arial" w:hAnsi="Arial" w:cs="Arial"/>
          <w:szCs w:val="24"/>
        </w:rPr>
        <w:t>1</w:t>
      </w:r>
      <w:r w:rsidR="00391D05" w:rsidRPr="003B7718">
        <w:rPr>
          <w:rFonts w:ascii="Arial" w:hAnsi="Arial" w:cs="Arial"/>
          <w:szCs w:val="24"/>
        </w:rPr>
        <w:t>.</w:t>
      </w:r>
    </w:p>
    <w:p w14:paraId="3942653D" w14:textId="77777777" w:rsidR="00391D05" w:rsidRPr="003B7718" w:rsidRDefault="007C3E9E" w:rsidP="003B7718">
      <w:pPr>
        <w:pStyle w:val="BodyText"/>
        <w:spacing w:before="0"/>
        <w:ind w:left="720" w:hanging="360"/>
        <w:rPr>
          <w:rFonts w:ascii="Arial" w:hAnsi="Arial" w:cs="Arial"/>
          <w:szCs w:val="24"/>
        </w:rPr>
      </w:pPr>
      <w:r>
        <w:rPr>
          <w:rFonts w:ascii="Arial" w:hAnsi="Arial" w:cs="Arial"/>
          <w:szCs w:val="24"/>
        </w:rPr>
        <w:t>2</w:t>
      </w:r>
      <w:r w:rsidR="00391D05" w:rsidRPr="003B7718">
        <w:rPr>
          <w:rFonts w:ascii="Arial" w:hAnsi="Arial" w:cs="Arial"/>
          <w:szCs w:val="24"/>
        </w:rPr>
        <w:t>.</w:t>
      </w:r>
    </w:p>
    <w:p w14:paraId="4332A64F" w14:textId="77777777" w:rsidR="00391D05" w:rsidRPr="003B7718" w:rsidRDefault="007C3E9E" w:rsidP="003B7718">
      <w:pPr>
        <w:pStyle w:val="BodyText"/>
        <w:spacing w:before="0"/>
        <w:ind w:left="720" w:hanging="360"/>
        <w:rPr>
          <w:rFonts w:ascii="Arial" w:hAnsi="Arial" w:cs="Arial"/>
          <w:szCs w:val="24"/>
        </w:rPr>
      </w:pPr>
      <w:r>
        <w:rPr>
          <w:rFonts w:ascii="Arial" w:hAnsi="Arial" w:cs="Arial"/>
          <w:szCs w:val="24"/>
        </w:rPr>
        <w:t>3</w:t>
      </w:r>
      <w:r w:rsidR="00391D05" w:rsidRPr="003B7718">
        <w:rPr>
          <w:rFonts w:ascii="Arial" w:hAnsi="Arial" w:cs="Arial"/>
          <w:szCs w:val="24"/>
        </w:rPr>
        <w:t>.</w:t>
      </w:r>
    </w:p>
    <w:p w14:paraId="0922F3AD" w14:textId="77777777" w:rsidR="00391D05" w:rsidRPr="003B7718" w:rsidRDefault="007C3E9E" w:rsidP="003B7718">
      <w:pPr>
        <w:pStyle w:val="BodyText"/>
        <w:spacing w:before="0"/>
        <w:ind w:left="720" w:hanging="360"/>
        <w:rPr>
          <w:rFonts w:ascii="Arial" w:hAnsi="Arial" w:cs="Arial"/>
          <w:szCs w:val="24"/>
        </w:rPr>
      </w:pPr>
      <w:r>
        <w:rPr>
          <w:rFonts w:ascii="Arial" w:hAnsi="Arial" w:cs="Arial"/>
          <w:szCs w:val="24"/>
        </w:rPr>
        <w:t>4</w:t>
      </w:r>
      <w:r w:rsidR="00391D05" w:rsidRPr="003B7718">
        <w:rPr>
          <w:rFonts w:ascii="Arial" w:hAnsi="Arial" w:cs="Arial"/>
          <w:szCs w:val="24"/>
        </w:rPr>
        <w:t>.</w:t>
      </w:r>
    </w:p>
    <w:p w14:paraId="1CEAF88F" w14:textId="77777777" w:rsidR="00391D05" w:rsidRPr="003B7718" w:rsidRDefault="007C3E9E" w:rsidP="003B7718">
      <w:pPr>
        <w:pStyle w:val="BodyText"/>
        <w:spacing w:before="0"/>
        <w:ind w:left="720" w:hanging="360"/>
        <w:rPr>
          <w:rFonts w:ascii="Arial" w:hAnsi="Arial" w:cs="Arial"/>
          <w:szCs w:val="24"/>
        </w:rPr>
      </w:pPr>
      <w:r>
        <w:rPr>
          <w:rFonts w:ascii="Arial" w:hAnsi="Arial" w:cs="Arial"/>
          <w:szCs w:val="24"/>
        </w:rPr>
        <w:t>5</w:t>
      </w:r>
      <w:r w:rsidR="003B7718">
        <w:rPr>
          <w:rFonts w:ascii="Arial" w:hAnsi="Arial" w:cs="Arial"/>
          <w:szCs w:val="24"/>
        </w:rPr>
        <w:t>.</w:t>
      </w:r>
    </w:p>
    <w:p w14:paraId="7D4E4F13" w14:textId="77777777" w:rsidR="00391D05" w:rsidRPr="003B7718" w:rsidRDefault="00391D05" w:rsidP="003B7718">
      <w:pPr>
        <w:pStyle w:val="BodyText"/>
        <w:spacing w:before="0"/>
        <w:ind w:left="720" w:hanging="360"/>
        <w:rPr>
          <w:rFonts w:ascii="Arial" w:hAnsi="Arial" w:cs="Arial"/>
          <w:szCs w:val="24"/>
        </w:rPr>
      </w:pPr>
    </w:p>
    <w:p w14:paraId="403C96E5" w14:textId="77777777" w:rsidR="00391D05" w:rsidRPr="003B7718" w:rsidRDefault="00391D05" w:rsidP="003B7718">
      <w:pPr>
        <w:rPr>
          <w:rFonts w:ascii="Arial" w:hAnsi="Arial" w:cs="Arial"/>
          <w:szCs w:val="24"/>
        </w:rPr>
      </w:pPr>
      <w:r w:rsidRPr="003B7718">
        <w:rPr>
          <w:rFonts w:ascii="Arial" w:hAnsi="Arial" w:cs="Arial"/>
          <w:szCs w:val="24"/>
        </w:rPr>
        <w:br w:type="page"/>
      </w:r>
    </w:p>
    <w:p w14:paraId="6F75A6EE" w14:textId="77777777" w:rsidR="00CF63B8" w:rsidRPr="00A128A5" w:rsidRDefault="001171C9" w:rsidP="001E6F13">
      <w:pPr>
        <w:pStyle w:val="Heading2"/>
      </w:pPr>
      <w:bookmarkStart w:id="18" w:name="_Toc447620649"/>
      <w:r>
        <w:lastRenderedPageBreak/>
        <w:t xml:space="preserve">4. </w:t>
      </w:r>
      <w:r w:rsidR="005C5A3B" w:rsidRPr="00A128A5">
        <w:t>CONCEPT OF OPERATIONS</w:t>
      </w:r>
      <w:bookmarkEnd w:id="18"/>
    </w:p>
    <w:p w14:paraId="0F91ED34" w14:textId="77777777" w:rsidR="005C5A3B" w:rsidRPr="00A128A5" w:rsidRDefault="005C5A3B" w:rsidP="00A128A5">
      <w:pPr>
        <w:pStyle w:val="BodyText"/>
        <w:spacing w:before="0"/>
        <w:rPr>
          <w:rFonts w:ascii="Arial" w:hAnsi="Arial" w:cs="Arial"/>
          <w:szCs w:val="24"/>
        </w:rPr>
      </w:pPr>
    </w:p>
    <w:p w14:paraId="6C45975D" w14:textId="77777777" w:rsidR="00CF63B8" w:rsidRPr="00997C6A" w:rsidRDefault="00D739F2" w:rsidP="00997C6A">
      <w:pPr>
        <w:rPr>
          <w:rFonts w:ascii="Arial" w:hAnsi="Arial" w:cs="Arial"/>
          <w:b/>
        </w:rPr>
      </w:pPr>
      <w:bookmarkStart w:id="19" w:name="_Toc447620650"/>
      <w:r w:rsidRPr="00997C6A">
        <w:rPr>
          <w:rFonts w:ascii="Arial" w:hAnsi="Arial" w:cs="Arial"/>
          <w:b/>
        </w:rPr>
        <w:t xml:space="preserve">A. </w:t>
      </w:r>
      <w:r w:rsidR="00CF63B8" w:rsidRPr="00997C6A">
        <w:rPr>
          <w:rFonts w:ascii="Arial" w:hAnsi="Arial" w:cs="Arial"/>
          <w:b/>
        </w:rPr>
        <w:t>Incident Management</w:t>
      </w:r>
      <w:bookmarkEnd w:id="19"/>
    </w:p>
    <w:p w14:paraId="44CCC2D2" w14:textId="77777777" w:rsidR="005C5A3B" w:rsidRPr="00A128A5" w:rsidRDefault="005C5A3B" w:rsidP="00A128A5">
      <w:pPr>
        <w:pStyle w:val="BodyText"/>
        <w:spacing w:before="0"/>
        <w:rPr>
          <w:rFonts w:ascii="Arial" w:hAnsi="Arial" w:cs="Arial"/>
          <w:szCs w:val="24"/>
        </w:rPr>
      </w:pPr>
    </w:p>
    <w:p w14:paraId="7E5ACBD3" w14:textId="77777777"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Incident management activities are divided into four phases: mitigation, preparedness, response</w:t>
      </w:r>
      <w:r w:rsidR="00C76F3A">
        <w:rPr>
          <w:rFonts w:ascii="Arial" w:hAnsi="Arial" w:cs="Arial"/>
          <w:szCs w:val="24"/>
        </w:rPr>
        <w:t>,</w:t>
      </w:r>
      <w:r w:rsidRPr="00A128A5">
        <w:rPr>
          <w:rFonts w:ascii="Arial" w:hAnsi="Arial" w:cs="Arial"/>
          <w:szCs w:val="24"/>
        </w:rPr>
        <w:t xml:space="preserve"> and recovery. These </w:t>
      </w:r>
      <w:r w:rsidR="006B149D">
        <w:rPr>
          <w:rFonts w:ascii="Arial" w:hAnsi="Arial" w:cs="Arial"/>
          <w:szCs w:val="24"/>
        </w:rPr>
        <w:t>four phases are described below:</w:t>
      </w:r>
    </w:p>
    <w:p w14:paraId="7C4A602D" w14:textId="77777777" w:rsidR="005C5A3B" w:rsidRPr="00A128A5" w:rsidRDefault="005C5A3B" w:rsidP="00A128A5">
      <w:pPr>
        <w:pStyle w:val="BodyText"/>
        <w:spacing w:before="0"/>
        <w:jc w:val="left"/>
        <w:rPr>
          <w:rFonts w:ascii="Arial" w:hAnsi="Arial" w:cs="Arial"/>
          <w:szCs w:val="24"/>
        </w:rPr>
      </w:pPr>
    </w:p>
    <w:p w14:paraId="4C58885F" w14:textId="77777777" w:rsidR="00EC3C73" w:rsidRPr="006B149D" w:rsidRDefault="00CF63B8" w:rsidP="006B149D">
      <w:pPr>
        <w:pStyle w:val="Heading5"/>
      </w:pPr>
      <w:r w:rsidRPr="00A128A5">
        <w:t>Mitigation</w:t>
      </w:r>
      <w:r w:rsidR="006B149D">
        <w:t xml:space="preserve">: </w:t>
      </w:r>
      <w:r w:rsidRPr="006B149D">
        <w:rPr>
          <w:b w:val="0"/>
        </w:rPr>
        <w:t>Mitigation activities are those that eliminate or reduce the possibility of a disaster occurring. For healthcare operations, this may include installing generators for backup power, installing hurricane shutters and raising electrical panels to protect them from possible flood damage.</w:t>
      </w:r>
      <w:r w:rsidR="006B149D">
        <w:t xml:space="preserve"> </w:t>
      </w:r>
      <w:r w:rsidR="00EC3C73" w:rsidRPr="006B149D">
        <w:t>&lt;Insert Facility’s strategies for mitigation&gt;</w:t>
      </w:r>
    </w:p>
    <w:p w14:paraId="7B747F3F" w14:textId="77777777" w:rsidR="005C5A3B" w:rsidRPr="00A128A5" w:rsidRDefault="005C5A3B" w:rsidP="00A128A5">
      <w:pPr>
        <w:pStyle w:val="BodyText"/>
        <w:spacing w:before="0"/>
        <w:jc w:val="left"/>
        <w:rPr>
          <w:rFonts w:ascii="Arial" w:hAnsi="Arial" w:cs="Arial"/>
          <w:szCs w:val="24"/>
        </w:rPr>
      </w:pPr>
    </w:p>
    <w:p w14:paraId="3F4292D1" w14:textId="77777777" w:rsidR="00EC3C73" w:rsidRPr="006B149D" w:rsidRDefault="00CF63B8" w:rsidP="00A128A5">
      <w:pPr>
        <w:pStyle w:val="Heading5"/>
      </w:pPr>
      <w:r w:rsidRPr="00A128A5">
        <w:t>Preparedness</w:t>
      </w:r>
      <w:r w:rsidR="006B149D">
        <w:t xml:space="preserve">: </w:t>
      </w:r>
      <w:r w:rsidRPr="006B149D">
        <w:rPr>
          <w:b w:val="0"/>
          <w:szCs w:val="24"/>
        </w:rPr>
        <w:t>Preparedness activities develop the response capabilities that are needed in the event an emergency occurs. These activities may include developing emergency operations plans and procedures, conducting training for personnel in those procedures, and conducting exercises with staff to ensure they are capable of implementing response procedures when necessary.</w:t>
      </w:r>
      <w:r w:rsidR="006B149D">
        <w:rPr>
          <w:b w:val="0"/>
          <w:szCs w:val="24"/>
        </w:rPr>
        <w:t xml:space="preserve"> </w:t>
      </w:r>
      <w:r w:rsidR="00EC3C73" w:rsidRPr="006B149D">
        <w:rPr>
          <w:szCs w:val="24"/>
        </w:rPr>
        <w:t>&lt;Insert Facility’s strategies for preparedness&gt;</w:t>
      </w:r>
    </w:p>
    <w:p w14:paraId="78072A5F" w14:textId="77777777" w:rsidR="005C5A3B" w:rsidRPr="00A128A5" w:rsidRDefault="005C5A3B" w:rsidP="00A128A5">
      <w:pPr>
        <w:pStyle w:val="BodyText"/>
        <w:spacing w:before="0"/>
        <w:jc w:val="left"/>
        <w:rPr>
          <w:rFonts w:ascii="Arial" w:hAnsi="Arial" w:cs="Arial"/>
          <w:szCs w:val="24"/>
        </w:rPr>
      </w:pPr>
    </w:p>
    <w:p w14:paraId="45F18588" w14:textId="77777777" w:rsidR="00EC3C73" w:rsidRPr="006B149D" w:rsidRDefault="00CF63B8" w:rsidP="00A128A5">
      <w:pPr>
        <w:pStyle w:val="Heading5"/>
      </w:pPr>
      <w:r w:rsidRPr="00A128A5">
        <w:t>Response</w:t>
      </w:r>
      <w:r w:rsidR="006B149D">
        <w:t xml:space="preserve">: </w:t>
      </w:r>
      <w:r w:rsidRPr="006B149D">
        <w:rPr>
          <w:b w:val="0"/>
          <w:szCs w:val="24"/>
        </w:rPr>
        <w:t xml:space="preserve">Response includes those actions that are taken when a disruption or emergency occurs. It encompasses the activities that address the short-term, direct effects of an incident.  Response activities in the healthcare setting can include activating emergency plans and triaging and treating patients who have been affected by an incident. </w:t>
      </w:r>
      <w:r w:rsidR="00EC3C73" w:rsidRPr="006B149D">
        <w:rPr>
          <w:szCs w:val="24"/>
        </w:rPr>
        <w:t>&lt;Insert Facility’s strategies for response&gt;</w:t>
      </w:r>
    </w:p>
    <w:p w14:paraId="5D9C9888" w14:textId="77777777" w:rsidR="005C5A3B" w:rsidRPr="00A128A5" w:rsidRDefault="005C5A3B" w:rsidP="00A128A5">
      <w:pPr>
        <w:pStyle w:val="BodyText"/>
        <w:spacing w:before="0"/>
        <w:jc w:val="left"/>
        <w:rPr>
          <w:rFonts w:ascii="Arial" w:hAnsi="Arial" w:cs="Arial"/>
          <w:szCs w:val="24"/>
        </w:rPr>
      </w:pPr>
    </w:p>
    <w:p w14:paraId="5B948959" w14:textId="77777777" w:rsidR="00EC3C73" w:rsidRPr="006B149D" w:rsidRDefault="00CF63B8" w:rsidP="00A128A5">
      <w:pPr>
        <w:pStyle w:val="Heading5"/>
      </w:pPr>
      <w:r w:rsidRPr="00A128A5">
        <w:t>Recovery</w:t>
      </w:r>
      <w:r w:rsidR="006B149D">
        <w:t xml:space="preserve">: </w:t>
      </w:r>
      <w:r w:rsidRPr="006B149D">
        <w:rPr>
          <w:b w:val="0"/>
          <w:szCs w:val="24"/>
        </w:rPr>
        <w:t xml:space="preserve">Recovery focuses on restoring operations to a normal or improved state of affairs. It occurs after the stabilization and recovery of essential functions. </w:t>
      </w:r>
      <w:r w:rsidR="00B37F56" w:rsidRPr="006B149D">
        <w:rPr>
          <w:b w:val="0"/>
          <w:szCs w:val="24"/>
        </w:rPr>
        <w:t>Examples of recovery activities include</w:t>
      </w:r>
      <w:r w:rsidR="00301425" w:rsidRPr="006B149D">
        <w:rPr>
          <w:b w:val="0"/>
          <w:szCs w:val="24"/>
        </w:rPr>
        <w:t>:</w:t>
      </w:r>
      <w:r w:rsidR="00B37F56" w:rsidRPr="006B149D">
        <w:rPr>
          <w:b w:val="0"/>
          <w:szCs w:val="24"/>
        </w:rPr>
        <w:t xml:space="preserve"> the restoration of non-vital functions, replacement of damaged equipment, facility repairs, organized return of patients into the facility</w:t>
      </w:r>
      <w:r w:rsidR="00301425" w:rsidRPr="006B149D">
        <w:rPr>
          <w:b w:val="0"/>
          <w:szCs w:val="24"/>
        </w:rPr>
        <w:t>,</w:t>
      </w:r>
      <w:r w:rsidR="00B37F56" w:rsidRPr="006B149D">
        <w:rPr>
          <w:b w:val="0"/>
          <w:szCs w:val="24"/>
        </w:rPr>
        <w:t xml:space="preserve"> and reconstitution of patient records and other vital information systems. Another key consideration in the recovery and response phases of an incident is the tracking of staff hours, expenses</w:t>
      </w:r>
      <w:r w:rsidR="00B82B84" w:rsidRPr="006B149D">
        <w:rPr>
          <w:b w:val="0"/>
          <w:szCs w:val="24"/>
        </w:rPr>
        <w:t>,</w:t>
      </w:r>
      <w:r w:rsidR="00B37F56" w:rsidRPr="006B149D">
        <w:rPr>
          <w:b w:val="0"/>
          <w:szCs w:val="24"/>
        </w:rPr>
        <w:t xml:space="preserve"> and damages incurred as a result of the emergency. Detailed records will need to be maintained throughout an emergency to document expenses and damages for possible reimbursement or to properly file insurance claims.</w:t>
      </w:r>
      <w:r w:rsidR="00B37F56" w:rsidRPr="006B149D">
        <w:rPr>
          <w:szCs w:val="24"/>
        </w:rPr>
        <w:t xml:space="preserve"> </w:t>
      </w:r>
      <w:r w:rsidR="00EC3C73" w:rsidRPr="006B149D">
        <w:rPr>
          <w:szCs w:val="24"/>
        </w:rPr>
        <w:t>&lt;Insert Facility’s strategies for recovery&gt;</w:t>
      </w:r>
    </w:p>
    <w:p w14:paraId="6C660368" w14:textId="77777777" w:rsidR="00A128A5" w:rsidRPr="00A128A5" w:rsidRDefault="00A128A5" w:rsidP="00A128A5">
      <w:pPr>
        <w:pStyle w:val="BodyText"/>
        <w:spacing w:before="0"/>
        <w:jc w:val="left"/>
        <w:rPr>
          <w:rFonts w:ascii="Arial" w:hAnsi="Arial" w:cs="Arial"/>
          <w:szCs w:val="24"/>
        </w:rPr>
      </w:pPr>
    </w:p>
    <w:p w14:paraId="209D9216" w14:textId="77777777" w:rsidR="00CF63B8" w:rsidRPr="00997C6A" w:rsidRDefault="00D739F2" w:rsidP="00997C6A">
      <w:pPr>
        <w:rPr>
          <w:rFonts w:ascii="Arial" w:hAnsi="Arial" w:cs="Arial"/>
          <w:b/>
        </w:rPr>
      </w:pPr>
      <w:bookmarkStart w:id="20" w:name="_Toc447620651"/>
      <w:r w:rsidRPr="00997C6A">
        <w:rPr>
          <w:rFonts w:ascii="Arial" w:hAnsi="Arial" w:cs="Arial"/>
          <w:b/>
        </w:rPr>
        <w:t xml:space="preserve">B. </w:t>
      </w:r>
      <w:r w:rsidR="00CF63B8" w:rsidRPr="00997C6A">
        <w:rPr>
          <w:rFonts w:ascii="Arial" w:hAnsi="Arial" w:cs="Arial"/>
          <w:b/>
        </w:rPr>
        <w:t>Plan Activation</w:t>
      </w:r>
      <w:bookmarkEnd w:id="20"/>
    </w:p>
    <w:p w14:paraId="57FA1FA5" w14:textId="77777777" w:rsidR="00A128A5" w:rsidRPr="00A128A5" w:rsidRDefault="00A128A5" w:rsidP="00A128A5">
      <w:pPr>
        <w:pStyle w:val="BodyText"/>
        <w:spacing w:before="0"/>
        <w:jc w:val="left"/>
        <w:rPr>
          <w:rFonts w:ascii="Arial" w:hAnsi="Arial" w:cs="Arial"/>
          <w:szCs w:val="24"/>
        </w:rPr>
      </w:pPr>
    </w:p>
    <w:p w14:paraId="319CEBFD" w14:textId="77777777" w:rsidR="006B149D" w:rsidRDefault="00C671D8" w:rsidP="006B149D">
      <w:pPr>
        <w:pStyle w:val="BodyText"/>
        <w:spacing w:before="0"/>
        <w:jc w:val="left"/>
        <w:rPr>
          <w:rFonts w:ascii="Arial" w:hAnsi="Arial" w:cs="Arial"/>
          <w:szCs w:val="24"/>
        </w:rPr>
      </w:pPr>
      <w:r w:rsidRPr="00A128A5">
        <w:rPr>
          <w:rFonts w:ascii="Arial" w:hAnsi="Arial" w:cs="Arial"/>
          <w:szCs w:val="24"/>
        </w:rPr>
        <w:t>The Emergency Operations Plan will be activated in response to internal or external threats to the facility. Internal threats could include fire, bomb threat, loss of power or other utility, or other incidents that threaten the well</w:t>
      </w:r>
      <w:r w:rsidR="00EA0D96" w:rsidRPr="00A128A5">
        <w:rPr>
          <w:rFonts w:ascii="Arial" w:hAnsi="Arial" w:cs="Arial"/>
          <w:szCs w:val="24"/>
        </w:rPr>
        <w:t>-</w:t>
      </w:r>
      <w:r w:rsidRPr="00A128A5">
        <w:rPr>
          <w:rFonts w:ascii="Arial" w:hAnsi="Arial" w:cs="Arial"/>
          <w:szCs w:val="24"/>
        </w:rPr>
        <w:t>being of patients, staff</w:t>
      </w:r>
      <w:r w:rsidR="00806D60">
        <w:rPr>
          <w:rFonts w:ascii="Arial" w:hAnsi="Arial" w:cs="Arial"/>
          <w:szCs w:val="24"/>
        </w:rPr>
        <w:t>,</w:t>
      </w:r>
      <w:r w:rsidRPr="00A128A5">
        <w:rPr>
          <w:rFonts w:ascii="Arial" w:hAnsi="Arial" w:cs="Arial"/>
          <w:szCs w:val="24"/>
        </w:rPr>
        <w:t xml:space="preserve"> and/or the facility itself. E</w:t>
      </w:r>
      <w:r w:rsidR="00427EA8" w:rsidRPr="00A128A5">
        <w:rPr>
          <w:rFonts w:ascii="Arial" w:hAnsi="Arial" w:cs="Arial"/>
          <w:szCs w:val="24"/>
        </w:rPr>
        <w:t xml:space="preserve">xternal threats include events </w:t>
      </w:r>
      <w:r w:rsidRPr="00A128A5">
        <w:rPr>
          <w:rFonts w:ascii="Arial" w:hAnsi="Arial" w:cs="Arial"/>
          <w:szCs w:val="24"/>
        </w:rPr>
        <w:t xml:space="preserve">that </w:t>
      </w:r>
      <w:r w:rsidR="00427EA8" w:rsidRPr="00A128A5">
        <w:rPr>
          <w:rFonts w:ascii="Arial" w:hAnsi="Arial" w:cs="Arial"/>
          <w:szCs w:val="24"/>
        </w:rPr>
        <w:t>may not affect the facility directly but have</w:t>
      </w:r>
      <w:r w:rsidRPr="00A128A5">
        <w:rPr>
          <w:rFonts w:ascii="Arial" w:hAnsi="Arial" w:cs="Arial"/>
          <w:szCs w:val="24"/>
        </w:rPr>
        <w:t xml:space="preserve"> the potential to overwhelm hospital resources</w:t>
      </w:r>
      <w:r w:rsidR="00427EA8" w:rsidRPr="00A128A5">
        <w:rPr>
          <w:rFonts w:ascii="Arial" w:hAnsi="Arial" w:cs="Arial"/>
          <w:szCs w:val="24"/>
        </w:rPr>
        <w:t xml:space="preserve"> or put the hospital on </w:t>
      </w:r>
      <w:r w:rsidR="000C5772" w:rsidRPr="00A128A5">
        <w:rPr>
          <w:rFonts w:ascii="Arial" w:hAnsi="Arial" w:cs="Arial"/>
          <w:szCs w:val="24"/>
        </w:rPr>
        <w:t>alert</w:t>
      </w:r>
      <w:r w:rsidRPr="00A128A5">
        <w:rPr>
          <w:rFonts w:ascii="Arial" w:hAnsi="Arial" w:cs="Arial"/>
          <w:szCs w:val="24"/>
        </w:rPr>
        <w:t xml:space="preserve">.  </w:t>
      </w:r>
    </w:p>
    <w:p w14:paraId="6C1603BA" w14:textId="77777777" w:rsidR="00CF63B8" w:rsidRPr="006B149D" w:rsidRDefault="00CF63B8" w:rsidP="006B149D">
      <w:pPr>
        <w:pStyle w:val="BodyText"/>
        <w:spacing w:before="0"/>
        <w:jc w:val="center"/>
        <w:rPr>
          <w:rFonts w:ascii="Arial" w:hAnsi="Arial" w:cs="Arial"/>
          <w:b/>
          <w:szCs w:val="24"/>
        </w:rPr>
      </w:pPr>
      <w:r w:rsidRPr="006B149D">
        <w:rPr>
          <w:rFonts w:ascii="Arial" w:hAnsi="Arial" w:cs="Arial"/>
          <w:b/>
        </w:rPr>
        <w:lastRenderedPageBreak/>
        <w:t>Persons Responsible for Plan Activation</w:t>
      </w:r>
    </w:p>
    <w:p w14:paraId="2399E6F7" w14:textId="77777777" w:rsidR="00A128A5" w:rsidRPr="00A128A5" w:rsidRDefault="00A128A5" w:rsidP="00A128A5">
      <w:pPr>
        <w:pStyle w:val="BodyText"/>
        <w:spacing w:before="0"/>
        <w:jc w:val="left"/>
        <w:rPr>
          <w:rFonts w:ascii="Arial" w:hAnsi="Arial" w:cs="Arial"/>
          <w:szCs w:val="24"/>
        </w:rPr>
      </w:pPr>
    </w:p>
    <w:p w14:paraId="623E56E3" w14:textId="77777777" w:rsidR="00B82B84" w:rsidRDefault="00CF63B8" w:rsidP="00A128A5">
      <w:pPr>
        <w:pStyle w:val="BodyText"/>
        <w:spacing w:before="0"/>
        <w:jc w:val="left"/>
        <w:rPr>
          <w:rFonts w:ascii="Arial" w:hAnsi="Arial" w:cs="Arial"/>
          <w:szCs w:val="24"/>
        </w:rPr>
      </w:pPr>
      <w:r w:rsidRPr="00A128A5">
        <w:rPr>
          <w:rFonts w:ascii="Arial" w:hAnsi="Arial" w:cs="Arial"/>
          <w:szCs w:val="24"/>
        </w:rPr>
        <w:t xml:space="preserve">Once a threat has been confirmed, the employee obtaining the information must notify their supervisor immediately. </w:t>
      </w:r>
      <w:r w:rsidR="00B82B84" w:rsidRPr="00A128A5">
        <w:rPr>
          <w:rFonts w:ascii="Arial" w:hAnsi="Arial" w:cs="Arial"/>
          <w:szCs w:val="24"/>
        </w:rPr>
        <w:t xml:space="preserve">If the employee cannot contact their supervisor, they must immediately contact </w:t>
      </w:r>
      <w:r w:rsidR="00652911">
        <w:rPr>
          <w:rFonts w:ascii="Arial" w:hAnsi="Arial" w:cs="Arial"/>
          <w:szCs w:val="24"/>
        </w:rPr>
        <w:t xml:space="preserve">the </w:t>
      </w:r>
      <w:r w:rsidR="00B82B84" w:rsidRPr="00A128A5">
        <w:rPr>
          <w:rFonts w:ascii="Arial" w:hAnsi="Arial" w:cs="Arial"/>
          <w:b/>
          <w:szCs w:val="24"/>
        </w:rPr>
        <w:t>&lt;Insert position title&gt;</w:t>
      </w:r>
      <w:r w:rsidR="00B82B84" w:rsidRPr="00A128A5">
        <w:rPr>
          <w:rFonts w:ascii="Arial" w:hAnsi="Arial" w:cs="Arial"/>
          <w:szCs w:val="24"/>
        </w:rPr>
        <w:t xml:space="preserve"> directly. </w:t>
      </w:r>
    </w:p>
    <w:p w14:paraId="0C983569" w14:textId="77777777" w:rsidR="00B82B84" w:rsidRDefault="00B82B84" w:rsidP="00A128A5">
      <w:pPr>
        <w:pStyle w:val="BodyText"/>
        <w:spacing w:before="0"/>
        <w:jc w:val="left"/>
        <w:rPr>
          <w:rFonts w:ascii="Arial" w:hAnsi="Arial" w:cs="Arial"/>
          <w:szCs w:val="24"/>
        </w:rPr>
      </w:pPr>
    </w:p>
    <w:p w14:paraId="4645A2AF" w14:textId="77777777"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The supervisor should in turn contact</w:t>
      </w:r>
      <w:r w:rsidR="00652911">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.The </w:t>
      </w:r>
      <w:r w:rsidRPr="00A128A5">
        <w:rPr>
          <w:rFonts w:ascii="Arial" w:hAnsi="Arial" w:cs="Arial"/>
          <w:b/>
          <w:szCs w:val="24"/>
        </w:rPr>
        <w:t>&lt;</w:t>
      </w:r>
      <w:r w:rsidR="008F018E" w:rsidRPr="00A128A5">
        <w:rPr>
          <w:rFonts w:ascii="Arial" w:hAnsi="Arial" w:cs="Arial"/>
          <w:b/>
          <w:szCs w:val="24"/>
        </w:rPr>
        <w:t>I</w:t>
      </w:r>
      <w:r w:rsidR="00EA0D96" w:rsidRPr="00A128A5">
        <w:rPr>
          <w:rFonts w:ascii="Arial" w:hAnsi="Arial" w:cs="Arial"/>
          <w:b/>
          <w:szCs w:val="24"/>
        </w:rPr>
        <w:t xml:space="preserve">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will assess the situation and initiate the plan if necessary. </w:t>
      </w:r>
    </w:p>
    <w:p w14:paraId="787EED7C" w14:textId="77777777" w:rsidR="00A128A5" w:rsidRPr="00A128A5" w:rsidRDefault="00A128A5" w:rsidP="00A128A5">
      <w:pPr>
        <w:pStyle w:val="BodyText"/>
        <w:spacing w:before="0"/>
        <w:jc w:val="left"/>
        <w:rPr>
          <w:rFonts w:ascii="Arial" w:hAnsi="Arial" w:cs="Arial"/>
          <w:szCs w:val="24"/>
        </w:rPr>
      </w:pPr>
    </w:p>
    <w:p w14:paraId="3869AD0D" w14:textId="77777777" w:rsidR="00CF63B8" w:rsidRDefault="00432300" w:rsidP="00A128A5">
      <w:pPr>
        <w:pStyle w:val="BodyText"/>
        <w:spacing w:before="0"/>
        <w:jc w:val="left"/>
        <w:rPr>
          <w:rFonts w:ascii="Arial" w:hAnsi="Arial" w:cs="Arial"/>
          <w:szCs w:val="24"/>
        </w:rPr>
      </w:pPr>
      <w:r w:rsidRPr="00A128A5">
        <w:rPr>
          <w:rFonts w:ascii="Arial" w:hAnsi="Arial" w:cs="Arial"/>
          <w:szCs w:val="24"/>
        </w:rPr>
        <w:t>The</w:t>
      </w:r>
      <w:r w:rsidR="00CF63B8" w:rsidRPr="00A128A5">
        <w:rPr>
          <w:rFonts w:ascii="Arial" w:hAnsi="Arial" w:cs="Arial"/>
          <w:szCs w:val="24"/>
        </w:rPr>
        <w:t xml:space="preserve"> following individuals have the authority to </w:t>
      </w:r>
      <w:r w:rsidR="00B82B84">
        <w:rPr>
          <w:rFonts w:ascii="Arial" w:hAnsi="Arial" w:cs="Arial"/>
          <w:szCs w:val="24"/>
        </w:rPr>
        <w:t>activate</w:t>
      </w:r>
      <w:r w:rsidR="00CF63B8" w:rsidRPr="00A128A5">
        <w:rPr>
          <w:rFonts w:ascii="Arial" w:hAnsi="Arial" w:cs="Arial"/>
          <w:szCs w:val="24"/>
        </w:rPr>
        <w:t xml:space="preserve"> the Emergency Operations Plan:</w:t>
      </w:r>
    </w:p>
    <w:p w14:paraId="4920A111" w14:textId="77777777" w:rsidR="00A128A5" w:rsidRDefault="00A128A5" w:rsidP="00A128A5">
      <w:pPr>
        <w:pStyle w:val="BodyText"/>
        <w:spacing w:before="0"/>
        <w:jc w:val="left"/>
        <w:rPr>
          <w:rFonts w:ascii="Arial" w:hAnsi="Arial" w:cs="Arial"/>
          <w:szCs w:val="24"/>
        </w:rPr>
      </w:pPr>
    </w:p>
    <w:p w14:paraId="03CFDEBF" w14:textId="77777777" w:rsidR="00806D60" w:rsidRDefault="00806D60" w:rsidP="00806D60">
      <w:pPr>
        <w:pStyle w:val="BodyText"/>
        <w:spacing w:before="0"/>
        <w:jc w:val="center"/>
        <w:rPr>
          <w:rFonts w:ascii="Arial" w:hAnsi="Arial" w:cs="Arial"/>
          <w:b/>
          <w:szCs w:val="24"/>
        </w:rPr>
      </w:pPr>
      <w:r w:rsidRPr="00806D60">
        <w:rPr>
          <w:rFonts w:ascii="Arial" w:hAnsi="Arial" w:cs="Arial"/>
          <w:b/>
          <w:szCs w:val="24"/>
        </w:rPr>
        <w:t xml:space="preserve"> </w:t>
      </w:r>
    </w:p>
    <w:p w14:paraId="58A1097F" w14:textId="77777777" w:rsidR="00806D60" w:rsidRPr="000A5890" w:rsidRDefault="00806D60" w:rsidP="00806D60">
      <w:pPr>
        <w:pStyle w:val="BodyText"/>
        <w:spacing w:before="0"/>
        <w:jc w:val="center"/>
        <w:rPr>
          <w:rFonts w:ascii="Arial" w:hAnsi="Arial" w:cs="Arial"/>
          <w:b/>
          <w:szCs w:val="24"/>
        </w:rPr>
      </w:pPr>
      <w:r w:rsidRPr="000A5890">
        <w:rPr>
          <w:rFonts w:ascii="Arial" w:hAnsi="Arial" w:cs="Arial"/>
          <w:b/>
          <w:szCs w:val="24"/>
        </w:rPr>
        <w:t>Table 3</w:t>
      </w:r>
    </w:p>
    <w:p w14:paraId="34F62B3F" w14:textId="77777777" w:rsidR="00806D60" w:rsidRPr="000A5890" w:rsidRDefault="00806D60" w:rsidP="00806D60">
      <w:pPr>
        <w:pStyle w:val="BodyText"/>
        <w:spacing w:before="0"/>
        <w:jc w:val="center"/>
        <w:rPr>
          <w:rFonts w:ascii="Arial" w:hAnsi="Arial" w:cs="Arial"/>
          <w:b/>
          <w:szCs w:val="24"/>
        </w:rPr>
      </w:pPr>
      <w:r w:rsidRPr="000A5890">
        <w:rPr>
          <w:rFonts w:ascii="Arial" w:hAnsi="Arial" w:cs="Arial"/>
          <w:b/>
          <w:szCs w:val="24"/>
        </w:rPr>
        <w:t xml:space="preserve">Individuals </w:t>
      </w:r>
      <w:r>
        <w:rPr>
          <w:rFonts w:ascii="Arial" w:hAnsi="Arial" w:cs="Arial"/>
          <w:b/>
          <w:szCs w:val="24"/>
        </w:rPr>
        <w:t xml:space="preserve">Responsible for </w:t>
      </w:r>
      <w:r w:rsidRPr="000A5890">
        <w:rPr>
          <w:rFonts w:ascii="Arial" w:hAnsi="Arial" w:cs="Arial"/>
          <w:b/>
          <w:szCs w:val="24"/>
        </w:rPr>
        <w:t>Emergency Operations Plan Activation</w:t>
      </w:r>
    </w:p>
    <w:tbl>
      <w:tblPr>
        <w:tblStyle w:val="TableGrid8"/>
        <w:tblW w:w="0" w:type="auto"/>
        <w:tblInd w:w="1080" w:type="dxa"/>
        <w:tblLook w:val="04A0" w:firstRow="1" w:lastRow="0" w:firstColumn="1" w:lastColumn="0" w:noHBand="0" w:noVBand="1"/>
      </w:tblPr>
      <w:tblGrid>
        <w:gridCol w:w="4397"/>
        <w:gridCol w:w="2904"/>
      </w:tblGrid>
      <w:tr w:rsidR="00806D60" w14:paraId="417B2A0A" w14:textId="77777777" w:rsidTr="00494017">
        <w:trPr>
          <w:cnfStyle w:val="100000000000" w:firstRow="1" w:lastRow="0" w:firstColumn="0" w:lastColumn="0" w:oddVBand="0" w:evenVBand="0" w:oddHBand="0" w:evenHBand="0" w:firstRowFirstColumn="0" w:firstRowLastColumn="0" w:lastRowFirstColumn="0" w:lastRowLastColumn="0"/>
          <w:trHeight w:val="273"/>
        </w:trPr>
        <w:tc>
          <w:tcPr>
            <w:tcW w:w="4397" w:type="dxa"/>
          </w:tcPr>
          <w:p w14:paraId="62E5EF1E" w14:textId="77777777" w:rsidR="00806D60" w:rsidRDefault="00806D60" w:rsidP="00494017">
            <w:pPr>
              <w:pStyle w:val="BodyText"/>
              <w:spacing w:before="0"/>
              <w:jc w:val="center"/>
              <w:rPr>
                <w:rFonts w:ascii="Arial" w:hAnsi="Arial" w:cs="Arial"/>
                <w:szCs w:val="24"/>
              </w:rPr>
            </w:pPr>
            <w:r>
              <w:rPr>
                <w:rFonts w:ascii="Arial" w:hAnsi="Arial" w:cs="Arial"/>
                <w:szCs w:val="24"/>
              </w:rPr>
              <w:t>Name</w:t>
            </w:r>
          </w:p>
        </w:tc>
        <w:tc>
          <w:tcPr>
            <w:tcW w:w="2904" w:type="dxa"/>
          </w:tcPr>
          <w:p w14:paraId="2A134CEF" w14:textId="77777777" w:rsidR="00806D60" w:rsidRDefault="00806D60" w:rsidP="00494017">
            <w:pPr>
              <w:pStyle w:val="BodyText"/>
              <w:spacing w:before="0"/>
              <w:jc w:val="center"/>
              <w:rPr>
                <w:rFonts w:ascii="Arial" w:hAnsi="Arial" w:cs="Arial"/>
                <w:szCs w:val="24"/>
              </w:rPr>
            </w:pPr>
            <w:r>
              <w:rPr>
                <w:rFonts w:ascii="Arial" w:hAnsi="Arial" w:cs="Arial"/>
                <w:szCs w:val="24"/>
              </w:rPr>
              <w:t>Contact Number</w:t>
            </w:r>
          </w:p>
        </w:tc>
      </w:tr>
      <w:tr w:rsidR="00806D60" w14:paraId="3708BF77" w14:textId="77777777" w:rsidTr="00494017">
        <w:trPr>
          <w:trHeight w:val="289"/>
        </w:trPr>
        <w:tc>
          <w:tcPr>
            <w:tcW w:w="4397" w:type="dxa"/>
          </w:tcPr>
          <w:p w14:paraId="2D08AAD5" w14:textId="77777777" w:rsidR="00806D60" w:rsidRDefault="00806D60" w:rsidP="00494017">
            <w:pPr>
              <w:pStyle w:val="BodyText"/>
              <w:spacing w:before="0"/>
              <w:jc w:val="left"/>
              <w:rPr>
                <w:rFonts w:ascii="Arial" w:hAnsi="Arial" w:cs="Arial"/>
                <w:szCs w:val="24"/>
              </w:rPr>
            </w:pPr>
            <w:r>
              <w:rPr>
                <w:rFonts w:ascii="Arial" w:hAnsi="Arial" w:cs="Arial"/>
                <w:szCs w:val="24"/>
              </w:rPr>
              <w:t>Primary:</w:t>
            </w:r>
          </w:p>
        </w:tc>
        <w:tc>
          <w:tcPr>
            <w:tcW w:w="2904" w:type="dxa"/>
          </w:tcPr>
          <w:p w14:paraId="408E881E" w14:textId="77777777" w:rsidR="00806D60" w:rsidRDefault="00806D60" w:rsidP="00494017">
            <w:pPr>
              <w:pStyle w:val="BodyText"/>
              <w:spacing w:before="0"/>
              <w:jc w:val="left"/>
              <w:rPr>
                <w:rFonts w:ascii="Arial" w:hAnsi="Arial" w:cs="Arial"/>
                <w:szCs w:val="24"/>
              </w:rPr>
            </w:pPr>
          </w:p>
        </w:tc>
      </w:tr>
      <w:tr w:rsidR="00806D60" w14:paraId="3FA253D8" w14:textId="77777777" w:rsidTr="00494017">
        <w:trPr>
          <w:trHeight w:val="273"/>
        </w:trPr>
        <w:tc>
          <w:tcPr>
            <w:tcW w:w="4397" w:type="dxa"/>
          </w:tcPr>
          <w:p w14:paraId="65A60687" w14:textId="77777777" w:rsidR="00806D60" w:rsidRDefault="00806D60" w:rsidP="00494017">
            <w:pPr>
              <w:pStyle w:val="BodyText"/>
              <w:spacing w:before="0"/>
              <w:jc w:val="left"/>
              <w:rPr>
                <w:rFonts w:ascii="Arial" w:hAnsi="Arial" w:cs="Arial"/>
                <w:szCs w:val="24"/>
              </w:rPr>
            </w:pPr>
            <w:r>
              <w:rPr>
                <w:rFonts w:ascii="Arial" w:hAnsi="Arial" w:cs="Arial"/>
                <w:szCs w:val="24"/>
              </w:rPr>
              <w:t>Backup 1:</w:t>
            </w:r>
          </w:p>
        </w:tc>
        <w:tc>
          <w:tcPr>
            <w:tcW w:w="2904" w:type="dxa"/>
          </w:tcPr>
          <w:p w14:paraId="2D556221" w14:textId="77777777" w:rsidR="00806D60" w:rsidRDefault="00806D60" w:rsidP="00494017">
            <w:pPr>
              <w:pStyle w:val="BodyText"/>
              <w:spacing w:before="0"/>
              <w:jc w:val="left"/>
              <w:rPr>
                <w:rFonts w:ascii="Arial" w:hAnsi="Arial" w:cs="Arial"/>
                <w:szCs w:val="24"/>
              </w:rPr>
            </w:pPr>
          </w:p>
        </w:tc>
      </w:tr>
      <w:tr w:rsidR="00806D60" w14:paraId="3A17A814" w14:textId="77777777" w:rsidTr="00494017">
        <w:trPr>
          <w:trHeight w:val="273"/>
        </w:trPr>
        <w:tc>
          <w:tcPr>
            <w:tcW w:w="4397" w:type="dxa"/>
          </w:tcPr>
          <w:p w14:paraId="517766BA" w14:textId="77777777" w:rsidR="00806D60" w:rsidRDefault="00806D60" w:rsidP="00494017">
            <w:pPr>
              <w:pStyle w:val="BodyText"/>
              <w:spacing w:before="0"/>
              <w:jc w:val="left"/>
              <w:rPr>
                <w:rFonts w:ascii="Arial" w:hAnsi="Arial" w:cs="Arial"/>
                <w:szCs w:val="24"/>
              </w:rPr>
            </w:pPr>
            <w:r>
              <w:rPr>
                <w:rFonts w:ascii="Arial" w:hAnsi="Arial" w:cs="Arial"/>
                <w:szCs w:val="24"/>
              </w:rPr>
              <w:t>Backup 2:</w:t>
            </w:r>
          </w:p>
        </w:tc>
        <w:tc>
          <w:tcPr>
            <w:tcW w:w="2904" w:type="dxa"/>
          </w:tcPr>
          <w:p w14:paraId="6CACBE91" w14:textId="77777777" w:rsidR="00806D60" w:rsidRDefault="00806D60" w:rsidP="00494017">
            <w:pPr>
              <w:pStyle w:val="BodyText"/>
              <w:spacing w:before="0"/>
              <w:jc w:val="left"/>
              <w:rPr>
                <w:rFonts w:ascii="Arial" w:hAnsi="Arial" w:cs="Arial"/>
                <w:szCs w:val="24"/>
              </w:rPr>
            </w:pPr>
          </w:p>
        </w:tc>
      </w:tr>
    </w:tbl>
    <w:p w14:paraId="3897D438" w14:textId="77777777" w:rsidR="00A128A5" w:rsidRPr="00A128A5" w:rsidRDefault="00A128A5" w:rsidP="00A128A5">
      <w:pPr>
        <w:rPr>
          <w:rFonts w:ascii="Arial" w:hAnsi="Arial" w:cs="Arial"/>
          <w:szCs w:val="24"/>
        </w:rPr>
      </w:pPr>
    </w:p>
    <w:p w14:paraId="33B530BA" w14:textId="77777777" w:rsidR="00CF63B8" w:rsidRPr="006B149D" w:rsidRDefault="00CF63B8" w:rsidP="006B149D">
      <w:pPr>
        <w:jc w:val="center"/>
        <w:rPr>
          <w:rFonts w:ascii="Arial" w:hAnsi="Arial" w:cs="Arial"/>
          <w:b/>
        </w:rPr>
      </w:pPr>
      <w:r w:rsidRPr="006B149D">
        <w:rPr>
          <w:rFonts w:ascii="Arial" w:hAnsi="Arial" w:cs="Arial"/>
          <w:b/>
        </w:rPr>
        <w:t>Alerting Staff</w:t>
      </w:r>
      <w:r w:rsidR="0021401E" w:rsidRPr="006B149D">
        <w:rPr>
          <w:rFonts w:ascii="Arial" w:hAnsi="Arial" w:cs="Arial"/>
          <w:b/>
        </w:rPr>
        <w:t xml:space="preserve"> (On and Off Duty)</w:t>
      </w:r>
    </w:p>
    <w:p w14:paraId="491B14E1" w14:textId="77777777" w:rsidR="00A128A5" w:rsidRPr="00A128A5" w:rsidRDefault="00A128A5" w:rsidP="00A128A5">
      <w:pPr>
        <w:pStyle w:val="BodyText"/>
        <w:spacing w:before="0"/>
        <w:jc w:val="left"/>
        <w:rPr>
          <w:rFonts w:ascii="Arial" w:hAnsi="Arial" w:cs="Arial"/>
          <w:szCs w:val="24"/>
        </w:rPr>
      </w:pPr>
    </w:p>
    <w:p w14:paraId="2EFCD641" w14:textId="77777777" w:rsidR="00CF63B8" w:rsidRPr="00A128A5" w:rsidRDefault="00CF63B8" w:rsidP="00A128A5">
      <w:pPr>
        <w:pStyle w:val="BodyText"/>
        <w:spacing w:before="0"/>
        <w:jc w:val="left"/>
        <w:rPr>
          <w:rFonts w:ascii="Arial" w:hAnsi="Arial" w:cs="Arial"/>
          <w:b/>
          <w:szCs w:val="24"/>
        </w:rPr>
      </w:pPr>
      <w:r w:rsidRPr="00A128A5">
        <w:rPr>
          <w:rFonts w:ascii="Arial" w:hAnsi="Arial" w:cs="Arial"/>
          <w:szCs w:val="24"/>
        </w:rPr>
        <w:t xml:space="preserve">To notify staff that the </w:t>
      </w:r>
      <w:r w:rsidR="00EA0D96" w:rsidRPr="00A128A5">
        <w:rPr>
          <w:rFonts w:ascii="Arial" w:hAnsi="Arial" w:cs="Arial"/>
          <w:szCs w:val="24"/>
        </w:rPr>
        <w:t>E</w:t>
      </w:r>
      <w:r w:rsidRPr="00A128A5">
        <w:rPr>
          <w:rFonts w:ascii="Arial" w:hAnsi="Arial" w:cs="Arial"/>
          <w:szCs w:val="24"/>
        </w:rPr>
        <w:t xml:space="preserve">mergency </w:t>
      </w:r>
      <w:r w:rsidR="00EA0D96" w:rsidRPr="00A128A5">
        <w:rPr>
          <w:rFonts w:ascii="Arial" w:hAnsi="Arial" w:cs="Arial"/>
          <w:szCs w:val="24"/>
        </w:rPr>
        <w:t>O</w:t>
      </w:r>
      <w:r w:rsidRPr="00A128A5">
        <w:rPr>
          <w:rFonts w:ascii="Arial" w:hAnsi="Arial" w:cs="Arial"/>
          <w:szCs w:val="24"/>
        </w:rPr>
        <w:t xml:space="preserve">perations </w:t>
      </w:r>
      <w:r w:rsidR="00EA0D96" w:rsidRPr="00A128A5">
        <w:rPr>
          <w:rFonts w:ascii="Arial" w:hAnsi="Arial" w:cs="Arial"/>
          <w:szCs w:val="24"/>
        </w:rPr>
        <w:t>P</w:t>
      </w:r>
      <w:r w:rsidRPr="00A128A5">
        <w:rPr>
          <w:rFonts w:ascii="Arial" w:hAnsi="Arial" w:cs="Arial"/>
          <w:szCs w:val="24"/>
        </w:rPr>
        <w:t xml:space="preserve">lan has been activated, those within the facility will be contacted first through the </w:t>
      </w:r>
      <w:r w:rsidRPr="00A128A5">
        <w:rPr>
          <w:rFonts w:ascii="Arial" w:hAnsi="Arial" w:cs="Arial"/>
          <w:b/>
          <w:szCs w:val="24"/>
        </w:rPr>
        <w:t>&lt;Insert internal communication system (e.g.</w:t>
      </w:r>
      <w:r w:rsidR="00B82B84">
        <w:rPr>
          <w:rFonts w:ascii="Arial" w:hAnsi="Arial" w:cs="Arial"/>
          <w:b/>
          <w:szCs w:val="24"/>
        </w:rPr>
        <w:t>, overhead paging system, radio</w:t>
      </w:r>
      <w:r w:rsidRPr="00A128A5">
        <w:rPr>
          <w:rFonts w:ascii="Arial" w:hAnsi="Arial" w:cs="Arial"/>
          <w:b/>
          <w:szCs w:val="24"/>
        </w:rPr>
        <w:t>)&gt;</w:t>
      </w:r>
      <w:r w:rsidRPr="00A128A5">
        <w:rPr>
          <w:rFonts w:ascii="Arial" w:hAnsi="Arial" w:cs="Arial"/>
          <w:szCs w:val="24"/>
        </w:rPr>
        <w:t>.</w:t>
      </w:r>
    </w:p>
    <w:p w14:paraId="34B43F46" w14:textId="77777777" w:rsidR="00A128A5" w:rsidRPr="00A128A5" w:rsidRDefault="00A128A5" w:rsidP="00A128A5">
      <w:pPr>
        <w:pStyle w:val="BodyText"/>
        <w:spacing w:before="0"/>
        <w:jc w:val="left"/>
        <w:rPr>
          <w:rFonts w:ascii="Arial" w:hAnsi="Arial" w:cs="Arial"/>
          <w:szCs w:val="24"/>
        </w:rPr>
      </w:pPr>
    </w:p>
    <w:p w14:paraId="01EC3B19" w14:textId="77777777"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 xml:space="preserve">Staff away from the facility at the time of activation will be contacted by </w:t>
      </w:r>
      <w:r w:rsidRPr="00A128A5">
        <w:rPr>
          <w:rFonts w:ascii="Arial" w:hAnsi="Arial" w:cs="Arial"/>
          <w:b/>
          <w:szCs w:val="24"/>
        </w:rPr>
        <w:t>&lt;Insert external communication system (e.g., phone tree, radio, media)&gt;</w:t>
      </w:r>
      <w:r w:rsidRPr="00A128A5">
        <w:rPr>
          <w:rFonts w:ascii="Arial" w:hAnsi="Arial" w:cs="Arial"/>
          <w:szCs w:val="24"/>
        </w:rPr>
        <w:t>. The individuals responsible for contact</w:t>
      </w:r>
      <w:r w:rsidR="00B82B84">
        <w:rPr>
          <w:rFonts w:ascii="Arial" w:hAnsi="Arial" w:cs="Arial"/>
          <w:szCs w:val="24"/>
        </w:rPr>
        <w:t>ing</w:t>
      </w:r>
      <w:r w:rsidRPr="00A128A5">
        <w:rPr>
          <w:rFonts w:ascii="Arial" w:hAnsi="Arial" w:cs="Arial"/>
          <w:szCs w:val="24"/>
        </w:rPr>
        <w:t xml:space="preserve"> staff include</w:t>
      </w:r>
      <w:r w:rsidR="00652911">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 xml:space="preserve">&lt;Insert </w:t>
      </w:r>
      <w:r w:rsidR="008F018E" w:rsidRPr="00A128A5">
        <w:rPr>
          <w:rFonts w:ascii="Arial" w:hAnsi="Arial" w:cs="Arial"/>
          <w:b/>
          <w:szCs w:val="24"/>
        </w:rPr>
        <w:t>position title</w:t>
      </w:r>
      <w:r w:rsidR="008F018E" w:rsidRPr="00A128A5" w:rsidDel="008F018E">
        <w:rPr>
          <w:rFonts w:ascii="Arial" w:hAnsi="Arial" w:cs="Arial"/>
          <w:b/>
          <w:szCs w:val="24"/>
        </w:rPr>
        <w:t xml:space="preserve"> </w:t>
      </w:r>
      <w:r w:rsidRPr="00A128A5">
        <w:rPr>
          <w:rFonts w:ascii="Arial" w:hAnsi="Arial" w:cs="Arial"/>
          <w:b/>
          <w:szCs w:val="24"/>
        </w:rPr>
        <w:t>(e.g., dispatch</w:t>
      </w:r>
      <w:r w:rsidR="00B82B84">
        <w:rPr>
          <w:rFonts w:ascii="Arial" w:hAnsi="Arial" w:cs="Arial"/>
          <w:b/>
          <w:szCs w:val="24"/>
        </w:rPr>
        <w:t>er, supervisors</w:t>
      </w:r>
      <w:r w:rsidRPr="00A128A5">
        <w:rPr>
          <w:rFonts w:ascii="Arial" w:hAnsi="Arial" w:cs="Arial"/>
          <w:b/>
          <w:szCs w:val="24"/>
        </w:rPr>
        <w:t>)&gt;</w:t>
      </w:r>
      <w:r w:rsidRPr="00A128A5">
        <w:rPr>
          <w:rFonts w:ascii="Arial" w:hAnsi="Arial" w:cs="Arial"/>
          <w:szCs w:val="24"/>
        </w:rPr>
        <w:t>.</w:t>
      </w:r>
    </w:p>
    <w:p w14:paraId="5EA3D950" w14:textId="77777777" w:rsidR="00A128A5" w:rsidRPr="00A128A5" w:rsidRDefault="00A128A5" w:rsidP="00A128A5">
      <w:pPr>
        <w:pStyle w:val="BodyText"/>
        <w:spacing w:before="0"/>
        <w:jc w:val="left"/>
        <w:rPr>
          <w:rFonts w:ascii="Arial" w:hAnsi="Arial" w:cs="Arial"/>
          <w:i/>
          <w:szCs w:val="24"/>
        </w:rPr>
      </w:pPr>
    </w:p>
    <w:p w14:paraId="4ED4CAD9" w14:textId="77777777" w:rsidR="00CF63B8" w:rsidRPr="006B149D" w:rsidRDefault="00CF63B8" w:rsidP="006B149D">
      <w:pPr>
        <w:jc w:val="center"/>
        <w:rPr>
          <w:rFonts w:ascii="Arial" w:hAnsi="Arial" w:cs="Arial"/>
          <w:b/>
        </w:rPr>
      </w:pPr>
      <w:r w:rsidRPr="006B149D">
        <w:rPr>
          <w:rFonts w:ascii="Arial" w:hAnsi="Arial" w:cs="Arial"/>
          <w:b/>
        </w:rPr>
        <w:t xml:space="preserve">Alerting </w:t>
      </w:r>
      <w:r w:rsidR="0021401E" w:rsidRPr="006B149D">
        <w:rPr>
          <w:rFonts w:ascii="Arial" w:hAnsi="Arial" w:cs="Arial"/>
          <w:b/>
        </w:rPr>
        <w:t>Response Partners</w:t>
      </w:r>
    </w:p>
    <w:p w14:paraId="5476D02E" w14:textId="77777777" w:rsidR="00A128A5" w:rsidRPr="00A128A5" w:rsidRDefault="00A128A5" w:rsidP="00A128A5">
      <w:pPr>
        <w:pStyle w:val="BodyText"/>
        <w:spacing w:before="0"/>
        <w:rPr>
          <w:rFonts w:ascii="Arial" w:hAnsi="Arial" w:cs="Arial"/>
          <w:szCs w:val="24"/>
        </w:rPr>
      </w:pPr>
    </w:p>
    <w:p w14:paraId="6D1D5D62" w14:textId="77777777" w:rsidR="0079263F" w:rsidRPr="00A128A5" w:rsidRDefault="00CF63B8" w:rsidP="00A128A5">
      <w:pPr>
        <w:pStyle w:val="BodyText"/>
        <w:spacing w:before="0"/>
        <w:jc w:val="left"/>
        <w:rPr>
          <w:rFonts w:ascii="Arial" w:hAnsi="Arial" w:cs="Arial"/>
          <w:szCs w:val="24"/>
        </w:rPr>
      </w:pPr>
      <w:r w:rsidRPr="00A128A5">
        <w:rPr>
          <w:rFonts w:ascii="Arial" w:hAnsi="Arial" w:cs="Arial"/>
          <w:szCs w:val="24"/>
        </w:rPr>
        <w:t xml:space="preserve">The </w:t>
      </w:r>
      <w:r w:rsidR="004B19DF" w:rsidRPr="00A128A5">
        <w:rPr>
          <w:rFonts w:ascii="Arial" w:hAnsi="Arial" w:cs="Arial"/>
          <w:szCs w:val="24"/>
        </w:rPr>
        <w:t>facility</w:t>
      </w:r>
      <w:r w:rsidRPr="00A128A5">
        <w:rPr>
          <w:rFonts w:ascii="Arial" w:hAnsi="Arial" w:cs="Arial"/>
          <w:szCs w:val="24"/>
        </w:rPr>
        <w:t xml:space="preserve"> works closely with several external </w:t>
      </w:r>
      <w:r w:rsidR="00FE2987" w:rsidRPr="00A128A5">
        <w:rPr>
          <w:rFonts w:ascii="Arial" w:hAnsi="Arial" w:cs="Arial"/>
          <w:szCs w:val="24"/>
        </w:rPr>
        <w:t>partners</w:t>
      </w:r>
      <w:r w:rsidR="00FE2987" w:rsidRPr="00A128A5">
        <w:rPr>
          <w:rFonts w:ascii="Arial" w:hAnsi="Arial" w:cs="Arial"/>
          <w:b/>
          <w:szCs w:val="24"/>
        </w:rPr>
        <w:t xml:space="preserve"> (</w:t>
      </w:r>
      <w:r w:rsidR="00CB6476" w:rsidRPr="00A128A5">
        <w:rPr>
          <w:rFonts w:ascii="Arial" w:hAnsi="Arial" w:cs="Arial"/>
          <w:b/>
          <w:szCs w:val="24"/>
        </w:rPr>
        <w:t xml:space="preserve">See Annex </w:t>
      </w:r>
      <w:r w:rsidR="007D3DE9" w:rsidRPr="00A128A5">
        <w:rPr>
          <w:rFonts w:ascii="Arial" w:hAnsi="Arial" w:cs="Arial"/>
          <w:b/>
          <w:szCs w:val="24"/>
        </w:rPr>
        <w:t>A</w:t>
      </w:r>
      <w:r w:rsidR="00BE6796">
        <w:rPr>
          <w:rFonts w:ascii="Arial" w:hAnsi="Arial" w:cs="Arial"/>
          <w:b/>
          <w:szCs w:val="24"/>
        </w:rPr>
        <w:t>: Communications</w:t>
      </w:r>
      <w:r w:rsidR="00CB6476" w:rsidRPr="00A128A5">
        <w:rPr>
          <w:rFonts w:ascii="Arial" w:hAnsi="Arial" w:cs="Arial"/>
          <w:b/>
          <w:szCs w:val="24"/>
        </w:rPr>
        <w:t>)</w:t>
      </w:r>
      <w:r w:rsidRPr="00A128A5">
        <w:rPr>
          <w:rFonts w:ascii="Arial" w:hAnsi="Arial" w:cs="Arial"/>
          <w:caps/>
          <w:szCs w:val="24"/>
        </w:rPr>
        <w:t xml:space="preserve">. </w:t>
      </w:r>
      <w:r w:rsidRPr="00A128A5">
        <w:rPr>
          <w:rFonts w:ascii="Arial" w:hAnsi="Arial" w:cs="Arial"/>
          <w:szCs w:val="24"/>
        </w:rPr>
        <w:t xml:space="preserve">The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caps/>
          <w:szCs w:val="24"/>
        </w:rPr>
        <w:t xml:space="preserve"> </w:t>
      </w:r>
      <w:r w:rsidRPr="00A128A5">
        <w:rPr>
          <w:rFonts w:ascii="Arial" w:hAnsi="Arial" w:cs="Arial"/>
          <w:szCs w:val="24"/>
        </w:rPr>
        <w:t xml:space="preserve">will be the individual responsible for contacting these external agencies to notify them that the Emergency Operations Plan has been activated. </w:t>
      </w:r>
    </w:p>
    <w:p w14:paraId="1A946F4A" w14:textId="77777777" w:rsidR="00CF63B8" w:rsidRPr="000A021D" w:rsidRDefault="0079263F" w:rsidP="000C585B">
      <w:pPr>
        <w:rPr>
          <w:rFonts w:ascii="Arial" w:hAnsi="Arial" w:cs="Arial"/>
          <w:b/>
          <w:szCs w:val="24"/>
        </w:rPr>
      </w:pPr>
      <w:r w:rsidRPr="00A128A5">
        <w:rPr>
          <w:rFonts w:ascii="Arial" w:hAnsi="Arial" w:cs="Arial"/>
          <w:szCs w:val="24"/>
        </w:rPr>
        <w:br w:type="page"/>
      </w:r>
      <w:bookmarkStart w:id="21" w:name="_Toc447620652"/>
      <w:r w:rsidR="001171C9" w:rsidRPr="000A021D">
        <w:rPr>
          <w:rFonts w:ascii="Arial" w:hAnsi="Arial" w:cs="Arial"/>
          <w:b/>
        </w:rPr>
        <w:lastRenderedPageBreak/>
        <w:t xml:space="preserve">5. </w:t>
      </w:r>
      <w:r w:rsidR="00A128A5" w:rsidRPr="000A021D">
        <w:rPr>
          <w:rFonts w:ascii="Arial" w:hAnsi="Arial" w:cs="Arial"/>
          <w:b/>
        </w:rPr>
        <w:t>ROLES AND RESPONSIBILITIES</w:t>
      </w:r>
      <w:bookmarkEnd w:id="21"/>
    </w:p>
    <w:p w14:paraId="4B7E38EF" w14:textId="77777777" w:rsidR="00DF11FE" w:rsidRPr="00DF11FE" w:rsidRDefault="00DF11FE" w:rsidP="00DF11FE">
      <w:pPr>
        <w:pStyle w:val="BodyText"/>
        <w:spacing w:before="0"/>
        <w:jc w:val="left"/>
        <w:rPr>
          <w:rFonts w:ascii="Arial" w:hAnsi="Arial" w:cs="Arial"/>
          <w:szCs w:val="24"/>
        </w:rPr>
      </w:pPr>
    </w:p>
    <w:p w14:paraId="445AF480" w14:textId="77777777" w:rsidR="00CF63B8" w:rsidRPr="00DF11FE" w:rsidRDefault="00CF63B8" w:rsidP="00DF11FE">
      <w:pPr>
        <w:pStyle w:val="BodyText"/>
        <w:spacing w:before="0"/>
        <w:jc w:val="left"/>
        <w:rPr>
          <w:rFonts w:ascii="Arial" w:hAnsi="Arial" w:cs="Arial"/>
          <w:szCs w:val="24"/>
        </w:rPr>
      </w:pPr>
      <w:r w:rsidRPr="00DF11FE">
        <w:rPr>
          <w:rFonts w:ascii="Arial" w:hAnsi="Arial" w:cs="Arial"/>
          <w:szCs w:val="24"/>
        </w:rPr>
        <w:t xml:space="preserve">During an event, specific roles and responsibilities will be </w:t>
      </w:r>
      <w:r w:rsidR="00B82B84">
        <w:rPr>
          <w:rFonts w:ascii="Arial" w:hAnsi="Arial" w:cs="Arial"/>
          <w:szCs w:val="24"/>
        </w:rPr>
        <w:t>assigned to individual positions/</w:t>
      </w:r>
      <w:r w:rsidRPr="00DF11FE">
        <w:rPr>
          <w:rFonts w:ascii="Arial" w:hAnsi="Arial" w:cs="Arial"/>
          <w:szCs w:val="24"/>
        </w:rPr>
        <w:t>ti</w:t>
      </w:r>
      <w:r w:rsidR="00CF428C" w:rsidRPr="00DF11FE">
        <w:rPr>
          <w:rFonts w:ascii="Arial" w:hAnsi="Arial" w:cs="Arial"/>
          <w:szCs w:val="24"/>
        </w:rPr>
        <w:t>t</w:t>
      </w:r>
      <w:r w:rsidRPr="00DF11FE">
        <w:rPr>
          <w:rFonts w:ascii="Arial" w:hAnsi="Arial" w:cs="Arial"/>
          <w:szCs w:val="24"/>
        </w:rPr>
        <w:t xml:space="preserve">les as well as facility departments. </w:t>
      </w:r>
    </w:p>
    <w:p w14:paraId="7062BDDF" w14:textId="77777777" w:rsidR="00DF11FE" w:rsidRPr="00DF11FE" w:rsidRDefault="00DF11FE" w:rsidP="00DF11FE">
      <w:pPr>
        <w:pStyle w:val="BodyText"/>
        <w:spacing w:before="0"/>
        <w:jc w:val="left"/>
        <w:rPr>
          <w:rFonts w:ascii="Arial" w:hAnsi="Arial" w:cs="Arial"/>
          <w:szCs w:val="24"/>
        </w:rPr>
      </w:pPr>
    </w:p>
    <w:p w14:paraId="171AF905" w14:textId="77777777" w:rsidR="00CF63B8" w:rsidRPr="00997C6A" w:rsidRDefault="00D739F2" w:rsidP="00997C6A">
      <w:pPr>
        <w:rPr>
          <w:rFonts w:ascii="Arial" w:hAnsi="Arial" w:cs="Arial"/>
          <w:b/>
        </w:rPr>
      </w:pPr>
      <w:bookmarkStart w:id="22" w:name="_Toc447620653"/>
      <w:r w:rsidRPr="00997C6A">
        <w:rPr>
          <w:rFonts w:ascii="Arial" w:hAnsi="Arial" w:cs="Arial"/>
          <w:b/>
        </w:rPr>
        <w:t xml:space="preserve">A. </w:t>
      </w:r>
      <w:r w:rsidR="0087136F" w:rsidRPr="00997C6A">
        <w:rPr>
          <w:rFonts w:ascii="Arial" w:hAnsi="Arial" w:cs="Arial"/>
          <w:b/>
        </w:rPr>
        <w:t>Essential Services</w:t>
      </w:r>
      <w:bookmarkEnd w:id="22"/>
      <w:r w:rsidR="0087136F" w:rsidRPr="00997C6A">
        <w:rPr>
          <w:rFonts w:ascii="Arial" w:hAnsi="Arial" w:cs="Arial"/>
          <w:b/>
        </w:rPr>
        <w:t xml:space="preserve"> </w:t>
      </w:r>
    </w:p>
    <w:p w14:paraId="00CFE29A" w14:textId="77777777" w:rsidR="00DF11FE" w:rsidRPr="00DF11FE" w:rsidRDefault="00DF11FE" w:rsidP="00DF11FE">
      <w:pPr>
        <w:pStyle w:val="BodyText"/>
        <w:spacing w:before="0"/>
        <w:jc w:val="left"/>
        <w:rPr>
          <w:rFonts w:ascii="Arial" w:hAnsi="Arial" w:cs="Arial"/>
          <w:szCs w:val="24"/>
        </w:rPr>
      </w:pPr>
    </w:p>
    <w:p w14:paraId="4234E0BF" w14:textId="77777777" w:rsidR="00CF63B8" w:rsidRDefault="00394D2D" w:rsidP="00DF11FE">
      <w:pPr>
        <w:pStyle w:val="BodyText"/>
        <w:spacing w:before="0"/>
        <w:jc w:val="left"/>
        <w:rPr>
          <w:rFonts w:ascii="Arial" w:hAnsi="Arial" w:cs="Arial"/>
          <w:szCs w:val="24"/>
        </w:rPr>
      </w:pPr>
      <w:r w:rsidRPr="00DF11FE">
        <w:rPr>
          <w:rFonts w:ascii="Arial" w:hAnsi="Arial" w:cs="Arial"/>
          <w:szCs w:val="24"/>
        </w:rPr>
        <w:t xml:space="preserve">The table below identifies the departmental roles and responsibilities during plan activation. </w:t>
      </w:r>
    </w:p>
    <w:p w14:paraId="019EDF13" w14:textId="77777777" w:rsidR="0025272B" w:rsidRPr="00DF11FE" w:rsidRDefault="0025272B" w:rsidP="00DF11FE">
      <w:pPr>
        <w:pStyle w:val="BodyText"/>
        <w:spacing w:before="0"/>
        <w:jc w:val="left"/>
        <w:rPr>
          <w:rFonts w:ascii="Arial" w:hAnsi="Arial" w:cs="Arial"/>
          <w:szCs w:val="24"/>
        </w:rPr>
      </w:pPr>
    </w:p>
    <w:p w14:paraId="46E0991E" w14:textId="77777777" w:rsidR="00CF63B8" w:rsidRPr="00DF11FE" w:rsidRDefault="00CF63B8" w:rsidP="00133967">
      <w:pPr>
        <w:pStyle w:val="TableTitle"/>
        <w:rPr>
          <w:i/>
          <w:caps/>
          <w:u w:val="single"/>
        </w:rPr>
      </w:pPr>
      <w:bookmarkStart w:id="23" w:name="_Toc235875651"/>
      <w:bookmarkStart w:id="24" w:name="_Toc447620495"/>
      <w:r w:rsidRPr="00DF11FE">
        <w:t xml:space="preserve">Table </w:t>
      </w:r>
      <w:r w:rsidR="00806D60">
        <w:t>4</w:t>
      </w:r>
      <w:r w:rsidRPr="00DF11FE">
        <w:br/>
        <w:t>Roles and Responsibilities</w:t>
      </w:r>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698"/>
        <w:gridCol w:w="2282"/>
        <w:gridCol w:w="1968"/>
      </w:tblGrid>
      <w:tr w:rsidR="00806D60" w:rsidRPr="00DF11FE" w14:paraId="3603D6AB" w14:textId="77777777" w:rsidTr="00806D60">
        <w:trPr>
          <w:trHeight w:val="432"/>
        </w:trPr>
        <w:tc>
          <w:tcPr>
            <w:tcW w:w="2520" w:type="dxa"/>
            <w:shd w:val="clear" w:color="auto" w:fill="002060"/>
            <w:vAlign w:val="center"/>
          </w:tcPr>
          <w:p w14:paraId="315EFD1A" w14:textId="77777777" w:rsidR="00806D60" w:rsidRPr="00DF11FE" w:rsidRDefault="00806D60"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Essential Services</w:t>
            </w:r>
          </w:p>
        </w:tc>
        <w:tc>
          <w:tcPr>
            <w:tcW w:w="2698" w:type="dxa"/>
            <w:shd w:val="clear" w:color="auto" w:fill="002060"/>
            <w:vAlign w:val="center"/>
          </w:tcPr>
          <w:p w14:paraId="24208E49" w14:textId="77777777" w:rsidR="00806D60" w:rsidRPr="00DF11FE" w:rsidRDefault="00806D60"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Roles and Responsibilities</w:t>
            </w:r>
          </w:p>
        </w:tc>
        <w:tc>
          <w:tcPr>
            <w:tcW w:w="2282" w:type="dxa"/>
            <w:shd w:val="clear" w:color="auto" w:fill="002060"/>
            <w:vAlign w:val="center"/>
          </w:tcPr>
          <w:p w14:paraId="0FFF5712" w14:textId="77777777" w:rsidR="00806D60" w:rsidRPr="00DF11FE" w:rsidRDefault="00806D60"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Point of Contact</w:t>
            </w:r>
          </w:p>
        </w:tc>
        <w:tc>
          <w:tcPr>
            <w:tcW w:w="1968" w:type="dxa"/>
            <w:shd w:val="clear" w:color="auto" w:fill="002060"/>
          </w:tcPr>
          <w:p w14:paraId="51BC0B21" w14:textId="77777777" w:rsidR="00806D60" w:rsidRPr="00DF11FE" w:rsidRDefault="00806D60" w:rsidP="00DF11FE">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Secondary Point of Contact</w:t>
            </w:r>
          </w:p>
        </w:tc>
      </w:tr>
      <w:tr w:rsidR="00806D60" w:rsidRPr="00DF11FE" w14:paraId="0707B67E" w14:textId="77777777" w:rsidTr="00806D60">
        <w:trPr>
          <w:trHeight w:val="432"/>
        </w:trPr>
        <w:tc>
          <w:tcPr>
            <w:tcW w:w="2520" w:type="dxa"/>
            <w:vAlign w:val="center"/>
          </w:tcPr>
          <w:p w14:paraId="4C4F2441" w14:textId="77777777" w:rsidR="00806D60" w:rsidRPr="00DF11FE" w:rsidRDefault="00806D60" w:rsidP="00DF11FE">
            <w:pPr>
              <w:rPr>
                <w:rFonts w:ascii="Arial" w:hAnsi="Arial" w:cs="Arial"/>
                <w:caps/>
                <w:color w:val="000000"/>
                <w:szCs w:val="24"/>
              </w:rPr>
            </w:pPr>
            <w:r w:rsidRPr="00DF11FE">
              <w:rPr>
                <w:rFonts w:ascii="Arial" w:hAnsi="Arial" w:cs="Arial"/>
                <w:color w:val="000000"/>
                <w:szCs w:val="24"/>
              </w:rPr>
              <w:t>Administration</w:t>
            </w:r>
          </w:p>
        </w:tc>
        <w:tc>
          <w:tcPr>
            <w:tcW w:w="2698" w:type="dxa"/>
            <w:vAlign w:val="center"/>
          </w:tcPr>
          <w:p w14:paraId="132EAC0E" w14:textId="77777777" w:rsidR="00806D60" w:rsidRPr="00DF11FE" w:rsidRDefault="00806D60" w:rsidP="00DF11FE">
            <w:pPr>
              <w:pStyle w:val="BodyText"/>
              <w:spacing w:before="0"/>
              <w:jc w:val="left"/>
              <w:rPr>
                <w:rFonts w:ascii="Arial" w:hAnsi="Arial" w:cs="Arial"/>
                <w:caps/>
                <w:szCs w:val="24"/>
              </w:rPr>
            </w:pPr>
          </w:p>
        </w:tc>
        <w:tc>
          <w:tcPr>
            <w:tcW w:w="2282" w:type="dxa"/>
            <w:vAlign w:val="center"/>
          </w:tcPr>
          <w:p w14:paraId="008B51C8" w14:textId="77777777" w:rsidR="00806D60" w:rsidRPr="00DF11FE" w:rsidRDefault="00806D60" w:rsidP="00DF11FE">
            <w:pPr>
              <w:pStyle w:val="BodyText"/>
              <w:spacing w:before="0"/>
              <w:jc w:val="left"/>
              <w:rPr>
                <w:rFonts w:ascii="Arial" w:hAnsi="Arial" w:cs="Arial"/>
                <w:caps/>
                <w:szCs w:val="24"/>
              </w:rPr>
            </w:pPr>
          </w:p>
        </w:tc>
        <w:tc>
          <w:tcPr>
            <w:tcW w:w="1968" w:type="dxa"/>
          </w:tcPr>
          <w:p w14:paraId="7BCD1E13" w14:textId="77777777" w:rsidR="00806D60" w:rsidRPr="00DF11FE" w:rsidRDefault="00806D60" w:rsidP="00DF11FE">
            <w:pPr>
              <w:pStyle w:val="BodyText"/>
              <w:spacing w:before="0"/>
              <w:jc w:val="left"/>
              <w:rPr>
                <w:rFonts w:ascii="Arial" w:hAnsi="Arial" w:cs="Arial"/>
                <w:caps/>
                <w:szCs w:val="24"/>
              </w:rPr>
            </w:pPr>
          </w:p>
        </w:tc>
      </w:tr>
      <w:tr w:rsidR="00806D60" w:rsidRPr="00DF11FE" w14:paraId="460B3596" w14:textId="77777777" w:rsidTr="00806D60">
        <w:trPr>
          <w:trHeight w:val="432"/>
        </w:trPr>
        <w:tc>
          <w:tcPr>
            <w:tcW w:w="2520" w:type="dxa"/>
            <w:vAlign w:val="center"/>
          </w:tcPr>
          <w:p w14:paraId="4DF0BAE4" w14:textId="77777777" w:rsidR="00806D60" w:rsidRPr="00DF11FE" w:rsidRDefault="00806D60" w:rsidP="00DF11FE">
            <w:pPr>
              <w:rPr>
                <w:rFonts w:ascii="Arial" w:hAnsi="Arial" w:cs="Arial"/>
                <w:caps/>
                <w:szCs w:val="24"/>
              </w:rPr>
            </w:pPr>
            <w:r w:rsidRPr="00DF11FE">
              <w:rPr>
                <w:rFonts w:ascii="Arial" w:hAnsi="Arial" w:cs="Arial"/>
                <w:caps/>
                <w:szCs w:val="24"/>
              </w:rPr>
              <w:t>D</w:t>
            </w:r>
            <w:r w:rsidRPr="00DF11FE">
              <w:rPr>
                <w:rFonts w:ascii="Arial" w:hAnsi="Arial" w:cs="Arial"/>
                <w:szCs w:val="24"/>
              </w:rPr>
              <w:t>ietary</w:t>
            </w:r>
          </w:p>
        </w:tc>
        <w:tc>
          <w:tcPr>
            <w:tcW w:w="2698" w:type="dxa"/>
            <w:vAlign w:val="center"/>
          </w:tcPr>
          <w:p w14:paraId="273EA2BC" w14:textId="77777777" w:rsidR="00806D60" w:rsidRPr="00DF11FE" w:rsidRDefault="00806D60" w:rsidP="00DF11FE">
            <w:pPr>
              <w:pStyle w:val="BodyText"/>
              <w:spacing w:before="0"/>
              <w:jc w:val="left"/>
              <w:rPr>
                <w:rFonts w:ascii="Arial" w:hAnsi="Arial" w:cs="Arial"/>
                <w:caps/>
                <w:szCs w:val="24"/>
              </w:rPr>
            </w:pPr>
          </w:p>
        </w:tc>
        <w:tc>
          <w:tcPr>
            <w:tcW w:w="2282" w:type="dxa"/>
            <w:vAlign w:val="center"/>
          </w:tcPr>
          <w:p w14:paraId="28F5BAF9" w14:textId="77777777" w:rsidR="00806D60" w:rsidRPr="00DF11FE" w:rsidRDefault="00806D60" w:rsidP="00DF11FE">
            <w:pPr>
              <w:pStyle w:val="BodyText"/>
              <w:spacing w:before="0"/>
              <w:jc w:val="left"/>
              <w:rPr>
                <w:rFonts w:ascii="Arial" w:hAnsi="Arial" w:cs="Arial"/>
                <w:caps/>
                <w:szCs w:val="24"/>
              </w:rPr>
            </w:pPr>
          </w:p>
        </w:tc>
        <w:tc>
          <w:tcPr>
            <w:tcW w:w="1968" w:type="dxa"/>
          </w:tcPr>
          <w:p w14:paraId="7612B088" w14:textId="77777777" w:rsidR="00806D60" w:rsidRPr="00DF11FE" w:rsidRDefault="00806D60" w:rsidP="00DF11FE">
            <w:pPr>
              <w:pStyle w:val="BodyText"/>
              <w:spacing w:before="0"/>
              <w:jc w:val="left"/>
              <w:rPr>
                <w:rFonts w:ascii="Arial" w:hAnsi="Arial" w:cs="Arial"/>
                <w:caps/>
                <w:szCs w:val="24"/>
              </w:rPr>
            </w:pPr>
          </w:p>
        </w:tc>
      </w:tr>
      <w:tr w:rsidR="00806D60" w:rsidRPr="00DF11FE" w14:paraId="5B082AC9" w14:textId="77777777" w:rsidTr="00806D60">
        <w:trPr>
          <w:trHeight w:val="432"/>
        </w:trPr>
        <w:tc>
          <w:tcPr>
            <w:tcW w:w="2520" w:type="dxa"/>
            <w:vAlign w:val="center"/>
          </w:tcPr>
          <w:p w14:paraId="37138FCA" w14:textId="77777777" w:rsidR="00806D60" w:rsidRPr="00DF11FE" w:rsidRDefault="00806D60" w:rsidP="00DF11FE">
            <w:pPr>
              <w:rPr>
                <w:rFonts w:ascii="Arial" w:hAnsi="Arial" w:cs="Arial"/>
                <w:caps/>
                <w:szCs w:val="24"/>
              </w:rPr>
            </w:pPr>
            <w:r w:rsidRPr="00DF11FE">
              <w:rPr>
                <w:rFonts w:ascii="Arial" w:hAnsi="Arial" w:cs="Arial"/>
                <w:caps/>
                <w:szCs w:val="24"/>
              </w:rPr>
              <w:t>H</w:t>
            </w:r>
            <w:r w:rsidRPr="00DF11FE">
              <w:rPr>
                <w:rFonts w:ascii="Arial" w:hAnsi="Arial" w:cs="Arial"/>
                <w:szCs w:val="24"/>
              </w:rPr>
              <w:t>ousekeeping</w:t>
            </w:r>
          </w:p>
        </w:tc>
        <w:tc>
          <w:tcPr>
            <w:tcW w:w="2698" w:type="dxa"/>
            <w:vAlign w:val="center"/>
          </w:tcPr>
          <w:p w14:paraId="047FF920" w14:textId="77777777" w:rsidR="00806D60" w:rsidRPr="00DF11FE" w:rsidRDefault="00806D60" w:rsidP="00DF11FE">
            <w:pPr>
              <w:pStyle w:val="BodyText"/>
              <w:spacing w:before="0"/>
              <w:jc w:val="left"/>
              <w:rPr>
                <w:rFonts w:ascii="Arial" w:hAnsi="Arial" w:cs="Arial"/>
                <w:caps/>
                <w:szCs w:val="24"/>
              </w:rPr>
            </w:pPr>
          </w:p>
        </w:tc>
        <w:tc>
          <w:tcPr>
            <w:tcW w:w="2282" w:type="dxa"/>
            <w:vAlign w:val="center"/>
          </w:tcPr>
          <w:p w14:paraId="3C84F1B4" w14:textId="77777777" w:rsidR="00806D60" w:rsidRPr="00DF11FE" w:rsidRDefault="00806D60" w:rsidP="00DF11FE">
            <w:pPr>
              <w:pStyle w:val="BodyText"/>
              <w:spacing w:before="0"/>
              <w:jc w:val="left"/>
              <w:rPr>
                <w:rFonts w:ascii="Arial" w:hAnsi="Arial" w:cs="Arial"/>
                <w:caps/>
                <w:szCs w:val="24"/>
              </w:rPr>
            </w:pPr>
          </w:p>
        </w:tc>
        <w:tc>
          <w:tcPr>
            <w:tcW w:w="1968" w:type="dxa"/>
          </w:tcPr>
          <w:p w14:paraId="53395F41" w14:textId="77777777" w:rsidR="00806D60" w:rsidRPr="00DF11FE" w:rsidRDefault="00806D60" w:rsidP="00DF11FE">
            <w:pPr>
              <w:pStyle w:val="BodyText"/>
              <w:spacing w:before="0"/>
              <w:jc w:val="left"/>
              <w:rPr>
                <w:rFonts w:ascii="Arial" w:hAnsi="Arial" w:cs="Arial"/>
                <w:caps/>
                <w:szCs w:val="24"/>
              </w:rPr>
            </w:pPr>
          </w:p>
        </w:tc>
      </w:tr>
      <w:tr w:rsidR="00806D60" w:rsidRPr="00DF11FE" w14:paraId="2D369C13" w14:textId="77777777" w:rsidTr="00806D60">
        <w:trPr>
          <w:trHeight w:val="432"/>
        </w:trPr>
        <w:tc>
          <w:tcPr>
            <w:tcW w:w="2520" w:type="dxa"/>
            <w:vAlign w:val="center"/>
          </w:tcPr>
          <w:p w14:paraId="635E499E" w14:textId="77777777" w:rsidR="00806D60" w:rsidRPr="00DF11FE" w:rsidRDefault="00806D60" w:rsidP="00DF11FE">
            <w:pPr>
              <w:rPr>
                <w:rFonts w:ascii="Arial" w:hAnsi="Arial" w:cs="Arial"/>
                <w:caps/>
                <w:color w:val="000000"/>
                <w:szCs w:val="24"/>
              </w:rPr>
            </w:pPr>
            <w:r w:rsidRPr="00DF11FE">
              <w:rPr>
                <w:rFonts w:ascii="Arial" w:hAnsi="Arial" w:cs="Arial"/>
                <w:color w:val="000000"/>
                <w:szCs w:val="24"/>
              </w:rPr>
              <w:t>Maintenance</w:t>
            </w:r>
          </w:p>
        </w:tc>
        <w:tc>
          <w:tcPr>
            <w:tcW w:w="2698" w:type="dxa"/>
            <w:vAlign w:val="center"/>
          </w:tcPr>
          <w:p w14:paraId="333B221E" w14:textId="77777777" w:rsidR="00806D60" w:rsidRPr="00DF11FE" w:rsidRDefault="00806D60" w:rsidP="00DF11FE">
            <w:pPr>
              <w:pStyle w:val="BodyText"/>
              <w:spacing w:before="0"/>
              <w:jc w:val="left"/>
              <w:rPr>
                <w:rFonts w:ascii="Arial" w:hAnsi="Arial" w:cs="Arial"/>
                <w:caps/>
                <w:szCs w:val="24"/>
              </w:rPr>
            </w:pPr>
          </w:p>
        </w:tc>
        <w:tc>
          <w:tcPr>
            <w:tcW w:w="2282" w:type="dxa"/>
            <w:vAlign w:val="center"/>
          </w:tcPr>
          <w:p w14:paraId="7E98AC11" w14:textId="77777777" w:rsidR="00806D60" w:rsidRPr="00DF11FE" w:rsidRDefault="00806D60" w:rsidP="00DF11FE">
            <w:pPr>
              <w:pStyle w:val="BodyText"/>
              <w:spacing w:before="0"/>
              <w:jc w:val="left"/>
              <w:rPr>
                <w:rFonts w:ascii="Arial" w:hAnsi="Arial" w:cs="Arial"/>
                <w:caps/>
                <w:szCs w:val="24"/>
              </w:rPr>
            </w:pPr>
          </w:p>
        </w:tc>
        <w:tc>
          <w:tcPr>
            <w:tcW w:w="1968" w:type="dxa"/>
          </w:tcPr>
          <w:p w14:paraId="420DF9D8" w14:textId="77777777" w:rsidR="00806D60" w:rsidRPr="00DF11FE" w:rsidRDefault="00806D60" w:rsidP="00DF11FE">
            <w:pPr>
              <w:pStyle w:val="BodyText"/>
              <w:spacing w:before="0"/>
              <w:jc w:val="left"/>
              <w:rPr>
                <w:rFonts w:ascii="Arial" w:hAnsi="Arial" w:cs="Arial"/>
                <w:caps/>
                <w:szCs w:val="24"/>
              </w:rPr>
            </w:pPr>
          </w:p>
        </w:tc>
      </w:tr>
      <w:tr w:rsidR="00806D60" w:rsidRPr="00DF11FE" w14:paraId="2F180E67" w14:textId="77777777" w:rsidTr="00806D60">
        <w:trPr>
          <w:trHeight w:val="432"/>
        </w:trPr>
        <w:tc>
          <w:tcPr>
            <w:tcW w:w="2520" w:type="dxa"/>
            <w:vAlign w:val="center"/>
          </w:tcPr>
          <w:p w14:paraId="230E5F1E" w14:textId="77777777" w:rsidR="00806D60" w:rsidRPr="00DF11FE" w:rsidRDefault="00806D60" w:rsidP="00DF11FE">
            <w:pPr>
              <w:rPr>
                <w:rFonts w:ascii="Arial" w:hAnsi="Arial" w:cs="Arial"/>
                <w:caps/>
                <w:color w:val="000000"/>
                <w:szCs w:val="24"/>
              </w:rPr>
            </w:pPr>
            <w:r w:rsidRPr="00DF11FE">
              <w:rPr>
                <w:rFonts w:ascii="Arial" w:hAnsi="Arial" w:cs="Arial"/>
                <w:color w:val="000000"/>
                <w:szCs w:val="24"/>
              </w:rPr>
              <w:t>Nursing</w:t>
            </w:r>
          </w:p>
        </w:tc>
        <w:tc>
          <w:tcPr>
            <w:tcW w:w="2698" w:type="dxa"/>
            <w:vAlign w:val="center"/>
          </w:tcPr>
          <w:p w14:paraId="7963D00C" w14:textId="77777777" w:rsidR="00806D60" w:rsidRPr="00DF11FE" w:rsidRDefault="00806D60" w:rsidP="00DF11FE">
            <w:pPr>
              <w:pStyle w:val="BodyText"/>
              <w:spacing w:before="0"/>
              <w:jc w:val="left"/>
              <w:rPr>
                <w:rFonts w:ascii="Arial" w:hAnsi="Arial" w:cs="Arial"/>
                <w:caps/>
                <w:szCs w:val="24"/>
              </w:rPr>
            </w:pPr>
          </w:p>
        </w:tc>
        <w:tc>
          <w:tcPr>
            <w:tcW w:w="2282" w:type="dxa"/>
            <w:vAlign w:val="center"/>
          </w:tcPr>
          <w:p w14:paraId="05314783" w14:textId="77777777" w:rsidR="00806D60" w:rsidRPr="00DF11FE" w:rsidRDefault="00806D60" w:rsidP="00DF11FE">
            <w:pPr>
              <w:pStyle w:val="BodyText"/>
              <w:spacing w:before="0"/>
              <w:jc w:val="left"/>
              <w:rPr>
                <w:rFonts w:ascii="Arial" w:hAnsi="Arial" w:cs="Arial"/>
                <w:caps/>
                <w:szCs w:val="24"/>
              </w:rPr>
            </w:pPr>
          </w:p>
        </w:tc>
        <w:tc>
          <w:tcPr>
            <w:tcW w:w="1968" w:type="dxa"/>
          </w:tcPr>
          <w:p w14:paraId="4E911679" w14:textId="77777777" w:rsidR="00806D60" w:rsidRPr="00DF11FE" w:rsidRDefault="00806D60" w:rsidP="00DF11FE">
            <w:pPr>
              <w:pStyle w:val="BodyText"/>
              <w:spacing w:before="0"/>
              <w:jc w:val="left"/>
              <w:rPr>
                <w:rFonts w:ascii="Arial" w:hAnsi="Arial" w:cs="Arial"/>
                <w:caps/>
                <w:szCs w:val="24"/>
              </w:rPr>
            </w:pPr>
          </w:p>
        </w:tc>
      </w:tr>
      <w:tr w:rsidR="00806D60" w:rsidRPr="00DF11FE" w14:paraId="6C81E648" w14:textId="77777777" w:rsidTr="00806D60">
        <w:trPr>
          <w:trHeight w:val="432"/>
        </w:trPr>
        <w:tc>
          <w:tcPr>
            <w:tcW w:w="2520" w:type="dxa"/>
            <w:vAlign w:val="center"/>
          </w:tcPr>
          <w:p w14:paraId="48ED5537" w14:textId="77777777" w:rsidR="00806D60" w:rsidRPr="00DF11FE" w:rsidRDefault="00806D60" w:rsidP="00DF11FE">
            <w:pPr>
              <w:rPr>
                <w:rFonts w:ascii="Arial" w:hAnsi="Arial" w:cs="Arial"/>
                <w:caps/>
                <w:szCs w:val="24"/>
              </w:rPr>
            </w:pPr>
            <w:r w:rsidRPr="00DF11FE">
              <w:rPr>
                <w:rFonts w:ascii="Arial" w:hAnsi="Arial" w:cs="Arial"/>
                <w:caps/>
                <w:szCs w:val="24"/>
              </w:rPr>
              <w:t>P</w:t>
            </w:r>
            <w:r w:rsidRPr="00DF11FE">
              <w:rPr>
                <w:rFonts w:ascii="Arial" w:hAnsi="Arial" w:cs="Arial"/>
                <w:szCs w:val="24"/>
              </w:rPr>
              <w:t>harmacy</w:t>
            </w:r>
          </w:p>
        </w:tc>
        <w:tc>
          <w:tcPr>
            <w:tcW w:w="2698" w:type="dxa"/>
            <w:vAlign w:val="center"/>
          </w:tcPr>
          <w:p w14:paraId="53EB09FA" w14:textId="77777777" w:rsidR="00806D60" w:rsidRPr="00DF11FE" w:rsidRDefault="00806D60" w:rsidP="00DF11FE">
            <w:pPr>
              <w:pStyle w:val="BodyText"/>
              <w:spacing w:before="0"/>
              <w:jc w:val="left"/>
              <w:rPr>
                <w:rFonts w:ascii="Arial" w:hAnsi="Arial" w:cs="Arial"/>
                <w:caps/>
                <w:szCs w:val="24"/>
              </w:rPr>
            </w:pPr>
          </w:p>
        </w:tc>
        <w:tc>
          <w:tcPr>
            <w:tcW w:w="2282" w:type="dxa"/>
            <w:vAlign w:val="center"/>
          </w:tcPr>
          <w:p w14:paraId="7AEAA458" w14:textId="77777777" w:rsidR="00806D60" w:rsidRPr="00DF11FE" w:rsidRDefault="00806D60" w:rsidP="00DF11FE">
            <w:pPr>
              <w:pStyle w:val="BodyText"/>
              <w:spacing w:before="0"/>
              <w:jc w:val="left"/>
              <w:rPr>
                <w:rFonts w:ascii="Arial" w:hAnsi="Arial" w:cs="Arial"/>
                <w:caps/>
                <w:szCs w:val="24"/>
              </w:rPr>
            </w:pPr>
          </w:p>
        </w:tc>
        <w:tc>
          <w:tcPr>
            <w:tcW w:w="1968" w:type="dxa"/>
          </w:tcPr>
          <w:p w14:paraId="16AFACB9" w14:textId="77777777" w:rsidR="00806D60" w:rsidRPr="00DF11FE" w:rsidRDefault="00806D60" w:rsidP="00DF11FE">
            <w:pPr>
              <w:pStyle w:val="BodyText"/>
              <w:spacing w:before="0"/>
              <w:jc w:val="left"/>
              <w:rPr>
                <w:rFonts w:ascii="Arial" w:hAnsi="Arial" w:cs="Arial"/>
                <w:caps/>
                <w:szCs w:val="24"/>
              </w:rPr>
            </w:pPr>
          </w:p>
        </w:tc>
      </w:tr>
      <w:tr w:rsidR="00806D60" w:rsidRPr="00DF11FE" w14:paraId="4843266A" w14:textId="77777777" w:rsidTr="00806D60">
        <w:trPr>
          <w:trHeight w:val="432"/>
        </w:trPr>
        <w:tc>
          <w:tcPr>
            <w:tcW w:w="2520" w:type="dxa"/>
            <w:vAlign w:val="center"/>
          </w:tcPr>
          <w:p w14:paraId="4E6C5762" w14:textId="77777777" w:rsidR="00806D60" w:rsidRPr="00DF11FE" w:rsidRDefault="00806D60" w:rsidP="00DF11FE">
            <w:pPr>
              <w:rPr>
                <w:rFonts w:ascii="Arial" w:hAnsi="Arial" w:cs="Arial"/>
                <w:caps/>
                <w:szCs w:val="24"/>
              </w:rPr>
            </w:pPr>
            <w:r w:rsidRPr="00DF11FE">
              <w:rPr>
                <w:rFonts w:ascii="Arial" w:hAnsi="Arial" w:cs="Arial"/>
                <w:caps/>
                <w:szCs w:val="24"/>
              </w:rPr>
              <w:t>S</w:t>
            </w:r>
            <w:r w:rsidRPr="00DF11FE">
              <w:rPr>
                <w:rFonts w:ascii="Arial" w:hAnsi="Arial" w:cs="Arial"/>
                <w:szCs w:val="24"/>
              </w:rPr>
              <w:t>afety</w:t>
            </w:r>
            <w:r w:rsidRPr="00DF11FE">
              <w:rPr>
                <w:rFonts w:ascii="Arial" w:hAnsi="Arial" w:cs="Arial"/>
                <w:caps/>
                <w:szCs w:val="24"/>
              </w:rPr>
              <w:t xml:space="preserve"> &amp; </w:t>
            </w:r>
            <w:r w:rsidRPr="00DF11FE">
              <w:rPr>
                <w:rFonts w:ascii="Arial" w:hAnsi="Arial" w:cs="Arial"/>
                <w:szCs w:val="24"/>
              </w:rPr>
              <w:t>Security</w:t>
            </w:r>
          </w:p>
        </w:tc>
        <w:tc>
          <w:tcPr>
            <w:tcW w:w="2698" w:type="dxa"/>
            <w:vAlign w:val="center"/>
          </w:tcPr>
          <w:p w14:paraId="2D6134ED" w14:textId="77777777" w:rsidR="00806D60" w:rsidRPr="00DF11FE" w:rsidRDefault="00806D60" w:rsidP="00DF11FE">
            <w:pPr>
              <w:pStyle w:val="BodyText"/>
              <w:spacing w:before="0"/>
              <w:jc w:val="left"/>
              <w:rPr>
                <w:rFonts w:ascii="Arial" w:hAnsi="Arial" w:cs="Arial"/>
                <w:caps/>
                <w:szCs w:val="24"/>
              </w:rPr>
            </w:pPr>
          </w:p>
        </w:tc>
        <w:tc>
          <w:tcPr>
            <w:tcW w:w="2282" w:type="dxa"/>
            <w:vAlign w:val="center"/>
          </w:tcPr>
          <w:p w14:paraId="05383846" w14:textId="77777777" w:rsidR="00806D60" w:rsidRPr="00DF11FE" w:rsidRDefault="00806D60" w:rsidP="00DF11FE">
            <w:pPr>
              <w:pStyle w:val="BodyText"/>
              <w:spacing w:before="0"/>
              <w:jc w:val="left"/>
              <w:rPr>
                <w:rFonts w:ascii="Arial" w:hAnsi="Arial" w:cs="Arial"/>
                <w:caps/>
                <w:szCs w:val="24"/>
              </w:rPr>
            </w:pPr>
          </w:p>
        </w:tc>
        <w:tc>
          <w:tcPr>
            <w:tcW w:w="1968" w:type="dxa"/>
          </w:tcPr>
          <w:p w14:paraId="58D3968B" w14:textId="77777777" w:rsidR="00806D60" w:rsidRPr="00DF11FE" w:rsidRDefault="00806D60" w:rsidP="00DF11FE">
            <w:pPr>
              <w:pStyle w:val="BodyText"/>
              <w:spacing w:before="0"/>
              <w:jc w:val="left"/>
              <w:rPr>
                <w:rFonts w:ascii="Arial" w:hAnsi="Arial" w:cs="Arial"/>
                <w:caps/>
                <w:szCs w:val="24"/>
              </w:rPr>
            </w:pPr>
          </w:p>
        </w:tc>
      </w:tr>
      <w:tr w:rsidR="00806D60" w:rsidRPr="00DF11FE" w14:paraId="39008304" w14:textId="77777777" w:rsidTr="00806D60">
        <w:trPr>
          <w:trHeight w:val="432"/>
        </w:trPr>
        <w:tc>
          <w:tcPr>
            <w:tcW w:w="2520" w:type="dxa"/>
            <w:vAlign w:val="center"/>
          </w:tcPr>
          <w:p w14:paraId="53259B21" w14:textId="77777777" w:rsidR="00806D60" w:rsidRPr="00DF11FE" w:rsidRDefault="00806D60" w:rsidP="00DF11FE">
            <w:pPr>
              <w:rPr>
                <w:rFonts w:ascii="Arial" w:hAnsi="Arial" w:cs="Arial"/>
                <w:caps/>
                <w:szCs w:val="24"/>
              </w:rPr>
            </w:pPr>
            <w:r w:rsidRPr="00DF11FE">
              <w:rPr>
                <w:rFonts w:ascii="Arial" w:hAnsi="Arial" w:cs="Arial"/>
                <w:caps/>
                <w:szCs w:val="24"/>
              </w:rPr>
              <w:t>(A</w:t>
            </w:r>
            <w:r w:rsidRPr="00DF11FE">
              <w:rPr>
                <w:rFonts w:ascii="Arial" w:hAnsi="Arial" w:cs="Arial"/>
                <w:szCs w:val="24"/>
              </w:rPr>
              <w:t>dd</w:t>
            </w:r>
            <w:r w:rsidRPr="00DF11FE">
              <w:rPr>
                <w:rFonts w:ascii="Arial" w:hAnsi="Arial" w:cs="Arial"/>
                <w:caps/>
                <w:szCs w:val="24"/>
              </w:rPr>
              <w:t xml:space="preserve"> </w:t>
            </w:r>
            <w:r w:rsidRPr="00DF11FE">
              <w:rPr>
                <w:rFonts w:ascii="Arial" w:hAnsi="Arial" w:cs="Arial"/>
                <w:szCs w:val="24"/>
              </w:rPr>
              <w:t>additional</w:t>
            </w:r>
            <w:r w:rsidRPr="00DF11FE">
              <w:rPr>
                <w:rFonts w:ascii="Arial" w:hAnsi="Arial" w:cs="Arial"/>
                <w:caps/>
                <w:szCs w:val="24"/>
              </w:rPr>
              <w:t xml:space="preserve"> </w:t>
            </w:r>
            <w:r w:rsidRPr="00DF11FE">
              <w:rPr>
                <w:rFonts w:ascii="Arial" w:hAnsi="Arial" w:cs="Arial"/>
                <w:szCs w:val="24"/>
              </w:rPr>
              <w:t>essential services</w:t>
            </w:r>
            <w:r w:rsidRPr="00DF11FE">
              <w:rPr>
                <w:rFonts w:ascii="Arial" w:hAnsi="Arial" w:cs="Arial"/>
                <w:caps/>
                <w:szCs w:val="24"/>
              </w:rPr>
              <w:t xml:space="preserve"> </w:t>
            </w:r>
            <w:r w:rsidRPr="00DF11FE">
              <w:rPr>
                <w:rFonts w:ascii="Arial" w:hAnsi="Arial" w:cs="Arial"/>
                <w:szCs w:val="24"/>
              </w:rPr>
              <w:t>if</w:t>
            </w:r>
            <w:r w:rsidRPr="00DF11FE">
              <w:rPr>
                <w:rFonts w:ascii="Arial" w:hAnsi="Arial" w:cs="Arial"/>
                <w:caps/>
                <w:szCs w:val="24"/>
              </w:rPr>
              <w:t xml:space="preserve"> </w:t>
            </w:r>
            <w:r w:rsidRPr="00DF11FE">
              <w:rPr>
                <w:rFonts w:ascii="Arial" w:hAnsi="Arial" w:cs="Arial"/>
                <w:szCs w:val="24"/>
              </w:rPr>
              <w:t>needed</w:t>
            </w:r>
            <w:r w:rsidRPr="00DF11FE">
              <w:rPr>
                <w:rFonts w:ascii="Arial" w:hAnsi="Arial" w:cs="Arial"/>
                <w:caps/>
                <w:szCs w:val="24"/>
              </w:rPr>
              <w:t>)</w:t>
            </w:r>
          </w:p>
        </w:tc>
        <w:tc>
          <w:tcPr>
            <w:tcW w:w="2698" w:type="dxa"/>
            <w:vAlign w:val="center"/>
          </w:tcPr>
          <w:p w14:paraId="64BD2D08" w14:textId="77777777" w:rsidR="00806D60" w:rsidRPr="00DF11FE" w:rsidRDefault="00806D60" w:rsidP="00DF11FE">
            <w:pPr>
              <w:pStyle w:val="BodyText"/>
              <w:spacing w:before="0"/>
              <w:jc w:val="left"/>
              <w:rPr>
                <w:rFonts w:ascii="Arial" w:hAnsi="Arial" w:cs="Arial"/>
                <w:caps/>
                <w:szCs w:val="24"/>
              </w:rPr>
            </w:pPr>
          </w:p>
        </w:tc>
        <w:tc>
          <w:tcPr>
            <w:tcW w:w="2282" w:type="dxa"/>
            <w:vAlign w:val="center"/>
          </w:tcPr>
          <w:p w14:paraId="48758943" w14:textId="77777777" w:rsidR="00806D60" w:rsidRPr="00DF11FE" w:rsidRDefault="00806D60" w:rsidP="00DF11FE">
            <w:pPr>
              <w:pStyle w:val="BodyText"/>
              <w:spacing w:before="0"/>
              <w:jc w:val="left"/>
              <w:rPr>
                <w:rFonts w:ascii="Arial" w:hAnsi="Arial" w:cs="Arial"/>
                <w:caps/>
                <w:szCs w:val="24"/>
              </w:rPr>
            </w:pPr>
          </w:p>
        </w:tc>
        <w:tc>
          <w:tcPr>
            <w:tcW w:w="1968" w:type="dxa"/>
          </w:tcPr>
          <w:p w14:paraId="601FA4C2" w14:textId="77777777" w:rsidR="00806D60" w:rsidRPr="00DF11FE" w:rsidRDefault="00806D60" w:rsidP="00DF11FE">
            <w:pPr>
              <w:pStyle w:val="BodyText"/>
              <w:spacing w:before="0"/>
              <w:jc w:val="left"/>
              <w:rPr>
                <w:rFonts w:ascii="Arial" w:hAnsi="Arial" w:cs="Arial"/>
                <w:caps/>
                <w:szCs w:val="24"/>
              </w:rPr>
            </w:pPr>
          </w:p>
        </w:tc>
      </w:tr>
    </w:tbl>
    <w:p w14:paraId="63AEF071" w14:textId="77777777" w:rsidR="00A22C63" w:rsidRPr="00DF11FE" w:rsidRDefault="00A22C63" w:rsidP="00DF11FE">
      <w:pPr>
        <w:rPr>
          <w:rFonts w:ascii="Arial" w:hAnsi="Arial" w:cs="Arial"/>
          <w:szCs w:val="24"/>
        </w:rPr>
      </w:pPr>
    </w:p>
    <w:p w14:paraId="494AFD89" w14:textId="77777777" w:rsidR="00CF63B8" w:rsidRPr="00997C6A" w:rsidRDefault="00D739F2" w:rsidP="00997C6A">
      <w:pPr>
        <w:rPr>
          <w:rFonts w:ascii="Arial" w:hAnsi="Arial" w:cs="Arial"/>
          <w:b/>
        </w:rPr>
      </w:pPr>
      <w:bookmarkStart w:id="25" w:name="_Toc447620654"/>
      <w:r w:rsidRPr="00997C6A">
        <w:rPr>
          <w:rFonts w:ascii="Arial" w:hAnsi="Arial" w:cs="Arial"/>
          <w:b/>
        </w:rPr>
        <w:t xml:space="preserve">B. </w:t>
      </w:r>
      <w:r w:rsidR="00CF63B8" w:rsidRPr="00997C6A">
        <w:rPr>
          <w:rFonts w:ascii="Arial" w:hAnsi="Arial" w:cs="Arial"/>
          <w:b/>
        </w:rPr>
        <w:t>Positions</w:t>
      </w:r>
      <w:bookmarkEnd w:id="25"/>
    </w:p>
    <w:p w14:paraId="5CED4C7B" w14:textId="77777777" w:rsidR="00DF11FE" w:rsidRPr="00DF11FE" w:rsidRDefault="00DF11FE" w:rsidP="00DF11FE">
      <w:pPr>
        <w:pStyle w:val="BodyText"/>
        <w:spacing w:before="0"/>
        <w:jc w:val="left"/>
        <w:rPr>
          <w:rFonts w:ascii="Arial" w:hAnsi="Arial" w:cs="Arial"/>
          <w:szCs w:val="24"/>
        </w:rPr>
      </w:pPr>
    </w:p>
    <w:p w14:paraId="169BF11D" w14:textId="77777777" w:rsidR="004B19DF" w:rsidRPr="00DF11FE" w:rsidRDefault="00CF63B8" w:rsidP="00DF11FE">
      <w:pPr>
        <w:pStyle w:val="BodyText"/>
        <w:spacing w:before="0"/>
        <w:jc w:val="left"/>
        <w:rPr>
          <w:rFonts w:ascii="Arial" w:hAnsi="Arial" w:cs="Arial"/>
          <w:szCs w:val="24"/>
        </w:rPr>
      </w:pPr>
      <w:r w:rsidRPr="00DF11FE">
        <w:rPr>
          <w:rFonts w:ascii="Arial" w:hAnsi="Arial" w:cs="Arial"/>
          <w:szCs w:val="24"/>
        </w:rPr>
        <w:t xml:space="preserve">Identifying and assigning personnel in the </w:t>
      </w:r>
      <w:r w:rsidR="004B19DF" w:rsidRPr="00DF11FE">
        <w:rPr>
          <w:rFonts w:ascii="Arial" w:hAnsi="Arial" w:cs="Arial"/>
          <w:szCs w:val="24"/>
        </w:rPr>
        <w:t xml:space="preserve">Hospital </w:t>
      </w:r>
      <w:r w:rsidR="00306B98" w:rsidRPr="00DF11FE">
        <w:rPr>
          <w:rFonts w:ascii="Arial" w:hAnsi="Arial" w:cs="Arial"/>
          <w:szCs w:val="24"/>
        </w:rPr>
        <w:t>I</w:t>
      </w:r>
      <w:r w:rsidRPr="00DF11FE">
        <w:rPr>
          <w:rFonts w:ascii="Arial" w:hAnsi="Arial" w:cs="Arial"/>
          <w:szCs w:val="24"/>
        </w:rPr>
        <w:t xml:space="preserve">ncident </w:t>
      </w:r>
      <w:r w:rsidR="00306B98" w:rsidRPr="00DF11FE">
        <w:rPr>
          <w:rFonts w:ascii="Arial" w:hAnsi="Arial" w:cs="Arial"/>
          <w:szCs w:val="24"/>
        </w:rPr>
        <w:t>C</w:t>
      </w:r>
      <w:r w:rsidRPr="00DF11FE">
        <w:rPr>
          <w:rFonts w:ascii="Arial" w:hAnsi="Arial" w:cs="Arial"/>
          <w:szCs w:val="24"/>
        </w:rPr>
        <w:t xml:space="preserve">ommand </w:t>
      </w:r>
      <w:r w:rsidR="00306B98" w:rsidRPr="00DF11FE">
        <w:rPr>
          <w:rFonts w:ascii="Arial" w:hAnsi="Arial" w:cs="Arial"/>
          <w:szCs w:val="24"/>
        </w:rPr>
        <w:t>S</w:t>
      </w:r>
      <w:r w:rsidRPr="00DF11FE">
        <w:rPr>
          <w:rFonts w:ascii="Arial" w:hAnsi="Arial" w:cs="Arial"/>
          <w:szCs w:val="24"/>
        </w:rPr>
        <w:t xml:space="preserve">ystem </w:t>
      </w:r>
      <w:r w:rsidR="00306B98" w:rsidRPr="00DF11FE">
        <w:rPr>
          <w:rFonts w:ascii="Arial" w:hAnsi="Arial" w:cs="Arial"/>
          <w:szCs w:val="24"/>
        </w:rPr>
        <w:t>(</w:t>
      </w:r>
      <w:r w:rsidR="004B19DF" w:rsidRPr="00DF11FE">
        <w:rPr>
          <w:rFonts w:ascii="Arial" w:hAnsi="Arial" w:cs="Arial"/>
          <w:szCs w:val="24"/>
        </w:rPr>
        <w:t>H</w:t>
      </w:r>
      <w:r w:rsidR="00306B98" w:rsidRPr="00DF11FE">
        <w:rPr>
          <w:rFonts w:ascii="Arial" w:hAnsi="Arial" w:cs="Arial"/>
          <w:szCs w:val="24"/>
        </w:rPr>
        <w:t xml:space="preserve">ICS) </w:t>
      </w:r>
      <w:r w:rsidRPr="00DF11FE">
        <w:rPr>
          <w:rFonts w:ascii="Arial" w:hAnsi="Arial" w:cs="Arial"/>
          <w:szCs w:val="24"/>
        </w:rPr>
        <w:t xml:space="preserve">depends a great deal on the size and complexity of the incident. The </w:t>
      </w:r>
      <w:r w:rsidR="004B19DF" w:rsidRPr="00DF11FE">
        <w:rPr>
          <w:rFonts w:ascii="Arial" w:hAnsi="Arial" w:cs="Arial"/>
          <w:szCs w:val="24"/>
        </w:rPr>
        <w:t>H</w:t>
      </w:r>
      <w:r w:rsidR="00306B98" w:rsidRPr="00DF11FE">
        <w:rPr>
          <w:rFonts w:ascii="Arial" w:hAnsi="Arial" w:cs="Arial"/>
          <w:szCs w:val="24"/>
        </w:rPr>
        <w:t>ICS</w:t>
      </w:r>
      <w:r w:rsidRPr="00DF11FE">
        <w:rPr>
          <w:rFonts w:ascii="Arial" w:hAnsi="Arial" w:cs="Arial"/>
          <w:szCs w:val="24"/>
        </w:rPr>
        <w:t xml:space="preserve"> is designed to be flexible enough so that the number of staff needed to respond to an incident can be easily expanded or contracted. HICS Form 203 is used to document and assign staff to HICS specific positions.</w:t>
      </w:r>
      <w:r w:rsidR="00BC5FAC">
        <w:rPr>
          <w:rFonts w:ascii="Arial" w:hAnsi="Arial" w:cs="Arial"/>
          <w:szCs w:val="24"/>
        </w:rPr>
        <w:t xml:space="preserve"> See sample HICS forms in Attachment D.</w:t>
      </w:r>
    </w:p>
    <w:p w14:paraId="777DA49F" w14:textId="77777777" w:rsidR="00CF63B8" w:rsidRPr="00DF11FE" w:rsidRDefault="00CF63B8" w:rsidP="00DF11FE">
      <w:pPr>
        <w:pStyle w:val="BodyText"/>
        <w:spacing w:before="0"/>
        <w:jc w:val="left"/>
        <w:rPr>
          <w:rFonts w:ascii="Arial" w:hAnsi="Arial" w:cs="Arial"/>
          <w:szCs w:val="24"/>
        </w:rPr>
      </w:pPr>
    </w:p>
    <w:p w14:paraId="2A2165B8" w14:textId="77777777" w:rsidR="00DF11FE" w:rsidRDefault="000455CD" w:rsidP="001E6F13">
      <w:pPr>
        <w:pStyle w:val="Heading2"/>
      </w:pPr>
      <w:r w:rsidRPr="00DF11FE">
        <w:br w:type="page"/>
      </w:r>
      <w:bookmarkStart w:id="26" w:name="_Toc447620655"/>
      <w:r w:rsidR="001171C9">
        <w:lastRenderedPageBreak/>
        <w:t xml:space="preserve">6. </w:t>
      </w:r>
      <w:r w:rsidR="00DF11FE" w:rsidRPr="00DF11FE">
        <w:t>COMMAND AND COORDINATION</w:t>
      </w:r>
      <w:bookmarkEnd w:id="26"/>
    </w:p>
    <w:p w14:paraId="5E48045B" w14:textId="77777777" w:rsidR="007C6295" w:rsidRPr="007C6295" w:rsidRDefault="007C6295" w:rsidP="007C6295">
      <w:pPr>
        <w:pStyle w:val="BodyText"/>
      </w:pPr>
    </w:p>
    <w:p w14:paraId="0BDBFFF6" w14:textId="77777777" w:rsidR="00495BC0" w:rsidRPr="00987E7B" w:rsidRDefault="00D739F2" w:rsidP="00987E7B">
      <w:pPr>
        <w:rPr>
          <w:rFonts w:ascii="Arial" w:hAnsi="Arial" w:cs="Arial"/>
          <w:b/>
        </w:rPr>
      </w:pPr>
      <w:bookmarkStart w:id="27" w:name="_Toc447620656"/>
      <w:r w:rsidRPr="00987E7B">
        <w:rPr>
          <w:rFonts w:ascii="Arial" w:hAnsi="Arial" w:cs="Arial"/>
          <w:b/>
        </w:rPr>
        <w:t xml:space="preserve">A. </w:t>
      </w:r>
      <w:r w:rsidR="00495BC0" w:rsidRPr="00987E7B">
        <w:rPr>
          <w:rFonts w:ascii="Arial" w:hAnsi="Arial" w:cs="Arial"/>
          <w:b/>
        </w:rPr>
        <w:t>Command Structure</w:t>
      </w:r>
      <w:bookmarkEnd w:id="27"/>
      <w:r w:rsidR="00495BC0" w:rsidRPr="00987E7B">
        <w:rPr>
          <w:rFonts w:ascii="Arial" w:hAnsi="Arial" w:cs="Arial"/>
          <w:b/>
        </w:rPr>
        <w:t xml:space="preserve"> </w:t>
      </w:r>
    </w:p>
    <w:p w14:paraId="11F73F3C" w14:textId="77777777" w:rsidR="00DF11FE" w:rsidRPr="00DF11FE" w:rsidRDefault="00DF11FE" w:rsidP="00DF11FE">
      <w:pPr>
        <w:pStyle w:val="BodyText"/>
        <w:spacing w:before="0"/>
        <w:jc w:val="left"/>
        <w:rPr>
          <w:rFonts w:ascii="Arial" w:hAnsi="Arial" w:cs="Arial"/>
          <w:szCs w:val="24"/>
        </w:rPr>
      </w:pPr>
    </w:p>
    <w:p w14:paraId="5541A37B" w14:textId="77777777" w:rsidR="00AB0F98" w:rsidRPr="00DF11FE" w:rsidRDefault="00495BC0" w:rsidP="00DF11FE">
      <w:pPr>
        <w:pStyle w:val="BodyText"/>
        <w:spacing w:before="0"/>
        <w:jc w:val="left"/>
        <w:rPr>
          <w:rFonts w:ascii="Arial" w:hAnsi="Arial" w:cs="Arial"/>
          <w:szCs w:val="24"/>
        </w:rPr>
      </w:pPr>
      <w:r w:rsidRPr="00DF11FE">
        <w:rPr>
          <w:rFonts w:ascii="Arial" w:hAnsi="Arial" w:cs="Arial"/>
          <w:szCs w:val="24"/>
        </w:rPr>
        <w:t xml:space="preserve">Command will be organized according to the </w:t>
      </w:r>
      <w:r w:rsidR="004B19DF" w:rsidRPr="00DF11FE">
        <w:rPr>
          <w:rFonts w:ascii="Arial" w:hAnsi="Arial" w:cs="Arial"/>
          <w:szCs w:val="24"/>
        </w:rPr>
        <w:t xml:space="preserve">Hospital </w:t>
      </w:r>
      <w:r w:rsidRPr="00DF11FE">
        <w:rPr>
          <w:rFonts w:ascii="Arial" w:hAnsi="Arial" w:cs="Arial"/>
          <w:szCs w:val="24"/>
        </w:rPr>
        <w:t>Incident Command System</w:t>
      </w:r>
      <w:r w:rsidR="00306B98" w:rsidRPr="00DF11FE">
        <w:rPr>
          <w:rFonts w:ascii="Arial" w:hAnsi="Arial" w:cs="Arial"/>
          <w:szCs w:val="24"/>
        </w:rPr>
        <w:t xml:space="preserve"> (</w:t>
      </w:r>
      <w:r w:rsidR="004B19DF" w:rsidRPr="00DF11FE">
        <w:rPr>
          <w:rFonts w:ascii="Arial" w:hAnsi="Arial" w:cs="Arial"/>
          <w:szCs w:val="24"/>
        </w:rPr>
        <w:t>H</w:t>
      </w:r>
      <w:r w:rsidR="00306B98" w:rsidRPr="00DF11FE">
        <w:rPr>
          <w:rFonts w:ascii="Arial" w:hAnsi="Arial" w:cs="Arial"/>
          <w:szCs w:val="24"/>
        </w:rPr>
        <w:t>ICS)</w:t>
      </w:r>
      <w:r w:rsidRPr="00DF11FE">
        <w:rPr>
          <w:rFonts w:ascii="Arial" w:hAnsi="Arial" w:cs="Arial"/>
          <w:szCs w:val="24"/>
        </w:rPr>
        <w:t xml:space="preserve">. </w:t>
      </w:r>
      <w:r w:rsidR="00A77893" w:rsidRPr="00DF11FE">
        <w:rPr>
          <w:rFonts w:ascii="Arial" w:hAnsi="Arial" w:cs="Arial"/>
          <w:szCs w:val="24"/>
        </w:rPr>
        <w:t xml:space="preserve">The chart </w:t>
      </w:r>
      <w:r w:rsidR="000A021D">
        <w:rPr>
          <w:rFonts w:ascii="Arial" w:hAnsi="Arial" w:cs="Arial"/>
          <w:szCs w:val="24"/>
        </w:rPr>
        <w:t>on the next page</w:t>
      </w:r>
      <w:r w:rsidR="00A77893" w:rsidRPr="00DF11FE">
        <w:rPr>
          <w:rFonts w:ascii="Arial" w:hAnsi="Arial" w:cs="Arial"/>
          <w:szCs w:val="24"/>
        </w:rPr>
        <w:t xml:space="preserve"> illustrates t</w:t>
      </w:r>
      <w:r w:rsidRPr="00DF11FE">
        <w:rPr>
          <w:rFonts w:ascii="Arial" w:hAnsi="Arial" w:cs="Arial"/>
          <w:szCs w:val="24"/>
        </w:rPr>
        <w:t xml:space="preserve">he structure of response activities </w:t>
      </w:r>
      <w:r w:rsidR="00A77893" w:rsidRPr="00DF11FE">
        <w:rPr>
          <w:rFonts w:ascii="Arial" w:hAnsi="Arial" w:cs="Arial"/>
          <w:szCs w:val="24"/>
        </w:rPr>
        <w:t xml:space="preserve">under the </w:t>
      </w:r>
      <w:r w:rsidR="004B19DF" w:rsidRPr="00DF11FE">
        <w:rPr>
          <w:rFonts w:ascii="Arial" w:hAnsi="Arial" w:cs="Arial"/>
          <w:szCs w:val="24"/>
        </w:rPr>
        <w:t>H</w:t>
      </w:r>
      <w:r w:rsidR="00306B98" w:rsidRPr="00DF11FE">
        <w:rPr>
          <w:rFonts w:ascii="Arial" w:hAnsi="Arial" w:cs="Arial"/>
          <w:szCs w:val="24"/>
        </w:rPr>
        <w:t>ICS</w:t>
      </w:r>
      <w:r w:rsidR="00A77893" w:rsidRPr="00DF11FE">
        <w:rPr>
          <w:rFonts w:ascii="Arial" w:hAnsi="Arial" w:cs="Arial"/>
          <w:szCs w:val="24"/>
        </w:rPr>
        <w:t xml:space="preserve">. </w:t>
      </w:r>
      <w:r w:rsidR="00EE347A" w:rsidRPr="00DF11FE">
        <w:rPr>
          <w:rFonts w:ascii="Arial" w:hAnsi="Arial" w:cs="Arial"/>
          <w:szCs w:val="24"/>
        </w:rPr>
        <w:t xml:space="preserve">The </w:t>
      </w:r>
      <w:r w:rsidR="00577804" w:rsidRPr="00DF11FE">
        <w:rPr>
          <w:rFonts w:ascii="Arial" w:hAnsi="Arial" w:cs="Arial"/>
          <w:szCs w:val="24"/>
        </w:rPr>
        <w:t xml:space="preserve">chart shows the chain of command and the span of control under each level of management. </w:t>
      </w:r>
      <w:r w:rsidR="00044900" w:rsidRPr="00DF11FE">
        <w:rPr>
          <w:rFonts w:ascii="Arial" w:hAnsi="Arial" w:cs="Arial"/>
          <w:szCs w:val="24"/>
        </w:rPr>
        <w:t xml:space="preserve">It also illustrates the </w:t>
      </w:r>
      <w:r w:rsidR="00577804" w:rsidRPr="00DF11FE">
        <w:rPr>
          <w:rFonts w:ascii="Arial" w:hAnsi="Arial" w:cs="Arial"/>
          <w:szCs w:val="24"/>
        </w:rPr>
        <w:t xml:space="preserve">flexibility of </w:t>
      </w:r>
      <w:r w:rsidR="00844F88" w:rsidRPr="00DF11FE">
        <w:rPr>
          <w:rFonts w:ascii="Arial" w:hAnsi="Arial" w:cs="Arial"/>
          <w:szCs w:val="24"/>
        </w:rPr>
        <w:t>H</w:t>
      </w:r>
      <w:r w:rsidR="00044900" w:rsidRPr="00DF11FE">
        <w:rPr>
          <w:rFonts w:ascii="Arial" w:hAnsi="Arial" w:cs="Arial"/>
          <w:szCs w:val="24"/>
        </w:rPr>
        <w:t>ICS</w:t>
      </w:r>
      <w:r w:rsidR="00577804" w:rsidRPr="00DF11FE">
        <w:rPr>
          <w:rFonts w:ascii="Arial" w:hAnsi="Arial" w:cs="Arial"/>
          <w:szCs w:val="24"/>
        </w:rPr>
        <w:t xml:space="preserve"> </w:t>
      </w:r>
      <w:r w:rsidR="00044900" w:rsidRPr="00DF11FE">
        <w:rPr>
          <w:rFonts w:ascii="Arial" w:hAnsi="Arial" w:cs="Arial"/>
          <w:szCs w:val="24"/>
        </w:rPr>
        <w:t xml:space="preserve">to expand or contract </w:t>
      </w:r>
      <w:r w:rsidR="00577804" w:rsidRPr="00DF11FE">
        <w:rPr>
          <w:rFonts w:ascii="Arial" w:hAnsi="Arial" w:cs="Arial"/>
          <w:szCs w:val="24"/>
        </w:rPr>
        <w:t xml:space="preserve">response activities </w:t>
      </w:r>
      <w:r w:rsidR="00EE347A" w:rsidRPr="00DF11FE">
        <w:rPr>
          <w:rFonts w:ascii="Arial" w:hAnsi="Arial" w:cs="Arial"/>
          <w:szCs w:val="24"/>
        </w:rPr>
        <w:t>based on the type and size of the event.</w:t>
      </w:r>
    </w:p>
    <w:p w14:paraId="522998D9" w14:textId="77777777" w:rsidR="00DF11FE" w:rsidRDefault="00DF11FE" w:rsidP="00DF11FE">
      <w:pPr>
        <w:pStyle w:val="BodyText"/>
        <w:spacing w:before="0"/>
        <w:jc w:val="left"/>
        <w:rPr>
          <w:rFonts w:ascii="Arial" w:hAnsi="Arial" w:cs="Arial"/>
          <w:szCs w:val="24"/>
        </w:rPr>
      </w:pPr>
    </w:p>
    <w:p w14:paraId="20D99DA4" w14:textId="77777777" w:rsidR="006B149D" w:rsidRDefault="006B149D" w:rsidP="00DF11FE">
      <w:pPr>
        <w:pStyle w:val="BodyText"/>
        <w:spacing w:before="0"/>
        <w:jc w:val="left"/>
        <w:rPr>
          <w:rFonts w:ascii="Arial" w:hAnsi="Arial" w:cs="Arial"/>
          <w:szCs w:val="24"/>
        </w:rPr>
      </w:pPr>
    </w:p>
    <w:p w14:paraId="57816A21" w14:textId="77777777" w:rsidR="006B149D" w:rsidRDefault="006B149D" w:rsidP="00DF11FE">
      <w:pPr>
        <w:pStyle w:val="BodyText"/>
        <w:spacing w:before="0"/>
        <w:jc w:val="left"/>
        <w:rPr>
          <w:rFonts w:ascii="Arial" w:hAnsi="Arial" w:cs="Arial"/>
          <w:szCs w:val="24"/>
        </w:rPr>
      </w:pPr>
    </w:p>
    <w:p w14:paraId="1AD14DC1" w14:textId="77777777" w:rsidR="006B149D" w:rsidRDefault="006B149D" w:rsidP="00DF11FE">
      <w:pPr>
        <w:pStyle w:val="BodyText"/>
        <w:spacing w:before="0"/>
        <w:jc w:val="left"/>
        <w:rPr>
          <w:rFonts w:ascii="Arial" w:hAnsi="Arial" w:cs="Arial"/>
          <w:szCs w:val="24"/>
        </w:rPr>
      </w:pPr>
    </w:p>
    <w:p w14:paraId="6AA0AFD1" w14:textId="77777777" w:rsidR="006B149D" w:rsidRDefault="006B149D" w:rsidP="00DF11FE">
      <w:pPr>
        <w:pStyle w:val="BodyText"/>
        <w:spacing w:before="0"/>
        <w:jc w:val="left"/>
        <w:rPr>
          <w:rFonts w:ascii="Arial" w:hAnsi="Arial" w:cs="Arial"/>
          <w:szCs w:val="24"/>
        </w:rPr>
      </w:pPr>
    </w:p>
    <w:p w14:paraId="3185C270" w14:textId="77777777" w:rsidR="006B149D" w:rsidRDefault="006B149D" w:rsidP="00DF11FE">
      <w:pPr>
        <w:pStyle w:val="BodyText"/>
        <w:spacing w:before="0"/>
        <w:jc w:val="left"/>
        <w:rPr>
          <w:rFonts w:ascii="Arial" w:hAnsi="Arial" w:cs="Arial"/>
          <w:szCs w:val="24"/>
        </w:rPr>
      </w:pPr>
    </w:p>
    <w:p w14:paraId="73811089" w14:textId="77777777" w:rsidR="006B149D" w:rsidRDefault="006B149D" w:rsidP="00DF11FE">
      <w:pPr>
        <w:pStyle w:val="BodyText"/>
        <w:spacing w:before="0"/>
        <w:jc w:val="left"/>
        <w:rPr>
          <w:rFonts w:ascii="Arial" w:hAnsi="Arial" w:cs="Arial"/>
          <w:szCs w:val="24"/>
        </w:rPr>
      </w:pPr>
    </w:p>
    <w:p w14:paraId="39644D68" w14:textId="77777777" w:rsidR="006B149D" w:rsidRDefault="006B149D" w:rsidP="00DF11FE">
      <w:pPr>
        <w:pStyle w:val="BodyText"/>
        <w:spacing w:before="0"/>
        <w:jc w:val="left"/>
        <w:rPr>
          <w:rFonts w:ascii="Arial" w:hAnsi="Arial" w:cs="Arial"/>
          <w:szCs w:val="24"/>
        </w:rPr>
      </w:pPr>
    </w:p>
    <w:p w14:paraId="57FA6F83" w14:textId="77777777" w:rsidR="006B149D" w:rsidRDefault="006B149D" w:rsidP="00DF11FE">
      <w:pPr>
        <w:pStyle w:val="BodyText"/>
        <w:spacing w:before="0"/>
        <w:jc w:val="left"/>
        <w:rPr>
          <w:rFonts w:ascii="Arial" w:hAnsi="Arial" w:cs="Arial"/>
          <w:szCs w:val="24"/>
        </w:rPr>
      </w:pPr>
    </w:p>
    <w:p w14:paraId="3D94E189" w14:textId="77777777" w:rsidR="006B149D" w:rsidRDefault="006B149D" w:rsidP="00DF11FE">
      <w:pPr>
        <w:pStyle w:val="BodyText"/>
        <w:spacing w:before="0"/>
        <w:jc w:val="left"/>
        <w:rPr>
          <w:rFonts w:ascii="Arial" w:hAnsi="Arial" w:cs="Arial"/>
          <w:szCs w:val="24"/>
        </w:rPr>
      </w:pPr>
    </w:p>
    <w:p w14:paraId="139D22A8" w14:textId="77777777" w:rsidR="006B149D" w:rsidRDefault="006B149D" w:rsidP="00DF11FE">
      <w:pPr>
        <w:pStyle w:val="BodyText"/>
        <w:spacing w:before="0"/>
        <w:jc w:val="left"/>
        <w:rPr>
          <w:rFonts w:ascii="Arial" w:hAnsi="Arial" w:cs="Arial"/>
          <w:szCs w:val="24"/>
        </w:rPr>
      </w:pPr>
    </w:p>
    <w:p w14:paraId="0E47515D" w14:textId="77777777" w:rsidR="006B149D" w:rsidRDefault="006B149D" w:rsidP="00DF11FE">
      <w:pPr>
        <w:pStyle w:val="BodyText"/>
        <w:spacing w:before="0"/>
        <w:jc w:val="left"/>
        <w:rPr>
          <w:rFonts w:ascii="Arial" w:hAnsi="Arial" w:cs="Arial"/>
          <w:szCs w:val="24"/>
        </w:rPr>
      </w:pPr>
    </w:p>
    <w:p w14:paraId="61091774" w14:textId="77777777" w:rsidR="006B149D" w:rsidRDefault="006B149D" w:rsidP="00DF11FE">
      <w:pPr>
        <w:pStyle w:val="BodyText"/>
        <w:spacing w:before="0"/>
        <w:jc w:val="left"/>
        <w:rPr>
          <w:rFonts w:ascii="Arial" w:hAnsi="Arial" w:cs="Arial"/>
          <w:szCs w:val="24"/>
        </w:rPr>
      </w:pPr>
    </w:p>
    <w:p w14:paraId="34D59F99" w14:textId="77777777" w:rsidR="006B149D" w:rsidRDefault="006B149D" w:rsidP="00DF11FE">
      <w:pPr>
        <w:pStyle w:val="BodyText"/>
        <w:spacing w:before="0"/>
        <w:jc w:val="left"/>
        <w:rPr>
          <w:rFonts w:ascii="Arial" w:hAnsi="Arial" w:cs="Arial"/>
          <w:szCs w:val="24"/>
        </w:rPr>
      </w:pPr>
    </w:p>
    <w:p w14:paraId="02587DFD" w14:textId="77777777" w:rsidR="006B149D" w:rsidRDefault="006B149D" w:rsidP="00DF11FE">
      <w:pPr>
        <w:pStyle w:val="BodyText"/>
        <w:spacing w:before="0"/>
        <w:jc w:val="left"/>
        <w:rPr>
          <w:rFonts w:ascii="Arial" w:hAnsi="Arial" w:cs="Arial"/>
          <w:szCs w:val="24"/>
        </w:rPr>
      </w:pPr>
    </w:p>
    <w:p w14:paraId="17E5F861" w14:textId="77777777" w:rsidR="006B149D" w:rsidRDefault="006B149D" w:rsidP="00DF11FE">
      <w:pPr>
        <w:pStyle w:val="BodyText"/>
        <w:spacing w:before="0"/>
        <w:jc w:val="left"/>
        <w:rPr>
          <w:rFonts w:ascii="Arial" w:hAnsi="Arial" w:cs="Arial"/>
          <w:szCs w:val="24"/>
        </w:rPr>
      </w:pPr>
    </w:p>
    <w:p w14:paraId="6C764DD2" w14:textId="77777777" w:rsidR="006B149D" w:rsidRDefault="006B149D" w:rsidP="00DF11FE">
      <w:pPr>
        <w:pStyle w:val="BodyText"/>
        <w:spacing w:before="0"/>
        <w:jc w:val="left"/>
        <w:rPr>
          <w:rFonts w:ascii="Arial" w:hAnsi="Arial" w:cs="Arial"/>
          <w:szCs w:val="24"/>
        </w:rPr>
      </w:pPr>
    </w:p>
    <w:p w14:paraId="1194650E" w14:textId="77777777" w:rsidR="006B149D" w:rsidRDefault="006B149D" w:rsidP="00DF11FE">
      <w:pPr>
        <w:pStyle w:val="BodyText"/>
        <w:spacing w:before="0"/>
        <w:jc w:val="left"/>
        <w:rPr>
          <w:rFonts w:ascii="Arial" w:hAnsi="Arial" w:cs="Arial"/>
          <w:szCs w:val="24"/>
        </w:rPr>
      </w:pPr>
    </w:p>
    <w:p w14:paraId="04F595FE" w14:textId="77777777" w:rsidR="006B149D" w:rsidRDefault="006B149D" w:rsidP="00DF11FE">
      <w:pPr>
        <w:pStyle w:val="BodyText"/>
        <w:spacing w:before="0"/>
        <w:jc w:val="left"/>
        <w:rPr>
          <w:rFonts w:ascii="Arial" w:hAnsi="Arial" w:cs="Arial"/>
          <w:szCs w:val="24"/>
        </w:rPr>
      </w:pPr>
    </w:p>
    <w:p w14:paraId="5C87E4D3" w14:textId="77777777" w:rsidR="006B149D" w:rsidRDefault="006B149D" w:rsidP="00DF11FE">
      <w:pPr>
        <w:pStyle w:val="BodyText"/>
        <w:spacing w:before="0"/>
        <w:jc w:val="left"/>
        <w:rPr>
          <w:rFonts w:ascii="Arial" w:hAnsi="Arial" w:cs="Arial"/>
          <w:szCs w:val="24"/>
        </w:rPr>
      </w:pPr>
    </w:p>
    <w:p w14:paraId="64624B4A" w14:textId="77777777" w:rsidR="006B149D" w:rsidRDefault="006B149D" w:rsidP="00DF11FE">
      <w:pPr>
        <w:pStyle w:val="BodyText"/>
        <w:spacing w:before="0"/>
        <w:jc w:val="left"/>
        <w:rPr>
          <w:rFonts w:ascii="Arial" w:hAnsi="Arial" w:cs="Arial"/>
          <w:szCs w:val="24"/>
        </w:rPr>
      </w:pPr>
    </w:p>
    <w:p w14:paraId="29EF5184" w14:textId="77777777" w:rsidR="006B149D" w:rsidRDefault="006B149D" w:rsidP="00DF11FE">
      <w:pPr>
        <w:pStyle w:val="BodyText"/>
        <w:spacing w:before="0"/>
        <w:jc w:val="left"/>
        <w:rPr>
          <w:rFonts w:ascii="Arial" w:hAnsi="Arial" w:cs="Arial"/>
          <w:szCs w:val="24"/>
        </w:rPr>
      </w:pPr>
    </w:p>
    <w:p w14:paraId="5D17038D" w14:textId="77777777" w:rsidR="006B149D" w:rsidRDefault="006B149D" w:rsidP="00DF11FE">
      <w:pPr>
        <w:pStyle w:val="BodyText"/>
        <w:spacing w:before="0"/>
        <w:jc w:val="left"/>
        <w:rPr>
          <w:rFonts w:ascii="Arial" w:hAnsi="Arial" w:cs="Arial"/>
          <w:szCs w:val="24"/>
        </w:rPr>
      </w:pPr>
    </w:p>
    <w:p w14:paraId="56F026D1" w14:textId="77777777" w:rsidR="006B149D" w:rsidRDefault="006B149D" w:rsidP="00DF11FE">
      <w:pPr>
        <w:pStyle w:val="BodyText"/>
        <w:spacing w:before="0"/>
        <w:jc w:val="left"/>
        <w:rPr>
          <w:rFonts w:ascii="Arial" w:hAnsi="Arial" w:cs="Arial"/>
          <w:szCs w:val="24"/>
        </w:rPr>
      </w:pPr>
    </w:p>
    <w:p w14:paraId="560DFDA9" w14:textId="77777777" w:rsidR="006B149D" w:rsidRDefault="006B149D" w:rsidP="00DF11FE">
      <w:pPr>
        <w:pStyle w:val="BodyText"/>
        <w:spacing w:before="0"/>
        <w:jc w:val="left"/>
        <w:rPr>
          <w:rFonts w:ascii="Arial" w:hAnsi="Arial" w:cs="Arial"/>
          <w:szCs w:val="24"/>
        </w:rPr>
      </w:pPr>
    </w:p>
    <w:p w14:paraId="71C91F26" w14:textId="77777777" w:rsidR="006B149D" w:rsidRDefault="006B149D" w:rsidP="00DF11FE">
      <w:pPr>
        <w:pStyle w:val="BodyText"/>
        <w:spacing w:before="0"/>
        <w:jc w:val="left"/>
        <w:rPr>
          <w:rFonts w:ascii="Arial" w:hAnsi="Arial" w:cs="Arial"/>
          <w:szCs w:val="24"/>
        </w:rPr>
      </w:pPr>
    </w:p>
    <w:p w14:paraId="4BBCDE14" w14:textId="77777777" w:rsidR="006B149D" w:rsidRDefault="006B149D" w:rsidP="00DF11FE">
      <w:pPr>
        <w:pStyle w:val="BodyText"/>
        <w:spacing w:before="0"/>
        <w:jc w:val="left"/>
        <w:rPr>
          <w:rFonts w:ascii="Arial" w:hAnsi="Arial" w:cs="Arial"/>
          <w:szCs w:val="24"/>
        </w:rPr>
      </w:pPr>
    </w:p>
    <w:p w14:paraId="27A0870D" w14:textId="77777777" w:rsidR="006B149D" w:rsidRDefault="006B149D" w:rsidP="00DF11FE">
      <w:pPr>
        <w:pStyle w:val="BodyText"/>
        <w:spacing w:before="0"/>
        <w:jc w:val="left"/>
        <w:rPr>
          <w:rFonts w:ascii="Arial" w:hAnsi="Arial" w:cs="Arial"/>
          <w:szCs w:val="24"/>
        </w:rPr>
      </w:pPr>
    </w:p>
    <w:p w14:paraId="5469B2C5" w14:textId="77777777" w:rsidR="006B149D" w:rsidRDefault="006B149D" w:rsidP="00DF11FE">
      <w:pPr>
        <w:pStyle w:val="BodyText"/>
        <w:spacing w:before="0"/>
        <w:jc w:val="left"/>
        <w:rPr>
          <w:rFonts w:ascii="Arial" w:hAnsi="Arial" w:cs="Arial"/>
          <w:szCs w:val="24"/>
        </w:rPr>
      </w:pPr>
    </w:p>
    <w:p w14:paraId="75FC207B" w14:textId="77777777" w:rsidR="006B149D" w:rsidRDefault="006B149D" w:rsidP="00DF11FE">
      <w:pPr>
        <w:pStyle w:val="BodyText"/>
        <w:spacing w:before="0"/>
        <w:jc w:val="left"/>
        <w:rPr>
          <w:rFonts w:ascii="Arial" w:hAnsi="Arial" w:cs="Arial"/>
          <w:szCs w:val="24"/>
        </w:rPr>
      </w:pPr>
    </w:p>
    <w:p w14:paraId="6477049E" w14:textId="77777777" w:rsidR="006B149D" w:rsidRDefault="006B149D" w:rsidP="00DF11FE">
      <w:pPr>
        <w:pStyle w:val="BodyText"/>
        <w:spacing w:before="0"/>
        <w:jc w:val="left"/>
        <w:rPr>
          <w:rFonts w:ascii="Arial" w:hAnsi="Arial" w:cs="Arial"/>
          <w:szCs w:val="24"/>
        </w:rPr>
      </w:pPr>
    </w:p>
    <w:p w14:paraId="44F91E01" w14:textId="77777777" w:rsidR="006B149D" w:rsidRDefault="006B149D" w:rsidP="00DF11FE">
      <w:pPr>
        <w:pStyle w:val="BodyText"/>
        <w:spacing w:before="0"/>
        <w:jc w:val="left"/>
        <w:rPr>
          <w:rFonts w:ascii="Arial" w:hAnsi="Arial" w:cs="Arial"/>
          <w:szCs w:val="24"/>
        </w:rPr>
      </w:pPr>
    </w:p>
    <w:p w14:paraId="2400E8D4" w14:textId="77777777" w:rsidR="006B149D" w:rsidRDefault="006B149D" w:rsidP="00DF11FE">
      <w:pPr>
        <w:pStyle w:val="BodyText"/>
        <w:spacing w:before="0"/>
        <w:jc w:val="left"/>
        <w:rPr>
          <w:rFonts w:ascii="Arial" w:hAnsi="Arial" w:cs="Arial"/>
          <w:szCs w:val="24"/>
        </w:rPr>
      </w:pPr>
    </w:p>
    <w:p w14:paraId="51F0C609" w14:textId="77777777" w:rsidR="006B149D" w:rsidRDefault="006B149D" w:rsidP="00DF11FE">
      <w:pPr>
        <w:pStyle w:val="BodyText"/>
        <w:spacing w:before="0"/>
        <w:jc w:val="left"/>
        <w:rPr>
          <w:rFonts w:ascii="Arial" w:hAnsi="Arial" w:cs="Arial"/>
          <w:szCs w:val="24"/>
        </w:rPr>
      </w:pPr>
    </w:p>
    <w:p w14:paraId="1CEA29E1" w14:textId="77777777" w:rsidR="006B149D" w:rsidRPr="00DF11FE" w:rsidRDefault="006B149D" w:rsidP="00DF11FE">
      <w:pPr>
        <w:pStyle w:val="BodyText"/>
        <w:spacing w:before="0"/>
        <w:jc w:val="left"/>
        <w:rPr>
          <w:rFonts w:ascii="Arial" w:hAnsi="Arial" w:cs="Arial"/>
          <w:szCs w:val="24"/>
        </w:rPr>
      </w:pPr>
    </w:p>
    <w:p w14:paraId="5E5551B6" w14:textId="77777777" w:rsidR="00495BC0" w:rsidRPr="006B149D" w:rsidRDefault="00495BC0" w:rsidP="006B149D">
      <w:pPr>
        <w:jc w:val="center"/>
        <w:rPr>
          <w:rFonts w:ascii="Arial" w:hAnsi="Arial" w:cs="Arial"/>
          <w:b/>
        </w:rPr>
      </w:pPr>
      <w:r w:rsidRPr="006B149D">
        <w:rPr>
          <w:rFonts w:ascii="Arial" w:hAnsi="Arial" w:cs="Arial"/>
          <w:b/>
        </w:rPr>
        <w:lastRenderedPageBreak/>
        <w:t>Organizational Chart</w:t>
      </w:r>
    </w:p>
    <w:p w14:paraId="0A2C9D12" w14:textId="77777777" w:rsidR="00495BC0" w:rsidRPr="00827738" w:rsidRDefault="00A178AC" w:rsidP="00827738">
      <w:pPr>
        <w:pStyle w:val="BodyText"/>
        <w:rPr>
          <w:rFonts w:ascii="Arial" w:hAnsi="Arial" w:cs="Arial"/>
        </w:rPr>
      </w:pPr>
      <w:r>
        <w:rPr>
          <w:rFonts w:ascii="Arial" w:hAnsi="Arial" w:cs="Arial"/>
          <w:noProof/>
          <w:sz w:val="22"/>
          <w:szCs w:val="22"/>
        </w:rPr>
      </w:r>
      <w:r>
        <w:rPr>
          <w:rFonts w:ascii="Arial" w:hAnsi="Arial" w:cs="Arial"/>
          <w:noProof/>
          <w:sz w:val="22"/>
          <w:szCs w:val="22"/>
        </w:rPr>
        <w:pict w14:anchorId="63634FFA">
          <v:group id="Canvas 2" o:spid="_x0000_s2077" editas="canvas" style="width:459.65pt;height:595.95pt;mso-position-horizontal-relative:char;mso-position-vertical-relative:line" coordsize="58375,75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width:58375;height:75684;visibility:visible">
              <v:fill o:detectmouseclick="t"/>
              <v:path o:connecttype="none"/>
            </v:shape>
            <v:group id="Group 4" o:spid="_x0000_s2079" style="position:absolute;left:1067;top:578;width:54971;height:59105" coordorigin="2040,4605" coordsize="8657,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5" o:spid="_x0000_s2080" style="position:absolute;left:5353;top:4605;width:2011;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xbwA&#10;AADaAAAADwAAAGRycy9kb3ducmV2LnhtbESPzQrCMBCE74LvEFbwpqkiotVYRBC8Wn2Apdn+YLMp&#10;TWyrT28EweMwM98w+2QwteiodZVlBYt5BII4s7riQsH9dp5tQDiPrLG2TApe5CA5jEd7jLXt+Upd&#10;6gsRIOxiVFB638RSuqwkg25uG+Lg5bY16INsC6lb7APc1HIZRWtpsOKwUGJDp5KyR/o0CjTn/WuV&#10;bt/2vpLRaXvJi9tZKjWdDMcdCE+D/4d/7YtWsIbvlXAD5OE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X7nFvAAAANoAAAAPAAAAAAAAAAAAAAAAAJgCAABkcnMvZG93bnJldi54&#10;bWxQSwUGAAAAAAQABAD1AAAAgQMAAAAA&#10;" strokeweight="3pt">
                <v:stroke linestyle="thinThin"/>
                <v:textbox style="mso-next-textbox:#Rectangle 5">
                  <w:txbxContent>
                    <w:p w14:paraId="71B33C95" w14:textId="77777777" w:rsidR="007E109A" w:rsidRDefault="007E109A" w:rsidP="00880F40">
                      <w:pPr>
                        <w:jc w:val="center"/>
                        <w:rPr>
                          <w:rFonts w:ascii="Arial Narrow" w:hAnsi="Arial Narrow"/>
                          <w:sz w:val="16"/>
                          <w:szCs w:val="16"/>
                          <w:u w:val="single"/>
                        </w:rPr>
                      </w:pPr>
                      <w:r w:rsidRPr="00703A2C">
                        <w:rPr>
                          <w:rFonts w:ascii="Arial Narrow" w:hAnsi="Arial Narrow"/>
                          <w:sz w:val="16"/>
                          <w:szCs w:val="16"/>
                          <w:u w:val="single"/>
                        </w:rPr>
                        <w:t>Incident Commander</w:t>
                      </w:r>
                    </w:p>
                    <w:p w14:paraId="04280B0E" w14:textId="77777777" w:rsidR="007E109A" w:rsidRDefault="007E109A" w:rsidP="00880F40">
                      <w:pPr>
                        <w:jc w:val="center"/>
                        <w:rPr>
                          <w:rFonts w:ascii="Arial Narrow" w:hAnsi="Arial Narrow"/>
                          <w:sz w:val="16"/>
                          <w:szCs w:val="16"/>
                          <w:u w:val="single"/>
                        </w:rPr>
                      </w:pPr>
                    </w:p>
                    <w:p w14:paraId="0F3CD35C" w14:textId="77777777" w:rsidR="007E109A" w:rsidRPr="00703A2C" w:rsidRDefault="007E109A" w:rsidP="00880F40">
                      <w:pPr>
                        <w:jc w:val="center"/>
                        <w:rPr>
                          <w:rFonts w:ascii="Arial Narrow" w:hAnsi="Arial Narrow"/>
                          <w:sz w:val="16"/>
                          <w:szCs w:val="16"/>
                          <w:u w:val="single"/>
                        </w:rPr>
                      </w:pPr>
                    </w:p>
                  </w:txbxContent>
                </v:textbox>
              </v:rect>
              <v:rect id="Rectangle 6" o:spid="_x0000_s2081" style="position:absolute;left:3531;top:5327;width:2012;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6">
                  <w:txbxContent>
                    <w:p w14:paraId="2BE4B591" w14:textId="77777777" w:rsidR="007E109A" w:rsidRDefault="007E109A" w:rsidP="00880F40">
                      <w:pPr>
                        <w:jc w:val="center"/>
                        <w:rPr>
                          <w:rFonts w:ascii="Arial Narrow" w:hAnsi="Arial Narrow"/>
                          <w:sz w:val="16"/>
                          <w:szCs w:val="16"/>
                          <w:u w:val="single"/>
                        </w:rPr>
                      </w:pPr>
                      <w:r>
                        <w:rPr>
                          <w:rFonts w:ascii="Arial Narrow" w:hAnsi="Arial Narrow"/>
                          <w:sz w:val="16"/>
                          <w:szCs w:val="16"/>
                          <w:u w:val="single"/>
                        </w:rPr>
                        <w:t>Public Information Officer</w:t>
                      </w:r>
                    </w:p>
                    <w:p w14:paraId="00164A81" w14:textId="77777777" w:rsidR="007E109A" w:rsidRPr="00AB6A85" w:rsidRDefault="007E109A" w:rsidP="00880F40">
                      <w:pPr>
                        <w:jc w:val="center"/>
                        <w:rPr>
                          <w:rFonts w:ascii="Arial Narrow" w:hAnsi="Arial Narrow"/>
                          <w:sz w:val="16"/>
                          <w:szCs w:val="16"/>
                          <w:u w:val="single"/>
                        </w:rPr>
                      </w:pPr>
                    </w:p>
                  </w:txbxContent>
                </v:textbox>
              </v:rect>
              <v:rect id="Rectangle 7" o:spid="_x0000_s2082" style="position:absolute;left:3531;top:6193;width:2012;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7">
                  <w:txbxContent>
                    <w:p w14:paraId="738D5796" w14:textId="77777777" w:rsidR="007E109A" w:rsidRDefault="007E109A" w:rsidP="00880F40">
                      <w:pPr>
                        <w:jc w:val="center"/>
                        <w:rPr>
                          <w:rFonts w:ascii="Arial Narrow" w:hAnsi="Arial Narrow"/>
                          <w:sz w:val="16"/>
                          <w:szCs w:val="16"/>
                          <w:u w:val="single"/>
                        </w:rPr>
                      </w:pPr>
                      <w:r>
                        <w:rPr>
                          <w:rFonts w:ascii="Arial Narrow" w:hAnsi="Arial Narrow"/>
                          <w:sz w:val="16"/>
                          <w:szCs w:val="16"/>
                          <w:u w:val="single"/>
                        </w:rPr>
                        <w:t>Liaison Officer</w:t>
                      </w:r>
                    </w:p>
                    <w:p w14:paraId="10660729" w14:textId="77777777" w:rsidR="007E109A" w:rsidRPr="00703A2C" w:rsidRDefault="007E109A" w:rsidP="00880F40">
                      <w:pPr>
                        <w:rPr>
                          <w:rFonts w:ascii="Arial Narrow" w:hAnsi="Arial Narrow"/>
                          <w:sz w:val="16"/>
                          <w:szCs w:val="16"/>
                        </w:rPr>
                      </w:pPr>
                    </w:p>
                  </w:txbxContent>
                </v:textbox>
              </v:rect>
              <v:rect id="Rectangle 8" o:spid="_x0000_s2083" style="position:absolute;left:7042;top:5327;width:2012;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8">
                  <w:txbxContent>
                    <w:p w14:paraId="2C74A0B7" w14:textId="77777777" w:rsidR="007E109A" w:rsidRDefault="007E109A" w:rsidP="00880F40">
                      <w:pPr>
                        <w:jc w:val="center"/>
                        <w:rPr>
                          <w:rFonts w:ascii="Arial Narrow" w:hAnsi="Arial Narrow"/>
                          <w:sz w:val="16"/>
                          <w:szCs w:val="16"/>
                          <w:u w:val="single"/>
                        </w:rPr>
                      </w:pPr>
                      <w:r>
                        <w:rPr>
                          <w:rFonts w:ascii="Arial Narrow" w:hAnsi="Arial Narrow"/>
                          <w:sz w:val="16"/>
                          <w:szCs w:val="16"/>
                          <w:u w:val="single"/>
                        </w:rPr>
                        <w:t>Safety Officer</w:t>
                      </w:r>
                    </w:p>
                    <w:p w14:paraId="11465AA2" w14:textId="77777777" w:rsidR="007E109A" w:rsidRPr="00703A2C" w:rsidRDefault="007E109A" w:rsidP="00880F40">
                      <w:pPr>
                        <w:rPr>
                          <w:rFonts w:ascii="Arial Narrow" w:hAnsi="Arial Narrow"/>
                          <w:sz w:val="16"/>
                          <w:szCs w:val="16"/>
                        </w:rPr>
                      </w:pPr>
                    </w:p>
                  </w:txbxContent>
                </v:textbox>
              </v:rect>
              <v:rect id="Rectangle 9" o:spid="_x0000_s2084" style="position:absolute;left:7042;top:6180;width:2012;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u4MUA&#10;AADbAAAADwAAAGRycy9kb3ducmV2LnhtbESPQUvDQBCF70L/wzIFL2I3FhSJ3ZYSKHgJYq3icchO&#10;k2h2Ns1Om/jvnYPgbYb35r1vVpspdOZCQ2ojO7hbZGCIq+hbrh0c3na3j2CSIHvsIpODH0qwWc+u&#10;Vpj7OPIrXfZSGw3hlKODRqTPrU1VQwHTIvbEqh3jEFB0HWrrBxw1PHR2mWUPNmDL2tBgT0VD1ff+&#10;HBwc5f5jfH85n/rTZ3FTS1l+FcvSuev5tH0CIzTJv/nv+tkrvtLrLzqAX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m7gxQAAANsAAAAPAAAAAAAAAAAAAAAAAJgCAABkcnMv&#10;ZG93bnJldi54bWxQSwUGAAAAAAQABAD1AAAAigMAAAAA&#10;">
                <v:stroke dashstyle="dash"/>
                <v:textbox style="mso-next-textbox:#Rectangle 9">
                  <w:txbxContent>
                    <w:p w14:paraId="1DEAE651" w14:textId="77777777" w:rsidR="007E109A" w:rsidRDefault="007E109A" w:rsidP="00880F40">
                      <w:pPr>
                        <w:jc w:val="center"/>
                        <w:rPr>
                          <w:rFonts w:ascii="Arial Narrow" w:hAnsi="Arial Narrow"/>
                          <w:sz w:val="16"/>
                          <w:szCs w:val="16"/>
                          <w:u w:val="single"/>
                        </w:rPr>
                      </w:pPr>
                      <w:r>
                        <w:rPr>
                          <w:rFonts w:ascii="Arial Narrow" w:hAnsi="Arial Narrow"/>
                          <w:sz w:val="16"/>
                          <w:szCs w:val="16"/>
                          <w:u w:val="single"/>
                        </w:rPr>
                        <w:t>Medical/Technical Specialist</w:t>
                      </w:r>
                    </w:p>
                    <w:p w14:paraId="57926B92" w14:textId="77777777" w:rsidR="007E109A" w:rsidRPr="00703A2C" w:rsidRDefault="007E109A" w:rsidP="00880F40">
                      <w:pPr>
                        <w:rPr>
                          <w:rFonts w:ascii="Arial Narrow" w:hAnsi="Arial Narrow"/>
                          <w:sz w:val="16"/>
                          <w:szCs w:val="16"/>
                        </w:rPr>
                      </w:pPr>
                    </w:p>
                  </w:txbxContent>
                </v:textbox>
              </v:rect>
              <v:rect id="Rectangle 10" o:spid="_x0000_s2085" style="position:absolute;left:9065;top:5917;width:1464;height:9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style="mso-next-textbox:#Rectangle 10">
                  <w:txbxContent>
                    <w:p w14:paraId="4E182183" w14:textId="77777777" w:rsidR="007E109A" w:rsidRPr="00FF44EB" w:rsidRDefault="007E109A" w:rsidP="00880F40">
                      <w:pPr>
                        <w:rPr>
                          <w:rFonts w:ascii="Arial Narrow" w:hAnsi="Arial Narrow"/>
                          <w:i/>
                          <w:sz w:val="8"/>
                          <w:szCs w:val="8"/>
                        </w:rPr>
                      </w:pPr>
                      <w:r w:rsidRPr="00FF44EB">
                        <w:rPr>
                          <w:rFonts w:ascii="Arial Narrow" w:hAnsi="Arial Narrow"/>
                          <w:i/>
                          <w:sz w:val="8"/>
                          <w:szCs w:val="8"/>
                        </w:rPr>
                        <w:t>Biological/Infectious Disease</w:t>
                      </w:r>
                    </w:p>
                    <w:p w14:paraId="0ECA8E29" w14:textId="77777777" w:rsidR="007E109A" w:rsidRPr="00FF44EB" w:rsidRDefault="007E109A" w:rsidP="00880F40">
                      <w:pPr>
                        <w:rPr>
                          <w:rFonts w:ascii="Arial Narrow" w:hAnsi="Arial Narrow"/>
                          <w:i/>
                          <w:sz w:val="8"/>
                          <w:szCs w:val="8"/>
                        </w:rPr>
                      </w:pPr>
                      <w:r w:rsidRPr="00FF44EB">
                        <w:rPr>
                          <w:rFonts w:ascii="Arial Narrow" w:hAnsi="Arial Narrow"/>
                          <w:i/>
                          <w:sz w:val="8"/>
                          <w:szCs w:val="8"/>
                        </w:rPr>
                        <w:t>Chemical</w:t>
                      </w:r>
                    </w:p>
                    <w:p w14:paraId="0BBC8022" w14:textId="77777777" w:rsidR="007E109A" w:rsidRPr="00FF44EB" w:rsidRDefault="007E109A" w:rsidP="00880F40">
                      <w:pPr>
                        <w:rPr>
                          <w:rFonts w:ascii="Arial Narrow" w:hAnsi="Arial Narrow"/>
                          <w:i/>
                          <w:sz w:val="8"/>
                          <w:szCs w:val="8"/>
                        </w:rPr>
                      </w:pPr>
                      <w:r w:rsidRPr="00FF44EB">
                        <w:rPr>
                          <w:rFonts w:ascii="Arial Narrow" w:hAnsi="Arial Narrow"/>
                          <w:i/>
                          <w:sz w:val="8"/>
                          <w:szCs w:val="8"/>
                        </w:rPr>
                        <w:t xml:space="preserve">Radiological </w:t>
                      </w:r>
                    </w:p>
                    <w:p w14:paraId="598C4588" w14:textId="77777777" w:rsidR="007E109A" w:rsidRPr="00FF44EB" w:rsidRDefault="007E109A" w:rsidP="00880F40">
                      <w:pPr>
                        <w:rPr>
                          <w:rFonts w:ascii="Arial Narrow" w:hAnsi="Arial Narrow"/>
                          <w:i/>
                          <w:sz w:val="8"/>
                          <w:szCs w:val="8"/>
                        </w:rPr>
                      </w:pPr>
                      <w:r w:rsidRPr="00FF44EB">
                        <w:rPr>
                          <w:rFonts w:ascii="Arial Narrow" w:hAnsi="Arial Narrow"/>
                          <w:i/>
                          <w:sz w:val="8"/>
                          <w:szCs w:val="8"/>
                        </w:rPr>
                        <w:t xml:space="preserve">Clinic Administration </w:t>
                      </w:r>
                    </w:p>
                    <w:p w14:paraId="7554608C" w14:textId="77777777" w:rsidR="007E109A" w:rsidRPr="00FF44EB" w:rsidRDefault="007E109A" w:rsidP="00880F40">
                      <w:pPr>
                        <w:rPr>
                          <w:rFonts w:ascii="Arial Narrow" w:hAnsi="Arial Narrow"/>
                          <w:i/>
                          <w:sz w:val="8"/>
                          <w:szCs w:val="8"/>
                        </w:rPr>
                      </w:pPr>
                      <w:r w:rsidRPr="00FF44EB">
                        <w:rPr>
                          <w:rFonts w:ascii="Arial Narrow" w:hAnsi="Arial Narrow"/>
                          <w:i/>
                          <w:sz w:val="8"/>
                          <w:szCs w:val="8"/>
                        </w:rPr>
                        <w:t>Hospital Administration</w:t>
                      </w:r>
                    </w:p>
                    <w:p w14:paraId="4108DB83" w14:textId="77777777" w:rsidR="007E109A" w:rsidRPr="00FF44EB" w:rsidRDefault="007E109A" w:rsidP="00880F40">
                      <w:pPr>
                        <w:rPr>
                          <w:rFonts w:ascii="Arial Narrow" w:hAnsi="Arial Narrow"/>
                          <w:i/>
                          <w:sz w:val="8"/>
                          <w:szCs w:val="8"/>
                        </w:rPr>
                      </w:pPr>
                      <w:r w:rsidRPr="00FF44EB">
                        <w:rPr>
                          <w:rFonts w:ascii="Arial Narrow" w:hAnsi="Arial Narrow"/>
                          <w:i/>
                          <w:sz w:val="8"/>
                          <w:szCs w:val="8"/>
                        </w:rPr>
                        <w:t>Legal Affairs</w:t>
                      </w:r>
                    </w:p>
                    <w:p w14:paraId="0BDA05C9" w14:textId="77777777" w:rsidR="007E109A" w:rsidRPr="00FF44EB" w:rsidRDefault="007E109A" w:rsidP="00880F40">
                      <w:pPr>
                        <w:rPr>
                          <w:rFonts w:ascii="Arial Narrow" w:hAnsi="Arial Narrow"/>
                          <w:i/>
                          <w:sz w:val="8"/>
                          <w:szCs w:val="8"/>
                        </w:rPr>
                      </w:pPr>
                      <w:r w:rsidRPr="00FF44EB">
                        <w:rPr>
                          <w:rFonts w:ascii="Arial Narrow" w:hAnsi="Arial Narrow"/>
                          <w:i/>
                          <w:sz w:val="8"/>
                          <w:szCs w:val="8"/>
                        </w:rPr>
                        <w:t xml:space="preserve">Risk Management </w:t>
                      </w:r>
                    </w:p>
                    <w:p w14:paraId="461CB7A7" w14:textId="77777777" w:rsidR="007E109A" w:rsidRPr="00FF44EB" w:rsidRDefault="007E109A" w:rsidP="00880F40">
                      <w:pPr>
                        <w:rPr>
                          <w:rFonts w:ascii="Arial Narrow" w:hAnsi="Arial Narrow"/>
                          <w:i/>
                          <w:sz w:val="8"/>
                          <w:szCs w:val="8"/>
                        </w:rPr>
                      </w:pPr>
                      <w:r w:rsidRPr="00FF44EB">
                        <w:rPr>
                          <w:rFonts w:ascii="Arial Narrow" w:hAnsi="Arial Narrow"/>
                          <w:i/>
                          <w:sz w:val="8"/>
                          <w:szCs w:val="8"/>
                        </w:rPr>
                        <w:t xml:space="preserve">Medical Staff </w:t>
                      </w:r>
                    </w:p>
                    <w:p w14:paraId="56BE4E05" w14:textId="77777777" w:rsidR="007E109A" w:rsidRPr="00FF44EB" w:rsidRDefault="007E109A" w:rsidP="00880F40">
                      <w:pPr>
                        <w:rPr>
                          <w:rFonts w:ascii="Arial Narrow" w:hAnsi="Arial Narrow"/>
                          <w:i/>
                          <w:sz w:val="8"/>
                          <w:szCs w:val="8"/>
                        </w:rPr>
                      </w:pPr>
                      <w:r w:rsidRPr="00FF44EB">
                        <w:rPr>
                          <w:rFonts w:ascii="Arial Narrow" w:hAnsi="Arial Narrow"/>
                          <w:i/>
                          <w:sz w:val="8"/>
                          <w:szCs w:val="8"/>
                        </w:rPr>
                        <w:t xml:space="preserve">Pediatric </w:t>
                      </w:r>
                    </w:p>
                    <w:p w14:paraId="5DC3F32D" w14:textId="77777777" w:rsidR="007E109A" w:rsidRPr="00703A2C" w:rsidRDefault="007E109A" w:rsidP="00880F40">
                      <w:pPr>
                        <w:rPr>
                          <w:rFonts w:ascii="Arial Narrow" w:hAnsi="Arial Narrow"/>
                          <w:i/>
                          <w:sz w:val="10"/>
                          <w:szCs w:val="10"/>
                        </w:rPr>
                      </w:pPr>
                    </w:p>
                  </w:txbxContent>
                </v:textbox>
              </v:rect>
              <v:rect id="Rectangle 11" o:spid="_x0000_s2086" style="position:absolute;left:2040;top:7175;width:2011;height: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eRLsA&#10;AADbAAAADwAAAGRycy9kb3ducmV2LnhtbERPSwrCMBDdC94hjOBOU4uIVmMRQXBr9QBDM/1gMylN&#10;tNXTG0FwN4/3nV06mEY8qXO1ZQWLeQSCOLe65lLB7XqarUE4j6yxsUwKXuQg3Y9HO0y07flCz8yX&#10;IoSwS1BB5X2bSOnyigy6uW2JA1fYzqAPsCul7rAP4aaRcRStpMGaQ0OFLR0ryu/ZwyjQXPSvZbZ5&#10;29tSRsfNuSivJ6nUdDIctiA8Df4v/rnPOsyP4ftLOEDuP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4M3kS7AAAA2wAAAA8AAAAAAAAAAAAAAAAAmAIAAGRycy9kb3ducmV2Lnht&#10;bFBLBQYAAAAABAAEAPUAAACAAwAAAAA=&#10;" strokeweight="3pt">
                <v:stroke linestyle="thinThin"/>
                <v:textbox style="mso-next-textbox:#Rectangle 11">
                  <w:txbxContent>
                    <w:p w14:paraId="71E030A3" w14:textId="77777777" w:rsidR="007E109A" w:rsidRPr="00FF44EB" w:rsidRDefault="007E109A" w:rsidP="00880F40">
                      <w:pPr>
                        <w:jc w:val="center"/>
                        <w:rPr>
                          <w:rFonts w:ascii="Arial Narrow" w:hAnsi="Arial Narrow"/>
                          <w:sz w:val="12"/>
                          <w:szCs w:val="12"/>
                          <w:u w:val="single"/>
                        </w:rPr>
                      </w:pPr>
                      <w:r w:rsidRPr="00FF44EB">
                        <w:rPr>
                          <w:rFonts w:ascii="Arial Narrow" w:hAnsi="Arial Narrow"/>
                          <w:sz w:val="12"/>
                          <w:szCs w:val="12"/>
                          <w:u w:val="single"/>
                        </w:rPr>
                        <w:t>Operations Section Chief</w:t>
                      </w:r>
                    </w:p>
                    <w:p w14:paraId="40B6E369" w14:textId="77777777" w:rsidR="007E109A" w:rsidRDefault="007E109A" w:rsidP="00880F40">
                      <w:pPr>
                        <w:jc w:val="center"/>
                        <w:rPr>
                          <w:rFonts w:ascii="Arial Narrow" w:hAnsi="Arial Narrow"/>
                          <w:sz w:val="16"/>
                          <w:szCs w:val="16"/>
                          <w:u w:val="single"/>
                        </w:rPr>
                      </w:pPr>
                    </w:p>
                    <w:p w14:paraId="433F1946" w14:textId="77777777" w:rsidR="007E109A" w:rsidRPr="00703A2C" w:rsidRDefault="007E109A" w:rsidP="00880F40">
                      <w:pPr>
                        <w:jc w:val="center"/>
                        <w:rPr>
                          <w:rFonts w:ascii="Arial Narrow" w:hAnsi="Arial Narrow"/>
                          <w:sz w:val="16"/>
                          <w:szCs w:val="16"/>
                          <w:u w:val="single"/>
                        </w:rPr>
                      </w:pPr>
                    </w:p>
                  </w:txbxContent>
                </v:textbox>
              </v:rect>
              <v:rect id="Rectangle 12" o:spid="_x0000_s2087" style="position:absolute;left:2040;top:7808;width:1990;height:5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style="mso-next-textbox:#Rectangle 12">
                  <w:txbxContent>
                    <w:p w14:paraId="700BA0CD" w14:textId="77777777" w:rsidR="007E109A" w:rsidRPr="00FA557F" w:rsidRDefault="007E109A" w:rsidP="00880F40">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Staging Manager </w:t>
                      </w:r>
                    </w:p>
                    <w:p w14:paraId="0924BDC8" w14:textId="77777777" w:rsidR="007E109A" w:rsidRPr="00FA557F" w:rsidRDefault="007E109A" w:rsidP="00880F40">
                      <w:pPr>
                        <w:ind w:left="180"/>
                        <w:rPr>
                          <w:rFonts w:ascii="Arial Narrow" w:hAnsi="Arial Narrow"/>
                          <w:sz w:val="12"/>
                          <w:szCs w:val="12"/>
                        </w:rPr>
                      </w:pPr>
                      <w:r w:rsidRPr="00FA557F">
                        <w:rPr>
                          <w:rFonts w:ascii="Arial Narrow" w:hAnsi="Arial Narrow"/>
                          <w:sz w:val="12"/>
                          <w:szCs w:val="12"/>
                        </w:rPr>
                        <w:t xml:space="preserve">Personnel </w:t>
                      </w:r>
                    </w:p>
                    <w:p w14:paraId="619144F2" w14:textId="77777777" w:rsidR="007E109A" w:rsidRPr="00FA557F" w:rsidRDefault="007E109A" w:rsidP="00880F40">
                      <w:pPr>
                        <w:ind w:left="180"/>
                        <w:rPr>
                          <w:rFonts w:ascii="Arial Narrow" w:hAnsi="Arial Narrow"/>
                          <w:sz w:val="12"/>
                          <w:szCs w:val="12"/>
                        </w:rPr>
                      </w:pPr>
                      <w:r w:rsidRPr="00FA557F">
                        <w:rPr>
                          <w:rFonts w:ascii="Arial Narrow" w:hAnsi="Arial Narrow"/>
                          <w:sz w:val="12"/>
                          <w:szCs w:val="12"/>
                        </w:rPr>
                        <w:t>Vehicle</w:t>
                      </w:r>
                    </w:p>
                    <w:p w14:paraId="1D0EE6F6" w14:textId="77777777" w:rsidR="007E109A" w:rsidRPr="00FA557F" w:rsidRDefault="007E109A" w:rsidP="00880F40">
                      <w:pPr>
                        <w:ind w:left="180"/>
                        <w:rPr>
                          <w:rFonts w:ascii="Arial Narrow" w:hAnsi="Arial Narrow"/>
                          <w:sz w:val="12"/>
                          <w:szCs w:val="12"/>
                        </w:rPr>
                      </w:pPr>
                      <w:r w:rsidRPr="00FA557F">
                        <w:rPr>
                          <w:rFonts w:ascii="Arial Narrow" w:hAnsi="Arial Narrow"/>
                          <w:sz w:val="12"/>
                          <w:szCs w:val="12"/>
                        </w:rPr>
                        <w:t>Equipment/Supply</w:t>
                      </w:r>
                    </w:p>
                    <w:p w14:paraId="5FBF262F" w14:textId="77777777" w:rsidR="007E109A" w:rsidRPr="00FA557F" w:rsidRDefault="007E109A" w:rsidP="00880F40">
                      <w:pPr>
                        <w:ind w:left="180"/>
                        <w:rPr>
                          <w:rFonts w:ascii="Arial Narrow" w:hAnsi="Arial Narrow"/>
                          <w:sz w:val="12"/>
                          <w:szCs w:val="12"/>
                        </w:rPr>
                      </w:pPr>
                      <w:r w:rsidRPr="00FA557F">
                        <w:rPr>
                          <w:rFonts w:ascii="Arial Narrow" w:hAnsi="Arial Narrow"/>
                          <w:sz w:val="12"/>
                          <w:szCs w:val="12"/>
                        </w:rPr>
                        <w:t xml:space="preserve">Medication </w:t>
                      </w:r>
                    </w:p>
                    <w:p w14:paraId="4328C977" w14:textId="77777777" w:rsidR="007E109A" w:rsidRPr="00FA557F" w:rsidRDefault="007E109A" w:rsidP="00880F40">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Medical Care Branch Director </w:t>
                      </w:r>
                    </w:p>
                    <w:p w14:paraId="0EC5C5C2" w14:textId="77777777" w:rsidR="007E109A" w:rsidRPr="00FA557F" w:rsidRDefault="007E109A" w:rsidP="00880F40">
                      <w:pPr>
                        <w:ind w:firstLine="180"/>
                        <w:rPr>
                          <w:rFonts w:ascii="Arial Narrow" w:hAnsi="Arial Narrow"/>
                          <w:sz w:val="12"/>
                          <w:szCs w:val="12"/>
                        </w:rPr>
                      </w:pPr>
                      <w:r w:rsidRPr="00FA557F">
                        <w:rPr>
                          <w:rFonts w:ascii="Arial Narrow" w:hAnsi="Arial Narrow"/>
                          <w:sz w:val="12"/>
                          <w:szCs w:val="12"/>
                        </w:rPr>
                        <w:t xml:space="preserve">Inpatient </w:t>
                      </w:r>
                    </w:p>
                    <w:p w14:paraId="544049B0" w14:textId="77777777" w:rsidR="007E109A" w:rsidRPr="00FA557F" w:rsidRDefault="007E109A" w:rsidP="00880F40">
                      <w:pPr>
                        <w:ind w:firstLine="180"/>
                        <w:rPr>
                          <w:rFonts w:ascii="Arial Narrow" w:hAnsi="Arial Narrow"/>
                          <w:sz w:val="12"/>
                          <w:szCs w:val="12"/>
                        </w:rPr>
                      </w:pPr>
                      <w:r w:rsidRPr="00FA557F">
                        <w:rPr>
                          <w:rFonts w:ascii="Arial Narrow" w:hAnsi="Arial Narrow"/>
                          <w:sz w:val="12"/>
                          <w:szCs w:val="12"/>
                        </w:rPr>
                        <w:t xml:space="preserve">Outpatient </w:t>
                      </w:r>
                    </w:p>
                    <w:p w14:paraId="4157D734" w14:textId="77777777" w:rsidR="007E109A" w:rsidRPr="00FA557F" w:rsidRDefault="007E109A" w:rsidP="00880F40">
                      <w:pPr>
                        <w:ind w:firstLine="180"/>
                        <w:rPr>
                          <w:rFonts w:ascii="Arial Narrow" w:hAnsi="Arial Narrow"/>
                          <w:sz w:val="12"/>
                          <w:szCs w:val="12"/>
                        </w:rPr>
                      </w:pPr>
                      <w:r w:rsidRPr="00FA557F">
                        <w:rPr>
                          <w:rFonts w:ascii="Arial Narrow" w:hAnsi="Arial Narrow"/>
                          <w:sz w:val="12"/>
                          <w:szCs w:val="12"/>
                        </w:rPr>
                        <w:t>Casualty Care</w:t>
                      </w:r>
                    </w:p>
                    <w:p w14:paraId="61E7BFCE" w14:textId="77777777" w:rsidR="007E109A" w:rsidRPr="00FA557F" w:rsidRDefault="007E109A" w:rsidP="00880F40">
                      <w:pPr>
                        <w:ind w:firstLine="180"/>
                        <w:rPr>
                          <w:rFonts w:ascii="Arial Narrow" w:hAnsi="Arial Narrow"/>
                          <w:sz w:val="12"/>
                          <w:szCs w:val="12"/>
                        </w:rPr>
                      </w:pPr>
                      <w:r w:rsidRPr="00FA557F">
                        <w:rPr>
                          <w:rFonts w:ascii="Arial Narrow" w:hAnsi="Arial Narrow"/>
                          <w:sz w:val="12"/>
                          <w:szCs w:val="12"/>
                        </w:rPr>
                        <w:t>Clinical Support Services</w:t>
                      </w:r>
                    </w:p>
                    <w:p w14:paraId="12B61A7B" w14:textId="77777777" w:rsidR="007E109A" w:rsidRDefault="007E109A" w:rsidP="00880F40">
                      <w:pPr>
                        <w:ind w:firstLine="180"/>
                        <w:rPr>
                          <w:rFonts w:ascii="Arial Narrow" w:hAnsi="Arial Narrow"/>
                          <w:sz w:val="12"/>
                          <w:szCs w:val="12"/>
                        </w:rPr>
                      </w:pPr>
                      <w:r w:rsidRPr="00FA557F">
                        <w:rPr>
                          <w:rFonts w:ascii="Arial Narrow" w:hAnsi="Arial Narrow"/>
                          <w:sz w:val="12"/>
                          <w:szCs w:val="12"/>
                        </w:rPr>
                        <w:t>Patient Registration</w:t>
                      </w:r>
                    </w:p>
                    <w:p w14:paraId="6F228F96" w14:textId="77777777" w:rsidR="007E109A" w:rsidRPr="005B3D45" w:rsidRDefault="007E109A" w:rsidP="00880F40">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Infrastructure Branch Director </w:t>
                      </w:r>
                    </w:p>
                    <w:p w14:paraId="1BEB6275" w14:textId="77777777" w:rsidR="007E109A" w:rsidRDefault="007E109A" w:rsidP="00880F40">
                      <w:pPr>
                        <w:ind w:firstLine="180"/>
                        <w:rPr>
                          <w:rFonts w:ascii="Arial Narrow" w:hAnsi="Arial Narrow"/>
                          <w:sz w:val="12"/>
                          <w:szCs w:val="12"/>
                        </w:rPr>
                      </w:pPr>
                      <w:r>
                        <w:rPr>
                          <w:rFonts w:ascii="Arial Narrow" w:hAnsi="Arial Narrow"/>
                          <w:sz w:val="12"/>
                          <w:szCs w:val="12"/>
                        </w:rPr>
                        <w:t xml:space="preserve">Power/Lighting </w:t>
                      </w:r>
                    </w:p>
                    <w:p w14:paraId="302CEAD0" w14:textId="77777777" w:rsidR="007E109A" w:rsidRDefault="007E109A" w:rsidP="00880F40">
                      <w:pPr>
                        <w:ind w:firstLine="180"/>
                        <w:rPr>
                          <w:rFonts w:ascii="Arial Narrow" w:hAnsi="Arial Narrow"/>
                          <w:sz w:val="12"/>
                          <w:szCs w:val="12"/>
                        </w:rPr>
                      </w:pPr>
                      <w:r>
                        <w:rPr>
                          <w:rFonts w:ascii="Arial Narrow" w:hAnsi="Arial Narrow"/>
                          <w:sz w:val="12"/>
                          <w:szCs w:val="12"/>
                        </w:rPr>
                        <w:t>Water/Sewer</w:t>
                      </w:r>
                    </w:p>
                    <w:p w14:paraId="4638EBE7" w14:textId="77777777" w:rsidR="007E109A" w:rsidRDefault="007E109A" w:rsidP="00880F40">
                      <w:pPr>
                        <w:ind w:firstLine="180"/>
                        <w:rPr>
                          <w:rFonts w:ascii="Arial Narrow" w:hAnsi="Arial Narrow"/>
                          <w:sz w:val="12"/>
                          <w:szCs w:val="12"/>
                        </w:rPr>
                      </w:pPr>
                      <w:r>
                        <w:rPr>
                          <w:rFonts w:ascii="Arial Narrow" w:hAnsi="Arial Narrow"/>
                          <w:sz w:val="12"/>
                          <w:szCs w:val="12"/>
                        </w:rPr>
                        <w:t>HVAC</w:t>
                      </w:r>
                    </w:p>
                    <w:p w14:paraId="10BEDB8E" w14:textId="77777777" w:rsidR="007E109A" w:rsidRDefault="007E109A" w:rsidP="00880F40">
                      <w:pPr>
                        <w:ind w:firstLine="180"/>
                        <w:rPr>
                          <w:rFonts w:ascii="Arial Narrow" w:hAnsi="Arial Narrow"/>
                          <w:sz w:val="12"/>
                          <w:szCs w:val="12"/>
                        </w:rPr>
                      </w:pPr>
                      <w:r>
                        <w:rPr>
                          <w:rFonts w:ascii="Arial Narrow" w:hAnsi="Arial Narrow"/>
                          <w:sz w:val="12"/>
                          <w:szCs w:val="12"/>
                        </w:rPr>
                        <w:t>Building/Grounds Damage</w:t>
                      </w:r>
                    </w:p>
                    <w:p w14:paraId="04F999E0" w14:textId="77777777" w:rsidR="007E109A" w:rsidRDefault="007E109A" w:rsidP="00880F40">
                      <w:pPr>
                        <w:ind w:firstLine="180"/>
                        <w:rPr>
                          <w:rFonts w:ascii="Arial Narrow" w:hAnsi="Arial Narrow"/>
                          <w:sz w:val="12"/>
                          <w:szCs w:val="12"/>
                        </w:rPr>
                      </w:pPr>
                      <w:r>
                        <w:rPr>
                          <w:rFonts w:ascii="Arial Narrow" w:hAnsi="Arial Narrow"/>
                          <w:sz w:val="12"/>
                          <w:szCs w:val="12"/>
                        </w:rPr>
                        <w:t>Medical Gases</w:t>
                      </w:r>
                    </w:p>
                    <w:p w14:paraId="7690DE32" w14:textId="77777777" w:rsidR="007E109A" w:rsidRDefault="007E109A" w:rsidP="00880F40">
                      <w:pPr>
                        <w:ind w:firstLine="180"/>
                        <w:rPr>
                          <w:rFonts w:ascii="Arial Narrow" w:hAnsi="Arial Narrow"/>
                          <w:sz w:val="12"/>
                          <w:szCs w:val="12"/>
                        </w:rPr>
                      </w:pPr>
                      <w:r>
                        <w:rPr>
                          <w:rFonts w:ascii="Arial Narrow" w:hAnsi="Arial Narrow"/>
                          <w:sz w:val="12"/>
                          <w:szCs w:val="12"/>
                        </w:rPr>
                        <w:t xml:space="preserve">Medical Devices </w:t>
                      </w:r>
                    </w:p>
                    <w:p w14:paraId="2EA90A5E" w14:textId="77777777" w:rsidR="007E109A" w:rsidRDefault="007E109A" w:rsidP="00880F40">
                      <w:pPr>
                        <w:ind w:firstLine="180"/>
                        <w:rPr>
                          <w:rFonts w:ascii="Arial Narrow" w:hAnsi="Arial Narrow"/>
                          <w:sz w:val="12"/>
                          <w:szCs w:val="12"/>
                        </w:rPr>
                      </w:pPr>
                      <w:r>
                        <w:rPr>
                          <w:rFonts w:ascii="Arial Narrow" w:hAnsi="Arial Narrow"/>
                          <w:sz w:val="12"/>
                          <w:szCs w:val="12"/>
                        </w:rPr>
                        <w:t>Environmental Services</w:t>
                      </w:r>
                    </w:p>
                    <w:p w14:paraId="25FF88B3" w14:textId="77777777" w:rsidR="007E109A" w:rsidRDefault="007E109A" w:rsidP="00880F40">
                      <w:pPr>
                        <w:ind w:firstLine="180"/>
                        <w:rPr>
                          <w:rFonts w:ascii="Arial Narrow" w:hAnsi="Arial Narrow"/>
                          <w:sz w:val="12"/>
                          <w:szCs w:val="12"/>
                        </w:rPr>
                      </w:pPr>
                      <w:r>
                        <w:rPr>
                          <w:rFonts w:ascii="Arial Narrow" w:hAnsi="Arial Narrow"/>
                          <w:sz w:val="12"/>
                          <w:szCs w:val="12"/>
                        </w:rPr>
                        <w:t xml:space="preserve">Food Services </w:t>
                      </w:r>
                    </w:p>
                    <w:p w14:paraId="572BF89E" w14:textId="77777777" w:rsidR="007E109A" w:rsidRPr="005B3D45" w:rsidRDefault="007E109A" w:rsidP="00880F40">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HazMat Branch Director </w:t>
                      </w:r>
                    </w:p>
                    <w:p w14:paraId="4CEDAB13" w14:textId="77777777" w:rsidR="007E109A" w:rsidRDefault="007E109A" w:rsidP="00880F40">
                      <w:pPr>
                        <w:ind w:firstLine="180"/>
                        <w:rPr>
                          <w:rFonts w:ascii="Arial Narrow" w:hAnsi="Arial Narrow"/>
                          <w:sz w:val="12"/>
                          <w:szCs w:val="12"/>
                        </w:rPr>
                      </w:pPr>
                      <w:r>
                        <w:rPr>
                          <w:rFonts w:ascii="Arial Narrow" w:hAnsi="Arial Narrow"/>
                          <w:sz w:val="12"/>
                          <w:szCs w:val="12"/>
                        </w:rPr>
                        <w:t xml:space="preserve">Detection and Monitoring </w:t>
                      </w:r>
                    </w:p>
                    <w:p w14:paraId="54C8E466" w14:textId="77777777" w:rsidR="007E109A" w:rsidRDefault="007E109A" w:rsidP="00880F40">
                      <w:pPr>
                        <w:ind w:firstLine="180"/>
                        <w:rPr>
                          <w:rFonts w:ascii="Arial Narrow" w:hAnsi="Arial Narrow"/>
                          <w:sz w:val="12"/>
                          <w:szCs w:val="12"/>
                        </w:rPr>
                      </w:pPr>
                      <w:r>
                        <w:rPr>
                          <w:rFonts w:ascii="Arial Narrow" w:hAnsi="Arial Narrow"/>
                          <w:sz w:val="12"/>
                          <w:szCs w:val="12"/>
                        </w:rPr>
                        <w:t xml:space="preserve">Spill Response </w:t>
                      </w:r>
                    </w:p>
                    <w:p w14:paraId="39EEF77E" w14:textId="77777777" w:rsidR="007E109A" w:rsidRDefault="007E109A" w:rsidP="00880F40">
                      <w:pPr>
                        <w:ind w:firstLine="180"/>
                        <w:rPr>
                          <w:rFonts w:ascii="Arial Narrow" w:hAnsi="Arial Narrow"/>
                          <w:sz w:val="12"/>
                          <w:szCs w:val="12"/>
                        </w:rPr>
                      </w:pPr>
                      <w:r>
                        <w:rPr>
                          <w:rFonts w:ascii="Arial Narrow" w:hAnsi="Arial Narrow"/>
                          <w:sz w:val="12"/>
                          <w:szCs w:val="12"/>
                        </w:rPr>
                        <w:t xml:space="preserve">Victim Decontamination </w:t>
                      </w:r>
                    </w:p>
                    <w:p w14:paraId="1F997FD5" w14:textId="77777777" w:rsidR="007E109A" w:rsidRDefault="007E109A" w:rsidP="00880F40">
                      <w:pPr>
                        <w:ind w:firstLine="180"/>
                        <w:rPr>
                          <w:rFonts w:ascii="Arial Narrow" w:hAnsi="Arial Narrow"/>
                          <w:sz w:val="12"/>
                          <w:szCs w:val="12"/>
                        </w:rPr>
                      </w:pPr>
                      <w:r>
                        <w:rPr>
                          <w:rFonts w:ascii="Arial Narrow" w:hAnsi="Arial Narrow"/>
                          <w:sz w:val="12"/>
                          <w:szCs w:val="12"/>
                        </w:rPr>
                        <w:t>Facility/Equipment Interface</w:t>
                      </w:r>
                    </w:p>
                    <w:p w14:paraId="5EC9C6CC" w14:textId="77777777" w:rsidR="007E109A" w:rsidRPr="005B3D45" w:rsidRDefault="007E109A" w:rsidP="00880F40">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Security Branch Director </w:t>
                      </w:r>
                    </w:p>
                    <w:p w14:paraId="7DDC77B1" w14:textId="77777777" w:rsidR="007E109A" w:rsidRDefault="007E109A" w:rsidP="00880F40">
                      <w:pPr>
                        <w:ind w:firstLine="180"/>
                        <w:rPr>
                          <w:rFonts w:ascii="Arial Narrow" w:hAnsi="Arial Narrow"/>
                          <w:sz w:val="12"/>
                          <w:szCs w:val="12"/>
                        </w:rPr>
                      </w:pPr>
                      <w:r>
                        <w:rPr>
                          <w:rFonts w:ascii="Arial Narrow" w:hAnsi="Arial Narrow"/>
                          <w:sz w:val="12"/>
                          <w:szCs w:val="12"/>
                        </w:rPr>
                        <w:t>Access Control</w:t>
                      </w:r>
                    </w:p>
                    <w:p w14:paraId="0DE8BD9C" w14:textId="77777777" w:rsidR="007E109A" w:rsidRDefault="007E109A" w:rsidP="00880F40">
                      <w:pPr>
                        <w:ind w:firstLine="180"/>
                        <w:rPr>
                          <w:rFonts w:ascii="Arial Narrow" w:hAnsi="Arial Narrow"/>
                          <w:sz w:val="12"/>
                          <w:szCs w:val="12"/>
                        </w:rPr>
                      </w:pPr>
                      <w:r>
                        <w:rPr>
                          <w:rFonts w:ascii="Arial Narrow" w:hAnsi="Arial Narrow"/>
                          <w:sz w:val="12"/>
                          <w:szCs w:val="12"/>
                        </w:rPr>
                        <w:t>Crowd Control</w:t>
                      </w:r>
                    </w:p>
                    <w:p w14:paraId="34BECA56" w14:textId="77777777" w:rsidR="007E109A" w:rsidRDefault="007E109A" w:rsidP="00880F40">
                      <w:pPr>
                        <w:ind w:firstLine="180"/>
                        <w:rPr>
                          <w:rFonts w:ascii="Arial Narrow" w:hAnsi="Arial Narrow"/>
                          <w:sz w:val="12"/>
                          <w:szCs w:val="12"/>
                        </w:rPr>
                      </w:pPr>
                      <w:r>
                        <w:rPr>
                          <w:rFonts w:ascii="Arial Narrow" w:hAnsi="Arial Narrow"/>
                          <w:sz w:val="12"/>
                          <w:szCs w:val="12"/>
                        </w:rPr>
                        <w:t>Traffic Control</w:t>
                      </w:r>
                    </w:p>
                    <w:p w14:paraId="166515B8" w14:textId="77777777" w:rsidR="007E109A" w:rsidRDefault="007E109A" w:rsidP="00880F40">
                      <w:pPr>
                        <w:ind w:firstLine="180"/>
                        <w:rPr>
                          <w:rFonts w:ascii="Arial Narrow" w:hAnsi="Arial Narrow"/>
                          <w:sz w:val="12"/>
                          <w:szCs w:val="12"/>
                        </w:rPr>
                      </w:pPr>
                      <w:r>
                        <w:rPr>
                          <w:rFonts w:ascii="Arial Narrow" w:hAnsi="Arial Narrow"/>
                          <w:sz w:val="12"/>
                          <w:szCs w:val="12"/>
                        </w:rPr>
                        <w:t>Search</w:t>
                      </w:r>
                    </w:p>
                    <w:p w14:paraId="3EFEEA78" w14:textId="77777777" w:rsidR="007E109A" w:rsidRDefault="007E109A" w:rsidP="00880F40">
                      <w:pPr>
                        <w:ind w:firstLine="180"/>
                        <w:rPr>
                          <w:rFonts w:ascii="Arial Narrow" w:hAnsi="Arial Narrow"/>
                          <w:sz w:val="12"/>
                          <w:szCs w:val="12"/>
                        </w:rPr>
                      </w:pPr>
                      <w:r>
                        <w:rPr>
                          <w:rFonts w:ascii="Arial Narrow" w:hAnsi="Arial Narrow"/>
                          <w:sz w:val="12"/>
                          <w:szCs w:val="12"/>
                        </w:rPr>
                        <w:t>Law Enforcement Interface</w:t>
                      </w:r>
                    </w:p>
                    <w:p w14:paraId="5475C107" w14:textId="77777777" w:rsidR="007E109A" w:rsidRPr="005B3D45" w:rsidRDefault="007E109A" w:rsidP="00880F40">
                      <w:pPr>
                        <w:numPr>
                          <w:ilvl w:val="0"/>
                          <w:numId w:val="7"/>
                        </w:numPr>
                        <w:ind w:left="180" w:hanging="180"/>
                        <w:rPr>
                          <w:rFonts w:ascii="Arial Narrow" w:hAnsi="Arial Narrow"/>
                          <w:b/>
                          <w:sz w:val="12"/>
                          <w:szCs w:val="12"/>
                        </w:rPr>
                      </w:pPr>
                      <w:r w:rsidRPr="005B3D45">
                        <w:rPr>
                          <w:rFonts w:ascii="Arial Narrow" w:hAnsi="Arial Narrow"/>
                          <w:b/>
                          <w:sz w:val="12"/>
                          <w:szCs w:val="12"/>
                        </w:rPr>
                        <w:t>Business Continuity Branch Director</w:t>
                      </w:r>
                    </w:p>
                    <w:p w14:paraId="447B15AA" w14:textId="77777777" w:rsidR="007E109A" w:rsidRDefault="007E109A" w:rsidP="00880F40">
                      <w:pPr>
                        <w:ind w:firstLine="180"/>
                        <w:rPr>
                          <w:rFonts w:ascii="Arial Narrow" w:hAnsi="Arial Narrow"/>
                          <w:sz w:val="12"/>
                          <w:szCs w:val="12"/>
                        </w:rPr>
                      </w:pPr>
                      <w:r>
                        <w:rPr>
                          <w:rFonts w:ascii="Arial Narrow" w:hAnsi="Arial Narrow"/>
                          <w:sz w:val="12"/>
                          <w:szCs w:val="12"/>
                        </w:rPr>
                        <w:t>Information Technology</w:t>
                      </w:r>
                    </w:p>
                    <w:p w14:paraId="40FAF8B8" w14:textId="77777777" w:rsidR="007E109A" w:rsidRDefault="007E109A" w:rsidP="00880F40">
                      <w:pPr>
                        <w:ind w:firstLine="180"/>
                        <w:rPr>
                          <w:rFonts w:ascii="Arial Narrow" w:hAnsi="Arial Narrow"/>
                          <w:sz w:val="12"/>
                          <w:szCs w:val="12"/>
                        </w:rPr>
                      </w:pPr>
                      <w:r>
                        <w:rPr>
                          <w:rFonts w:ascii="Arial Narrow" w:hAnsi="Arial Narrow"/>
                          <w:sz w:val="12"/>
                          <w:szCs w:val="12"/>
                        </w:rPr>
                        <w:t>Service Continuity</w:t>
                      </w:r>
                    </w:p>
                    <w:p w14:paraId="77247C23" w14:textId="77777777" w:rsidR="007E109A" w:rsidRDefault="007E109A" w:rsidP="00880F40">
                      <w:pPr>
                        <w:ind w:firstLine="180"/>
                        <w:rPr>
                          <w:rFonts w:ascii="Arial Narrow" w:hAnsi="Arial Narrow"/>
                          <w:sz w:val="12"/>
                          <w:szCs w:val="12"/>
                        </w:rPr>
                      </w:pPr>
                      <w:r>
                        <w:rPr>
                          <w:rFonts w:ascii="Arial Narrow" w:hAnsi="Arial Narrow"/>
                          <w:sz w:val="12"/>
                          <w:szCs w:val="12"/>
                        </w:rPr>
                        <w:t xml:space="preserve">Records Preservation </w:t>
                      </w:r>
                    </w:p>
                    <w:p w14:paraId="4DBB4DFD" w14:textId="77777777" w:rsidR="007E109A" w:rsidRDefault="007E109A" w:rsidP="00880F40">
                      <w:pPr>
                        <w:ind w:firstLine="180"/>
                        <w:rPr>
                          <w:rFonts w:ascii="Arial Narrow" w:hAnsi="Arial Narrow"/>
                          <w:sz w:val="12"/>
                          <w:szCs w:val="12"/>
                        </w:rPr>
                      </w:pPr>
                      <w:r>
                        <w:rPr>
                          <w:rFonts w:ascii="Arial Narrow" w:hAnsi="Arial Narrow"/>
                          <w:sz w:val="12"/>
                          <w:szCs w:val="12"/>
                        </w:rPr>
                        <w:t xml:space="preserve">Business Function Relocation </w:t>
                      </w:r>
                    </w:p>
                    <w:p w14:paraId="25ABC5BE" w14:textId="77777777" w:rsidR="007E109A" w:rsidRDefault="007E109A" w:rsidP="00880F40">
                      <w:pPr>
                        <w:ind w:firstLine="180"/>
                        <w:rPr>
                          <w:rFonts w:ascii="Arial Narrow" w:hAnsi="Arial Narrow"/>
                          <w:sz w:val="12"/>
                          <w:szCs w:val="12"/>
                        </w:rPr>
                      </w:pPr>
                    </w:p>
                  </w:txbxContent>
                </v:textbox>
              </v:rect>
              <v:rect id="Rectangle 13" o:spid="_x0000_s2088" style="position:absolute;left:4298;top:7159;width:2011;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njq7sA&#10;AADbAAAADwAAAGRycy9kb3ducmV2LnhtbERPSwrCMBDdC94hjOBOU6WIrUYRQXBr9QBDM/1gMylN&#10;tNXTG0FwN4/3ne1+MI14UudqywoW8wgEcW51zaWC2/U0W4NwHlljY5kUvMjBfjcebTHVtucLPTNf&#10;ihDCLkUFlfdtKqXLKzLo5rYlDlxhO4M+wK6UusM+hJtGLqNoJQ3WHBoqbOlYUX7PHkaB5qJ/xVny&#10;trdYRsfkXJTXk1RqOhkOGxCeBv8X/9xnHebH8P0lHCB3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6p46u7AAAA2wAAAA8AAAAAAAAAAAAAAAAAmAIAAGRycy9kb3ducmV2Lnht&#10;bFBLBQYAAAAABAAEAPUAAACAAwAAAAA=&#10;" strokeweight="3pt">
                <v:stroke linestyle="thinThin"/>
                <v:textbox style="mso-next-textbox:#Rectangle 13">
                  <w:txbxContent>
                    <w:p w14:paraId="78472280" w14:textId="77777777" w:rsidR="007E109A" w:rsidRPr="00FF44EB" w:rsidRDefault="007E109A" w:rsidP="00880F40">
                      <w:pPr>
                        <w:jc w:val="center"/>
                        <w:rPr>
                          <w:rFonts w:ascii="Arial Narrow" w:hAnsi="Arial Narrow"/>
                          <w:sz w:val="12"/>
                          <w:szCs w:val="12"/>
                          <w:u w:val="single"/>
                        </w:rPr>
                      </w:pPr>
                      <w:r w:rsidRPr="00FF44EB">
                        <w:rPr>
                          <w:rFonts w:ascii="Arial Narrow" w:hAnsi="Arial Narrow"/>
                          <w:sz w:val="12"/>
                          <w:szCs w:val="12"/>
                          <w:u w:val="single"/>
                        </w:rPr>
                        <w:t>Planning Section Chief</w:t>
                      </w:r>
                    </w:p>
                    <w:p w14:paraId="5C0383AE" w14:textId="77777777" w:rsidR="007E109A" w:rsidRDefault="007E109A" w:rsidP="00880F40">
                      <w:pPr>
                        <w:jc w:val="center"/>
                        <w:rPr>
                          <w:rFonts w:ascii="Arial Narrow" w:hAnsi="Arial Narrow"/>
                          <w:sz w:val="16"/>
                          <w:szCs w:val="16"/>
                          <w:u w:val="single"/>
                        </w:rPr>
                      </w:pPr>
                    </w:p>
                    <w:p w14:paraId="0DDF9BBB" w14:textId="77777777" w:rsidR="007E109A" w:rsidRPr="00703A2C" w:rsidRDefault="007E109A" w:rsidP="00880F40">
                      <w:pPr>
                        <w:jc w:val="center"/>
                        <w:rPr>
                          <w:rFonts w:ascii="Arial Narrow" w:hAnsi="Arial Narrow"/>
                          <w:sz w:val="16"/>
                          <w:szCs w:val="16"/>
                          <w:u w:val="single"/>
                        </w:rPr>
                      </w:pPr>
                    </w:p>
                  </w:txbxContent>
                </v:textbox>
              </v:rect>
              <v:rect id="Rectangle 14" o:spid="_x0000_s2089" style="position:absolute;left:4319;top:7795;width:1990;height:1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style="mso-next-textbox:#Rectangle 14">
                  <w:txbxContent>
                    <w:p w14:paraId="246E8988" w14:textId="77777777" w:rsidR="007E109A" w:rsidRPr="00FA557F" w:rsidRDefault="007E109A" w:rsidP="00880F40">
                      <w:pPr>
                        <w:numPr>
                          <w:ilvl w:val="0"/>
                          <w:numId w:val="7"/>
                        </w:numPr>
                        <w:ind w:left="180" w:hanging="180"/>
                        <w:rPr>
                          <w:rFonts w:ascii="Arial Narrow" w:hAnsi="Arial Narrow"/>
                          <w:b/>
                          <w:sz w:val="12"/>
                          <w:szCs w:val="12"/>
                        </w:rPr>
                      </w:pPr>
                      <w:r>
                        <w:rPr>
                          <w:rFonts w:ascii="Arial Narrow" w:hAnsi="Arial Narrow"/>
                          <w:b/>
                          <w:sz w:val="12"/>
                          <w:szCs w:val="12"/>
                        </w:rPr>
                        <w:t>Resource Unit Leader</w:t>
                      </w:r>
                    </w:p>
                    <w:p w14:paraId="3F9EF7EE" w14:textId="77777777" w:rsidR="007E109A" w:rsidRPr="00FA557F" w:rsidRDefault="007E109A" w:rsidP="00880F40">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14:paraId="509A30EA" w14:textId="77777777" w:rsidR="007E109A" w:rsidRPr="00FA557F" w:rsidRDefault="007E109A" w:rsidP="00880F40">
                      <w:pPr>
                        <w:ind w:left="180"/>
                        <w:rPr>
                          <w:rFonts w:ascii="Arial Narrow" w:hAnsi="Arial Narrow"/>
                          <w:sz w:val="12"/>
                          <w:szCs w:val="12"/>
                        </w:rPr>
                      </w:pPr>
                      <w:r>
                        <w:rPr>
                          <w:rFonts w:ascii="Arial Narrow" w:hAnsi="Arial Narrow"/>
                          <w:sz w:val="12"/>
                          <w:szCs w:val="12"/>
                        </w:rPr>
                        <w:t>Material Tracking</w:t>
                      </w:r>
                    </w:p>
                    <w:p w14:paraId="4653577A" w14:textId="77777777" w:rsidR="007E109A" w:rsidRPr="00FA557F" w:rsidRDefault="007E109A" w:rsidP="00880F40">
                      <w:pPr>
                        <w:numPr>
                          <w:ilvl w:val="0"/>
                          <w:numId w:val="7"/>
                        </w:numPr>
                        <w:ind w:left="180" w:hanging="180"/>
                        <w:rPr>
                          <w:rFonts w:ascii="Arial Narrow" w:hAnsi="Arial Narrow"/>
                          <w:b/>
                          <w:sz w:val="12"/>
                          <w:szCs w:val="12"/>
                        </w:rPr>
                      </w:pPr>
                      <w:r>
                        <w:rPr>
                          <w:rFonts w:ascii="Arial Narrow" w:hAnsi="Arial Narrow"/>
                          <w:b/>
                          <w:sz w:val="12"/>
                          <w:szCs w:val="12"/>
                        </w:rPr>
                        <w:t>Situation Unit Leader</w:t>
                      </w:r>
                    </w:p>
                    <w:p w14:paraId="064FAE54" w14:textId="77777777" w:rsidR="007E109A" w:rsidRPr="00FA557F" w:rsidRDefault="007E109A" w:rsidP="00880F40">
                      <w:pPr>
                        <w:ind w:firstLine="180"/>
                        <w:rPr>
                          <w:rFonts w:ascii="Arial Narrow" w:hAnsi="Arial Narrow"/>
                          <w:sz w:val="12"/>
                          <w:szCs w:val="12"/>
                        </w:rPr>
                      </w:pPr>
                      <w:r>
                        <w:rPr>
                          <w:rFonts w:ascii="Arial Narrow" w:hAnsi="Arial Narrow"/>
                          <w:sz w:val="12"/>
                          <w:szCs w:val="12"/>
                        </w:rPr>
                        <w:t xml:space="preserve">Patient Tracking </w:t>
                      </w:r>
                    </w:p>
                    <w:p w14:paraId="39DF792C" w14:textId="77777777" w:rsidR="007E109A" w:rsidRPr="00FA557F" w:rsidRDefault="007E109A" w:rsidP="00880F40">
                      <w:pPr>
                        <w:ind w:firstLine="180"/>
                        <w:rPr>
                          <w:rFonts w:ascii="Arial Narrow" w:hAnsi="Arial Narrow"/>
                          <w:sz w:val="12"/>
                          <w:szCs w:val="12"/>
                        </w:rPr>
                      </w:pPr>
                      <w:r>
                        <w:rPr>
                          <w:rFonts w:ascii="Arial Narrow" w:hAnsi="Arial Narrow"/>
                          <w:sz w:val="12"/>
                          <w:szCs w:val="12"/>
                        </w:rPr>
                        <w:t xml:space="preserve">Bed Tracking </w:t>
                      </w:r>
                    </w:p>
                    <w:p w14:paraId="4D3870B7" w14:textId="77777777" w:rsidR="007E109A" w:rsidRPr="005B3D45" w:rsidRDefault="007E109A" w:rsidP="00880F40">
                      <w:pPr>
                        <w:numPr>
                          <w:ilvl w:val="0"/>
                          <w:numId w:val="7"/>
                        </w:numPr>
                        <w:ind w:left="180" w:hanging="180"/>
                        <w:rPr>
                          <w:rFonts w:ascii="Arial Narrow" w:hAnsi="Arial Narrow"/>
                          <w:b/>
                          <w:sz w:val="12"/>
                          <w:szCs w:val="12"/>
                        </w:rPr>
                      </w:pPr>
                      <w:r>
                        <w:rPr>
                          <w:rFonts w:ascii="Arial Narrow" w:hAnsi="Arial Narrow"/>
                          <w:b/>
                          <w:sz w:val="12"/>
                          <w:szCs w:val="12"/>
                        </w:rPr>
                        <w:t>Documentation Unit Leader</w:t>
                      </w:r>
                    </w:p>
                    <w:p w14:paraId="0948ED42" w14:textId="77777777" w:rsidR="007E109A" w:rsidRPr="005B3D45" w:rsidRDefault="007E109A" w:rsidP="00880F40">
                      <w:pPr>
                        <w:numPr>
                          <w:ilvl w:val="0"/>
                          <w:numId w:val="7"/>
                        </w:numPr>
                        <w:ind w:left="180" w:hanging="180"/>
                        <w:rPr>
                          <w:rFonts w:ascii="Arial Narrow" w:hAnsi="Arial Narrow"/>
                          <w:b/>
                          <w:sz w:val="12"/>
                          <w:szCs w:val="12"/>
                        </w:rPr>
                      </w:pPr>
                      <w:r>
                        <w:rPr>
                          <w:rFonts w:ascii="Arial Narrow" w:hAnsi="Arial Narrow"/>
                          <w:b/>
                          <w:sz w:val="12"/>
                          <w:szCs w:val="12"/>
                        </w:rPr>
                        <w:t>Demobilization Unit Leader</w:t>
                      </w:r>
                    </w:p>
                    <w:p w14:paraId="4DC2A91C" w14:textId="77777777" w:rsidR="007E109A" w:rsidRDefault="007E109A" w:rsidP="00880F40"/>
                  </w:txbxContent>
                </v:textbox>
              </v:rect>
              <v:rect id="Rectangle 15" o:spid="_x0000_s2090" style="position:absolute;left:6495;top:7164;width:2011;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YR7sA&#10;AADbAAAADwAAAGRycy9kb3ducmV2LnhtbERPSwrCMBDdC94hjOBOU0VEq7GIILi1eoChmX6wmZQm&#10;ttXTG0FwN4/3nX0ymFp01LrKsoLFPAJBnFldcaHgfjvPNiCcR9ZYWyYFL3KQHMajPcba9nylLvWF&#10;CCHsYlRQet/EUrqsJINubhviwOW2NegDbAupW+xDuKnlMorW0mDFoaHEhk4lZY/0aRRozvvXKt2+&#10;7X0lo9P2khe3s1RqOhmOOxCeBv8X/9wXHeav4ftLOEAe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E32Ee7AAAA2wAAAA8AAAAAAAAAAAAAAAAAmAIAAGRycy9kb3ducmV2Lnht&#10;bFBLBQYAAAAABAAEAPUAAACAAwAAAAA=&#10;" strokeweight="3pt">
                <v:stroke linestyle="thinThin"/>
                <v:textbox style="mso-next-textbox:#Rectangle 15">
                  <w:txbxContent>
                    <w:p w14:paraId="538E32AB" w14:textId="77777777" w:rsidR="007E109A" w:rsidRPr="00FF44EB" w:rsidRDefault="007E109A" w:rsidP="00880F40">
                      <w:pPr>
                        <w:jc w:val="center"/>
                        <w:rPr>
                          <w:rFonts w:ascii="Arial Narrow" w:hAnsi="Arial Narrow"/>
                          <w:sz w:val="12"/>
                          <w:szCs w:val="12"/>
                          <w:u w:val="single"/>
                        </w:rPr>
                      </w:pPr>
                      <w:r w:rsidRPr="00FF44EB">
                        <w:rPr>
                          <w:rFonts w:ascii="Arial Narrow" w:hAnsi="Arial Narrow"/>
                          <w:sz w:val="12"/>
                          <w:szCs w:val="12"/>
                          <w:u w:val="single"/>
                        </w:rPr>
                        <w:t>Logistics Sections Chief</w:t>
                      </w:r>
                    </w:p>
                    <w:p w14:paraId="113A99FF" w14:textId="77777777" w:rsidR="007E109A" w:rsidRDefault="007E109A" w:rsidP="00880F40">
                      <w:pPr>
                        <w:jc w:val="center"/>
                        <w:rPr>
                          <w:rFonts w:ascii="Arial Narrow" w:hAnsi="Arial Narrow"/>
                          <w:sz w:val="16"/>
                          <w:szCs w:val="16"/>
                          <w:u w:val="single"/>
                        </w:rPr>
                      </w:pPr>
                    </w:p>
                    <w:p w14:paraId="1032973E" w14:textId="77777777" w:rsidR="007E109A" w:rsidRPr="00703A2C" w:rsidRDefault="007E109A" w:rsidP="00880F40">
                      <w:pPr>
                        <w:jc w:val="center"/>
                        <w:rPr>
                          <w:rFonts w:ascii="Arial Narrow" w:hAnsi="Arial Narrow"/>
                          <w:sz w:val="16"/>
                          <w:szCs w:val="16"/>
                          <w:u w:val="single"/>
                        </w:rPr>
                      </w:pPr>
                    </w:p>
                  </w:txbxContent>
                </v:textbox>
              </v:rect>
              <v:rect id="Rectangle 16" o:spid="_x0000_s2091" style="position:absolute;left:6516;top:7795;width:1990;height:1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textbox style="mso-next-textbox:#Rectangle 16">
                  <w:txbxContent>
                    <w:p w14:paraId="7186F46F" w14:textId="77777777" w:rsidR="007E109A" w:rsidRPr="00FA557F" w:rsidRDefault="007E109A" w:rsidP="00880F40">
                      <w:pPr>
                        <w:numPr>
                          <w:ilvl w:val="0"/>
                          <w:numId w:val="7"/>
                        </w:numPr>
                        <w:ind w:left="180" w:hanging="180"/>
                        <w:rPr>
                          <w:rFonts w:ascii="Arial Narrow" w:hAnsi="Arial Narrow"/>
                          <w:b/>
                          <w:sz w:val="12"/>
                          <w:szCs w:val="12"/>
                        </w:rPr>
                      </w:pPr>
                      <w:r>
                        <w:rPr>
                          <w:rFonts w:ascii="Arial Narrow" w:hAnsi="Arial Narrow"/>
                          <w:b/>
                          <w:sz w:val="12"/>
                          <w:szCs w:val="12"/>
                        </w:rPr>
                        <w:t xml:space="preserve">Service Branch Director </w:t>
                      </w:r>
                    </w:p>
                    <w:p w14:paraId="615C4088" w14:textId="77777777" w:rsidR="007E109A" w:rsidRDefault="007E109A" w:rsidP="00880F40">
                      <w:pPr>
                        <w:ind w:left="180"/>
                        <w:rPr>
                          <w:rFonts w:ascii="Arial Narrow" w:hAnsi="Arial Narrow"/>
                          <w:sz w:val="12"/>
                          <w:szCs w:val="12"/>
                        </w:rPr>
                      </w:pPr>
                      <w:r>
                        <w:rPr>
                          <w:rFonts w:ascii="Arial Narrow" w:hAnsi="Arial Narrow"/>
                          <w:sz w:val="12"/>
                          <w:szCs w:val="12"/>
                        </w:rPr>
                        <w:t xml:space="preserve">Communications Unit </w:t>
                      </w:r>
                    </w:p>
                    <w:p w14:paraId="2B248523" w14:textId="77777777" w:rsidR="007E109A" w:rsidRDefault="007E109A" w:rsidP="00880F40">
                      <w:pPr>
                        <w:ind w:left="180"/>
                        <w:rPr>
                          <w:rFonts w:ascii="Arial Narrow" w:hAnsi="Arial Narrow"/>
                          <w:sz w:val="12"/>
                          <w:szCs w:val="12"/>
                        </w:rPr>
                      </w:pPr>
                      <w:r>
                        <w:rPr>
                          <w:rFonts w:ascii="Arial Narrow" w:hAnsi="Arial Narrow"/>
                          <w:sz w:val="12"/>
                          <w:szCs w:val="12"/>
                        </w:rPr>
                        <w:t xml:space="preserve">IT/IS Unit </w:t>
                      </w:r>
                    </w:p>
                    <w:p w14:paraId="3314607D" w14:textId="77777777" w:rsidR="007E109A" w:rsidRDefault="007E109A" w:rsidP="00880F40">
                      <w:pPr>
                        <w:ind w:left="180"/>
                        <w:rPr>
                          <w:rFonts w:ascii="Arial Narrow" w:hAnsi="Arial Narrow"/>
                          <w:sz w:val="12"/>
                          <w:szCs w:val="12"/>
                        </w:rPr>
                      </w:pPr>
                      <w:r>
                        <w:rPr>
                          <w:rFonts w:ascii="Arial Narrow" w:hAnsi="Arial Narrow"/>
                          <w:sz w:val="12"/>
                          <w:szCs w:val="12"/>
                        </w:rPr>
                        <w:t xml:space="preserve">Staff Food &amp; Water Unit </w:t>
                      </w:r>
                    </w:p>
                    <w:p w14:paraId="2FC66DE8" w14:textId="77777777" w:rsidR="007E109A" w:rsidRPr="00FA557F" w:rsidRDefault="007E109A" w:rsidP="00880F40">
                      <w:pPr>
                        <w:numPr>
                          <w:ilvl w:val="0"/>
                          <w:numId w:val="7"/>
                        </w:numPr>
                        <w:ind w:left="180" w:hanging="180"/>
                        <w:rPr>
                          <w:rFonts w:ascii="Arial Narrow" w:hAnsi="Arial Narrow"/>
                          <w:b/>
                          <w:sz w:val="12"/>
                          <w:szCs w:val="12"/>
                        </w:rPr>
                      </w:pPr>
                      <w:r>
                        <w:rPr>
                          <w:rFonts w:ascii="Arial Narrow" w:hAnsi="Arial Narrow"/>
                          <w:b/>
                          <w:sz w:val="12"/>
                          <w:szCs w:val="12"/>
                        </w:rPr>
                        <w:t xml:space="preserve">Support Branch Director </w:t>
                      </w:r>
                    </w:p>
                    <w:p w14:paraId="6A733698" w14:textId="77777777" w:rsidR="007E109A" w:rsidRDefault="007E109A" w:rsidP="00880F40">
                      <w:pPr>
                        <w:ind w:left="180"/>
                        <w:rPr>
                          <w:rFonts w:ascii="Arial Narrow" w:hAnsi="Arial Narrow"/>
                          <w:sz w:val="12"/>
                          <w:szCs w:val="12"/>
                        </w:rPr>
                      </w:pPr>
                      <w:r>
                        <w:rPr>
                          <w:rFonts w:ascii="Arial Narrow" w:hAnsi="Arial Narrow"/>
                          <w:sz w:val="12"/>
                          <w:szCs w:val="12"/>
                        </w:rPr>
                        <w:t xml:space="preserve">Employee Health &amp; Well-being Unit </w:t>
                      </w:r>
                    </w:p>
                    <w:p w14:paraId="610252D6" w14:textId="77777777" w:rsidR="007E109A" w:rsidRDefault="007E109A" w:rsidP="00880F40">
                      <w:pPr>
                        <w:ind w:firstLine="180"/>
                        <w:rPr>
                          <w:rFonts w:ascii="Arial Narrow" w:hAnsi="Arial Narrow"/>
                          <w:sz w:val="12"/>
                          <w:szCs w:val="12"/>
                        </w:rPr>
                      </w:pPr>
                      <w:r>
                        <w:rPr>
                          <w:rFonts w:ascii="Arial Narrow" w:hAnsi="Arial Narrow"/>
                          <w:sz w:val="12"/>
                          <w:szCs w:val="12"/>
                        </w:rPr>
                        <w:t xml:space="preserve">Family Care Unit </w:t>
                      </w:r>
                    </w:p>
                    <w:p w14:paraId="3130D1FB" w14:textId="77777777" w:rsidR="007E109A" w:rsidRDefault="007E109A" w:rsidP="00880F40">
                      <w:pPr>
                        <w:ind w:firstLine="180"/>
                        <w:rPr>
                          <w:rFonts w:ascii="Arial Narrow" w:hAnsi="Arial Narrow"/>
                          <w:sz w:val="12"/>
                          <w:szCs w:val="12"/>
                        </w:rPr>
                      </w:pPr>
                      <w:r>
                        <w:rPr>
                          <w:rFonts w:ascii="Arial Narrow" w:hAnsi="Arial Narrow"/>
                          <w:sz w:val="12"/>
                          <w:szCs w:val="12"/>
                        </w:rPr>
                        <w:t xml:space="preserve">Supply Unit </w:t>
                      </w:r>
                    </w:p>
                    <w:p w14:paraId="38F455C9" w14:textId="77777777" w:rsidR="007E109A" w:rsidRDefault="007E109A" w:rsidP="00880F40">
                      <w:pPr>
                        <w:ind w:firstLine="180"/>
                        <w:rPr>
                          <w:rFonts w:ascii="Arial Narrow" w:hAnsi="Arial Narrow"/>
                          <w:sz w:val="12"/>
                          <w:szCs w:val="12"/>
                        </w:rPr>
                      </w:pPr>
                      <w:r>
                        <w:rPr>
                          <w:rFonts w:ascii="Arial Narrow" w:hAnsi="Arial Narrow"/>
                          <w:sz w:val="12"/>
                          <w:szCs w:val="12"/>
                        </w:rPr>
                        <w:t xml:space="preserve">Facilities Unit </w:t>
                      </w:r>
                    </w:p>
                    <w:p w14:paraId="108BE46D" w14:textId="77777777" w:rsidR="007E109A" w:rsidRDefault="007E109A" w:rsidP="00880F40">
                      <w:pPr>
                        <w:ind w:firstLine="180"/>
                        <w:rPr>
                          <w:rFonts w:ascii="Arial Narrow" w:hAnsi="Arial Narrow"/>
                          <w:sz w:val="12"/>
                          <w:szCs w:val="12"/>
                        </w:rPr>
                      </w:pPr>
                      <w:r>
                        <w:rPr>
                          <w:rFonts w:ascii="Arial Narrow" w:hAnsi="Arial Narrow"/>
                          <w:sz w:val="12"/>
                          <w:szCs w:val="12"/>
                        </w:rPr>
                        <w:t xml:space="preserve">Transportation Unit </w:t>
                      </w:r>
                    </w:p>
                    <w:p w14:paraId="61C6EC5B" w14:textId="77777777" w:rsidR="007E109A" w:rsidRDefault="007E109A" w:rsidP="00880F40">
                      <w:pPr>
                        <w:ind w:firstLine="180"/>
                        <w:rPr>
                          <w:rFonts w:ascii="Arial Narrow" w:hAnsi="Arial Narrow"/>
                          <w:sz w:val="12"/>
                          <w:szCs w:val="12"/>
                        </w:rPr>
                      </w:pPr>
                      <w:r>
                        <w:rPr>
                          <w:rFonts w:ascii="Arial Narrow" w:hAnsi="Arial Narrow"/>
                          <w:sz w:val="12"/>
                          <w:szCs w:val="12"/>
                        </w:rPr>
                        <w:t>Labor Pool &amp; Credentialing Unit</w:t>
                      </w:r>
                    </w:p>
                    <w:p w14:paraId="27665932" w14:textId="77777777" w:rsidR="007E109A" w:rsidRDefault="007E109A" w:rsidP="00880F40">
                      <w:pPr>
                        <w:ind w:firstLine="180"/>
                        <w:rPr>
                          <w:rFonts w:ascii="Arial Narrow" w:hAnsi="Arial Narrow"/>
                          <w:sz w:val="12"/>
                          <w:szCs w:val="12"/>
                        </w:rPr>
                      </w:pPr>
                    </w:p>
                    <w:p w14:paraId="1C78897D" w14:textId="77777777" w:rsidR="007E109A" w:rsidRPr="00E26BE7" w:rsidRDefault="007E109A" w:rsidP="00880F40">
                      <w:pPr>
                        <w:ind w:firstLine="180"/>
                        <w:rPr>
                          <w:rFonts w:ascii="Arial Narrow" w:hAnsi="Arial Narrow"/>
                          <w:sz w:val="12"/>
                          <w:szCs w:val="12"/>
                        </w:rPr>
                      </w:pPr>
                    </w:p>
                  </w:txbxContent>
                </v:textbox>
              </v:rect>
              <v:rect id="Rectangle 17" o:spid="_x0000_s2092" style="position:absolute;left:8686;top:7146;width:2011;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rsEA&#10;AADbAAAADwAAAGRycy9kb3ducmV2LnhtbESPzYrCQBCE7wv7DkMveFsnLiImOgkiCF6NPkCT6fxg&#10;pidkZk306e3Dwt66qeqqr/fF7Hr1oDF0ng2slgko4srbjhsDt+vpewsqRGSLvWcy8KQARf75scfM&#10;+okv9ChjoySEQ4YG2hiHTOtQteQwLP1ALFrtR4dR1rHRdsRJwl2vf5Jkox12LA0tDnRsqbqXv86A&#10;5Xp6rsv05W9rnRzTc91cT9qYxdd82IGKNMd/89/12Qq+wMovMo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6a7BAAAA2wAAAA8AAAAAAAAAAAAAAAAAmAIAAGRycy9kb3du&#10;cmV2LnhtbFBLBQYAAAAABAAEAPUAAACGAwAAAAA=&#10;" strokeweight="3pt">
                <v:stroke linestyle="thinThin"/>
                <v:textbox style="mso-next-textbox:#Rectangle 17">
                  <w:txbxContent>
                    <w:p w14:paraId="32AD0F7C" w14:textId="77777777" w:rsidR="007E109A" w:rsidRPr="00FF44EB" w:rsidRDefault="007E109A" w:rsidP="00880F40">
                      <w:pPr>
                        <w:jc w:val="center"/>
                        <w:rPr>
                          <w:rFonts w:ascii="Arial Narrow" w:hAnsi="Arial Narrow"/>
                          <w:sz w:val="12"/>
                          <w:szCs w:val="12"/>
                          <w:u w:val="single"/>
                        </w:rPr>
                      </w:pPr>
                      <w:r w:rsidRPr="00FF44EB">
                        <w:rPr>
                          <w:rFonts w:ascii="Arial Narrow" w:hAnsi="Arial Narrow"/>
                          <w:sz w:val="12"/>
                          <w:szCs w:val="12"/>
                          <w:u w:val="single"/>
                        </w:rPr>
                        <w:t xml:space="preserve">Finance/Administration Section Chief </w:t>
                      </w:r>
                    </w:p>
                    <w:p w14:paraId="3437E482" w14:textId="77777777" w:rsidR="007E109A" w:rsidRDefault="007E109A" w:rsidP="00880F40">
                      <w:pPr>
                        <w:jc w:val="center"/>
                        <w:rPr>
                          <w:rFonts w:ascii="Arial Narrow" w:hAnsi="Arial Narrow"/>
                          <w:sz w:val="16"/>
                          <w:szCs w:val="16"/>
                          <w:u w:val="single"/>
                        </w:rPr>
                      </w:pPr>
                    </w:p>
                    <w:p w14:paraId="5F462E9C" w14:textId="77777777" w:rsidR="007E109A" w:rsidRPr="00703A2C" w:rsidRDefault="007E109A" w:rsidP="00880F40">
                      <w:pPr>
                        <w:jc w:val="center"/>
                        <w:rPr>
                          <w:rFonts w:ascii="Arial Narrow" w:hAnsi="Arial Narrow"/>
                          <w:sz w:val="16"/>
                          <w:szCs w:val="16"/>
                          <w:u w:val="single"/>
                        </w:rPr>
                      </w:pPr>
                    </w:p>
                  </w:txbxContent>
                </v:textbox>
              </v:rect>
              <v:rect id="Rectangle 18" o:spid="_x0000_s2093" style="position:absolute;left:8707;top:7795;width:1990;height: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textbox style="mso-next-textbox:#Rectangle 18">
                  <w:txbxContent>
                    <w:p w14:paraId="4945F421" w14:textId="77777777" w:rsidR="007E109A" w:rsidRPr="00FA557F" w:rsidRDefault="007E109A" w:rsidP="00880F40">
                      <w:pPr>
                        <w:numPr>
                          <w:ilvl w:val="0"/>
                          <w:numId w:val="7"/>
                        </w:numPr>
                        <w:ind w:left="180" w:hanging="180"/>
                        <w:rPr>
                          <w:rFonts w:ascii="Arial Narrow" w:hAnsi="Arial Narrow"/>
                          <w:b/>
                          <w:sz w:val="12"/>
                          <w:szCs w:val="12"/>
                        </w:rPr>
                      </w:pPr>
                      <w:r>
                        <w:rPr>
                          <w:rFonts w:ascii="Arial Narrow" w:hAnsi="Arial Narrow"/>
                          <w:b/>
                          <w:sz w:val="12"/>
                          <w:szCs w:val="12"/>
                        </w:rPr>
                        <w:t>Time Unit Leader</w:t>
                      </w:r>
                    </w:p>
                    <w:p w14:paraId="1BB37FF0" w14:textId="77777777" w:rsidR="007E109A" w:rsidRPr="00FA557F" w:rsidRDefault="007E109A" w:rsidP="00880F40">
                      <w:pPr>
                        <w:numPr>
                          <w:ilvl w:val="0"/>
                          <w:numId w:val="7"/>
                        </w:numPr>
                        <w:ind w:left="180" w:hanging="180"/>
                        <w:rPr>
                          <w:rFonts w:ascii="Arial Narrow" w:hAnsi="Arial Narrow"/>
                          <w:b/>
                          <w:sz w:val="12"/>
                          <w:szCs w:val="12"/>
                        </w:rPr>
                      </w:pPr>
                      <w:r>
                        <w:rPr>
                          <w:rFonts w:ascii="Arial Narrow" w:hAnsi="Arial Narrow"/>
                          <w:b/>
                          <w:sz w:val="12"/>
                          <w:szCs w:val="12"/>
                        </w:rPr>
                        <w:t>Procurement Unit Leader</w:t>
                      </w:r>
                    </w:p>
                    <w:p w14:paraId="503FEDE2" w14:textId="77777777" w:rsidR="007E109A" w:rsidRPr="005B3D45" w:rsidRDefault="007E109A" w:rsidP="00880F40">
                      <w:pPr>
                        <w:numPr>
                          <w:ilvl w:val="0"/>
                          <w:numId w:val="7"/>
                        </w:numPr>
                        <w:ind w:left="180" w:hanging="180"/>
                        <w:rPr>
                          <w:rFonts w:ascii="Arial Narrow" w:hAnsi="Arial Narrow"/>
                          <w:b/>
                          <w:sz w:val="12"/>
                          <w:szCs w:val="12"/>
                        </w:rPr>
                      </w:pPr>
                      <w:r>
                        <w:rPr>
                          <w:rFonts w:ascii="Arial Narrow" w:hAnsi="Arial Narrow"/>
                          <w:b/>
                          <w:sz w:val="12"/>
                          <w:szCs w:val="12"/>
                        </w:rPr>
                        <w:t>Compensation/Claims Unit Leader</w:t>
                      </w:r>
                    </w:p>
                    <w:p w14:paraId="3F95CCD2" w14:textId="77777777" w:rsidR="007E109A" w:rsidRPr="005B3D45" w:rsidRDefault="007E109A" w:rsidP="00880F40">
                      <w:pPr>
                        <w:numPr>
                          <w:ilvl w:val="0"/>
                          <w:numId w:val="7"/>
                        </w:numPr>
                        <w:ind w:left="180" w:hanging="180"/>
                        <w:rPr>
                          <w:rFonts w:ascii="Arial Narrow" w:hAnsi="Arial Narrow"/>
                          <w:b/>
                          <w:sz w:val="12"/>
                          <w:szCs w:val="12"/>
                        </w:rPr>
                      </w:pPr>
                      <w:r>
                        <w:rPr>
                          <w:rFonts w:ascii="Arial Narrow" w:hAnsi="Arial Narrow"/>
                          <w:b/>
                          <w:sz w:val="12"/>
                          <w:szCs w:val="12"/>
                        </w:rPr>
                        <w:t xml:space="preserve">Cost Unit Leader </w:t>
                      </w:r>
                    </w:p>
                    <w:p w14:paraId="70DF6655" w14:textId="77777777" w:rsidR="007E109A" w:rsidRDefault="007E109A" w:rsidP="00880F40"/>
                  </w:txbxContent>
                </v:textbox>
              </v:rect>
              <v:shapetype id="_x0000_t33" coordsize="21600,21600" o:spt="33" o:oned="t" path="m,l21600,r,21600e" filled="f">
                <v:stroke joinstyle="miter"/>
                <v:path arrowok="t" fillok="f" o:connecttype="none"/>
                <o:lock v:ext="edit" shapetype="t"/>
              </v:shapetype>
              <v:shape id="AutoShape 19" o:spid="_x0000_s2094" type="#_x0000_t33" style="position:absolute;left:6492;top:5043;width:418;height:68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StN78AAADbAAAADwAAAGRycy9kb3ducmV2LnhtbERPz2vCMBS+D/Y/hDfwMjRtBzKqUbZB&#10;wZuzyvD4aJ5NWfNSkqj1vzcHwePH93u5Hm0vLuRD51hBPstAEDdOd9wqOOyr6SeIEJE19o5JwY0C&#10;rFevL0sstbvyji51bEUK4VCiAhPjUEoZGkMWw8wNxIk7OW8xJuhbqT1eU7jtZZFlc2mx49RgcKAf&#10;Q81/fbYKvn9Zb/+OxUdVGZn791zXto9KTd7GrwWISGN8ih/ujVZQpPXpS/oBc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VStN78AAADbAAAADwAAAAAAAAAAAAAAAACh&#10;AgAAZHJzL2Rvd25yZXYueG1sUEsFBgAAAAAEAAQA+QAAAI0DAAAAAA==&#10;"/>
              <v:shape id="AutoShape 20" o:spid="_x0000_s2095" type="#_x0000_t33" style="position:absolute;left:5742;top:4977;width:418;height:81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MKRMMAAADbAAAADwAAAGRycy9kb3ducmV2LnhtbESPQWvCQBSE70L/w/KE3nSTYINEVxFB&#10;qLc2evH2yD6TYPZturvVpL++Wyh4HGbmG2a9HUwn7uR8a1lBOk9AEFdWt1wrOJ8OsyUIH5A1dpZJ&#10;wUgetpuXyRoLbR/8Sfcy1CJC2BeooAmhL6T0VUMG/dz2xNG7WmcwROlqqR0+Itx0MkuSXBpsOS40&#10;2NO+oepWfhsFl6v8uCEuXXLMS79bfLU/b2FU6nU67FYgAg3hGf5vv2sFWQp/X+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DCkTDAAAA2wAAAA8AAAAAAAAAAAAA&#10;AAAAoQIAAGRycy9kb3ducmV2LnhtbFBLBQYAAAAABAAEAPkAAACRAwAAAAA=&#10;"/>
              <v:shape id="AutoShape 21" o:spid="_x0000_s2096" type="#_x0000_t33" style="position:absolute;left:5312;top:5407;width:1278;height:81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GUM8MAAADbAAAADwAAAGRycy9kb3ducmV2LnhtbESPT2vCQBTE7wW/w/KE3urGYCVEV5FC&#10;od7a1Iu3R/blD2bfxt2tSfrpu4LQ4zAzv2G2+9F04kbOt5YVLBcJCOLS6pZrBafv95cMhA/IGjvL&#10;pGAiD/vd7GmLubYDf9GtCLWIEPY5KmhC6HMpfdmQQb+wPXH0KusMhihdLbXDIcJNJ9MkWUuDLceF&#10;Bnt6a6i8FD9GwbmSnxfEzCXHdeEPq2v7+xompZ7n42EDItAY/sOP9odWkKZw/xJ/gN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RlDPDAAAA2wAAAA8AAAAAAAAAAAAA&#10;AAAAoQIAAGRycy9kb3ducmV2LnhtbFBLBQYAAAAABAAEAPkAAACRAwAAAAA=&#10;"/>
              <v:shape id="AutoShape 22" o:spid="_x0000_s2097" type="#_x0000_t33" style="position:absolute;left:6062;top:5473;width:1278;height:68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YzQMIAAADbAAAADwAAAGRycy9kb3ducmV2LnhtbESPQWvCQBSE70L/w/IKXqRuEqGU6CpV&#10;CPRWjVJ6fGSf2dDs27C71fjvu4LQ4zAz3zCrzWh7cSEfOscK8nkGgrhxuuNWwelYvbyBCBFZY++Y&#10;FNwowGb9NFlhqd2VD3SpYysShEOJCkyMQyllaAxZDHM3ECfv7LzFmKRvpfZ4TXDbyyLLXqXFjtOC&#10;wYF2hpqf+tcq2O5Zf359F4uqMjL3s1zXto9KTZ/H9yWISGP8Dz/aH1pBsYD7l/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YzQMIAAADbAAAADwAAAAAAAAAAAAAA&#10;AAChAgAAZHJzL2Rvd25yZXYueG1sUEsFBgAAAAAEAAQA+QAAAJA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2098" type="#_x0000_t34" style="position:absolute;left:3718;top:4504;width:1969;height:3313;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31C8UAAADbAAAADwAAAGRycy9kb3ducmV2LnhtbESPQUvDQBSE74L/YXmCN7tpKKJpt6Uo&#10;tr1I21ja6yP7mg1m34bss43/3hUEj8PMfMPMFoNv1YX62AQ2MB5loIirYBuuDRw+3h6eQEVBttgG&#10;JgPfFGExv72ZYWHDlfd0KaVWCcKxQANOpCu0jpUjj3EUOuLknUPvUZLsa217vCa4b3WeZY/aY8Np&#10;wWFHL46qz/LLG1jKNl+/H107lt2wL0+vq+2zOxpzfzcsp6CEBvkP/7U31kA+gd8v6Qfo+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31C8UAAADbAAAADwAAAAAAAAAA&#10;AAAAAAChAgAAZHJzL2Rvd25yZXYueG1sUEsFBgAAAAAEAAQA+QAAAJMDAAAAAA==&#10;" adj="18638"/>
              <v:shape id="AutoShape 24" o:spid="_x0000_s2099" type="#_x0000_t34" style="position:absolute;left:4855;top:5625;width:1953;height:105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qbXcUAAADbAAAADwAAAGRycy9kb3ducmV2LnhtbESPT2vCQBTE74LfYXlCb2ajYJHoKioo&#10;7aGU+g+Pz+wziWbfhuw2pv30XaHgcZiZ3zDTeWtK0VDtCssKBlEMgji1uuBMwX637o9BOI+ssbRM&#10;Cn7IwXzW7Uwx0fbOX9RsfSYChF2CCnLvq0RKl+Zk0EW2Ig7exdYGfZB1JnWN9wA3pRzG8as0WHBY&#10;yLGiVU7pbfttFCwO7emjXP5uxpfPZqWvx9HZm3elXnrtYgLCU+uf4f/2m1YwHMHjS/g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qbXcUAAADbAAAADwAAAAAAAAAA&#10;AAAAAAChAgAAZHJzL2Rvd25yZXYueG1sUEsFBgAAAAAEAAQA+QAAAJMDAAAAAA==&#10;" adj="18823"/>
              <v:shape id="AutoShape 25" o:spid="_x0000_s2100" type="#_x0000_t34" style="position:absolute;left:5951;top:5584;width:1958;height:1142;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Dwx8IAAADbAAAADwAAAGRycy9kb3ducmV2LnhtbESPQYvCMBSE78L+h/AWvGmqByndRlkE&#10;YVdEsLp7fjTPtti8lCRq9dcbQfA4zMw3TL7oTSsu5HxjWcFknIAgLq1uuFJw2K9GKQgfkDW2lknB&#10;jTws5h+DHDNtr7yjSxEqESHsM1RQh9BlUvqyJoN+bDvi6B2tMxiidJXUDq8Rblo5TZKZNNhwXKix&#10;o2VN5ak4GwXdaZKma/l73/j19vj33xbBpY1Sw8/++wtEoD68w6/2j1YwncHzS/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Dwx8IAAADbAAAADwAAAAAAAAAAAAAA&#10;AAChAgAAZHJzL2Rvd25yZXYueG1sUEsFBgAAAAAEAAQA+QAAAJADAAAAAA==&#10;" adj="18786"/>
              <v:shape id="AutoShape 26" o:spid="_x0000_s2101" type="#_x0000_t34" style="position:absolute;left:7056;top:4479;width:1940;height:333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ItjcUAAADbAAAADwAAAGRycy9kb3ducmV2LnhtbESPT2vCQBTE7wW/w/KE3upGD7ZEV6mC&#10;YC1I/VOa4yP7mkSzb8PuauK3d4VCj8PM/IaZzjtTiys5X1lWMBwkIIhzqysuFBwPq5c3ED4ga6wt&#10;k4IbeZjPek9TTLVteUfXfShEhLBPUUEZQpNK6fOSDPqBbYij92udwRClK6R22Ea4qeUoScbSYMVx&#10;ocSGliXl5/3FKNj6bDH++co+M7c87Y4fbdh8O63Uc797n4AI1IX/8F97rRWMXuHxJf4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ItjcUAAADbAAAADwAAAAAAAAAA&#10;AAAAAAChAgAAZHJzL2Rvd25yZXYueG1sUEsFBgAAAAAEAAQA+QAAAJMDAAAAAA==&#10;" adj="18883"/>
            </v:group>
            <w10:anchorlock/>
          </v:group>
        </w:pict>
      </w:r>
    </w:p>
    <w:p w14:paraId="6C9268DE" w14:textId="77777777" w:rsidR="00673A81" w:rsidRPr="006B149D" w:rsidRDefault="00673A81" w:rsidP="006B149D">
      <w:pPr>
        <w:jc w:val="center"/>
        <w:rPr>
          <w:rFonts w:ascii="Arial" w:hAnsi="Arial" w:cs="Arial"/>
          <w:b/>
        </w:rPr>
      </w:pPr>
      <w:r w:rsidRPr="006B149D">
        <w:rPr>
          <w:rFonts w:ascii="Arial" w:hAnsi="Arial" w:cs="Arial"/>
          <w:b/>
        </w:rPr>
        <w:lastRenderedPageBreak/>
        <w:t>Orders of Succession</w:t>
      </w:r>
    </w:p>
    <w:p w14:paraId="47CE08BB" w14:textId="77777777" w:rsidR="00BE5F04" w:rsidRPr="00BE5F04" w:rsidRDefault="00BE5F04" w:rsidP="00BE5F04">
      <w:pPr>
        <w:pStyle w:val="BodyText"/>
        <w:spacing w:before="0"/>
        <w:jc w:val="left"/>
        <w:rPr>
          <w:rFonts w:ascii="Arial" w:hAnsi="Arial" w:cs="Arial"/>
          <w:szCs w:val="24"/>
        </w:rPr>
      </w:pPr>
    </w:p>
    <w:p w14:paraId="4631BFFB" w14:textId="77777777"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Orders of succession ensure leadership is maintained throughout the facility during an event when key personnel are unavailable. Succession will follow facility policies for the key facility personnel and leadership.</w:t>
      </w:r>
    </w:p>
    <w:p w14:paraId="7D9ED60C" w14:textId="77777777" w:rsidR="00495BC0" w:rsidRPr="00BE5F04" w:rsidRDefault="00495BC0" w:rsidP="00BE5F04">
      <w:pPr>
        <w:pStyle w:val="BodyText"/>
        <w:spacing w:before="0"/>
        <w:jc w:val="left"/>
        <w:rPr>
          <w:rFonts w:ascii="Arial" w:hAnsi="Arial" w:cs="Arial"/>
          <w:szCs w:val="24"/>
        </w:rPr>
      </w:pPr>
    </w:p>
    <w:p w14:paraId="518690B4" w14:textId="77777777" w:rsidR="00495BC0" w:rsidRPr="00BE5F04" w:rsidRDefault="00495BC0" w:rsidP="00133967">
      <w:pPr>
        <w:pStyle w:val="TableTitle"/>
      </w:pPr>
      <w:bookmarkStart w:id="28" w:name="_Toc234666103"/>
      <w:bookmarkStart w:id="29" w:name="_Toc447620496"/>
      <w:r w:rsidRPr="00BE5F04">
        <w:t xml:space="preserve">Table </w:t>
      </w:r>
      <w:r w:rsidR="00806D60">
        <w:t>5</w:t>
      </w:r>
      <w:r w:rsidR="00B20A89">
        <w:br/>
      </w:r>
      <w:r w:rsidRPr="00BE5F04">
        <w:t>Key Personnel and Orders of Succession</w:t>
      </w:r>
      <w:bookmarkEnd w:id="28"/>
      <w:bookmarkEnd w:id="29"/>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0"/>
        <w:gridCol w:w="1980"/>
        <w:gridCol w:w="1800"/>
        <w:gridCol w:w="2700"/>
      </w:tblGrid>
      <w:tr w:rsidR="000B6C22" w:rsidRPr="00BE5F04" w14:paraId="19EE422B" w14:textId="77777777" w:rsidTr="00A22C63">
        <w:trPr>
          <w:cantSplit/>
          <w:trHeight w:val="418"/>
          <w:tblHeader/>
        </w:trPr>
        <w:tc>
          <w:tcPr>
            <w:tcW w:w="2700" w:type="dxa"/>
            <w:shd w:val="clear" w:color="auto" w:fill="002060"/>
            <w:vAlign w:val="center"/>
          </w:tcPr>
          <w:p w14:paraId="326A3D75" w14:textId="77777777" w:rsidR="000B6C22" w:rsidRPr="00BE5F04" w:rsidRDefault="004A09CE" w:rsidP="00BE5F04">
            <w:pPr>
              <w:pStyle w:val="TableHeading"/>
              <w:spacing w:before="0" w:after="0"/>
              <w:rPr>
                <w:rFonts w:ascii="Arial" w:hAnsi="Arial" w:cs="Arial"/>
                <w:sz w:val="24"/>
                <w:szCs w:val="24"/>
              </w:rPr>
            </w:pPr>
            <w:r w:rsidRPr="00BE5F04">
              <w:rPr>
                <w:rFonts w:ascii="Arial" w:hAnsi="Arial" w:cs="Arial"/>
                <w:sz w:val="24"/>
                <w:szCs w:val="24"/>
              </w:rPr>
              <w:t>Command and Control</w:t>
            </w:r>
          </w:p>
        </w:tc>
        <w:tc>
          <w:tcPr>
            <w:tcW w:w="1980" w:type="dxa"/>
            <w:shd w:val="clear" w:color="auto" w:fill="002060"/>
            <w:vAlign w:val="center"/>
          </w:tcPr>
          <w:p w14:paraId="30C472D8" w14:textId="77777777"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Primary</w:t>
            </w:r>
          </w:p>
        </w:tc>
        <w:tc>
          <w:tcPr>
            <w:tcW w:w="1800" w:type="dxa"/>
            <w:shd w:val="clear" w:color="auto" w:fill="002060"/>
            <w:vAlign w:val="center"/>
          </w:tcPr>
          <w:p w14:paraId="7B768AED" w14:textId="77777777"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1</w:t>
            </w:r>
          </w:p>
        </w:tc>
        <w:tc>
          <w:tcPr>
            <w:tcW w:w="2700" w:type="dxa"/>
            <w:shd w:val="clear" w:color="auto" w:fill="002060"/>
            <w:vAlign w:val="center"/>
          </w:tcPr>
          <w:p w14:paraId="0DBCAAB9" w14:textId="77777777"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2</w:t>
            </w:r>
          </w:p>
        </w:tc>
      </w:tr>
      <w:tr w:rsidR="000B6C22" w:rsidRPr="00BE5F04" w14:paraId="4962F2D9" w14:textId="77777777" w:rsidTr="0061701C">
        <w:trPr>
          <w:cantSplit/>
          <w:trHeight w:val="418"/>
        </w:trPr>
        <w:tc>
          <w:tcPr>
            <w:tcW w:w="9180" w:type="dxa"/>
            <w:gridSpan w:val="4"/>
            <w:shd w:val="clear" w:color="auto" w:fill="D9D9D9"/>
            <w:vAlign w:val="center"/>
          </w:tcPr>
          <w:p w14:paraId="646D1F9F" w14:textId="77777777" w:rsidR="000B6C22" w:rsidRPr="00BE5F04" w:rsidRDefault="000B6C22" w:rsidP="00BE5F04">
            <w:pPr>
              <w:rPr>
                <w:rFonts w:ascii="Arial" w:hAnsi="Arial" w:cs="Arial"/>
                <w:b/>
                <w:szCs w:val="24"/>
              </w:rPr>
            </w:pPr>
            <w:r w:rsidRPr="00BE5F04">
              <w:rPr>
                <w:rFonts w:ascii="Arial" w:hAnsi="Arial" w:cs="Arial"/>
                <w:b/>
                <w:szCs w:val="24"/>
              </w:rPr>
              <w:t>Shift 1</w:t>
            </w:r>
          </w:p>
        </w:tc>
      </w:tr>
      <w:tr w:rsidR="004A09CE" w:rsidRPr="00BE5F04" w14:paraId="0396EC9C" w14:textId="77777777" w:rsidTr="000B6C22">
        <w:trPr>
          <w:cantSplit/>
          <w:trHeight w:val="418"/>
        </w:trPr>
        <w:tc>
          <w:tcPr>
            <w:tcW w:w="2700" w:type="dxa"/>
            <w:shd w:val="clear" w:color="auto" w:fill="auto"/>
            <w:vAlign w:val="center"/>
          </w:tcPr>
          <w:p w14:paraId="740B51BC" w14:textId="77777777" w:rsidR="004A09CE" w:rsidRPr="00BE5F04" w:rsidRDefault="004A09CE" w:rsidP="00BE5F04">
            <w:pPr>
              <w:rPr>
                <w:rFonts w:ascii="Arial" w:hAnsi="Arial" w:cs="Arial"/>
                <w:szCs w:val="24"/>
              </w:rPr>
            </w:pPr>
            <w:r w:rsidRPr="00BE5F04">
              <w:rPr>
                <w:rFonts w:ascii="Arial" w:hAnsi="Arial" w:cs="Arial"/>
                <w:szCs w:val="24"/>
              </w:rPr>
              <w:t xml:space="preserve">Hospital </w:t>
            </w:r>
            <w:r w:rsidR="00720E01" w:rsidRPr="00BE5F04">
              <w:rPr>
                <w:rFonts w:ascii="Arial" w:hAnsi="Arial" w:cs="Arial"/>
                <w:szCs w:val="24"/>
              </w:rPr>
              <w:t>R</w:t>
            </w:r>
            <w:r w:rsidRPr="00BE5F04">
              <w:rPr>
                <w:rFonts w:ascii="Arial" w:hAnsi="Arial" w:cs="Arial"/>
                <w:szCs w:val="24"/>
              </w:rPr>
              <w:t>ep</w:t>
            </w:r>
            <w:r w:rsidR="00720E01" w:rsidRPr="00BE5F04">
              <w:rPr>
                <w:rFonts w:ascii="Arial" w:hAnsi="Arial" w:cs="Arial"/>
                <w:szCs w:val="24"/>
              </w:rPr>
              <w:t>resentative</w:t>
            </w:r>
          </w:p>
        </w:tc>
        <w:tc>
          <w:tcPr>
            <w:tcW w:w="1980" w:type="dxa"/>
            <w:shd w:val="clear" w:color="auto" w:fill="auto"/>
            <w:vAlign w:val="center"/>
          </w:tcPr>
          <w:p w14:paraId="714B9081" w14:textId="77777777" w:rsidR="004A09CE" w:rsidRPr="00BE5F04" w:rsidRDefault="004A09CE" w:rsidP="00BE5F04">
            <w:pPr>
              <w:rPr>
                <w:rFonts w:ascii="Arial" w:hAnsi="Arial" w:cs="Arial"/>
                <w:szCs w:val="24"/>
              </w:rPr>
            </w:pPr>
          </w:p>
        </w:tc>
        <w:tc>
          <w:tcPr>
            <w:tcW w:w="1800" w:type="dxa"/>
            <w:shd w:val="clear" w:color="auto" w:fill="auto"/>
            <w:vAlign w:val="center"/>
          </w:tcPr>
          <w:p w14:paraId="7AF3A4C3" w14:textId="77777777" w:rsidR="004A09CE" w:rsidRPr="00BE5F04" w:rsidRDefault="004A09CE" w:rsidP="00BE5F04">
            <w:pPr>
              <w:rPr>
                <w:rFonts w:ascii="Arial" w:hAnsi="Arial" w:cs="Arial"/>
                <w:szCs w:val="24"/>
              </w:rPr>
            </w:pPr>
          </w:p>
        </w:tc>
        <w:tc>
          <w:tcPr>
            <w:tcW w:w="2700" w:type="dxa"/>
            <w:shd w:val="clear" w:color="auto" w:fill="auto"/>
            <w:vAlign w:val="center"/>
          </w:tcPr>
          <w:p w14:paraId="7004CF70" w14:textId="77777777" w:rsidR="004A09CE" w:rsidRPr="00BE5F04" w:rsidRDefault="004A09CE" w:rsidP="00BE5F04">
            <w:pPr>
              <w:rPr>
                <w:rFonts w:ascii="Arial" w:hAnsi="Arial" w:cs="Arial"/>
                <w:szCs w:val="24"/>
              </w:rPr>
            </w:pPr>
          </w:p>
        </w:tc>
      </w:tr>
      <w:tr w:rsidR="000B6C22" w:rsidRPr="00BE5F04" w14:paraId="7F3A1D89" w14:textId="77777777" w:rsidTr="000B6C22">
        <w:trPr>
          <w:cantSplit/>
          <w:trHeight w:val="418"/>
        </w:trPr>
        <w:tc>
          <w:tcPr>
            <w:tcW w:w="2700" w:type="dxa"/>
            <w:shd w:val="clear" w:color="auto" w:fill="auto"/>
            <w:vAlign w:val="center"/>
          </w:tcPr>
          <w:p w14:paraId="4FFFC5F5" w14:textId="77777777" w:rsidR="000B6C22" w:rsidRPr="00BE5F04" w:rsidRDefault="000B6C22" w:rsidP="00BE5F04">
            <w:pPr>
              <w:rPr>
                <w:rFonts w:ascii="Arial" w:hAnsi="Arial" w:cs="Arial"/>
                <w:szCs w:val="24"/>
              </w:rPr>
            </w:pPr>
            <w:r w:rsidRPr="00BE5F04">
              <w:rPr>
                <w:rFonts w:ascii="Arial" w:hAnsi="Arial" w:cs="Arial"/>
                <w:szCs w:val="24"/>
              </w:rPr>
              <w:t>Incident Commander</w:t>
            </w:r>
          </w:p>
        </w:tc>
        <w:tc>
          <w:tcPr>
            <w:tcW w:w="1980" w:type="dxa"/>
            <w:shd w:val="clear" w:color="auto" w:fill="auto"/>
            <w:vAlign w:val="center"/>
          </w:tcPr>
          <w:p w14:paraId="225A2511" w14:textId="77777777" w:rsidR="000B6C22" w:rsidRPr="00BE5F04" w:rsidRDefault="000B6C22" w:rsidP="00BE5F04">
            <w:pPr>
              <w:rPr>
                <w:rFonts w:ascii="Arial" w:hAnsi="Arial" w:cs="Arial"/>
                <w:szCs w:val="24"/>
              </w:rPr>
            </w:pPr>
          </w:p>
        </w:tc>
        <w:tc>
          <w:tcPr>
            <w:tcW w:w="1800" w:type="dxa"/>
            <w:shd w:val="clear" w:color="auto" w:fill="auto"/>
            <w:vAlign w:val="center"/>
          </w:tcPr>
          <w:p w14:paraId="774CC794" w14:textId="77777777" w:rsidR="000B6C22" w:rsidRPr="00BE5F04" w:rsidRDefault="000B6C22" w:rsidP="00BE5F04">
            <w:pPr>
              <w:rPr>
                <w:rFonts w:ascii="Arial" w:hAnsi="Arial" w:cs="Arial"/>
                <w:szCs w:val="24"/>
              </w:rPr>
            </w:pPr>
          </w:p>
        </w:tc>
        <w:tc>
          <w:tcPr>
            <w:tcW w:w="2700" w:type="dxa"/>
            <w:shd w:val="clear" w:color="auto" w:fill="auto"/>
            <w:vAlign w:val="center"/>
          </w:tcPr>
          <w:p w14:paraId="579160C4" w14:textId="77777777" w:rsidR="000B6C22" w:rsidRPr="00BE5F04" w:rsidRDefault="000B6C22" w:rsidP="00BE5F04">
            <w:pPr>
              <w:rPr>
                <w:rFonts w:ascii="Arial" w:hAnsi="Arial" w:cs="Arial"/>
                <w:szCs w:val="24"/>
              </w:rPr>
            </w:pPr>
          </w:p>
        </w:tc>
      </w:tr>
      <w:tr w:rsidR="000B6C22" w:rsidRPr="00BE5F04" w14:paraId="0DD9F0E0" w14:textId="77777777" w:rsidTr="000B6C22">
        <w:trPr>
          <w:cantSplit/>
          <w:trHeight w:val="418"/>
        </w:trPr>
        <w:tc>
          <w:tcPr>
            <w:tcW w:w="2700" w:type="dxa"/>
            <w:shd w:val="clear" w:color="auto" w:fill="auto"/>
            <w:vAlign w:val="center"/>
          </w:tcPr>
          <w:p w14:paraId="738C04E8" w14:textId="77777777" w:rsidR="000B6C22" w:rsidRPr="00BE5F04" w:rsidRDefault="000B6C22" w:rsidP="00BE5F04">
            <w:pPr>
              <w:rPr>
                <w:rFonts w:ascii="Arial" w:hAnsi="Arial" w:cs="Arial"/>
                <w:szCs w:val="24"/>
              </w:rPr>
            </w:pPr>
            <w:r w:rsidRPr="00BE5F04">
              <w:rPr>
                <w:rFonts w:ascii="Arial" w:hAnsi="Arial" w:cs="Arial"/>
                <w:szCs w:val="24"/>
              </w:rPr>
              <w:t>P</w:t>
            </w:r>
            <w:r w:rsidR="0092384D">
              <w:rPr>
                <w:rFonts w:ascii="Arial" w:hAnsi="Arial" w:cs="Arial"/>
                <w:szCs w:val="24"/>
              </w:rPr>
              <w:t xml:space="preserve">ublic </w:t>
            </w:r>
            <w:r w:rsidRPr="00BE5F04">
              <w:rPr>
                <w:rFonts w:ascii="Arial" w:hAnsi="Arial" w:cs="Arial"/>
                <w:szCs w:val="24"/>
              </w:rPr>
              <w:t>I</w:t>
            </w:r>
            <w:r w:rsidR="0092384D">
              <w:rPr>
                <w:rFonts w:ascii="Arial" w:hAnsi="Arial" w:cs="Arial"/>
                <w:szCs w:val="24"/>
              </w:rPr>
              <w:t xml:space="preserve">nformation </w:t>
            </w:r>
            <w:r w:rsidRPr="00BE5F04">
              <w:rPr>
                <w:rFonts w:ascii="Arial" w:hAnsi="Arial" w:cs="Arial"/>
                <w:szCs w:val="24"/>
              </w:rPr>
              <w:t>O</w:t>
            </w:r>
            <w:r w:rsidR="0092384D">
              <w:rPr>
                <w:rFonts w:ascii="Arial" w:hAnsi="Arial" w:cs="Arial"/>
                <w:szCs w:val="24"/>
              </w:rPr>
              <w:t>fficer</w:t>
            </w:r>
          </w:p>
        </w:tc>
        <w:tc>
          <w:tcPr>
            <w:tcW w:w="1980" w:type="dxa"/>
            <w:shd w:val="clear" w:color="auto" w:fill="auto"/>
            <w:vAlign w:val="center"/>
          </w:tcPr>
          <w:p w14:paraId="5DA52719" w14:textId="77777777" w:rsidR="000B6C22" w:rsidRPr="00BE5F04" w:rsidRDefault="000B6C22" w:rsidP="00BE5F04">
            <w:pPr>
              <w:rPr>
                <w:rFonts w:ascii="Arial" w:hAnsi="Arial" w:cs="Arial"/>
                <w:szCs w:val="24"/>
              </w:rPr>
            </w:pPr>
          </w:p>
        </w:tc>
        <w:tc>
          <w:tcPr>
            <w:tcW w:w="1800" w:type="dxa"/>
            <w:shd w:val="clear" w:color="auto" w:fill="auto"/>
            <w:vAlign w:val="center"/>
          </w:tcPr>
          <w:p w14:paraId="23D9DCCD" w14:textId="77777777" w:rsidR="000B6C22" w:rsidRPr="00BE5F04" w:rsidRDefault="000B6C22" w:rsidP="00BE5F04">
            <w:pPr>
              <w:rPr>
                <w:rFonts w:ascii="Arial" w:hAnsi="Arial" w:cs="Arial"/>
                <w:szCs w:val="24"/>
              </w:rPr>
            </w:pPr>
          </w:p>
        </w:tc>
        <w:tc>
          <w:tcPr>
            <w:tcW w:w="2700" w:type="dxa"/>
            <w:shd w:val="clear" w:color="auto" w:fill="auto"/>
            <w:vAlign w:val="center"/>
          </w:tcPr>
          <w:p w14:paraId="77F85B78" w14:textId="77777777" w:rsidR="000B6C22" w:rsidRPr="00BE5F04" w:rsidRDefault="000B6C22" w:rsidP="00BE5F04">
            <w:pPr>
              <w:rPr>
                <w:rFonts w:ascii="Arial" w:hAnsi="Arial" w:cs="Arial"/>
                <w:szCs w:val="24"/>
              </w:rPr>
            </w:pPr>
          </w:p>
        </w:tc>
      </w:tr>
      <w:tr w:rsidR="000B6C22" w:rsidRPr="00BE5F04" w14:paraId="1F382D9B" w14:textId="77777777" w:rsidTr="000B6C22">
        <w:trPr>
          <w:cantSplit/>
          <w:trHeight w:val="418"/>
        </w:trPr>
        <w:tc>
          <w:tcPr>
            <w:tcW w:w="2700" w:type="dxa"/>
            <w:shd w:val="clear" w:color="auto" w:fill="auto"/>
            <w:vAlign w:val="center"/>
          </w:tcPr>
          <w:p w14:paraId="7CFA7299" w14:textId="77777777" w:rsidR="000B6C22" w:rsidRPr="00BE5F04" w:rsidRDefault="000B6C22" w:rsidP="00BE5F04">
            <w:pPr>
              <w:rPr>
                <w:rFonts w:ascii="Arial" w:hAnsi="Arial" w:cs="Arial"/>
                <w:szCs w:val="24"/>
              </w:rPr>
            </w:pPr>
            <w:r w:rsidRPr="00BE5F04">
              <w:rPr>
                <w:rFonts w:ascii="Arial" w:hAnsi="Arial" w:cs="Arial"/>
                <w:szCs w:val="24"/>
              </w:rPr>
              <w:t>Safety Officer</w:t>
            </w:r>
          </w:p>
        </w:tc>
        <w:tc>
          <w:tcPr>
            <w:tcW w:w="1980" w:type="dxa"/>
            <w:shd w:val="clear" w:color="auto" w:fill="auto"/>
            <w:vAlign w:val="center"/>
          </w:tcPr>
          <w:p w14:paraId="2F0B64C0" w14:textId="77777777" w:rsidR="000B6C22" w:rsidRPr="00BE5F04" w:rsidRDefault="000B6C22" w:rsidP="00BE5F04">
            <w:pPr>
              <w:rPr>
                <w:rFonts w:ascii="Arial" w:hAnsi="Arial" w:cs="Arial"/>
                <w:b/>
                <w:szCs w:val="24"/>
              </w:rPr>
            </w:pPr>
          </w:p>
        </w:tc>
        <w:tc>
          <w:tcPr>
            <w:tcW w:w="1800" w:type="dxa"/>
            <w:shd w:val="clear" w:color="auto" w:fill="auto"/>
            <w:vAlign w:val="center"/>
          </w:tcPr>
          <w:p w14:paraId="6324D551" w14:textId="77777777" w:rsidR="000B6C22" w:rsidRPr="00BE5F04" w:rsidRDefault="000B6C22" w:rsidP="00BE5F04">
            <w:pPr>
              <w:rPr>
                <w:rFonts w:ascii="Arial" w:hAnsi="Arial" w:cs="Arial"/>
                <w:b/>
                <w:szCs w:val="24"/>
              </w:rPr>
            </w:pPr>
          </w:p>
        </w:tc>
        <w:tc>
          <w:tcPr>
            <w:tcW w:w="2700" w:type="dxa"/>
            <w:shd w:val="clear" w:color="auto" w:fill="auto"/>
            <w:vAlign w:val="center"/>
          </w:tcPr>
          <w:p w14:paraId="17186DC7" w14:textId="77777777" w:rsidR="000B6C22" w:rsidRPr="00BE5F04" w:rsidRDefault="000B6C22" w:rsidP="00BE5F04">
            <w:pPr>
              <w:rPr>
                <w:rFonts w:ascii="Arial" w:hAnsi="Arial" w:cs="Arial"/>
                <w:b/>
                <w:szCs w:val="24"/>
              </w:rPr>
            </w:pPr>
          </w:p>
        </w:tc>
      </w:tr>
      <w:tr w:rsidR="000B6C22" w:rsidRPr="00BE5F04" w14:paraId="68E6DCEE" w14:textId="77777777" w:rsidTr="000B6C22">
        <w:trPr>
          <w:cantSplit/>
          <w:trHeight w:val="418"/>
        </w:trPr>
        <w:tc>
          <w:tcPr>
            <w:tcW w:w="2700" w:type="dxa"/>
            <w:shd w:val="clear" w:color="auto" w:fill="auto"/>
            <w:vAlign w:val="center"/>
          </w:tcPr>
          <w:p w14:paraId="493A63A2" w14:textId="77777777" w:rsidR="000B6C22" w:rsidRPr="00BE5F04" w:rsidRDefault="000B6C22" w:rsidP="00BE5F04">
            <w:pPr>
              <w:rPr>
                <w:rFonts w:ascii="Arial" w:hAnsi="Arial" w:cs="Arial"/>
                <w:szCs w:val="24"/>
              </w:rPr>
            </w:pPr>
            <w:r w:rsidRPr="00BE5F04">
              <w:rPr>
                <w:rFonts w:ascii="Arial" w:hAnsi="Arial" w:cs="Arial"/>
                <w:szCs w:val="24"/>
              </w:rPr>
              <w:t>Liaison</w:t>
            </w:r>
          </w:p>
        </w:tc>
        <w:tc>
          <w:tcPr>
            <w:tcW w:w="1980" w:type="dxa"/>
            <w:shd w:val="clear" w:color="auto" w:fill="auto"/>
            <w:vAlign w:val="center"/>
          </w:tcPr>
          <w:p w14:paraId="600D0CE6" w14:textId="77777777" w:rsidR="000B6C22" w:rsidRPr="00BE5F04" w:rsidRDefault="000B6C22" w:rsidP="00BE5F04">
            <w:pPr>
              <w:rPr>
                <w:rFonts w:ascii="Arial" w:hAnsi="Arial" w:cs="Arial"/>
                <w:szCs w:val="24"/>
              </w:rPr>
            </w:pPr>
          </w:p>
        </w:tc>
        <w:tc>
          <w:tcPr>
            <w:tcW w:w="1800" w:type="dxa"/>
            <w:shd w:val="clear" w:color="auto" w:fill="auto"/>
            <w:vAlign w:val="center"/>
          </w:tcPr>
          <w:p w14:paraId="6FB4C598" w14:textId="77777777" w:rsidR="000B6C22" w:rsidRPr="00BE5F04" w:rsidRDefault="000B6C22" w:rsidP="00BE5F04">
            <w:pPr>
              <w:rPr>
                <w:rFonts w:ascii="Arial" w:hAnsi="Arial" w:cs="Arial"/>
                <w:szCs w:val="24"/>
              </w:rPr>
            </w:pPr>
          </w:p>
        </w:tc>
        <w:tc>
          <w:tcPr>
            <w:tcW w:w="2700" w:type="dxa"/>
            <w:shd w:val="clear" w:color="auto" w:fill="auto"/>
            <w:vAlign w:val="center"/>
          </w:tcPr>
          <w:p w14:paraId="050D4398" w14:textId="77777777" w:rsidR="000B6C22" w:rsidRPr="00BE5F04" w:rsidRDefault="000B6C22" w:rsidP="00BE5F04">
            <w:pPr>
              <w:rPr>
                <w:rFonts w:ascii="Arial" w:hAnsi="Arial" w:cs="Arial"/>
                <w:szCs w:val="24"/>
              </w:rPr>
            </w:pPr>
          </w:p>
        </w:tc>
      </w:tr>
      <w:tr w:rsidR="000B6C22" w:rsidRPr="00BE5F04" w14:paraId="10386CA7" w14:textId="77777777" w:rsidTr="000B6C22">
        <w:trPr>
          <w:cantSplit/>
          <w:trHeight w:val="418"/>
        </w:trPr>
        <w:tc>
          <w:tcPr>
            <w:tcW w:w="2700" w:type="dxa"/>
            <w:shd w:val="clear" w:color="auto" w:fill="auto"/>
            <w:vAlign w:val="center"/>
          </w:tcPr>
          <w:p w14:paraId="7BB697EF" w14:textId="77777777" w:rsidR="000B6C22" w:rsidRPr="00BE5F04" w:rsidRDefault="000B6C22" w:rsidP="00BE5F04">
            <w:pPr>
              <w:rPr>
                <w:rFonts w:ascii="Arial" w:hAnsi="Arial" w:cs="Arial"/>
                <w:szCs w:val="24"/>
              </w:rPr>
            </w:pPr>
            <w:r w:rsidRPr="00BE5F04">
              <w:rPr>
                <w:rFonts w:ascii="Arial" w:hAnsi="Arial" w:cs="Arial"/>
                <w:szCs w:val="24"/>
              </w:rPr>
              <w:t>Operations Section Chief</w:t>
            </w:r>
          </w:p>
        </w:tc>
        <w:tc>
          <w:tcPr>
            <w:tcW w:w="1980" w:type="dxa"/>
            <w:shd w:val="clear" w:color="auto" w:fill="auto"/>
            <w:vAlign w:val="center"/>
          </w:tcPr>
          <w:p w14:paraId="26EFA73C" w14:textId="77777777" w:rsidR="000B6C22" w:rsidRPr="00BE5F04" w:rsidRDefault="000B6C22" w:rsidP="00BE5F04">
            <w:pPr>
              <w:rPr>
                <w:rFonts w:ascii="Arial" w:hAnsi="Arial" w:cs="Arial"/>
                <w:szCs w:val="24"/>
              </w:rPr>
            </w:pPr>
          </w:p>
        </w:tc>
        <w:tc>
          <w:tcPr>
            <w:tcW w:w="1800" w:type="dxa"/>
            <w:shd w:val="clear" w:color="auto" w:fill="auto"/>
            <w:vAlign w:val="center"/>
          </w:tcPr>
          <w:p w14:paraId="52EF6291" w14:textId="77777777" w:rsidR="000B6C22" w:rsidRPr="00BE5F04" w:rsidRDefault="000B6C22" w:rsidP="00BE5F04">
            <w:pPr>
              <w:rPr>
                <w:rFonts w:ascii="Arial" w:hAnsi="Arial" w:cs="Arial"/>
                <w:szCs w:val="24"/>
              </w:rPr>
            </w:pPr>
          </w:p>
        </w:tc>
        <w:tc>
          <w:tcPr>
            <w:tcW w:w="2700" w:type="dxa"/>
            <w:shd w:val="clear" w:color="auto" w:fill="auto"/>
            <w:vAlign w:val="center"/>
          </w:tcPr>
          <w:p w14:paraId="44A5303D" w14:textId="77777777" w:rsidR="000B6C22" w:rsidRPr="00BE5F04" w:rsidRDefault="000B6C22" w:rsidP="00BE5F04">
            <w:pPr>
              <w:rPr>
                <w:rFonts w:ascii="Arial" w:hAnsi="Arial" w:cs="Arial"/>
                <w:szCs w:val="24"/>
              </w:rPr>
            </w:pPr>
          </w:p>
        </w:tc>
      </w:tr>
      <w:tr w:rsidR="000B6C22" w:rsidRPr="00BE5F04" w14:paraId="7F3116AF" w14:textId="77777777" w:rsidTr="000B6C22">
        <w:trPr>
          <w:cantSplit/>
          <w:trHeight w:val="418"/>
        </w:trPr>
        <w:tc>
          <w:tcPr>
            <w:tcW w:w="2700" w:type="dxa"/>
            <w:shd w:val="clear" w:color="auto" w:fill="auto"/>
            <w:vAlign w:val="center"/>
          </w:tcPr>
          <w:p w14:paraId="5FAD0A00" w14:textId="77777777" w:rsidR="000B6C22" w:rsidRPr="00BE5F04" w:rsidRDefault="000B6C22" w:rsidP="00BE5F04">
            <w:pPr>
              <w:rPr>
                <w:rFonts w:ascii="Arial" w:hAnsi="Arial" w:cs="Arial"/>
                <w:szCs w:val="24"/>
              </w:rPr>
            </w:pPr>
            <w:r w:rsidRPr="00BE5F04">
              <w:rPr>
                <w:rFonts w:ascii="Arial" w:hAnsi="Arial" w:cs="Arial"/>
                <w:szCs w:val="24"/>
              </w:rPr>
              <w:t>Planning Section Chief</w:t>
            </w:r>
          </w:p>
        </w:tc>
        <w:tc>
          <w:tcPr>
            <w:tcW w:w="1980" w:type="dxa"/>
            <w:shd w:val="clear" w:color="auto" w:fill="auto"/>
            <w:vAlign w:val="center"/>
          </w:tcPr>
          <w:p w14:paraId="0C6578D8" w14:textId="77777777" w:rsidR="000B6C22" w:rsidRPr="00BE5F04" w:rsidRDefault="000B6C22" w:rsidP="00BE5F04">
            <w:pPr>
              <w:rPr>
                <w:rFonts w:ascii="Arial" w:hAnsi="Arial" w:cs="Arial"/>
                <w:szCs w:val="24"/>
              </w:rPr>
            </w:pPr>
          </w:p>
        </w:tc>
        <w:tc>
          <w:tcPr>
            <w:tcW w:w="1800" w:type="dxa"/>
            <w:shd w:val="clear" w:color="auto" w:fill="auto"/>
            <w:vAlign w:val="center"/>
          </w:tcPr>
          <w:p w14:paraId="2BD9BDF4" w14:textId="77777777" w:rsidR="000B6C22" w:rsidRPr="00BE5F04" w:rsidRDefault="000B6C22" w:rsidP="00BE5F04">
            <w:pPr>
              <w:rPr>
                <w:rFonts w:ascii="Arial" w:hAnsi="Arial" w:cs="Arial"/>
                <w:szCs w:val="24"/>
              </w:rPr>
            </w:pPr>
          </w:p>
        </w:tc>
        <w:tc>
          <w:tcPr>
            <w:tcW w:w="2700" w:type="dxa"/>
            <w:shd w:val="clear" w:color="auto" w:fill="auto"/>
            <w:vAlign w:val="center"/>
          </w:tcPr>
          <w:p w14:paraId="5B58F80E" w14:textId="77777777" w:rsidR="000B6C22" w:rsidRPr="00BE5F04" w:rsidRDefault="000B6C22" w:rsidP="00BE5F04">
            <w:pPr>
              <w:rPr>
                <w:rFonts w:ascii="Arial" w:hAnsi="Arial" w:cs="Arial"/>
                <w:szCs w:val="24"/>
              </w:rPr>
            </w:pPr>
          </w:p>
        </w:tc>
      </w:tr>
      <w:tr w:rsidR="000B6C22" w:rsidRPr="00BE5F04" w14:paraId="25E276EE" w14:textId="77777777" w:rsidTr="000B6C22">
        <w:trPr>
          <w:cantSplit/>
          <w:trHeight w:val="418"/>
        </w:trPr>
        <w:tc>
          <w:tcPr>
            <w:tcW w:w="2700" w:type="dxa"/>
            <w:shd w:val="clear" w:color="auto" w:fill="auto"/>
            <w:vAlign w:val="center"/>
          </w:tcPr>
          <w:p w14:paraId="19404378" w14:textId="77777777" w:rsidR="000B6C22" w:rsidRPr="00BE5F04" w:rsidRDefault="000B6C22" w:rsidP="00BE5F04">
            <w:pPr>
              <w:rPr>
                <w:rFonts w:ascii="Arial" w:hAnsi="Arial" w:cs="Arial"/>
                <w:szCs w:val="24"/>
              </w:rPr>
            </w:pPr>
            <w:r w:rsidRPr="00BE5F04">
              <w:rPr>
                <w:rFonts w:ascii="Arial" w:hAnsi="Arial" w:cs="Arial"/>
                <w:szCs w:val="24"/>
              </w:rPr>
              <w:t>Logistics Section Chief</w:t>
            </w:r>
          </w:p>
        </w:tc>
        <w:tc>
          <w:tcPr>
            <w:tcW w:w="1980" w:type="dxa"/>
            <w:shd w:val="clear" w:color="auto" w:fill="auto"/>
            <w:vAlign w:val="center"/>
          </w:tcPr>
          <w:p w14:paraId="51690ADD" w14:textId="77777777" w:rsidR="000B6C22" w:rsidRPr="00BE5F04" w:rsidRDefault="000B6C22" w:rsidP="00BE5F04">
            <w:pPr>
              <w:rPr>
                <w:rFonts w:ascii="Arial" w:hAnsi="Arial" w:cs="Arial"/>
                <w:b/>
                <w:szCs w:val="24"/>
              </w:rPr>
            </w:pPr>
          </w:p>
        </w:tc>
        <w:tc>
          <w:tcPr>
            <w:tcW w:w="1800" w:type="dxa"/>
            <w:shd w:val="clear" w:color="auto" w:fill="auto"/>
            <w:vAlign w:val="center"/>
          </w:tcPr>
          <w:p w14:paraId="45D2A9EF" w14:textId="77777777" w:rsidR="000B6C22" w:rsidRPr="00BE5F04" w:rsidRDefault="000B6C22" w:rsidP="00BE5F04">
            <w:pPr>
              <w:rPr>
                <w:rFonts w:ascii="Arial" w:hAnsi="Arial" w:cs="Arial"/>
                <w:b/>
                <w:szCs w:val="24"/>
              </w:rPr>
            </w:pPr>
          </w:p>
        </w:tc>
        <w:tc>
          <w:tcPr>
            <w:tcW w:w="2700" w:type="dxa"/>
            <w:shd w:val="clear" w:color="auto" w:fill="auto"/>
            <w:vAlign w:val="center"/>
          </w:tcPr>
          <w:p w14:paraId="3DCE1402" w14:textId="77777777" w:rsidR="000B6C22" w:rsidRPr="00BE5F04" w:rsidRDefault="000B6C22" w:rsidP="00BE5F04">
            <w:pPr>
              <w:rPr>
                <w:rFonts w:ascii="Arial" w:hAnsi="Arial" w:cs="Arial"/>
                <w:b/>
                <w:szCs w:val="24"/>
              </w:rPr>
            </w:pPr>
          </w:p>
        </w:tc>
      </w:tr>
      <w:tr w:rsidR="000B6C22" w:rsidRPr="00BE5F04" w14:paraId="7C3F0C95" w14:textId="77777777" w:rsidTr="000B6C22">
        <w:trPr>
          <w:cantSplit/>
          <w:trHeight w:val="418"/>
        </w:trPr>
        <w:tc>
          <w:tcPr>
            <w:tcW w:w="2700" w:type="dxa"/>
            <w:shd w:val="clear" w:color="auto" w:fill="auto"/>
            <w:vAlign w:val="center"/>
          </w:tcPr>
          <w:p w14:paraId="7BF95901" w14:textId="77777777" w:rsidR="000B6C22" w:rsidRPr="00BE5F04" w:rsidRDefault="000B6C22" w:rsidP="00BE5F04">
            <w:pPr>
              <w:rPr>
                <w:rFonts w:ascii="Arial" w:hAnsi="Arial" w:cs="Arial"/>
                <w:szCs w:val="24"/>
              </w:rPr>
            </w:pPr>
            <w:r w:rsidRPr="00BE5F04">
              <w:rPr>
                <w:rFonts w:ascii="Arial" w:hAnsi="Arial" w:cs="Arial"/>
                <w:szCs w:val="24"/>
              </w:rPr>
              <w:t>Finance/Administration Section Chief</w:t>
            </w:r>
          </w:p>
        </w:tc>
        <w:tc>
          <w:tcPr>
            <w:tcW w:w="1980" w:type="dxa"/>
            <w:shd w:val="clear" w:color="auto" w:fill="auto"/>
            <w:vAlign w:val="center"/>
          </w:tcPr>
          <w:p w14:paraId="27D885AF" w14:textId="77777777" w:rsidR="000B6C22" w:rsidRPr="00BE5F04" w:rsidRDefault="000B6C22" w:rsidP="00BE5F04">
            <w:pPr>
              <w:rPr>
                <w:rFonts w:ascii="Arial" w:hAnsi="Arial" w:cs="Arial"/>
                <w:szCs w:val="24"/>
              </w:rPr>
            </w:pPr>
          </w:p>
        </w:tc>
        <w:tc>
          <w:tcPr>
            <w:tcW w:w="1800" w:type="dxa"/>
            <w:shd w:val="clear" w:color="auto" w:fill="auto"/>
            <w:vAlign w:val="center"/>
          </w:tcPr>
          <w:p w14:paraId="388D4A0A" w14:textId="77777777" w:rsidR="000B6C22" w:rsidRPr="00BE5F04" w:rsidRDefault="000B6C22" w:rsidP="00BE5F04">
            <w:pPr>
              <w:rPr>
                <w:rFonts w:ascii="Arial" w:hAnsi="Arial" w:cs="Arial"/>
                <w:szCs w:val="24"/>
              </w:rPr>
            </w:pPr>
          </w:p>
        </w:tc>
        <w:tc>
          <w:tcPr>
            <w:tcW w:w="2700" w:type="dxa"/>
            <w:shd w:val="clear" w:color="auto" w:fill="auto"/>
            <w:vAlign w:val="center"/>
          </w:tcPr>
          <w:p w14:paraId="1F5E35B4" w14:textId="77777777" w:rsidR="000B6C22" w:rsidRPr="00BE5F04" w:rsidRDefault="000B6C22" w:rsidP="00BE5F04">
            <w:pPr>
              <w:rPr>
                <w:rFonts w:ascii="Arial" w:hAnsi="Arial" w:cs="Arial"/>
                <w:szCs w:val="24"/>
              </w:rPr>
            </w:pPr>
          </w:p>
        </w:tc>
      </w:tr>
      <w:tr w:rsidR="000B6C22" w:rsidRPr="00BE5F04" w14:paraId="4441CD5A" w14:textId="77777777" w:rsidTr="0061701C">
        <w:trPr>
          <w:cantSplit/>
          <w:trHeight w:val="418"/>
        </w:trPr>
        <w:tc>
          <w:tcPr>
            <w:tcW w:w="9180" w:type="dxa"/>
            <w:gridSpan w:val="4"/>
            <w:shd w:val="clear" w:color="auto" w:fill="D9D9D9"/>
            <w:vAlign w:val="center"/>
          </w:tcPr>
          <w:p w14:paraId="19D2BA4D" w14:textId="77777777" w:rsidR="000B6C22" w:rsidRPr="00BE5F04" w:rsidRDefault="000B6C22" w:rsidP="00BE5F04">
            <w:pPr>
              <w:rPr>
                <w:rFonts w:ascii="Arial" w:hAnsi="Arial" w:cs="Arial"/>
                <w:b/>
                <w:szCs w:val="24"/>
              </w:rPr>
            </w:pPr>
            <w:r w:rsidRPr="00BE5F04">
              <w:rPr>
                <w:rFonts w:ascii="Arial" w:hAnsi="Arial" w:cs="Arial"/>
                <w:b/>
                <w:szCs w:val="24"/>
              </w:rPr>
              <w:t>Shift 2</w:t>
            </w:r>
          </w:p>
        </w:tc>
      </w:tr>
      <w:tr w:rsidR="00DA1630" w:rsidRPr="00BE5F04" w14:paraId="2A9C2517" w14:textId="77777777" w:rsidTr="00720E01">
        <w:trPr>
          <w:cantSplit/>
          <w:trHeight w:val="418"/>
        </w:trPr>
        <w:tc>
          <w:tcPr>
            <w:tcW w:w="2700" w:type="dxa"/>
            <w:shd w:val="clear" w:color="auto" w:fill="auto"/>
            <w:vAlign w:val="center"/>
          </w:tcPr>
          <w:p w14:paraId="2B6FC412" w14:textId="77777777" w:rsidR="00DA1630" w:rsidRPr="00BE5F04" w:rsidRDefault="00720E01" w:rsidP="00BE5F04">
            <w:pPr>
              <w:rPr>
                <w:rFonts w:ascii="Arial" w:hAnsi="Arial" w:cs="Arial"/>
                <w:szCs w:val="24"/>
              </w:rPr>
            </w:pPr>
            <w:r w:rsidRPr="00BE5F04">
              <w:rPr>
                <w:rFonts w:ascii="Arial" w:hAnsi="Arial" w:cs="Arial"/>
                <w:szCs w:val="24"/>
              </w:rPr>
              <w:t>Hospital Representative</w:t>
            </w:r>
          </w:p>
        </w:tc>
        <w:tc>
          <w:tcPr>
            <w:tcW w:w="1980" w:type="dxa"/>
            <w:shd w:val="clear" w:color="auto" w:fill="auto"/>
            <w:vAlign w:val="center"/>
          </w:tcPr>
          <w:p w14:paraId="79C1C03A" w14:textId="77777777" w:rsidR="00DA1630" w:rsidRPr="00BE5F04" w:rsidRDefault="00DA1630" w:rsidP="00BE5F04">
            <w:pPr>
              <w:rPr>
                <w:rFonts w:ascii="Arial" w:hAnsi="Arial" w:cs="Arial"/>
                <w:szCs w:val="24"/>
              </w:rPr>
            </w:pPr>
          </w:p>
        </w:tc>
        <w:tc>
          <w:tcPr>
            <w:tcW w:w="1800" w:type="dxa"/>
            <w:shd w:val="clear" w:color="auto" w:fill="auto"/>
            <w:vAlign w:val="center"/>
          </w:tcPr>
          <w:p w14:paraId="18F85B2C" w14:textId="77777777" w:rsidR="00DA1630" w:rsidRPr="00BE5F04" w:rsidRDefault="00DA1630" w:rsidP="00BE5F04">
            <w:pPr>
              <w:rPr>
                <w:rFonts w:ascii="Arial" w:hAnsi="Arial" w:cs="Arial"/>
                <w:szCs w:val="24"/>
              </w:rPr>
            </w:pPr>
          </w:p>
        </w:tc>
        <w:tc>
          <w:tcPr>
            <w:tcW w:w="2700" w:type="dxa"/>
            <w:shd w:val="clear" w:color="auto" w:fill="auto"/>
            <w:vAlign w:val="center"/>
          </w:tcPr>
          <w:p w14:paraId="0ACE6242" w14:textId="77777777" w:rsidR="00DA1630" w:rsidRPr="00BE5F04" w:rsidRDefault="00DA1630" w:rsidP="00BE5F04">
            <w:pPr>
              <w:rPr>
                <w:rFonts w:ascii="Arial" w:hAnsi="Arial" w:cs="Arial"/>
                <w:szCs w:val="24"/>
              </w:rPr>
            </w:pPr>
          </w:p>
        </w:tc>
      </w:tr>
      <w:tr w:rsidR="000B6C22" w:rsidRPr="00BE5F04" w14:paraId="6B35CDD5" w14:textId="77777777" w:rsidTr="00720E01">
        <w:trPr>
          <w:cantSplit/>
          <w:trHeight w:val="418"/>
        </w:trPr>
        <w:tc>
          <w:tcPr>
            <w:tcW w:w="2700" w:type="dxa"/>
            <w:shd w:val="clear" w:color="auto" w:fill="auto"/>
            <w:vAlign w:val="center"/>
          </w:tcPr>
          <w:p w14:paraId="4347B627" w14:textId="77777777" w:rsidR="000B6C22" w:rsidRPr="00BE5F04" w:rsidRDefault="000B6C22" w:rsidP="00BE5F04">
            <w:pPr>
              <w:rPr>
                <w:rFonts w:ascii="Arial" w:hAnsi="Arial" w:cs="Arial"/>
                <w:szCs w:val="24"/>
              </w:rPr>
            </w:pPr>
            <w:r w:rsidRPr="00BE5F04">
              <w:rPr>
                <w:rFonts w:ascii="Arial" w:hAnsi="Arial" w:cs="Arial"/>
                <w:szCs w:val="24"/>
              </w:rPr>
              <w:t>Incident Commander</w:t>
            </w:r>
          </w:p>
        </w:tc>
        <w:tc>
          <w:tcPr>
            <w:tcW w:w="1980" w:type="dxa"/>
            <w:shd w:val="clear" w:color="auto" w:fill="auto"/>
            <w:vAlign w:val="center"/>
          </w:tcPr>
          <w:p w14:paraId="3123C4FE" w14:textId="77777777" w:rsidR="000B6C22" w:rsidRPr="00BE5F04" w:rsidRDefault="000B6C22" w:rsidP="00BE5F04">
            <w:pPr>
              <w:rPr>
                <w:rFonts w:ascii="Arial" w:hAnsi="Arial" w:cs="Arial"/>
                <w:szCs w:val="24"/>
              </w:rPr>
            </w:pPr>
          </w:p>
        </w:tc>
        <w:tc>
          <w:tcPr>
            <w:tcW w:w="1800" w:type="dxa"/>
            <w:shd w:val="clear" w:color="auto" w:fill="auto"/>
            <w:vAlign w:val="center"/>
          </w:tcPr>
          <w:p w14:paraId="44492169" w14:textId="77777777" w:rsidR="000B6C22" w:rsidRPr="00BE5F04" w:rsidRDefault="000B6C22" w:rsidP="00BE5F04">
            <w:pPr>
              <w:rPr>
                <w:rFonts w:ascii="Arial" w:hAnsi="Arial" w:cs="Arial"/>
                <w:szCs w:val="24"/>
              </w:rPr>
            </w:pPr>
          </w:p>
        </w:tc>
        <w:tc>
          <w:tcPr>
            <w:tcW w:w="2700" w:type="dxa"/>
            <w:shd w:val="clear" w:color="auto" w:fill="auto"/>
            <w:vAlign w:val="center"/>
          </w:tcPr>
          <w:p w14:paraId="44938A84" w14:textId="77777777" w:rsidR="000B6C22" w:rsidRPr="00BE5F04" w:rsidRDefault="000B6C22" w:rsidP="00BE5F04">
            <w:pPr>
              <w:rPr>
                <w:rFonts w:ascii="Arial" w:hAnsi="Arial" w:cs="Arial"/>
                <w:szCs w:val="24"/>
              </w:rPr>
            </w:pPr>
          </w:p>
        </w:tc>
      </w:tr>
      <w:tr w:rsidR="000B6C22" w:rsidRPr="00BE5F04" w14:paraId="1E721125" w14:textId="77777777" w:rsidTr="00720E01">
        <w:trPr>
          <w:cantSplit/>
          <w:trHeight w:val="418"/>
        </w:trPr>
        <w:tc>
          <w:tcPr>
            <w:tcW w:w="2700" w:type="dxa"/>
            <w:shd w:val="clear" w:color="auto" w:fill="auto"/>
            <w:vAlign w:val="center"/>
          </w:tcPr>
          <w:p w14:paraId="0A264318" w14:textId="77777777" w:rsidR="000B6C22" w:rsidRPr="00BE5F04" w:rsidRDefault="000B6C22" w:rsidP="00BE5F04">
            <w:pPr>
              <w:rPr>
                <w:rFonts w:ascii="Arial" w:hAnsi="Arial" w:cs="Arial"/>
                <w:szCs w:val="24"/>
              </w:rPr>
            </w:pPr>
            <w:r w:rsidRPr="00BE5F04">
              <w:rPr>
                <w:rFonts w:ascii="Arial" w:hAnsi="Arial" w:cs="Arial"/>
                <w:szCs w:val="24"/>
              </w:rPr>
              <w:t>P</w:t>
            </w:r>
            <w:r w:rsidR="0092384D">
              <w:rPr>
                <w:rFonts w:ascii="Arial" w:hAnsi="Arial" w:cs="Arial"/>
                <w:szCs w:val="24"/>
              </w:rPr>
              <w:t xml:space="preserve">ublic </w:t>
            </w:r>
            <w:r w:rsidRPr="00BE5F04">
              <w:rPr>
                <w:rFonts w:ascii="Arial" w:hAnsi="Arial" w:cs="Arial"/>
                <w:szCs w:val="24"/>
              </w:rPr>
              <w:t>I</w:t>
            </w:r>
            <w:r w:rsidR="0092384D">
              <w:rPr>
                <w:rFonts w:ascii="Arial" w:hAnsi="Arial" w:cs="Arial"/>
                <w:szCs w:val="24"/>
              </w:rPr>
              <w:t xml:space="preserve">nformation </w:t>
            </w:r>
            <w:r w:rsidRPr="00BE5F04">
              <w:rPr>
                <w:rFonts w:ascii="Arial" w:hAnsi="Arial" w:cs="Arial"/>
                <w:szCs w:val="24"/>
              </w:rPr>
              <w:t>O</w:t>
            </w:r>
            <w:r w:rsidR="0092384D">
              <w:rPr>
                <w:rFonts w:ascii="Arial" w:hAnsi="Arial" w:cs="Arial"/>
                <w:szCs w:val="24"/>
              </w:rPr>
              <w:t>fficer</w:t>
            </w:r>
          </w:p>
        </w:tc>
        <w:tc>
          <w:tcPr>
            <w:tcW w:w="1980" w:type="dxa"/>
            <w:shd w:val="clear" w:color="auto" w:fill="auto"/>
            <w:vAlign w:val="center"/>
          </w:tcPr>
          <w:p w14:paraId="78E8939B" w14:textId="77777777" w:rsidR="000B6C22" w:rsidRPr="00BE5F04" w:rsidRDefault="000B6C22" w:rsidP="00BE5F04">
            <w:pPr>
              <w:rPr>
                <w:rFonts w:ascii="Arial" w:hAnsi="Arial" w:cs="Arial"/>
                <w:szCs w:val="24"/>
              </w:rPr>
            </w:pPr>
          </w:p>
        </w:tc>
        <w:tc>
          <w:tcPr>
            <w:tcW w:w="1800" w:type="dxa"/>
            <w:shd w:val="clear" w:color="auto" w:fill="auto"/>
            <w:vAlign w:val="center"/>
          </w:tcPr>
          <w:p w14:paraId="0D73A1BD" w14:textId="77777777" w:rsidR="000B6C22" w:rsidRPr="00BE5F04" w:rsidRDefault="000B6C22" w:rsidP="00BE5F04">
            <w:pPr>
              <w:rPr>
                <w:rFonts w:ascii="Arial" w:hAnsi="Arial" w:cs="Arial"/>
                <w:szCs w:val="24"/>
              </w:rPr>
            </w:pPr>
          </w:p>
        </w:tc>
        <w:tc>
          <w:tcPr>
            <w:tcW w:w="2700" w:type="dxa"/>
            <w:shd w:val="clear" w:color="auto" w:fill="auto"/>
            <w:vAlign w:val="center"/>
          </w:tcPr>
          <w:p w14:paraId="28109006" w14:textId="77777777" w:rsidR="000B6C22" w:rsidRPr="00BE5F04" w:rsidRDefault="000B6C22" w:rsidP="00BE5F04">
            <w:pPr>
              <w:rPr>
                <w:rFonts w:ascii="Arial" w:hAnsi="Arial" w:cs="Arial"/>
                <w:szCs w:val="24"/>
              </w:rPr>
            </w:pPr>
          </w:p>
        </w:tc>
      </w:tr>
      <w:tr w:rsidR="000B6C22" w:rsidRPr="00BE5F04" w14:paraId="371F411A" w14:textId="77777777" w:rsidTr="00720E01">
        <w:trPr>
          <w:cantSplit/>
          <w:trHeight w:val="418"/>
        </w:trPr>
        <w:tc>
          <w:tcPr>
            <w:tcW w:w="2700" w:type="dxa"/>
            <w:shd w:val="clear" w:color="auto" w:fill="auto"/>
            <w:vAlign w:val="center"/>
          </w:tcPr>
          <w:p w14:paraId="19087F8D" w14:textId="77777777" w:rsidR="000B6C22" w:rsidRPr="00BE5F04" w:rsidRDefault="000B6C22" w:rsidP="00BE5F04">
            <w:pPr>
              <w:rPr>
                <w:rFonts w:ascii="Arial" w:hAnsi="Arial" w:cs="Arial"/>
                <w:szCs w:val="24"/>
              </w:rPr>
            </w:pPr>
            <w:r w:rsidRPr="00BE5F04">
              <w:rPr>
                <w:rFonts w:ascii="Arial" w:hAnsi="Arial" w:cs="Arial"/>
                <w:szCs w:val="24"/>
              </w:rPr>
              <w:t>Safety Officer</w:t>
            </w:r>
          </w:p>
        </w:tc>
        <w:tc>
          <w:tcPr>
            <w:tcW w:w="1980" w:type="dxa"/>
            <w:shd w:val="clear" w:color="auto" w:fill="auto"/>
            <w:vAlign w:val="center"/>
          </w:tcPr>
          <w:p w14:paraId="76120628" w14:textId="77777777" w:rsidR="000B6C22" w:rsidRPr="00BE5F04" w:rsidRDefault="000B6C22" w:rsidP="00BE5F04">
            <w:pPr>
              <w:rPr>
                <w:rFonts w:ascii="Arial" w:hAnsi="Arial" w:cs="Arial"/>
                <w:szCs w:val="24"/>
              </w:rPr>
            </w:pPr>
          </w:p>
        </w:tc>
        <w:tc>
          <w:tcPr>
            <w:tcW w:w="1800" w:type="dxa"/>
            <w:shd w:val="clear" w:color="auto" w:fill="auto"/>
            <w:vAlign w:val="center"/>
          </w:tcPr>
          <w:p w14:paraId="2C8326BE" w14:textId="77777777" w:rsidR="000B6C22" w:rsidRPr="00BE5F04" w:rsidRDefault="000B6C22" w:rsidP="00BE5F04">
            <w:pPr>
              <w:rPr>
                <w:rFonts w:ascii="Arial" w:hAnsi="Arial" w:cs="Arial"/>
                <w:szCs w:val="24"/>
              </w:rPr>
            </w:pPr>
          </w:p>
        </w:tc>
        <w:tc>
          <w:tcPr>
            <w:tcW w:w="2700" w:type="dxa"/>
            <w:shd w:val="clear" w:color="auto" w:fill="auto"/>
            <w:vAlign w:val="center"/>
          </w:tcPr>
          <w:p w14:paraId="3E720464" w14:textId="77777777" w:rsidR="000B6C22" w:rsidRPr="00BE5F04" w:rsidRDefault="000B6C22" w:rsidP="00BE5F04">
            <w:pPr>
              <w:rPr>
                <w:rFonts w:ascii="Arial" w:hAnsi="Arial" w:cs="Arial"/>
                <w:szCs w:val="24"/>
              </w:rPr>
            </w:pPr>
          </w:p>
        </w:tc>
      </w:tr>
      <w:tr w:rsidR="000B6C22" w:rsidRPr="00BE5F04" w14:paraId="7BAF9348" w14:textId="77777777" w:rsidTr="00720E01">
        <w:trPr>
          <w:cantSplit/>
          <w:trHeight w:val="418"/>
        </w:trPr>
        <w:tc>
          <w:tcPr>
            <w:tcW w:w="2700" w:type="dxa"/>
            <w:shd w:val="clear" w:color="auto" w:fill="auto"/>
            <w:vAlign w:val="center"/>
          </w:tcPr>
          <w:p w14:paraId="451154F1" w14:textId="77777777" w:rsidR="000B6C22" w:rsidRPr="00BE5F04" w:rsidRDefault="000B6C22" w:rsidP="00BE5F04">
            <w:pPr>
              <w:rPr>
                <w:rFonts w:ascii="Arial" w:hAnsi="Arial" w:cs="Arial"/>
                <w:szCs w:val="24"/>
              </w:rPr>
            </w:pPr>
            <w:r w:rsidRPr="00BE5F04">
              <w:rPr>
                <w:rFonts w:ascii="Arial" w:hAnsi="Arial" w:cs="Arial"/>
                <w:szCs w:val="24"/>
              </w:rPr>
              <w:t>Liaison</w:t>
            </w:r>
          </w:p>
        </w:tc>
        <w:tc>
          <w:tcPr>
            <w:tcW w:w="1980" w:type="dxa"/>
            <w:shd w:val="clear" w:color="auto" w:fill="auto"/>
            <w:vAlign w:val="center"/>
          </w:tcPr>
          <w:p w14:paraId="44F47ADE" w14:textId="77777777" w:rsidR="000B6C22" w:rsidRPr="00BE5F04" w:rsidRDefault="000B6C22" w:rsidP="00BE5F04">
            <w:pPr>
              <w:rPr>
                <w:rFonts w:ascii="Arial" w:hAnsi="Arial" w:cs="Arial"/>
                <w:szCs w:val="24"/>
              </w:rPr>
            </w:pPr>
          </w:p>
        </w:tc>
        <w:tc>
          <w:tcPr>
            <w:tcW w:w="1800" w:type="dxa"/>
            <w:shd w:val="clear" w:color="auto" w:fill="auto"/>
            <w:vAlign w:val="center"/>
          </w:tcPr>
          <w:p w14:paraId="721A5DE7" w14:textId="77777777" w:rsidR="000B6C22" w:rsidRPr="00BE5F04" w:rsidRDefault="000B6C22" w:rsidP="00BE5F04">
            <w:pPr>
              <w:rPr>
                <w:rFonts w:ascii="Arial" w:hAnsi="Arial" w:cs="Arial"/>
                <w:szCs w:val="24"/>
              </w:rPr>
            </w:pPr>
          </w:p>
        </w:tc>
        <w:tc>
          <w:tcPr>
            <w:tcW w:w="2700" w:type="dxa"/>
            <w:shd w:val="clear" w:color="auto" w:fill="auto"/>
            <w:vAlign w:val="center"/>
          </w:tcPr>
          <w:p w14:paraId="78915D27" w14:textId="77777777" w:rsidR="000B6C22" w:rsidRPr="00BE5F04" w:rsidRDefault="000B6C22" w:rsidP="00BE5F04">
            <w:pPr>
              <w:rPr>
                <w:rFonts w:ascii="Arial" w:hAnsi="Arial" w:cs="Arial"/>
                <w:szCs w:val="24"/>
              </w:rPr>
            </w:pPr>
          </w:p>
        </w:tc>
      </w:tr>
      <w:tr w:rsidR="000B6C22" w:rsidRPr="00BE5F04" w14:paraId="05DC2332" w14:textId="77777777" w:rsidTr="00720E01">
        <w:trPr>
          <w:cantSplit/>
          <w:trHeight w:val="418"/>
        </w:trPr>
        <w:tc>
          <w:tcPr>
            <w:tcW w:w="2700" w:type="dxa"/>
            <w:shd w:val="clear" w:color="auto" w:fill="auto"/>
            <w:vAlign w:val="center"/>
          </w:tcPr>
          <w:p w14:paraId="19B22393" w14:textId="77777777" w:rsidR="000B6C22" w:rsidRPr="00BE5F04" w:rsidRDefault="000B6C22" w:rsidP="00BE5F04">
            <w:pPr>
              <w:rPr>
                <w:rFonts w:ascii="Arial" w:hAnsi="Arial" w:cs="Arial"/>
                <w:szCs w:val="24"/>
              </w:rPr>
            </w:pPr>
            <w:r w:rsidRPr="00BE5F04">
              <w:rPr>
                <w:rFonts w:ascii="Arial" w:hAnsi="Arial" w:cs="Arial"/>
                <w:szCs w:val="24"/>
              </w:rPr>
              <w:t>Operations Section Chief</w:t>
            </w:r>
          </w:p>
        </w:tc>
        <w:tc>
          <w:tcPr>
            <w:tcW w:w="1980" w:type="dxa"/>
            <w:shd w:val="clear" w:color="auto" w:fill="auto"/>
            <w:vAlign w:val="center"/>
          </w:tcPr>
          <w:p w14:paraId="620B7FF6" w14:textId="77777777" w:rsidR="000B6C22" w:rsidRPr="00BE5F04" w:rsidRDefault="000B6C22" w:rsidP="00BE5F04">
            <w:pPr>
              <w:rPr>
                <w:rFonts w:ascii="Arial" w:hAnsi="Arial" w:cs="Arial"/>
                <w:szCs w:val="24"/>
              </w:rPr>
            </w:pPr>
          </w:p>
        </w:tc>
        <w:tc>
          <w:tcPr>
            <w:tcW w:w="1800" w:type="dxa"/>
            <w:shd w:val="clear" w:color="auto" w:fill="auto"/>
            <w:vAlign w:val="center"/>
          </w:tcPr>
          <w:p w14:paraId="6E38FE18" w14:textId="77777777" w:rsidR="000B6C22" w:rsidRPr="00BE5F04" w:rsidRDefault="000B6C22" w:rsidP="00BE5F04">
            <w:pPr>
              <w:rPr>
                <w:rFonts w:ascii="Arial" w:hAnsi="Arial" w:cs="Arial"/>
                <w:szCs w:val="24"/>
              </w:rPr>
            </w:pPr>
          </w:p>
        </w:tc>
        <w:tc>
          <w:tcPr>
            <w:tcW w:w="2700" w:type="dxa"/>
            <w:shd w:val="clear" w:color="auto" w:fill="auto"/>
            <w:vAlign w:val="center"/>
          </w:tcPr>
          <w:p w14:paraId="1B78D6FB" w14:textId="77777777" w:rsidR="000B6C22" w:rsidRPr="00BE5F04" w:rsidRDefault="000B6C22" w:rsidP="00BE5F04">
            <w:pPr>
              <w:rPr>
                <w:rFonts w:ascii="Arial" w:hAnsi="Arial" w:cs="Arial"/>
                <w:szCs w:val="24"/>
              </w:rPr>
            </w:pPr>
          </w:p>
        </w:tc>
      </w:tr>
      <w:tr w:rsidR="000B6C22" w:rsidRPr="00BE5F04" w14:paraId="422B3FD4" w14:textId="77777777" w:rsidTr="00720E01">
        <w:trPr>
          <w:cantSplit/>
          <w:trHeight w:val="418"/>
        </w:trPr>
        <w:tc>
          <w:tcPr>
            <w:tcW w:w="2700" w:type="dxa"/>
            <w:shd w:val="clear" w:color="auto" w:fill="auto"/>
            <w:vAlign w:val="center"/>
          </w:tcPr>
          <w:p w14:paraId="693ED7A1" w14:textId="77777777" w:rsidR="000B6C22" w:rsidRPr="00BE5F04" w:rsidRDefault="000B6C22" w:rsidP="00BE5F04">
            <w:pPr>
              <w:rPr>
                <w:rFonts w:ascii="Arial" w:hAnsi="Arial" w:cs="Arial"/>
                <w:szCs w:val="24"/>
              </w:rPr>
            </w:pPr>
            <w:r w:rsidRPr="00BE5F04">
              <w:rPr>
                <w:rFonts w:ascii="Arial" w:hAnsi="Arial" w:cs="Arial"/>
                <w:szCs w:val="24"/>
              </w:rPr>
              <w:t>Planning Section Chief</w:t>
            </w:r>
          </w:p>
        </w:tc>
        <w:tc>
          <w:tcPr>
            <w:tcW w:w="1980" w:type="dxa"/>
            <w:shd w:val="clear" w:color="auto" w:fill="auto"/>
            <w:vAlign w:val="center"/>
          </w:tcPr>
          <w:p w14:paraId="2AE32A9C" w14:textId="77777777" w:rsidR="000B6C22" w:rsidRPr="00BE5F04" w:rsidRDefault="000B6C22" w:rsidP="00BE5F04">
            <w:pPr>
              <w:rPr>
                <w:rFonts w:ascii="Arial" w:hAnsi="Arial" w:cs="Arial"/>
                <w:szCs w:val="24"/>
              </w:rPr>
            </w:pPr>
          </w:p>
        </w:tc>
        <w:tc>
          <w:tcPr>
            <w:tcW w:w="1800" w:type="dxa"/>
            <w:shd w:val="clear" w:color="auto" w:fill="auto"/>
            <w:vAlign w:val="center"/>
          </w:tcPr>
          <w:p w14:paraId="67E66475" w14:textId="77777777" w:rsidR="000B6C22" w:rsidRPr="00BE5F04" w:rsidRDefault="000B6C22" w:rsidP="00BE5F04">
            <w:pPr>
              <w:rPr>
                <w:rFonts w:ascii="Arial" w:hAnsi="Arial" w:cs="Arial"/>
                <w:szCs w:val="24"/>
              </w:rPr>
            </w:pPr>
          </w:p>
        </w:tc>
        <w:tc>
          <w:tcPr>
            <w:tcW w:w="2700" w:type="dxa"/>
            <w:shd w:val="clear" w:color="auto" w:fill="auto"/>
            <w:vAlign w:val="center"/>
          </w:tcPr>
          <w:p w14:paraId="0CA8C8C7" w14:textId="77777777" w:rsidR="000B6C22" w:rsidRPr="00BE5F04" w:rsidRDefault="000B6C22" w:rsidP="00BE5F04">
            <w:pPr>
              <w:rPr>
                <w:rFonts w:ascii="Arial" w:hAnsi="Arial" w:cs="Arial"/>
                <w:szCs w:val="24"/>
              </w:rPr>
            </w:pPr>
          </w:p>
        </w:tc>
      </w:tr>
      <w:tr w:rsidR="000B6C22" w:rsidRPr="00BE5F04" w14:paraId="1E1FDCC9" w14:textId="77777777" w:rsidTr="00720E01">
        <w:trPr>
          <w:cantSplit/>
          <w:trHeight w:val="418"/>
        </w:trPr>
        <w:tc>
          <w:tcPr>
            <w:tcW w:w="2700" w:type="dxa"/>
            <w:shd w:val="clear" w:color="auto" w:fill="auto"/>
            <w:vAlign w:val="center"/>
          </w:tcPr>
          <w:p w14:paraId="103C7113" w14:textId="77777777" w:rsidR="000B6C22" w:rsidRPr="00BE5F04" w:rsidRDefault="000B6C22" w:rsidP="00BE5F04">
            <w:pPr>
              <w:rPr>
                <w:rFonts w:ascii="Arial" w:hAnsi="Arial" w:cs="Arial"/>
                <w:szCs w:val="24"/>
              </w:rPr>
            </w:pPr>
            <w:r w:rsidRPr="00BE5F04">
              <w:rPr>
                <w:rFonts w:ascii="Arial" w:hAnsi="Arial" w:cs="Arial"/>
                <w:szCs w:val="24"/>
              </w:rPr>
              <w:t>Logistics Section Chief</w:t>
            </w:r>
          </w:p>
        </w:tc>
        <w:tc>
          <w:tcPr>
            <w:tcW w:w="1980" w:type="dxa"/>
            <w:shd w:val="clear" w:color="auto" w:fill="auto"/>
            <w:vAlign w:val="center"/>
          </w:tcPr>
          <w:p w14:paraId="79CA9D32" w14:textId="77777777" w:rsidR="000B6C22" w:rsidRPr="00BE5F04" w:rsidRDefault="000B6C22" w:rsidP="00BE5F04">
            <w:pPr>
              <w:rPr>
                <w:rFonts w:ascii="Arial" w:hAnsi="Arial" w:cs="Arial"/>
                <w:szCs w:val="24"/>
              </w:rPr>
            </w:pPr>
          </w:p>
        </w:tc>
        <w:tc>
          <w:tcPr>
            <w:tcW w:w="1800" w:type="dxa"/>
            <w:shd w:val="clear" w:color="auto" w:fill="auto"/>
            <w:vAlign w:val="center"/>
          </w:tcPr>
          <w:p w14:paraId="6CFD8950" w14:textId="77777777" w:rsidR="000B6C22" w:rsidRPr="00BE5F04" w:rsidRDefault="000B6C22" w:rsidP="00BE5F04">
            <w:pPr>
              <w:rPr>
                <w:rFonts w:ascii="Arial" w:hAnsi="Arial" w:cs="Arial"/>
                <w:szCs w:val="24"/>
              </w:rPr>
            </w:pPr>
          </w:p>
        </w:tc>
        <w:tc>
          <w:tcPr>
            <w:tcW w:w="2700" w:type="dxa"/>
            <w:shd w:val="clear" w:color="auto" w:fill="auto"/>
            <w:vAlign w:val="center"/>
          </w:tcPr>
          <w:p w14:paraId="5589AF88" w14:textId="77777777" w:rsidR="000B6C22" w:rsidRPr="00BE5F04" w:rsidRDefault="000B6C22" w:rsidP="00BE5F04">
            <w:pPr>
              <w:rPr>
                <w:rFonts w:ascii="Arial" w:hAnsi="Arial" w:cs="Arial"/>
                <w:szCs w:val="24"/>
              </w:rPr>
            </w:pPr>
          </w:p>
        </w:tc>
      </w:tr>
      <w:tr w:rsidR="000B6C22" w:rsidRPr="00BE5F04" w14:paraId="2794DD2E" w14:textId="77777777" w:rsidTr="00720E01">
        <w:trPr>
          <w:cantSplit/>
          <w:trHeight w:val="418"/>
        </w:trPr>
        <w:tc>
          <w:tcPr>
            <w:tcW w:w="2700" w:type="dxa"/>
            <w:shd w:val="clear" w:color="auto" w:fill="auto"/>
            <w:vAlign w:val="center"/>
          </w:tcPr>
          <w:p w14:paraId="4765BF78" w14:textId="77777777" w:rsidR="000B6C22" w:rsidRPr="00BE5F04" w:rsidRDefault="000B6C22" w:rsidP="00BE5F04">
            <w:pPr>
              <w:rPr>
                <w:rFonts w:ascii="Arial" w:hAnsi="Arial" w:cs="Arial"/>
                <w:szCs w:val="24"/>
              </w:rPr>
            </w:pPr>
            <w:r w:rsidRPr="00BE5F04">
              <w:rPr>
                <w:rFonts w:ascii="Arial" w:hAnsi="Arial" w:cs="Arial"/>
                <w:szCs w:val="24"/>
              </w:rPr>
              <w:t>Finance/Administration Section Chief</w:t>
            </w:r>
          </w:p>
        </w:tc>
        <w:tc>
          <w:tcPr>
            <w:tcW w:w="1980" w:type="dxa"/>
            <w:shd w:val="clear" w:color="auto" w:fill="auto"/>
            <w:vAlign w:val="center"/>
          </w:tcPr>
          <w:p w14:paraId="256F3E21" w14:textId="77777777" w:rsidR="000B6C22" w:rsidRPr="00BE5F04" w:rsidRDefault="000B6C22" w:rsidP="00BE5F04">
            <w:pPr>
              <w:rPr>
                <w:rFonts w:ascii="Arial" w:hAnsi="Arial" w:cs="Arial"/>
                <w:szCs w:val="24"/>
              </w:rPr>
            </w:pPr>
          </w:p>
        </w:tc>
        <w:tc>
          <w:tcPr>
            <w:tcW w:w="1800" w:type="dxa"/>
            <w:shd w:val="clear" w:color="auto" w:fill="auto"/>
            <w:vAlign w:val="center"/>
          </w:tcPr>
          <w:p w14:paraId="37AF422B" w14:textId="77777777" w:rsidR="000B6C22" w:rsidRPr="00BE5F04" w:rsidRDefault="000B6C22" w:rsidP="00BE5F04">
            <w:pPr>
              <w:rPr>
                <w:rFonts w:ascii="Arial" w:hAnsi="Arial" w:cs="Arial"/>
                <w:szCs w:val="24"/>
              </w:rPr>
            </w:pPr>
          </w:p>
        </w:tc>
        <w:tc>
          <w:tcPr>
            <w:tcW w:w="2700" w:type="dxa"/>
            <w:shd w:val="clear" w:color="auto" w:fill="auto"/>
            <w:vAlign w:val="center"/>
          </w:tcPr>
          <w:p w14:paraId="598A3EB7" w14:textId="77777777" w:rsidR="000B6C22" w:rsidRPr="00BE5F04" w:rsidRDefault="000B6C22" w:rsidP="00BE5F04">
            <w:pPr>
              <w:rPr>
                <w:rFonts w:ascii="Arial" w:hAnsi="Arial" w:cs="Arial"/>
                <w:szCs w:val="24"/>
              </w:rPr>
            </w:pPr>
          </w:p>
        </w:tc>
      </w:tr>
    </w:tbl>
    <w:p w14:paraId="14F5FA5E" w14:textId="77777777" w:rsidR="00673A81" w:rsidRPr="006B149D" w:rsidRDefault="00A33D84" w:rsidP="006B149D">
      <w:pPr>
        <w:jc w:val="center"/>
        <w:rPr>
          <w:rFonts w:ascii="Arial" w:hAnsi="Arial" w:cs="Arial"/>
          <w:b/>
        </w:rPr>
      </w:pPr>
      <w:r w:rsidRPr="006B149D">
        <w:rPr>
          <w:rFonts w:ascii="Arial" w:hAnsi="Arial" w:cs="Arial"/>
          <w:b/>
        </w:rPr>
        <w:lastRenderedPageBreak/>
        <w:t>Delegation</w:t>
      </w:r>
      <w:r w:rsidR="00673A81" w:rsidRPr="006B149D">
        <w:rPr>
          <w:rFonts w:ascii="Arial" w:hAnsi="Arial" w:cs="Arial"/>
          <w:b/>
        </w:rPr>
        <w:t xml:space="preserve"> of Authority</w:t>
      </w:r>
    </w:p>
    <w:p w14:paraId="3B9294A8" w14:textId="77777777" w:rsidR="00BE5F04" w:rsidRPr="00BE5F04" w:rsidRDefault="00BE5F04" w:rsidP="00BE5F04">
      <w:pPr>
        <w:pStyle w:val="BodyText"/>
        <w:spacing w:before="0"/>
        <w:jc w:val="left"/>
        <w:rPr>
          <w:rFonts w:ascii="Arial" w:hAnsi="Arial" w:cs="Arial"/>
          <w:szCs w:val="24"/>
        </w:rPr>
      </w:pPr>
    </w:p>
    <w:p w14:paraId="015DC6D4" w14:textId="77777777"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Delegations of authority specify who is authorized to make decisions or act on behalf of facility leadership and personnel if they are away or unavailable during an emergency. Delegation of authority planning involves the following:</w:t>
      </w:r>
    </w:p>
    <w:p w14:paraId="05A165AC" w14:textId="77777777" w:rsidR="00BE5F04" w:rsidRPr="00BE5F04" w:rsidRDefault="00BE5F04" w:rsidP="003847DB">
      <w:pPr>
        <w:pStyle w:val="BodyText"/>
        <w:spacing w:before="0"/>
        <w:jc w:val="left"/>
        <w:rPr>
          <w:rFonts w:ascii="Arial" w:hAnsi="Arial" w:cs="Arial"/>
          <w:szCs w:val="24"/>
        </w:rPr>
      </w:pPr>
    </w:p>
    <w:p w14:paraId="1BC622DF" w14:textId="77777777" w:rsidR="00495BC0" w:rsidRPr="00BE5F04" w:rsidRDefault="00495BC0" w:rsidP="00531356">
      <w:pPr>
        <w:pStyle w:val="Bullet1"/>
        <w:numPr>
          <w:ilvl w:val="0"/>
          <w:numId w:val="26"/>
        </w:numPr>
        <w:spacing w:before="0"/>
        <w:jc w:val="left"/>
        <w:rPr>
          <w:rFonts w:ascii="Arial" w:hAnsi="Arial" w:cs="Arial"/>
          <w:szCs w:val="24"/>
        </w:rPr>
      </w:pPr>
      <w:r w:rsidRPr="00BE5F04">
        <w:rPr>
          <w:rFonts w:ascii="Arial" w:hAnsi="Arial" w:cs="Arial"/>
          <w:szCs w:val="24"/>
        </w:rPr>
        <w:t>Identifying which authorities can and should be delegated</w:t>
      </w:r>
    </w:p>
    <w:p w14:paraId="1B348A81" w14:textId="77777777" w:rsidR="00495BC0" w:rsidRPr="00BE5F04" w:rsidRDefault="00495BC0" w:rsidP="00531356">
      <w:pPr>
        <w:pStyle w:val="Bullet1"/>
        <w:numPr>
          <w:ilvl w:val="0"/>
          <w:numId w:val="26"/>
        </w:numPr>
        <w:spacing w:before="0"/>
        <w:jc w:val="left"/>
        <w:rPr>
          <w:rFonts w:ascii="Arial" w:hAnsi="Arial" w:cs="Arial"/>
          <w:szCs w:val="24"/>
        </w:rPr>
      </w:pPr>
      <w:r w:rsidRPr="00BE5F04">
        <w:rPr>
          <w:rFonts w:ascii="Arial" w:hAnsi="Arial" w:cs="Arial"/>
          <w:szCs w:val="24"/>
        </w:rPr>
        <w:t>Describing the circumstances under which the delegation would be exercised</w:t>
      </w:r>
      <w:r w:rsidR="00301425">
        <w:rPr>
          <w:rFonts w:ascii="Arial" w:hAnsi="Arial" w:cs="Arial"/>
          <w:szCs w:val="24"/>
        </w:rPr>
        <w:t xml:space="preserve"> and </w:t>
      </w:r>
      <w:r w:rsidRPr="00BE5F04">
        <w:rPr>
          <w:rFonts w:ascii="Arial" w:hAnsi="Arial" w:cs="Arial"/>
          <w:szCs w:val="24"/>
        </w:rPr>
        <w:t>including when it would become effective and terminate</w:t>
      </w:r>
    </w:p>
    <w:p w14:paraId="49B247F9" w14:textId="77777777" w:rsidR="00495BC0" w:rsidRPr="00BE5F04" w:rsidRDefault="00495BC0" w:rsidP="00531356">
      <w:pPr>
        <w:pStyle w:val="Bullet1"/>
        <w:numPr>
          <w:ilvl w:val="0"/>
          <w:numId w:val="26"/>
        </w:numPr>
        <w:spacing w:before="0"/>
        <w:jc w:val="left"/>
        <w:rPr>
          <w:rFonts w:ascii="Arial" w:hAnsi="Arial" w:cs="Arial"/>
          <w:szCs w:val="24"/>
        </w:rPr>
      </w:pPr>
      <w:r w:rsidRPr="00BE5F04">
        <w:rPr>
          <w:rFonts w:ascii="Arial" w:hAnsi="Arial" w:cs="Arial"/>
          <w:szCs w:val="24"/>
        </w:rPr>
        <w:t>Identifying limitations of the delegation</w:t>
      </w:r>
    </w:p>
    <w:p w14:paraId="577FFA21" w14:textId="77777777" w:rsidR="00495BC0" w:rsidRPr="00BE5F04" w:rsidRDefault="00495BC0" w:rsidP="00531356">
      <w:pPr>
        <w:pStyle w:val="Bullet1"/>
        <w:numPr>
          <w:ilvl w:val="0"/>
          <w:numId w:val="26"/>
        </w:numPr>
        <w:spacing w:before="0"/>
        <w:jc w:val="left"/>
        <w:rPr>
          <w:rFonts w:ascii="Arial" w:hAnsi="Arial" w:cs="Arial"/>
          <w:szCs w:val="24"/>
        </w:rPr>
      </w:pPr>
      <w:r w:rsidRPr="00BE5F04">
        <w:rPr>
          <w:rFonts w:ascii="Arial" w:hAnsi="Arial" w:cs="Arial"/>
          <w:szCs w:val="24"/>
        </w:rPr>
        <w:t>Documenting to whom authority should be delegated</w:t>
      </w:r>
    </w:p>
    <w:p w14:paraId="63AB9DE6" w14:textId="77777777" w:rsidR="00495BC0" w:rsidRPr="00BE5F04" w:rsidRDefault="00495BC0" w:rsidP="00531356">
      <w:pPr>
        <w:pStyle w:val="Bullet1"/>
        <w:numPr>
          <w:ilvl w:val="0"/>
          <w:numId w:val="26"/>
        </w:numPr>
        <w:spacing w:before="0"/>
        <w:jc w:val="left"/>
        <w:rPr>
          <w:rFonts w:ascii="Arial" w:hAnsi="Arial" w:cs="Arial"/>
          <w:szCs w:val="24"/>
        </w:rPr>
      </w:pPr>
      <w:r w:rsidRPr="00BE5F04">
        <w:rPr>
          <w:rFonts w:ascii="Arial" w:hAnsi="Arial" w:cs="Arial"/>
          <w:szCs w:val="24"/>
        </w:rPr>
        <w:t>Ensuring design</w:t>
      </w:r>
      <w:r w:rsidR="00B82B84">
        <w:rPr>
          <w:rFonts w:ascii="Arial" w:hAnsi="Arial" w:cs="Arial"/>
          <w:szCs w:val="24"/>
        </w:rPr>
        <w:t>ees are trained to perform the</w:t>
      </w:r>
      <w:r w:rsidRPr="00BE5F04">
        <w:rPr>
          <w:rFonts w:ascii="Arial" w:hAnsi="Arial" w:cs="Arial"/>
          <w:szCs w:val="24"/>
        </w:rPr>
        <w:t xml:space="preserve"> emergency duties</w:t>
      </w:r>
    </w:p>
    <w:p w14:paraId="49D57F8F" w14:textId="77777777" w:rsidR="00BE5F04" w:rsidRPr="00BE5F04" w:rsidRDefault="00BE5F04" w:rsidP="00BE5F04">
      <w:pPr>
        <w:pStyle w:val="Bullet1"/>
        <w:spacing w:before="0"/>
        <w:ind w:left="720"/>
        <w:jc w:val="left"/>
        <w:rPr>
          <w:rFonts w:ascii="Arial" w:hAnsi="Arial" w:cs="Arial"/>
          <w:szCs w:val="24"/>
        </w:rPr>
      </w:pPr>
    </w:p>
    <w:p w14:paraId="1E8B6638" w14:textId="77777777" w:rsidR="00495BC0" w:rsidRPr="00BE5F04" w:rsidRDefault="00495BC0" w:rsidP="00133967">
      <w:pPr>
        <w:pStyle w:val="TableTitle"/>
      </w:pPr>
      <w:bookmarkStart w:id="30" w:name="_Toc234666104"/>
      <w:bookmarkStart w:id="31" w:name="_Toc447620497"/>
      <w:r w:rsidRPr="00BE5F04">
        <w:t xml:space="preserve">Table </w:t>
      </w:r>
      <w:r w:rsidR="00806D60">
        <w:t>6</w:t>
      </w:r>
      <w:r w:rsidR="0081161F">
        <w:br/>
        <w:t>Delegation</w:t>
      </w:r>
      <w:r w:rsidRPr="00BE5F04">
        <w:t xml:space="preserve"> of Authority</w:t>
      </w:r>
      <w:bookmarkEnd w:id="30"/>
      <w:bookmarkEnd w:id="31"/>
    </w:p>
    <w:tbl>
      <w:tblPr>
        <w:tblW w:w="492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5"/>
        <w:gridCol w:w="1844"/>
        <w:gridCol w:w="2302"/>
        <w:gridCol w:w="2264"/>
      </w:tblGrid>
      <w:tr w:rsidR="00495BC0" w:rsidRPr="00BE5F04" w14:paraId="25C838B9" w14:textId="77777777" w:rsidTr="00A22C63">
        <w:trPr>
          <w:trHeight w:val="432"/>
          <w:tblHeader/>
        </w:trPr>
        <w:tc>
          <w:tcPr>
            <w:tcW w:w="1600" w:type="pct"/>
            <w:shd w:val="clear" w:color="auto" w:fill="002060"/>
            <w:vAlign w:val="center"/>
          </w:tcPr>
          <w:p w14:paraId="64DD40F1" w14:textId="77777777"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Authority</w:t>
            </w:r>
          </w:p>
        </w:tc>
        <w:tc>
          <w:tcPr>
            <w:tcW w:w="978" w:type="pct"/>
            <w:shd w:val="clear" w:color="auto" w:fill="002060"/>
            <w:vAlign w:val="center"/>
          </w:tcPr>
          <w:p w14:paraId="17114C26" w14:textId="77777777"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Type of Authority</w:t>
            </w:r>
          </w:p>
        </w:tc>
        <w:tc>
          <w:tcPr>
            <w:tcW w:w="1221" w:type="pct"/>
            <w:shd w:val="clear" w:color="auto" w:fill="002060"/>
            <w:vAlign w:val="center"/>
          </w:tcPr>
          <w:p w14:paraId="0DA3052E" w14:textId="77777777"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Position Holding Authority</w:t>
            </w:r>
          </w:p>
        </w:tc>
        <w:tc>
          <w:tcPr>
            <w:tcW w:w="1201" w:type="pct"/>
            <w:shd w:val="clear" w:color="auto" w:fill="002060"/>
            <w:vAlign w:val="center"/>
          </w:tcPr>
          <w:p w14:paraId="420A721A" w14:textId="77777777"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Triggering Conditions</w:t>
            </w:r>
          </w:p>
        </w:tc>
      </w:tr>
      <w:tr w:rsidR="000B6C22" w:rsidRPr="00BE5F04" w14:paraId="30E3A051" w14:textId="77777777" w:rsidTr="000B6C22">
        <w:trPr>
          <w:trHeight w:val="1106"/>
        </w:trPr>
        <w:tc>
          <w:tcPr>
            <w:tcW w:w="1600" w:type="pct"/>
          </w:tcPr>
          <w:p w14:paraId="0D34CC8E" w14:textId="77777777" w:rsidR="000B6C22" w:rsidRPr="00BE5F04" w:rsidRDefault="000B6C22" w:rsidP="00BE5F04">
            <w:pPr>
              <w:rPr>
                <w:rFonts w:ascii="Arial" w:hAnsi="Arial" w:cs="Arial"/>
                <w:szCs w:val="24"/>
              </w:rPr>
            </w:pPr>
            <w:r w:rsidRPr="00BE5F04">
              <w:rPr>
                <w:rFonts w:ascii="Arial" w:hAnsi="Arial" w:cs="Arial"/>
                <w:szCs w:val="24"/>
              </w:rPr>
              <w:t>Cl</w:t>
            </w:r>
            <w:r w:rsidR="00B82B84">
              <w:rPr>
                <w:rFonts w:ascii="Arial" w:hAnsi="Arial" w:cs="Arial"/>
                <w:szCs w:val="24"/>
              </w:rPr>
              <w:t>ose f</w:t>
            </w:r>
            <w:r w:rsidRPr="00BE5F04">
              <w:rPr>
                <w:rFonts w:ascii="Arial" w:hAnsi="Arial" w:cs="Arial"/>
                <w:szCs w:val="24"/>
              </w:rPr>
              <w:t>acility</w:t>
            </w:r>
          </w:p>
        </w:tc>
        <w:tc>
          <w:tcPr>
            <w:tcW w:w="978" w:type="pct"/>
          </w:tcPr>
          <w:p w14:paraId="3D9811AB" w14:textId="77777777" w:rsidR="000B6C22" w:rsidRPr="00BE5F04" w:rsidRDefault="000B6C22" w:rsidP="00BE5F04">
            <w:pPr>
              <w:rPr>
                <w:rFonts w:ascii="Arial" w:hAnsi="Arial" w:cs="Arial"/>
                <w:szCs w:val="24"/>
              </w:rPr>
            </w:pPr>
            <w:r w:rsidRPr="00BE5F04">
              <w:rPr>
                <w:rFonts w:ascii="Arial" w:hAnsi="Arial" w:cs="Arial"/>
                <w:szCs w:val="24"/>
              </w:rPr>
              <w:t>Emergency Authority</w:t>
            </w:r>
          </w:p>
        </w:tc>
        <w:tc>
          <w:tcPr>
            <w:tcW w:w="1221" w:type="pct"/>
          </w:tcPr>
          <w:p w14:paraId="0DEA9BCD" w14:textId="77777777" w:rsidR="000B6C22" w:rsidRPr="00BE5F04" w:rsidRDefault="000B6C22" w:rsidP="00BE5F04">
            <w:pPr>
              <w:rPr>
                <w:rFonts w:ascii="Arial" w:hAnsi="Arial" w:cs="Arial"/>
                <w:szCs w:val="24"/>
              </w:rPr>
            </w:pPr>
            <w:r w:rsidRPr="00BE5F04">
              <w:rPr>
                <w:rFonts w:ascii="Arial" w:hAnsi="Arial" w:cs="Arial"/>
                <w:szCs w:val="24"/>
              </w:rPr>
              <w:t>Senior Leadership</w:t>
            </w:r>
          </w:p>
        </w:tc>
        <w:tc>
          <w:tcPr>
            <w:tcW w:w="1201" w:type="pct"/>
          </w:tcPr>
          <w:p w14:paraId="7C67B04E" w14:textId="77777777" w:rsidR="000B6C22" w:rsidRPr="00BE5F04" w:rsidRDefault="000B6C22" w:rsidP="00BE5F04">
            <w:pPr>
              <w:rPr>
                <w:rFonts w:ascii="Arial" w:hAnsi="Arial" w:cs="Arial"/>
                <w:szCs w:val="24"/>
              </w:rPr>
            </w:pPr>
            <w:r w:rsidRPr="00BE5F04">
              <w:rPr>
                <w:rFonts w:ascii="Arial" w:hAnsi="Arial" w:cs="Arial"/>
                <w:szCs w:val="24"/>
              </w:rPr>
              <w:t>When conditions make coming to or remaining in the facility unsafe</w:t>
            </w:r>
          </w:p>
        </w:tc>
      </w:tr>
      <w:tr w:rsidR="000B6C22" w:rsidRPr="00BE5F04" w14:paraId="189903EB" w14:textId="77777777" w:rsidTr="000B6C22">
        <w:trPr>
          <w:trHeight w:val="432"/>
        </w:trPr>
        <w:tc>
          <w:tcPr>
            <w:tcW w:w="1600" w:type="pct"/>
          </w:tcPr>
          <w:p w14:paraId="278A0032" w14:textId="77777777" w:rsidR="000B6C22" w:rsidRPr="00BE5F04" w:rsidRDefault="000B6C22" w:rsidP="00BE5F04">
            <w:pPr>
              <w:rPr>
                <w:rFonts w:ascii="Arial" w:hAnsi="Arial" w:cs="Arial"/>
                <w:szCs w:val="24"/>
              </w:rPr>
            </w:pPr>
            <w:r w:rsidRPr="00BE5F04">
              <w:rPr>
                <w:rFonts w:ascii="Arial" w:hAnsi="Arial" w:cs="Arial"/>
                <w:szCs w:val="24"/>
              </w:rPr>
              <w:t xml:space="preserve">Represent </w:t>
            </w:r>
            <w:r w:rsidR="00B82B84">
              <w:rPr>
                <w:rFonts w:ascii="Arial" w:hAnsi="Arial" w:cs="Arial"/>
                <w:szCs w:val="24"/>
              </w:rPr>
              <w:t>f</w:t>
            </w:r>
            <w:r w:rsidR="008235FD">
              <w:rPr>
                <w:rFonts w:ascii="Arial" w:hAnsi="Arial" w:cs="Arial"/>
                <w:szCs w:val="24"/>
              </w:rPr>
              <w:t>acility</w:t>
            </w:r>
            <w:r w:rsidRPr="00BE5F04">
              <w:rPr>
                <w:rFonts w:ascii="Arial" w:hAnsi="Arial" w:cs="Arial"/>
                <w:szCs w:val="24"/>
              </w:rPr>
              <w:t xml:space="preserve"> when engaging Govt. Officials</w:t>
            </w:r>
          </w:p>
        </w:tc>
        <w:tc>
          <w:tcPr>
            <w:tcW w:w="978" w:type="pct"/>
          </w:tcPr>
          <w:p w14:paraId="74363D8D" w14:textId="77777777" w:rsidR="000B6C22" w:rsidRPr="00BE5F04" w:rsidRDefault="000B6C22" w:rsidP="00BE5F04">
            <w:pPr>
              <w:rPr>
                <w:rFonts w:ascii="Arial" w:hAnsi="Arial" w:cs="Arial"/>
                <w:szCs w:val="24"/>
              </w:rPr>
            </w:pPr>
            <w:r w:rsidRPr="00BE5F04">
              <w:rPr>
                <w:rFonts w:ascii="Arial" w:hAnsi="Arial" w:cs="Arial"/>
                <w:szCs w:val="24"/>
              </w:rPr>
              <w:t>Administrative Authority</w:t>
            </w:r>
          </w:p>
        </w:tc>
        <w:tc>
          <w:tcPr>
            <w:tcW w:w="1221" w:type="pct"/>
          </w:tcPr>
          <w:p w14:paraId="5FE43DAF" w14:textId="77777777" w:rsidR="000B6C22" w:rsidRPr="00BE5F04" w:rsidRDefault="000B6C22" w:rsidP="00BE5F04">
            <w:pPr>
              <w:rPr>
                <w:rFonts w:ascii="Arial" w:hAnsi="Arial" w:cs="Arial"/>
                <w:szCs w:val="24"/>
              </w:rPr>
            </w:pPr>
            <w:r w:rsidRPr="00BE5F04">
              <w:rPr>
                <w:rFonts w:ascii="Arial" w:hAnsi="Arial" w:cs="Arial"/>
                <w:szCs w:val="24"/>
              </w:rPr>
              <w:t>Senior Leadership</w:t>
            </w:r>
          </w:p>
        </w:tc>
        <w:tc>
          <w:tcPr>
            <w:tcW w:w="1201" w:type="pct"/>
          </w:tcPr>
          <w:p w14:paraId="521F5F54" w14:textId="77777777" w:rsidR="000B6C22" w:rsidRPr="00BE5F04" w:rsidRDefault="000B6C22" w:rsidP="00BE5F04">
            <w:pPr>
              <w:rPr>
                <w:rFonts w:ascii="Arial" w:hAnsi="Arial" w:cs="Arial"/>
                <w:szCs w:val="24"/>
              </w:rPr>
            </w:pPr>
            <w:r w:rsidRPr="00BE5F04">
              <w:rPr>
                <w:rFonts w:ascii="Arial" w:hAnsi="Arial" w:cs="Arial"/>
                <w:szCs w:val="24"/>
              </w:rPr>
              <w:t>When the pre-identified is not available</w:t>
            </w:r>
          </w:p>
        </w:tc>
      </w:tr>
      <w:tr w:rsidR="000B6C22" w:rsidRPr="00BE5F04" w14:paraId="78CDD693" w14:textId="77777777" w:rsidTr="000B6C22">
        <w:trPr>
          <w:trHeight w:val="432"/>
        </w:trPr>
        <w:tc>
          <w:tcPr>
            <w:tcW w:w="1600" w:type="pct"/>
          </w:tcPr>
          <w:p w14:paraId="4137FF26" w14:textId="77777777" w:rsidR="000B6C22" w:rsidRPr="00BE5F04" w:rsidRDefault="00966FB0" w:rsidP="00BE5F04">
            <w:pPr>
              <w:rPr>
                <w:rFonts w:ascii="Arial" w:hAnsi="Arial" w:cs="Arial"/>
                <w:szCs w:val="24"/>
              </w:rPr>
            </w:pPr>
            <w:r w:rsidRPr="00BE5F04">
              <w:rPr>
                <w:rFonts w:ascii="Arial" w:hAnsi="Arial" w:cs="Arial"/>
                <w:szCs w:val="24"/>
              </w:rPr>
              <w:t xml:space="preserve">Activate </w:t>
            </w:r>
            <w:r>
              <w:rPr>
                <w:rFonts w:ascii="Arial" w:hAnsi="Arial" w:cs="Arial"/>
                <w:szCs w:val="24"/>
              </w:rPr>
              <w:t>facility</w:t>
            </w:r>
            <w:r w:rsidRPr="00BE5F04">
              <w:rPr>
                <w:rFonts w:ascii="Arial" w:hAnsi="Arial" w:cs="Arial"/>
                <w:szCs w:val="24"/>
              </w:rPr>
              <w:t xml:space="preserve"> </w:t>
            </w:r>
            <w:r w:rsidR="00806D60">
              <w:rPr>
                <w:rFonts w:ascii="Arial" w:hAnsi="Arial" w:cs="Arial"/>
                <w:szCs w:val="24"/>
              </w:rPr>
              <w:t>m</w:t>
            </w:r>
            <w:r>
              <w:rPr>
                <w:rFonts w:ascii="Arial" w:hAnsi="Arial" w:cs="Arial"/>
                <w:szCs w:val="24"/>
              </w:rPr>
              <w:t xml:space="preserve">emorandum </w:t>
            </w:r>
            <w:r w:rsidR="00806D60">
              <w:rPr>
                <w:rFonts w:ascii="Arial" w:hAnsi="Arial" w:cs="Arial"/>
                <w:szCs w:val="24"/>
              </w:rPr>
              <w:t>o</w:t>
            </w:r>
            <w:r>
              <w:rPr>
                <w:rFonts w:ascii="Arial" w:hAnsi="Arial" w:cs="Arial"/>
                <w:szCs w:val="24"/>
              </w:rPr>
              <w:t xml:space="preserve">f </w:t>
            </w:r>
            <w:r w:rsidR="00806D60">
              <w:rPr>
                <w:rFonts w:ascii="Arial" w:hAnsi="Arial" w:cs="Arial"/>
                <w:szCs w:val="24"/>
              </w:rPr>
              <w:t>u</w:t>
            </w:r>
            <w:r>
              <w:rPr>
                <w:rFonts w:ascii="Arial" w:hAnsi="Arial" w:cs="Arial"/>
                <w:szCs w:val="24"/>
              </w:rPr>
              <w:t>nderstanding</w:t>
            </w:r>
            <w:r w:rsidRPr="00BE5F04">
              <w:rPr>
                <w:rFonts w:ascii="Arial" w:hAnsi="Arial" w:cs="Arial"/>
                <w:szCs w:val="24"/>
              </w:rPr>
              <w:t>/</w:t>
            </w:r>
            <w:r w:rsidR="00806D60">
              <w:rPr>
                <w:rFonts w:ascii="Arial" w:hAnsi="Arial" w:cs="Arial"/>
                <w:szCs w:val="24"/>
              </w:rPr>
              <w:t>m</w:t>
            </w:r>
            <w:r>
              <w:rPr>
                <w:rFonts w:ascii="Arial" w:hAnsi="Arial" w:cs="Arial"/>
                <w:szCs w:val="24"/>
              </w:rPr>
              <w:t xml:space="preserve">utual </w:t>
            </w:r>
            <w:r w:rsidR="00806D60">
              <w:rPr>
                <w:rFonts w:ascii="Arial" w:hAnsi="Arial" w:cs="Arial"/>
                <w:szCs w:val="24"/>
              </w:rPr>
              <w:t>a</w:t>
            </w:r>
            <w:r>
              <w:rPr>
                <w:rFonts w:ascii="Arial" w:hAnsi="Arial" w:cs="Arial"/>
                <w:szCs w:val="24"/>
              </w:rPr>
              <w:t xml:space="preserve">id </w:t>
            </w:r>
            <w:r w:rsidR="00806D60">
              <w:rPr>
                <w:rFonts w:ascii="Arial" w:hAnsi="Arial" w:cs="Arial"/>
                <w:szCs w:val="24"/>
              </w:rPr>
              <w:t>a</w:t>
            </w:r>
            <w:r>
              <w:rPr>
                <w:rFonts w:ascii="Arial" w:hAnsi="Arial" w:cs="Arial"/>
                <w:szCs w:val="24"/>
              </w:rPr>
              <w:t>greements</w:t>
            </w:r>
          </w:p>
        </w:tc>
        <w:tc>
          <w:tcPr>
            <w:tcW w:w="978" w:type="pct"/>
          </w:tcPr>
          <w:p w14:paraId="1C443829" w14:textId="77777777" w:rsidR="000B6C22" w:rsidRPr="00BE5F04" w:rsidRDefault="000B6C22" w:rsidP="00BE5F04">
            <w:pPr>
              <w:rPr>
                <w:rFonts w:ascii="Arial" w:hAnsi="Arial" w:cs="Arial"/>
                <w:szCs w:val="24"/>
              </w:rPr>
            </w:pPr>
            <w:r w:rsidRPr="00BE5F04">
              <w:rPr>
                <w:rFonts w:ascii="Arial" w:hAnsi="Arial" w:cs="Arial"/>
                <w:szCs w:val="24"/>
              </w:rPr>
              <w:t>Administrative Authority</w:t>
            </w:r>
          </w:p>
        </w:tc>
        <w:tc>
          <w:tcPr>
            <w:tcW w:w="1221" w:type="pct"/>
          </w:tcPr>
          <w:p w14:paraId="002B5131" w14:textId="77777777" w:rsidR="000B6C22" w:rsidRPr="00BE5F04" w:rsidRDefault="000B6C22" w:rsidP="00BE5F04">
            <w:pPr>
              <w:rPr>
                <w:rFonts w:ascii="Arial" w:hAnsi="Arial" w:cs="Arial"/>
                <w:szCs w:val="24"/>
              </w:rPr>
            </w:pPr>
            <w:r w:rsidRPr="00BE5F04">
              <w:rPr>
                <w:rFonts w:ascii="Arial" w:hAnsi="Arial" w:cs="Arial"/>
                <w:szCs w:val="24"/>
              </w:rPr>
              <w:t>Senior Leadership</w:t>
            </w:r>
          </w:p>
        </w:tc>
        <w:tc>
          <w:tcPr>
            <w:tcW w:w="1201" w:type="pct"/>
          </w:tcPr>
          <w:p w14:paraId="18D6858B" w14:textId="77777777" w:rsidR="000B6C22" w:rsidRPr="00BE5F04" w:rsidRDefault="000B6C22" w:rsidP="00BE5F04">
            <w:pPr>
              <w:rPr>
                <w:rFonts w:ascii="Arial" w:hAnsi="Arial" w:cs="Arial"/>
                <w:szCs w:val="24"/>
              </w:rPr>
            </w:pPr>
            <w:r w:rsidRPr="00BE5F04">
              <w:rPr>
                <w:rFonts w:ascii="Arial" w:hAnsi="Arial" w:cs="Arial"/>
                <w:szCs w:val="24"/>
              </w:rPr>
              <w:t>When the pre-identified leadership is not available</w:t>
            </w:r>
          </w:p>
        </w:tc>
      </w:tr>
      <w:tr w:rsidR="000B6C22" w:rsidRPr="00BE5F04" w14:paraId="5FD307C6" w14:textId="77777777" w:rsidTr="000B6C22">
        <w:trPr>
          <w:trHeight w:val="432"/>
        </w:trPr>
        <w:tc>
          <w:tcPr>
            <w:tcW w:w="1600" w:type="pct"/>
          </w:tcPr>
          <w:p w14:paraId="0BADACA3" w14:textId="77777777" w:rsidR="000B6C22" w:rsidRPr="00BE5F04" w:rsidRDefault="000B6C22" w:rsidP="00BE5F04">
            <w:pPr>
              <w:rPr>
                <w:rFonts w:ascii="Arial" w:hAnsi="Arial" w:cs="Arial"/>
                <w:szCs w:val="24"/>
              </w:rPr>
            </w:pPr>
            <w:r w:rsidRPr="00BE5F04">
              <w:rPr>
                <w:rFonts w:ascii="Arial" w:hAnsi="Arial" w:cs="Arial"/>
                <w:szCs w:val="24"/>
              </w:rPr>
              <w:t xml:space="preserve">Add additional authorities as needed </w:t>
            </w:r>
          </w:p>
        </w:tc>
        <w:tc>
          <w:tcPr>
            <w:tcW w:w="978" w:type="pct"/>
          </w:tcPr>
          <w:p w14:paraId="20C4B02D" w14:textId="77777777" w:rsidR="000B6C22" w:rsidRPr="00BE5F04" w:rsidRDefault="000B6C22" w:rsidP="00BE5F04">
            <w:pPr>
              <w:rPr>
                <w:rFonts w:ascii="Arial" w:hAnsi="Arial" w:cs="Arial"/>
                <w:szCs w:val="24"/>
              </w:rPr>
            </w:pPr>
          </w:p>
        </w:tc>
        <w:tc>
          <w:tcPr>
            <w:tcW w:w="1221" w:type="pct"/>
          </w:tcPr>
          <w:p w14:paraId="34A76259" w14:textId="77777777" w:rsidR="000B6C22" w:rsidRPr="00BE5F04" w:rsidRDefault="000B6C22" w:rsidP="00BE5F04">
            <w:pPr>
              <w:rPr>
                <w:rFonts w:ascii="Arial" w:hAnsi="Arial" w:cs="Arial"/>
                <w:szCs w:val="24"/>
              </w:rPr>
            </w:pPr>
          </w:p>
        </w:tc>
        <w:tc>
          <w:tcPr>
            <w:tcW w:w="1201" w:type="pct"/>
          </w:tcPr>
          <w:p w14:paraId="1474CC6C" w14:textId="77777777" w:rsidR="000B6C22" w:rsidRPr="00BE5F04" w:rsidRDefault="000B6C22" w:rsidP="00BE5F04">
            <w:pPr>
              <w:rPr>
                <w:rFonts w:ascii="Arial" w:hAnsi="Arial" w:cs="Arial"/>
                <w:szCs w:val="24"/>
              </w:rPr>
            </w:pPr>
          </w:p>
        </w:tc>
      </w:tr>
    </w:tbl>
    <w:p w14:paraId="3DDE2E24" w14:textId="77777777" w:rsidR="00BE5F04" w:rsidRDefault="00BE5F04" w:rsidP="00BE5F04">
      <w:pPr>
        <w:rPr>
          <w:rFonts w:ascii="Arial" w:hAnsi="Arial" w:cs="Arial"/>
        </w:rPr>
      </w:pPr>
    </w:p>
    <w:p w14:paraId="0F9CF48C" w14:textId="77777777" w:rsidR="00FE39F5" w:rsidRPr="00BE5F04" w:rsidRDefault="00FE39F5" w:rsidP="00BE5F04">
      <w:pPr>
        <w:rPr>
          <w:rFonts w:ascii="Arial" w:hAnsi="Arial" w:cs="Arial"/>
        </w:rPr>
      </w:pPr>
    </w:p>
    <w:p w14:paraId="135E4DB1" w14:textId="77777777" w:rsidR="00495BC0" w:rsidRPr="00997C6A" w:rsidRDefault="00D739F2" w:rsidP="00997C6A">
      <w:pPr>
        <w:rPr>
          <w:rFonts w:ascii="Arial" w:hAnsi="Arial" w:cs="Arial"/>
          <w:b/>
        </w:rPr>
      </w:pPr>
      <w:bookmarkStart w:id="32" w:name="_Toc447620657"/>
      <w:r w:rsidRPr="00997C6A">
        <w:rPr>
          <w:rFonts w:ascii="Arial" w:hAnsi="Arial" w:cs="Arial"/>
          <w:b/>
        </w:rPr>
        <w:t xml:space="preserve">B. </w:t>
      </w:r>
      <w:r w:rsidR="00495BC0" w:rsidRPr="00997C6A">
        <w:rPr>
          <w:rFonts w:ascii="Arial" w:hAnsi="Arial" w:cs="Arial"/>
          <w:b/>
        </w:rPr>
        <w:t>Local Emergency Operations Center Coordination</w:t>
      </w:r>
      <w:bookmarkEnd w:id="32"/>
    </w:p>
    <w:p w14:paraId="23D746EF" w14:textId="77777777" w:rsidR="00BE5F04" w:rsidRPr="00BE5F04" w:rsidRDefault="00BE5F04" w:rsidP="00BE5F04">
      <w:pPr>
        <w:pStyle w:val="BodyText"/>
        <w:spacing w:before="0"/>
        <w:rPr>
          <w:rFonts w:ascii="Arial" w:hAnsi="Arial" w:cs="Arial"/>
          <w:szCs w:val="24"/>
        </w:rPr>
      </w:pPr>
    </w:p>
    <w:p w14:paraId="14C90B2E" w14:textId="77777777" w:rsidR="006515B4" w:rsidRDefault="00495BC0" w:rsidP="00BE5F04">
      <w:pPr>
        <w:pStyle w:val="BodyText"/>
        <w:spacing w:before="0"/>
        <w:jc w:val="left"/>
        <w:rPr>
          <w:rFonts w:ascii="Arial" w:hAnsi="Arial" w:cs="Arial"/>
          <w:szCs w:val="24"/>
        </w:rPr>
      </w:pPr>
      <w:r w:rsidRPr="00BE5F04">
        <w:rPr>
          <w:rFonts w:ascii="Arial" w:hAnsi="Arial" w:cs="Arial"/>
          <w:szCs w:val="24"/>
        </w:rPr>
        <w:t xml:space="preserve">This organization will coordinate fully with the </w:t>
      </w:r>
      <w:r w:rsidRPr="00BE5F04">
        <w:rPr>
          <w:rFonts w:ascii="Arial" w:hAnsi="Arial" w:cs="Arial"/>
          <w:b/>
          <w:szCs w:val="24"/>
        </w:rPr>
        <w:t xml:space="preserve">&lt;Insert </w:t>
      </w:r>
      <w:r w:rsidR="00252CE6" w:rsidRPr="00BE5F04">
        <w:rPr>
          <w:rFonts w:ascii="Arial" w:hAnsi="Arial" w:cs="Arial"/>
          <w:b/>
          <w:szCs w:val="24"/>
        </w:rPr>
        <w:t xml:space="preserve">name of </w:t>
      </w:r>
      <w:r w:rsidRPr="00BE5F04">
        <w:rPr>
          <w:rFonts w:ascii="Arial" w:hAnsi="Arial" w:cs="Arial"/>
          <w:b/>
          <w:szCs w:val="24"/>
        </w:rPr>
        <w:t xml:space="preserve">local Emergency Management </w:t>
      </w:r>
      <w:r w:rsidR="0064505D" w:rsidRPr="00BE5F04">
        <w:rPr>
          <w:rFonts w:ascii="Arial" w:hAnsi="Arial" w:cs="Arial"/>
          <w:b/>
          <w:szCs w:val="24"/>
        </w:rPr>
        <w:t>Agency</w:t>
      </w:r>
      <w:r w:rsidRPr="00BE5F04">
        <w:rPr>
          <w:rFonts w:ascii="Arial" w:hAnsi="Arial" w:cs="Arial"/>
          <w:b/>
          <w:szCs w:val="24"/>
        </w:rPr>
        <w:t>&gt;</w:t>
      </w:r>
      <w:r w:rsidRPr="00BE5F04">
        <w:rPr>
          <w:rFonts w:ascii="Arial" w:hAnsi="Arial" w:cs="Arial"/>
          <w:szCs w:val="24"/>
        </w:rPr>
        <w:t>, follow the prescribed Incident Command System</w:t>
      </w:r>
      <w:r w:rsidR="00DF52B9">
        <w:rPr>
          <w:rFonts w:ascii="Arial" w:hAnsi="Arial" w:cs="Arial"/>
          <w:szCs w:val="24"/>
        </w:rPr>
        <w:t>,</w:t>
      </w:r>
      <w:r w:rsidRPr="00BE5F04">
        <w:rPr>
          <w:rFonts w:ascii="Arial" w:hAnsi="Arial" w:cs="Arial"/>
          <w:szCs w:val="24"/>
        </w:rPr>
        <w:t xml:space="preserve"> and integrate fully with community agencies in activation for a disaster event or during exercises.</w:t>
      </w:r>
      <w:r w:rsidR="000B6C22" w:rsidRPr="00BE5F04">
        <w:rPr>
          <w:rFonts w:ascii="Arial" w:hAnsi="Arial" w:cs="Arial"/>
          <w:szCs w:val="24"/>
        </w:rPr>
        <w:t xml:space="preserve"> In addition, the hospital will provide the following information</w:t>
      </w:r>
      <w:r w:rsidR="00DF52B9">
        <w:rPr>
          <w:rFonts w:ascii="Arial" w:hAnsi="Arial" w:cs="Arial"/>
          <w:szCs w:val="24"/>
        </w:rPr>
        <w:t>:</w:t>
      </w:r>
      <w:r w:rsidR="000B6C22" w:rsidRPr="00BE5F04">
        <w:rPr>
          <w:rFonts w:ascii="Arial" w:hAnsi="Arial" w:cs="Arial"/>
          <w:szCs w:val="24"/>
        </w:rPr>
        <w:t xml:space="preserve"> hospital occupancies, hospital needs, and </w:t>
      </w:r>
      <w:r w:rsidR="00720E01" w:rsidRPr="00BE5F04">
        <w:rPr>
          <w:rFonts w:ascii="Arial" w:hAnsi="Arial" w:cs="Arial"/>
          <w:szCs w:val="24"/>
        </w:rPr>
        <w:t>a list of essential services the hospital can provide</w:t>
      </w:r>
      <w:r w:rsidR="000B6C22" w:rsidRPr="00BE5F04">
        <w:rPr>
          <w:rFonts w:ascii="Arial" w:hAnsi="Arial" w:cs="Arial"/>
          <w:szCs w:val="24"/>
        </w:rPr>
        <w:t>. The facility will participate in any district/county coalition/</w:t>
      </w:r>
      <w:r w:rsidR="00806D60">
        <w:rPr>
          <w:rFonts w:ascii="Arial" w:hAnsi="Arial" w:cs="Arial"/>
          <w:szCs w:val="24"/>
        </w:rPr>
        <w:t>l</w:t>
      </w:r>
      <w:r w:rsidR="000B6C22" w:rsidRPr="00BE5F04">
        <w:rPr>
          <w:rFonts w:ascii="Arial" w:hAnsi="Arial" w:cs="Arial"/>
          <w:szCs w:val="24"/>
        </w:rPr>
        <w:t xml:space="preserve">ocal </w:t>
      </w:r>
      <w:r w:rsidR="00806D60">
        <w:rPr>
          <w:rFonts w:ascii="Arial" w:hAnsi="Arial" w:cs="Arial"/>
          <w:szCs w:val="24"/>
        </w:rPr>
        <w:t>e</w:t>
      </w:r>
      <w:r w:rsidR="000B6C22" w:rsidRPr="00BE5F04">
        <w:rPr>
          <w:rFonts w:ascii="Arial" w:hAnsi="Arial" w:cs="Arial"/>
          <w:szCs w:val="24"/>
        </w:rPr>
        <w:t xml:space="preserve">mergency </w:t>
      </w:r>
      <w:r w:rsidR="00806D60">
        <w:rPr>
          <w:rFonts w:ascii="Arial" w:hAnsi="Arial" w:cs="Arial"/>
          <w:szCs w:val="24"/>
        </w:rPr>
        <w:t>p</w:t>
      </w:r>
      <w:r w:rsidR="000B6C22" w:rsidRPr="00BE5F04">
        <w:rPr>
          <w:rFonts w:ascii="Arial" w:hAnsi="Arial" w:cs="Arial"/>
          <w:szCs w:val="24"/>
        </w:rPr>
        <w:t xml:space="preserve">lanning </w:t>
      </w:r>
      <w:r w:rsidR="00806D60">
        <w:rPr>
          <w:rFonts w:ascii="Arial" w:hAnsi="Arial" w:cs="Arial"/>
          <w:szCs w:val="24"/>
        </w:rPr>
        <w:t>c</w:t>
      </w:r>
      <w:r w:rsidR="000B6C22" w:rsidRPr="00BE5F04">
        <w:rPr>
          <w:rFonts w:ascii="Arial" w:hAnsi="Arial" w:cs="Arial"/>
          <w:szCs w:val="24"/>
        </w:rPr>
        <w:t>ommittee.</w:t>
      </w:r>
    </w:p>
    <w:p w14:paraId="7FBE9AB4" w14:textId="77777777" w:rsidR="006515B4" w:rsidRDefault="006515B4">
      <w:pPr>
        <w:rPr>
          <w:rFonts w:ascii="Arial" w:hAnsi="Arial" w:cs="Arial"/>
          <w:szCs w:val="24"/>
        </w:rPr>
      </w:pPr>
      <w:r>
        <w:rPr>
          <w:rFonts w:ascii="Arial" w:hAnsi="Arial" w:cs="Arial"/>
          <w:szCs w:val="24"/>
        </w:rPr>
        <w:br w:type="page"/>
      </w:r>
    </w:p>
    <w:p w14:paraId="4E41F808" w14:textId="77777777" w:rsidR="00495BC0" w:rsidRPr="00997C6A" w:rsidRDefault="00D739F2" w:rsidP="00997C6A">
      <w:pPr>
        <w:rPr>
          <w:rFonts w:ascii="Arial" w:hAnsi="Arial" w:cs="Arial"/>
          <w:b/>
        </w:rPr>
      </w:pPr>
      <w:bookmarkStart w:id="33" w:name="_Toc447620658"/>
      <w:r w:rsidRPr="00997C6A">
        <w:rPr>
          <w:rFonts w:ascii="Arial" w:hAnsi="Arial" w:cs="Arial"/>
          <w:b/>
        </w:rPr>
        <w:lastRenderedPageBreak/>
        <w:t xml:space="preserve">C. </w:t>
      </w:r>
      <w:r w:rsidR="00495BC0" w:rsidRPr="00997C6A">
        <w:rPr>
          <w:rFonts w:ascii="Arial" w:hAnsi="Arial" w:cs="Arial"/>
          <w:b/>
        </w:rPr>
        <w:t>Public Health Coordination</w:t>
      </w:r>
      <w:bookmarkEnd w:id="33"/>
    </w:p>
    <w:p w14:paraId="53D5227F" w14:textId="77777777" w:rsidR="00BE5F04" w:rsidRPr="00BE5F04" w:rsidRDefault="00BE5F04" w:rsidP="00BE5F04">
      <w:pPr>
        <w:pStyle w:val="BodyText"/>
        <w:spacing w:before="0"/>
        <w:jc w:val="left"/>
        <w:rPr>
          <w:rFonts w:ascii="Arial" w:hAnsi="Arial" w:cs="Arial"/>
          <w:szCs w:val="24"/>
        </w:rPr>
      </w:pPr>
    </w:p>
    <w:p w14:paraId="329948F1" w14:textId="77777777" w:rsidR="00495BC0" w:rsidRPr="00BE5F04" w:rsidRDefault="00652911" w:rsidP="00BE5F04">
      <w:pPr>
        <w:pStyle w:val="BodyText"/>
        <w:spacing w:before="0"/>
        <w:jc w:val="left"/>
        <w:rPr>
          <w:rFonts w:ascii="Arial" w:hAnsi="Arial" w:cs="Arial"/>
          <w:szCs w:val="24"/>
        </w:rPr>
      </w:pPr>
      <w:r w:rsidRPr="006B149D">
        <w:rPr>
          <w:rFonts w:ascii="Arial" w:hAnsi="Arial" w:cs="Arial"/>
          <w:szCs w:val="24"/>
        </w:rPr>
        <w:t xml:space="preserve">The </w:t>
      </w:r>
      <w:r w:rsidR="00495BC0" w:rsidRPr="00BE5F04">
        <w:rPr>
          <w:rFonts w:ascii="Arial" w:hAnsi="Arial" w:cs="Arial"/>
          <w:b/>
          <w:szCs w:val="24"/>
        </w:rPr>
        <w:t xml:space="preserve">&lt;Insert </w:t>
      </w:r>
      <w:r w:rsidR="004B19DF" w:rsidRPr="00BE5F04">
        <w:rPr>
          <w:rFonts w:ascii="Arial" w:hAnsi="Arial" w:cs="Arial"/>
          <w:b/>
          <w:szCs w:val="24"/>
        </w:rPr>
        <w:t>position title</w:t>
      </w:r>
      <w:r w:rsidR="00495BC0" w:rsidRPr="00BE5F04">
        <w:rPr>
          <w:rFonts w:ascii="Arial" w:hAnsi="Arial" w:cs="Arial"/>
          <w:b/>
          <w:szCs w:val="24"/>
        </w:rPr>
        <w:t>&gt;</w:t>
      </w:r>
      <w:r w:rsidR="00495BC0" w:rsidRPr="00BE5F04">
        <w:rPr>
          <w:rFonts w:ascii="Arial" w:hAnsi="Arial" w:cs="Arial"/>
          <w:caps/>
          <w:szCs w:val="24"/>
        </w:rPr>
        <w:t xml:space="preserve"> </w:t>
      </w:r>
      <w:r w:rsidR="00495BC0" w:rsidRPr="00BE5F04">
        <w:rPr>
          <w:rFonts w:ascii="Arial" w:hAnsi="Arial" w:cs="Arial"/>
          <w:szCs w:val="24"/>
        </w:rPr>
        <w:t xml:space="preserve">will coordinate planning and response activities with public health. Activities may include: </w:t>
      </w:r>
    </w:p>
    <w:p w14:paraId="3D90011F" w14:textId="77777777" w:rsidR="00BE5F04" w:rsidRPr="00BE5F04" w:rsidRDefault="00BE5F04" w:rsidP="00BE5F04">
      <w:pPr>
        <w:pStyle w:val="BodyText"/>
        <w:spacing w:before="0"/>
        <w:jc w:val="left"/>
        <w:rPr>
          <w:rFonts w:ascii="Arial" w:hAnsi="Arial" w:cs="Arial"/>
          <w:szCs w:val="24"/>
        </w:rPr>
      </w:pPr>
    </w:p>
    <w:p w14:paraId="5887C53F" w14:textId="77777777" w:rsidR="003847DB" w:rsidRPr="008549D8" w:rsidRDefault="00495BC0" w:rsidP="00531356">
      <w:pPr>
        <w:pStyle w:val="Bullet1"/>
        <w:numPr>
          <w:ilvl w:val="0"/>
          <w:numId w:val="27"/>
        </w:numPr>
        <w:spacing w:before="0"/>
        <w:jc w:val="left"/>
        <w:rPr>
          <w:rFonts w:ascii="Arial" w:hAnsi="Arial" w:cs="Arial"/>
          <w:szCs w:val="24"/>
        </w:rPr>
      </w:pPr>
      <w:r w:rsidRPr="003847DB">
        <w:rPr>
          <w:rFonts w:ascii="Arial" w:hAnsi="Arial" w:cs="Arial"/>
          <w:szCs w:val="24"/>
        </w:rPr>
        <w:t>Following disease reporting requirements</w:t>
      </w:r>
      <w:r w:rsidR="000B6C22" w:rsidRPr="003847DB">
        <w:rPr>
          <w:rFonts w:ascii="Arial" w:hAnsi="Arial" w:cs="Arial"/>
          <w:szCs w:val="24"/>
        </w:rPr>
        <w:t xml:space="preserve"> at </w:t>
      </w:r>
      <w:hyperlink r:id="rId22" w:history="1">
        <w:r w:rsidR="000B6C22" w:rsidRPr="003847DB">
          <w:rPr>
            <w:rStyle w:val="Hyperlink"/>
            <w:rFonts w:ascii="Arial" w:hAnsi="Arial" w:cs="Arial"/>
            <w:szCs w:val="24"/>
          </w:rPr>
          <w:t>MSDH List of Reportable Diseases and Conditions PDF</w:t>
        </w:r>
        <w:r w:rsidR="008549D8">
          <w:rPr>
            <w:rStyle w:val="Hyperlink"/>
            <w:rFonts w:ascii="Arial" w:hAnsi="Arial" w:cs="Arial"/>
            <w:szCs w:val="24"/>
          </w:rPr>
          <w:t>.</w:t>
        </w:r>
        <w:r w:rsidR="000B6C22" w:rsidRPr="003847DB">
          <w:rPr>
            <w:rStyle w:val="Hyperlink"/>
            <w:rFonts w:ascii="Arial" w:hAnsi="Arial" w:cs="Arial"/>
            <w:szCs w:val="24"/>
          </w:rPr>
          <w:t xml:space="preserve"> </w:t>
        </w:r>
      </w:hyperlink>
    </w:p>
    <w:p w14:paraId="6BA6EA8F" w14:textId="77777777" w:rsidR="008549D8" w:rsidRDefault="008549D8" w:rsidP="008549D8">
      <w:pPr>
        <w:pStyle w:val="Bullet1"/>
        <w:spacing w:before="0"/>
        <w:ind w:left="720"/>
        <w:jc w:val="left"/>
        <w:rPr>
          <w:rFonts w:ascii="Arial" w:hAnsi="Arial" w:cs="Arial"/>
          <w:szCs w:val="24"/>
        </w:rPr>
      </w:pPr>
    </w:p>
    <w:p w14:paraId="7D8166A2" w14:textId="77777777" w:rsidR="0002672F" w:rsidRDefault="0002672F" w:rsidP="00531356">
      <w:pPr>
        <w:pStyle w:val="Bullet1"/>
        <w:numPr>
          <w:ilvl w:val="0"/>
          <w:numId w:val="27"/>
        </w:numPr>
        <w:spacing w:before="0"/>
        <w:jc w:val="left"/>
        <w:rPr>
          <w:rFonts w:ascii="Arial" w:hAnsi="Arial" w:cs="Arial"/>
          <w:szCs w:val="24"/>
        </w:rPr>
      </w:pPr>
      <w:r w:rsidRPr="003847DB">
        <w:rPr>
          <w:rFonts w:ascii="Arial" w:hAnsi="Arial" w:cs="Arial"/>
          <w:szCs w:val="24"/>
        </w:rPr>
        <w:t>In the event the Emergency Operation Plan is activated by the facility</w:t>
      </w:r>
      <w:r w:rsidR="00DF52B9" w:rsidRPr="003847DB">
        <w:rPr>
          <w:rFonts w:ascii="Arial" w:hAnsi="Arial" w:cs="Arial"/>
          <w:szCs w:val="24"/>
        </w:rPr>
        <w:t>,</w:t>
      </w:r>
      <w:r w:rsidRPr="003847DB">
        <w:rPr>
          <w:rFonts w:ascii="Arial" w:hAnsi="Arial" w:cs="Arial"/>
          <w:szCs w:val="24"/>
        </w:rPr>
        <w:t xml:space="preserve"> the MSDH Emergency Response Coordinator shall be notified along with the local</w:t>
      </w:r>
      <w:r w:rsidR="00B82B84" w:rsidRPr="003847DB">
        <w:rPr>
          <w:rFonts w:ascii="Arial" w:hAnsi="Arial" w:cs="Arial"/>
          <w:szCs w:val="24"/>
        </w:rPr>
        <w:t xml:space="preserve"> Emergency Management Agency</w:t>
      </w:r>
      <w:r w:rsidRPr="003847DB">
        <w:rPr>
          <w:rFonts w:ascii="Arial" w:hAnsi="Arial" w:cs="Arial"/>
          <w:szCs w:val="24"/>
        </w:rPr>
        <w:t xml:space="preserve">. Reference </w:t>
      </w:r>
      <w:r w:rsidR="00B82B84" w:rsidRPr="003847DB">
        <w:rPr>
          <w:rFonts w:ascii="Arial" w:hAnsi="Arial" w:cs="Arial"/>
          <w:szCs w:val="24"/>
        </w:rPr>
        <w:t xml:space="preserve">District Public Health Emergency Preparedness </w:t>
      </w:r>
      <w:r w:rsidRPr="003847DB">
        <w:rPr>
          <w:rFonts w:ascii="Arial" w:hAnsi="Arial" w:cs="Arial"/>
          <w:szCs w:val="24"/>
        </w:rPr>
        <w:t xml:space="preserve">Map in </w:t>
      </w:r>
      <w:r w:rsidR="007D3DE9" w:rsidRPr="003847DB">
        <w:rPr>
          <w:rFonts w:ascii="Arial" w:hAnsi="Arial" w:cs="Arial"/>
          <w:szCs w:val="24"/>
        </w:rPr>
        <w:t>Annex A</w:t>
      </w:r>
      <w:r w:rsidR="00880F40" w:rsidRPr="003847DB">
        <w:rPr>
          <w:rFonts w:ascii="Arial" w:hAnsi="Arial" w:cs="Arial"/>
          <w:szCs w:val="24"/>
        </w:rPr>
        <w:t>:</w:t>
      </w:r>
      <w:r w:rsidR="00FE39F5" w:rsidRPr="003847DB">
        <w:rPr>
          <w:rFonts w:ascii="Arial" w:hAnsi="Arial" w:cs="Arial"/>
          <w:szCs w:val="24"/>
        </w:rPr>
        <w:t xml:space="preserve"> Communications</w:t>
      </w:r>
      <w:r w:rsidR="00880F40" w:rsidRPr="003847DB">
        <w:rPr>
          <w:rFonts w:ascii="Arial" w:hAnsi="Arial" w:cs="Arial"/>
          <w:szCs w:val="24"/>
        </w:rPr>
        <w:t>.</w:t>
      </w:r>
    </w:p>
    <w:p w14:paraId="684B4A43" w14:textId="77777777" w:rsidR="008549D8" w:rsidRPr="003847DB" w:rsidRDefault="008549D8" w:rsidP="008549D8">
      <w:pPr>
        <w:pStyle w:val="Bullet1"/>
        <w:spacing w:before="0"/>
        <w:jc w:val="left"/>
        <w:rPr>
          <w:rFonts w:ascii="Arial" w:hAnsi="Arial" w:cs="Arial"/>
          <w:szCs w:val="24"/>
        </w:rPr>
      </w:pPr>
    </w:p>
    <w:p w14:paraId="2B6CDE75" w14:textId="77777777" w:rsidR="005A0797" w:rsidRDefault="005A0797" w:rsidP="00531356">
      <w:pPr>
        <w:pStyle w:val="Bullet1"/>
        <w:numPr>
          <w:ilvl w:val="0"/>
          <w:numId w:val="27"/>
        </w:numPr>
        <w:spacing w:before="0"/>
        <w:jc w:val="left"/>
        <w:rPr>
          <w:rFonts w:ascii="Arial" w:hAnsi="Arial" w:cs="Arial"/>
          <w:szCs w:val="24"/>
        </w:rPr>
      </w:pPr>
      <w:r w:rsidRPr="00BE5F04">
        <w:rPr>
          <w:rFonts w:ascii="Arial" w:hAnsi="Arial" w:cs="Arial"/>
          <w:szCs w:val="24"/>
        </w:rPr>
        <w:t xml:space="preserve">Providing regular updates to the Statewide Medical Asset and Resource Tracking Tool as required </w:t>
      </w:r>
      <w:r w:rsidRPr="00FE39F5">
        <w:rPr>
          <w:rFonts w:ascii="Arial" w:hAnsi="Arial" w:cs="Arial"/>
          <w:szCs w:val="24"/>
        </w:rPr>
        <w:t xml:space="preserve">(See Annex </w:t>
      </w:r>
      <w:r w:rsidR="00171E13" w:rsidRPr="00FE39F5">
        <w:rPr>
          <w:rFonts w:ascii="Arial" w:hAnsi="Arial" w:cs="Arial"/>
          <w:szCs w:val="24"/>
        </w:rPr>
        <w:t>E</w:t>
      </w:r>
      <w:r w:rsidRPr="00FE39F5">
        <w:rPr>
          <w:rFonts w:ascii="Arial" w:hAnsi="Arial" w:cs="Arial"/>
          <w:szCs w:val="24"/>
        </w:rPr>
        <w:t>)</w:t>
      </w:r>
      <w:r w:rsidR="00880F40">
        <w:rPr>
          <w:rFonts w:ascii="Arial" w:hAnsi="Arial" w:cs="Arial"/>
          <w:szCs w:val="24"/>
        </w:rPr>
        <w:t>.</w:t>
      </w:r>
    </w:p>
    <w:p w14:paraId="0A9EFA7C" w14:textId="77777777" w:rsidR="008549D8" w:rsidRPr="00FE39F5" w:rsidRDefault="008549D8" w:rsidP="008549D8">
      <w:pPr>
        <w:pStyle w:val="Bullet1"/>
        <w:spacing w:before="0"/>
        <w:jc w:val="left"/>
        <w:rPr>
          <w:rFonts w:ascii="Arial" w:hAnsi="Arial" w:cs="Arial"/>
          <w:szCs w:val="24"/>
        </w:rPr>
      </w:pPr>
    </w:p>
    <w:p w14:paraId="0FFC2192" w14:textId="77777777" w:rsidR="005A0797" w:rsidRDefault="005A0797" w:rsidP="00531356">
      <w:pPr>
        <w:pStyle w:val="Bullet1"/>
        <w:numPr>
          <w:ilvl w:val="0"/>
          <w:numId w:val="27"/>
        </w:numPr>
        <w:spacing w:before="0"/>
        <w:jc w:val="left"/>
        <w:rPr>
          <w:rFonts w:ascii="Arial" w:hAnsi="Arial" w:cs="Arial"/>
          <w:szCs w:val="24"/>
        </w:rPr>
      </w:pPr>
      <w:r w:rsidRPr="00BE5F04">
        <w:rPr>
          <w:rFonts w:ascii="Arial" w:hAnsi="Arial" w:cs="Arial"/>
          <w:szCs w:val="24"/>
        </w:rPr>
        <w:t xml:space="preserve">Participating in and providing support for the </w:t>
      </w:r>
      <w:r w:rsidR="002D172F" w:rsidRPr="00BE5F04">
        <w:rPr>
          <w:rFonts w:ascii="Arial" w:hAnsi="Arial" w:cs="Arial"/>
          <w:szCs w:val="24"/>
        </w:rPr>
        <w:t>Mississippi Responder Management System</w:t>
      </w:r>
      <w:r w:rsidRPr="00BE5F04">
        <w:rPr>
          <w:rFonts w:ascii="Arial" w:hAnsi="Arial" w:cs="Arial"/>
          <w:szCs w:val="24"/>
        </w:rPr>
        <w:t xml:space="preserve"> </w:t>
      </w:r>
      <w:r w:rsidRPr="00FE39F5">
        <w:rPr>
          <w:rFonts w:ascii="Arial" w:hAnsi="Arial" w:cs="Arial"/>
          <w:szCs w:val="24"/>
        </w:rPr>
        <w:t xml:space="preserve">(See Annex </w:t>
      </w:r>
      <w:r w:rsidR="00171E13" w:rsidRPr="00FE39F5">
        <w:rPr>
          <w:rFonts w:ascii="Arial" w:hAnsi="Arial" w:cs="Arial"/>
          <w:szCs w:val="24"/>
        </w:rPr>
        <w:t>F</w:t>
      </w:r>
      <w:r w:rsidRPr="00FE39F5">
        <w:rPr>
          <w:rFonts w:ascii="Arial" w:hAnsi="Arial" w:cs="Arial"/>
          <w:szCs w:val="24"/>
        </w:rPr>
        <w:t>)</w:t>
      </w:r>
      <w:r w:rsidR="00880F40">
        <w:rPr>
          <w:rFonts w:ascii="Arial" w:hAnsi="Arial" w:cs="Arial"/>
          <w:szCs w:val="24"/>
        </w:rPr>
        <w:t>.</w:t>
      </w:r>
    </w:p>
    <w:p w14:paraId="56A08C32" w14:textId="77777777" w:rsidR="008549D8" w:rsidRPr="00FE39F5" w:rsidRDefault="008549D8" w:rsidP="008549D8">
      <w:pPr>
        <w:pStyle w:val="Bullet1"/>
        <w:spacing w:before="0"/>
        <w:jc w:val="left"/>
        <w:rPr>
          <w:rFonts w:ascii="Arial" w:hAnsi="Arial" w:cs="Arial"/>
          <w:szCs w:val="24"/>
        </w:rPr>
      </w:pPr>
    </w:p>
    <w:p w14:paraId="682F2FCE" w14:textId="77777777" w:rsidR="005A0797" w:rsidRDefault="005A0797" w:rsidP="00531356">
      <w:pPr>
        <w:pStyle w:val="Bullet1"/>
        <w:numPr>
          <w:ilvl w:val="0"/>
          <w:numId w:val="27"/>
        </w:numPr>
        <w:spacing w:before="0"/>
        <w:jc w:val="left"/>
        <w:rPr>
          <w:rFonts w:ascii="Arial" w:hAnsi="Arial" w:cs="Arial"/>
          <w:szCs w:val="24"/>
        </w:rPr>
      </w:pPr>
      <w:r w:rsidRPr="00BE5F04">
        <w:rPr>
          <w:rFonts w:ascii="Arial" w:hAnsi="Arial" w:cs="Arial"/>
          <w:szCs w:val="24"/>
        </w:rPr>
        <w:t>Participating in public health planning initiatives</w:t>
      </w:r>
      <w:r w:rsidR="00880F40">
        <w:rPr>
          <w:rFonts w:ascii="Arial" w:hAnsi="Arial" w:cs="Arial"/>
          <w:szCs w:val="24"/>
        </w:rPr>
        <w:t>.</w:t>
      </w:r>
    </w:p>
    <w:p w14:paraId="7549E346" w14:textId="77777777" w:rsidR="008549D8" w:rsidRPr="00BE5F04" w:rsidRDefault="008549D8" w:rsidP="008549D8">
      <w:pPr>
        <w:pStyle w:val="Bullet1"/>
        <w:spacing w:before="0"/>
        <w:jc w:val="left"/>
        <w:rPr>
          <w:rFonts w:ascii="Arial" w:hAnsi="Arial" w:cs="Arial"/>
          <w:szCs w:val="24"/>
        </w:rPr>
      </w:pPr>
    </w:p>
    <w:p w14:paraId="2EA0F4C9" w14:textId="77777777" w:rsidR="005A0797" w:rsidRDefault="005A0797" w:rsidP="00531356">
      <w:pPr>
        <w:pStyle w:val="Bullet1"/>
        <w:numPr>
          <w:ilvl w:val="0"/>
          <w:numId w:val="27"/>
        </w:numPr>
        <w:spacing w:before="0"/>
        <w:jc w:val="left"/>
        <w:rPr>
          <w:rFonts w:ascii="Arial" w:hAnsi="Arial" w:cs="Arial"/>
          <w:szCs w:val="24"/>
        </w:rPr>
      </w:pPr>
      <w:r w:rsidRPr="00BE5F04">
        <w:rPr>
          <w:rFonts w:ascii="Arial" w:hAnsi="Arial" w:cs="Arial"/>
          <w:szCs w:val="24"/>
        </w:rPr>
        <w:t>Receiving guidance and health alerts through the Health Alert Network</w:t>
      </w:r>
      <w:r w:rsidR="00880F40">
        <w:rPr>
          <w:rFonts w:ascii="Arial" w:hAnsi="Arial" w:cs="Arial"/>
          <w:szCs w:val="24"/>
        </w:rPr>
        <w:t>.</w:t>
      </w:r>
      <w:r w:rsidRPr="00BE5F04">
        <w:rPr>
          <w:rFonts w:ascii="Arial" w:hAnsi="Arial" w:cs="Arial"/>
          <w:szCs w:val="24"/>
        </w:rPr>
        <w:t xml:space="preserve"> </w:t>
      </w:r>
    </w:p>
    <w:p w14:paraId="6FDB7C56" w14:textId="77777777" w:rsidR="008549D8" w:rsidRPr="00BE5F04" w:rsidRDefault="008549D8" w:rsidP="008549D8">
      <w:pPr>
        <w:pStyle w:val="Bullet1"/>
        <w:spacing w:before="0"/>
        <w:jc w:val="left"/>
        <w:rPr>
          <w:rFonts w:ascii="Arial" w:hAnsi="Arial" w:cs="Arial"/>
          <w:szCs w:val="24"/>
        </w:rPr>
      </w:pPr>
    </w:p>
    <w:p w14:paraId="523DEDB8" w14:textId="77777777" w:rsidR="005A0797" w:rsidRPr="00BE5F04" w:rsidRDefault="005A0797" w:rsidP="00531356">
      <w:pPr>
        <w:pStyle w:val="Bullet1"/>
        <w:numPr>
          <w:ilvl w:val="0"/>
          <w:numId w:val="27"/>
        </w:numPr>
        <w:spacing w:before="0"/>
        <w:jc w:val="left"/>
        <w:rPr>
          <w:rFonts w:ascii="Arial" w:hAnsi="Arial" w:cs="Arial"/>
          <w:szCs w:val="24"/>
        </w:rPr>
      </w:pPr>
      <w:r w:rsidRPr="00BE5F04">
        <w:rPr>
          <w:rFonts w:ascii="Arial" w:hAnsi="Arial" w:cs="Arial"/>
          <w:szCs w:val="24"/>
        </w:rPr>
        <w:t>Participating in any after-action planning as requested from public health officials</w:t>
      </w:r>
      <w:r w:rsidR="00880F40">
        <w:rPr>
          <w:rFonts w:ascii="Arial" w:hAnsi="Arial" w:cs="Arial"/>
          <w:szCs w:val="24"/>
        </w:rPr>
        <w:t>.</w:t>
      </w:r>
    </w:p>
    <w:p w14:paraId="2CD59D10" w14:textId="77777777" w:rsidR="00BE5F04" w:rsidRPr="0025272B" w:rsidRDefault="00BE5F04" w:rsidP="00BE5F04">
      <w:pPr>
        <w:pStyle w:val="Bullet1"/>
        <w:spacing w:before="0"/>
        <w:ind w:left="720"/>
        <w:jc w:val="left"/>
        <w:rPr>
          <w:rFonts w:ascii="Arial" w:hAnsi="Arial" w:cs="Arial"/>
          <w:szCs w:val="24"/>
        </w:rPr>
      </w:pPr>
    </w:p>
    <w:p w14:paraId="19F733E6" w14:textId="77777777" w:rsidR="005A0797" w:rsidRPr="00BE5F04" w:rsidRDefault="0002672F" w:rsidP="00BE5F04">
      <w:pPr>
        <w:pStyle w:val="BodyText"/>
        <w:spacing w:before="0"/>
        <w:jc w:val="left"/>
        <w:rPr>
          <w:rFonts w:ascii="Arial" w:hAnsi="Arial" w:cs="Arial"/>
          <w:b/>
          <w:szCs w:val="24"/>
        </w:rPr>
      </w:pPr>
      <w:r w:rsidRPr="00BE5F04">
        <w:rPr>
          <w:rFonts w:ascii="Arial" w:hAnsi="Arial" w:cs="Arial"/>
          <w:b/>
          <w:i/>
          <w:szCs w:val="24"/>
        </w:rPr>
        <w:t>&lt;</w:t>
      </w:r>
      <w:r w:rsidR="00C517D2" w:rsidRPr="00BE5F04">
        <w:rPr>
          <w:rFonts w:ascii="Arial" w:hAnsi="Arial" w:cs="Arial"/>
          <w:b/>
          <w:szCs w:val="24"/>
        </w:rPr>
        <w:t>Describe/o</w:t>
      </w:r>
      <w:r w:rsidR="005A0797" w:rsidRPr="00BE5F04">
        <w:rPr>
          <w:rFonts w:ascii="Arial" w:hAnsi="Arial" w:cs="Arial"/>
          <w:b/>
          <w:szCs w:val="24"/>
        </w:rPr>
        <w:t>utline</w:t>
      </w:r>
      <w:r w:rsidR="00C517D2" w:rsidRPr="00BE5F04">
        <w:rPr>
          <w:rFonts w:ascii="Arial" w:hAnsi="Arial" w:cs="Arial"/>
          <w:b/>
          <w:szCs w:val="24"/>
        </w:rPr>
        <w:t xml:space="preserve"> below</w:t>
      </w:r>
      <w:r w:rsidR="005A0797" w:rsidRPr="00BE5F04">
        <w:rPr>
          <w:rFonts w:ascii="Arial" w:hAnsi="Arial" w:cs="Arial"/>
          <w:b/>
          <w:szCs w:val="24"/>
        </w:rPr>
        <w:t xml:space="preserve"> how the facility will coordinate planning and response</w:t>
      </w:r>
      <w:r w:rsidR="00576308" w:rsidRPr="00BE5F04">
        <w:rPr>
          <w:rFonts w:ascii="Arial" w:hAnsi="Arial" w:cs="Arial"/>
          <w:b/>
          <w:szCs w:val="24"/>
        </w:rPr>
        <w:t xml:space="preserve"> activities with public health</w:t>
      </w:r>
      <w:r w:rsidRPr="00BE5F04">
        <w:rPr>
          <w:rFonts w:ascii="Arial" w:hAnsi="Arial" w:cs="Arial"/>
          <w:b/>
          <w:szCs w:val="24"/>
        </w:rPr>
        <w:t>&gt;</w:t>
      </w:r>
    </w:p>
    <w:p w14:paraId="3B8EC42A" w14:textId="77777777" w:rsidR="0002672F" w:rsidRPr="00BE5F04" w:rsidRDefault="0002672F" w:rsidP="00BE5F04">
      <w:pPr>
        <w:pStyle w:val="BodyText"/>
        <w:spacing w:before="0"/>
        <w:jc w:val="left"/>
        <w:rPr>
          <w:rFonts w:ascii="Arial" w:hAnsi="Arial" w:cs="Arial"/>
          <w:szCs w:val="24"/>
        </w:rPr>
      </w:pPr>
    </w:p>
    <w:p w14:paraId="6F084F47" w14:textId="77777777" w:rsidR="0025272B" w:rsidRDefault="000455CD" w:rsidP="001E6F13">
      <w:pPr>
        <w:pStyle w:val="Heading2"/>
      </w:pPr>
      <w:r>
        <w:br w:type="page"/>
      </w:r>
      <w:bookmarkStart w:id="34" w:name="_Toc447620659"/>
      <w:r w:rsidR="001171C9">
        <w:lastRenderedPageBreak/>
        <w:t xml:space="preserve">7. </w:t>
      </w:r>
      <w:r w:rsidR="0025272B" w:rsidRPr="0025272B">
        <w:t>RESOURCES AND ASSETS</w:t>
      </w:r>
      <w:bookmarkEnd w:id="34"/>
    </w:p>
    <w:p w14:paraId="2CD656B2" w14:textId="77777777" w:rsidR="007C6295" w:rsidRPr="007C6295" w:rsidRDefault="007C6295" w:rsidP="007C6295">
      <w:pPr>
        <w:pStyle w:val="BodyText"/>
      </w:pPr>
    </w:p>
    <w:p w14:paraId="35C8C6E7" w14:textId="77777777" w:rsidR="005A0797" w:rsidRPr="00997C6A" w:rsidRDefault="00D739F2" w:rsidP="00997C6A">
      <w:pPr>
        <w:rPr>
          <w:rFonts w:ascii="Arial" w:hAnsi="Arial" w:cs="Arial"/>
          <w:b/>
        </w:rPr>
      </w:pPr>
      <w:bookmarkStart w:id="35" w:name="_Toc447620660"/>
      <w:r w:rsidRPr="00997C6A">
        <w:rPr>
          <w:rFonts w:ascii="Arial" w:hAnsi="Arial" w:cs="Arial"/>
          <w:b/>
        </w:rPr>
        <w:t xml:space="preserve">A. </w:t>
      </w:r>
      <w:r w:rsidR="005A0797" w:rsidRPr="00997C6A">
        <w:rPr>
          <w:rFonts w:ascii="Arial" w:hAnsi="Arial" w:cs="Arial"/>
          <w:b/>
        </w:rPr>
        <w:t>Acquiring and Replenishing Medications and Supplies</w:t>
      </w:r>
      <w:bookmarkEnd w:id="35"/>
    </w:p>
    <w:p w14:paraId="72835665" w14:textId="77777777" w:rsidR="0025272B" w:rsidRPr="0025272B" w:rsidRDefault="0025272B" w:rsidP="0025272B">
      <w:pPr>
        <w:pStyle w:val="BodyText"/>
        <w:spacing w:before="0"/>
        <w:jc w:val="left"/>
        <w:rPr>
          <w:rFonts w:ascii="Arial" w:hAnsi="Arial" w:cs="Arial"/>
          <w:szCs w:val="24"/>
        </w:rPr>
      </w:pPr>
    </w:p>
    <w:p w14:paraId="33964FA9" w14:textId="77777777"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The amounts and locations of current pharmaceuticals</w:t>
      </w:r>
      <w:r w:rsidR="00C155D3" w:rsidRPr="0025272B">
        <w:rPr>
          <w:rFonts w:ascii="Arial" w:hAnsi="Arial" w:cs="Arial"/>
          <w:szCs w:val="24"/>
        </w:rPr>
        <w:t xml:space="preserve"> and</w:t>
      </w:r>
      <w:r w:rsidRPr="0025272B">
        <w:rPr>
          <w:rFonts w:ascii="Arial" w:hAnsi="Arial" w:cs="Arial"/>
          <w:szCs w:val="24"/>
        </w:rPr>
        <w:t xml:space="preserve"> medical and non-medical supplies are evaluated to determine how many hours the facility can sustain itself before needing re-supply. This gives the facility a par value on supplies and aids in the projection of sustainability before terminating services or evacuating if needed supplies are unable to reach the facility. </w:t>
      </w:r>
    </w:p>
    <w:p w14:paraId="287AE0AF" w14:textId="77777777" w:rsidR="0025272B" w:rsidRPr="0025272B" w:rsidRDefault="0025272B" w:rsidP="0025272B">
      <w:pPr>
        <w:pStyle w:val="BodyText"/>
        <w:spacing w:before="0"/>
        <w:jc w:val="left"/>
        <w:rPr>
          <w:rFonts w:ascii="Arial" w:hAnsi="Arial" w:cs="Arial"/>
          <w:szCs w:val="24"/>
        </w:rPr>
      </w:pPr>
    </w:p>
    <w:p w14:paraId="0D0A6EB2" w14:textId="77777777"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Supplying the hospital in an emergency will be initially satisfied by pulling from local resources. As replenishment becomes necessary, resources will be requested from vendors. A list containing the names and contact information of the vendors that deliver and/or manufacture supplies and provide critical services can be found </w:t>
      </w:r>
      <w:r w:rsidR="00AD144F" w:rsidRPr="0025272B">
        <w:rPr>
          <w:rFonts w:ascii="Arial" w:hAnsi="Arial" w:cs="Arial"/>
          <w:szCs w:val="24"/>
        </w:rPr>
        <w:t>in Annex A:  Communications Plan</w:t>
      </w:r>
      <w:r w:rsidRPr="0025272B">
        <w:rPr>
          <w:rFonts w:ascii="Arial" w:hAnsi="Arial" w:cs="Arial"/>
          <w:szCs w:val="24"/>
        </w:rPr>
        <w:t xml:space="preserve">. </w:t>
      </w:r>
    </w:p>
    <w:p w14:paraId="64456353" w14:textId="77777777" w:rsidR="0025272B" w:rsidRPr="0025272B" w:rsidRDefault="0025272B" w:rsidP="0025272B">
      <w:pPr>
        <w:pStyle w:val="BodyText"/>
        <w:spacing w:before="0"/>
        <w:jc w:val="left"/>
        <w:rPr>
          <w:rFonts w:ascii="Arial" w:hAnsi="Arial" w:cs="Arial"/>
          <w:szCs w:val="24"/>
        </w:rPr>
      </w:pPr>
    </w:p>
    <w:p w14:paraId="55005DFD" w14:textId="77777777"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If the hospital is unable to acquire sufficient resources through outside vendors and pre-positioned arrangements to meet the healthcare needs of the community,</w:t>
      </w:r>
      <w:r w:rsidR="00652911">
        <w:rPr>
          <w:rFonts w:ascii="Arial" w:hAnsi="Arial" w:cs="Arial"/>
          <w:szCs w:val="24"/>
        </w:rPr>
        <w:t xml:space="preserve"> the</w:t>
      </w:r>
      <w:r w:rsidRPr="0025272B">
        <w:rPr>
          <w:rFonts w:ascii="Arial" w:hAnsi="Arial" w:cs="Arial"/>
          <w:szCs w:val="24"/>
        </w:rPr>
        <w:t xml:space="preserve"> </w:t>
      </w:r>
      <w:r w:rsidRPr="0025272B">
        <w:rPr>
          <w:rFonts w:ascii="Arial" w:hAnsi="Arial" w:cs="Arial"/>
          <w:b/>
          <w:szCs w:val="24"/>
        </w:rPr>
        <w:t xml:space="preserve">&lt;Insert </w:t>
      </w:r>
      <w:r w:rsidR="00D43CD2" w:rsidRPr="0025272B">
        <w:rPr>
          <w:rFonts w:ascii="Arial" w:hAnsi="Arial" w:cs="Arial"/>
          <w:b/>
          <w:szCs w:val="24"/>
        </w:rPr>
        <w:t>position title</w:t>
      </w:r>
      <w:r w:rsidRPr="0025272B">
        <w:rPr>
          <w:rFonts w:ascii="Arial" w:hAnsi="Arial" w:cs="Arial"/>
          <w:b/>
          <w:szCs w:val="24"/>
        </w:rPr>
        <w:t>&gt;</w:t>
      </w:r>
      <w:r w:rsidRPr="0025272B">
        <w:rPr>
          <w:rFonts w:ascii="Arial" w:hAnsi="Arial" w:cs="Arial"/>
          <w:szCs w:val="24"/>
        </w:rPr>
        <w:t xml:space="preserve"> will communicate this need to</w:t>
      </w:r>
      <w:r w:rsidR="008E1249">
        <w:rPr>
          <w:rFonts w:ascii="Arial" w:hAnsi="Arial" w:cs="Arial"/>
          <w:szCs w:val="24"/>
        </w:rPr>
        <w:t xml:space="preserve"> the</w:t>
      </w:r>
      <w:r w:rsidRPr="0025272B">
        <w:rPr>
          <w:rFonts w:ascii="Arial" w:hAnsi="Arial" w:cs="Arial"/>
          <w:szCs w:val="24"/>
        </w:rPr>
        <w:t xml:space="preserve"> </w:t>
      </w:r>
      <w:r w:rsidRPr="0025272B">
        <w:rPr>
          <w:rFonts w:ascii="Arial" w:hAnsi="Arial" w:cs="Arial"/>
          <w:b/>
          <w:szCs w:val="24"/>
        </w:rPr>
        <w:t>&lt;</w:t>
      </w:r>
      <w:r w:rsidRPr="0025272B">
        <w:rPr>
          <w:rFonts w:ascii="Arial" w:hAnsi="Arial" w:cs="Arial"/>
          <w:b/>
          <w:caps/>
          <w:szCs w:val="24"/>
        </w:rPr>
        <w:t>i</w:t>
      </w:r>
      <w:r w:rsidR="005D3165">
        <w:rPr>
          <w:rFonts w:ascii="Arial" w:hAnsi="Arial" w:cs="Arial"/>
          <w:b/>
          <w:szCs w:val="24"/>
        </w:rPr>
        <w:t>nsert name of local emergency m</w:t>
      </w:r>
      <w:r w:rsidRPr="0025272B">
        <w:rPr>
          <w:rFonts w:ascii="Arial" w:hAnsi="Arial" w:cs="Arial"/>
          <w:b/>
          <w:szCs w:val="24"/>
        </w:rPr>
        <w:t xml:space="preserve">anagement </w:t>
      </w:r>
      <w:r w:rsidR="005D3165">
        <w:rPr>
          <w:rFonts w:ascii="Arial" w:hAnsi="Arial" w:cs="Arial"/>
          <w:b/>
          <w:szCs w:val="24"/>
        </w:rPr>
        <w:t>a</w:t>
      </w:r>
      <w:r w:rsidR="0064505D" w:rsidRPr="0025272B">
        <w:rPr>
          <w:rFonts w:ascii="Arial" w:hAnsi="Arial" w:cs="Arial"/>
          <w:b/>
          <w:szCs w:val="24"/>
        </w:rPr>
        <w:t>gency&gt;</w:t>
      </w:r>
      <w:r w:rsidRPr="0025272B">
        <w:rPr>
          <w:rFonts w:ascii="Arial" w:hAnsi="Arial" w:cs="Arial"/>
          <w:szCs w:val="24"/>
        </w:rPr>
        <w:t xml:space="preserve"> to help locate resources and replenishments. If sufficient supplies cannot be acquired, the local emergency management </w:t>
      </w:r>
      <w:r w:rsidR="0064505D" w:rsidRPr="0025272B">
        <w:rPr>
          <w:rFonts w:ascii="Arial" w:hAnsi="Arial" w:cs="Arial"/>
          <w:szCs w:val="24"/>
        </w:rPr>
        <w:t>agency</w:t>
      </w:r>
      <w:r w:rsidRPr="0025272B">
        <w:rPr>
          <w:rFonts w:ascii="Arial" w:hAnsi="Arial" w:cs="Arial"/>
          <w:szCs w:val="24"/>
        </w:rPr>
        <w:t xml:space="preserve"> will also provide assistance </w:t>
      </w:r>
      <w:r w:rsidR="00764315">
        <w:rPr>
          <w:rFonts w:ascii="Arial" w:hAnsi="Arial" w:cs="Arial"/>
          <w:szCs w:val="24"/>
        </w:rPr>
        <w:t xml:space="preserve">coordinating the transfer of </w:t>
      </w:r>
      <w:r w:rsidR="00764315" w:rsidRPr="0025272B">
        <w:rPr>
          <w:rFonts w:ascii="Arial" w:hAnsi="Arial" w:cs="Arial"/>
          <w:szCs w:val="24"/>
        </w:rPr>
        <w:t>patients to other facilities upon request</w:t>
      </w:r>
      <w:r w:rsidRPr="0025272B">
        <w:rPr>
          <w:rFonts w:ascii="Arial" w:hAnsi="Arial" w:cs="Arial"/>
          <w:szCs w:val="24"/>
        </w:rPr>
        <w:t xml:space="preserve">. </w:t>
      </w:r>
    </w:p>
    <w:p w14:paraId="0A228FE6" w14:textId="77777777" w:rsidR="0025272B" w:rsidRPr="0025272B" w:rsidRDefault="0025272B" w:rsidP="0025272B">
      <w:pPr>
        <w:pStyle w:val="BodyText"/>
        <w:spacing w:before="0"/>
        <w:jc w:val="left"/>
        <w:rPr>
          <w:rFonts w:ascii="Arial" w:hAnsi="Arial" w:cs="Arial"/>
          <w:szCs w:val="24"/>
        </w:rPr>
      </w:pPr>
    </w:p>
    <w:p w14:paraId="6AF72DFD" w14:textId="77777777" w:rsidR="005A0797" w:rsidRPr="00997C6A" w:rsidRDefault="00D739F2" w:rsidP="00997C6A">
      <w:pPr>
        <w:rPr>
          <w:rFonts w:ascii="Arial" w:hAnsi="Arial" w:cs="Arial"/>
          <w:b/>
        </w:rPr>
      </w:pPr>
      <w:bookmarkStart w:id="36" w:name="_Toc447620661"/>
      <w:r w:rsidRPr="00997C6A">
        <w:rPr>
          <w:rFonts w:ascii="Arial" w:hAnsi="Arial" w:cs="Arial"/>
          <w:b/>
        </w:rPr>
        <w:t xml:space="preserve">B. </w:t>
      </w:r>
      <w:r w:rsidR="005A0797" w:rsidRPr="00997C6A">
        <w:rPr>
          <w:rFonts w:ascii="Arial" w:hAnsi="Arial" w:cs="Arial"/>
          <w:b/>
        </w:rPr>
        <w:t>Sharing Resources with Other Healthcare Organizations</w:t>
      </w:r>
      <w:bookmarkEnd w:id="36"/>
    </w:p>
    <w:p w14:paraId="27AC2F09" w14:textId="77777777" w:rsidR="00A33D84" w:rsidRPr="0025272B" w:rsidRDefault="00A33D84" w:rsidP="00A33D84">
      <w:pPr>
        <w:pStyle w:val="BodyText"/>
        <w:spacing w:before="0"/>
        <w:jc w:val="left"/>
        <w:rPr>
          <w:rFonts w:ascii="Arial" w:hAnsi="Arial" w:cs="Arial"/>
          <w:szCs w:val="24"/>
        </w:rPr>
      </w:pPr>
    </w:p>
    <w:p w14:paraId="139523F2" w14:textId="77777777" w:rsidR="005A0797" w:rsidRPr="0025272B" w:rsidRDefault="00C155D3" w:rsidP="00494017">
      <w:pPr>
        <w:pStyle w:val="BodyText"/>
        <w:spacing w:before="0"/>
        <w:jc w:val="left"/>
        <w:rPr>
          <w:rFonts w:ascii="Arial" w:hAnsi="Arial" w:cs="Arial"/>
          <w:b/>
          <w:szCs w:val="24"/>
        </w:rPr>
      </w:pPr>
      <w:r w:rsidRPr="0025272B">
        <w:rPr>
          <w:rFonts w:ascii="Arial" w:hAnsi="Arial" w:cs="Arial"/>
          <w:b/>
          <w:szCs w:val="24"/>
        </w:rPr>
        <w:t xml:space="preserve">Include </w:t>
      </w:r>
      <w:r w:rsidR="005A0797" w:rsidRPr="0025272B">
        <w:rPr>
          <w:rFonts w:ascii="Arial" w:hAnsi="Arial" w:cs="Arial"/>
          <w:b/>
          <w:szCs w:val="24"/>
        </w:rPr>
        <w:t>procedure for sharing or borrowing supplies within the hospital network, if applicable</w:t>
      </w:r>
      <w:r w:rsidR="008A0847" w:rsidRPr="0025272B">
        <w:rPr>
          <w:rFonts w:ascii="Arial" w:hAnsi="Arial" w:cs="Arial"/>
          <w:szCs w:val="24"/>
        </w:rPr>
        <w:t>.</w:t>
      </w:r>
    </w:p>
    <w:p w14:paraId="5B90ACD1" w14:textId="77777777" w:rsidR="0025272B" w:rsidRPr="0025272B" w:rsidRDefault="0025272B" w:rsidP="0025272B">
      <w:pPr>
        <w:pStyle w:val="BodyText"/>
        <w:spacing w:before="0"/>
        <w:jc w:val="left"/>
        <w:rPr>
          <w:rFonts w:ascii="Arial" w:hAnsi="Arial" w:cs="Arial"/>
          <w:szCs w:val="24"/>
        </w:rPr>
      </w:pPr>
    </w:p>
    <w:p w14:paraId="5842A6B7" w14:textId="77777777" w:rsidR="004B19DF" w:rsidRPr="0025272B" w:rsidRDefault="005A0797" w:rsidP="00A33D84">
      <w:pPr>
        <w:pStyle w:val="BodyText"/>
        <w:spacing w:before="0"/>
        <w:ind w:left="360"/>
        <w:jc w:val="left"/>
        <w:rPr>
          <w:rFonts w:ascii="Arial" w:hAnsi="Arial" w:cs="Arial"/>
          <w:szCs w:val="24"/>
        </w:rPr>
      </w:pPr>
      <w:r w:rsidRPr="0025272B">
        <w:rPr>
          <w:rFonts w:ascii="Arial" w:hAnsi="Arial" w:cs="Arial"/>
          <w:szCs w:val="24"/>
        </w:rPr>
        <w:t xml:space="preserve">If the </w:t>
      </w:r>
      <w:r w:rsidR="00140893" w:rsidRPr="0025272B">
        <w:rPr>
          <w:rFonts w:ascii="Arial" w:hAnsi="Arial" w:cs="Arial"/>
          <w:szCs w:val="24"/>
        </w:rPr>
        <w:t>healthcare</w:t>
      </w:r>
      <w:r w:rsidRPr="0025272B">
        <w:rPr>
          <w:rFonts w:ascii="Arial" w:hAnsi="Arial" w:cs="Arial"/>
          <w:szCs w:val="24"/>
        </w:rPr>
        <w:t xml:space="preserve"> organizations sharing the resources are within </w:t>
      </w:r>
      <w:r w:rsidRPr="0025272B">
        <w:rPr>
          <w:rFonts w:ascii="Arial" w:hAnsi="Arial" w:cs="Arial"/>
          <w:b/>
          <w:szCs w:val="24"/>
        </w:rPr>
        <w:t>&lt;Insert name of jurisdiction&gt;</w:t>
      </w:r>
      <w:r w:rsidRPr="0025272B">
        <w:rPr>
          <w:rFonts w:ascii="Arial" w:hAnsi="Arial" w:cs="Arial"/>
          <w:szCs w:val="24"/>
        </w:rPr>
        <w:t>, a Resource Accou</w:t>
      </w:r>
      <w:r w:rsidR="00880F40">
        <w:rPr>
          <w:rFonts w:ascii="Arial" w:hAnsi="Arial" w:cs="Arial"/>
          <w:szCs w:val="24"/>
        </w:rPr>
        <w:t>nting Record form (HICS Form 257)</w:t>
      </w:r>
      <w:r w:rsidR="00494017">
        <w:rPr>
          <w:rFonts w:ascii="Arial" w:hAnsi="Arial" w:cs="Arial"/>
          <w:szCs w:val="24"/>
        </w:rPr>
        <w:t xml:space="preserve"> should be used to document the borrowed or loaned products.</w:t>
      </w:r>
      <w:r w:rsidR="00F641D7">
        <w:rPr>
          <w:rFonts w:ascii="Arial" w:hAnsi="Arial" w:cs="Arial"/>
          <w:szCs w:val="24"/>
        </w:rPr>
        <w:t xml:space="preserve"> See sample HICS forms in Attachment D</w:t>
      </w:r>
      <w:r w:rsidR="00945886">
        <w:rPr>
          <w:rFonts w:ascii="Arial" w:hAnsi="Arial" w:cs="Arial"/>
          <w:szCs w:val="24"/>
        </w:rPr>
        <w:t>.</w:t>
      </w:r>
      <w:r w:rsidRPr="0025272B">
        <w:rPr>
          <w:rFonts w:ascii="Arial" w:hAnsi="Arial" w:cs="Arial"/>
          <w:szCs w:val="24"/>
        </w:rPr>
        <w:t xml:space="preserve"> </w:t>
      </w:r>
      <w:r w:rsidR="00945886">
        <w:rPr>
          <w:rFonts w:ascii="Arial" w:hAnsi="Arial" w:cs="Arial"/>
          <w:szCs w:val="24"/>
        </w:rPr>
        <w:t>T</w:t>
      </w:r>
      <w:r w:rsidR="00AD144F" w:rsidRPr="0025272B">
        <w:rPr>
          <w:rFonts w:ascii="Arial" w:hAnsi="Arial" w:cs="Arial"/>
          <w:szCs w:val="24"/>
        </w:rPr>
        <w:t>he</w:t>
      </w:r>
      <w:r w:rsidRPr="0025272B">
        <w:rPr>
          <w:rFonts w:ascii="Arial" w:hAnsi="Arial" w:cs="Arial"/>
          <w:szCs w:val="24"/>
        </w:rPr>
        <w:t xml:space="preserve"> equipment should then be returned after use. Any consumable supplies that are used should be billed via invoice and paid by the organization using the supplies. Any unused consumables should be returned.</w:t>
      </w:r>
    </w:p>
    <w:p w14:paraId="10029DB0" w14:textId="77777777" w:rsidR="0025272B" w:rsidRPr="0025272B" w:rsidRDefault="0025272B" w:rsidP="0025272B">
      <w:pPr>
        <w:pStyle w:val="BodyText"/>
        <w:spacing w:before="0"/>
        <w:jc w:val="left"/>
        <w:rPr>
          <w:rFonts w:ascii="Arial" w:hAnsi="Arial" w:cs="Arial"/>
          <w:szCs w:val="24"/>
        </w:rPr>
      </w:pPr>
    </w:p>
    <w:p w14:paraId="4F682F4B" w14:textId="77777777" w:rsidR="005A0797" w:rsidRPr="0025272B" w:rsidRDefault="004B19DF" w:rsidP="0025272B">
      <w:pPr>
        <w:pStyle w:val="BodyText"/>
        <w:spacing w:before="0"/>
        <w:jc w:val="left"/>
        <w:rPr>
          <w:rFonts w:ascii="Arial" w:hAnsi="Arial" w:cs="Arial"/>
          <w:b/>
          <w:szCs w:val="24"/>
          <w:u w:val="single"/>
        </w:rPr>
      </w:pPr>
      <w:r w:rsidRPr="0025272B">
        <w:rPr>
          <w:rFonts w:ascii="Arial" w:hAnsi="Arial" w:cs="Arial"/>
          <w:b/>
          <w:szCs w:val="24"/>
        </w:rPr>
        <w:t>Include other</w:t>
      </w:r>
      <w:r w:rsidR="005A0797" w:rsidRPr="0025272B">
        <w:rPr>
          <w:rFonts w:ascii="Arial" w:hAnsi="Arial" w:cs="Arial"/>
          <w:b/>
          <w:szCs w:val="24"/>
        </w:rPr>
        <w:t xml:space="preserve"> procedure</w:t>
      </w:r>
      <w:r w:rsidRPr="0025272B">
        <w:rPr>
          <w:rFonts w:ascii="Arial" w:hAnsi="Arial" w:cs="Arial"/>
          <w:b/>
          <w:szCs w:val="24"/>
        </w:rPr>
        <w:t>s</w:t>
      </w:r>
      <w:r w:rsidR="005A0797" w:rsidRPr="0025272B">
        <w:rPr>
          <w:rFonts w:ascii="Arial" w:hAnsi="Arial" w:cs="Arial"/>
          <w:b/>
          <w:szCs w:val="24"/>
        </w:rPr>
        <w:t>, if applicable</w:t>
      </w:r>
      <w:r w:rsidRPr="0025272B">
        <w:rPr>
          <w:rFonts w:ascii="Arial" w:hAnsi="Arial" w:cs="Arial"/>
          <w:b/>
          <w:szCs w:val="24"/>
        </w:rPr>
        <w:t>.</w:t>
      </w:r>
    </w:p>
    <w:p w14:paraId="6AEB3F96" w14:textId="77777777" w:rsidR="0025272B" w:rsidRPr="0025272B" w:rsidRDefault="0025272B" w:rsidP="0025272B">
      <w:pPr>
        <w:pStyle w:val="BodyText"/>
        <w:spacing w:before="0"/>
        <w:jc w:val="left"/>
        <w:rPr>
          <w:rFonts w:ascii="Arial" w:hAnsi="Arial" w:cs="Arial"/>
          <w:szCs w:val="24"/>
        </w:rPr>
      </w:pPr>
    </w:p>
    <w:p w14:paraId="5DF35A8C" w14:textId="77777777" w:rsidR="005A0797" w:rsidRPr="0025272B" w:rsidRDefault="005A0797" w:rsidP="0016627D">
      <w:pPr>
        <w:pStyle w:val="BodyText"/>
        <w:spacing w:before="0"/>
        <w:ind w:left="390"/>
        <w:jc w:val="left"/>
        <w:rPr>
          <w:rFonts w:ascii="Arial" w:hAnsi="Arial" w:cs="Arial"/>
          <w:szCs w:val="24"/>
        </w:rPr>
      </w:pPr>
      <w:r w:rsidRPr="0025272B">
        <w:rPr>
          <w:rFonts w:ascii="Arial" w:hAnsi="Arial" w:cs="Arial"/>
          <w:szCs w:val="24"/>
        </w:rPr>
        <w:t xml:space="preserve">If the items shared or borrowed come from outside </w:t>
      </w:r>
      <w:r w:rsidRPr="0025272B">
        <w:rPr>
          <w:rFonts w:ascii="Arial" w:hAnsi="Arial" w:cs="Arial"/>
          <w:b/>
          <w:szCs w:val="24"/>
        </w:rPr>
        <w:t>&lt;Insert name of jurisdiction&gt;</w:t>
      </w:r>
      <w:r w:rsidRPr="0025272B">
        <w:rPr>
          <w:rFonts w:ascii="Arial" w:hAnsi="Arial" w:cs="Arial"/>
          <w:szCs w:val="24"/>
        </w:rPr>
        <w:t xml:space="preserve">, the request should be coordinated through the </w:t>
      </w:r>
      <w:r w:rsidRPr="0025272B">
        <w:rPr>
          <w:rFonts w:ascii="Arial" w:hAnsi="Arial" w:cs="Arial"/>
          <w:b/>
          <w:szCs w:val="24"/>
        </w:rPr>
        <w:t xml:space="preserve">&lt;Insert name of emergency management </w:t>
      </w:r>
      <w:r w:rsidR="0085534B">
        <w:rPr>
          <w:rFonts w:ascii="Arial" w:hAnsi="Arial" w:cs="Arial"/>
          <w:b/>
          <w:szCs w:val="24"/>
        </w:rPr>
        <w:t>agency</w:t>
      </w:r>
      <w:r w:rsidRPr="0025272B">
        <w:rPr>
          <w:rFonts w:ascii="Arial" w:hAnsi="Arial" w:cs="Arial"/>
          <w:b/>
          <w:szCs w:val="24"/>
        </w:rPr>
        <w:t xml:space="preserve">&gt;. </w:t>
      </w:r>
      <w:r w:rsidRPr="0025272B">
        <w:rPr>
          <w:rFonts w:ascii="Arial" w:hAnsi="Arial" w:cs="Arial"/>
          <w:szCs w:val="24"/>
        </w:rPr>
        <w:t xml:space="preserve">The </w:t>
      </w:r>
      <w:r w:rsidR="004B19DF" w:rsidRPr="0025272B">
        <w:rPr>
          <w:rFonts w:ascii="Arial" w:hAnsi="Arial" w:cs="Arial"/>
          <w:szCs w:val="24"/>
        </w:rPr>
        <w:t>facility</w:t>
      </w:r>
      <w:r w:rsidRPr="0025272B">
        <w:rPr>
          <w:rFonts w:ascii="Arial" w:hAnsi="Arial" w:cs="Arial"/>
          <w:szCs w:val="24"/>
        </w:rPr>
        <w:t xml:space="preserve"> should document the final location of the supplies and the quantity and type of items transported. The need must be demonstrated to exceed that of the local jurisdiction prior to disbursement of supplies or equipment. </w:t>
      </w:r>
    </w:p>
    <w:p w14:paraId="5BE58CD7" w14:textId="77777777" w:rsidR="0025272B" w:rsidRPr="0025272B" w:rsidRDefault="0025272B" w:rsidP="0025272B">
      <w:pPr>
        <w:pStyle w:val="BodyText"/>
        <w:spacing w:before="0"/>
        <w:jc w:val="left"/>
        <w:rPr>
          <w:rFonts w:ascii="Arial" w:hAnsi="Arial" w:cs="Arial"/>
          <w:szCs w:val="24"/>
        </w:rPr>
      </w:pPr>
    </w:p>
    <w:p w14:paraId="10590819" w14:textId="77777777" w:rsidR="0025272B" w:rsidRDefault="004B19DF" w:rsidP="0025272B">
      <w:pPr>
        <w:pStyle w:val="BodyText"/>
        <w:spacing w:before="0"/>
        <w:jc w:val="left"/>
        <w:rPr>
          <w:rFonts w:ascii="Arial" w:hAnsi="Arial" w:cs="Arial"/>
          <w:b/>
          <w:szCs w:val="24"/>
        </w:rPr>
      </w:pPr>
      <w:r w:rsidRPr="0025272B">
        <w:rPr>
          <w:rFonts w:ascii="Arial" w:hAnsi="Arial" w:cs="Arial"/>
          <w:b/>
          <w:szCs w:val="24"/>
        </w:rPr>
        <w:lastRenderedPageBreak/>
        <w:t>Include other procedures, if applicable.</w:t>
      </w:r>
    </w:p>
    <w:p w14:paraId="42986174" w14:textId="77777777" w:rsidR="0016627D" w:rsidRPr="000A021D" w:rsidRDefault="0016627D" w:rsidP="0025272B">
      <w:pPr>
        <w:pStyle w:val="BodyText"/>
        <w:spacing w:before="0"/>
        <w:jc w:val="left"/>
        <w:rPr>
          <w:rFonts w:ascii="Arial" w:hAnsi="Arial" w:cs="Arial"/>
          <w:b/>
          <w:i/>
          <w:szCs w:val="24"/>
        </w:rPr>
      </w:pPr>
    </w:p>
    <w:p w14:paraId="6ADF65B9" w14:textId="77777777" w:rsidR="005A0797" w:rsidRPr="00997C6A" w:rsidRDefault="00D739F2" w:rsidP="00997C6A">
      <w:pPr>
        <w:rPr>
          <w:rFonts w:ascii="Arial" w:hAnsi="Arial" w:cs="Arial"/>
          <w:b/>
        </w:rPr>
      </w:pPr>
      <w:bookmarkStart w:id="37" w:name="_Toc447620662"/>
      <w:r w:rsidRPr="00997C6A">
        <w:rPr>
          <w:rFonts w:ascii="Arial" w:hAnsi="Arial" w:cs="Arial"/>
          <w:b/>
        </w:rPr>
        <w:t xml:space="preserve">C. </w:t>
      </w:r>
      <w:r w:rsidR="005A0797" w:rsidRPr="00997C6A">
        <w:rPr>
          <w:rFonts w:ascii="Arial" w:hAnsi="Arial" w:cs="Arial"/>
          <w:b/>
        </w:rPr>
        <w:t>Monitoring Quantities of Resources and Assets</w:t>
      </w:r>
      <w:bookmarkEnd w:id="37"/>
    </w:p>
    <w:p w14:paraId="174E4818" w14:textId="77777777" w:rsidR="0025272B" w:rsidRPr="0025272B" w:rsidRDefault="0025272B" w:rsidP="0025272B">
      <w:pPr>
        <w:pStyle w:val="BodyText"/>
        <w:spacing w:before="0"/>
        <w:jc w:val="left"/>
        <w:rPr>
          <w:rFonts w:ascii="Arial" w:hAnsi="Arial" w:cs="Arial"/>
          <w:szCs w:val="24"/>
        </w:rPr>
      </w:pPr>
    </w:p>
    <w:p w14:paraId="31308B20" w14:textId="77777777" w:rsidR="009B7B43" w:rsidRDefault="005A0797" w:rsidP="0025272B">
      <w:pPr>
        <w:pStyle w:val="BodyText"/>
        <w:spacing w:before="0"/>
        <w:jc w:val="left"/>
        <w:rPr>
          <w:rFonts w:ascii="Arial" w:hAnsi="Arial" w:cs="Arial"/>
          <w:szCs w:val="24"/>
        </w:rPr>
      </w:pPr>
      <w:r w:rsidRPr="0025272B">
        <w:rPr>
          <w:rFonts w:ascii="Arial" w:hAnsi="Arial" w:cs="Arial"/>
          <w:szCs w:val="24"/>
        </w:rPr>
        <w:t xml:space="preserve">The </w:t>
      </w:r>
      <w:r w:rsidRPr="0025272B">
        <w:rPr>
          <w:rFonts w:ascii="Arial" w:hAnsi="Arial" w:cs="Arial"/>
          <w:b/>
          <w:szCs w:val="24"/>
        </w:rPr>
        <w:t xml:space="preserve">&lt;Insert </w:t>
      </w:r>
      <w:r w:rsidR="00D43CD2" w:rsidRPr="0025272B">
        <w:rPr>
          <w:rFonts w:ascii="Arial" w:hAnsi="Arial" w:cs="Arial"/>
          <w:b/>
          <w:szCs w:val="24"/>
        </w:rPr>
        <w:t>position title</w:t>
      </w:r>
      <w:r w:rsidRPr="0025272B">
        <w:rPr>
          <w:rFonts w:ascii="Arial" w:hAnsi="Arial" w:cs="Arial"/>
          <w:b/>
          <w:szCs w:val="24"/>
        </w:rPr>
        <w:t>&gt;</w:t>
      </w:r>
      <w:r w:rsidRPr="0025272B">
        <w:rPr>
          <w:rFonts w:ascii="Arial" w:hAnsi="Arial" w:cs="Arial"/>
          <w:szCs w:val="24"/>
        </w:rPr>
        <w:t xml:space="preserve"> is responsible for monitoring quantities of assets and resources during an emergency. </w:t>
      </w:r>
      <w:r w:rsidR="00494017">
        <w:rPr>
          <w:rFonts w:ascii="Arial" w:hAnsi="Arial" w:cs="Arial"/>
          <w:szCs w:val="24"/>
        </w:rPr>
        <w:t xml:space="preserve">A </w:t>
      </w:r>
      <w:r w:rsidRPr="0025272B">
        <w:rPr>
          <w:rFonts w:ascii="Arial" w:hAnsi="Arial" w:cs="Arial"/>
          <w:szCs w:val="24"/>
        </w:rPr>
        <w:t>Resource Accounting Record form (HICS Form 257</w:t>
      </w:r>
      <w:r w:rsidR="00880F40">
        <w:rPr>
          <w:rFonts w:ascii="Arial" w:hAnsi="Arial" w:cs="Arial"/>
          <w:szCs w:val="24"/>
        </w:rPr>
        <w:t>)</w:t>
      </w:r>
      <w:r w:rsidR="00494017">
        <w:rPr>
          <w:rFonts w:ascii="Arial" w:hAnsi="Arial" w:cs="Arial"/>
          <w:szCs w:val="24"/>
        </w:rPr>
        <w:t xml:space="preserve"> should be used when resources and assets are tracked during an emergency</w:t>
      </w:r>
      <w:r w:rsidR="00945886">
        <w:rPr>
          <w:rFonts w:ascii="Arial" w:hAnsi="Arial" w:cs="Arial"/>
          <w:szCs w:val="24"/>
        </w:rPr>
        <w:t>.</w:t>
      </w:r>
      <w:r w:rsidR="00F641D7">
        <w:rPr>
          <w:rFonts w:ascii="Arial" w:hAnsi="Arial" w:cs="Arial"/>
          <w:szCs w:val="24"/>
        </w:rPr>
        <w:t xml:space="preserve"> See sample HICS forms in Attachment D</w:t>
      </w:r>
      <w:r w:rsidRPr="0025272B">
        <w:rPr>
          <w:rFonts w:ascii="Arial" w:hAnsi="Arial" w:cs="Arial"/>
          <w:szCs w:val="24"/>
        </w:rPr>
        <w:t xml:space="preserve">. </w:t>
      </w:r>
    </w:p>
    <w:p w14:paraId="2E560C43" w14:textId="77777777" w:rsidR="009B7B43" w:rsidRDefault="009B7B43" w:rsidP="0025272B">
      <w:pPr>
        <w:pStyle w:val="BodyText"/>
        <w:spacing w:before="0"/>
        <w:jc w:val="left"/>
        <w:rPr>
          <w:rFonts w:ascii="Arial" w:hAnsi="Arial" w:cs="Arial"/>
          <w:szCs w:val="24"/>
        </w:rPr>
      </w:pPr>
    </w:p>
    <w:p w14:paraId="362144AD" w14:textId="77777777" w:rsidR="009B4EDF" w:rsidRPr="0025272B" w:rsidRDefault="005A0797" w:rsidP="0025272B">
      <w:pPr>
        <w:pStyle w:val="BodyText"/>
        <w:spacing w:before="0"/>
        <w:jc w:val="left"/>
        <w:rPr>
          <w:rFonts w:ascii="Arial" w:hAnsi="Arial" w:cs="Arial"/>
          <w:szCs w:val="24"/>
        </w:rPr>
      </w:pPr>
      <w:r w:rsidRPr="0025272B">
        <w:rPr>
          <w:rFonts w:ascii="Arial" w:hAnsi="Arial" w:cs="Arial"/>
          <w:szCs w:val="24"/>
        </w:rPr>
        <w:t>Available services and resources can also be tracked daily using the State Medical Asset Resource Tracking Tool (SMARTT)</w:t>
      </w:r>
      <w:r w:rsidR="008E1249">
        <w:rPr>
          <w:rFonts w:ascii="Arial" w:hAnsi="Arial" w:cs="Arial"/>
          <w:szCs w:val="24"/>
        </w:rPr>
        <w:t xml:space="preserve"> System</w:t>
      </w:r>
      <w:r w:rsidRPr="0025272B">
        <w:rPr>
          <w:rFonts w:ascii="Arial" w:hAnsi="Arial" w:cs="Arial"/>
          <w:szCs w:val="24"/>
        </w:rPr>
        <w:t xml:space="preserve">. For additional information on </w:t>
      </w:r>
      <w:r w:rsidR="008E1249">
        <w:rPr>
          <w:rFonts w:ascii="Arial" w:hAnsi="Arial" w:cs="Arial"/>
          <w:szCs w:val="24"/>
        </w:rPr>
        <w:t xml:space="preserve">the </w:t>
      </w:r>
      <w:r w:rsidRPr="0025272B">
        <w:rPr>
          <w:rFonts w:ascii="Arial" w:hAnsi="Arial" w:cs="Arial"/>
          <w:szCs w:val="24"/>
        </w:rPr>
        <w:t>SMARTT</w:t>
      </w:r>
      <w:r w:rsidR="008E1249">
        <w:rPr>
          <w:rFonts w:ascii="Arial" w:hAnsi="Arial" w:cs="Arial"/>
          <w:szCs w:val="24"/>
        </w:rPr>
        <w:t xml:space="preserve"> System</w:t>
      </w:r>
      <w:r w:rsidRPr="0025272B">
        <w:rPr>
          <w:rFonts w:ascii="Arial" w:hAnsi="Arial" w:cs="Arial"/>
          <w:szCs w:val="24"/>
        </w:rPr>
        <w:t xml:space="preserve">, see Annex </w:t>
      </w:r>
      <w:r w:rsidR="00AD144F" w:rsidRPr="0025272B">
        <w:rPr>
          <w:rFonts w:ascii="Arial" w:hAnsi="Arial" w:cs="Arial"/>
          <w:szCs w:val="24"/>
        </w:rPr>
        <w:t>E</w:t>
      </w:r>
      <w:r w:rsidRPr="0025272B">
        <w:rPr>
          <w:rFonts w:ascii="Arial" w:hAnsi="Arial" w:cs="Arial"/>
          <w:szCs w:val="24"/>
        </w:rPr>
        <w:t xml:space="preserve">. </w:t>
      </w:r>
    </w:p>
    <w:p w14:paraId="35546EA0" w14:textId="77777777" w:rsidR="0025272B" w:rsidRPr="0025272B" w:rsidRDefault="0025272B" w:rsidP="0025272B">
      <w:pPr>
        <w:pStyle w:val="BodyText"/>
        <w:spacing w:before="0"/>
        <w:jc w:val="left"/>
        <w:rPr>
          <w:rFonts w:ascii="Arial" w:hAnsi="Arial" w:cs="Arial"/>
          <w:szCs w:val="24"/>
        </w:rPr>
      </w:pPr>
    </w:p>
    <w:p w14:paraId="0324B86F" w14:textId="77777777" w:rsidR="005A0797" w:rsidRPr="0025272B" w:rsidRDefault="005A0797" w:rsidP="0025272B">
      <w:pPr>
        <w:pStyle w:val="BodyText"/>
        <w:spacing w:before="0"/>
        <w:jc w:val="left"/>
        <w:rPr>
          <w:rFonts w:ascii="Arial" w:hAnsi="Arial" w:cs="Arial"/>
          <w:b/>
          <w:szCs w:val="24"/>
        </w:rPr>
      </w:pPr>
      <w:r w:rsidRPr="0025272B">
        <w:rPr>
          <w:rFonts w:ascii="Arial" w:hAnsi="Arial" w:cs="Arial"/>
          <w:b/>
          <w:szCs w:val="24"/>
        </w:rPr>
        <w:t xml:space="preserve">List other inventory </w:t>
      </w:r>
      <w:r w:rsidR="008A0847" w:rsidRPr="0025272B">
        <w:rPr>
          <w:rFonts w:ascii="Arial" w:hAnsi="Arial" w:cs="Arial"/>
          <w:b/>
          <w:szCs w:val="24"/>
        </w:rPr>
        <w:t>tracking systems, if applicable.</w:t>
      </w:r>
    </w:p>
    <w:p w14:paraId="32C438AA" w14:textId="77777777" w:rsidR="0025272B" w:rsidRPr="0025272B" w:rsidRDefault="0025272B" w:rsidP="0025272B">
      <w:pPr>
        <w:pStyle w:val="BodyText"/>
        <w:spacing w:before="0"/>
        <w:jc w:val="left"/>
        <w:rPr>
          <w:rFonts w:ascii="Arial" w:hAnsi="Arial" w:cs="Arial"/>
          <w:szCs w:val="24"/>
        </w:rPr>
      </w:pPr>
    </w:p>
    <w:p w14:paraId="2CBEB065" w14:textId="77777777" w:rsidR="005A0797" w:rsidRPr="00997C6A" w:rsidRDefault="00D739F2" w:rsidP="00997C6A">
      <w:pPr>
        <w:rPr>
          <w:rFonts w:ascii="Arial" w:hAnsi="Arial" w:cs="Arial"/>
          <w:b/>
        </w:rPr>
      </w:pPr>
      <w:bookmarkStart w:id="38" w:name="_Toc447620663"/>
      <w:r w:rsidRPr="00997C6A">
        <w:rPr>
          <w:rFonts w:ascii="Arial" w:hAnsi="Arial" w:cs="Arial"/>
          <w:b/>
        </w:rPr>
        <w:t xml:space="preserve">D. </w:t>
      </w:r>
      <w:r w:rsidR="00BE2D8F" w:rsidRPr="00997C6A">
        <w:rPr>
          <w:rFonts w:ascii="Arial" w:hAnsi="Arial" w:cs="Arial"/>
          <w:b/>
        </w:rPr>
        <w:t>Resource</w:t>
      </w:r>
      <w:r w:rsidR="005A0797" w:rsidRPr="00997C6A">
        <w:rPr>
          <w:rFonts w:ascii="Arial" w:hAnsi="Arial" w:cs="Arial"/>
          <w:b/>
        </w:rPr>
        <w:t xml:space="preserve"> Sustainability</w:t>
      </w:r>
      <w:bookmarkEnd w:id="38"/>
    </w:p>
    <w:p w14:paraId="2A81ECFB" w14:textId="77777777" w:rsidR="0025272B" w:rsidRPr="0025272B" w:rsidRDefault="0025272B" w:rsidP="0025272B">
      <w:pPr>
        <w:pStyle w:val="BodyText"/>
        <w:spacing w:before="0"/>
        <w:jc w:val="left"/>
        <w:rPr>
          <w:rFonts w:ascii="Arial" w:hAnsi="Arial" w:cs="Arial"/>
          <w:szCs w:val="24"/>
        </w:rPr>
      </w:pPr>
    </w:p>
    <w:p w14:paraId="556D2E4D" w14:textId="77777777" w:rsidR="005A0797" w:rsidRDefault="005A0797" w:rsidP="0025272B">
      <w:pPr>
        <w:pStyle w:val="BodyText"/>
        <w:spacing w:before="0"/>
        <w:jc w:val="left"/>
        <w:rPr>
          <w:rFonts w:ascii="Arial" w:hAnsi="Arial" w:cs="Arial"/>
          <w:szCs w:val="24"/>
        </w:rPr>
      </w:pPr>
      <w:r w:rsidRPr="0025272B">
        <w:rPr>
          <w:rFonts w:ascii="Arial" w:hAnsi="Arial" w:cs="Arial"/>
          <w:szCs w:val="24"/>
        </w:rPr>
        <w:t>Establishing the sustainability of resources is crucial to determining if services can be rendered during a disaster</w:t>
      </w:r>
      <w:r w:rsidR="00880F40">
        <w:rPr>
          <w:rFonts w:ascii="Arial" w:hAnsi="Arial" w:cs="Arial"/>
          <w:szCs w:val="24"/>
        </w:rPr>
        <w:t xml:space="preserve"> for three</w:t>
      </w:r>
      <w:r w:rsidR="00494017">
        <w:rPr>
          <w:rFonts w:ascii="Arial" w:hAnsi="Arial" w:cs="Arial"/>
          <w:szCs w:val="24"/>
        </w:rPr>
        <w:t xml:space="preserve"> to</w:t>
      </w:r>
      <w:r w:rsidR="00997C6A">
        <w:rPr>
          <w:rFonts w:ascii="Arial" w:hAnsi="Arial" w:cs="Arial"/>
          <w:szCs w:val="24"/>
        </w:rPr>
        <w:t>tal</w:t>
      </w:r>
      <w:r w:rsidR="00BE2D8F" w:rsidRPr="0025272B">
        <w:rPr>
          <w:rFonts w:ascii="Arial" w:hAnsi="Arial" w:cs="Arial"/>
          <w:szCs w:val="24"/>
        </w:rPr>
        <w:t xml:space="preserve"> days, based on the facility’s assessment of their hazard vulnerabilities</w:t>
      </w:r>
      <w:r w:rsidRPr="0025272B">
        <w:rPr>
          <w:rFonts w:ascii="Arial" w:hAnsi="Arial" w:cs="Arial"/>
          <w:szCs w:val="24"/>
        </w:rPr>
        <w:t xml:space="preserve">.  Resource inventory is currently maintained to provide for approximately </w:t>
      </w:r>
      <w:r w:rsidRPr="0025272B">
        <w:rPr>
          <w:rFonts w:ascii="Arial" w:hAnsi="Arial" w:cs="Arial"/>
          <w:b/>
          <w:szCs w:val="24"/>
        </w:rPr>
        <w:t>&lt;Insert number of hours/days&gt;</w:t>
      </w:r>
      <w:r w:rsidRPr="0025272B">
        <w:rPr>
          <w:rFonts w:ascii="Arial" w:hAnsi="Arial" w:cs="Arial"/>
          <w:caps/>
          <w:szCs w:val="24"/>
        </w:rPr>
        <w:t>.</w:t>
      </w:r>
      <w:r w:rsidRPr="0025272B">
        <w:rPr>
          <w:rFonts w:ascii="Arial" w:hAnsi="Arial" w:cs="Arial"/>
          <w:szCs w:val="24"/>
        </w:rPr>
        <w:t xml:space="preserve"> If </w:t>
      </w:r>
      <w:r w:rsidR="00616E6C" w:rsidRPr="0025272B">
        <w:rPr>
          <w:rFonts w:ascii="Arial" w:hAnsi="Arial" w:cs="Arial"/>
          <w:szCs w:val="24"/>
        </w:rPr>
        <w:t>this</w:t>
      </w:r>
      <w:r w:rsidRPr="0025272B">
        <w:rPr>
          <w:rFonts w:ascii="Arial" w:hAnsi="Arial" w:cs="Arial"/>
          <w:szCs w:val="24"/>
        </w:rPr>
        <w:t xml:space="preserve"> cannot be sustained through </w:t>
      </w:r>
      <w:r w:rsidR="00616E6C" w:rsidRPr="0025272B">
        <w:rPr>
          <w:rFonts w:ascii="Arial" w:hAnsi="Arial" w:cs="Arial"/>
          <w:szCs w:val="24"/>
        </w:rPr>
        <w:t xml:space="preserve">current </w:t>
      </w:r>
      <w:r w:rsidRPr="0025272B">
        <w:rPr>
          <w:rFonts w:ascii="Arial" w:hAnsi="Arial" w:cs="Arial"/>
          <w:szCs w:val="24"/>
        </w:rPr>
        <w:t>inventory</w:t>
      </w:r>
      <w:r w:rsidR="00616E6C" w:rsidRPr="0025272B">
        <w:rPr>
          <w:rFonts w:ascii="Arial" w:hAnsi="Arial" w:cs="Arial"/>
          <w:szCs w:val="24"/>
        </w:rPr>
        <w:t>, agreements are in place with suppliers and vendors for the remaining days.</w:t>
      </w:r>
      <w:r w:rsidRPr="0025272B">
        <w:rPr>
          <w:rFonts w:ascii="Arial" w:hAnsi="Arial" w:cs="Arial"/>
          <w:szCs w:val="24"/>
        </w:rPr>
        <w:t xml:space="preserve"> </w:t>
      </w:r>
      <w:r w:rsidR="00616E6C" w:rsidRPr="0025272B">
        <w:rPr>
          <w:rFonts w:ascii="Arial" w:hAnsi="Arial" w:cs="Arial"/>
          <w:szCs w:val="24"/>
        </w:rPr>
        <w:t xml:space="preserve">If supplies cannot be obtained, </w:t>
      </w:r>
      <w:r w:rsidRPr="0025272B">
        <w:rPr>
          <w:rFonts w:ascii="Arial" w:hAnsi="Arial" w:cs="Arial"/>
          <w:szCs w:val="24"/>
        </w:rPr>
        <w:t>policies and procedures are in place in the event the facility may need to evacuate or temporarily close.</w:t>
      </w:r>
    </w:p>
    <w:p w14:paraId="589626FF" w14:textId="77777777" w:rsidR="00C17979" w:rsidRDefault="00C17979" w:rsidP="0025272B">
      <w:pPr>
        <w:pStyle w:val="BodyText"/>
        <w:spacing w:before="0"/>
        <w:jc w:val="left"/>
        <w:rPr>
          <w:rFonts w:ascii="Arial" w:hAnsi="Arial" w:cs="Arial"/>
          <w:szCs w:val="24"/>
        </w:rPr>
      </w:pPr>
    </w:p>
    <w:p w14:paraId="1362FB7A" w14:textId="77777777" w:rsidR="00C17979" w:rsidRPr="0025272B" w:rsidRDefault="00C17979" w:rsidP="0025272B">
      <w:pPr>
        <w:pStyle w:val="BodyText"/>
        <w:spacing w:before="0"/>
        <w:jc w:val="left"/>
        <w:rPr>
          <w:rFonts w:ascii="Arial" w:hAnsi="Arial" w:cs="Arial"/>
          <w:szCs w:val="24"/>
        </w:rPr>
      </w:pPr>
      <w:r>
        <w:rPr>
          <w:rFonts w:ascii="Arial" w:hAnsi="Arial" w:cs="Arial"/>
          <w:szCs w:val="24"/>
        </w:rPr>
        <w:t>Agreements can be found in Attachment B</w:t>
      </w:r>
      <w:r w:rsidR="00880F40">
        <w:rPr>
          <w:rFonts w:ascii="Arial" w:hAnsi="Arial" w:cs="Arial"/>
          <w:szCs w:val="24"/>
        </w:rPr>
        <w:t>:</w:t>
      </w:r>
      <w:r>
        <w:rPr>
          <w:rFonts w:ascii="Arial" w:hAnsi="Arial" w:cs="Arial"/>
          <w:szCs w:val="24"/>
        </w:rPr>
        <w:t xml:space="preserve"> M</w:t>
      </w:r>
      <w:r w:rsidR="00B65AE8">
        <w:rPr>
          <w:rFonts w:ascii="Arial" w:hAnsi="Arial" w:cs="Arial"/>
          <w:szCs w:val="24"/>
        </w:rPr>
        <w:t>utual Aid Agreements/Memorand</w:t>
      </w:r>
      <w:r w:rsidR="00494017">
        <w:rPr>
          <w:rFonts w:ascii="Arial" w:hAnsi="Arial" w:cs="Arial"/>
          <w:szCs w:val="24"/>
        </w:rPr>
        <w:t>um</w:t>
      </w:r>
      <w:r>
        <w:rPr>
          <w:rFonts w:ascii="Arial" w:hAnsi="Arial" w:cs="Arial"/>
          <w:szCs w:val="24"/>
        </w:rPr>
        <w:t xml:space="preserve"> of Understanding Table 16</w:t>
      </w:r>
      <w:r w:rsidR="00880F40">
        <w:rPr>
          <w:rFonts w:ascii="Arial" w:hAnsi="Arial" w:cs="Arial"/>
          <w:szCs w:val="24"/>
        </w:rPr>
        <w:t>.</w:t>
      </w:r>
    </w:p>
    <w:p w14:paraId="57562DF1" w14:textId="77777777" w:rsidR="005A0797" w:rsidRPr="0025272B" w:rsidRDefault="005A0797" w:rsidP="0025272B">
      <w:pPr>
        <w:pStyle w:val="BodyText"/>
        <w:spacing w:before="0"/>
        <w:jc w:val="left"/>
        <w:rPr>
          <w:rFonts w:ascii="Arial" w:hAnsi="Arial" w:cs="Arial"/>
          <w:szCs w:val="24"/>
        </w:rPr>
      </w:pPr>
    </w:p>
    <w:p w14:paraId="202D605A" w14:textId="77777777" w:rsidR="005A0797" w:rsidRPr="003B04AF" w:rsidRDefault="000455CD" w:rsidP="001E6F13">
      <w:pPr>
        <w:pStyle w:val="Heading2"/>
      </w:pPr>
      <w:r>
        <w:br w:type="page"/>
      </w:r>
      <w:bookmarkStart w:id="39" w:name="_Toc447620664"/>
      <w:r w:rsidR="001171C9">
        <w:lastRenderedPageBreak/>
        <w:t xml:space="preserve">8. </w:t>
      </w:r>
      <w:r w:rsidR="003B04AF" w:rsidRPr="003B04AF">
        <w:t>MANAGEMENT OF STAFF</w:t>
      </w:r>
      <w:bookmarkEnd w:id="39"/>
    </w:p>
    <w:p w14:paraId="07D62275" w14:textId="77777777" w:rsidR="003B04AF" w:rsidRPr="003B04AF" w:rsidRDefault="003B04AF" w:rsidP="003B04AF">
      <w:pPr>
        <w:pStyle w:val="BodyText"/>
        <w:spacing w:before="0"/>
        <w:rPr>
          <w:rFonts w:ascii="Arial" w:hAnsi="Arial" w:cs="Arial"/>
          <w:szCs w:val="24"/>
        </w:rPr>
      </w:pPr>
    </w:p>
    <w:p w14:paraId="3CF49A1A" w14:textId="77777777" w:rsidR="00757827" w:rsidRPr="00997C6A" w:rsidRDefault="00D739F2" w:rsidP="00997C6A">
      <w:pPr>
        <w:rPr>
          <w:rFonts w:ascii="Arial" w:hAnsi="Arial" w:cs="Arial"/>
          <w:b/>
        </w:rPr>
      </w:pPr>
      <w:bookmarkStart w:id="40" w:name="_Toc447620665"/>
      <w:r w:rsidRPr="00997C6A">
        <w:rPr>
          <w:rFonts w:ascii="Arial" w:hAnsi="Arial" w:cs="Arial"/>
          <w:b/>
        </w:rPr>
        <w:t xml:space="preserve">A. </w:t>
      </w:r>
      <w:r w:rsidR="00757827" w:rsidRPr="00997C6A">
        <w:rPr>
          <w:rFonts w:ascii="Arial" w:hAnsi="Arial" w:cs="Arial"/>
          <w:b/>
        </w:rPr>
        <w:t>Assignment of Staff</w:t>
      </w:r>
      <w:bookmarkEnd w:id="40"/>
    </w:p>
    <w:p w14:paraId="0EC8A8BF" w14:textId="77777777" w:rsidR="003B04AF" w:rsidRPr="003B04AF" w:rsidRDefault="003B04AF" w:rsidP="003B04AF">
      <w:pPr>
        <w:pStyle w:val="BodyText"/>
        <w:spacing w:before="0"/>
        <w:jc w:val="left"/>
        <w:rPr>
          <w:rFonts w:ascii="Arial" w:hAnsi="Arial" w:cs="Arial"/>
          <w:szCs w:val="24"/>
        </w:rPr>
      </w:pPr>
    </w:p>
    <w:p w14:paraId="42FE5DEF" w14:textId="77777777"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In a disaster, personnel may not necessarily be assigned to their regular duties</w:t>
      </w:r>
      <w:r w:rsidR="00855D85" w:rsidRPr="003B04AF">
        <w:rPr>
          <w:rFonts w:ascii="Arial" w:hAnsi="Arial" w:cs="Arial"/>
          <w:szCs w:val="24"/>
        </w:rPr>
        <w:t xml:space="preserve"> or their normal supervisor</w:t>
      </w:r>
      <w:r w:rsidRPr="003B04AF">
        <w:rPr>
          <w:rFonts w:ascii="Arial" w:hAnsi="Arial" w:cs="Arial"/>
          <w:szCs w:val="24"/>
        </w:rPr>
        <w:t xml:space="preserve">. They </w:t>
      </w:r>
      <w:r w:rsidR="00855D85" w:rsidRPr="003B04AF">
        <w:rPr>
          <w:rFonts w:ascii="Arial" w:hAnsi="Arial" w:cs="Arial"/>
          <w:szCs w:val="24"/>
        </w:rPr>
        <w:t xml:space="preserve">may </w:t>
      </w:r>
      <w:r w:rsidRPr="003B04AF">
        <w:rPr>
          <w:rFonts w:ascii="Arial" w:hAnsi="Arial" w:cs="Arial"/>
          <w:szCs w:val="24"/>
        </w:rPr>
        <w:t>be asked to perform various jobs that are vital to the operation</w:t>
      </w:r>
      <w:r w:rsidR="00855D85" w:rsidRPr="003B04AF">
        <w:rPr>
          <w:rFonts w:ascii="Arial" w:hAnsi="Arial" w:cs="Arial"/>
          <w:szCs w:val="24"/>
        </w:rPr>
        <w:t xml:space="preserve"> but may not be their normal day to day duties</w:t>
      </w:r>
      <w:r w:rsidRPr="003B04AF">
        <w:rPr>
          <w:rFonts w:ascii="Arial" w:hAnsi="Arial" w:cs="Arial"/>
          <w:szCs w:val="24"/>
        </w:rPr>
        <w:t xml:space="preserve">. </w:t>
      </w:r>
      <w:r w:rsidR="00855D85" w:rsidRPr="003B04AF">
        <w:rPr>
          <w:rFonts w:ascii="Arial" w:hAnsi="Arial" w:cs="Arial"/>
          <w:szCs w:val="24"/>
        </w:rPr>
        <w:t xml:space="preserve">The designated reporting location for staff and volunteers will be </w:t>
      </w:r>
      <w:r w:rsidR="00855D85" w:rsidRPr="003B04AF">
        <w:rPr>
          <w:rFonts w:ascii="Arial" w:hAnsi="Arial" w:cs="Arial"/>
          <w:b/>
          <w:szCs w:val="24"/>
        </w:rPr>
        <w:t>&lt;</w:t>
      </w:r>
      <w:r w:rsidR="00652911">
        <w:rPr>
          <w:rFonts w:ascii="Arial" w:hAnsi="Arial" w:cs="Arial"/>
          <w:b/>
          <w:szCs w:val="24"/>
        </w:rPr>
        <w:t>Insert r</w:t>
      </w:r>
      <w:r w:rsidR="00855D85" w:rsidRPr="003B04AF">
        <w:rPr>
          <w:rFonts w:ascii="Arial" w:hAnsi="Arial" w:cs="Arial"/>
          <w:b/>
          <w:szCs w:val="24"/>
        </w:rPr>
        <w:t xml:space="preserve">eporting </w:t>
      </w:r>
      <w:r w:rsidR="00652911">
        <w:rPr>
          <w:rFonts w:ascii="Arial" w:hAnsi="Arial" w:cs="Arial"/>
          <w:b/>
          <w:szCs w:val="24"/>
        </w:rPr>
        <w:t>l</w:t>
      </w:r>
      <w:r w:rsidR="00855D85" w:rsidRPr="003B04AF">
        <w:rPr>
          <w:rFonts w:ascii="Arial" w:hAnsi="Arial" w:cs="Arial"/>
          <w:b/>
          <w:szCs w:val="24"/>
        </w:rPr>
        <w:t>ocation&gt;</w:t>
      </w:r>
      <w:r w:rsidRPr="003B04AF">
        <w:rPr>
          <w:rFonts w:ascii="Arial" w:hAnsi="Arial" w:cs="Arial"/>
          <w:szCs w:val="24"/>
        </w:rPr>
        <w:t xml:space="preserve">. </w:t>
      </w:r>
      <w:r w:rsidR="00652911">
        <w:rPr>
          <w:rFonts w:ascii="Arial" w:hAnsi="Arial" w:cs="Arial"/>
          <w:szCs w:val="24"/>
        </w:rPr>
        <w:t>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delegate assignments based on communication with the Hospital Command Center. Staff will be assigned as needed and provided information outlining their job responsibilities and who they report to. </w:t>
      </w:r>
    </w:p>
    <w:p w14:paraId="33667CA8" w14:textId="77777777" w:rsidR="003B04AF" w:rsidRPr="003B04AF" w:rsidRDefault="003B04AF" w:rsidP="003B04AF">
      <w:pPr>
        <w:pStyle w:val="BodyText"/>
        <w:spacing w:before="0"/>
        <w:jc w:val="left"/>
        <w:rPr>
          <w:rFonts w:ascii="Arial" w:hAnsi="Arial" w:cs="Arial"/>
          <w:szCs w:val="24"/>
        </w:rPr>
      </w:pPr>
    </w:p>
    <w:p w14:paraId="7DC902E8" w14:textId="77777777" w:rsidR="00757827" w:rsidRPr="003B04AF" w:rsidRDefault="00981D3F" w:rsidP="003B04AF">
      <w:pPr>
        <w:pStyle w:val="BodyText"/>
        <w:spacing w:before="0"/>
        <w:jc w:val="left"/>
        <w:rPr>
          <w:rFonts w:ascii="Arial" w:hAnsi="Arial" w:cs="Arial"/>
          <w:b/>
          <w:szCs w:val="24"/>
        </w:rPr>
      </w:pPr>
      <w:r w:rsidRPr="003B04AF">
        <w:rPr>
          <w:rFonts w:ascii="Arial" w:hAnsi="Arial" w:cs="Arial"/>
          <w:b/>
          <w:szCs w:val="24"/>
        </w:rPr>
        <w:t>&lt;Insert Facility Policy/Reference&gt;</w:t>
      </w:r>
    </w:p>
    <w:p w14:paraId="2381823B" w14:textId="77777777" w:rsidR="003B04AF" w:rsidRPr="003B04AF" w:rsidRDefault="003B04AF" w:rsidP="003B04AF">
      <w:pPr>
        <w:pStyle w:val="BodyText"/>
        <w:spacing w:before="0"/>
        <w:jc w:val="left"/>
        <w:rPr>
          <w:rFonts w:ascii="Arial" w:hAnsi="Arial" w:cs="Arial"/>
          <w:b/>
          <w:szCs w:val="24"/>
        </w:rPr>
      </w:pPr>
    </w:p>
    <w:p w14:paraId="3A6DE654" w14:textId="77777777" w:rsidR="00757827" w:rsidRPr="00997C6A" w:rsidRDefault="00D739F2" w:rsidP="00997C6A">
      <w:pPr>
        <w:rPr>
          <w:rFonts w:ascii="Arial" w:hAnsi="Arial" w:cs="Arial"/>
          <w:b/>
        </w:rPr>
      </w:pPr>
      <w:bookmarkStart w:id="41" w:name="_Toc447620666"/>
      <w:r w:rsidRPr="00997C6A">
        <w:rPr>
          <w:rFonts w:ascii="Arial" w:hAnsi="Arial" w:cs="Arial"/>
          <w:b/>
        </w:rPr>
        <w:t xml:space="preserve">B. </w:t>
      </w:r>
      <w:r w:rsidR="00757827" w:rsidRPr="00997C6A">
        <w:rPr>
          <w:rFonts w:ascii="Arial" w:hAnsi="Arial" w:cs="Arial"/>
          <w:b/>
        </w:rPr>
        <w:t>Managing Staff Support Needs</w:t>
      </w:r>
      <w:bookmarkEnd w:id="41"/>
    </w:p>
    <w:p w14:paraId="2529F6A4" w14:textId="77777777" w:rsidR="003B04AF" w:rsidRPr="003B04AF" w:rsidRDefault="003B04AF" w:rsidP="003B04AF">
      <w:pPr>
        <w:pStyle w:val="BodyText"/>
        <w:spacing w:before="0"/>
        <w:jc w:val="left"/>
        <w:rPr>
          <w:rFonts w:ascii="Arial" w:hAnsi="Arial" w:cs="Arial"/>
          <w:szCs w:val="24"/>
        </w:rPr>
      </w:pPr>
    </w:p>
    <w:p w14:paraId="55E7A80D" w14:textId="77777777"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 xml:space="preserve">In some circumstances, it may be necessary to provide housing and/or transportation for staff </w:t>
      </w:r>
      <w:r w:rsidR="00855D85" w:rsidRPr="003B04AF">
        <w:rPr>
          <w:rFonts w:ascii="Arial" w:hAnsi="Arial" w:cs="Arial"/>
          <w:szCs w:val="24"/>
        </w:rPr>
        <w:t>that</w:t>
      </w:r>
      <w:r w:rsidRPr="003B04AF">
        <w:rPr>
          <w:rFonts w:ascii="Arial" w:hAnsi="Arial" w:cs="Arial"/>
          <w:szCs w:val="24"/>
        </w:rPr>
        <w:t xml:space="preserve"> might not otherwise be able to perform their critical functions for the hospital. These staff support functions will be coordinated through </w:t>
      </w:r>
      <w:r w:rsidR="00652911">
        <w:rPr>
          <w:rFonts w:ascii="Arial" w:hAnsi="Arial" w:cs="Arial"/>
          <w:szCs w:val="24"/>
        </w:rPr>
        <w:t xml:space="preserve">the </w:t>
      </w:r>
      <w:r w:rsidRPr="003B04AF">
        <w:rPr>
          <w:rFonts w:ascii="Arial" w:hAnsi="Arial" w:cs="Arial"/>
          <w:b/>
          <w:szCs w:val="24"/>
        </w:rPr>
        <w:t>&lt;Insert position title&gt;</w:t>
      </w:r>
      <w:r w:rsidRPr="003B04AF">
        <w:rPr>
          <w:rFonts w:ascii="Arial" w:hAnsi="Arial" w:cs="Arial"/>
          <w:szCs w:val="24"/>
        </w:rPr>
        <w:t xml:space="preserve">. </w:t>
      </w:r>
    </w:p>
    <w:p w14:paraId="3326D696" w14:textId="77777777" w:rsidR="003B04AF" w:rsidRPr="003B04AF" w:rsidRDefault="003B04AF" w:rsidP="003B04AF">
      <w:pPr>
        <w:pStyle w:val="BodyText"/>
        <w:spacing w:before="0"/>
        <w:jc w:val="left"/>
        <w:rPr>
          <w:rFonts w:ascii="Arial" w:hAnsi="Arial" w:cs="Arial"/>
          <w:szCs w:val="24"/>
        </w:rPr>
      </w:pPr>
    </w:p>
    <w:p w14:paraId="7403067D" w14:textId="77777777"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 xml:space="preserve">Housing for staff </w:t>
      </w:r>
      <w:r w:rsidR="00494017">
        <w:rPr>
          <w:rFonts w:ascii="Arial" w:hAnsi="Arial" w:cs="Arial"/>
          <w:szCs w:val="24"/>
        </w:rPr>
        <w:t xml:space="preserve">and staff family </w:t>
      </w:r>
      <w:r w:rsidRPr="003B04AF">
        <w:rPr>
          <w:rFonts w:ascii="Arial" w:hAnsi="Arial" w:cs="Arial"/>
          <w:szCs w:val="24"/>
        </w:rPr>
        <w:t>will be located at:</w:t>
      </w:r>
    </w:p>
    <w:p w14:paraId="331CECFC" w14:textId="77777777" w:rsidR="003B04AF" w:rsidRPr="003B04AF" w:rsidRDefault="003B04AF" w:rsidP="003B04AF">
      <w:pPr>
        <w:pStyle w:val="Bullet1"/>
        <w:spacing w:before="0"/>
        <w:jc w:val="left"/>
        <w:rPr>
          <w:rFonts w:ascii="Arial" w:hAnsi="Arial" w:cs="Arial"/>
          <w:b/>
          <w:i/>
          <w:szCs w:val="24"/>
        </w:rPr>
      </w:pPr>
    </w:p>
    <w:p w14:paraId="77BC57E2" w14:textId="77777777" w:rsidR="00981D3F" w:rsidRPr="003B04AF" w:rsidRDefault="00981D3F"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housing options </w:t>
      </w:r>
      <w:r w:rsidRPr="003B04AF">
        <w:rPr>
          <w:rFonts w:ascii="Arial" w:hAnsi="Arial" w:cs="Arial"/>
          <w:b/>
          <w:szCs w:val="24"/>
        </w:rPr>
        <w:t xml:space="preserve">and include addresses </w:t>
      </w:r>
      <w:r w:rsidR="00757827" w:rsidRPr="003B04AF">
        <w:rPr>
          <w:rFonts w:ascii="Arial" w:hAnsi="Arial" w:cs="Arial"/>
          <w:b/>
          <w:szCs w:val="24"/>
        </w:rPr>
        <w:t xml:space="preserve">for staff </w:t>
      </w:r>
      <w:r w:rsidR="00494017">
        <w:rPr>
          <w:rFonts w:ascii="Arial" w:hAnsi="Arial" w:cs="Arial"/>
          <w:b/>
          <w:szCs w:val="24"/>
        </w:rPr>
        <w:t>and staff family</w:t>
      </w:r>
      <w:r w:rsidRPr="003B04AF">
        <w:rPr>
          <w:rFonts w:ascii="Arial" w:hAnsi="Arial" w:cs="Arial"/>
          <w:b/>
          <w:szCs w:val="24"/>
        </w:rPr>
        <w:t>&gt;</w:t>
      </w:r>
    </w:p>
    <w:p w14:paraId="0F847F3A" w14:textId="77777777" w:rsidR="003B04AF" w:rsidRPr="003B04AF" w:rsidRDefault="003B04AF" w:rsidP="003B04AF">
      <w:pPr>
        <w:pStyle w:val="BodyText"/>
        <w:spacing w:before="0"/>
        <w:jc w:val="left"/>
        <w:rPr>
          <w:rFonts w:ascii="Arial" w:hAnsi="Arial" w:cs="Arial"/>
          <w:szCs w:val="24"/>
        </w:rPr>
      </w:pPr>
    </w:p>
    <w:p w14:paraId="69118CF0" w14:textId="77777777" w:rsidR="00757827" w:rsidRDefault="00757827" w:rsidP="003B04AF">
      <w:pPr>
        <w:pStyle w:val="BodyText"/>
        <w:spacing w:before="0"/>
        <w:jc w:val="left"/>
        <w:rPr>
          <w:rFonts w:ascii="Arial" w:hAnsi="Arial" w:cs="Arial"/>
          <w:szCs w:val="24"/>
        </w:rPr>
      </w:pPr>
      <w:r w:rsidRPr="003B04AF">
        <w:rPr>
          <w:rFonts w:ascii="Arial" w:hAnsi="Arial" w:cs="Arial"/>
          <w:szCs w:val="24"/>
        </w:rPr>
        <w:t xml:space="preserve">Identified resources for </w:t>
      </w:r>
      <w:r w:rsidR="00DC4674" w:rsidRPr="003B04AF">
        <w:rPr>
          <w:rFonts w:ascii="Arial" w:hAnsi="Arial" w:cs="Arial"/>
          <w:szCs w:val="24"/>
        </w:rPr>
        <w:t>transporta</w:t>
      </w:r>
      <w:r w:rsidR="00DC4674">
        <w:rPr>
          <w:rFonts w:ascii="Arial" w:hAnsi="Arial" w:cs="Arial"/>
          <w:szCs w:val="24"/>
        </w:rPr>
        <w:t>tion</w:t>
      </w:r>
      <w:r w:rsidR="00494017">
        <w:rPr>
          <w:rFonts w:ascii="Arial" w:hAnsi="Arial" w:cs="Arial"/>
          <w:szCs w:val="24"/>
        </w:rPr>
        <w:t xml:space="preserve"> of </w:t>
      </w:r>
      <w:r w:rsidRPr="003B04AF">
        <w:rPr>
          <w:rFonts w:ascii="Arial" w:hAnsi="Arial" w:cs="Arial"/>
          <w:szCs w:val="24"/>
        </w:rPr>
        <w:t>staff</w:t>
      </w:r>
      <w:r w:rsidR="0016627D">
        <w:rPr>
          <w:rFonts w:ascii="Arial" w:hAnsi="Arial" w:cs="Arial"/>
          <w:szCs w:val="24"/>
        </w:rPr>
        <w:t xml:space="preserve"> and staff family</w:t>
      </w:r>
      <w:r w:rsidRPr="003B04AF">
        <w:rPr>
          <w:rFonts w:ascii="Arial" w:hAnsi="Arial" w:cs="Arial"/>
          <w:szCs w:val="24"/>
        </w:rPr>
        <w:t xml:space="preserve"> include:</w:t>
      </w:r>
    </w:p>
    <w:p w14:paraId="6158CE38" w14:textId="77777777" w:rsidR="0016627D" w:rsidRDefault="0016627D" w:rsidP="003B04AF">
      <w:pPr>
        <w:pStyle w:val="BodyText"/>
        <w:spacing w:before="0"/>
        <w:jc w:val="left"/>
        <w:rPr>
          <w:rFonts w:ascii="Arial" w:hAnsi="Arial" w:cs="Arial"/>
          <w:szCs w:val="24"/>
        </w:rPr>
      </w:pPr>
    </w:p>
    <w:p w14:paraId="26EC1DED" w14:textId="77777777" w:rsidR="0016627D" w:rsidRPr="003B04AF" w:rsidRDefault="0016627D" w:rsidP="0016627D">
      <w:pPr>
        <w:pStyle w:val="Bullet1"/>
        <w:spacing w:before="0"/>
        <w:jc w:val="left"/>
        <w:rPr>
          <w:rFonts w:ascii="Arial" w:hAnsi="Arial" w:cs="Arial"/>
          <w:b/>
          <w:szCs w:val="24"/>
        </w:rPr>
      </w:pPr>
      <w:r w:rsidRPr="003B04AF">
        <w:rPr>
          <w:rFonts w:ascii="Arial" w:hAnsi="Arial" w:cs="Arial"/>
          <w:b/>
          <w:szCs w:val="24"/>
        </w:rPr>
        <w:t xml:space="preserve">&lt;Insert </w:t>
      </w:r>
      <w:r>
        <w:rPr>
          <w:rFonts w:ascii="Arial" w:hAnsi="Arial" w:cs="Arial"/>
          <w:b/>
          <w:szCs w:val="24"/>
        </w:rPr>
        <w:t>transportation resources</w:t>
      </w:r>
      <w:r w:rsidRPr="003B04AF">
        <w:rPr>
          <w:rFonts w:ascii="Arial" w:hAnsi="Arial" w:cs="Arial"/>
          <w:b/>
          <w:szCs w:val="24"/>
        </w:rPr>
        <w:t xml:space="preserve"> and include addresses for staff </w:t>
      </w:r>
      <w:r>
        <w:rPr>
          <w:rFonts w:ascii="Arial" w:hAnsi="Arial" w:cs="Arial"/>
          <w:b/>
          <w:szCs w:val="24"/>
        </w:rPr>
        <w:t>and staff family</w:t>
      </w:r>
      <w:r w:rsidRPr="003B04AF">
        <w:rPr>
          <w:rFonts w:ascii="Arial" w:hAnsi="Arial" w:cs="Arial"/>
          <w:b/>
          <w:szCs w:val="24"/>
        </w:rPr>
        <w:t>&gt;</w:t>
      </w:r>
    </w:p>
    <w:p w14:paraId="4B44CFEF" w14:textId="77777777" w:rsidR="0016627D" w:rsidRDefault="0016627D" w:rsidP="003B04AF">
      <w:pPr>
        <w:pStyle w:val="BodyText"/>
        <w:spacing w:before="0"/>
        <w:jc w:val="left"/>
        <w:rPr>
          <w:rFonts w:ascii="Arial" w:hAnsi="Arial" w:cs="Arial"/>
          <w:szCs w:val="24"/>
        </w:rPr>
      </w:pPr>
    </w:p>
    <w:p w14:paraId="29E9DE90" w14:textId="77777777"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 xml:space="preserve">Disasters can create considerable stress for those providing medical care. </w:t>
      </w:r>
      <w:r w:rsidR="00652911">
        <w:rPr>
          <w:rFonts w:ascii="Arial" w:hAnsi="Arial" w:cs="Arial"/>
          <w:szCs w:val="24"/>
        </w:rPr>
        <w:t xml:space="preserve">The </w:t>
      </w:r>
      <w:r w:rsidRPr="003B04AF">
        <w:rPr>
          <w:rFonts w:ascii="Arial" w:hAnsi="Arial" w:cs="Arial"/>
          <w:b/>
          <w:szCs w:val="24"/>
        </w:rPr>
        <w:t>&lt;Insert position title&gt;</w:t>
      </w:r>
      <w:r w:rsidRPr="003B04AF">
        <w:rPr>
          <w:rFonts w:ascii="Arial" w:hAnsi="Arial" w:cs="Arial"/>
          <w:szCs w:val="24"/>
        </w:rPr>
        <w:t xml:space="preserve"> will coordinate the provision of mental health support including incident stress debriefings for staff with: </w:t>
      </w:r>
    </w:p>
    <w:p w14:paraId="0C0C12E2" w14:textId="77777777" w:rsidR="003B04AF" w:rsidRPr="003B04AF" w:rsidRDefault="003B04AF" w:rsidP="003B04AF">
      <w:pPr>
        <w:pStyle w:val="Bullet1"/>
        <w:spacing w:before="0"/>
        <w:jc w:val="left"/>
        <w:rPr>
          <w:rFonts w:ascii="Arial" w:hAnsi="Arial" w:cs="Arial"/>
          <w:b/>
          <w:i/>
          <w:szCs w:val="24"/>
        </w:rPr>
      </w:pPr>
    </w:p>
    <w:p w14:paraId="463D100A" w14:textId="77777777" w:rsidR="001B79EB"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name of department(s) and/or organizations (e.g., social workers, chaplains, community mental he</w:t>
      </w:r>
      <w:r w:rsidRPr="003B04AF">
        <w:rPr>
          <w:rFonts w:ascii="Arial" w:hAnsi="Arial" w:cs="Arial"/>
          <w:b/>
          <w:szCs w:val="24"/>
        </w:rPr>
        <w:t>alth service organizations</w:t>
      </w:r>
      <w:r w:rsidR="00757827" w:rsidRPr="003B04AF">
        <w:rPr>
          <w:rFonts w:ascii="Arial" w:hAnsi="Arial" w:cs="Arial"/>
          <w:b/>
          <w:szCs w:val="24"/>
        </w:rPr>
        <w:t>)</w:t>
      </w:r>
      <w:r w:rsidR="00D52DBB">
        <w:rPr>
          <w:rFonts w:ascii="Arial" w:hAnsi="Arial" w:cs="Arial"/>
          <w:b/>
          <w:szCs w:val="24"/>
        </w:rPr>
        <w:t>&gt;</w:t>
      </w:r>
      <w:r w:rsidR="00757827" w:rsidRPr="003B04AF">
        <w:rPr>
          <w:rFonts w:ascii="Arial" w:hAnsi="Arial" w:cs="Arial"/>
          <w:b/>
          <w:szCs w:val="24"/>
        </w:rPr>
        <w:t xml:space="preserve"> </w:t>
      </w:r>
    </w:p>
    <w:p w14:paraId="2F9D225B" w14:textId="77777777" w:rsidR="003B04AF" w:rsidRPr="003B04AF" w:rsidRDefault="003B04AF" w:rsidP="003B04AF">
      <w:pPr>
        <w:pStyle w:val="Bullet1"/>
        <w:spacing w:before="0"/>
        <w:jc w:val="left"/>
        <w:rPr>
          <w:rFonts w:ascii="Arial" w:hAnsi="Arial" w:cs="Arial"/>
          <w:b/>
          <w:szCs w:val="24"/>
        </w:rPr>
      </w:pPr>
    </w:p>
    <w:p w14:paraId="3A3BC4EA" w14:textId="77777777" w:rsidR="00757827"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contact information for each</w:t>
      </w:r>
      <w:r w:rsidRPr="003B04AF">
        <w:rPr>
          <w:rFonts w:ascii="Arial" w:hAnsi="Arial" w:cs="Arial"/>
          <w:b/>
          <w:szCs w:val="24"/>
        </w:rPr>
        <w:t xml:space="preserve"> department/organization listed&gt;</w:t>
      </w:r>
    </w:p>
    <w:p w14:paraId="21FE2644" w14:textId="77777777" w:rsidR="003B04AF" w:rsidRPr="003B04AF" w:rsidRDefault="003B04AF" w:rsidP="003B04AF">
      <w:pPr>
        <w:pStyle w:val="Bullet1"/>
        <w:spacing w:before="0"/>
        <w:jc w:val="left"/>
        <w:rPr>
          <w:rFonts w:ascii="Arial" w:hAnsi="Arial" w:cs="Arial"/>
          <w:b/>
          <w:szCs w:val="24"/>
        </w:rPr>
      </w:pPr>
    </w:p>
    <w:p w14:paraId="2E0ECFB4" w14:textId="77777777" w:rsidR="00855D85" w:rsidRPr="00997C6A" w:rsidRDefault="00D739F2" w:rsidP="00997C6A">
      <w:pPr>
        <w:rPr>
          <w:rFonts w:ascii="Arial" w:hAnsi="Arial" w:cs="Arial"/>
          <w:b/>
        </w:rPr>
      </w:pPr>
      <w:bookmarkStart w:id="42" w:name="_Toc447620667"/>
      <w:r w:rsidRPr="00997C6A">
        <w:rPr>
          <w:rFonts w:ascii="Arial" w:hAnsi="Arial" w:cs="Arial"/>
          <w:b/>
        </w:rPr>
        <w:t xml:space="preserve">C. </w:t>
      </w:r>
      <w:r w:rsidR="00855D85" w:rsidRPr="00997C6A">
        <w:rPr>
          <w:rFonts w:ascii="Arial" w:hAnsi="Arial" w:cs="Arial"/>
          <w:b/>
        </w:rPr>
        <w:t>Volunteer Needs</w:t>
      </w:r>
      <w:bookmarkEnd w:id="42"/>
    </w:p>
    <w:p w14:paraId="0942ED6F" w14:textId="77777777" w:rsidR="003B04AF" w:rsidRPr="003B04AF" w:rsidRDefault="003B04AF" w:rsidP="003B04AF">
      <w:pPr>
        <w:pStyle w:val="BodyText"/>
        <w:spacing w:before="0"/>
        <w:rPr>
          <w:rFonts w:ascii="Arial" w:hAnsi="Arial" w:cs="Arial"/>
          <w:szCs w:val="24"/>
        </w:rPr>
      </w:pPr>
    </w:p>
    <w:p w14:paraId="679B61E9" w14:textId="77777777" w:rsidR="00994DF9" w:rsidRPr="00E04994" w:rsidRDefault="00E04994" w:rsidP="003B04AF">
      <w:pPr>
        <w:pStyle w:val="BodyText"/>
        <w:spacing w:before="0"/>
        <w:rPr>
          <w:rFonts w:ascii="Arial" w:hAnsi="Arial" w:cs="Arial"/>
          <w:b/>
          <w:szCs w:val="24"/>
        </w:rPr>
      </w:pPr>
      <w:r>
        <w:rPr>
          <w:rFonts w:ascii="Arial" w:hAnsi="Arial" w:cs="Arial"/>
          <w:b/>
          <w:szCs w:val="24"/>
        </w:rPr>
        <w:t>&lt;</w:t>
      </w:r>
      <w:r w:rsidR="00994DF9" w:rsidRPr="00E04994">
        <w:rPr>
          <w:rFonts w:ascii="Arial" w:hAnsi="Arial" w:cs="Arial"/>
          <w:b/>
          <w:szCs w:val="24"/>
        </w:rPr>
        <w:t>Insert</w:t>
      </w:r>
      <w:r>
        <w:rPr>
          <w:rFonts w:ascii="Arial" w:hAnsi="Arial" w:cs="Arial"/>
          <w:b/>
          <w:szCs w:val="24"/>
        </w:rPr>
        <w:t xml:space="preserve"> or reference</w:t>
      </w:r>
      <w:r w:rsidR="00994DF9" w:rsidRPr="00E04994">
        <w:rPr>
          <w:rFonts w:ascii="Arial" w:hAnsi="Arial" w:cs="Arial"/>
          <w:b/>
          <w:szCs w:val="24"/>
        </w:rPr>
        <w:t xml:space="preserve"> facility’s policy for credentialing, assigning to tasks, Just in Time Training, feeding</w:t>
      </w:r>
      <w:r w:rsidR="00E92C78">
        <w:rPr>
          <w:rFonts w:ascii="Arial" w:hAnsi="Arial" w:cs="Arial"/>
          <w:b/>
          <w:szCs w:val="24"/>
        </w:rPr>
        <w:t>,</w:t>
      </w:r>
      <w:r w:rsidR="00994DF9" w:rsidRPr="00E04994">
        <w:rPr>
          <w:rFonts w:ascii="Arial" w:hAnsi="Arial" w:cs="Arial"/>
          <w:b/>
          <w:szCs w:val="24"/>
        </w:rPr>
        <w:t xml:space="preserve"> and housing volunteers</w:t>
      </w:r>
      <w:r>
        <w:rPr>
          <w:rFonts w:ascii="Arial" w:hAnsi="Arial" w:cs="Arial"/>
          <w:b/>
          <w:szCs w:val="24"/>
        </w:rPr>
        <w:t>&gt;</w:t>
      </w:r>
    </w:p>
    <w:p w14:paraId="4F081663" w14:textId="77777777" w:rsidR="003B04AF" w:rsidRPr="003B04AF" w:rsidRDefault="003B04AF" w:rsidP="003B04AF">
      <w:pPr>
        <w:pStyle w:val="BodyText"/>
        <w:spacing w:before="0"/>
        <w:rPr>
          <w:rFonts w:ascii="Arial" w:hAnsi="Arial" w:cs="Arial"/>
          <w:szCs w:val="24"/>
        </w:rPr>
      </w:pPr>
    </w:p>
    <w:p w14:paraId="044FBFA4" w14:textId="77777777" w:rsidR="003B04AF" w:rsidRDefault="00994DF9" w:rsidP="00E92C78">
      <w:pPr>
        <w:pStyle w:val="BodyText"/>
        <w:spacing w:before="0"/>
        <w:jc w:val="left"/>
        <w:rPr>
          <w:rFonts w:ascii="Arial" w:hAnsi="Arial" w:cs="Arial"/>
          <w:szCs w:val="24"/>
        </w:rPr>
      </w:pPr>
      <w:r w:rsidRPr="003B04AF">
        <w:rPr>
          <w:rFonts w:ascii="Arial" w:hAnsi="Arial" w:cs="Arial"/>
          <w:szCs w:val="24"/>
        </w:rPr>
        <w:t xml:space="preserve">Volunteer contact list can be found in </w:t>
      </w:r>
      <w:r w:rsidRPr="00FE39F5">
        <w:rPr>
          <w:rFonts w:ascii="Arial" w:hAnsi="Arial" w:cs="Arial"/>
          <w:szCs w:val="24"/>
        </w:rPr>
        <w:t>Annex A: Communications, Attachment 1, Table 3</w:t>
      </w:r>
      <w:r w:rsidR="00E92C78">
        <w:rPr>
          <w:rFonts w:ascii="Arial" w:hAnsi="Arial" w:cs="Arial"/>
          <w:szCs w:val="24"/>
        </w:rPr>
        <w:t>.</w:t>
      </w:r>
    </w:p>
    <w:p w14:paraId="0277AABB" w14:textId="77777777" w:rsidR="001B79EB" w:rsidRPr="008E1249" w:rsidRDefault="001171C9" w:rsidP="008E1249">
      <w:pPr>
        <w:rPr>
          <w:rFonts w:ascii="Arial" w:hAnsi="Arial" w:cs="Arial"/>
          <w:b/>
        </w:rPr>
      </w:pPr>
      <w:bookmarkStart w:id="43" w:name="_Toc447620668"/>
      <w:r w:rsidRPr="008E1249">
        <w:rPr>
          <w:rFonts w:ascii="Arial" w:hAnsi="Arial" w:cs="Arial"/>
          <w:b/>
        </w:rPr>
        <w:lastRenderedPageBreak/>
        <w:t xml:space="preserve">9. </w:t>
      </w:r>
      <w:r w:rsidR="003B04AF" w:rsidRPr="008E1249">
        <w:rPr>
          <w:rFonts w:ascii="Arial" w:hAnsi="Arial" w:cs="Arial"/>
          <w:b/>
        </w:rPr>
        <w:t>PATIENT MANAGEMENT IN AN EMERGENCY</w:t>
      </w:r>
      <w:bookmarkEnd w:id="43"/>
    </w:p>
    <w:p w14:paraId="43DD8B98" w14:textId="77777777" w:rsidR="003B04AF" w:rsidRPr="003B04AF" w:rsidRDefault="003B04AF" w:rsidP="003B04AF">
      <w:pPr>
        <w:pStyle w:val="BodyText"/>
        <w:spacing w:before="0"/>
        <w:rPr>
          <w:rFonts w:ascii="Arial" w:hAnsi="Arial" w:cs="Arial"/>
          <w:szCs w:val="24"/>
        </w:rPr>
      </w:pPr>
    </w:p>
    <w:p w14:paraId="254120E3" w14:textId="77777777" w:rsidR="005A0797" w:rsidRPr="00997C6A" w:rsidRDefault="00D739F2" w:rsidP="00997C6A">
      <w:pPr>
        <w:rPr>
          <w:rFonts w:ascii="Arial" w:hAnsi="Arial" w:cs="Arial"/>
          <w:b/>
        </w:rPr>
      </w:pPr>
      <w:bookmarkStart w:id="44" w:name="_Toc447620669"/>
      <w:r w:rsidRPr="00997C6A">
        <w:rPr>
          <w:rFonts w:ascii="Arial" w:hAnsi="Arial" w:cs="Arial"/>
          <w:b/>
        </w:rPr>
        <w:t xml:space="preserve">A. </w:t>
      </w:r>
      <w:r w:rsidR="005A0797" w:rsidRPr="00997C6A">
        <w:rPr>
          <w:rFonts w:ascii="Arial" w:hAnsi="Arial" w:cs="Arial"/>
          <w:b/>
        </w:rPr>
        <w:t>Patient Scheduling, Triage/Assessment, Treatment, Transfer</w:t>
      </w:r>
      <w:r w:rsidR="00E3437C" w:rsidRPr="00997C6A">
        <w:rPr>
          <w:rFonts w:ascii="Arial" w:hAnsi="Arial" w:cs="Arial"/>
          <w:b/>
        </w:rPr>
        <w:t>,</w:t>
      </w:r>
      <w:r w:rsidR="005A0797" w:rsidRPr="00997C6A">
        <w:rPr>
          <w:rFonts w:ascii="Arial" w:hAnsi="Arial" w:cs="Arial"/>
          <w:b/>
        </w:rPr>
        <w:t xml:space="preserve"> and Discharge</w:t>
      </w:r>
      <w:bookmarkEnd w:id="44"/>
    </w:p>
    <w:p w14:paraId="4E9766B3" w14:textId="77777777" w:rsidR="003B04AF" w:rsidRPr="003B04AF" w:rsidRDefault="003B04AF" w:rsidP="003B04AF">
      <w:pPr>
        <w:pStyle w:val="BodyText"/>
        <w:spacing w:before="0"/>
        <w:jc w:val="left"/>
        <w:rPr>
          <w:rFonts w:ascii="Arial" w:hAnsi="Arial" w:cs="Arial"/>
          <w:szCs w:val="24"/>
        </w:rPr>
      </w:pPr>
    </w:p>
    <w:p w14:paraId="214BD0BF" w14:textId="77777777" w:rsidR="001B79EB" w:rsidRPr="003B04AF" w:rsidRDefault="00494017" w:rsidP="003B04AF">
      <w:pPr>
        <w:pStyle w:val="BodyText"/>
        <w:spacing w:before="0"/>
        <w:jc w:val="left"/>
        <w:rPr>
          <w:rFonts w:ascii="Arial" w:hAnsi="Arial" w:cs="Arial"/>
          <w:szCs w:val="24"/>
        </w:rPr>
      </w:pPr>
      <w:r>
        <w:rPr>
          <w:rFonts w:ascii="Arial" w:hAnsi="Arial" w:cs="Arial"/>
          <w:szCs w:val="24"/>
        </w:rPr>
        <w:t>In the event</w:t>
      </w:r>
      <w:r w:rsidR="001B79EB" w:rsidRPr="003B04AF">
        <w:rPr>
          <w:rFonts w:ascii="Arial" w:hAnsi="Arial" w:cs="Arial"/>
          <w:szCs w:val="24"/>
        </w:rPr>
        <w:t xml:space="preserve"> of a</w:t>
      </w:r>
      <w:r>
        <w:rPr>
          <w:rFonts w:ascii="Arial" w:hAnsi="Arial" w:cs="Arial"/>
          <w:szCs w:val="24"/>
        </w:rPr>
        <w:t>n emergency affecting the facility</w:t>
      </w:r>
      <w:r w:rsidR="001B79EB" w:rsidRPr="003B04AF">
        <w:rPr>
          <w:rFonts w:ascii="Arial" w:hAnsi="Arial" w:cs="Arial"/>
          <w:szCs w:val="24"/>
        </w:rPr>
        <w:t xml:space="preserve">, </w:t>
      </w:r>
      <w:r w:rsidR="00652911">
        <w:rPr>
          <w:rFonts w:ascii="Arial" w:hAnsi="Arial" w:cs="Arial"/>
          <w:szCs w:val="24"/>
        </w:rPr>
        <w:t xml:space="preserve">the </w:t>
      </w:r>
      <w:r w:rsidR="001B79EB" w:rsidRPr="003B04AF">
        <w:rPr>
          <w:rFonts w:ascii="Arial" w:hAnsi="Arial" w:cs="Arial"/>
          <w:b/>
          <w:i/>
          <w:szCs w:val="24"/>
        </w:rPr>
        <w:t>&lt;</w:t>
      </w:r>
      <w:r w:rsidR="001B79EB" w:rsidRPr="003B04AF">
        <w:rPr>
          <w:rFonts w:ascii="Arial" w:hAnsi="Arial" w:cs="Arial"/>
          <w:b/>
          <w:szCs w:val="24"/>
        </w:rPr>
        <w:t>Insert position title and</w:t>
      </w:r>
      <w:r w:rsidR="001B79EB" w:rsidRPr="003B04AF">
        <w:rPr>
          <w:rFonts w:ascii="Arial" w:hAnsi="Arial" w:cs="Arial"/>
          <w:b/>
          <w:caps/>
          <w:szCs w:val="24"/>
        </w:rPr>
        <w:t>/</w:t>
      </w:r>
      <w:r w:rsidR="001B79EB" w:rsidRPr="003B04AF">
        <w:rPr>
          <w:rFonts w:ascii="Arial" w:hAnsi="Arial" w:cs="Arial"/>
          <w:b/>
          <w:szCs w:val="24"/>
        </w:rPr>
        <w:t>or department(s</w:t>
      </w:r>
      <w:r w:rsidR="001B79EB" w:rsidRPr="003B04AF">
        <w:rPr>
          <w:rFonts w:ascii="Arial" w:hAnsi="Arial" w:cs="Arial"/>
          <w:b/>
          <w:caps/>
          <w:szCs w:val="24"/>
        </w:rPr>
        <w:t>)&gt;</w:t>
      </w:r>
      <w:r w:rsidR="001B79EB" w:rsidRPr="003B04AF">
        <w:rPr>
          <w:rFonts w:ascii="Arial" w:hAnsi="Arial" w:cs="Arial"/>
          <w:i/>
          <w:szCs w:val="24"/>
        </w:rPr>
        <w:t xml:space="preserve"> </w:t>
      </w:r>
      <w:r w:rsidR="001B79EB" w:rsidRPr="003B04AF">
        <w:rPr>
          <w:rFonts w:ascii="Arial" w:hAnsi="Arial" w:cs="Arial"/>
          <w:szCs w:val="24"/>
        </w:rPr>
        <w:t xml:space="preserve">will assess staffing and hospital capacity. Additional staff may be called </w:t>
      </w:r>
      <w:r>
        <w:rPr>
          <w:rFonts w:ascii="Arial" w:hAnsi="Arial" w:cs="Arial"/>
          <w:szCs w:val="24"/>
        </w:rPr>
        <w:t>upon</w:t>
      </w:r>
      <w:r w:rsidRPr="003B04AF">
        <w:rPr>
          <w:rFonts w:ascii="Arial" w:hAnsi="Arial" w:cs="Arial"/>
          <w:szCs w:val="24"/>
        </w:rPr>
        <w:t xml:space="preserve"> </w:t>
      </w:r>
      <w:r w:rsidR="001B79EB" w:rsidRPr="003B04AF">
        <w:rPr>
          <w:rFonts w:ascii="Arial" w:hAnsi="Arial" w:cs="Arial"/>
          <w:szCs w:val="24"/>
        </w:rPr>
        <w:t xml:space="preserve">to assist in managing the anticipated number of cases. The medical staff will immediately evaluate all current hospital inpatients and decide who can be safety discharged or moved out of intensive care units. </w:t>
      </w:r>
      <w:r w:rsidR="00652911">
        <w:rPr>
          <w:rFonts w:ascii="Arial" w:hAnsi="Arial" w:cs="Arial"/>
          <w:szCs w:val="24"/>
        </w:rPr>
        <w:t xml:space="preserve">The </w:t>
      </w:r>
      <w:r w:rsidR="001B79EB" w:rsidRPr="003B04AF">
        <w:rPr>
          <w:rFonts w:ascii="Arial" w:hAnsi="Arial" w:cs="Arial"/>
          <w:b/>
          <w:szCs w:val="24"/>
        </w:rPr>
        <w:t>&lt;Insert position title</w:t>
      </w:r>
      <w:r w:rsidR="001B79EB" w:rsidRPr="003B04AF" w:rsidDel="00E310F0">
        <w:rPr>
          <w:rFonts w:ascii="Arial" w:hAnsi="Arial" w:cs="Arial"/>
          <w:b/>
          <w:szCs w:val="24"/>
        </w:rPr>
        <w:t xml:space="preserve"> </w:t>
      </w:r>
      <w:r w:rsidR="001B79EB" w:rsidRPr="003B04AF">
        <w:rPr>
          <w:rFonts w:ascii="Arial" w:hAnsi="Arial" w:cs="Arial"/>
          <w:b/>
          <w:szCs w:val="24"/>
        </w:rPr>
        <w:t>and</w:t>
      </w:r>
      <w:r w:rsidR="001B79EB" w:rsidRPr="003B04AF">
        <w:rPr>
          <w:rFonts w:ascii="Arial" w:hAnsi="Arial" w:cs="Arial"/>
          <w:b/>
          <w:caps/>
          <w:szCs w:val="24"/>
        </w:rPr>
        <w:t>/</w:t>
      </w:r>
      <w:r w:rsidR="001B79EB" w:rsidRPr="003B04AF">
        <w:rPr>
          <w:rFonts w:ascii="Arial" w:hAnsi="Arial" w:cs="Arial"/>
          <w:b/>
          <w:szCs w:val="24"/>
        </w:rPr>
        <w:t>or department(s)&gt;</w:t>
      </w:r>
      <w:r w:rsidR="001B79EB" w:rsidRPr="003B04AF">
        <w:rPr>
          <w:rFonts w:ascii="Arial" w:hAnsi="Arial" w:cs="Arial"/>
          <w:szCs w:val="24"/>
        </w:rPr>
        <w:t xml:space="preserve"> wil</w:t>
      </w:r>
      <w:r w:rsidR="003E7C7D">
        <w:rPr>
          <w:rFonts w:ascii="Arial" w:hAnsi="Arial" w:cs="Arial"/>
          <w:szCs w:val="24"/>
        </w:rPr>
        <w:t xml:space="preserve">l facilitate patient discharges, </w:t>
      </w:r>
      <w:r w:rsidR="001B79EB" w:rsidRPr="003B04AF">
        <w:rPr>
          <w:rFonts w:ascii="Arial" w:hAnsi="Arial" w:cs="Arial"/>
          <w:szCs w:val="24"/>
        </w:rPr>
        <w:t>notify</w:t>
      </w:r>
      <w:r w:rsidR="00652911">
        <w:rPr>
          <w:rFonts w:ascii="Arial" w:hAnsi="Arial" w:cs="Arial"/>
          <w:szCs w:val="24"/>
        </w:rPr>
        <w:t xml:space="preserve"> the </w:t>
      </w:r>
      <w:r w:rsidR="001B79EB" w:rsidRPr="003B04AF">
        <w:rPr>
          <w:rFonts w:ascii="Arial" w:hAnsi="Arial" w:cs="Arial"/>
          <w:b/>
          <w:szCs w:val="24"/>
        </w:rPr>
        <w:t>&lt;Insert position title and</w:t>
      </w:r>
      <w:r w:rsidR="001B79EB" w:rsidRPr="003B04AF">
        <w:rPr>
          <w:rFonts w:ascii="Arial" w:hAnsi="Arial" w:cs="Arial"/>
          <w:b/>
          <w:caps/>
          <w:szCs w:val="24"/>
        </w:rPr>
        <w:t>/</w:t>
      </w:r>
      <w:r w:rsidR="001B79EB" w:rsidRPr="003B04AF">
        <w:rPr>
          <w:rFonts w:ascii="Arial" w:hAnsi="Arial" w:cs="Arial"/>
          <w:b/>
          <w:szCs w:val="24"/>
        </w:rPr>
        <w:t>or department(s)&gt;</w:t>
      </w:r>
      <w:r w:rsidR="003E7C7D">
        <w:rPr>
          <w:rFonts w:ascii="Arial" w:hAnsi="Arial" w:cs="Arial"/>
          <w:szCs w:val="24"/>
        </w:rPr>
        <w:t xml:space="preserve"> of all available beds, and update </w:t>
      </w:r>
      <w:r w:rsidR="009B7B43">
        <w:rPr>
          <w:rFonts w:ascii="Arial" w:hAnsi="Arial" w:cs="Arial"/>
          <w:szCs w:val="24"/>
        </w:rPr>
        <w:t xml:space="preserve">the </w:t>
      </w:r>
      <w:r w:rsidR="009B7B43" w:rsidRPr="0025272B">
        <w:rPr>
          <w:rFonts w:ascii="Arial" w:hAnsi="Arial" w:cs="Arial"/>
          <w:szCs w:val="24"/>
        </w:rPr>
        <w:t xml:space="preserve">State Medical Asset Resource Tracking Tool </w:t>
      </w:r>
      <w:r w:rsidR="003E7C7D">
        <w:rPr>
          <w:rFonts w:ascii="Arial" w:hAnsi="Arial" w:cs="Arial"/>
          <w:szCs w:val="24"/>
        </w:rPr>
        <w:t>as needed for patient tracking.</w:t>
      </w:r>
      <w:r w:rsidR="001B79EB" w:rsidRPr="003B04AF">
        <w:rPr>
          <w:rFonts w:ascii="Arial" w:hAnsi="Arial" w:cs="Arial"/>
          <w:szCs w:val="24"/>
        </w:rPr>
        <w:t xml:space="preserve"> The </w:t>
      </w:r>
      <w:r w:rsidR="001B79EB" w:rsidRPr="003B04AF">
        <w:rPr>
          <w:rFonts w:ascii="Arial" w:hAnsi="Arial" w:cs="Arial"/>
          <w:b/>
          <w:szCs w:val="24"/>
        </w:rPr>
        <w:t>&lt;Insert location&gt;</w:t>
      </w:r>
      <w:r w:rsidR="001B79EB" w:rsidRPr="003B04AF">
        <w:rPr>
          <w:rFonts w:ascii="Arial" w:hAnsi="Arial" w:cs="Arial"/>
          <w:szCs w:val="24"/>
        </w:rPr>
        <w:t xml:space="preserve"> will serve as the holding area for discharged patients </w:t>
      </w:r>
      <w:r w:rsidR="004F74E5">
        <w:rPr>
          <w:rFonts w:ascii="Arial" w:hAnsi="Arial" w:cs="Arial"/>
          <w:szCs w:val="24"/>
        </w:rPr>
        <w:t>awaiting transportation</w:t>
      </w:r>
      <w:r w:rsidR="00784FA0">
        <w:rPr>
          <w:rFonts w:ascii="Arial" w:hAnsi="Arial" w:cs="Arial"/>
          <w:szCs w:val="24"/>
        </w:rPr>
        <w:t xml:space="preserve"> </w:t>
      </w:r>
      <w:r w:rsidR="00270CBF">
        <w:rPr>
          <w:rFonts w:ascii="Arial" w:hAnsi="Arial" w:cs="Arial"/>
          <w:szCs w:val="24"/>
        </w:rPr>
        <w:t>from family or friends.</w:t>
      </w:r>
      <w:r w:rsidR="001B79EB" w:rsidRPr="003B04AF">
        <w:rPr>
          <w:rFonts w:ascii="Arial" w:hAnsi="Arial" w:cs="Arial"/>
          <w:szCs w:val="24"/>
        </w:rPr>
        <w:t xml:space="preserve"> Hospital admissions and scheduling for elective procedures may be curtailed until the emergency situation has subsided.</w:t>
      </w:r>
    </w:p>
    <w:p w14:paraId="7494028E" w14:textId="77777777" w:rsidR="003B04AF" w:rsidRPr="003B04AF" w:rsidRDefault="003B04AF" w:rsidP="003B04AF">
      <w:pPr>
        <w:pStyle w:val="BodyText"/>
        <w:spacing w:before="0"/>
        <w:jc w:val="left"/>
        <w:rPr>
          <w:rFonts w:ascii="Arial" w:hAnsi="Arial" w:cs="Arial"/>
          <w:szCs w:val="24"/>
        </w:rPr>
      </w:pPr>
    </w:p>
    <w:p w14:paraId="6D32F340" w14:textId="77777777" w:rsidR="00E04994" w:rsidRPr="006B55BD" w:rsidRDefault="001B79EB" w:rsidP="003B04AF">
      <w:pPr>
        <w:pStyle w:val="BodyText"/>
        <w:spacing w:before="0"/>
        <w:jc w:val="left"/>
        <w:rPr>
          <w:rFonts w:ascii="Arial" w:hAnsi="Arial" w:cs="Arial"/>
          <w:szCs w:val="24"/>
        </w:rPr>
      </w:pPr>
      <w:r w:rsidRPr="003B04AF">
        <w:rPr>
          <w:rFonts w:ascii="Arial" w:hAnsi="Arial" w:cs="Arial"/>
          <w:szCs w:val="24"/>
        </w:rPr>
        <w:t xml:space="preserve">All personnel will report to their assigned area. </w:t>
      </w:r>
      <w:r w:rsidR="00652911">
        <w:rPr>
          <w:rFonts w:ascii="Arial" w:hAnsi="Arial" w:cs="Arial"/>
          <w:szCs w:val="24"/>
        </w:rPr>
        <w:t xml:space="preserve">The </w:t>
      </w:r>
      <w:r w:rsidRPr="003B04AF">
        <w:rPr>
          <w:rFonts w:ascii="Arial" w:hAnsi="Arial" w:cs="Arial"/>
          <w:b/>
          <w:szCs w:val="24"/>
        </w:rPr>
        <w:t>&lt;Insert position title</w:t>
      </w:r>
      <w:r w:rsidRPr="003B04AF" w:rsidDel="00E310F0">
        <w:rPr>
          <w:rFonts w:ascii="Arial" w:hAnsi="Arial" w:cs="Arial"/>
          <w:b/>
          <w:szCs w:val="24"/>
        </w:rPr>
        <w:t xml:space="preserve"> </w:t>
      </w:r>
      <w:r w:rsidRPr="003B04AF">
        <w:rPr>
          <w:rFonts w:ascii="Arial" w:hAnsi="Arial" w:cs="Arial"/>
          <w:b/>
          <w:szCs w:val="24"/>
        </w:rPr>
        <w:t>and</w:t>
      </w:r>
      <w:r w:rsidRPr="003B04AF">
        <w:rPr>
          <w:rFonts w:ascii="Arial" w:hAnsi="Arial" w:cs="Arial"/>
          <w:b/>
          <w:caps/>
          <w:szCs w:val="24"/>
        </w:rPr>
        <w:t>/</w:t>
      </w:r>
      <w:r w:rsidRPr="003B04AF">
        <w:rPr>
          <w:rFonts w:ascii="Arial" w:hAnsi="Arial" w:cs="Arial"/>
          <w:b/>
          <w:szCs w:val="24"/>
        </w:rPr>
        <w:t>or department(s)&gt;</w:t>
      </w:r>
      <w:r w:rsidRPr="003B04AF">
        <w:rPr>
          <w:rFonts w:ascii="Arial" w:hAnsi="Arial" w:cs="Arial"/>
          <w:szCs w:val="24"/>
        </w:rPr>
        <w:t xml:space="preserve"> will take stretchers, wheelchairs and blankets to the Triage area. As the victims arrive, assigned nurses will assist physicians in evaluating patients and direct them to the appropriate treatment area with treatment orders. Victims requiring immediate life-saving procedures will be taken directly to the </w:t>
      </w:r>
      <w:r w:rsidRPr="003B04AF">
        <w:rPr>
          <w:rFonts w:ascii="Arial" w:hAnsi="Arial" w:cs="Arial"/>
          <w:b/>
          <w:szCs w:val="24"/>
        </w:rPr>
        <w:t>&lt;Insert location</w:t>
      </w:r>
      <w:r w:rsidRPr="003B04AF">
        <w:rPr>
          <w:rFonts w:ascii="Arial" w:hAnsi="Arial" w:cs="Arial"/>
          <w:szCs w:val="24"/>
        </w:rPr>
        <w:t xml:space="preserve"> </w:t>
      </w:r>
      <w:r w:rsidRPr="003B04AF">
        <w:rPr>
          <w:rFonts w:ascii="Arial" w:hAnsi="Arial" w:cs="Arial"/>
          <w:b/>
          <w:szCs w:val="24"/>
        </w:rPr>
        <w:t>(e.g.,</w:t>
      </w:r>
      <w:r w:rsidRPr="003B04AF">
        <w:rPr>
          <w:rFonts w:ascii="Arial" w:hAnsi="Arial" w:cs="Arial"/>
          <w:szCs w:val="24"/>
        </w:rPr>
        <w:t xml:space="preserve"> </w:t>
      </w:r>
      <w:r w:rsidRPr="003B04AF">
        <w:rPr>
          <w:rFonts w:ascii="Arial" w:hAnsi="Arial" w:cs="Arial"/>
          <w:b/>
          <w:szCs w:val="24"/>
        </w:rPr>
        <w:t>emergency room)&gt;</w:t>
      </w:r>
      <w:r w:rsidRPr="003B04AF">
        <w:rPr>
          <w:rFonts w:ascii="Arial" w:hAnsi="Arial" w:cs="Arial"/>
          <w:szCs w:val="24"/>
        </w:rPr>
        <w:t xml:space="preserve">. </w:t>
      </w:r>
      <w:r w:rsidR="00652911">
        <w:rPr>
          <w:rFonts w:ascii="Arial" w:hAnsi="Arial" w:cs="Arial"/>
          <w:szCs w:val="24"/>
        </w:rPr>
        <w:t xml:space="preserve">The </w:t>
      </w:r>
      <w:r w:rsidRPr="003B04AF">
        <w:rPr>
          <w:rFonts w:ascii="Arial" w:hAnsi="Arial" w:cs="Arial"/>
          <w:b/>
          <w:szCs w:val="24"/>
        </w:rPr>
        <w:t>&lt;Insert position title and</w:t>
      </w:r>
      <w:r w:rsidRPr="003B04AF">
        <w:rPr>
          <w:rFonts w:ascii="Arial" w:hAnsi="Arial" w:cs="Arial"/>
          <w:b/>
          <w:caps/>
          <w:szCs w:val="24"/>
        </w:rPr>
        <w:t>/</w:t>
      </w:r>
      <w:r w:rsidRPr="003B04AF">
        <w:rPr>
          <w:rFonts w:ascii="Arial" w:hAnsi="Arial" w:cs="Arial"/>
          <w:b/>
          <w:szCs w:val="24"/>
        </w:rPr>
        <w:t>or department(s)&gt;</w:t>
      </w:r>
      <w:r w:rsidRPr="003B04AF">
        <w:rPr>
          <w:rFonts w:ascii="Arial" w:hAnsi="Arial" w:cs="Arial"/>
          <w:b/>
          <w:caps/>
          <w:szCs w:val="24"/>
        </w:rPr>
        <w:t xml:space="preserve"> </w:t>
      </w:r>
      <w:r w:rsidRPr="003B04AF">
        <w:rPr>
          <w:rFonts w:ascii="Arial" w:hAnsi="Arial" w:cs="Arial"/>
          <w:szCs w:val="24"/>
        </w:rPr>
        <w:t>will tag the victims as they arrive in the treatment area.</w:t>
      </w:r>
      <w:r w:rsidR="006B149D">
        <w:rPr>
          <w:rFonts w:ascii="Arial" w:hAnsi="Arial" w:cs="Arial"/>
          <w:szCs w:val="24"/>
        </w:rPr>
        <w:t xml:space="preserve"> </w:t>
      </w:r>
      <w:r w:rsidR="00AF6D87" w:rsidRPr="006B55BD">
        <w:rPr>
          <w:rFonts w:ascii="Arial" w:hAnsi="Arial" w:cs="Arial"/>
          <w:szCs w:val="24"/>
        </w:rPr>
        <w:t xml:space="preserve">See Appendix </w:t>
      </w:r>
      <w:r w:rsidR="00811B08" w:rsidRPr="006B55BD">
        <w:rPr>
          <w:rFonts w:ascii="Arial" w:hAnsi="Arial" w:cs="Arial"/>
          <w:szCs w:val="24"/>
        </w:rPr>
        <w:t>P</w:t>
      </w:r>
      <w:r w:rsidR="006B55BD" w:rsidRPr="006B55BD">
        <w:rPr>
          <w:rFonts w:ascii="Arial" w:hAnsi="Arial" w:cs="Arial"/>
          <w:szCs w:val="24"/>
        </w:rPr>
        <w:t>: Surge Capacity</w:t>
      </w:r>
      <w:r w:rsidR="00D45C77">
        <w:rPr>
          <w:rFonts w:ascii="Arial" w:hAnsi="Arial" w:cs="Arial"/>
          <w:szCs w:val="24"/>
        </w:rPr>
        <w:t>.</w:t>
      </w:r>
    </w:p>
    <w:p w14:paraId="56AACD38" w14:textId="77777777" w:rsidR="003B04AF" w:rsidRPr="003B04AF" w:rsidRDefault="003B04AF" w:rsidP="003B04AF">
      <w:pPr>
        <w:pStyle w:val="BodyText"/>
        <w:spacing w:before="0"/>
        <w:jc w:val="left"/>
        <w:rPr>
          <w:rFonts w:ascii="Arial" w:hAnsi="Arial" w:cs="Arial"/>
          <w:szCs w:val="24"/>
        </w:rPr>
      </w:pPr>
    </w:p>
    <w:p w14:paraId="718FB7A1" w14:textId="77777777" w:rsidR="005A0797" w:rsidRPr="00997C6A" w:rsidRDefault="00D739F2" w:rsidP="00997C6A">
      <w:pPr>
        <w:rPr>
          <w:rFonts w:ascii="Arial" w:hAnsi="Arial" w:cs="Arial"/>
          <w:b/>
        </w:rPr>
      </w:pPr>
      <w:bookmarkStart w:id="45" w:name="_Toc447620670"/>
      <w:r w:rsidRPr="00997C6A">
        <w:rPr>
          <w:rFonts w:ascii="Arial" w:hAnsi="Arial" w:cs="Arial"/>
          <w:b/>
        </w:rPr>
        <w:t xml:space="preserve">B. </w:t>
      </w:r>
      <w:r w:rsidR="005A0797" w:rsidRPr="00997C6A">
        <w:rPr>
          <w:rFonts w:ascii="Arial" w:hAnsi="Arial" w:cs="Arial"/>
          <w:b/>
        </w:rPr>
        <w:t>Vulnerable Populations</w:t>
      </w:r>
      <w:bookmarkEnd w:id="45"/>
    </w:p>
    <w:p w14:paraId="318496F9" w14:textId="77777777" w:rsidR="003B04AF" w:rsidRPr="003B04AF" w:rsidRDefault="003B04AF" w:rsidP="003B04AF">
      <w:pPr>
        <w:pStyle w:val="BodyText"/>
        <w:spacing w:before="0"/>
        <w:jc w:val="left"/>
        <w:rPr>
          <w:rFonts w:ascii="Arial" w:hAnsi="Arial" w:cs="Arial"/>
          <w:szCs w:val="24"/>
        </w:rPr>
      </w:pPr>
    </w:p>
    <w:p w14:paraId="46A08F1F" w14:textId="77777777"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Vulnerable populations are patients who are pediatric, geriatric, disabled</w:t>
      </w:r>
      <w:r w:rsidR="00893E81">
        <w:rPr>
          <w:rFonts w:ascii="Arial" w:hAnsi="Arial" w:cs="Arial"/>
          <w:szCs w:val="24"/>
        </w:rPr>
        <w:t>,</w:t>
      </w:r>
      <w:r w:rsidRPr="003B04AF">
        <w:rPr>
          <w:rFonts w:ascii="Arial" w:hAnsi="Arial" w:cs="Arial"/>
          <w:szCs w:val="24"/>
        </w:rPr>
        <w:t xml:space="preserve"> or have serious chronic conditions or addictions. As these patients are identified in the triage process, they will be linked with needed hospital services. For those services the hospital cannot provide, </w:t>
      </w:r>
      <w:r w:rsidR="006D6540" w:rsidRPr="003B04AF">
        <w:rPr>
          <w:rFonts w:ascii="Arial" w:hAnsi="Arial" w:cs="Arial"/>
          <w:szCs w:val="24"/>
        </w:rPr>
        <w:t>s</w:t>
      </w:r>
      <w:r w:rsidRPr="003B04AF">
        <w:rPr>
          <w:rFonts w:ascii="Arial" w:hAnsi="Arial" w:cs="Arial"/>
          <w:szCs w:val="24"/>
        </w:rPr>
        <w:t xml:space="preserve">ocial </w:t>
      </w:r>
      <w:r w:rsidR="006D6540" w:rsidRPr="003B04AF">
        <w:rPr>
          <w:rFonts w:ascii="Arial" w:hAnsi="Arial" w:cs="Arial"/>
          <w:szCs w:val="24"/>
        </w:rPr>
        <w:t>s</w:t>
      </w:r>
      <w:r w:rsidRPr="003B04AF">
        <w:rPr>
          <w:rFonts w:ascii="Arial" w:hAnsi="Arial" w:cs="Arial"/>
          <w:szCs w:val="24"/>
        </w:rPr>
        <w:t xml:space="preserve">ervice personnel will assist the patient by linking them with healthcare or social service agencies </w:t>
      </w:r>
      <w:r w:rsidR="001B79EB" w:rsidRPr="003B04AF">
        <w:rPr>
          <w:rFonts w:ascii="Arial" w:hAnsi="Arial" w:cs="Arial"/>
          <w:szCs w:val="24"/>
        </w:rPr>
        <w:t>that</w:t>
      </w:r>
      <w:r w:rsidRPr="003B04AF">
        <w:rPr>
          <w:rFonts w:ascii="Arial" w:hAnsi="Arial" w:cs="Arial"/>
          <w:szCs w:val="24"/>
        </w:rPr>
        <w:t xml:space="preserve"> can provide the assistance the patient requires.</w:t>
      </w:r>
    </w:p>
    <w:p w14:paraId="189F68BD" w14:textId="77777777" w:rsidR="003B04AF" w:rsidRPr="003B04AF" w:rsidRDefault="003B04AF" w:rsidP="003B04AF">
      <w:pPr>
        <w:pStyle w:val="BodyText"/>
        <w:spacing w:before="0"/>
        <w:jc w:val="left"/>
        <w:rPr>
          <w:rFonts w:ascii="Arial" w:hAnsi="Arial" w:cs="Arial"/>
          <w:szCs w:val="24"/>
        </w:rPr>
      </w:pPr>
    </w:p>
    <w:p w14:paraId="3681D149" w14:textId="77777777" w:rsidR="005A0797" w:rsidRPr="00997C6A" w:rsidRDefault="00D739F2" w:rsidP="00997C6A">
      <w:pPr>
        <w:rPr>
          <w:rFonts w:ascii="Arial" w:hAnsi="Arial" w:cs="Arial"/>
          <w:b/>
        </w:rPr>
      </w:pPr>
      <w:bookmarkStart w:id="46" w:name="_Toc447620671"/>
      <w:r w:rsidRPr="00997C6A">
        <w:rPr>
          <w:rFonts w:ascii="Arial" w:hAnsi="Arial" w:cs="Arial"/>
          <w:b/>
        </w:rPr>
        <w:t xml:space="preserve">C. </w:t>
      </w:r>
      <w:r w:rsidR="005A0797" w:rsidRPr="00997C6A">
        <w:rPr>
          <w:rFonts w:ascii="Arial" w:hAnsi="Arial" w:cs="Arial"/>
          <w:b/>
        </w:rPr>
        <w:t>Management of Behavioral Health Patients</w:t>
      </w:r>
      <w:bookmarkEnd w:id="46"/>
      <w:r w:rsidR="001B79EB" w:rsidRPr="00997C6A">
        <w:rPr>
          <w:rFonts w:ascii="Arial" w:hAnsi="Arial" w:cs="Arial"/>
          <w:b/>
        </w:rPr>
        <w:t xml:space="preserve"> </w:t>
      </w:r>
    </w:p>
    <w:p w14:paraId="2D46A0F5" w14:textId="77777777" w:rsidR="003B04AF" w:rsidRPr="003B04AF" w:rsidRDefault="003B04AF" w:rsidP="003B04AF">
      <w:pPr>
        <w:pStyle w:val="BodyText"/>
        <w:spacing w:before="0"/>
        <w:jc w:val="left"/>
        <w:rPr>
          <w:rFonts w:ascii="Arial" w:hAnsi="Arial" w:cs="Arial"/>
          <w:szCs w:val="24"/>
        </w:rPr>
      </w:pPr>
    </w:p>
    <w:p w14:paraId="09999CC4" w14:textId="073E7E3F" w:rsidR="00DC4674" w:rsidRDefault="005A0797" w:rsidP="00DC4674">
      <w:pPr>
        <w:pStyle w:val="BodyText"/>
        <w:spacing w:before="0"/>
        <w:jc w:val="left"/>
        <w:rPr>
          <w:rFonts w:ascii="Arial" w:hAnsi="Arial" w:cs="Arial"/>
          <w:szCs w:val="24"/>
        </w:rPr>
      </w:pPr>
      <w:r w:rsidRPr="003B04AF">
        <w:rPr>
          <w:rFonts w:ascii="Arial" w:hAnsi="Arial" w:cs="Arial"/>
          <w:szCs w:val="24"/>
        </w:rPr>
        <w:t xml:space="preserve">The management of patients receiving behavioral health services will be coordinated with </w:t>
      </w:r>
      <w:r w:rsidR="00652911">
        <w:rPr>
          <w:rFonts w:ascii="Arial" w:hAnsi="Arial" w:cs="Arial"/>
          <w:szCs w:val="24"/>
        </w:rPr>
        <w:t xml:space="preserve">the </w:t>
      </w:r>
      <w:r w:rsidRPr="003B04AF">
        <w:rPr>
          <w:rFonts w:ascii="Arial" w:hAnsi="Arial" w:cs="Arial"/>
          <w:b/>
          <w:szCs w:val="24"/>
        </w:rPr>
        <w:t>&lt;</w:t>
      </w:r>
      <w:r w:rsidR="00523F75" w:rsidRPr="003B04AF">
        <w:rPr>
          <w:rFonts w:ascii="Arial" w:hAnsi="Arial" w:cs="Arial"/>
          <w:b/>
          <w:szCs w:val="24"/>
        </w:rPr>
        <w:t xml:space="preserve">Insert </w:t>
      </w:r>
      <w:r w:rsidR="00E310F0" w:rsidRPr="003B04AF">
        <w:rPr>
          <w:rFonts w:ascii="Arial" w:hAnsi="Arial" w:cs="Arial"/>
          <w:b/>
          <w:szCs w:val="24"/>
        </w:rPr>
        <w:t>position title</w:t>
      </w:r>
      <w:r w:rsidR="00E310F0" w:rsidRPr="003B04AF" w:rsidDel="00523F75">
        <w:rPr>
          <w:rFonts w:ascii="Arial" w:hAnsi="Arial" w:cs="Arial"/>
          <w:b/>
          <w:szCs w:val="24"/>
        </w:rPr>
        <w:t xml:space="preserve"> </w:t>
      </w:r>
      <w:r w:rsidRPr="003B04AF">
        <w:rPr>
          <w:rFonts w:ascii="Arial" w:hAnsi="Arial" w:cs="Arial"/>
          <w:b/>
          <w:szCs w:val="24"/>
        </w:rPr>
        <w:t>and/or department(s)&gt;</w:t>
      </w:r>
      <w:r w:rsidRPr="003B04AF">
        <w:rPr>
          <w:rFonts w:ascii="Arial" w:hAnsi="Arial" w:cs="Arial"/>
          <w:szCs w:val="24"/>
        </w:rPr>
        <w:t xml:space="preserve"> and security as necessary. Patient medications and medical records should accompany the patient in the event they are being transferred or evacuated to another facility. Coordination should be made with the receiving facility so </w:t>
      </w:r>
      <w:r w:rsidR="00523F75" w:rsidRPr="003B04AF">
        <w:rPr>
          <w:rFonts w:ascii="Arial" w:hAnsi="Arial" w:cs="Arial"/>
          <w:szCs w:val="24"/>
        </w:rPr>
        <w:t xml:space="preserve">it can </w:t>
      </w:r>
      <w:r w:rsidRPr="003B04AF">
        <w:rPr>
          <w:rFonts w:ascii="Arial" w:hAnsi="Arial" w:cs="Arial"/>
          <w:szCs w:val="24"/>
        </w:rPr>
        <w:t>adequately accommodate the patient.</w:t>
      </w:r>
      <w:bookmarkStart w:id="47" w:name="_Toc447620672"/>
    </w:p>
    <w:p w14:paraId="651FC2CC" w14:textId="77777777" w:rsidR="00DC4674" w:rsidRDefault="00DC4674" w:rsidP="00DC4674">
      <w:pPr>
        <w:pStyle w:val="BodyText"/>
        <w:spacing w:before="0"/>
        <w:jc w:val="left"/>
        <w:rPr>
          <w:rFonts w:ascii="Arial" w:hAnsi="Arial" w:cs="Arial"/>
          <w:szCs w:val="24"/>
        </w:rPr>
      </w:pPr>
    </w:p>
    <w:p w14:paraId="0E8103C6" w14:textId="77777777" w:rsidR="006B149D" w:rsidRDefault="006B149D" w:rsidP="00DC4674">
      <w:pPr>
        <w:rPr>
          <w:rFonts w:ascii="Arial Narrow" w:hAnsi="Arial Narrow"/>
        </w:rPr>
      </w:pPr>
    </w:p>
    <w:p w14:paraId="067A797B" w14:textId="037DF3CF" w:rsidR="006B149D" w:rsidRDefault="006B149D" w:rsidP="00DC4674">
      <w:pPr>
        <w:rPr>
          <w:rFonts w:ascii="Arial Narrow" w:hAnsi="Arial Narrow"/>
        </w:rPr>
      </w:pPr>
    </w:p>
    <w:p w14:paraId="11FEF32A" w14:textId="77777777" w:rsidR="00C07753" w:rsidRDefault="00C07753" w:rsidP="00DC4674">
      <w:pPr>
        <w:rPr>
          <w:rFonts w:ascii="Arial Narrow" w:hAnsi="Arial Narrow"/>
        </w:rPr>
      </w:pPr>
    </w:p>
    <w:p w14:paraId="23932027" w14:textId="77777777" w:rsidR="006B149D" w:rsidRDefault="006B149D" w:rsidP="00DC4674">
      <w:pPr>
        <w:rPr>
          <w:rFonts w:ascii="Arial Narrow" w:hAnsi="Arial Narrow"/>
        </w:rPr>
      </w:pPr>
    </w:p>
    <w:p w14:paraId="5E45420C" w14:textId="77777777" w:rsidR="005A0797" w:rsidRPr="00DC4674" w:rsidRDefault="00D739F2" w:rsidP="00DC4674">
      <w:pPr>
        <w:rPr>
          <w:rFonts w:ascii="Arial" w:hAnsi="Arial" w:cs="Arial"/>
          <w:b/>
        </w:rPr>
      </w:pPr>
      <w:r w:rsidRPr="00DC4674">
        <w:rPr>
          <w:rFonts w:ascii="Arial" w:hAnsi="Arial" w:cs="Arial"/>
          <w:b/>
        </w:rPr>
        <w:lastRenderedPageBreak/>
        <w:t xml:space="preserve">D. </w:t>
      </w:r>
      <w:r w:rsidR="005A0797" w:rsidRPr="00DC4674">
        <w:rPr>
          <w:rFonts w:ascii="Arial" w:hAnsi="Arial" w:cs="Arial"/>
          <w:b/>
        </w:rPr>
        <w:t>Behavioral Health Services to Patients</w:t>
      </w:r>
      <w:bookmarkEnd w:id="47"/>
      <w:r w:rsidR="001B79EB" w:rsidRPr="00DC4674">
        <w:rPr>
          <w:rFonts w:ascii="Arial" w:hAnsi="Arial" w:cs="Arial"/>
          <w:b/>
        </w:rPr>
        <w:t xml:space="preserve"> </w:t>
      </w:r>
    </w:p>
    <w:p w14:paraId="2203A3F2" w14:textId="77777777" w:rsidR="003B04AF" w:rsidRPr="003B04AF" w:rsidRDefault="003B04AF" w:rsidP="003B04AF">
      <w:pPr>
        <w:pStyle w:val="BodyText"/>
        <w:spacing w:before="0"/>
        <w:jc w:val="left"/>
        <w:rPr>
          <w:rFonts w:ascii="Arial" w:hAnsi="Arial" w:cs="Arial"/>
          <w:szCs w:val="24"/>
        </w:rPr>
      </w:pPr>
    </w:p>
    <w:p w14:paraId="00B54FBD" w14:textId="77777777"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Prior to an emergency, the </w:t>
      </w:r>
      <w:r w:rsidRPr="003B04AF">
        <w:rPr>
          <w:rFonts w:ascii="Arial" w:hAnsi="Arial" w:cs="Arial"/>
          <w:b/>
          <w:szCs w:val="24"/>
        </w:rPr>
        <w:t xml:space="preserve">&lt;Insert </w:t>
      </w:r>
      <w:r w:rsidR="00E310F0" w:rsidRPr="003B04AF">
        <w:rPr>
          <w:rFonts w:ascii="Arial" w:hAnsi="Arial" w:cs="Arial"/>
          <w:b/>
          <w:szCs w:val="24"/>
        </w:rPr>
        <w:t>position title</w:t>
      </w:r>
      <w:r w:rsidR="00E310F0" w:rsidRPr="003B04AF" w:rsidDel="00E310F0">
        <w:rPr>
          <w:rFonts w:ascii="Arial" w:hAnsi="Arial" w:cs="Arial"/>
          <w:b/>
          <w:szCs w:val="24"/>
        </w:rPr>
        <w:t xml:space="preserve"> </w:t>
      </w:r>
      <w:r w:rsidRPr="003B04AF">
        <w:rPr>
          <w:rFonts w:ascii="Arial" w:hAnsi="Arial" w:cs="Arial"/>
          <w:b/>
          <w:szCs w:val="24"/>
        </w:rPr>
        <w:t>and/or department(s)&gt;</w:t>
      </w:r>
      <w:r w:rsidRPr="003B04AF">
        <w:rPr>
          <w:rFonts w:ascii="Arial" w:hAnsi="Arial" w:cs="Arial"/>
          <w:szCs w:val="24"/>
        </w:rPr>
        <w:t xml:space="preserve"> will establish links with local community mental health centers and community service organizations to identify community resources that can respond to the mental health needs of patients in an emergency. </w:t>
      </w:r>
      <w:r w:rsidR="00523F75" w:rsidRPr="003B04AF">
        <w:rPr>
          <w:rFonts w:ascii="Arial" w:hAnsi="Arial" w:cs="Arial"/>
          <w:szCs w:val="24"/>
        </w:rPr>
        <w:t>Current</w:t>
      </w:r>
      <w:r w:rsidRPr="003B04AF">
        <w:rPr>
          <w:rFonts w:ascii="Arial" w:hAnsi="Arial" w:cs="Arial"/>
          <w:szCs w:val="24"/>
        </w:rPr>
        <w:t xml:space="preserve"> contact information will be maintained for these organizations so patients, their families</w:t>
      </w:r>
      <w:r w:rsidR="00687F40">
        <w:rPr>
          <w:rFonts w:ascii="Arial" w:hAnsi="Arial" w:cs="Arial"/>
          <w:szCs w:val="24"/>
        </w:rPr>
        <w:t>,</w:t>
      </w:r>
      <w:r w:rsidRPr="003B04AF">
        <w:rPr>
          <w:rFonts w:ascii="Arial" w:hAnsi="Arial" w:cs="Arial"/>
          <w:szCs w:val="24"/>
        </w:rPr>
        <w:t xml:space="preserve"> and others can be referred to those resources if needed. The </w:t>
      </w:r>
      <w:r w:rsidRPr="003B04AF">
        <w:rPr>
          <w:rFonts w:ascii="Arial" w:hAnsi="Arial" w:cs="Arial"/>
          <w:b/>
          <w:szCs w:val="24"/>
        </w:rPr>
        <w:t>&lt;Insert position title and/or department(s)&gt;</w:t>
      </w:r>
      <w:r w:rsidRPr="003B04AF">
        <w:rPr>
          <w:rFonts w:ascii="Arial" w:hAnsi="Arial" w:cs="Arial"/>
          <w:szCs w:val="24"/>
        </w:rPr>
        <w:t xml:space="preserve"> will also </w:t>
      </w:r>
      <w:r w:rsidR="009C6DE1" w:rsidRPr="003B04AF">
        <w:rPr>
          <w:rFonts w:ascii="Arial" w:hAnsi="Arial" w:cs="Arial"/>
          <w:szCs w:val="24"/>
        </w:rPr>
        <w:t>e</w:t>
      </w:r>
      <w:r w:rsidRPr="003B04AF">
        <w:rPr>
          <w:rFonts w:ascii="Arial" w:hAnsi="Arial" w:cs="Arial"/>
          <w:szCs w:val="24"/>
        </w:rPr>
        <w:t>nsure that appropriate hospital personnel have been trained in psychological first aid or other psychosocial interventions to ensure the hospital can provide support to patients needing such care.</w:t>
      </w:r>
    </w:p>
    <w:p w14:paraId="46C0AA73" w14:textId="77777777" w:rsidR="003B04AF" w:rsidRPr="003B04AF" w:rsidRDefault="003B04AF" w:rsidP="003B04AF">
      <w:pPr>
        <w:pStyle w:val="BodyText"/>
        <w:spacing w:before="0"/>
        <w:jc w:val="left"/>
        <w:rPr>
          <w:rFonts w:ascii="Arial" w:hAnsi="Arial" w:cs="Arial"/>
          <w:szCs w:val="24"/>
        </w:rPr>
      </w:pPr>
    </w:p>
    <w:p w14:paraId="6857DEBC" w14:textId="77777777"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During </w:t>
      </w:r>
      <w:r w:rsidR="0006062D">
        <w:rPr>
          <w:rFonts w:ascii="Arial" w:hAnsi="Arial" w:cs="Arial"/>
          <w:szCs w:val="24"/>
        </w:rPr>
        <w:t xml:space="preserve">and after </w:t>
      </w:r>
      <w:r w:rsidRPr="003B04AF">
        <w:rPr>
          <w:rFonts w:ascii="Arial" w:hAnsi="Arial" w:cs="Arial"/>
          <w:szCs w:val="24"/>
        </w:rPr>
        <w:t xml:space="preserve">an emergency, the </w:t>
      </w:r>
      <w:r w:rsidRPr="003B04AF">
        <w:rPr>
          <w:rFonts w:ascii="Arial" w:hAnsi="Arial" w:cs="Arial"/>
          <w:b/>
          <w:szCs w:val="24"/>
        </w:rPr>
        <w:t>&lt;Insert position title and/or department(s)&gt;</w:t>
      </w:r>
      <w:r w:rsidRPr="003B04AF">
        <w:rPr>
          <w:rFonts w:ascii="Arial" w:hAnsi="Arial" w:cs="Arial"/>
          <w:szCs w:val="24"/>
        </w:rPr>
        <w:t xml:space="preserve"> will coordinate hospital and community mental health resources to provide support for patients, family members and staff.</w:t>
      </w:r>
    </w:p>
    <w:p w14:paraId="0E08B940" w14:textId="77777777" w:rsidR="003B04AF" w:rsidRPr="003B04AF" w:rsidRDefault="003B04AF" w:rsidP="003B04AF">
      <w:pPr>
        <w:pStyle w:val="BodyText"/>
        <w:spacing w:before="0"/>
        <w:jc w:val="left"/>
        <w:rPr>
          <w:rFonts w:ascii="Arial" w:hAnsi="Arial" w:cs="Arial"/>
          <w:szCs w:val="24"/>
        </w:rPr>
      </w:pPr>
    </w:p>
    <w:p w14:paraId="7FB795C0" w14:textId="77777777" w:rsidR="005A0797" w:rsidRPr="00997C6A" w:rsidRDefault="00061416" w:rsidP="00997C6A">
      <w:pPr>
        <w:rPr>
          <w:rFonts w:ascii="Arial" w:hAnsi="Arial" w:cs="Arial"/>
          <w:b/>
        </w:rPr>
      </w:pPr>
      <w:bookmarkStart w:id="48" w:name="_Toc447620673"/>
      <w:r w:rsidRPr="00997C6A">
        <w:rPr>
          <w:rFonts w:ascii="Arial" w:hAnsi="Arial" w:cs="Arial"/>
          <w:b/>
        </w:rPr>
        <w:t xml:space="preserve">E. </w:t>
      </w:r>
      <w:r w:rsidR="005A0797" w:rsidRPr="00997C6A">
        <w:rPr>
          <w:rFonts w:ascii="Arial" w:hAnsi="Arial" w:cs="Arial"/>
          <w:b/>
        </w:rPr>
        <w:t>Patient Tracking</w:t>
      </w:r>
      <w:bookmarkEnd w:id="48"/>
    </w:p>
    <w:p w14:paraId="40F8EE38" w14:textId="77777777" w:rsidR="003B04AF" w:rsidRPr="003B04AF" w:rsidRDefault="003B04AF" w:rsidP="003B04AF">
      <w:pPr>
        <w:pStyle w:val="BodyText"/>
        <w:spacing w:before="0"/>
        <w:jc w:val="left"/>
        <w:rPr>
          <w:rFonts w:ascii="Arial" w:hAnsi="Arial" w:cs="Arial"/>
          <w:szCs w:val="24"/>
        </w:rPr>
      </w:pPr>
    </w:p>
    <w:p w14:paraId="28D7C3C5" w14:textId="77777777" w:rsidR="00340F1C" w:rsidRPr="003B04AF" w:rsidRDefault="00340F1C" w:rsidP="003B04AF">
      <w:pPr>
        <w:pStyle w:val="BodyText"/>
        <w:spacing w:before="0"/>
        <w:jc w:val="left"/>
        <w:rPr>
          <w:rFonts w:ascii="Arial" w:hAnsi="Arial" w:cs="Arial"/>
          <w:b/>
          <w:szCs w:val="24"/>
        </w:rPr>
      </w:pPr>
      <w:r w:rsidRPr="003B04AF">
        <w:rPr>
          <w:rFonts w:ascii="Arial" w:hAnsi="Arial" w:cs="Arial"/>
          <w:b/>
          <w:szCs w:val="24"/>
        </w:rPr>
        <w:t xml:space="preserve">&lt;Insert Facility’s Tracking Policy, </w:t>
      </w:r>
      <w:r w:rsidR="00240D0B" w:rsidRPr="003B04AF">
        <w:rPr>
          <w:rFonts w:ascii="Arial" w:hAnsi="Arial" w:cs="Arial"/>
          <w:b/>
          <w:szCs w:val="24"/>
        </w:rPr>
        <w:t xml:space="preserve">if </w:t>
      </w:r>
      <w:r w:rsidRPr="003B04AF">
        <w:rPr>
          <w:rFonts w:ascii="Arial" w:hAnsi="Arial" w:cs="Arial"/>
          <w:b/>
          <w:szCs w:val="24"/>
        </w:rPr>
        <w:t>no policy in place describe below&gt;</w:t>
      </w:r>
    </w:p>
    <w:p w14:paraId="787E25D8" w14:textId="77777777" w:rsidR="003B04AF" w:rsidRPr="003B04AF" w:rsidRDefault="003B04AF" w:rsidP="003B04AF">
      <w:pPr>
        <w:pStyle w:val="BodyText"/>
        <w:spacing w:before="0"/>
        <w:jc w:val="left"/>
        <w:rPr>
          <w:rFonts w:ascii="Arial" w:hAnsi="Arial" w:cs="Arial"/>
          <w:szCs w:val="24"/>
        </w:rPr>
      </w:pPr>
    </w:p>
    <w:p w14:paraId="1A7EC209" w14:textId="77777777"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The Emergency Department and other departments receiving</w:t>
      </w:r>
      <w:r w:rsidR="00523F75" w:rsidRPr="003B04AF">
        <w:rPr>
          <w:rFonts w:ascii="Arial" w:hAnsi="Arial" w:cs="Arial"/>
          <w:szCs w:val="24"/>
        </w:rPr>
        <w:t xml:space="preserve"> patients</w:t>
      </w:r>
      <w:r w:rsidRPr="003B04AF">
        <w:rPr>
          <w:rFonts w:ascii="Arial" w:hAnsi="Arial" w:cs="Arial"/>
          <w:szCs w:val="24"/>
        </w:rPr>
        <w:t xml:space="preserve"> will have a patient tracker assigned to track the patients entering and leaving the patient care areas. In the Emergency Department, </w:t>
      </w:r>
      <w:r w:rsidR="00652911">
        <w:rPr>
          <w:rFonts w:ascii="Arial" w:hAnsi="Arial" w:cs="Arial"/>
          <w:szCs w:val="24"/>
        </w:rPr>
        <w:t xml:space="preserve">the </w:t>
      </w:r>
      <w:r w:rsidRPr="003B04AF">
        <w:rPr>
          <w:rFonts w:ascii="Arial" w:hAnsi="Arial" w:cs="Arial"/>
          <w:b/>
          <w:szCs w:val="24"/>
        </w:rPr>
        <w:t>&lt;Insert position title and/or department(s)&gt;</w:t>
      </w:r>
      <w:r w:rsidRPr="003B04AF">
        <w:rPr>
          <w:rFonts w:ascii="Arial" w:hAnsi="Arial" w:cs="Arial"/>
          <w:szCs w:val="24"/>
        </w:rPr>
        <w:t xml:space="preserve"> will perform this task in conjunction with the triage areas and charge nurse or designee. The </w:t>
      </w:r>
      <w:r w:rsidRPr="003B04AF">
        <w:rPr>
          <w:rFonts w:ascii="Arial" w:hAnsi="Arial" w:cs="Arial"/>
          <w:b/>
          <w:szCs w:val="24"/>
        </w:rPr>
        <w:t>&lt;Insert position title and/or department(s)&gt;</w:t>
      </w:r>
      <w:r w:rsidRPr="003B04AF">
        <w:rPr>
          <w:rFonts w:ascii="Arial" w:hAnsi="Arial" w:cs="Arial"/>
          <w:szCs w:val="24"/>
        </w:rPr>
        <w:t xml:space="preserve"> staff </w:t>
      </w:r>
      <w:r w:rsidR="00523F75" w:rsidRPr="003B04AF">
        <w:rPr>
          <w:rFonts w:ascii="Arial" w:hAnsi="Arial" w:cs="Arial"/>
          <w:szCs w:val="24"/>
        </w:rPr>
        <w:t xml:space="preserve">will </w:t>
      </w:r>
      <w:r w:rsidR="00133967">
        <w:rPr>
          <w:rFonts w:ascii="Arial" w:hAnsi="Arial" w:cs="Arial"/>
          <w:szCs w:val="24"/>
        </w:rPr>
        <w:t xml:space="preserve">use the HICS 254 </w:t>
      </w:r>
      <w:r w:rsidR="008E1249">
        <w:rPr>
          <w:rFonts w:ascii="Arial" w:hAnsi="Arial" w:cs="Arial"/>
          <w:szCs w:val="24"/>
        </w:rPr>
        <w:t>-</w:t>
      </w:r>
      <w:r w:rsidR="00133967">
        <w:rPr>
          <w:rFonts w:ascii="Arial" w:hAnsi="Arial" w:cs="Arial"/>
          <w:szCs w:val="24"/>
        </w:rPr>
        <w:t xml:space="preserve"> </w:t>
      </w:r>
      <w:r w:rsidRPr="003B04AF">
        <w:rPr>
          <w:rFonts w:ascii="Arial" w:hAnsi="Arial" w:cs="Arial"/>
          <w:szCs w:val="24"/>
        </w:rPr>
        <w:t>Disaster Victim Patient Tracking Form</w:t>
      </w:r>
      <w:r w:rsidR="009617A8">
        <w:rPr>
          <w:rFonts w:ascii="Arial" w:hAnsi="Arial" w:cs="Arial"/>
          <w:szCs w:val="24"/>
        </w:rPr>
        <w:t xml:space="preserve"> (See sample HICS forms</w:t>
      </w:r>
      <w:r w:rsidR="00494017">
        <w:rPr>
          <w:rFonts w:ascii="Arial" w:hAnsi="Arial" w:cs="Arial"/>
          <w:szCs w:val="24"/>
        </w:rPr>
        <w:t xml:space="preserve"> provided by District Planner located</w:t>
      </w:r>
      <w:r w:rsidR="009617A8">
        <w:rPr>
          <w:rFonts w:ascii="Arial" w:hAnsi="Arial" w:cs="Arial"/>
          <w:szCs w:val="24"/>
        </w:rPr>
        <w:t xml:space="preserve"> in Attachment D)</w:t>
      </w:r>
      <w:r w:rsidRPr="003B04AF">
        <w:rPr>
          <w:rFonts w:ascii="Arial" w:hAnsi="Arial" w:cs="Arial"/>
          <w:szCs w:val="24"/>
        </w:rPr>
        <w:t xml:space="preserve">, using the triage tracking number to log in patients at the point of triage. The location of these patients in the continuum of care </w:t>
      </w:r>
      <w:r w:rsidR="00523F75" w:rsidRPr="003B04AF">
        <w:rPr>
          <w:rFonts w:ascii="Arial" w:hAnsi="Arial" w:cs="Arial"/>
          <w:szCs w:val="24"/>
        </w:rPr>
        <w:t xml:space="preserve">will </w:t>
      </w:r>
      <w:r w:rsidRPr="003B04AF">
        <w:rPr>
          <w:rFonts w:ascii="Arial" w:hAnsi="Arial" w:cs="Arial"/>
          <w:szCs w:val="24"/>
        </w:rPr>
        <w:t xml:space="preserve">be logged in using this form until disposition status is determined. </w:t>
      </w:r>
    </w:p>
    <w:p w14:paraId="0BE6A2C6" w14:textId="77777777" w:rsidR="003B04AF" w:rsidRPr="003B04AF" w:rsidRDefault="003B04AF" w:rsidP="003B04AF">
      <w:pPr>
        <w:pStyle w:val="BodyText"/>
        <w:spacing w:before="0"/>
        <w:jc w:val="left"/>
        <w:rPr>
          <w:rFonts w:ascii="Arial" w:hAnsi="Arial" w:cs="Arial"/>
          <w:szCs w:val="24"/>
        </w:rPr>
      </w:pPr>
    </w:p>
    <w:p w14:paraId="29FF2EB1" w14:textId="77777777" w:rsidR="005A0797" w:rsidRDefault="005A0797" w:rsidP="003B04AF">
      <w:pPr>
        <w:pStyle w:val="BodyText"/>
        <w:spacing w:before="0"/>
        <w:jc w:val="left"/>
        <w:rPr>
          <w:rFonts w:ascii="Arial" w:hAnsi="Arial" w:cs="Arial"/>
          <w:szCs w:val="24"/>
        </w:rPr>
      </w:pPr>
      <w:r w:rsidRPr="003B04AF">
        <w:rPr>
          <w:rFonts w:ascii="Arial" w:hAnsi="Arial" w:cs="Arial"/>
          <w:szCs w:val="24"/>
        </w:rPr>
        <w:t xml:space="preserve">In the event that the computer system is down, the registration staff will coordinate the use of the Disaster Victim Patient Tracking Form with the </w:t>
      </w:r>
      <w:r w:rsidRPr="003B04AF">
        <w:rPr>
          <w:rFonts w:ascii="Arial" w:hAnsi="Arial" w:cs="Arial"/>
          <w:b/>
          <w:szCs w:val="24"/>
        </w:rPr>
        <w:t>&lt;Insert hospital patient tracking system&gt;</w:t>
      </w:r>
      <w:r w:rsidRPr="003B04AF">
        <w:rPr>
          <w:rFonts w:ascii="Arial" w:hAnsi="Arial" w:cs="Arial"/>
          <w:szCs w:val="24"/>
        </w:rPr>
        <w:t>.</w:t>
      </w:r>
      <w:r w:rsidRPr="003B04AF">
        <w:rPr>
          <w:rFonts w:ascii="Arial" w:hAnsi="Arial" w:cs="Arial"/>
          <w:caps/>
          <w:szCs w:val="24"/>
        </w:rPr>
        <w:t xml:space="preserve"> </w:t>
      </w:r>
      <w:r w:rsidRPr="003B04AF">
        <w:rPr>
          <w:rFonts w:ascii="Arial" w:hAnsi="Arial" w:cs="Arial"/>
          <w:szCs w:val="24"/>
        </w:rPr>
        <w:t xml:space="preserve"> </w:t>
      </w:r>
    </w:p>
    <w:p w14:paraId="3DAF0EF2" w14:textId="77777777" w:rsidR="00494017" w:rsidRDefault="00494017" w:rsidP="003B04AF">
      <w:pPr>
        <w:pStyle w:val="BodyText"/>
        <w:spacing w:before="0"/>
        <w:jc w:val="left"/>
        <w:rPr>
          <w:rFonts w:ascii="Arial" w:hAnsi="Arial" w:cs="Arial"/>
          <w:szCs w:val="24"/>
        </w:rPr>
      </w:pPr>
    </w:p>
    <w:p w14:paraId="7FDD4129" w14:textId="77777777" w:rsidR="00494017" w:rsidRPr="003B04AF" w:rsidRDefault="00494017" w:rsidP="003B04AF">
      <w:pPr>
        <w:pStyle w:val="BodyText"/>
        <w:spacing w:before="0"/>
        <w:jc w:val="left"/>
        <w:rPr>
          <w:rFonts w:ascii="Arial" w:hAnsi="Arial" w:cs="Arial"/>
          <w:szCs w:val="24"/>
        </w:rPr>
      </w:pPr>
      <w:r>
        <w:rPr>
          <w:rFonts w:ascii="Arial" w:hAnsi="Arial" w:cs="Arial"/>
          <w:szCs w:val="24"/>
        </w:rPr>
        <w:t xml:space="preserve">Ensure that all patient identification wristbands (or equivalent identification) </w:t>
      </w:r>
      <w:r w:rsidR="00F359D5">
        <w:rPr>
          <w:rFonts w:ascii="Arial" w:hAnsi="Arial" w:cs="Arial"/>
          <w:szCs w:val="24"/>
        </w:rPr>
        <w:t>m</w:t>
      </w:r>
      <w:r>
        <w:rPr>
          <w:rFonts w:ascii="Arial" w:hAnsi="Arial" w:cs="Arial"/>
          <w:szCs w:val="24"/>
        </w:rPr>
        <w:t xml:space="preserve">ust be intact on all patients. </w:t>
      </w:r>
    </w:p>
    <w:p w14:paraId="6619CDA2" w14:textId="77777777" w:rsidR="003B04AF" w:rsidRPr="003B04AF" w:rsidRDefault="003B04AF" w:rsidP="003B04AF">
      <w:pPr>
        <w:pStyle w:val="BodyText"/>
        <w:spacing w:before="0"/>
        <w:jc w:val="left"/>
        <w:rPr>
          <w:rFonts w:ascii="Arial" w:hAnsi="Arial" w:cs="Arial"/>
          <w:szCs w:val="24"/>
        </w:rPr>
      </w:pPr>
    </w:p>
    <w:p w14:paraId="06F2B6EB" w14:textId="77777777" w:rsidR="001C4F45"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If patients are evacuated, the HICS 260 </w:t>
      </w:r>
      <w:r w:rsidR="00133967">
        <w:rPr>
          <w:rFonts w:ascii="Arial" w:hAnsi="Arial" w:cs="Arial"/>
          <w:szCs w:val="24"/>
        </w:rPr>
        <w:t>-</w:t>
      </w:r>
      <w:r w:rsidRPr="003B04AF">
        <w:rPr>
          <w:rFonts w:ascii="Arial" w:hAnsi="Arial" w:cs="Arial"/>
          <w:szCs w:val="24"/>
        </w:rPr>
        <w:t xml:space="preserve"> Patient Evacuation Tracking Form will be used</w:t>
      </w:r>
      <w:r w:rsidRPr="003B04AF">
        <w:rPr>
          <w:rFonts w:ascii="Arial" w:hAnsi="Arial" w:cs="Arial"/>
          <w:b/>
          <w:szCs w:val="24"/>
        </w:rPr>
        <w:t>.</w:t>
      </w:r>
      <w:r w:rsidRPr="003B04AF">
        <w:rPr>
          <w:rFonts w:ascii="Arial" w:hAnsi="Arial" w:cs="Arial"/>
          <w:szCs w:val="24"/>
        </w:rPr>
        <w:t xml:space="preserve"> When more than two </w:t>
      </w:r>
      <w:r w:rsidR="00523F75" w:rsidRPr="003B04AF">
        <w:rPr>
          <w:rFonts w:ascii="Arial" w:hAnsi="Arial" w:cs="Arial"/>
          <w:szCs w:val="24"/>
        </w:rPr>
        <w:t xml:space="preserve">patients </w:t>
      </w:r>
      <w:r w:rsidRPr="003B04AF">
        <w:rPr>
          <w:rFonts w:ascii="Arial" w:hAnsi="Arial" w:cs="Arial"/>
          <w:szCs w:val="24"/>
        </w:rPr>
        <w:t xml:space="preserve">are being evacuated, the HICS 255 </w:t>
      </w:r>
      <w:r w:rsidR="00133967">
        <w:rPr>
          <w:rFonts w:ascii="Arial" w:hAnsi="Arial" w:cs="Arial"/>
          <w:szCs w:val="24"/>
        </w:rPr>
        <w:t xml:space="preserve">- </w:t>
      </w:r>
      <w:r w:rsidRPr="003B04AF">
        <w:rPr>
          <w:rFonts w:ascii="Arial" w:hAnsi="Arial" w:cs="Arial"/>
          <w:szCs w:val="24"/>
        </w:rPr>
        <w:t xml:space="preserve">Master Patient Evacuation Tracking Form </w:t>
      </w:r>
      <w:r w:rsidR="009617A8">
        <w:rPr>
          <w:rFonts w:ascii="Arial" w:hAnsi="Arial" w:cs="Arial"/>
          <w:szCs w:val="24"/>
        </w:rPr>
        <w:t xml:space="preserve">(See sample HICS forms in Attachment D) </w:t>
      </w:r>
      <w:r w:rsidRPr="003B04AF">
        <w:rPr>
          <w:rFonts w:ascii="Arial" w:hAnsi="Arial" w:cs="Arial"/>
          <w:szCs w:val="24"/>
        </w:rPr>
        <w:t xml:space="preserve">should be used to gain a master copy of all those that were evacuated. </w:t>
      </w:r>
      <w:r w:rsidR="00494017">
        <w:rPr>
          <w:rFonts w:ascii="Arial" w:hAnsi="Arial" w:cs="Arial"/>
          <w:szCs w:val="24"/>
        </w:rPr>
        <w:t xml:space="preserve">Form should include, but is not limited to: resident name, date of birth, Medicare/Medicaid number, evacuation site location, date of evacuation, arrival time at evacuation site, date of return to facility (if known), and comments/notes. </w:t>
      </w:r>
    </w:p>
    <w:p w14:paraId="285FFA8A" w14:textId="77777777" w:rsidR="003B04AF" w:rsidRPr="003B04AF" w:rsidRDefault="003B04AF" w:rsidP="003B04AF">
      <w:pPr>
        <w:pStyle w:val="BodyText"/>
        <w:spacing w:before="0"/>
        <w:jc w:val="left"/>
        <w:rPr>
          <w:rFonts w:ascii="Arial" w:hAnsi="Arial" w:cs="Arial"/>
          <w:szCs w:val="24"/>
        </w:rPr>
      </w:pPr>
    </w:p>
    <w:p w14:paraId="051B3736" w14:textId="77777777"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lastRenderedPageBreak/>
        <w:t xml:space="preserve">Each patient unit, in conjunction with the </w:t>
      </w:r>
      <w:r w:rsidRPr="003B04AF">
        <w:rPr>
          <w:rFonts w:ascii="Arial" w:hAnsi="Arial" w:cs="Arial"/>
          <w:b/>
          <w:szCs w:val="24"/>
        </w:rPr>
        <w:t>&lt;Insert position title (e.g., Patient Tracking Manager)&gt;</w:t>
      </w:r>
      <w:r w:rsidRPr="003B04AF">
        <w:rPr>
          <w:rFonts w:ascii="Arial" w:hAnsi="Arial" w:cs="Arial"/>
          <w:szCs w:val="24"/>
        </w:rPr>
        <w:t xml:space="preserve">, shall designate a team member responsible for this task. The information for each patient must be completed when the receiving hospital is contacted and a report given regarding the patient’s status. The </w:t>
      </w:r>
      <w:r w:rsidRPr="003B04AF">
        <w:rPr>
          <w:rFonts w:ascii="Arial" w:hAnsi="Arial" w:cs="Arial"/>
          <w:b/>
          <w:szCs w:val="24"/>
        </w:rPr>
        <w:t>&lt;Insert position title (e.g., Patient Tracking Manager)&gt;</w:t>
      </w:r>
      <w:r w:rsidRPr="003B04AF">
        <w:rPr>
          <w:rFonts w:ascii="Arial" w:hAnsi="Arial" w:cs="Arial"/>
          <w:szCs w:val="24"/>
        </w:rPr>
        <w:t xml:space="preserve"> or designee shall assist the evacuating unit as necessary to assure that appropriate tracking information is completed for each nursing unit.</w:t>
      </w:r>
    </w:p>
    <w:p w14:paraId="0021B324" w14:textId="77777777" w:rsidR="003B04AF" w:rsidRPr="003B04AF" w:rsidRDefault="003B04AF" w:rsidP="003B04AF">
      <w:pPr>
        <w:pStyle w:val="BodyText"/>
        <w:spacing w:before="0"/>
        <w:jc w:val="left"/>
        <w:rPr>
          <w:rFonts w:ascii="Arial" w:hAnsi="Arial" w:cs="Arial"/>
          <w:szCs w:val="24"/>
        </w:rPr>
      </w:pPr>
    </w:p>
    <w:p w14:paraId="27E2191D" w14:textId="77777777"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In addition, </w:t>
      </w:r>
      <w:r w:rsidRPr="003B04AF">
        <w:rPr>
          <w:rFonts w:ascii="Arial" w:hAnsi="Arial" w:cs="Arial"/>
          <w:b/>
          <w:szCs w:val="24"/>
        </w:rPr>
        <w:t xml:space="preserve">&lt;Insert name of </w:t>
      </w:r>
      <w:r w:rsidR="000E0A9C" w:rsidRPr="003B04AF">
        <w:rPr>
          <w:rFonts w:ascii="Arial" w:hAnsi="Arial" w:cs="Arial"/>
          <w:b/>
          <w:szCs w:val="24"/>
        </w:rPr>
        <w:t>facility</w:t>
      </w:r>
      <w:r w:rsidRPr="003B04AF">
        <w:rPr>
          <w:rFonts w:ascii="Arial" w:hAnsi="Arial" w:cs="Arial"/>
          <w:b/>
          <w:szCs w:val="24"/>
        </w:rPr>
        <w:t>&gt;</w:t>
      </w:r>
      <w:r w:rsidR="000E0A9C" w:rsidRPr="003B04AF">
        <w:rPr>
          <w:rFonts w:ascii="Arial" w:hAnsi="Arial" w:cs="Arial"/>
          <w:b/>
          <w:i/>
          <w:szCs w:val="24"/>
        </w:rPr>
        <w:t xml:space="preserve"> </w:t>
      </w:r>
      <w:r w:rsidR="000E0A9C" w:rsidRPr="003B04AF">
        <w:rPr>
          <w:rFonts w:ascii="Arial" w:hAnsi="Arial" w:cs="Arial"/>
          <w:szCs w:val="24"/>
        </w:rPr>
        <w:t>will</w:t>
      </w:r>
      <w:r w:rsidRPr="003B04AF">
        <w:rPr>
          <w:rFonts w:ascii="Arial" w:hAnsi="Arial" w:cs="Arial"/>
          <w:szCs w:val="24"/>
        </w:rPr>
        <w:t xml:space="preserve"> utilize third-party information such as </w:t>
      </w:r>
      <w:r w:rsidRPr="003B04AF">
        <w:rPr>
          <w:rFonts w:ascii="Arial" w:hAnsi="Arial" w:cs="Arial"/>
          <w:b/>
          <w:szCs w:val="24"/>
        </w:rPr>
        <w:t>&lt;Insert other patient tracking system that may be used (</w:t>
      </w:r>
      <w:r w:rsidR="00F359D5">
        <w:rPr>
          <w:rFonts w:ascii="Arial" w:hAnsi="Arial" w:cs="Arial"/>
          <w:b/>
          <w:szCs w:val="24"/>
        </w:rPr>
        <w:t xml:space="preserve">e.g., </w:t>
      </w:r>
      <w:proofErr w:type="spellStart"/>
      <w:r w:rsidR="00B01C22">
        <w:rPr>
          <w:rFonts w:ascii="Arial" w:hAnsi="Arial" w:cs="Arial"/>
          <w:b/>
          <w:szCs w:val="24"/>
        </w:rPr>
        <w:t>MPaTS</w:t>
      </w:r>
      <w:proofErr w:type="spellEnd"/>
      <w:r w:rsidR="00B01C22">
        <w:rPr>
          <w:rFonts w:ascii="Arial" w:hAnsi="Arial" w:cs="Arial"/>
          <w:b/>
          <w:szCs w:val="24"/>
        </w:rPr>
        <w:t>,</w:t>
      </w:r>
      <w:r w:rsidRPr="003B04AF">
        <w:rPr>
          <w:rFonts w:ascii="Arial" w:hAnsi="Arial" w:cs="Arial"/>
          <w:b/>
          <w:szCs w:val="24"/>
        </w:rPr>
        <w:t xml:space="preserve"> American Red Cross database or fax tracking information)&gt;</w:t>
      </w:r>
      <w:r w:rsidRPr="003B04AF">
        <w:rPr>
          <w:rFonts w:ascii="Arial" w:hAnsi="Arial" w:cs="Arial"/>
          <w:b/>
          <w:i/>
          <w:szCs w:val="24"/>
        </w:rPr>
        <w:t xml:space="preserve"> </w:t>
      </w:r>
      <w:r w:rsidRPr="003B04AF">
        <w:rPr>
          <w:rFonts w:ascii="Arial" w:hAnsi="Arial" w:cs="Arial"/>
          <w:szCs w:val="24"/>
        </w:rPr>
        <w:t>as appropriate to assist families in locating patients.</w:t>
      </w:r>
    </w:p>
    <w:p w14:paraId="27EA2762" w14:textId="77777777" w:rsidR="005A0797" w:rsidRPr="003B04AF" w:rsidRDefault="005A0797" w:rsidP="003B04AF">
      <w:pPr>
        <w:pStyle w:val="BodyText"/>
        <w:spacing w:before="0"/>
        <w:jc w:val="left"/>
        <w:rPr>
          <w:rFonts w:ascii="Arial" w:hAnsi="Arial" w:cs="Arial"/>
          <w:i/>
          <w:szCs w:val="24"/>
        </w:rPr>
      </w:pPr>
    </w:p>
    <w:p w14:paraId="5CF5A527" w14:textId="77777777" w:rsidR="005A0797" w:rsidRPr="00FB41BB" w:rsidRDefault="000455CD" w:rsidP="001E6F13">
      <w:pPr>
        <w:pStyle w:val="Heading2"/>
      </w:pPr>
      <w:r>
        <w:br w:type="page"/>
      </w:r>
      <w:bookmarkStart w:id="49" w:name="_Toc447620674"/>
      <w:r w:rsidR="001171C9">
        <w:lastRenderedPageBreak/>
        <w:t xml:space="preserve">10. </w:t>
      </w:r>
      <w:r w:rsidR="00FB41BB" w:rsidRPr="00FB41BB">
        <w:t>UTILITIES AND SUPPLIES</w:t>
      </w:r>
      <w:bookmarkEnd w:id="49"/>
    </w:p>
    <w:p w14:paraId="56CDBF1B" w14:textId="77777777" w:rsidR="00FB41BB" w:rsidRPr="00FB41BB" w:rsidRDefault="00FB41BB" w:rsidP="00FB41BB">
      <w:pPr>
        <w:pStyle w:val="BodyText"/>
        <w:spacing w:before="0"/>
        <w:rPr>
          <w:rFonts w:ascii="Arial" w:hAnsi="Arial" w:cs="Arial"/>
          <w:szCs w:val="24"/>
        </w:rPr>
      </w:pPr>
    </w:p>
    <w:p w14:paraId="2E2944E7" w14:textId="77777777" w:rsidR="005A0797" w:rsidRPr="00997C6A" w:rsidRDefault="00061416" w:rsidP="00997C6A">
      <w:pPr>
        <w:rPr>
          <w:rFonts w:ascii="Arial" w:hAnsi="Arial" w:cs="Arial"/>
          <w:b/>
        </w:rPr>
      </w:pPr>
      <w:bookmarkStart w:id="50" w:name="_Toc447620675"/>
      <w:r w:rsidRPr="00997C6A">
        <w:rPr>
          <w:rFonts w:ascii="Arial" w:hAnsi="Arial" w:cs="Arial"/>
          <w:b/>
        </w:rPr>
        <w:t xml:space="preserve">A. </w:t>
      </w:r>
      <w:r w:rsidR="00673A81" w:rsidRPr="00997C6A">
        <w:rPr>
          <w:rFonts w:ascii="Arial" w:hAnsi="Arial" w:cs="Arial"/>
          <w:b/>
        </w:rPr>
        <w:t>Power</w:t>
      </w:r>
      <w:bookmarkEnd w:id="50"/>
    </w:p>
    <w:p w14:paraId="00452072" w14:textId="77777777" w:rsidR="00FB41BB" w:rsidRPr="00FB41BB" w:rsidRDefault="00FB41BB" w:rsidP="00FB41BB">
      <w:pPr>
        <w:pStyle w:val="BodyText"/>
        <w:spacing w:before="0"/>
        <w:jc w:val="left"/>
        <w:rPr>
          <w:rFonts w:ascii="Arial" w:hAnsi="Arial" w:cs="Arial"/>
          <w:szCs w:val="24"/>
        </w:rPr>
      </w:pPr>
    </w:p>
    <w:p w14:paraId="76FA76AC" w14:textId="77777777"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In the event of an outage, the emergency generator will provide power to the facility. The </w:t>
      </w:r>
      <w:r w:rsidRPr="00FB41BB">
        <w:rPr>
          <w:rFonts w:ascii="Arial" w:hAnsi="Arial" w:cs="Arial"/>
          <w:b/>
          <w:szCs w:val="24"/>
        </w:rPr>
        <w:t>&lt;</w:t>
      </w:r>
      <w:r w:rsidR="00E310F0" w:rsidRPr="00FB41BB">
        <w:rPr>
          <w:rFonts w:ascii="Arial" w:hAnsi="Arial" w:cs="Arial"/>
          <w:b/>
          <w:szCs w:val="24"/>
        </w:rPr>
        <w:t>Insert position title and/or department(s)&gt;</w:t>
      </w:r>
      <w:r w:rsidR="00E310F0" w:rsidRPr="00FB41BB">
        <w:rPr>
          <w:rFonts w:ascii="Arial" w:hAnsi="Arial" w:cs="Arial"/>
          <w:szCs w:val="24"/>
        </w:rPr>
        <w:t xml:space="preserve"> </w:t>
      </w:r>
      <w:r w:rsidRPr="00FB41BB">
        <w:rPr>
          <w:rFonts w:ascii="Arial" w:hAnsi="Arial" w:cs="Arial"/>
          <w:szCs w:val="24"/>
        </w:rPr>
        <w:t xml:space="preserve">will call the power company to report the outage and get an estimated time that the power will be restored. The </w:t>
      </w:r>
      <w:r w:rsidR="00E310F0" w:rsidRPr="00FB41BB">
        <w:rPr>
          <w:rFonts w:ascii="Arial" w:hAnsi="Arial" w:cs="Arial"/>
          <w:b/>
          <w:szCs w:val="24"/>
        </w:rPr>
        <w:t>&lt;Insert position title and/or department(s)&gt;</w:t>
      </w:r>
      <w:r w:rsidRPr="00FB41BB">
        <w:rPr>
          <w:rFonts w:ascii="Arial" w:hAnsi="Arial" w:cs="Arial"/>
          <w:szCs w:val="24"/>
        </w:rPr>
        <w:t xml:space="preserve"> will notify all departments of the power failure and the status of repair. In the event a power failure happens after normal business hours, the </w:t>
      </w:r>
      <w:r w:rsidR="00E310F0" w:rsidRPr="00FB41BB">
        <w:rPr>
          <w:rFonts w:ascii="Arial" w:hAnsi="Arial" w:cs="Arial"/>
          <w:b/>
          <w:szCs w:val="24"/>
        </w:rPr>
        <w:t>&lt;Insert position title (e.g., Dispatcher) and/or department(s)</w:t>
      </w:r>
      <w:r w:rsidRPr="00FB41BB">
        <w:rPr>
          <w:rFonts w:ascii="Arial" w:hAnsi="Arial" w:cs="Arial"/>
          <w:b/>
          <w:szCs w:val="24"/>
        </w:rPr>
        <w:t xml:space="preserve">&gt; </w:t>
      </w:r>
      <w:r w:rsidRPr="00FB41BB">
        <w:rPr>
          <w:rFonts w:ascii="Arial" w:hAnsi="Arial" w:cs="Arial"/>
          <w:szCs w:val="24"/>
        </w:rPr>
        <w:t xml:space="preserve">will immediately notify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to report the outage.</w:t>
      </w:r>
    </w:p>
    <w:p w14:paraId="01A7ACB6" w14:textId="77777777" w:rsidR="00FB41BB" w:rsidRPr="00FB41BB" w:rsidRDefault="00FB41BB" w:rsidP="00133967">
      <w:pPr>
        <w:pStyle w:val="TableTitle"/>
      </w:pPr>
    </w:p>
    <w:p w14:paraId="18996629" w14:textId="77777777" w:rsidR="006B55BD" w:rsidRDefault="00492A03" w:rsidP="00133967">
      <w:pPr>
        <w:pStyle w:val="TableTitle"/>
      </w:pPr>
      <w:bookmarkStart w:id="51" w:name="_Toc447620498"/>
      <w:r w:rsidRPr="00C87584">
        <w:t xml:space="preserve">Table </w:t>
      </w:r>
      <w:r w:rsidR="00C27BEB">
        <w:t>7</w:t>
      </w:r>
    </w:p>
    <w:p w14:paraId="4FF0F488" w14:textId="77777777" w:rsidR="00FB41BB" w:rsidRDefault="00C227BE" w:rsidP="00133967">
      <w:pPr>
        <w:pStyle w:val="TableTitle"/>
      </w:pPr>
      <w:r w:rsidRPr="00C87584">
        <w:t>Generator Details</w:t>
      </w:r>
      <w:bookmarkEnd w:id="51"/>
    </w:p>
    <w:tbl>
      <w:tblPr>
        <w:tblW w:w="9182" w:type="dxa"/>
        <w:tblInd w:w="108" w:type="dxa"/>
        <w:tblLayout w:type="fixed"/>
        <w:tblLook w:val="0020" w:firstRow="1" w:lastRow="0" w:firstColumn="0" w:lastColumn="0" w:noHBand="0" w:noVBand="0"/>
      </w:tblPr>
      <w:tblGrid>
        <w:gridCol w:w="4675"/>
        <w:gridCol w:w="1558"/>
        <w:gridCol w:w="1558"/>
        <w:gridCol w:w="1391"/>
      </w:tblGrid>
      <w:tr w:rsidR="00C27BEB" w:rsidRPr="00FB41BB" w14:paraId="2AB7AF84" w14:textId="77777777" w:rsidTr="000A021D">
        <w:trPr>
          <w:trHeight w:val="365"/>
        </w:trPr>
        <w:tc>
          <w:tcPr>
            <w:tcW w:w="4675"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69E1EF3D" w14:textId="77777777" w:rsidR="00C27BEB" w:rsidRPr="00FB41BB" w:rsidRDefault="00C27BEB" w:rsidP="006A433F">
            <w:pPr>
              <w:jc w:val="center"/>
              <w:rPr>
                <w:rFonts w:ascii="Arial" w:hAnsi="Arial" w:cs="Arial"/>
                <w:b/>
                <w:color w:val="FFFFFF"/>
                <w:szCs w:val="24"/>
              </w:rPr>
            </w:pPr>
            <w:r w:rsidRPr="00FB41BB">
              <w:rPr>
                <w:rFonts w:ascii="Arial" w:hAnsi="Arial" w:cs="Arial"/>
                <w:b/>
                <w:color w:val="FFFFFF"/>
                <w:szCs w:val="24"/>
              </w:rPr>
              <w:t>Generator Details</w:t>
            </w:r>
          </w:p>
        </w:tc>
        <w:tc>
          <w:tcPr>
            <w:tcW w:w="1558" w:type="dxa"/>
            <w:tcBorders>
              <w:top w:val="single" w:sz="4" w:space="0" w:color="auto"/>
              <w:left w:val="nil"/>
              <w:bottom w:val="single" w:sz="4" w:space="0" w:color="auto"/>
              <w:right w:val="single" w:sz="4" w:space="0" w:color="auto"/>
            </w:tcBorders>
            <w:shd w:val="clear" w:color="auto" w:fill="002060"/>
            <w:noWrap/>
            <w:vAlign w:val="center"/>
          </w:tcPr>
          <w:p w14:paraId="1BA3F9FD" w14:textId="77777777" w:rsidR="00C27BEB" w:rsidRPr="00FB41BB" w:rsidRDefault="00C27BEB" w:rsidP="006A433F">
            <w:pPr>
              <w:jc w:val="center"/>
              <w:rPr>
                <w:rFonts w:ascii="Arial" w:hAnsi="Arial" w:cs="Arial"/>
                <w:b/>
                <w:color w:val="FFFFFF"/>
                <w:szCs w:val="24"/>
              </w:rPr>
            </w:pPr>
            <w:r w:rsidRPr="00FB41BB">
              <w:rPr>
                <w:rFonts w:ascii="Arial" w:hAnsi="Arial" w:cs="Arial"/>
                <w:b/>
                <w:color w:val="FFFFFF"/>
                <w:szCs w:val="24"/>
              </w:rPr>
              <w:t>Generator 1</w:t>
            </w:r>
          </w:p>
        </w:tc>
        <w:tc>
          <w:tcPr>
            <w:tcW w:w="1558" w:type="dxa"/>
            <w:tcBorders>
              <w:top w:val="single" w:sz="4" w:space="0" w:color="auto"/>
              <w:left w:val="nil"/>
              <w:bottom w:val="single" w:sz="4" w:space="0" w:color="auto"/>
              <w:right w:val="single" w:sz="4" w:space="0" w:color="auto"/>
            </w:tcBorders>
            <w:shd w:val="clear" w:color="auto" w:fill="002060"/>
            <w:noWrap/>
            <w:vAlign w:val="center"/>
          </w:tcPr>
          <w:p w14:paraId="7CBA17ED" w14:textId="77777777" w:rsidR="00C27BEB" w:rsidRPr="00FB41BB" w:rsidRDefault="00C27BEB" w:rsidP="006A433F">
            <w:pPr>
              <w:jc w:val="center"/>
              <w:rPr>
                <w:rFonts w:ascii="Arial" w:hAnsi="Arial" w:cs="Arial"/>
                <w:b/>
                <w:color w:val="FFFFFF"/>
                <w:szCs w:val="24"/>
              </w:rPr>
            </w:pPr>
            <w:r w:rsidRPr="00FB41BB">
              <w:rPr>
                <w:rFonts w:ascii="Arial" w:hAnsi="Arial" w:cs="Arial"/>
                <w:b/>
                <w:color w:val="FFFFFF"/>
                <w:szCs w:val="24"/>
              </w:rPr>
              <w:t>Generator 2</w:t>
            </w:r>
          </w:p>
        </w:tc>
        <w:tc>
          <w:tcPr>
            <w:tcW w:w="1391" w:type="dxa"/>
            <w:tcBorders>
              <w:top w:val="single" w:sz="4" w:space="0" w:color="auto"/>
              <w:left w:val="nil"/>
              <w:bottom w:val="single" w:sz="4" w:space="0" w:color="auto"/>
              <w:right w:val="single" w:sz="4" w:space="0" w:color="auto"/>
            </w:tcBorders>
            <w:shd w:val="clear" w:color="auto" w:fill="002060"/>
            <w:noWrap/>
            <w:vAlign w:val="center"/>
          </w:tcPr>
          <w:p w14:paraId="0A34E812" w14:textId="77777777" w:rsidR="00C27BEB" w:rsidRPr="00FB41BB" w:rsidRDefault="00C27BEB" w:rsidP="006A433F">
            <w:pPr>
              <w:jc w:val="center"/>
              <w:rPr>
                <w:rFonts w:ascii="Arial" w:hAnsi="Arial" w:cs="Arial"/>
                <w:b/>
                <w:color w:val="FFFFFF"/>
                <w:szCs w:val="24"/>
              </w:rPr>
            </w:pPr>
            <w:r w:rsidRPr="00FB41BB">
              <w:rPr>
                <w:rFonts w:ascii="Arial" w:hAnsi="Arial" w:cs="Arial"/>
                <w:b/>
                <w:color w:val="FFFFFF"/>
                <w:szCs w:val="24"/>
              </w:rPr>
              <w:t>Generator 3</w:t>
            </w:r>
          </w:p>
        </w:tc>
      </w:tr>
      <w:tr w:rsidR="00C27BEB" w:rsidRPr="00FB41BB" w14:paraId="3FE84FD5" w14:textId="77777777" w:rsidTr="000A021D">
        <w:trPr>
          <w:trHeight w:val="365"/>
        </w:trPr>
        <w:tc>
          <w:tcPr>
            <w:tcW w:w="4675" w:type="dxa"/>
            <w:tcBorders>
              <w:top w:val="nil"/>
              <w:left w:val="single" w:sz="4" w:space="0" w:color="auto"/>
              <w:bottom w:val="single" w:sz="4" w:space="0" w:color="auto"/>
              <w:right w:val="single" w:sz="4" w:space="0" w:color="auto"/>
            </w:tcBorders>
            <w:noWrap/>
            <w:vAlign w:val="center"/>
          </w:tcPr>
          <w:p w14:paraId="63D51E89" w14:textId="77777777" w:rsidR="00C27BEB" w:rsidRPr="00FB41BB" w:rsidRDefault="00C27BEB" w:rsidP="006A433F">
            <w:pPr>
              <w:rPr>
                <w:rFonts w:ascii="Arial" w:hAnsi="Arial" w:cs="Arial"/>
                <w:szCs w:val="24"/>
              </w:rPr>
            </w:pPr>
            <w:r>
              <w:rPr>
                <w:rFonts w:ascii="Arial" w:hAnsi="Arial" w:cs="Arial"/>
                <w:szCs w:val="24"/>
              </w:rPr>
              <w:t>Generator make/m</w:t>
            </w:r>
            <w:r w:rsidRPr="00FB41BB">
              <w:rPr>
                <w:rFonts w:ascii="Arial" w:hAnsi="Arial" w:cs="Arial"/>
                <w:szCs w:val="24"/>
              </w:rPr>
              <w:t>odel</w:t>
            </w:r>
          </w:p>
        </w:tc>
        <w:tc>
          <w:tcPr>
            <w:tcW w:w="1558" w:type="dxa"/>
            <w:tcBorders>
              <w:top w:val="nil"/>
              <w:left w:val="nil"/>
              <w:bottom w:val="single" w:sz="4" w:space="0" w:color="auto"/>
              <w:right w:val="single" w:sz="4" w:space="0" w:color="auto"/>
            </w:tcBorders>
            <w:noWrap/>
            <w:vAlign w:val="center"/>
          </w:tcPr>
          <w:p w14:paraId="020167D5" w14:textId="77777777" w:rsidR="00C27BEB" w:rsidRPr="00FB41BB" w:rsidRDefault="00C27BEB" w:rsidP="006A433F">
            <w:pPr>
              <w:rPr>
                <w:rFonts w:ascii="Arial" w:hAnsi="Arial" w:cs="Arial"/>
                <w:szCs w:val="24"/>
              </w:rPr>
            </w:pPr>
            <w:r w:rsidRPr="00FB41BB">
              <w:rPr>
                <w:rFonts w:ascii="Arial" w:hAnsi="Arial" w:cs="Arial"/>
                <w:szCs w:val="24"/>
              </w:rPr>
              <w:t> </w:t>
            </w:r>
          </w:p>
        </w:tc>
        <w:tc>
          <w:tcPr>
            <w:tcW w:w="1558" w:type="dxa"/>
            <w:tcBorders>
              <w:top w:val="nil"/>
              <w:left w:val="nil"/>
              <w:bottom w:val="single" w:sz="4" w:space="0" w:color="auto"/>
              <w:right w:val="single" w:sz="4" w:space="0" w:color="auto"/>
            </w:tcBorders>
            <w:noWrap/>
            <w:vAlign w:val="center"/>
          </w:tcPr>
          <w:p w14:paraId="0AF905BD" w14:textId="77777777" w:rsidR="00C27BEB" w:rsidRPr="00FB41BB" w:rsidRDefault="00C27BEB" w:rsidP="006A433F">
            <w:pPr>
              <w:rPr>
                <w:rFonts w:ascii="Arial" w:hAnsi="Arial" w:cs="Arial"/>
                <w:szCs w:val="24"/>
              </w:rPr>
            </w:pPr>
            <w:r w:rsidRPr="00FB41BB">
              <w:rPr>
                <w:rFonts w:ascii="Arial" w:hAnsi="Arial" w:cs="Arial"/>
                <w:szCs w:val="24"/>
              </w:rPr>
              <w:t> </w:t>
            </w:r>
          </w:p>
        </w:tc>
        <w:tc>
          <w:tcPr>
            <w:tcW w:w="1391" w:type="dxa"/>
            <w:tcBorders>
              <w:top w:val="nil"/>
              <w:left w:val="nil"/>
              <w:bottom w:val="single" w:sz="4" w:space="0" w:color="auto"/>
              <w:right w:val="single" w:sz="4" w:space="0" w:color="auto"/>
            </w:tcBorders>
            <w:noWrap/>
            <w:vAlign w:val="center"/>
          </w:tcPr>
          <w:p w14:paraId="0E5DCF59" w14:textId="77777777" w:rsidR="00C27BEB" w:rsidRPr="00FB41BB" w:rsidRDefault="00C27BEB" w:rsidP="006A433F">
            <w:pPr>
              <w:rPr>
                <w:rFonts w:ascii="Arial" w:hAnsi="Arial" w:cs="Arial"/>
                <w:szCs w:val="24"/>
              </w:rPr>
            </w:pPr>
            <w:r w:rsidRPr="00FB41BB">
              <w:rPr>
                <w:rFonts w:ascii="Arial" w:hAnsi="Arial" w:cs="Arial"/>
                <w:szCs w:val="24"/>
              </w:rPr>
              <w:t> </w:t>
            </w:r>
          </w:p>
        </w:tc>
      </w:tr>
      <w:tr w:rsidR="00C27BEB" w:rsidRPr="00FB41BB" w14:paraId="469A2189" w14:textId="77777777" w:rsidTr="000A021D">
        <w:trPr>
          <w:trHeight w:val="365"/>
        </w:trPr>
        <w:tc>
          <w:tcPr>
            <w:tcW w:w="4675" w:type="dxa"/>
            <w:tcBorders>
              <w:top w:val="nil"/>
              <w:left w:val="single" w:sz="4" w:space="0" w:color="auto"/>
              <w:bottom w:val="single" w:sz="4" w:space="0" w:color="auto"/>
              <w:right w:val="single" w:sz="4" w:space="0" w:color="auto"/>
            </w:tcBorders>
            <w:noWrap/>
            <w:vAlign w:val="center"/>
          </w:tcPr>
          <w:p w14:paraId="4E4B660C" w14:textId="77777777" w:rsidR="00C27BEB" w:rsidRPr="00FB41BB" w:rsidRDefault="00C27BEB" w:rsidP="006A433F">
            <w:pPr>
              <w:rPr>
                <w:rFonts w:ascii="Arial" w:hAnsi="Arial" w:cs="Arial"/>
                <w:szCs w:val="24"/>
              </w:rPr>
            </w:pPr>
            <w:r>
              <w:rPr>
                <w:rFonts w:ascii="Arial" w:hAnsi="Arial" w:cs="Arial"/>
                <w:szCs w:val="24"/>
              </w:rPr>
              <w:t>Watt r</w:t>
            </w:r>
            <w:r w:rsidRPr="00FB41BB">
              <w:rPr>
                <w:rFonts w:ascii="Arial" w:hAnsi="Arial" w:cs="Arial"/>
                <w:szCs w:val="24"/>
              </w:rPr>
              <w:t>ating</w:t>
            </w:r>
          </w:p>
        </w:tc>
        <w:tc>
          <w:tcPr>
            <w:tcW w:w="1558" w:type="dxa"/>
            <w:tcBorders>
              <w:top w:val="nil"/>
              <w:left w:val="nil"/>
              <w:bottom w:val="single" w:sz="4" w:space="0" w:color="auto"/>
              <w:right w:val="single" w:sz="4" w:space="0" w:color="auto"/>
            </w:tcBorders>
            <w:noWrap/>
            <w:vAlign w:val="center"/>
          </w:tcPr>
          <w:p w14:paraId="3D96BD6A" w14:textId="77777777" w:rsidR="00C27BEB" w:rsidRPr="00FB41BB" w:rsidRDefault="00C27BEB" w:rsidP="006A433F">
            <w:pPr>
              <w:rPr>
                <w:rFonts w:ascii="Arial" w:hAnsi="Arial" w:cs="Arial"/>
                <w:szCs w:val="24"/>
              </w:rPr>
            </w:pPr>
            <w:r w:rsidRPr="00FB41BB">
              <w:rPr>
                <w:rFonts w:ascii="Arial" w:hAnsi="Arial" w:cs="Arial"/>
                <w:szCs w:val="24"/>
              </w:rPr>
              <w:t> </w:t>
            </w:r>
          </w:p>
        </w:tc>
        <w:tc>
          <w:tcPr>
            <w:tcW w:w="1558" w:type="dxa"/>
            <w:tcBorders>
              <w:top w:val="nil"/>
              <w:left w:val="nil"/>
              <w:bottom w:val="single" w:sz="4" w:space="0" w:color="auto"/>
              <w:right w:val="single" w:sz="4" w:space="0" w:color="auto"/>
            </w:tcBorders>
            <w:noWrap/>
            <w:vAlign w:val="center"/>
          </w:tcPr>
          <w:p w14:paraId="5AED6A4A" w14:textId="77777777" w:rsidR="00C27BEB" w:rsidRPr="00FB41BB" w:rsidRDefault="00C27BEB" w:rsidP="006A433F">
            <w:pPr>
              <w:rPr>
                <w:rFonts w:ascii="Arial" w:hAnsi="Arial" w:cs="Arial"/>
                <w:szCs w:val="24"/>
              </w:rPr>
            </w:pPr>
            <w:r w:rsidRPr="00FB41BB">
              <w:rPr>
                <w:rFonts w:ascii="Arial" w:hAnsi="Arial" w:cs="Arial"/>
                <w:szCs w:val="24"/>
              </w:rPr>
              <w:t> </w:t>
            </w:r>
          </w:p>
        </w:tc>
        <w:tc>
          <w:tcPr>
            <w:tcW w:w="1391" w:type="dxa"/>
            <w:tcBorders>
              <w:top w:val="nil"/>
              <w:left w:val="nil"/>
              <w:bottom w:val="single" w:sz="4" w:space="0" w:color="auto"/>
              <w:right w:val="single" w:sz="4" w:space="0" w:color="auto"/>
            </w:tcBorders>
            <w:noWrap/>
            <w:vAlign w:val="center"/>
          </w:tcPr>
          <w:p w14:paraId="61139077" w14:textId="77777777" w:rsidR="00C27BEB" w:rsidRPr="00FB41BB" w:rsidRDefault="00C27BEB" w:rsidP="006A433F">
            <w:pPr>
              <w:rPr>
                <w:rFonts w:ascii="Arial" w:hAnsi="Arial" w:cs="Arial"/>
                <w:szCs w:val="24"/>
              </w:rPr>
            </w:pPr>
            <w:r w:rsidRPr="00FB41BB">
              <w:rPr>
                <w:rFonts w:ascii="Arial" w:hAnsi="Arial" w:cs="Arial"/>
                <w:szCs w:val="24"/>
              </w:rPr>
              <w:t> </w:t>
            </w:r>
          </w:p>
        </w:tc>
      </w:tr>
      <w:tr w:rsidR="00C27BEB" w:rsidRPr="00FB41BB" w14:paraId="593A89A1" w14:textId="77777777" w:rsidTr="000A021D">
        <w:trPr>
          <w:trHeight w:val="365"/>
        </w:trPr>
        <w:tc>
          <w:tcPr>
            <w:tcW w:w="4675" w:type="dxa"/>
            <w:tcBorders>
              <w:top w:val="nil"/>
              <w:left w:val="single" w:sz="4" w:space="0" w:color="auto"/>
              <w:bottom w:val="single" w:sz="4" w:space="0" w:color="auto"/>
              <w:right w:val="single" w:sz="4" w:space="0" w:color="auto"/>
            </w:tcBorders>
            <w:noWrap/>
            <w:vAlign w:val="center"/>
          </w:tcPr>
          <w:p w14:paraId="22056BB9" w14:textId="77777777" w:rsidR="00C27BEB" w:rsidRPr="00FB41BB" w:rsidRDefault="00C27BEB" w:rsidP="006A433F">
            <w:pPr>
              <w:rPr>
                <w:rFonts w:ascii="Arial" w:hAnsi="Arial" w:cs="Arial"/>
                <w:szCs w:val="24"/>
              </w:rPr>
            </w:pPr>
            <w:r>
              <w:rPr>
                <w:rFonts w:ascii="Arial" w:hAnsi="Arial" w:cs="Arial"/>
                <w:szCs w:val="24"/>
              </w:rPr>
              <w:t>Type of fuel r</w:t>
            </w:r>
            <w:r w:rsidRPr="00FB41BB">
              <w:rPr>
                <w:rFonts w:ascii="Arial" w:hAnsi="Arial" w:cs="Arial"/>
                <w:szCs w:val="24"/>
              </w:rPr>
              <w:t>equired</w:t>
            </w:r>
          </w:p>
        </w:tc>
        <w:tc>
          <w:tcPr>
            <w:tcW w:w="1558" w:type="dxa"/>
            <w:tcBorders>
              <w:top w:val="nil"/>
              <w:left w:val="nil"/>
              <w:bottom w:val="single" w:sz="4" w:space="0" w:color="auto"/>
              <w:right w:val="single" w:sz="4" w:space="0" w:color="auto"/>
            </w:tcBorders>
            <w:noWrap/>
            <w:vAlign w:val="center"/>
          </w:tcPr>
          <w:p w14:paraId="450261B6" w14:textId="77777777" w:rsidR="00C27BEB" w:rsidRPr="00FB41BB" w:rsidRDefault="00C27BEB" w:rsidP="006A433F">
            <w:pPr>
              <w:rPr>
                <w:rFonts w:ascii="Arial" w:hAnsi="Arial" w:cs="Arial"/>
                <w:szCs w:val="24"/>
              </w:rPr>
            </w:pPr>
            <w:r w:rsidRPr="00FB41BB">
              <w:rPr>
                <w:rFonts w:ascii="Arial" w:hAnsi="Arial" w:cs="Arial"/>
                <w:szCs w:val="24"/>
              </w:rPr>
              <w:t> </w:t>
            </w:r>
          </w:p>
        </w:tc>
        <w:tc>
          <w:tcPr>
            <w:tcW w:w="1558" w:type="dxa"/>
            <w:tcBorders>
              <w:top w:val="nil"/>
              <w:left w:val="nil"/>
              <w:bottom w:val="single" w:sz="4" w:space="0" w:color="auto"/>
              <w:right w:val="single" w:sz="4" w:space="0" w:color="auto"/>
            </w:tcBorders>
            <w:noWrap/>
            <w:vAlign w:val="center"/>
          </w:tcPr>
          <w:p w14:paraId="076B643A" w14:textId="77777777" w:rsidR="00C27BEB" w:rsidRPr="00FB41BB" w:rsidRDefault="00C27BEB" w:rsidP="006A433F">
            <w:pPr>
              <w:rPr>
                <w:rFonts w:ascii="Arial" w:hAnsi="Arial" w:cs="Arial"/>
                <w:szCs w:val="24"/>
              </w:rPr>
            </w:pPr>
            <w:r w:rsidRPr="00FB41BB">
              <w:rPr>
                <w:rFonts w:ascii="Arial" w:hAnsi="Arial" w:cs="Arial"/>
                <w:szCs w:val="24"/>
              </w:rPr>
              <w:t> </w:t>
            </w:r>
          </w:p>
        </w:tc>
        <w:tc>
          <w:tcPr>
            <w:tcW w:w="1391" w:type="dxa"/>
            <w:tcBorders>
              <w:top w:val="nil"/>
              <w:left w:val="nil"/>
              <w:bottom w:val="single" w:sz="4" w:space="0" w:color="auto"/>
              <w:right w:val="single" w:sz="4" w:space="0" w:color="auto"/>
            </w:tcBorders>
            <w:noWrap/>
            <w:vAlign w:val="center"/>
          </w:tcPr>
          <w:p w14:paraId="3DF0C822" w14:textId="77777777" w:rsidR="00C27BEB" w:rsidRPr="00FB41BB" w:rsidRDefault="00C27BEB" w:rsidP="006A433F">
            <w:pPr>
              <w:rPr>
                <w:rFonts w:ascii="Arial" w:hAnsi="Arial" w:cs="Arial"/>
                <w:szCs w:val="24"/>
              </w:rPr>
            </w:pPr>
            <w:r w:rsidRPr="00FB41BB">
              <w:rPr>
                <w:rFonts w:ascii="Arial" w:hAnsi="Arial" w:cs="Arial"/>
                <w:szCs w:val="24"/>
              </w:rPr>
              <w:t> </w:t>
            </w:r>
          </w:p>
        </w:tc>
      </w:tr>
      <w:tr w:rsidR="00C27BEB" w:rsidRPr="00FB41BB" w14:paraId="3FE1CDEA" w14:textId="77777777" w:rsidTr="000A021D">
        <w:trPr>
          <w:trHeight w:val="365"/>
        </w:trPr>
        <w:tc>
          <w:tcPr>
            <w:tcW w:w="4675" w:type="dxa"/>
            <w:tcBorders>
              <w:top w:val="nil"/>
              <w:left w:val="single" w:sz="4" w:space="0" w:color="auto"/>
              <w:bottom w:val="single" w:sz="4" w:space="0" w:color="auto"/>
              <w:right w:val="single" w:sz="4" w:space="0" w:color="auto"/>
            </w:tcBorders>
            <w:noWrap/>
            <w:vAlign w:val="center"/>
          </w:tcPr>
          <w:p w14:paraId="35BED80E" w14:textId="77777777" w:rsidR="00C27BEB" w:rsidRPr="00FB41BB" w:rsidRDefault="00C27BEB" w:rsidP="006A433F">
            <w:pPr>
              <w:rPr>
                <w:rFonts w:ascii="Arial" w:hAnsi="Arial" w:cs="Arial"/>
                <w:szCs w:val="24"/>
              </w:rPr>
            </w:pPr>
            <w:r>
              <w:rPr>
                <w:rFonts w:ascii="Arial" w:hAnsi="Arial" w:cs="Arial"/>
                <w:szCs w:val="24"/>
              </w:rPr>
              <w:t>Tank c</w:t>
            </w:r>
            <w:r w:rsidRPr="00FB41BB">
              <w:rPr>
                <w:rFonts w:ascii="Arial" w:hAnsi="Arial" w:cs="Arial"/>
                <w:szCs w:val="24"/>
              </w:rPr>
              <w:t>apacity</w:t>
            </w:r>
          </w:p>
        </w:tc>
        <w:tc>
          <w:tcPr>
            <w:tcW w:w="1558" w:type="dxa"/>
            <w:tcBorders>
              <w:top w:val="nil"/>
              <w:left w:val="nil"/>
              <w:bottom w:val="single" w:sz="4" w:space="0" w:color="auto"/>
              <w:right w:val="single" w:sz="4" w:space="0" w:color="auto"/>
            </w:tcBorders>
            <w:noWrap/>
            <w:vAlign w:val="center"/>
          </w:tcPr>
          <w:p w14:paraId="75736082" w14:textId="77777777" w:rsidR="00C27BEB" w:rsidRPr="00FB41BB" w:rsidRDefault="00C27BEB" w:rsidP="006A433F">
            <w:pPr>
              <w:rPr>
                <w:rFonts w:ascii="Arial" w:hAnsi="Arial" w:cs="Arial"/>
                <w:szCs w:val="24"/>
              </w:rPr>
            </w:pPr>
            <w:r w:rsidRPr="00FB41BB">
              <w:rPr>
                <w:rFonts w:ascii="Arial" w:hAnsi="Arial" w:cs="Arial"/>
                <w:szCs w:val="24"/>
              </w:rPr>
              <w:t> </w:t>
            </w:r>
          </w:p>
        </w:tc>
        <w:tc>
          <w:tcPr>
            <w:tcW w:w="1558" w:type="dxa"/>
            <w:tcBorders>
              <w:top w:val="nil"/>
              <w:left w:val="nil"/>
              <w:bottom w:val="single" w:sz="4" w:space="0" w:color="auto"/>
              <w:right w:val="single" w:sz="4" w:space="0" w:color="auto"/>
            </w:tcBorders>
            <w:noWrap/>
            <w:vAlign w:val="center"/>
          </w:tcPr>
          <w:p w14:paraId="664A49BE" w14:textId="77777777" w:rsidR="00C27BEB" w:rsidRPr="00FB41BB" w:rsidRDefault="00C27BEB" w:rsidP="006A433F">
            <w:pPr>
              <w:rPr>
                <w:rFonts w:ascii="Arial" w:hAnsi="Arial" w:cs="Arial"/>
                <w:szCs w:val="24"/>
              </w:rPr>
            </w:pPr>
            <w:r w:rsidRPr="00FB41BB">
              <w:rPr>
                <w:rFonts w:ascii="Arial" w:hAnsi="Arial" w:cs="Arial"/>
                <w:szCs w:val="24"/>
              </w:rPr>
              <w:t> </w:t>
            </w:r>
          </w:p>
        </w:tc>
        <w:tc>
          <w:tcPr>
            <w:tcW w:w="1391" w:type="dxa"/>
            <w:tcBorders>
              <w:top w:val="nil"/>
              <w:left w:val="nil"/>
              <w:bottom w:val="single" w:sz="4" w:space="0" w:color="auto"/>
              <w:right w:val="single" w:sz="4" w:space="0" w:color="auto"/>
            </w:tcBorders>
            <w:noWrap/>
            <w:vAlign w:val="center"/>
          </w:tcPr>
          <w:p w14:paraId="4AFBFB3A" w14:textId="77777777" w:rsidR="00C27BEB" w:rsidRPr="00FB41BB" w:rsidRDefault="00C27BEB" w:rsidP="006A433F">
            <w:pPr>
              <w:rPr>
                <w:rFonts w:ascii="Arial" w:hAnsi="Arial" w:cs="Arial"/>
                <w:szCs w:val="24"/>
              </w:rPr>
            </w:pPr>
            <w:r w:rsidRPr="00FB41BB">
              <w:rPr>
                <w:rFonts w:ascii="Arial" w:hAnsi="Arial" w:cs="Arial"/>
                <w:szCs w:val="24"/>
              </w:rPr>
              <w:t> </w:t>
            </w:r>
          </w:p>
        </w:tc>
      </w:tr>
      <w:tr w:rsidR="00C27BEB" w:rsidRPr="00FB41BB" w14:paraId="4DE1F5BB" w14:textId="77777777" w:rsidTr="000A021D">
        <w:trPr>
          <w:trHeight w:val="365"/>
        </w:trPr>
        <w:tc>
          <w:tcPr>
            <w:tcW w:w="4675" w:type="dxa"/>
            <w:tcBorders>
              <w:top w:val="nil"/>
              <w:left w:val="single" w:sz="4" w:space="0" w:color="auto"/>
              <w:bottom w:val="single" w:sz="4" w:space="0" w:color="auto"/>
              <w:right w:val="single" w:sz="4" w:space="0" w:color="auto"/>
            </w:tcBorders>
            <w:vAlign w:val="center"/>
          </w:tcPr>
          <w:p w14:paraId="54A56EC9" w14:textId="77777777" w:rsidR="00C27BEB" w:rsidRPr="00FB41BB" w:rsidRDefault="00C27BEB" w:rsidP="006A433F">
            <w:pPr>
              <w:rPr>
                <w:rFonts w:ascii="Arial" w:hAnsi="Arial" w:cs="Arial"/>
                <w:szCs w:val="24"/>
              </w:rPr>
            </w:pPr>
            <w:r>
              <w:rPr>
                <w:rFonts w:ascii="Arial" w:hAnsi="Arial" w:cs="Arial"/>
                <w:szCs w:val="24"/>
              </w:rPr>
              <w:t>Number of</w:t>
            </w:r>
            <w:r w:rsidRPr="00FB41BB">
              <w:rPr>
                <w:rFonts w:ascii="Arial" w:hAnsi="Arial" w:cs="Arial"/>
                <w:szCs w:val="24"/>
              </w:rPr>
              <w:t xml:space="preserve"> hours of power can be g</w:t>
            </w:r>
            <w:r>
              <w:rPr>
                <w:rFonts w:ascii="Arial" w:hAnsi="Arial" w:cs="Arial"/>
                <w:szCs w:val="24"/>
              </w:rPr>
              <w:t>enerated using full fuel supply</w:t>
            </w:r>
          </w:p>
        </w:tc>
        <w:tc>
          <w:tcPr>
            <w:tcW w:w="1558" w:type="dxa"/>
            <w:tcBorders>
              <w:top w:val="nil"/>
              <w:left w:val="nil"/>
              <w:bottom w:val="single" w:sz="4" w:space="0" w:color="auto"/>
              <w:right w:val="single" w:sz="4" w:space="0" w:color="auto"/>
            </w:tcBorders>
            <w:noWrap/>
            <w:vAlign w:val="center"/>
          </w:tcPr>
          <w:p w14:paraId="6997FA9F" w14:textId="77777777" w:rsidR="00C27BEB" w:rsidRPr="00FB41BB" w:rsidRDefault="00C27BEB" w:rsidP="006A433F">
            <w:pPr>
              <w:rPr>
                <w:rFonts w:ascii="Arial" w:hAnsi="Arial" w:cs="Arial"/>
                <w:szCs w:val="24"/>
              </w:rPr>
            </w:pPr>
            <w:r w:rsidRPr="00FB41BB">
              <w:rPr>
                <w:rFonts w:ascii="Arial" w:hAnsi="Arial" w:cs="Arial"/>
                <w:szCs w:val="24"/>
              </w:rPr>
              <w:t> </w:t>
            </w:r>
          </w:p>
        </w:tc>
        <w:tc>
          <w:tcPr>
            <w:tcW w:w="1558" w:type="dxa"/>
            <w:tcBorders>
              <w:top w:val="nil"/>
              <w:left w:val="nil"/>
              <w:bottom w:val="single" w:sz="4" w:space="0" w:color="auto"/>
              <w:right w:val="single" w:sz="4" w:space="0" w:color="auto"/>
            </w:tcBorders>
            <w:noWrap/>
            <w:vAlign w:val="center"/>
          </w:tcPr>
          <w:p w14:paraId="06768B4B" w14:textId="77777777" w:rsidR="00C27BEB" w:rsidRPr="00FB41BB" w:rsidRDefault="00C27BEB" w:rsidP="006A433F">
            <w:pPr>
              <w:rPr>
                <w:rFonts w:ascii="Arial" w:hAnsi="Arial" w:cs="Arial"/>
                <w:szCs w:val="24"/>
              </w:rPr>
            </w:pPr>
            <w:r w:rsidRPr="00FB41BB">
              <w:rPr>
                <w:rFonts w:ascii="Arial" w:hAnsi="Arial" w:cs="Arial"/>
                <w:szCs w:val="24"/>
              </w:rPr>
              <w:t> </w:t>
            </w:r>
          </w:p>
        </w:tc>
        <w:tc>
          <w:tcPr>
            <w:tcW w:w="1391" w:type="dxa"/>
            <w:tcBorders>
              <w:top w:val="nil"/>
              <w:left w:val="nil"/>
              <w:bottom w:val="single" w:sz="4" w:space="0" w:color="auto"/>
              <w:right w:val="single" w:sz="4" w:space="0" w:color="auto"/>
            </w:tcBorders>
            <w:noWrap/>
            <w:vAlign w:val="center"/>
          </w:tcPr>
          <w:p w14:paraId="0CCA7472" w14:textId="77777777" w:rsidR="00C27BEB" w:rsidRPr="00FB41BB" w:rsidRDefault="00C27BEB" w:rsidP="006A433F">
            <w:pPr>
              <w:rPr>
                <w:rFonts w:ascii="Arial" w:hAnsi="Arial" w:cs="Arial"/>
                <w:szCs w:val="24"/>
              </w:rPr>
            </w:pPr>
            <w:r w:rsidRPr="00FB41BB">
              <w:rPr>
                <w:rFonts w:ascii="Arial" w:hAnsi="Arial" w:cs="Arial"/>
                <w:szCs w:val="24"/>
              </w:rPr>
              <w:t> </w:t>
            </w:r>
          </w:p>
        </w:tc>
      </w:tr>
      <w:tr w:rsidR="00C27BEB" w:rsidRPr="00FB41BB" w14:paraId="15DCF4F0" w14:textId="77777777" w:rsidTr="000A021D">
        <w:trPr>
          <w:trHeight w:val="365"/>
        </w:trPr>
        <w:tc>
          <w:tcPr>
            <w:tcW w:w="4675" w:type="dxa"/>
            <w:tcBorders>
              <w:top w:val="nil"/>
              <w:left w:val="single" w:sz="4" w:space="0" w:color="auto"/>
              <w:bottom w:val="single" w:sz="4" w:space="0" w:color="auto"/>
              <w:right w:val="single" w:sz="4" w:space="0" w:color="auto"/>
            </w:tcBorders>
            <w:vAlign w:val="center"/>
          </w:tcPr>
          <w:p w14:paraId="709CE93D" w14:textId="77777777" w:rsidR="00C27BEB" w:rsidRPr="00FB41BB" w:rsidRDefault="00C27BEB" w:rsidP="006A433F">
            <w:pPr>
              <w:rPr>
                <w:rFonts w:ascii="Arial" w:hAnsi="Arial" w:cs="Arial"/>
                <w:szCs w:val="24"/>
              </w:rPr>
            </w:pPr>
            <w:r w:rsidRPr="00FB41BB">
              <w:rPr>
                <w:rFonts w:ascii="Arial" w:hAnsi="Arial" w:cs="Arial"/>
                <w:szCs w:val="24"/>
              </w:rPr>
              <w:t xml:space="preserve">What triggers refueling of tanks for generators? </w:t>
            </w:r>
          </w:p>
        </w:tc>
        <w:tc>
          <w:tcPr>
            <w:tcW w:w="1558" w:type="dxa"/>
            <w:tcBorders>
              <w:top w:val="nil"/>
              <w:left w:val="nil"/>
              <w:bottom w:val="single" w:sz="4" w:space="0" w:color="auto"/>
              <w:right w:val="single" w:sz="4" w:space="0" w:color="auto"/>
            </w:tcBorders>
            <w:noWrap/>
            <w:vAlign w:val="center"/>
          </w:tcPr>
          <w:p w14:paraId="4EACAEFD" w14:textId="77777777" w:rsidR="00C27BEB" w:rsidRPr="00FB41BB" w:rsidRDefault="00C27BEB" w:rsidP="006A433F">
            <w:pPr>
              <w:rPr>
                <w:rFonts w:ascii="Arial" w:hAnsi="Arial" w:cs="Arial"/>
                <w:szCs w:val="24"/>
              </w:rPr>
            </w:pPr>
          </w:p>
        </w:tc>
        <w:tc>
          <w:tcPr>
            <w:tcW w:w="1558" w:type="dxa"/>
            <w:tcBorders>
              <w:top w:val="nil"/>
              <w:left w:val="nil"/>
              <w:bottom w:val="single" w:sz="4" w:space="0" w:color="auto"/>
              <w:right w:val="single" w:sz="4" w:space="0" w:color="auto"/>
            </w:tcBorders>
            <w:noWrap/>
            <w:vAlign w:val="center"/>
          </w:tcPr>
          <w:p w14:paraId="51C1F40E" w14:textId="77777777" w:rsidR="00C27BEB" w:rsidRPr="00FB41BB" w:rsidRDefault="00C27BEB" w:rsidP="006A433F">
            <w:pPr>
              <w:rPr>
                <w:rFonts w:ascii="Arial" w:hAnsi="Arial" w:cs="Arial"/>
                <w:szCs w:val="24"/>
              </w:rPr>
            </w:pPr>
          </w:p>
        </w:tc>
        <w:tc>
          <w:tcPr>
            <w:tcW w:w="1391" w:type="dxa"/>
            <w:tcBorders>
              <w:top w:val="nil"/>
              <w:left w:val="nil"/>
              <w:bottom w:val="single" w:sz="4" w:space="0" w:color="auto"/>
              <w:right w:val="single" w:sz="4" w:space="0" w:color="auto"/>
            </w:tcBorders>
            <w:noWrap/>
            <w:vAlign w:val="center"/>
          </w:tcPr>
          <w:p w14:paraId="18BC9641" w14:textId="77777777" w:rsidR="00C27BEB" w:rsidRPr="00FB41BB" w:rsidRDefault="00C27BEB" w:rsidP="006A433F">
            <w:pPr>
              <w:rPr>
                <w:rFonts w:ascii="Arial" w:hAnsi="Arial" w:cs="Arial"/>
                <w:szCs w:val="24"/>
              </w:rPr>
            </w:pPr>
          </w:p>
        </w:tc>
      </w:tr>
      <w:tr w:rsidR="00C27BEB" w:rsidRPr="00FB41BB" w14:paraId="42449400" w14:textId="77777777" w:rsidTr="000A021D">
        <w:trPr>
          <w:trHeight w:val="365"/>
        </w:trPr>
        <w:tc>
          <w:tcPr>
            <w:tcW w:w="4675" w:type="dxa"/>
            <w:tcBorders>
              <w:top w:val="nil"/>
              <w:left w:val="single" w:sz="4" w:space="0" w:color="auto"/>
              <w:bottom w:val="single" w:sz="4" w:space="0" w:color="auto"/>
              <w:right w:val="single" w:sz="4" w:space="0" w:color="auto"/>
            </w:tcBorders>
            <w:vAlign w:val="center"/>
          </w:tcPr>
          <w:p w14:paraId="58AD4CF0" w14:textId="77777777" w:rsidR="00C27BEB" w:rsidRPr="00FB41BB" w:rsidRDefault="00C27BEB" w:rsidP="006A433F">
            <w:pPr>
              <w:rPr>
                <w:rFonts w:ascii="Arial" w:hAnsi="Arial" w:cs="Arial"/>
                <w:szCs w:val="24"/>
              </w:rPr>
            </w:pPr>
            <w:r>
              <w:rPr>
                <w:rFonts w:ascii="Arial" w:hAnsi="Arial" w:cs="Arial"/>
                <w:szCs w:val="24"/>
              </w:rPr>
              <w:t>Essential s</w:t>
            </w:r>
            <w:r w:rsidRPr="00FB41BB">
              <w:rPr>
                <w:rFonts w:ascii="Arial" w:hAnsi="Arial" w:cs="Arial"/>
                <w:szCs w:val="24"/>
              </w:rPr>
              <w:t>ervices supported by the generator</w:t>
            </w:r>
          </w:p>
        </w:tc>
        <w:tc>
          <w:tcPr>
            <w:tcW w:w="1558" w:type="dxa"/>
            <w:tcBorders>
              <w:top w:val="nil"/>
              <w:left w:val="nil"/>
              <w:bottom w:val="single" w:sz="4" w:space="0" w:color="auto"/>
              <w:right w:val="single" w:sz="4" w:space="0" w:color="auto"/>
            </w:tcBorders>
            <w:noWrap/>
            <w:vAlign w:val="center"/>
          </w:tcPr>
          <w:p w14:paraId="0B6D8468" w14:textId="77777777" w:rsidR="00C27BEB" w:rsidRPr="00FB41BB" w:rsidRDefault="00C27BEB" w:rsidP="006A433F">
            <w:pPr>
              <w:rPr>
                <w:rFonts w:ascii="Arial" w:hAnsi="Arial" w:cs="Arial"/>
                <w:szCs w:val="24"/>
              </w:rPr>
            </w:pPr>
          </w:p>
        </w:tc>
        <w:tc>
          <w:tcPr>
            <w:tcW w:w="1558" w:type="dxa"/>
            <w:tcBorders>
              <w:top w:val="nil"/>
              <w:left w:val="nil"/>
              <w:bottom w:val="single" w:sz="4" w:space="0" w:color="auto"/>
              <w:right w:val="single" w:sz="4" w:space="0" w:color="auto"/>
            </w:tcBorders>
            <w:noWrap/>
            <w:vAlign w:val="center"/>
          </w:tcPr>
          <w:p w14:paraId="037D4EDF" w14:textId="77777777" w:rsidR="00C27BEB" w:rsidRPr="00FB41BB" w:rsidRDefault="00C27BEB" w:rsidP="006A433F">
            <w:pPr>
              <w:rPr>
                <w:rFonts w:ascii="Arial" w:hAnsi="Arial" w:cs="Arial"/>
                <w:szCs w:val="24"/>
              </w:rPr>
            </w:pPr>
          </w:p>
        </w:tc>
        <w:tc>
          <w:tcPr>
            <w:tcW w:w="1391" w:type="dxa"/>
            <w:tcBorders>
              <w:top w:val="nil"/>
              <w:left w:val="nil"/>
              <w:bottom w:val="single" w:sz="4" w:space="0" w:color="auto"/>
              <w:right w:val="single" w:sz="4" w:space="0" w:color="auto"/>
            </w:tcBorders>
            <w:noWrap/>
            <w:vAlign w:val="center"/>
          </w:tcPr>
          <w:p w14:paraId="79476041" w14:textId="77777777" w:rsidR="00C27BEB" w:rsidRPr="00FB41BB" w:rsidRDefault="00C27BEB" w:rsidP="006A433F">
            <w:pPr>
              <w:rPr>
                <w:rFonts w:ascii="Arial" w:hAnsi="Arial" w:cs="Arial"/>
                <w:szCs w:val="24"/>
              </w:rPr>
            </w:pPr>
          </w:p>
        </w:tc>
      </w:tr>
      <w:tr w:rsidR="00C27BEB" w:rsidRPr="00FB41BB" w14:paraId="63842EB1" w14:textId="77777777" w:rsidTr="000A021D">
        <w:trPr>
          <w:trHeight w:val="365"/>
        </w:trPr>
        <w:tc>
          <w:tcPr>
            <w:tcW w:w="4675" w:type="dxa"/>
            <w:tcBorders>
              <w:top w:val="nil"/>
              <w:left w:val="single" w:sz="4" w:space="0" w:color="auto"/>
              <w:bottom w:val="single" w:sz="4" w:space="0" w:color="auto"/>
              <w:right w:val="single" w:sz="4" w:space="0" w:color="auto"/>
            </w:tcBorders>
            <w:vAlign w:val="center"/>
          </w:tcPr>
          <w:p w14:paraId="5BEE9D8A" w14:textId="77777777" w:rsidR="00C27BEB" w:rsidRPr="00FB41BB" w:rsidRDefault="00C27BEB" w:rsidP="006A433F">
            <w:pPr>
              <w:rPr>
                <w:rFonts w:ascii="Arial" w:hAnsi="Arial" w:cs="Arial"/>
                <w:szCs w:val="24"/>
              </w:rPr>
            </w:pPr>
            <w:r w:rsidRPr="00FB41BB">
              <w:rPr>
                <w:rFonts w:ascii="Arial" w:hAnsi="Arial" w:cs="Arial"/>
                <w:szCs w:val="24"/>
              </w:rPr>
              <w:t>Minimum kW needed for essential services</w:t>
            </w:r>
          </w:p>
        </w:tc>
        <w:tc>
          <w:tcPr>
            <w:tcW w:w="1558" w:type="dxa"/>
            <w:tcBorders>
              <w:top w:val="nil"/>
              <w:left w:val="nil"/>
              <w:bottom w:val="single" w:sz="4" w:space="0" w:color="auto"/>
              <w:right w:val="single" w:sz="4" w:space="0" w:color="auto"/>
            </w:tcBorders>
            <w:noWrap/>
            <w:vAlign w:val="center"/>
          </w:tcPr>
          <w:p w14:paraId="6C1E934B" w14:textId="77777777" w:rsidR="00C27BEB" w:rsidRPr="00FB41BB" w:rsidRDefault="00C27BEB" w:rsidP="006A433F">
            <w:pPr>
              <w:rPr>
                <w:rFonts w:ascii="Arial" w:hAnsi="Arial" w:cs="Arial"/>
                <w:szCs w:val="24"/>
              </w:rPr>
            </w:pPr>
          </w:p>
        </w:tc>
        <w:tc>
          <w:tcPr>
            <w:tcW w:w="1558" w:type="dxa"/>
            <w:tcBorders>
              <w:top w:val="nil"/>
              <w:left w:val="nil"/>
              <w:bottom w:val="single" w:sz="4" w:space="0" w:color="auto"/>
              <w:right w:val="single" w:sz="4" w:space="0" w:color="auto"/>
            </w:tcBorders>
            <w:noWrap/>
            <w:vAlign w:val="center"/>
          </w:tcPr>
          <w:p w14:paraId="6C058E1E" w14:textId="77777777" w:rsidR="00C27BEB" w:rsidRPr="00FB41BB" w:rsidRDefault="00C27BEB" w:rsidP="006A433F">
            <w:pPr>
              <w:rPr>
                <w:rFonts w:ascii="Arial" w:hAnsi="Arial" w:cs="Arial"/>
                <w:szCs w:val="24"/>
              </w:rPr>
            </w:pPr>
          </w:p>
        </w:tc>
        <w:tc>
          <w:tcPr>
            <w:tcW w:w="1391" w:type="dxa"/>
            <w:tcBorders>
              <w:top w:val="nil"/>
              <w:left w:val="nil"/>
              <w:bottom w:val="single" w:sz="4" w:space="0" w:color="auto"/>
              <w:right w:val="single" w:sz="4" w:space="0" w:color="auto"/>
            </w:tcBorders>
            <w:noWrap/>
            <w:vAlign w:val="center"/>
          </w:tcPr>
          <w:p w14:paraId="2C2A0811" w14:textId="77777777" w:rsidR="00C27BEB" w:rsidRPr="00FB41BB" w:rsidRDefault="00C27BEB" w:rsidP="006A433F">
            <w:pPr>
              <w:rPr>
                <w:rFonts w:ascii="Arial" w:hAnsi="Arial" w:cs="Arial"/>
                <w:szCs w:val="24"/>
              </w:rPr>
            </w:pPr>
          </w:p>
        </w:tc>
      </w:tr>
      <w:tr w:rsidR="00C27BEB" w:rsidRPr="00FB41BB" w14:paraId="7BE1DFD0" w14:textId="77777777" w:rsidTr="000A021D">
        <w:trPr>
          <w:trHeight w:val="365"/>
        </w:trPr>
        <w:tc>
          <w:tcPr>
            <w:tcW w:w="4675" w:type="dxa"/>
            <w:tcBorders>
              <w:top w:val="nil"/>
              <w:left w:val="single" w:sz="4" w:space="0" w:color="auto"/>
              <w:bottom w:val="single" w:sz="4" w:space="0" w:color="auto"/>
              <w:right w:val="single" w:sz="4" w:space="0" w:color="auto"/>
            </w:tcBorders>
            <w:vAlign w:val="center"/>
          </w:tcPr>
          <w:p w14:paraId="6100372E" w14:textId="77777777" w:rsidR="00C27BEB" w:rsidRPr="00FB41BB" w:rsidRDefault="00C27BEB" w:rsidP="006A433F">
            <w:pPr>
              <w:rPr>
                <w:rFonts w:ascii="Arial" w:hAnsi="Arial" w:cs="Arial"/>
                <w:szCs w:val="24"/>
              </w:rPr>
            </w:pPr>
            <w:r w:rsidRPr="00FB41BB">
              <w:rPr>
                <w:rFonts w:ascii="Arial" w:hAnsi="Arial" w:cs="Arial"/>
                <w:szCs w:val="24"/>
              </w:rPr>
              <w:t xml:space="preserve">Date </w:t>
            </w:r>
            <w:r>
              <w:rPr>
                <w:rFonts w:ascii="Arial" w:hAnsi="Arial" w:cs="Arial"/>
                <w:szCs w:val="24"/>
              </w:rPr>
              <w:t>of last full load test performed</w:t>
            </w:r>
          </w:p>
        </w:tc>
        <w:tc>
          <w:tcPr>
            <w:tcW w:w="1558" w:type="dxa"/>
            <w:tcBorders>
              <w:top w:val="nil"/>
              <w:left w:val="nil"/>
              <w:bottom w:val="single" w:sz="4" w:space="0" w:color="auto"/>
              <w:right w:val="single" w:sz="4" w:space="0" w:color="auto"/>
            </w:tcBorders>
            <w:noWrap/>
            <w:vAlign w:val="center"/>
          </w:tcPr>
          <w:p w14:paraId="6051DBB7" w14:textId="77777777" w:rsidR="00C27BEB" w:rsidRPr="00FB41BB" w:rsidRDefault="00C27BEB" w:rsidP="006A433F">
            <w:pPr>
              <w:rPr>
                <w:rFonts w:ascii="Arial" w:hAnsi="Arial" w:cs="Arial"/>
                <w:szCs w:val="24"/>
              </w:rPr>
            </w:pPr>
          </w:p>
        </w:tc>
        <w:tc>
          <w:tcPr>
            <w:tcW w:w="1558" w:type="dxa"/>
            <w:tcBorders>
              <w:top w:val="nil"/>
              <w:left w:val="nil"/>
              <w:bottom w:val="single" w:sz="4" w:space="0" w:color="auto"/>
              <w:right w:val="single" w:sz="4" w:space="0" w:color="auto"/>
            </w:tcBorders>
            <w:noWrap/>
            <w:vAlign w:val="center"/>
          </w:tcPr>
          <w:p w14:paraId="3F66ECEC" w14:textId="77777777" w:rsidR="00C27BEB" w:rsidRPr="00FB41BB" w:rsidRDefault="00C27BEB" w:rsidP="006A433F">
            <w:pPr>
              <w:rPr>
                <w:rFonts w:ascii="Arial" w:hAnsi="Arial" w:cs="Arial"/>
                <w:szCs w:val="24"/>
              </w:rPr>
            </w:pPr>
          </w:p>
        </w:tc>
        <w:tc>
          <w:tcPr>
            <w:tcW w:w="1391" w:type="dxa"/>
            <w:tcBorders>
              <w:top w:val="nil"/>
              <w:left w:val="nil"/>
              <w:bottom w:val="single" w:sz="4" w:space="0" w:color="auto"/>
              <w:right w:val="single" w:sz="4" w:space="0" w:color="auto"/>
            </w:tcBorders>
            <w:noWrap/>
            <w:vAlign w:val="center"/>
          </w:tcPr>
          <w:p w14:paraId="6A9BF3B9" w14:textId="77777777" w:rsidR="00C27BEB" w:rsidRPr="00FB41BB" w:rsidRDefault="00C27BEB" w:rsidP="006A433F">
            <w:pPr>
              <w:rPr>
                <w:rFonts w:ascii="Arial" w:hAnsi="Arial" w:cs="Arial"/>
                <w:szCs w:val="24"/>
              </w:rPr>
            </w:pPr>
          </w:p>
        </w:tc>
      </w:tr>
      <w:tr w:rsidR="00C27BEB" w:rsidRPr="00FB41BB" w14:paraId="73CFD1ED" w14:textId="77777777" w:rsidTr="000A021D">
        <w:trPr>
          <w:trHeight w:val="365"/>
        </w:trPr>
        <w:tc>
          <w:tcPr>
            <w:tcW w:w="4675" w:type="dxa"/>
            <w:tcBorders>
              <w:top w:val="single" w:sz="4" w:space="0" w:color="auto"/>
              <w:left w:val="single" w:sz="4" w:space="0" w:color="auto"/>
              <w:bottom w:val="single" w:sz="4" w:space="0" w:color="auto"/>
              <w:right w:val="single" w:sz="4" w:space="0" w:color="auto"/>
            </w:tcBorders>
            <w:vAlign w:val="center"/>
          </w:tcPr>
          <w:p w14:paraId="23542613" w14:textId="77777777" w:rsidR="00C27BEB" w:rsidRPr="00FB41BB" w:rsidRDefault="00C27BEB" w:rsidP="006A433F">
            <w:pPr>
              <w:rPr>
                <w:rFonts w:ascii="Arial" w:hAnsi="Arial" w:cs="Arial"/>
                <w:szCs w:val="24"/>
              </w:rPr>
            </w:pPr>
            <w:r>
              <w:rPr>
                <w:rFonts w:ascii="Arial" w:hAnsi="Arial" w:cs="Arial"/>
                <w:szCs w:val="24"/>
              </w:rPr>
              <w:t>Type of e</w:t>
            </w:r>
            <w:r w:rsidRPr="00FB41BB">
              <w:rPr>
                <w:rFonts w:ascii="Arial" w:hAnsi="Arial" w:cs="Arial"/>
                <w:szCs w:val="24"/>
              </w:rPr>
              <w:t>xternal hook up needed for generator</w:t>
            </w:r>
          </w:p>
        </w:tc>
        <w:tc>
          <w:tcPr>
            <w:tcW w:w="1558" w:type="dxa"/>
            <w:tcBorders>
              <w:top w:val="single" w:sz="4" w:space="0" w:color="auto"/>
              <w:left w:val="nil"/>
              <w:bottom w:val="single" w:sz="4" w:space="0" w:color="auto"/>
              <w:right w:val="single" w:sz="4" w:space="0" w:color="auto"/>
            </w:tcBorders>
            <w:noWrap/>
            <w:vAlign w:val="center"/>
          </w:tcPr>
          <w:p w14:paraId="6E4575F3" w14:textId="77777777" w:rsidR="00C27BEB" w:rsidRPr="00FB41BB" w:rsidRDefault="00C27BEB" w:rsidP="006A433F">
            <w:pPr>
              <w:rPr>
                <w:rFonts w:ascii="Arial" w:hAnsi="Arial" w:cs="Arial"/>
                <w:szCs w:val="24"/>
              </w:rPr>
            </w:pPr>
          </w:p>
        </w:tc>
        <w:tc>
          <w:tcPr>
            <w:tcW w:w="1558" w:type="dxa"/>
            <w:tcBorders>
              <w:top w:val="single" w:sz="4" w:space="0" w:color="auto"/>
              <w:left w:val="nil"/>
              <w:bottom w:val="single" w:sz="4" w:space="0" w:color="auto"/>
              <w:right w:val="single" w:sz="4" w:space="0" w:color="auto"/>
            </w:tcBorders>
            <w:noWrap/>
            <w:vAlign w:val="center"/>
          </w:tcPr>
          <w:p w14:paraId="79CADD51" w14:textId="77777777" w:rsidR="00C27BEB" w:rsidRPr="00FB41BB" w:rsidRDefault="00C27BEB" w:rsidP="006A433F">
            <w:pPr>
              <w:rPr>
                <w:rFonts w:ascii="Arial" w:hAnsi="Arial" w:cs="Arial"/>
                <w:szCs w:val="24"/>
              </w:rPr>
            </w:pPr>
          </w:p>
        </w:tc>
        <w:tc>
          <w:tcPr>
            <w:tcW w:w="1391" w:type="dxa"/>
            <w:tcBorders>
              <w:top w:val="single" w:sz="4" w:space="0" w:color="auto"/>
              <w:left w:val="nil"/>
              <w:bottom w:val="single" w:sz="4" w:space="0" w:color="auto"/>
              <w:right w:val="single" w:sz="4" w:space="0" w:color="auto"/>
            </w:tcBorders>
            <w:noWrap/>
            <w:vAlign w:val="center"/>
          </w:tcPr>
          <w:p w14:paraId="769957F2" w14:textId="77777777" w:rsidR="00C27BEB" w:rsidRPr="00FB41BB" w:rsidRDefault="00C27BEB" w:rsidP="006A433F">
            <w:pPr>
              <w:rPr>
                <w:rFonts w:ascii="Arial" w:hAnsi="Arial" w:cs="Arial"/>
                <w:szCs w:val="24"/>
              </w:rPr>
            </w:pPr>
          </w:p>
        </w:tc>
      </w:tr>
      <w:tr w:rsidR="00C27BEB" w:rsidRPr="004129A5" w14:paraId="44B073A2" w14:textId="77777777" w:rsidTr="000A021D">
        <w:trPr>
          <w:trHeight w:val="365"/>
        </w:trPr>
        <w:tc>
          <w:tcPr>
            <w:tcW w:w="4675"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14:paraId="06B56A69" w14:textId="77777777" w:rsidR="00C27BEB" w:rsidRPr="004129A5" w:rsidRDefault="00C27BEB" w:rsidP="006A433F">
            <w:pPr>
              <w:rPr>
                <w:rFonts w:ascii="Arial" w:hAnsi="Arial" w:cs="Arial"/>
                <w:b/>
                <w:color w:val="FFFFFF" w:themeColor="background1"/>
                <w:szCs w:val="24"/>
              </w:rPr>
            </w:pPr>
            <w:r w:rsidRPr="004129A5">
              <w:rPr>
                <w:rFonts w:ascii="Arial" w:hAnsi="Arial" w:cs="Arial"/>
                <w:b/>
                <w:color w:val="FFFFFF" w:themeColor="background1"/>
                <w:szCs w:val="24"/>
              </w:rPr>
              <w:t>Person Responsible for:</w:t>
            </w:r>
          </w:p>
        </w:tc>
        <w:tc>
          <w:tcPr>
            <w:tcW w:w="1558"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14:paraId="78BFF49D" w14:textId="77777777" w:rsidR="00C27BEB" w:rsidRPr="004129A5" w:rsidRDefault="00C27BEB" w:rsidP="006A433F">
            <w:pPr>
              <w:rPr>
                <w:rFonts w:ascii="Arial" w:hAnsi="Arial" w:cs="Arial"/>
                <w:b/>
                <w:color w:val="FFFFFF" w:themeColor="background1"/>
                <w:szCs w:val="24"/>
              </w:rPr>
            </w:pPr>
            <w:r w:rsidRPr="004129A5">
              <w:rPr>
                <w:rFonts w:ascii="Arial" w:hAnsi="Arial" w:cs="Arial"/>
                <w:b/>
                <w:color w:val="FFFFFF" w:themeColor="background1"/>
                <w:szCs w:val="24"/>
              </w:rPr>
              <w:t>Primary</w:t>
            </w:r>
          </w:p>
        </w:tc>
        <w:tc>
          <w:tcPr>
            <w:tcW w:w="1558"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14:paraId="77182D42" w14:textId="77777777" w:rsidR="00C27BEB" w:rsidRPr="004129A5" w:rsidRDefault="00C27BEB" w:rsidP="006A433F">
            <w:pPr>
              <w:rPr>
                <w:rFonts w:ascii="Arial" w:hAnsi="Arial" w:cs="Arial"/>
                <w:b/>
                <w:color w:val="FFFFFF" w:themeColor="background1"/>
                <w:szCs w:val="24"/>
              </w:rPr>
            </w:pPr>
            <w:r w:rsidRPr="004129A5">
              <w:rPr>
                <w:rFonts w:ascii="Arial" w:hAnsi="Arial" w:cs="Arial"/>
                <w:b/>
                <w:color w:val="FFFFFF" w:themeColor="background1"/>
                <w:szCs w:val="24"/>
              </w:rPr>
              <w:t>Backup 1</w:t>
            </w:r>
          </w:p>
        </w:tc>
        <w:tc>
          <w:tcPr>
            <w:tcW w:w="1391"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14:paraId="758D317D" w14:textId="77777777" w:rsidR="00C27BEB" w:rsidRPr="004129A5" w:rsidRDefault="00C27BEB" w:rsidP="006A433F">
            <w:pPr>
              <w:rPr>
                <w:rFonts w:ascii="Arial" w:hAnsi="Arial" w:cs="Arial"/>
                <w:b/>
                <w:color w:val="FFFFFF" w:themeColor="background1"/>
                <w:szCs w:val="24"/>
              </w:rPr>
            </w:pPr>
            <w:r w:rsidRPr="004129A5">
              <w:rPr>
                <w:rFonts w:ascii="Arial" w:hAnsi="Arial" w:cs="Arial"/>
                <w:b/>
                <w:color w:val="FFFFFF" w:themeColor="background1"/>
                <w:szCs w:val="24"/>
              </w:rPr>
              <w:t>Backup 2</w:t>
            </w:r>
          </w:p>
        </w:tc>
      </w:tr>
      <w:tr w:rsidR="00C27BEB" w:rsidRPr="00FB41BB" w14:paraId="279E43CA" w14:textId="77777777" w:rsidTr="000A021D">
        <w:trPr>
          <w:trHeight w:val="365"/>
        </w:trPr>
        <w:tc>
          <w:tcPr>
            <w:tcW w:w="4675" w:type="dxa"/>
            <w:tcBorders>
              <w:top w:val="single" w:sz="4" w:space="0" w:color="auto"/>
              <w:left w:val="single" w:sz="4" w:space="0" w:color="auto"/>
              <w:bottom w:val="single" w:sz="4" w:space="0" w:color="auto"/>
              <w:right w:val="single" w:sz="4" w:space="0" w:color="auto"/>
            </w:tcBorders>
            <w:vAlign w:val="center"/>
          </w:tcPr>
          <w:p w14:paraId="4050E4FE" w14:textId="77777777" w:rsidR="00C27BEB" w:rsidRDefault="00C27BEB" w:rsidP="006A433F">
            <w:pPr>
              <w:rPr>
                <w:rFonts w:ascii="Arial" w:hAnsi="Arial" w:cs="Arial"/>
                <w:szCs w:val="24"/>
              </w:rPr>
            </w:pPr>
            <w:r>
              <w:rPr>
                <w:rFonts w:ascii="Arial" w:hAnsi="Arial" w:cs="Arial"/>
                <w:szCs w:val="24"/>
              </w:rPr>
              <w:t>Obtaining fuel</w:t>
            </w:r>
          </w:p>
        </w:tc>
        <w:tc>
          <w:tcPr>
            <w:tcW w:w="1558" w:type="dxa"/>
            <w:tcBorders>
              <w:top w:val="single" w:sz="4" w:space="0" w:color="auto"/>
              <w:left w:val="nil"/>
              <w:bottom w:val="single" w:sz="4" w:space="0" w:color="auto"/>
              <w:right w:val="single" w:sz="4" w:space="0" w:color="auto"/>
            </w:tcBorders>
            <w:noWrap/>
            <w:vAlign w:val="center"/>
          </w:tcPr>
          <w:p w14:paraId="7A6DC7A0" w14:textId="77777777" w:rsidR="00C27BEB" w:rsidRPr="00FB41BB" w:rsidRDefault="00C27BEB" w:rsidP="006A433F">
            <w:pPr>
              <w:rPr>
                <w:rFonts w:ascii="Arial" w:hAnsi="Arial" w:cs="Arial"/>
                <w:szCs w:val="24"/>
              </w:rPr>
            </w:pPr>
          </w:p>
        </w:tc>
        <w:tc>
          <w:tcPr>
            <w:tcW w:w="1558" w:type="dxa"/>
            <w:tcBorders>
              <w:top w:val="single" w:sz="4" w:space="0" w:color="auto"/>
              <w:left w:val="nil"/>
              <w:bottom w:val="single" w:sz="4" w:space="0" w:color="auto"/>
              <w:right w:val="single" w:sz="4" w:space="0" w:color="auto"/>
            </w:tcBorders>
            <w:noWrap/>
            <w:vAlign w:val="center"/>
          </w:tcPr>
          <w:p w14:paraId="60903FC8" w14:textId="77777777" w:rsidR="00C27BEB" w:rsidRPr="00FB41BB" w:rsidRDefault="00C27BEB" w:rsidP="006A433F">
            <w:pPr>
              <w:rPr>
                <w:rFonts w:ascii="Arial" w:hAnsi="Arial" w:cs="Arial"/>
                <w:szCs w:val="24"/>
              </w:rPr>
            </w:pPr>
          </w:p>
        </w:tc>
        <w:tc>
          <w:tcPr>
            <w:tcW w:w="1391" w:type="dxa"/>
            <w:tcBorders>
              <w:top w:val="single" w:sz="4" w:space="0" w:color="auto"/>
              <w:left w:val="nil"/>
              <w:bottom w:val="single" w:sz="4" w:space="0" w:color="auto"/>
              <w:right w:val="single" w:sz="4" w:space="0" w:color="auto"/>
            </w:tcBorders>
            <w:noWrap/>
            <w:vAlign w:val="center"/>
          </w:tcPr>
          <w:p w14:paraId="18EBC2D6" w14:textId="77777777" w:rsidR="00C27BEB" w:rsidRPr="00FB41BB" w:rsidRDefault="00C27BEB" w:rsidP="006A433F">
            <w:pPr>
              <w:rPr>
                <w:rFonts w:ascii="Arial" w:hAnsi="Arial" w:cs="Arial"/>
                <w:szCs w:val="24"/>
              </w:rPr>
            </w:pPr>
          </w:p>
        </w:tc>
      </w:tr>
      <w:tr w:rsidR="00C27BEB" w:rsidRPr="00FB41BB" w14:paraId="0E4460ED" w14:textId="77777777" w:rsidTr="000A021D">
        <w:trPr>
          <w:trHeight w:val="365"/>
        </w:trPr>
        <w:tc>
          <w:tcPr>
            <w:tcW w:w="4675" w:type="dxa"/>
            <w:tcBorders>
              <w:top w:val="single" w:sz="4" w:space="0" w:color="auto"/>
              <w:left w:val="single" w:sz="4" w:space="0" w:color="auto"/>
              <w:bottom w:val="single" w:sz="4" w:space="0" w:color="auto"/>
              <w:right w:val="single" w:sz="4" w:space="0" w:color="auto"/>
            </w:tcBorders>
            <w:vAlign w:val="center"/>
          </w:tcPr>
          <w:p w14:paraId="7D9B7120" w14:textId="77777777" w:rsidR="00C27BEB" w:rsidRDefault="00C27BEB" w:rsidP="006A433F">
            <w:pPr>
              <w:rPr>
                <w:rFonts w:ascii="Arial" w:hAnsi="Arial" w:cs="Arial"/>
                <w:szCs w:val="24"/>
              </w:rPr>
            </w:pPr>
            <w:r>
              <w:rPr>
                <w:rFonts w:ascii="Arial" w:hAnsi="Arial" w:cs="Arial"/>
                <w:szCs w:val="24"/>
              </w:rPr>
              <w:t>Fuels generator</w:t>
            </w:r>
          </w:p>
        </w:tc>
        <w:tc>
          <w:tcPr>
            <w:tcW w:w="1558" w:type="dxa"/>
            <w:tcBorders>
              <w:top w:val="single" w:sz="4" w:space="0" w:color="auto"/>
              <w:left w:val="nil"/>
              <w:bottom w:val="single" w:sz="4" w:space="0" w:color="auto"/>
              <w:right w:val="single" w:sz="4" w:space="0" w:color="auto"/>
            </w:tcBorders>
            <w:noWrap/>
            <w:vAlign w:val="center"/>
          </w:tcPr>
          <w:p w14:paraId="4F4FC32C" w14:textId="77777777" w:rsidR="00C27BEB" w:rsidRPr="00FB41BB" w:rsidRDefault="00C27BEB" w:rsidP="006A433F">
            <w:pPr>
              <w:rPr>
                <w:rFonts w:ascii="Arial" w:hAnsi="Arial" w:cs="Arial"/>
                <w:szCs w:val="24"/>
              </w:rPr>
            </w:pPr>
          </w:p>
        </w:tc>
        <w:tc>
          <w:tcPr>
            <w:tcW w:w="1558" w:type="dxa"/>
            <w:tcBorders>
              <w:top w:val="single" w:sz="4" w:space="0" w:color="auto"/>
              <w:left w:val="nil"/>
              <w:bottom w:val="single" w:sz="4" w:space="0" w:color="auto"/>
              <w:right w:val="single" w:sz="4" w:space="0" w:color="auto"/>
            </w:tcBorders>
            <w:noWrap/>
            <w:vAlign w:val="center"/>
          </w:tcPr>
          <w:p w14:paraId="41FF5436" w14:textId="77777777" w:rsidR="00C27BEB" w:rsidRPr="00FB41BB" w:rsidRDefault="00C27BEB" w:rsidP="006A433F">
            <w:pPr>
              <w:rPr>
                <w:rFonts w:ascii="Arial" w:hAnsi="Arial" w:cs="Arial"/>
                <w:szCs w:val="24"/>
              </w:rPr>
            </w:pPr>
          </w:p>
        </w:tc>
        <w:tc>
          <w:tcPr>
            <w:tcW w:w="1391" w:type="dxa"/>
            <w:tcBorders>
              <w:top w:val="single" w:sz="4" w:space="0" w:color="auto"/>
              <w:left w:val="nil"/>
              <w:bottom w:val="single" w:sz="4" w:space="0" w:color="auto"/>
              <w:right w:val="single" w:sz="4" w:space="0" w:color="auto"/>
            </w:tcBorders>
            <w:noWrap/>
            <w:vAlign w:val="center"/>
          </w:tcPr>
          <w:p w14:paraId="7B4E84AA" w14:textId="77777777" w:rsidR="00C27BEB" w:rsidRPr="00FB41BB" w:rsidRDefault="00C27BEB" w:rsidP="006A433F">
            <w:pPr>
              <w:rPr>
                <w:rFonts w:ascii="Arial" w:hAnsi="Arial" w:cs="Arial"/>
                <w:szCs w:val="24"/>
              </w:rPr>
            </w:pPr>
          </w:p>
        </w:tc>
      </w:tr>
      <w:tr w:rsidR="00C27BEB" w:rsidRPr="00FB41BB" w14:paraId="57CCA757" w14:textId="77777777" w:rsidTr="000A021D">
        <w:trPr>
          <w:trHeight w:val="365"/>
        </w:trPr>
        <w:tc>
          <w:tcPr>
            <w:tcW w:w="4675" w:type="dxa"/>
            <w:tcBorders>
              <w:top w:val="single" w:sz="4" w:space="0" w:color="auto"/>
              <w:left w:val="single" w:sz="4" w:space="0" w:color="auto"/>
              <w:bottom w:val="single" w:sz="4" w:space="0" w:color="auto"/>
              <w:right w:val="single" w:sz="4" w:space="0" w:color="auto"/>
            </w:tcBorders>
            <w:vAlign w:val="center"/>
          </w:tcPr>
          <w:p w14:paraId="70471E9D" w14:textId="77777777" w:rsidR="00C27BEB" w:rsidRDefault="00C27BEB" w:rsidP="006A433F">
            <w:pPr>
              <w:rPr>
                <w:rFonts w:ascii="Arial" w:hAnsi="Arial" w:cs="Arial"/>
                <w:szCs w:val="24"/>
              </w:rPr>
            </w:pPr>
            <w:r>
              <w:rPr>
                <w:rFonts w:ascii="Arial" w:hAnsi="Arial" w:cs="Arial"/>
                <w:szCs w:val="24"/>
              </w:rPr>
              <w:t>Oversees maintenance contract</w:t>
            </w:r>
          </w:p>
        </w:tc>
        <w:tc>
          <w:tcPr>
            <w:tcW w:w="1558" w:type="dxa"/>
            <w:tcBorders>
              <w:top w:val="single" w:sz="4" w:space="0" w:color="auto"/>
              <w:left w:val="nil"/>
              <w:bottom w:val="single" w:sz="4" w:space="0" w:color="auto"/>
              <w:right w:val="single" w:sz="4" w:space="0" w:color="auto"/>
            </w:tcBorders>
            <w:noWrap/>
            <w:vAlign w:val="center"/>
          </w:tcPr>
          <w:p w14:paraId="736E67EA" w14:textId="77777777" w:rsidR="00C27BEB" w:rsidRPr="00FB41BB" w:rsidRDefault="00C27BEB" w:rsidP="006A433F">
            <w:pPr>
              <w:rPr>
                <w:rFonts w:ascii="Arial" w:hAnsi="Arial" w:cs="Arial"/>
                <w:szCs w:val="24"/>
              </w:rPr>
            </w:pPr>
          </w:p>
        </w:tc>
        <w:tc>
          <w:tcPr>
            <w:tcW w:w="1558" w:type="dxa"/>
            <w:tcBorders>
              <w:top w:val="single" w:sz="4" w:space="0" w:color="auto"/>
              <w:left w:val="nil"/>
              <w:bottom w:val="single" w:sz="4" w:space="0" w:color="auto"/>
              <w:right w:val="single" w:sz="4" w:space="0" w:color="auto"/>
            </w:tcBorders>
            <w:noWrap/>
            <w:vAlign w:val="center"/>
          </w:tcPr>
          <w:p w14:paraId="6D957803" w14:textId="77777777" w:rsidR="00C27BEB" w:rsidRPr="00FB41BB" w:rsidRDefault="00C27BEB" w:rsidP="006A433F">
            <w:pPr>
              <w:rPr>
                <w:rFonts w:ascii="Arial" w:hAnsi="Arial" w:cs="Arial"/>
                <w:szCs w:val="24"/>
              </w:rPr>
            </w:pPr>
          </w:p>
        </w:tc>
        <w:tc>
          <w:tcPr>
            <w:tcW w:w="1391" w:type="dxa"/>
            <w:tcBorders>
              <w:top w:val="single" w:sz="4" w:space="0" w:color="auto"/>
              <w:left w:val="nil"/>
              <w:bottom w:val="single" w:sz="4" w:space="0" w:color="auto"/>
              <w:right w:val="single" w:sz="4" w:space="0" w:color="auto"/>
            </w:tcBorders>
            <w:noWrap/>
            <w:vAlign w:val="center"/>
          </w:tcPr>
          <w:p w14:paraId="1A29FC9C" w14:textId="77777777" w:rsidR="00C27BEB" w:rsidRPr="00FB41BB" w:rsidRDefault="00C27BEB" w:rsidP="006A433F">
            <w:pPr>
              <w:rPr>
                <w:rFonts w:ascii="Arial" w:hAnsi="Arial" w:cs="Arial"/>
                <w:szCs w:val="24"/>
              </w:rPr>
            </w:pPr>
          </w:p>
        </w:tc>
      </w:tr>
      <w:tr w:rsidR="00C27BEB" w:rsidRPr="004129A5" w14:paraId="11953748" w14:textId="77777777" w:rsidTr="000A021D">
        <w:trPr>
          <w:trHeight w:val="365"/>
        </w:trPr>
        <w:tc>
          <w:tcPr>
            <w:tcW w:w="4675"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14:paraId="613C970F" w14:textId="77777777" w:rsidR="00C27BEB" w:rsidRPr="004129A5" w:rsidRDefault="00C27BEB" w:rsidP="006A433F">
            <w:pPr>
              <w:pStyle w:val="TableHeading"/>
              <w:spacing w:before="0" w:after="0"/>
              <w:rPr>
                <w:rFonts w:ascii="Arial" w:hAnsi="Arial" w:cs="Arial"/>
                <w:color w:val="FFFFFF" w:themeColor="background1"/>
                <w:sz w:val="24"/>
                <w:szCs w:val="24"/>
              </w:rPr>
            </w:pPr>
            <w:r w:rsidRPr="004129A5">
              <w:rPr>
                <w:rFonts w:ascii="Arial" w:hAnsi="Arial" w:cs="Arial"/>
                <w:color w:val="FFFFFF" w:themeColor="background1"/>
                <w:sz w:val="24"/>
                <w:szCs w:val="24"/>
              </w:rPr>
              <w:t>Company/Agency Name</w:t>
            </w:r>
          </w:p>
        </w:tc>
        <w:tc>
          <w:tcPr>
            <w:tcW w:w="1558"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14:paraId="6C7C0E36" w14:textId="77777777" w:rsidR="00C27BEB" w:rsidRPr="004129A5" w:rsidRDefault="00C27BEB" w:rsidP="006A433F">
            <w:pPr>
              <w:pStyle w:val="TableHeading"/>
              <w:spacing w:before="0" w:after="0"/>
              <w:rPr>
                <w:rFonts w:ascii="Arial" w:hAnsi="Arial" w:cs="Arial"/>
                <w:color w:val="FFFFFF" w:themeColor="background1"/>
                <w:sz w:val="24"/>
                <w:szCs w:val="24"/>
              </w:rPr>
            </w:pPr>
            <w:r w:rsidRPr="004129A5">
              <w:rPr>
                <w:rFonts w:ascii="Arial" w:hAnsi="Arial" w:cs="Arial"/>
                <w:color w:val="FFFFFF" w:themeColor="background1"/>
                <w:sz w:val="24"/>
                <w:szCs w:val="24"/>
              </w:rPr>
              <w:t>Type Fuel Provided</w:t>
            </w:r>
          </w:p>
        </w:tc>
        <w:tc>
          <w:tcPr>
            <w:tcW w:w="1558"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14:paraId="6E3A1FCE" w14:textId="77777777" w:rsidR="00C27BEB" w:rsidRPr="004129A5" w:rsidRDefault="00C27BEB" w:rsidP="006A433F">
            <w:pPr>
              <w:pStyle w:val="TableHeading"/>
              <w:spacing w:before="0" w:after="0"/>
              <w:rPr>
                <w:rFonts w:ascii="Arial" w:hAnsi="Arial" w:cs="Arial"/>
                <w:color w:val="FFFFFF" w:themeColor="background1"/>
                <w:sz w:val="24"/>
                <w:szCs w:val="24"/>
              </w:rPr>
            </w:pPr>
            <w:r w:rsidRPr="004129A5">
              <w:rPr>
                <w:rFonts w:ascii="Arial" w:hAnsi="Arial" w:cs="Arial"/>
                <w:color w:val="FFFFFF" w:themeColor="background1"/>
                <w:sz w:val="24"/>
                <w:szCs w:val="24"/>
              </w:rPr>
              <w:t>Contact Name</w:t>
            </w:r>
          </w:p>
        </w:tc>
        <w:tc>
          <w:tcPr>
            <w:tcW w:w="1391"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14:paraId="46E31B25" w14:textId="77777777" w:rsidR="00C27BEB" w:rsidRPr="004129A5" w:rsidRDefault="00C27BEB" w:rsidP="006A433F">
            <w:pPr>
              <w:pStyle w:val="TableHeading"/>
              <w:spacing w:before="0" w:after="0"/>
              <w:rPr>
                <w:rFonts w:ascii="Arial" w:hAnsi="Arial" w:cs="Arial"/>
                <w:color w:val="FFFFFF" w:themeColor="background1"/>
                <w:sz w:val="24"/>
                <w:szCs w:val="24"/>
              </w:rPr>
            </w:pPr>
            <w:r w:rsidRPr="004129A5">
              <w:rPr>
                <w:rFonts w:ascii="Arial" w:hAnsi="Arial" w:cs="Arial"/>
                <w:color w:val="FFFFFF" w:themeColor="background1"/>
                <w:sz w:val="24"/>
                <w:szCs w:val="24"/>
              </w:rPr>
              <w:t>Phone</w:t>
            </w:r>
          </w:p>
        </w:tc>
      </w:tr>
      <w:tr w:rsidR="00C27BEB" w:rsidRPr="00FB41BB" w14:paraId="57CCAFEB" w14:textId="77777777" w:rsidTr="000A021D">
        <w:trPr>
          <w:trHeight w:val="365"/>
        </w:trPr>
        <w:tc>
          <w:tcPr>
            <w:tcW w:w="4675" w:type="dxa"/>
            <w:tcBorders>
              <w:top w:val="single" w:sz="4" w:space="0" w:color="auto"/>
              <w:left w:val="single" w:sz="4" w:space="0" w:color="auto"/>
              <w:bottom w:val="single" w:sz="4" w:space="0" w:color="auto"/>
              <w:right w:val="single" w:sz="4" w:space="0" w:color="auto"/>
            </w:tcBorders>
            <w:vAlign w:val="center"/>
          </w:tcPr>
          <w:p w14:paraId="24767AA8" w14:textId="77777777" w:rsidR="00C27BEB" w:rsidRPr="00FB41BB" w:rsidRDefault="00C27BEB" w:rsidP="006A433F">
            <w:pPr>
              <w:rPr>
                <w:rFonts w:ascii="Arial" w:hAnsi="Arial" w:cs="Arial"/>
                <w:szCs w:val="24"/>
              </w:rPr>
            </w:pPr>
            <w:r w:rsidRPr="00FB41BB">
              <w:rPr>
                <w:rFonts w:ascii="Arial" w:hAnsi="Arial" w:cs="Arial"/>
                <w:szCs w:val="24"/>
              </w:rPr>
              <w:t>Primary</w:t>
            </w:r>
            <w:r>
              <w:rPr>
                <w:rFonts w:ascii="Arial" w:hAnsi="Arial" w:cs="Arial"/>
                <w:szCs w:val="24"/>
              </w:rPr>
              <w:t>:</w:t>
            </w:r>
          </w:p>
        </w:tc>
        <w:tc>
          <w:tcPr>
            <w:tcW w:w="1558" w:type="dxa"/>
            <w:tcBorders>
              <w:top w:val="single" w:sz="4" w:space="0" w:color="auto"/>
              <w:left w:val="nil"/>
              <w:bottom w:val="single" w:sz="4" w:space="0" w:color="auto"/>
              <w:right w:val="single" w:sz="4" w:space="0" w:color="auto"/>
            </w:tcBorders>
            <w:noWrap/>
            <w:vAlign w:val="center"/>
          </w:tcPr>
          <w:p w14:paraId="704C4D07" w14:textId="77777777" w:rsidR="00C27BEB" w:rsidRPr="00FB41BB" w:rsidRDefault="00C27BEB" w:rsidP="006A433F">
            <w:pPr>
              <w:rPr>
                <w:rFonts w:ascii="Arial" w:hAnsi="Arial" w:cs="Arial"/>
                <w:szCs w:val="24"/>
              </w:rPr>
            </w:pPr>
            <w:r w:rsidRPr="00FB41BB">
              <w:rPr>
                <w:rFonts w:ascii="Arial" w:hAnsi="Arial" w:cs="Arial"/>
                <w:szCs w:val="24"/>
              </w:rPr>
              <w:t> </w:t>
            </w:r>
          </w:p>
        </w:tc>
        <w:tc>
          <w:tcPr>
            <w:tcW w:w="1558" w:type="dxa"/>
            <w:tcBorders>
              <w:top w:val="single" w:sz="4" w:space="0" w:color="auto"/>
              <w:left w:val="nil"/>
              <w:bottom w:val="single" w:sz="4" w:space="0" w:color="auto"/>
              <w:right w:val="single" w:sz="4" w:space="0" w:color="auto"/>
            </w:tcBorders>
            <w:noWrap/>
            <w:vAlign w:val="center"/>
          </w:tcPr>
          <w:p w14:paraId="3A34091E" w14:textId="77777777" w:rsidR="00C27BEB" w:rsidRPr="00FB41BB" w:rsidRDefault="00C27BEB" w:rsidP="006A433F">
            <w:pPr>
              <w:rPr>
                <w:rFonts w:ascii="Arial" w:hAnsi="Arial" w:cs="Arial"/>
                <w:szCs w:val="24"/>
              </w:rPr>
            </w:pPr>
            <w:r w:rsidRPr="00FB41BB">
              <w:rPr>
                <w:rFonts w:ascii="Arial" w:hAnsi="Arial" w:cs="Arial"/>
                <w:szCs w:val="24"/>
              </w:rPr>
              <w:t> </w:t>
            </w:r>
          </w:p>
        </w:tc>
        <w:tc>
          <w:tcPr>
            <w:tcW w:w="1391" w:type="dxa"/>
            <w:tcBorders>
              <w:top w:val="single" w:sz="4" w:space="0" w:color="auto"/>
              <w:left w:val="nil"/>
              <w:bottom w:val="single" w:sz="4" w:space="0" w:color="auto"/>
              <w:right w:val="single" w:sz="4" w:space="0" w:color="auto"/>
            </w:tcBorders>
            <w:noWrap/>
            <w:vAlign w:val="center"/>
          </w:tcPr>
          <w:p w14:paraId="794E9C3C" w14:textId="77777777" w:rsidR="00C27BEB" w:rsidRPr="00FB41BB" w:rsidRDefault="00C27BEB" w:rsidP="006A433F">
            <w:pPr>
              <w:rPr>
                <w:rFonts w:ascii="Arial" w:hAnsi="Arial" w:cs="Arial"/>
                <w:szCs w:val="24"/>
              </w:rPr>
            </w:pPr>
            <w:r w:rsidRPr="00FB41BB">
              <w:rPr>
                <w:rFonts w:ascii="Arial" w:hAnsi="Arial" w:cs="Arial"/>
                <w:szCs w:val="24"/>
              </w:rPr>
              <w:t> </w:t>
            </w:r>
          </w:p>
        </w:tc>
      </w:tr>
      <w:tr w:rsidR="00C27BEB" w:rsidRPr="00FB41BB" w14:paraId="637DAB5A" w14:textId="77777777" w:rsidTr="000A021D">
        <w:trPr>
          <w:trHeight w:val="365"/>
        </w:trPr>
        <w:tc>
          <w:tcPr>
            <w:tcW w:w="4675" w:type="dxa"/>
            <w:tcBorders>
              <w:top w:val="single" w:sz="4" w:space="0" w:color="auto"/>
              <w:left w:val="single" w:sz="4" w:space="0" w:color="auto"/>
              <w:bottom w:val="single" w:sz="4" w:space="0" w:color="auto"/>
              <w:right w:val="single" w:sz="4" w:space="0" w:color="auto"/>
            </w:tcBorders>
            <w:vAlign w:val="center"/>
          </w:tcPr>
          <w:p w14:paraId="6285A99A" w14:textId="77777777" w:rsidR="00C27BEB" w:rsidRPr="00FB41BB" w:rsidRDefault="00C27BEB" w:rsidP="006A433F">
            <w:pPr>
              <w:rPr>
                <w:rFonts w:ascii="Arial" w:hAnsi="Arial" w:cs="Arial"/>
                <w:szCs w:val="24"/>
              </w:rPr>
            </w:pPr>
            <w:r w:rsidRPr="00FB41BB">
              <w:rPr>
                <w:rFonts w:ascii="Arial" w:hAnsi="Arial" w:cs="Arial"/>
                <w:szCs w:val="24"/>
              </w:rPr>
              <w:t>Backup 1</w:t>
            </w:r>
            <w:r>
              <w:rPr>
                <w:rFonts w:ascii="Arial" w:hAnsi="Arial" w:cs="Arial"/>
                <w:szCs w:val="24"/>
              </w:rPr>
              <w:t>:</w:t>
            </w:r>
          </w:p>
        </w:tc>
        <w:tc>
          <w:tcPr>
            <w:tcW w:w="1558" w:type="dxa"/>
            <w:tcBorders>
              <w:top w:val="single" w:sz="4" w:space="0" w:color="auto"/>
              <w:left w:val="nil"/>
              <w:bottom w:val="single" w:sz="4" w:space="0" w:color="auto"/>
              <w:right w:val="single" w:sz="4" w:space="0" w:color="auto"/>
            </w:tcBorders>
            <w:noWrap/>
            <w:vAlign w:val="center"/>
          </w:tcPr>
          <w:p w14:paraId="3CC873FA" w14:textId="77777777" w:rsidR="00C27BEB" w:rsidRPr="00FB41BB" w:rsidRDefault="00C27BEB" w:rsidP="006A433F">
            <w:pPr>
              <w:rPr>
                <w:rFonts w:ascii="Arial" w:hAnsi="Arial" w:cs="Arial"/>
                <w:szCs w:val="24"/>
              </w:rPr>
            </w:pPr>
            <w:r w:rsidRPr="00FB41BB">
              <w:rPr>
                <w:rFonts w:ascii="Arial" w:hAnsi="Arial" w:cs="Arial"/>
                <w:szCs w:val="24"/>
              </w:rPr>
              <w:t> </w:t>
            </w:r>
          </w:p>
        </w:tc>
        <w:tc>
          <w:tcPr>
            <w:tcW w:w="1558" w:type="dxa"/>
            <w:tcBorders>
              <w:top w:val="single" w:sz="4" w:space="0" w:color="auto"/>
              <w:left w:val="nil"/>
              <w:bottom w:val="single" w:sz="4" w:space="0" w:color="auto"/>
              <w:right w:val="single" w:sz="4" w:space="0" w:color="auto"/>
            </w:tcBorders>
            <w:noWrap/>
            <w:vAlign w:val="center"/>
          </w:tcPr>
          <w:p w14:paraId="71162166" w14:textId="77777777" w:rsidR="00C27BEB" w:rsidRPr="00FB41BB" w:rsidRDefault="00C27BEB" w:rsidP="006A433F">
            <w:pPr>
              <w:rPr>
                <w:rFonts w:ascii="Arial" w:hAnsi="Arial" w:cs="Arial"/>
                <w:szCs w:val="24"/>
              </w:rPr>
            </w:pPr>
            <w:r w:rsidRPr="00FB41BB">
              <w:rPr>
                <w:rFonts w:ascii="Arial" w:hAnsi="Arial" w:cs="Arial"/>
                <w:szCs w:val="24"/>
              </w:rPr>
              <w:t> </w:t>
            </w:r>
          </w:p>
        </w:tc>
        <w:tc>
          <w:tcPr>
            <w:tcW w:w="1391" w:type="dxa"/>
            <w:tcBorders>
              <w:top w:val="single" w:sz="4" w:space="0" w:color="auto"/>
              <w:left w:val="nil"/>
              <w:bottom w:val="single" w:sz="4" w:space="0" w:color="auto"/>
              <w:right w:val="single" w:sz="4" w:space="0" w:color="auto"/>
            </w:tcBorders>
            <w:noWrap/>
            <w:vAlign w:val="center"/>
          </w:tcPr>
          <w:p w14:paraId="790C2F40" w14:textId="77777777" w:rsidR="00C27BEB" w:rsidRPr="00FB41BB" w:rsidRDefault="00C27BEB" w:rsidP="006A433F">
            <w:pPr>
              <w:rPr>
                <w:rFonts w:ascii="Arial" w:hAnsi="Arial" w:cs="Arial"/>
                <w:szCs w:val="24"/>
              </w:rPr>
            </w:pPr>
            <w:r w:rsidRPr="00FB41BB">
              <w:rPr>
                <w:rFonts w:ascii="Arial" w:hAnsi="Arial" w:cs="Arial"/>
                <w:szCs w:val="24"/>
              </w:rPr>
              <w:t> </w:t>
            </w:r>
          </w:p>
        </w:tc>
      </w:tr>
      <w:tr w:rsidR="00C27BEB" w:rsidRPr="00FB41BB" w14:paraId="7C23ECA3" w14:textId="77777777" w:rsidTr="000A021D">
        <w:trPr>
          <w:trHeight w:val="365"/>
        </w:trPr>
        <w:tc>
          <w:tcPr>
            <w:tcW w:w="4675" w:type="dxa"/>
            <w:tcBorders>
              <w:top w:val="single" w:sz="4" w:space="0" w:color="auto"/>
              <w:left w:val="single" w:sz="4" w:space="0" w:color="auto"/>
              <w:bottom w:val="single" w:sz="4" w:space="0" w:color="auto"/>
              <w:right w:val="single" w:sz="4" w:space="0" w:color="auto"/>
            </w:tcBorders>
            <w:vAlign w:val="center"/>
          </w:tcPr>
          <w:p w14:paraId="67237455" w14:textId="77777777" w:rsidR="00C27BEB" w:rsidRPr="00FB41BB" w:rsidRDefault="00C27BEB" w:rsidP="006A433F">
            <w:pPr>
              <w:rPr>
                <w:rFonts w:ascii="Arial" w:hAnsi="Arial" w:cs="Arial"/>
                <w:szCs w:val="24"/>
              </w:rPr>
            </w:pPr>
            <w:r w:rsidRPr="00FB41BB">
              <w:rPr>
                <w:rFonts w:ascii="Arial" w:hAnsi="Arial" w:cs="Arial"/>
                <w:szCs w:val="24"/>
              </w:rPr>
              <w:t>Backup 2</w:t>
            </w:r>
            <w:r>
              <w:rPr>
                <w:rFonts w:ascii="Arial" w:hAnsi="Arial" w:cs="Arial"/>
                <w:szCs w:val="24"/>
              </w:rPr>
              <w:t>:</w:t>
            </w:r>
          </w:p>
        </w:tc>
        <w:tc>
          <w:tcPr>
            <w:tcW w:w="1558" w:type="dxa"/>
            <w:tcBorders>
              <w:top w:val="single" w:sz="4" w:space="0" w:color="auto"/>
              <w:left w:val="nil"/>
              <w:bottom w:val="single" w:sz="4" w:space="0" w:color="auto"/>
              <w:right w:val="single" w:sz="4" w:space="0" w:color="auto"/>
            </w:tcBorders>
            <w:noWrap/>
            <w:vAlign w:val="center"/>
          </w:tcPr>
          <w:p w14:paraId="5632DC82" w14:textId="77777777" w:rsidR="00C27BEB" w:rsidRPr="00FB41BB" w:rsidRDefault="00C27BEB" w:rsidP="006A433F">
            <w:pPr>
              <w:rPr>
                <w:rFonts w:ascii="Arial" w:hAnsi="Arial" w:cs="Arial"/>
                <w:szCs w:val="24"/>
              </w:rPr>
            </w:pPr>
            <w:r w:rsidRPr="00FB41BB">
              <w:rPr>
                <w:rFonts w:ascii="Arial" w:hAnsi="Arial" w:cs="Arial"/>
                <w:szCs w:val="24"/>
              </w:rPr>
              <w:t> </w:t>
            </w:r>
          </w:p>
        </w:tc>
        <w:tc>
          <w:tcPr>
            <w:tcW w:w="1558" w:type="dxa"/>
            <w:tcBorders>
              <w:top w:val="single" w:sz="4" w:space="0" w:color="auto"/>
              <w:left w:val="nil"/>
              <w:bottom w:val="single" w:sz="4" w:space="0" w:color="auto"/>
              <w:right w:val="single" w:sz="4" w:space="0" w:color="auto"/>
            </w:tcBorders>
            <w:noWrap/>
            <w:vAlign w:val="center"/>
          </w:tcPr>
          <w:p w14:paraId="78425C30" w14:textId="77777777" w:rsidR="00C27BEB" w:rsidRPr="00FB41BB" w:rsidRDefault="00C27BEB" w:rsidP="006A433F">
            <w:pPr>
              <w:rPr>
                <w:rFonts w:ascii="Arial" w:hAnsi="Arial" w:cs="Arial"/>
                <w:szCs w:val="24"/>
              </w:rPr>
            </w:pPr>
            <w:r w:rsidRPr="00FB41BB">
              <w:rPr>
                <w:rFonts w:ascii="Arial" w:hAnsi="Arial" w:cs="Arial"/>
                <w:szCs w:val="24"/>
              </w:rPr>
              <w:t> </w:t>
            </w:r>
          </w:p>
        </w:tc>
        <w:tc>
          <w:tcPr>
            <w:tcW w:w="1391" w:type="dxa"/>
            <w:tcBorders>
              <w:top w:val="single" w:sz="4" w:space="0" w:color="auto"/>
              <w:left w:val="nil"/>
              <w:bottom w:val="single" w:sz="4" w:space="0" w:color="auto"/>
              <w:right w:val="single" w:sz="4" w:space="0" w:color="auto"/>
            </w:tcBorders>
            <w:noWrap/>
            <w:vAlign w:val="center"/>
          </w:tcPr>
          <w:p w14:paraId="24D78C09" w14:textId="77777777" w:rsidR="00C27BEB" w:rsidRPr="00FB41BB" w:rsidRDefault="00C27BEB" w:rsidP="006A433F">
            <w:pPr>
              <w:rPr>
                <w:rFonts w:ascii="Arial" w:hAnsi="Arial" w:cs="Arial"/>
                <w:szCs w:val="24"/>
              </w:rPr>
            </w:pPr>
            <w:r w:rsidRPr="00FB41BB">
              <w:rPr>
                <w:rFonts w:ascii="Arial" w:hAnsi="Arial" w:cs="Arial"/>
                <w:szCs w:val="24"/>
              </w:rPr>
              <w:t> </w:t>
            </w:r>
          </w:p>
        </w:tc>
      </w:tr>
    </w:tbl>
    <w:p w14:paraId="093A3256" w14:textId="77777777" w:rsidR="005A0797" w:rsidRPr="00133967" w:rsidRDefault="005A0797" w:rsidP="00133967">
      <w:pPr>
        <w:jc w:val="center"/>
        <w:rPr>
          <w:rFonts w:ascii="Arial" w:hAnsi="Arial" w:cs="Arial"/>
          <w:b/>
        </w:rPr>
      </w:pPr>
      <w:r w:rsidRPr="00133967">
        <w:rPr>
          <w:rFonts w:ascii="Arial" w:hAnsi="Arial" w:cs="Arial"/>
          <w:b/>
        </w:rPr>
        <w:lastRenderedPageBreak/>
        <w:t>Generator Failures</w:t>
      </w:r>
    </w:p>
    <w:p w14:paraId="18A9D04E" w14:textId="77777777" w:rsidR="00FB41BB" w:rsidRPr="00FB41BB" w:rsidRDefault="00FB41BB" w:rsidP="00FB41BB">
      <w:pPr>
        <w:pStyle w:val="BodyText"/>
        <w:spacing w:before="0"/>
        <w:jc w:val="left"/>
        <w:rPr>
          <w:rFonts w:ascii="Arial" w:hAnsi="Arial" w:cs="Arial"/>
          <w:szCs w:val="24"/>
        </w:rPr>
      </w:pPr>
    </w:p>
    <w:p w14:paraId="45A9099E" w14:textId="77777777" w:rsidR="005A0797" w:rsidRPr="00FB41BB" w:rsidRDefault="00BC6E0F" w:rsidP="00FB41BB">
      <w:pPr>
        <w:pStyle w:val="BodyText"/>
        <w:spacing w:before="0"/>
        <w:jc w:val="left"/>
        <w:rPr>
          <w:rFonts w:ascii="Arial" w:hAnsi="Arial" w:cs="Arial"/>
          <w:szCs w:val="24"/>
        </w:rPr>
      </w:pPr>
      <w:r w:rsidRPr="00FB41BB">
        <w:rPr>
          <w:rFonts w:ascii="Arial" w:hAnsi="Arial" w:cs="Arial"/>
          <w:szCs w:val="24"/>
        </w:rPr>
        <w:t xml:space="preserve">In the event of a </w:t>
      </w:r>
      <w:r w:rsidR="005A0797" w:rsidRPr="00FB41BB">
        <w:rPr>
          <w:rFonts w:ascii="Arial" w:hAnsi="Arial" w:cs="Arial"/>
          <w:szCs w:val="24"/>
        </w:rPr>
        <w:t>generator</w:t>
      </w:r>
      <w:r w:rsidRPr="00FB41BB">
        <w:rPr>
          <w:rFonts w:ascii="Arial" w:hAnsi="Arial" w:cs="Arial"/>
          <w:szCs w:val="24"/>
        </w:rPr>
        <w:t xml:space="preserve"> failure</w:t>
      </w:r>
      <w:r w:rsidR="005A0797" w:rsidRPr="00FB41BB">
        <w:rPr>
          <w:rFonts w:ascii="Arial" w:hAnsi="Arial" w:cs="Arial"/>
          <w:szCs w:val="24"/>
        </w:rPr>
        <w:t xml:space="preserve">, the problem is immediately assessed by </w:t>
      </w:r>
      <w:r w:rsidR="00F359D5">
        <w:rPr>
          <w:rFonts w:ascii="Arial" w:hAnsi="Arial" w:cs="Arial"/>
          <w:szCs w:val="24"/>
        </w:rPr>
        <w:t xml:space="preserve">the </w:t>
      </w:r>
      <w:r w:rsidR="00E310F0" w:rsidRPr="00FB41BB">
        <w:rPr>
          <w:rFonts w:ascii="Arial" w:hAnsi="Arial" w:cs="Arial"/>
          <w:b/>
          <w:szCs w:val="24"/>
        </w:rPr>
        <w:t>&lt;Insert position title and/or department(s)&gt;</w:t>
      </w:r>
      <w:r w:rsidR="005A0797" w:rsidRPr="00FB41BB">
        <w:rPr>
          <w:rFonts w:ascii="Arial" w:hAnsi="Arial" w:cs="Arial"/>
          <w:i/>
          <w:szCs w:val="24"/>
        </w:rPr>
        <w:t>,</w:t>
      </w:r>
      <w:r w:rsidR="005A0797" w:rsidRPr="00FB41BB">
        <w:rPr>
          <w:rFonts w:ascii="Arial" w:hAnsi="Arial" w:cs="Arial"/>
          <w:szCs w:val="24"/>
        </w:rPr>
        <w:t xml:space="preserve"> who will make needed repairs or contact </w:t>
      </w:r>
      <w:r w:rsidR="00F359D5">
        <w:rPr>
          <w:rFonts w:ascii="Arial" w:hAnsi="Arial" w:cs="Arial"/>
          <w:szCs w:val="24"/>
        </w:rPr>
        <w:t xml:space="preserve">the </w:t>
      </w:r>
      <w:r w:rsidR="005A0797" w:rsidRPr="00FB41BB">
        <w:rPr>
          <w:rFonts w:ascii="Arial" w:hAnsi="Arial" w:cs="Arial"/>
          <w:b/>
          <w:szCs w:val="24"/>
        </w:rPr>
        <w:t>&lt;Insert name and contact information of generator maintenance company&gt;</w:t>
      </w:r>
      <w:r w:rsidR="005A0797" w:rsidRPr="00FB41BB">
        <w:rPr>
          <w:rFonts w:ascii="Arial" w:hAnsi="Arial" w:cs="Arial"/>
          <w:szCs w:val="24"/>
        </w:rPr>
        <w:t>.</w:t>
      </w:r>
    </w:p>
    <w:p w14:paraId="00E2BE9B" w14:textId="77777777" w:rsidR="00FB41BB" w:rsidRPr="00FB41BB" w:rsidRDefault="00FB41BB" w:rsidP="00FB41BB">
      <w:pPr>
        <w:pStyle w:val="BodyText"/>
        <w:spacing w:before="0"/>
        <w:jc w:val="left"/>
        <w:rPr>
          <w:rFonts w:ascii="Arial" w:hAnsi="Arial" w:cs="Arial"/>
          <w:szCs w:val="24"/>
        </w:rPr>
      </w:pPr>
    </w:p>
    <w:p w14:paraId="15B6E95F" w14:textId="77777777" w:rsidR="00FB41BB" w:rsidRPr="00892BEE" w:rsidRDefault="005A0797" w:rsidP="00892BEE">
      <w:pPr>
        <w:pStyle w:val="BodyText"/>
        <w:spacing w:before="0"/>
        <w:jc w:val="left"/>
        <w:rPr>
          <w:rFonts w:ascii="Arial" w:hAnsi="Arial" w:cs="Arial"/>
          <w:szCs w:val="24"/>
        </w:rPr>
      </w:pPr>
      <w:r w:rsidRPr="00FB41BB">
        <w:rPr>
          <w:rFonts w:ascii="Arial" w:hAnsi="Arial" w:cs="Arial"/>
          <w:szCs w:val="24"/>
        </w:rPr>
        <w:t xml:space="preserve">If the hospital’s power distribution system fails and cannot be repaired in a reasonable time-period, the </w:t>
      </w:r>
      <w:r w:rsidRPr="00FB41BB">
        <w:rPr>
          <w:rFonts w:ascii="Arial" w:hAnsi="Arial" w:cs="Arial"/>
          <w:b/>
          <w:szCs w:val="24"/>
        </w:rPr>
        <w:t xml:space="preserve">&lt;Insert </w:t>
      </w:r>
      <w:r w:rsidR="00041D14" w:rsidRPr="00FB41BB">
        <w:rPr>
          <w:rFonts w:ascii="Arial" w:hAnsi="Arial" w:cs="Arial"/>
          <w:b/>
          <w:szCs w:val="24"/>
        </w:rPr>
        <w:t xml:space="preserve">name of </w:t>
      </w:r>
      <w:r w:rsidRPr="00FB41BB">
        <w:rPr>
          <w:rFonts w:ascii="Arial" w:hAnsi="Arial" w:cs="Arial"/>
          <w:b/>
          <w:szCs w:val="24"/>
        </w:rPr>
        <w:t xml:space="preserve">local Emergency Management </w:t>
      </w:r>
      <w:r w:rsidR="0064505D" w:rsidRPr="00FB41BB">
        <w:rPr>
          <w:rFonts w:ascii="Arial" w:hAnsi="Arial" w:cs="Arial"/>
          <w:b/>
          <w:szCs w:val="24"/>
        </w:rPr>
        <w:t>Agency</w:t>
      </w:r>
      <w:r w:rsidRPr="00FB41BB">
        <w:rPr>
          <w:rFonts w:ascii="Arial" w:hAnsi="Arial" w:cs="Arial"/>
          <w:b/>
          <w:szCs w:val="24"/>
        </w:rPr>
        <w:t xml:space="preserve">&gt; </w:t>
      </w:r>
      <w:r w:rsidR="009E7AC6" w:rsidRPr="00133967">
        <w:rPr>
          <w:rFonts w:ascii="Arial" w:hAnsi="Arial" w:cs="Arial"/>
          <w:szCs w:val="24"/>
        </w:rPr>
        <w:t xml:space="preserve">and </w:t>
      </w:r>
      <w:r w:rsidR="009E7AC6" w:rsidRPr="00FB41BB">
        <w:rPr>
          <w:rFonts w:ascii="Arial" w:hAnsi="Arial" w:cs="Arial"/>
          <w:b/>
          <w:szCs w:val="24"/>
        </w:rPr>
        <w:t>&lt;</w:t>
      </w:r>
      <w:r w:rsidR="00133967">
        <w:rPr>
          <w:rFonts w:ascii="Arial" w:hAnsi="Arial" w:cs="Arial"/>
          <w:b/>
          <w:szCs w:val="24"/>
        </w:rPr>
        <w:t xml:space="preserve">Insert name of </w:t>
      </w:r>
      <w:r w:rsidR="009E7AC6" w:rsidRPr="00FB41BB">
        <w:rPr>
          <w:rFonts w:ascii="Arial" w:hAnsi="Arial" w:cs="Arial"/>
          <w:b/>
          <w:szCs w:val="24"/>
        </w:rPr>
        <w:t xml:space="preserve">District MSDH ERC&gt; </w:t>
      </w:r>
      <w:r w:rsidR="00717021">
        <w:rPr>
          <w:rFonts w:ascii="Arial" w:hAnsi="Arial" w:cs="Arial"/>
          <w:szCs w:val="24"/>
        </w:rPr>
        <w:t>should be notified. The Emergency Response Coordinator or Emergency Management Agency</w:t>
      </w:r>
      <w:r w:rsidRPr="00FB41BB">
        <w:rPr>
          <w:rFonts w:ascii="Arial" w:hAnsi="Arial" w:cs="Arial"/>
          <w:szCs w:val="24"/>
        </w:rPr>
        <w:t xml:space="preserve"> will assess if resources are available to provide assistance or if evacuation is necessary.</w:t>
      </w:r>
    </w:p>
    <w:p w14:paraId="2523A9AC" w14:textId="77777777" w:rsidR="00CB4348" w:rsidRPr="00FB41BB" w:rsidRDefault="00CB4348" w:rsidP="00FB41BB">
      <w:pPr>
        <w:rPr>
          <w:rFonts w:ascii="Arial" w:hAnsi="Arial" w:cs="Arial"/>
        </w:rPr>
      </w:pPr>
    </w:p>
    <w:p w14:paraId="6430E763" w14:textId="77777777" w:rsidR="005A0797" w:rsidRPr="00997C6A" w:rsidRDefault="00061416" w:rsidP="00997C6A">
      <w:pPr>
        <w:rPr>
          <w:rFonts w:ascii="Arial" w:hAnsi="Arial" w:cs="Arial"/>
          <w:b/>
        </w:rPr>
      </w:pPr>
      <w:bookmarkStart w:id="52" w:name="_Toc447620676"/>
      <w:r w:rsidRPr="00997C6A">
        <w:rPr>
          <w:rFonts w:ascii="Arial" w:hAnsi="Arial" w:cs="Arial"/>
          <w:b/>
        </w:rPr>
        <w:t xml:space="preserve">B. </w:t>
      </w:r>
      <w:r w:rsidR="005A0797" w:rsidRPr="00997C6A">
        <w:rPr>
          <w:rFonts w:ascii="Arial" w:hAnsi="Arial" w:cs="Arial"/>
          <w:b/>
        </w:rPr>
        <w:t>Water</w:t>
      </w:r>
      <w:bookmarkEnd w:id="52"/>
      <w:r w:rsidR="00C27BEB" w:rsidRPr="00997C6A">
        <w:rPr>
          <w:rFonts w:ascii="Arial" w:hAnsi="Arial" w:cs="Arial"/>
          <w:b/>
        </w:rPr>
        <w:t xml:space="preserve"> </w:t>
      </w:r>
    </w:p>
    <w:p w14:paraId="4329B67D" w14:textId="77777777" w:rsidR="00FB41BB" w:rsidRPr="00FB41BB" w:rsidRDefault="00FB41BB" w:rsidP="00FB41BB">
      <w:pPr>
        <w:pStyle w:val="BodyText"/>
        <w:spacing w:before="0"/>
        <w:rPr>
          <w:rFonts w:ascii="Arial" w:hAnsi="Arial" w:cs="Arial"/>
          <w:szCs w:val="24"/>
        </w:rPr>
      </w:pPr>
    </w:p>
    <w:p w14:paraId="324AC2C3" w14:textId="77777777" w:rsidR="005A0797" w:rsidRPr="00133967" w:rsidRDefault="005A0797" w:rsidP="00133967">
      <w:pPr>
        <w:jc w:val="center"/>
        <w:rPr>
          <w:rFonts w:ascii="Arial" w:hAnsi="Arial" w:cs="Arial"/>
          <w:b/>
        </w:rPr>
      </w:pPr>
      <w:r w:rsidRPr="00133967">
        <w:rPr>
          <w:rFonts w:ascii="Arial" w:hAnsi="Arial" w:cs="Arial"/>
          <w:b/>
        </w:rPr>
        <w:t>Water for Drinking, Cooking</w:t>
      </w:r>
      <w:r w:rsidR="0016627D">
        <w:rPr>
          <w:rFonts w:ascii="Arial" w:hAnsi="Arial" w:cs="Arial"/>
          <w:b/>
        </w:rPr>
        <w:t>,</w:t>
      </w:r>
      <w:r w:rsidRPr="00133967">
        <w:rPr>
          <w:rFonts w:ascii="Arial" w:hAnsi="Arial" w:cs="Arial"/>
          <w:b/>
        </w:rPr>
        <w:t xml:space="preserve"> and Sanitation</w:t>
      </w:r>
    </w:p>
    <w:p w14:paraId="791E7526" w14:textId="77777777" w:rsidR="00FB41BB" w:rsidRPr="00FB41BB" w:rsidRDefault="00FB41BB" w:rsidP="00FB41BB">
      <w:pPr>
        <w:pStyle w:val="BodyText"/>
        <w:spacing w:before="0"/>
        <w:jc w:val="left"/>
        <w:rPr>
          <w:rFonts w:ascii="Arial" w:hAnsi="Arial" w:cs="Arial"/>
          <w:szCs w:val="24"/>
        </w:rPr>
      </w:pPr>
    </w:p>
    <w:p w14:paraId="2081297E" w14:textId="77777777"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If there is an interruption in water service, the problem will be immediately assessed by </w:t>
      </w:r>
      <w:r w:rsidR="00E310F0" w:rsidRPr="00FB41BB">
        <w:rPr>
          <w:rFonts w:ascii="Arial" w:hAnsi="Arial" w:cs="Arial"/>
          <w:b/>
          <w:szCs w:val="24"/>
        </w:rPr>
        <w:t>&lt;Insert position title and/or department(s)&gt;</w:t>
      </w:r>
      <w:r w:rsidRPr="00FB41BB">
        <w:rPr>
          <w:rFonts w:ascii="Arial" w:hAnsi="Arial" w:cs="Arial"/>
          <w:b/>
          <w:szCs w:val="24"/>
        </w:rPr>
        <w:t xml:space="preserve">, </w:t>
      </w:r>
      <w:r w:rsidRPr="00FB41BB">
        <w:rPr>
          <w:rFonts w:ascii="Arial" w:hAnsi="Arial" w:cs="Arial"/>
          <w:szCs w:val="24"/>
        </w:rPr>
        <w:t xml:space="preserve">who will make needed repairs or contact </w:t>
      </w:r>
      <w:r w:rsidRPr="00FB41BB">
        <w:rPr>
          <w:rFonts w:ascii="Arial" w:hAnsi="Arial" w:cs="Arial"/>
          <w:b/>
          <w:szCs w:val="24"/>
        </w:rPr>
        <w:t xml:space="preserve">&lt;Insert name and contact information for water supplier&gt; </w:t>
      </w:r>
      <w:r w:rsidRPr="00FB41BB">
        <w:rPr>
          <w:rFonts w:ascii="Arial" w:hAnsi="Arial" w:cs="Arial"/>
          <w:szCs w:val="24"/>
        </w:rPr>
        <w:t xml:space="preserve">to report the outage and get an estimated time that water service will be restored.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 xml:space="preserve">will notify all departments of the water service interruption and </w:t>
      </w:r>
      <w:r w:rsidR="00C27BEB">
        <w:rPr>
          <w:rFonts w:ascii="Arial" w:hAnsi="Arial" w:cs="Arial"/>
          <w:szCs w:val="24"/>
        </w:rPr>
        <w:t>anticipated time of restoration</w:t>
      </w:r>
      <w:r w:rsidRPr="00FB41BB">
        <w:rPr>
          <w:rFonts w:ascii="Arial" w:hAnsi="Arial" w:cs="Arial"/>
          <w:szCs w:val="24"/>
        </w:rPr>
        <w:t xml:space="preserve">. </w:t>
      </w:r>
      <w:r w:rsidR="005C13F8" w:rsidRPr="00FB41BB">
        <w:rPr>
          <w:rFonts w:ascii="Arial" w:hAnsi="Arial" w:cs="Arial"/>
          <w:szCs w:val="24"/>
        </w:rPr>
        <w:t>If</w:t>
      </w:r>
      <w:r w:rsidRPr="00FB41BB">
        <w:rPr>
          <w:rFonts w:ascii="Arial" w:hAnsi="Arial" w:cs="Arial"/>
          <w:szCs w:val="24"/>
        </w:rPr>
        <w:t xml:space="preserve"> a water service interruption happens after normal business hours, the </w:t>
      </w:r>
      <w:r w:rsidRPr="00FB41BB">
        <w:rPr>
          <w:rFonts w:ascii="Arial" w:hAnsi="Arial" w:cs="Arial"/>
          <w:b/>
          <w:szCs w:val="24"/>
        </w:rPr>
        <w:t xml:space="preserve">&lt;Insert position title (e.g., Dispatcher&gt; </w:t>
      </w:r>
      <w:r w:rsidRPr="00FB41BB">
        <w:rPr>
          <w:rFonts w:ascii="Arial" w:hAnsi="Arial" w:cs="Arial"/>
          <w:szCs w:val="24"/>
        </w:rPr>
        <w:t xml:space="preserve">will immediately notify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 xml:space="preserve">to report the situation. The </w:t>
      </w:r>
      <w:r w:rsidRPr="00FB41BB">
        <w:rPr>
          <w:rFonts w:ascii="Arial" w:hAnsi="Arial" w:cs="Arial"/>
          <w:b/>
          <w:szCs w:val="24"/>
        </w:rPr>
        <w:t xml:space="preserve">&lt;Insert position title&gt; </w:t>
      </w:r>
      <w:r w:rsidRPr="00FB41BB">
        <w:rPr>
          <w:rFonts w:ascii="Arial" w:hAnsi="Arial" w:cs="Arial"/>
          <w:szCs w:val="24"/>
        </w:rPr>
        <w:t>will determine if water use restrictions should be implemented</w:t>
      </w:r>
      <w:r w:rsidR="005C13F8" w:rsidRPr="00FB41BB">
        <w:rPr>
          <w:rFonts w:ascii="Arial" w:hAnsi="Arial" w:cs="Arial"/>
          <w:szCs w:val="24"/>
        </w:rPr>
        <w:t xml:space="preserve"> </w:t>
      </w:r>
      <w:r w:rsidRPr="00FB41BB">
        <w:rPr>
          <w:rFonts w:ascii="Arial" w:hAnsi="Arial" w:cs="Arial"/>
          <w:szCs w:val="24"/>
        </w:rPr>
        <w:t>(e.g., bathing, cooking, etc.)</w:t>
      </w:r>
      <w:r w:rsidR="005C13F8" w:rsidRPr="00FB41BB">
        <w:rPr>
          <w:rFonts w:ascii="Arial" w:hAnsi="Arial" w:cs="Arial"/>
          <w:szCs w:val="24"/>
        </w:rPr>
        <w:t>,</w:t>
      </w:r>
      <w:r w:rsidRPr="00FB41BB">
        <w:rPr>
          <w:rFonts w:ascii="Arial" w:hAnsi="Arial" w:cs="Arial"/>
          <w:szCs w:val="24"/>
        </w:rPr>
        <w:t xml:space="preserve"> or if patient relocations, discharges</w:t>
      </w:r>
      <w:r w:rsidR="00717021">
        <w:rPr>
          <w:rFonts w:ascii="Arial" w:hAnsi="Arial" w:cs="Arial"/>
          <w:szCs w:val="24"/>
        </w:rPr>
        <w:t>,</w:t>
      </w:r>
      <w:r w:rsidRPr="00FB41BB">
        <w:rPr>
          <w:rFonts w:ascii="Arial" w:hAnsi="Arial" w:cs="Arial"/>
          <w:szCs w:val="24"/>
        </w:rPr>
        <w:t xml:space="preserve"> or transfers are necessary</w:t>
      </w:r>
      <w:r w:rsidR="005C13F8" w:rsidRPr="00FB41BB">
        <w:rPr>
          <w:rFonts w:ascii="Arial" w:hAnsi="Arial" w:cs="Arial"/>
          <w:szCs w:val="24"/>
        </w:rPr>
        <w:t>.</w:t>
      </w:r>
    </w:p>
    <w:p w14:paraId="162195D3" w14:textId="77777777" w:rsidR="00C255F9" w:rsidRDefault="00C255F9" w:rsidP="00FB41BB">
      <w:pPr>
        <w:pStyle w:val="BodyText"/>
        <w:spacing w:before="0"/>
        <w:jc w:val="left"/>
        <w:rPr>
          <w:rFonts w:ascii="Arial" w:hAnsi="Arial" w:cs="Arial"/>
          <w:szCs w:val="24"/>
        </w:rPr>
      </w:pPr>
    </w:p>
    <w:p w14:paraId="217D8B55" w14:textId="77777777" w:rsidR="00340B13" w:rsidRPr="00340B13" w:rsidRDefault="00340B13" w:rsidP="006B55BD">
      <w:pPr>
        <w:pStyle w:val="BodyText"/>
        <w:spacing w:before="0"/>
        <w:jc w:val="center"/>
        <w:rPr>
          <w:rFonts w:ascii="Arial" w:hAnsi="Arial" w:cs="Arial"/>
          <w:b/>
          <w:szCs w:val="24"/>
        </w:rPr>
      </w:pPr>
      <w:r>
        <w:rPr>
          <w:rFonts w:ascii="Arial" w:hAnsi="Arial" w:cs="Arial"/>
          <w:b/>
          <w:szCs w:val="24"/>
        </w:rPr>
        <w:t>Water Usage</w:t>
      </w:r>
    </w:p>
    <w:p w14:paraId="685700E3" w14:textId="77777777" w:rsidR="00340B13" w:rsidRDefault="00340B13" w:rsidP="00FB41BB">
      <w:pPr>
        <w:pStyle w:val="BodyText"/>
        <w:spacing w:before="0"/>
        <w:jc w:val="left"/>
        <w:rPr>
          <w:rFonts w:ascii="Arial" w:hAnsi="Arial" w:cs="Arial"/>
          <w:szCs w:val="24"/>
        </w:rPr>
      </w:pPr>
    </w:p>
    <w:p w14:paraId="6CC9E977" w14:textId="77777777" w:rsidR="00C255F9" w:rsidRDefault="00CB476C" w:rsidP="00FB41BB">
      <w:pPr>
        <w:pStyle w:val="BodyText"/>
        <w:spacing w:before="0"/>
        <w:jc w:val="left"/>
        <w:rPr>
          <w:rFonts w:ascii="Arial" w:hAnsi="Arial" w:cs="Arial"/>
          <w:szCs w:val="24"/>
        </w:rPr>
      </w:pPr>
      <w:r>
        <w:rPr>
          <w:rFonts w:ascii="Arial" w:hAnsi="Arial" w:cs="Arial"/>
          <w:szCs w:val="24"/>
        </w:rPr>
        <w:t xml:space="preserve">Estimate water </w:t>
      </w:r>
      <w:r w:rsidR="00C27BEB">
        <w:rPr>
          <w:rFonts w:ascii="Arial" w:hAnsi="Arial" w:cs="Arial"/>
          <w:szCs w:val="24"/>
        </w:rPr>
        <w:t xml:space="preserve">usage </w:t>
      </w:r>
      <w:r>
        <w:rPr>
          <w:rFonts w:ascii="Arial" w:hAnsi="Arial" w:cs="Arial"/>
          <w:szCs w:val="24"/>
        </w:rPr>
        <w:t xml:space="preserve">under normal operating conditions to determine water needs during a water restriction situation. </w:t>
      </w:r>
      <w:r>
        <w:rPr>
          <w:rFonts w:ascii="Arial" w:hAnsi="Arial" w:cs="Arial"/>
          <w:b/>
          <w:szCs w:val="24"/>
        </w:rPr>
        <w:t>&lt;I</w:t>
      </w:r>
      <w:r w:rsidRPr="00CB476C">
        <w:rPr>
          <w:rFonts w:ascii="Arial" w:hAnsi="Arial" w:cs="Arial"/>
          <w:b/>
          <w:szCs w:val="24"/>
        </w:rPr>
        <w:t xml:space="preserve">nsert </w:t>
      </w:r>
      <w:r>
        <w:rPr>
          <w:rFonts w:ascii="Arial" w:hAnsi="Arial" w:cs="Arial"/>
          <w:b/>
          <w:szCs w:val="24"/>
        </w:rPr>
        <w:t>estimated 3 day</w:t>
      </w:r>
      <w:r w:rsidRPr="00CB476C">
        <w:rPr>
          <w:rFonts w:ascii="Arial" w:hAnsi="Arial" w:cs="Arial"/>
          <w:b/>
          <w:szCs w:val="24"/>
        </w:rPr>
        <w:t xml:space="preserve"> water usage for facility</w:t>
      </w:r>
      <w:r>
        <w:rPr>
          <w:rFonts w:ascii="Arial" w:hAnsi="Arial" w:cs="Arial"/>
          <w:b/>
          <w:szCs w:val="24"/>
        </w:rPr>
        <w:t>&gt;</w:t>
      </w:r>
      <w:r w:rsidRPr="00CB476C">
        <w:rPr>
          <w:rFonts w:ascii="Arial" w:hAnsi="Arial" w:cs="Arial"/>
          <w:b/>
          <w:szCs w:val="24"/>
        </w:rPr>
        <w:t>.</w:t>
      </w:r>
      <w:r>
        <w:rPr>
          <w:rFonts w:ascii="Arial" w:hAnsi="Arial" w:cs="Arial"/>
          <w:b/>
          <w:szCs w:val="24"/>
        </w:rPr>
        <w:t xml:space="preserve"> Reference Table 6-4.1</w:t>
      </w:r>
      <w:r w:rsidRPr="00CB476C">
        <w:rPr>
          <w:rFonts w:ascii="Arial" w:hAnsi="Arial" w:cs="Arial"/>
          <w:b/>
          <w:szCs w:val="24"/>
        </w:rPr>
        <w:t xml:space="preserve"> </w:t>
      </w:r>
      <w:r w:rsidR="00C255F9" w:rsidRPr="00CB476C">
        <w:rPr>
          <w:rFonts w:ascii="Arial" w:hAnsi="Arial" w:cs="Arial"/>
          <w:b/>
          <w:szCs w:val="24"/>
        </w:rPr>
        <w:t>from CDC Emergency Water Supply Planning Guide</w:t>
      </w:r>
      <w:r>
        <w:rPr>
          <w:rFonts w:ascii="Arial" w:hAnsi="Arial" w:cs="Arial"/>
          <w:b/>
          <w:szCs w:val="24"/>
        </w:rPr>
        <w:t>.</w:t>
      </w:r>
    </w:p>
    <w:p w14:paraId="190E74BE" w14:textId="77777777" w:rsidR="00CB476C" w:rsidRDefault="00CB476C" w:rsidP="00FB41BB">
      <w:pPr>
        <w:pStyle w:val="BodyText"/>
        <w:spacing w:before="0"/>
        <w:jc w:val="left"/>
        <w:rPr>
          <w:rFonts w:ascii="Arial" w:hAnsi="Arial" w:cs="Arial"/>
          <w:szCs w:val="24"/>
        </w:rPr>
      </w:pPr>
    </w:p>
    <w:p w14:paraId="5AA14FE6" w14:textId="77777777" w:rsidR="005A0797" w:rsidRPr="00133967" w:rsidRDefault="00041D14" w:rsidP="00133967">
      <w:pPr>
        <w:jc w:val="center"/>
        <w:rPr>
          <w:rFonts w:ascii="Arial" w:hAnsi="Arial" w:cs="Arial"/>
          <w:b/>
        </w:rPr>
      </w:pPr>
      <w:r w:rsidRPr="00133967">
        <w:rPr>
          <w:rFonts w:ascii="Arial" w:hAnsi="Arial" w:cs="Arial"/>
          <w:b/>
        </w:rPr>
        <w:t xml:space="preserve">Amount </w:t>
      </w:r>
      <w:r w:rsidR="00C27BEB" w:rsidRPr="00133967">
        <w:rPr>
          <w:rFonts w:ascii="Arial" w:hAnsi="Arial" w:cs="Arial"/>
          <w:b/>
        </w:rPr>
        <w:t>O</w:t>
      </w:r>
      <w:r w:rsidR="00362CA9" w:rsidRPr="00133967">
        <w:rPr>
          <w:rFonts w:ascii="Arial" w:hAnsi="Arial" w:cs="Arial"/>
          <w:b/>
        </w:rPr>
        <w:t>n</w:t>
      </w:r>
      <w:r w:rsidR="005A0797" w:rsidRPr="00133967">
        <w:rPr>
          <w:rFonts w:ascii="Arial" w:hAnsi="Arial" w:cs="Arial"/>
          <w:b/>
        </w:rPr>
        <w:t xml:space="preserve"> Hand</w:t>
      </w:r>
    </w:p>
    <w:p w14:paraId="79831134" w14:textId="77777777" w:rsidR="00FB41BB" w:rsidRPr="00FB41BB" w:rsidRDefault="00FB41BB" w:rsidP="00FB41BB">
      <w:pPr>
        <w:pStyle w:val="BodyText"/>
        <w:spacing w:before="0"/>
        <w:rPr>
          <w:rFonts w:ascii="Arial" w:hAnsi="Arial" w:cs="Arial"/>
          <w:szCs w:val="24"/>
        </w:rPr>
      </w:pPr>
    </w:p>
    <w:p w14:paraId="3437F240" w14:textId="77777777"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Identify quantities of potable and non-potable water</w:t>
      </w:r>
      <w:r w:rsidR="006718D2">
        <w:rPr>
          <w:rFonts w:ascii="Arial" w:hAnsi="Arial" w:cs="Arial"/>
          <w:szCs w:val="24"/>
        </w:rPr>
        <w:t xml:space="preserve"> on-site</w:t>
      </w:r>
      <w:r w:rsidR="003E3FF1">
        <w:rPr>
          <w:rFonts w:ascii="Arial" w:hAnsi="Arial" w:cs="Arial"/>
          <w:szCs w:val="24"/>
        </w:rPr>
        <w:t xml:space="preserve"> and identify vendors for acquiring additional potable and non-potable water</w:t>
      </w:r>
      <w:r w:rsidRPr="00FB41BB">
        <w:rPr>
          <w:rFonts w:ascii="Arial" w:hAnsi="Arial" w:cs="Arial"/>
          <w:szCs w:val="24"/>
        </w:rPr>
        <w:t>.</w:t>
      </w:r>
    </w:p>
    <w:p w14:paraId="61554C8D" w14:textId="77777777" w:rsidR="00CC4364" w:rsidRDefault="00CC4364" w:rsidP="00FB41BB">
      <w:pPr>
        <w:pStyle w:val="BodyText"/>
        <w:spacing w:before="0"/>
        <w:jc w:val="left"/>
        <w:rPr>
          <w:rFonts w:ascii="Arial" w:hAnsi="Arial" w:cs="Arial"/>
          <w:szCs w:val="24"/>
        </w:rPr>
      </w:pPr>
    </w:p>
    <w:p w14:paraId="2066AC1E" w14:textId="77777777" w:rsidR="00362CA9" w:rsidRDefault="00362CA9" w:rsidP="00FB41BB">
      <w:pPr>
        <w:pStyle w:val="BodyText"/>
        <w:spacing w:before="0"/>
        <w:jc w:val="left"/>
        <w:rPr>
          <w:rFonts w:ascii="Arial" w:hAnsi="Arial" w:cs="Arial"/>
          <w:szCs w:val="24"/>
        </w:rPr>
      </w:pPr>
    </w:p>
    <w:p w14:paraId="1DE5CE25" w14:textId="77777777" w:rsidR="00892BEE" w:rsidRDefault="00892BEE" w:rsidP="00FB41BB">
      <w:pPr>
        <w:pStyle w:val="BodyText"/>
        <w:spacing w:before="0"/>
        <w:jc w:val="left"/>
        <w:rPr>
          <w:rFonts w:ascii="Arial" w:hAnsi="Arial" w:cs="Arial"/>
          <w:szCs w:val="24"/>
        </w:rPr>
      </w:pPr>
    </w:p>
    <w:p w14:paraId="142233B7" w14:textId="77777777" w:rsidR="00892BEE" w:rsidRDefault="00892BEE" w:rsidP="00FB41BB">
      <w:pPr>
        <w:pStyle w:val="BodyText"/>
        <w:spacing w:before="0"/>
        <w:jc w:val="left"/>
        <w:rPr>
          <w:rFonts w:ascii="Arial" w:hAnsi="Arial" w:cs="Arial"/>
          <w:szCs w:val="24"/>
        </w:rPr>
      </w:pPr>
    </w:p>
    <w:p w14:paraId="7F26B7E3" w14:textId="77777777" w:rsidR="006B55BD" w:rsidRPr="00FB41BB" w:rsidRDefault="006B55BD" w:rsidP="00FB41BB">
      <w:pPr>
        <w:pStyle w:val="BodyText"/>
        <w:spacing w:before="0"/>
        <w:jc w:val="left"/>
        <w:rPr>
          <w:rFonts w:ascii="Arial" w:hAnsi="Arial" w:cs="Arial"/>
          <w:szCs w:val="24"/>
        </w:rPr>
      </w:pPr>
    </w:p>
    <w:p w14:paraId="0B697974" w14:textId="77777777" w:rsidR="005A0797" w:rsidRPr="00FB41BB" w:rsidRDefault="005A0797" w:rsidP="00133967">
      <w:pPr>
        <w:pStyle w:val="TableTitle"/>
      </w:pPr>
      <w:bookmarkStart w:id="53" w:name="_Toc235875658"/>
      <w:bookmarkStart w:id="54" w:name="_Toc447620500"/>
      <w:r w:rsidRPr="00FB41BB">
        <w:lastRenderedPageBreak/>
        <w:t xml:space="preserve">Table </w:t>
      </w:r>
      <w:r w:rsidR="00CB4348">
        <w:t>8</w:t>
      </w:r>
      <w:r w:rsidRPr="00FB41BB">
        <w:br/>
      </w:r>
      <w:bookmarkEnd w:id="53"/>
      <w:r w:rsidRPr="00FB41BB">
        <w:t>Quantities of Potable and Non-Potable Water</w:t>
      </w:r>
      <w:bookmarkEnd w:id="54"/>
    </w:p>
    <w:tbl>
      <w:tblPr>
        <w:tblW w:w="8910" w:type="dxa"/>
        <w:tblInd w:w="108" w:type="dxa"/>
        <w:tblLayout w:type="fixed"/>
        <w:tblLook w:val="0000" w:firstRow="0" w:lastRow="0" w:firstColumn="0" w:lastColumn="0" w:noHBand="0" w:noVBand="0"/>
      </w:tblPr>
      <w:tblGrid>
        <w:gridCol w:w="4320"/>
        <w:gridCol w:w="4590"/>
      </w:tblGrid>
      <w:tr w:rsidR="005A0797" w:rsidRPr="00FB41BB" w14:paraId="272D511D" w14:textId="77777777" w:rsidTr="00CB4348">
        <w:trPr>
          <w:trHeight w:val="432"/>
          <w:tblHeader/>
        </w:trPr>
        <w:tc>
          <w:tcPr>
            <w:tcW w:w="4320"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6864FF86" w14:textId="77777777" w:rsidR="005A0797" w:rsidRPr="00FB41BB" w:rsidRDefault="005A0797" w:rsidP="00FB41BB">
            <w:pPr>
              <w:pStyle w:val="TableHeading"/>
              <w:spacing w:before="0" w:after="0"/>
              <w:rPr>
                <w:rFonts w:ascii="Arial" w:hAnsi="Arial" w:cs="Arial"/>
                <w:sz w:val="24"/>
                <w:szCs w:val="24"/>
              </w:rPr>
            </w:pPr>
            <w:r w:rsidRPr="00FB41BB">
              <w:rPr>
                <w:rFonts w:ascii="Arial" w:hAnsi="Arial" w:cs="Arial"/>
                <w:sz w:val="24"/>
                <w:szCs w:val="24"/>
              </w:rPr>
              <w:t>Type</w:t>
            </w:r>
          </w:p>
        </w:tc>
        <w:tc>
          <w:tcPr>
            <w:tcW w:w="4590" w:type="dxa"/>
            <w:tcBorders>
              <w:top w:val="single" w:sz="4" w:space="0" w:color="auto"/>
              <w:left w:val="nil"/>
              <w:bottom w:val="single" w:sz="4" w:space="0" w:color="auto"/>
              <w:right w:val="single" w:sz="4" w:space="0" w:color="auto"/>
            </w:tcBorders>
            <w:shd w:val="clear" w:color="auto" w:fill="002060"/>
            <w:vAlign w:val="center"/>
          </w:tcPr>
          <w:p w14:paraId="05ABB437" w14:textId="77777777" w:rsidR="005A0797" w:rsidRPr="00FB41BB" w:rsidRDefault="005A0797" w:rsidP="00FB41BB">
            <w:pPr>
              <w:pStyle w:val="TableHeading"/>
              <w:spacing w:before="0" w:after="0"/>
              <w:rPr>
                <w:rFonts w:ascii="Arial" w:hAnsi="Arial" w:cs="Arial"/>
                <w:sz w:val="24"/>
                <w:szCs w:val="24"/>
              </w:rPr>
            </w:pPr>
            <w:r w:rsidRPr="00FB41BB">
              <w:rPr>
                <w:rFonts w:ascii="Arial" w:hAnsi="Arial" w:cs="Arial"/>
                <w:sz w:val="24"/>
                <w:szCs w:val="24"/>
              </w:rPr>
              <w:t>Quantity</w:t>
            </w:r>
          </w:p>
        </w:tc>
      </w:tr>
      <w:tr w:rsidR="005A0797" w:rsidRPr="00FB41BB" w14:paraId="1FDB0915" w14:textId="77777777" w:rsidTr="002961A9">
        <w:trPr>
          <w:trHeight w:val="323"/>
        </w:trPr>
        <w:tc>
          <w:tcPr>
            <w:tcW w:w="8910" w:type="dxa"/>
            <w:gridSpan w:val="2"/>
            <w:tcBorders>
              <w:top w:val="nil"/>
              <w:left w:val="single" w:sz="4" w:space="0" w:color="auto"/>
              <w:bottom w:val="single" w:sz="4" w:space="0" w:color="auto"/>
              <w:right w:val="single" w:sz="4" w:space="0" w:color="auto"/>
            </w:tcBorders>
            <w:shd w:val="clear" w:color="auto" w:fill="D9D9D9"/>
            <w:noWrap/>
            <w:vAlign w:val="center"/>
          </w:tcPr>
          <w:p w14:paraId="108D82AE" w14:textId="77777777" w:rsidR="005A0797" w:rsidRPr="00FB41BB" w:rsidRDefault="005A0797" w:rsidP="00FB41BB">
            <w:pPr>
              <w:rPr>
                <w:rFonts w:ascii="Arial" w:hAnsi="Arial" w:cs="Arial"/>
                <w:b/>
                <w:szCs w:val="24"/>
              </w:rPr>
            </w:pPr>
            <w:r w:rsidRPr="00FB41BB">
              <w:rPr>
                <w:rFonts w:ascii="Arial" w:hAnsi="Arial" w:cs="Arial"/>
                <w:b/>
                <w:szCs w:val="24"/>
              </w:rPr>
              <w:t xml:space="preserve">Potable Water </w:t>
            </w:r>
          </w:p>
        </w:tc>
      </w:tr>
      <w:tr w:rsidR="005A0797" w:rsidRPr="00FB41BB" w14:paraId="5070D5BF" w14:textId="77777777" w:rsidTr="00CF63B8">
        <w:trPr>
          <w:trHeight w:val="432"/>
        </w:trPr>
        <w:tc>
          <w:tcPr>
            <w:tcW w:w="4320" w:type="dxa"/>
            <w:tcBorders>
              <w:top w:val="nil"/>
              <w:left w:val="single" w:sz="4" w:space="0" w:color="auto"/>
              <w:bottom w:val="single" w:sz="4" w:space="0" w:color="auto"/>
              <w:right w:val="single" w:sz="4" w:space="0" w:color="auto"/>
            </w:tcBorders>
            <w:noWrap/>
            <w:vAlign w:val="center"/>
          </w:tcPr>
          <w:p w14:paraId="30F82320" w14:textId="77777777" w:rsidR="005A0797" w:rsidRPr="00FB41BB" w:rsidRDefault="005A0797" w:rsidP="00FB41BB">
            <w:pPr>
              <w:rPr>
                <w:rFonts w:ascii="Arial" w:hAnsi="Arial" w:cs="Arial"/>
                <w:szCs w:val="24"/>
              </w:rPr>
            </w:pPr>
            <w:r w:rsidRPr="00FB41BB">
              <w:rPr>
                <w:rFonts w:ascii="Arial" w:hAnsi="Arial" w:cs="Arial"/>
                <w:szCs w:val="24"/>
              </w:rPr>
              <w:t>Bottled Water (units)</w:t>
            </w:r>
          </w:p>
        </w:tc>
        <w:tc>
          <w:tcPr>
            <w:tcW w:w="4590" w:type="dxa"/>
            <w:tcBorders>
              <w:top w:val="nil"/>
              <w:left w:val="nil"/>
              <w:bottom w:val="single" w:sz="4" w:space="0" w:color="auto"/>
              <w:right w:val="single" w:sz="4" w:space="0" w:color="auto"/>
            </w:tcBorders>
            <w:noWrap/>
            <w:vAlign w:val="center"/>
          </w:tcPr>
          <w:p w14:paraId="3A685AD1" w14:textId="77777777"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14:paraId="2D492ABC" w14:textId="77777777" w:rsidTr="00CF63B8">
        <w:trPr>
          <w:trHeight w:val="432"/>
        </w:trPr>
        <w:tc>
          <w:tcPr>
            <w:tcW w:w="4320" w:type="dxa"/>
            <w:tcBorders>
              <w:top w:val="nil"/>
              <w:left w:val="single" w:sz="4" w:space="0" w:color="auto"/>
              <w:bottom w:val="single" w:sz="4" w:space="0" w:color="auto"/>
              <w:right w:val="single" w:sz="4" w:space="0" w:color="auto"/>
            </w:tcBorders>
            <w:noWrap/>
            <w:vAlign w:val="center"/>
          </w:tcPr>
          <w:p w14:paraId="13C4E7B7" w14:textId="77777777" w:rsidR="005A0797" w:rsidRPr="00FB41BB" w:rsidRDefault="005A0797" w:rsidP="00FB41BB">
            <w:pPr>
              <w:rPr>
                <w:rFonts w:ascii="Arial" w:hAnsi="Arial" w:cs="Arial"/>
                <w:szCs w:val="24"/>
              </w:rPr>
            </w:pPr>
            <w:r w:rsidRPr="00FB41BB">
              <w:rPr>
                <w:rFonts w:ascii="Arial" w:hAnsi="Arial" w:cs="Arial"/>
                <w:szCs w:val="24"/>
              </w:rPr>
              <w:t>Storage Tank (gallons)</w:t>
            </w:r>
          </w:p>
        </w:tc>
        <w:tc>
          <w:tcPr>
            <w:tcW w:w="4590" w:type="dxa"/>
            <w:tcBorders>
              <w:top w:val="nil"/>
              <w:left w:val="nil"/>
              <w:bottom w:val="single" w:sz="4" w:space="0" w:color="auto"/>
              <w:right w:val="single" w:sz="4" w:space="0" w:color="auto"/>
            </w:tcBorders>
            <w:noWrap/>
            <w:vAlign w:val="center"/>
          </w:tcPr>
          <w:p w14:paraId="03FA1D78" w14:textId="77777777"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14:paraId="302F9FEF" w14:textId="77777777"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14:paraId="6AF9333B" w14:textId="77777777" w:rsidR="005A0797" w:rsidRPr="00FB41BB" w:rsidRDefault="005A0797" w:rsidP="00FB41BB">
            <w:pPr>
              <w:rPr>
                <w:rFonts w:ascii="Arial" w:hAnsi="Arial" w:cs="Arial"/>
                <w:szCs w:val="24"/>
              </w:rPr>
            </w:pPr>
            <w:r w:rsidRPr="00FB41BB">
              <w:rPr>
                <w:rFonts w:ascii="Arial" w:hAnsi="Arial" w:cs="Arial"/>
                <w:szCs w:val="24"/>
              </w:rPr>
              <w:t>Water Well (gallons)</w:t>
            </w:r>
          </w:p>
        </w:tc>
        <w:tc>
          <w:tcPr>
            <w:tcW w:w="4590" w:type="dxa"/>
            <w:tcBorders>
              <w:top w:val="single" w:sz="4" w:space="0" w:color="auto"/>
              <w:left w:val="nil"/>
              <w:bottom w:val="single" w:sz="4" w:space="0" w:color="auto"/>
              <w:right w:val="single" w:sz="4" w:space="0" w:color="auto"/>
            </w:tcBorders>
            <w:noWrap/>
            <w:vAlign w:val="center"/>
          </w:tcPr>
          <w:p w14:paraId="752F3C77" w14:textId="77777777"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14:paraId="6C07409A" w14:textId="77777777"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14:paraId="2E1773A9" w14:textId="77777777" w:rsidR="005A0797" w:rsidRPr="00FB41BB" w:rsidRDefault="005A0797" w:rsidP="00FB41BB">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14:paraId="54BCDA15" w14:textId="77777777" w:rsidR="005A0797" w:rsidRPr="00FB41BB" w:rsidRDefault="005A0797" w:rsidP="00FB41BB">
            <w:pPr>
              <w:rPr>
                <w:rFonts w:ascii="Arial" w:hAnsi="Arial" w:cs="Arial"/>
                <w:szCs w:val="24"/>
              </w:rPr>
            </w:pPr>
          </w:p>
        </w:tc>
      </w:tr>
      <w:tr w:rsidR="005A0797" w:rsidRPr="00FB41BB" w14:paraId="3B178A02" w14:textId="77777777" w:rsidTr="00CF63B8">
        <w:trPr>
          <w:trHeight w:val="432"/>
        </w:trPr>
        <w:tc>
          <w:tcPr>
            <w:tcW w:w="891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D464024" w14:textId="77777777" w:rsidR="005A0797" w:rsidRPr="00FB41BB" w:rsidRDefault="005A0797" w:rsidP="00FB41BB">
            <w:pPr>
              <w:rPr>
                <w:rFonts w:ascii="Arial" w:hAnsi="Arial" w:cs="Arial"/>
                <w:b/>
                <w:szCs w:val="24"/>
              </w:rPr>
            </w:pPr>
            <w:r w:rsidRPr="00FB41BB">
              <w:rPr>
                <w:rFonts w:ascii="Arial" w:hAnsi="Arial" w:cs="Arial"/>
                <w:b/>
                <w:szCs w:val="24"/>
              </w:rPr>
              <w:t>Non-Potable Water</w:t>
            </w:r>
          </w:p>
        </w:tc>
      </w:tr>
      <w:tr w:rsidR="005A0797" w:rsidRPr="00FB41BB" w14:paraId="4EE01617" w14:textId="77777777"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14:paraId="11163BFB" w14:textId="77777777" w:rsidR="005A0797" w:rsidRPr="00FB41BB" w:rsidRDefault="005A0797" w:rsidP="00FB41BB">
            <w:pPr>
              <w:rPr>
                <w:rFonts w:ascii="Arial" w:hAnsi="Arial" w:cs="Arial"/>
                <w:szCs w:val="24"/>
              </w:rPr>
            </w:pPr>
            <w:r w:rsidRPr="00FB41BB">
              <w:rPr>
                <w:rFonts w:ascii="Arial" w:hAnsi="Arial" w:cs="Arial"/>
                <w:szCs w:val="24"/>
              </w:rPr>
              <w:t>Fire Department</w:t>
            </w:r>
          </w:p>
        </w:tc>
        <w:tc>
          <w:tcPr>
            <w:tcW w:w="4590" w:type="dxa"/>
            <w:tcBorders>
              <w:top w:val="single" w:sz="4" w:space="0" w:color="auto"/>
              <w:left w:val="nil"/>
              <w:bottom w:val="single" w:sz="4" w:space="0" w:color="auto"/>
              <w:right w:val="single" w:sz="4" w:space="0" w:color="auto"/>
            </w:tcBorders>
            <w:noWrap/>
            <w:vAlign w:val="center"/>
          </w:tcPr>
          <w:p w14:paraId="1D07CA14" w14:textId="77777777" w:rsidR="005A0797" w:rsidRPr="00FB41BB" w:rsidRDefault="005A0797" w:rsidP="00FB41BB">
            <w:pPr>
              <w:rPr>
                <w:rFonts w:ascii="Arial" w:hAnsi="Arial" w:cs="Arial"/>
                <w:szCs w:val="24"/>
              </w:rPr>
            </w:pPr>
          </w:p>
        </w:tc>
      </w:tr>
      <w:tr w:rsidR="005A0797" w:rsidRPr="00FB41BB" w14:paraId="2CB9B6F6" w14:textId="77777777"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14:paraId="05BC4C5F" w14:textId="77777777" w:rsidR="005A0797" w:rsidRPr="00FB41BB" w:rsidRDefault="005A0797" w:rsidP="00FB41BB">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14:paraId="23CA8E16" w14:textId="77777777" w:rsidR="005A0797" w:rsidRPr="00FB41BB" w:rsidRDefault="005A0797" w:rsidP="00FB41BB">
            <w:pPr>
              <w:rPr>
                <w:rFonts w:ascii="Arial" w:hAnsi="Arial" w:cs="Arial"/>
                <w:szCs w:val="24"/>
              </w:rPr>
            </w:pPr>
          </w:p>
        </w:tc>
      </w:tr>
    </w:tbl>
    <w:p w14:paraId="6BACD474" w14:textId="77777777" w:rsidR="00FB41BB" w:rsidRPr="002961A9" w:rsidRDefault="00FB41BB" w:rsidP="002961A9">
      <w:pPr>
        <w:rPr>
          <w:rFonts w:ascii="Arial" w:hAnsi="Arial" w:cs="Arial"/>
        </w:rPr>
      </w:pPr>
    </w:p>
    <w:p w14:paraId="605F6538" w14:textId="77777777" w:rsidR="005A0797" w:rsidRPr="00133967" w:rsidRDefault="005A0797" w:rsidP="00133967">
      <w:pPr>
        <w:jc w:val="center"/>
        <w:rPr>
          <w:rFonts w:ascii="Arial" w:hAnsi="Arial" w:cs="Arial"/>
          <w:b/>
        </w:rPr>
      </w:pPr>
      <w:r w:rsidRPr="00133967">
        <w:rPr>
          <w:rFonts w:ascii="Arial" w:hAnsi="Arial" w:cs="Arial"/>
          <w:b/>
        </w:rPr>
        <w:t>Acquiring Additional Water</w:t>
      </w:r>
    </w:p>
    <w:p w14:paraId="46BAF195" w14:textId="77777777" w:rsidR="00FB41BB" w:rsidRPr="00FB41BB" w:rsidRDefault="00FB41BB" w:rsidP="00FB41BB">
      <w:pPr>
        <w:pStyle w:val="BodyText"/>
        <w:spacing w:before="0"/>
        <w:jc w:val="left"/>
        <w:rPr>
          <w:rFonts w:ascii="Arial" w:hAnsi="Arial" w:cs="Arial"/>
          <w:szCs w:val="24"/>
        </w:rPr>
      </w:pPr>
    </w:p>
    <w:p w14:paraId="0CD2AB9C" w14:textId="77777777"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Potable water can be supplied through:</w:t>
      </w:r>
    </w:p>
    <w:p w14:paraId="090E4848" w14:textId="77777777" w:rsidR="00FB41BB" w:rsidRPr="00FB41BB" w:rsidRDefault="00FB41BB" w:rsidP="00FB41BB">
      <w:pPr>
        <w:pStyle w:val="BodyText"/>
        <w:spacing w:before="0"/>
        <w:jc w:val="left"/>
        <w:rPr>
          <w:rFonts w:ascii="Arial" w:hAnsi="Arial" w:cs="Arial"/>
          <w:szCs w:val="24"/>
        </w:rPr>
      </w:pPr>
    </w:p>
    <w:p w14:paraId="03F7A603" w14:textId="77777777" w:rsidR="005A0797" w:rsidRPr="002961A9" w:rsidRDefault="00CF2E95" w:rsidP="00C15A48">
      <w:pPr>
        <w:pStyle w:val="Bullet1"/>
        <w:numPr>
          <w:ilvl w:val="0"/>
          <w:numId w:val="21"/>
        </w:numPr>
        <w:spacing w:before="0"/>
        <w:jc w:val="left"/>
        <w:rPr>
          <w:rFonts w:ascii="Arial" w:hAnsi="Arial" w:cs="Arial"/>
          <w:b/>
          <w:szCs w:val="24"/>
        </w:rPr>
      </w:pPr>
      <w:r w:rsidRPr="002961A9">
        <w:rPr>
          <w:rFonts w:ascii="Arial" w:hAnsi="Arial" w:cs="Arial"/>
          <w:b/>
          <w:szCs w:val="24"/>
        </w:rPr>
        <w:t>List s</w:t>
      </w:r>
      <w:r w:rsidR="005A0797" w:rsidRPr="002961A9">
        <w:rPr>
          <w:rFonts w:ascii="Arial" w:hAnsi="Arial" w:cs="Arial"/>
          <w:b/>
          <w:szCs w:val="24"/>
        </w:rPr>
        <w:t>upplier name/contact information</w:t>
      </w:r>
    </w:p>
    <w:p w14:paraId="4EA868E0" w14:textId="77777777" w:rsidR="002961A9" w:rsidRPr="002961A9" w:rsidRDefault="002961A9" w:rsidP="00FB41BB">
      <w:pPr>
        <w:pStyle w:val="BodyText"/>
        <w:spacing w:before="0"/>
        <w:jc w:val="left"/>
        <w:rPr>
          <w:rFonts w:ascii="Arial" w:hAnsi="Arial" w:cs="Arial"/>
          <w:szCs w:val="24"/>
        </w:rPr>
      </w:pPr>
    </w:p>
    <w:p w14:paraId="2DCC4486" w14:textId="77777777"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Non-potable water can be supplied through:</w:t>
      </w:r>
    </w:p>
    <w:p w14:paraId="106D98C8" w14:textId="77777777" w:rsidR="00FB41BB" w:rsidRPr="00FB41BB" w:rsidRDefault="00FB41BB" w:rsidP="00FB41BB">
      <w:pPr>
        <w:pStyle w:val="BodyText"/>
        <w:spacing w:before="0"/>
        <w:jc w:val="left"/>
        <w:rPr>
          <w:rFonts w:ascii="Arial" w:hAnsi="Arial" w:cs="Arial"/>
          <w:szCs w:val="24"/>
        </w:rPr>
      </w:pPr>
    </w:p>
    <w:p w14:paraId="578AEACD" w14:textId="77777777" w:rsidR="005A0797" w:rsidRPr="002961A9" w:rsidRDefault="00CF2E95" w:rsidP="00C15A48">
      <w:pPr>
        <w:pStyle w:val="Bullet1"/>
        <w:numPr>
          <w:ilvl w:val="0"/>
          <w:numId w:val="21"/>
        </w:numPr>
        <w:spacing w:before="0"/>
        <w:jc w:val="left"/>
        <w:rPr>
          <w:rFonts w:ascii="Arial" w:hAnsi="Arial" w:cs="Arial"/>
          <w:b/>
          <w:szCs w:val="24"/>
        </w:rPr>
      </w:pPr>
      <w:r w:rsidRPr="002961A9">
        <w:rPr>
          <w:rFonts w:ascii="Arial" w:hAnsi="Arial" w:cs="Arial"/>
          <w:b/>
          <w:szCs w:val="24"/>
        </w:rPr>
        <w:t>List s</w:t>
      </w:r>
      <w:r w:rsidR="005A0797" w:rsidRPr="002961A9">
        <w:rPr>
          <w:rFonts w:ascii="Arial" w:hAnsi="Arial" w:cs="Arial"/>
          <w:b/>
          <w:szCs w:val="24"/>
        </w:rPr>
        <w:t>upplier name/contact information</w:t>
      </w:r>
    </w:p>
    <w:p w14:paraId="075E9284" w14:textId="77777777" w:rsidR="00FB41BB" w:rsidRPr="00FB41BB" w:rsidRDefault="00FB41BB" w:rsidP="002961A9">
      <w:pPr>
        <w:pStyle w:val="Bullet1"/>
        <w:spacing w:before="0"/>
        <w:ind w:left="720"/>
        <w:jc w:val="left"/>
        <w:rPr>
          <w:rFonts w:ascii="Arial" w:hAnsi="Arial" w:cs="Arial"/>
          <w:b/>
          <w:i/>
          <w:szCs w:val="24"/>
        </w:rPr>
      </w:pPr>
    </w:p>
    <w:p w14:paraId="522795D6" w14:textId="77777777" w:rsidR="005A0797" w:rsidRPr="00133967" w:rsidRDefault="005A0797" w:rsidP="00133967">
      <w:pPr>
        <w:jc w:val="center"/>
        <w:rPr>
          <w:rFonts w:ascii="Arial" w:hAnsi="Arial" w:cs="Arial"/>
          <w:b/>
        </w:rPr>
      </w:pPr>
      <w:r w:rsidRPr="00133967">
        <w:rPr>
          <w:rFonts w:ascii="Arial" w:hAnsi="Arial" w:cs="Arial"/>
          <w:b/>
        </w:rPr>
        <w:t>Water Rationing</w:t>
      </w:r>
    </w:p>
    <w:p w14:paraId="53AC224F" w14:textId="77777777" w:rsidR="00FB41BB" w:rsidRPr="00FB41BB" w:rsidRDefault="00FB41BB" w:rsidP="00FB41BB">
      <w:pPr>
        <w:pStyle w:val="BodyText"/>
        <w:spacing w:before="0"/>
        <w:jc w:val="left"/>
        <w:rPr>
          <w:rFonts w:ascii="Arial" w:hAnsi="Arial" w:cs="Arial"/>
          <w:szCs w:val="24"/>
        </w:rPr>
      </w:pPr>
    </w:p>
    <w:p w14:paraId="0DAD1C4D" w14:textId="77777777"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If an emergency situation is anticipated that could affect water supplies, certain measures can be initiated to ensure the hospital has enough potable and non-potable water to supply the facility until water service is restored. The facility can stockpile bottled water for drinking and cooking. </w:t>
      </w:r>
      <w:r w:rsidR="00C27BEB">
        <w:rPr>
          <w:rFonts w:ascii="Arial" w:hAnsi="Arial" w:cs="Arial"/>
          <w:szCs w:val="24"/>
        </w:rPr>
        <w:t>If the event allows, c</w:t>
      </w:r>
      <w:r w:rsidRPr="00FB41BB">
        <w:rPr>
          <w:rFonts w:ascii="Arial" w:hAnsi="Arial" w:cs="Arial"/>
          <w:szCs w:val="24"/>
        </w:rPr>
        <w:t>ontainers capable of holding water can be filled prior to the event including pots, buckets</w:t>
      </w:r>
      <w:r w:rsidR="00717021">
        <w:rPr>
          <w:rFonts w:ascii="Arial" w:hAnsi="Arial" w:cs="Arial"/>
          <w:szCs w:val="24"/>
        </w:rPr>
        <w:t>,</w:t>
      </w:r>
      <w:r w:rsidRPr="00FB41BB">
        <w:rPr>
          <w:rFonts w:ascii="Arial" w:hAnsi="Arial" w:cs="Arial"/>
          <w:szCs w:val="24"/>
        </w:rPr>
        <w:t xml:space="preserve"> and bath tubs. </w:t>
      </w:r>
    </w:p>
    <w:p w14:paraId="45236328" w14:textId="77777777" w:rsidR="00FB41BB" w:rsidRPr="00FB41BB" w:rsidRDefault="00FB41BB" w:rsidP="00FB41BB">
      <w:pPr>
        <w:pStyle w:val="BodyText"/>
        <w:spacing w:before="0"/>
        <w:jc w:val="left"/>
        <w:rPr>
          <w:rFonts w:ascii="Arial" w:hAnsi="Arial" w:cs="Arial"/>
          <w:szCs w:val="24"/>
        </w:rPr>
      </w:pPr>
    </w:p>
    <w:p w14:paraId="799FBD4F" w14:textId="77777777" w:rsidR="005C13F8" w:rsidRPr="00FB41BB" w:rsidRDefault="005A0797" w:rsidP="00FB41BB">
      <w:pPr>
        <w:pStyle w:val="BodyText"/>
        <w:spacing w:before="0"/>
        <w:jc w:val="left"/>
        <w:rPr>
          <w:rFonts w:ascii="Arial" w:hAnsi="Arial" w:cs="Arial"/>
          <w:szCs w:val="24"/>
        </w:rPr>
      </w:pPr>
      <w:r w:rsidRPr="00FB41BB">
        <w:rPr>
          <w:rFonts w:ascii="Arial" w:hAnsi="Arial" w:cs="Arial"/>
          <w:szCs w:val="24"/>
        </w:rPr>
        <w:t>If an event occurs that limit</w:t>
      </w:r>
      <w:r w:rsidR="00C27BEB">
        <w:rPr>
          <w:rFonts w:ascii="Arial" w:hAnsi="Arial" w:cs="Arial"/>
          <w:szCs w:val="24"/>
        </w:rPr>
        <w:t>s</w:t>
      </w:r>
      <w:r w:rsidRPr="00FB41BB">
        <w:rPr>
          <w:rFonts w:ascii="Arial" w:hAnsi="Arial" w:cs="Arial"/>
          <w:szCs w:val="24"/>
        </w:rPr>
        <w:t xml:space="preserve"> water supplies to the facility, water rationing measures </w:t>
      </w:r>
      <w:proofErr w:type="gramStart"/>
      <w:r w:rsidRPr="00FB41BB">
        <w:rPr>
          <w:rFonts w:ascii="Arial" w:hAnsi="Arial" w:cs="Arial"/>
          <w:szCs w:val="24"/>
        </w:rPr>
        <w:t>may  be</w:t>
      </w:r>
      <w:proofErr w:type="gramEnd"/>
      <w:r w:rsidRPr="00FB41BB">
        <w:rPr>
          <w:rFonts w:ascii="Arial" w:hAnsi="Arial" w:cs="Arial"/>
          <w:szCs w:val="24"/>
        </w:rPr>
        <w:t xml:space="preserve"> initiated to conserve water until water supplies have been restored. Patient sanitary needs </w:t>
      </w:r>
      <w:r w:rsidR="005C13F8" w:rsidRPr="00FB41BB">
        <w:rPr>
          <w:rFonts w:ascii="Arial" w:hAnsi="Arial" w:cs="Arial"/>
          <w:szCs w:val="24"/>
        </w:rPr>
        <w:t xml:space="preserve">will </w:t>
      </w:r>
      <w:r w:rsidRPr="00FB41BB">
        <w:rPr>
          <w:rFonts w:ascii="Arial" w:hAnsi="Arial" w:cs="Arial"/>
          <w:szCs w:val="24"/>
        </w:rPr>
        <w:t xml:space="preserve">be addressed by the use of bedside toilets or bedpans. Waste </w:t>
      </w:r>
      <w:r w:rsidR="006718D2">
        <w:rPr>
          <w:rFonts w:ascii="Arial" w:hAnsi="Arial" w:cs="Arial"/>
          <w:szCs w:val="24"/>
        </w:rPr>
        <w:t xml:space="preserve">from bedside toilets or bedpans </w:t>
      </w:r>
      <w:r w:rsidR="005C13F8" w:rsidRPr="00FB41BB">
        <w:rPr>
          <w:rFonts w:ascii="Arial" w:hAnsi="Arial" w:cs="Arial"/>
          <w:szCs w:val="24"/>
        </w:rPr>
        <w:t xml:space="preserve">will </w:t>
      </w:r>
      <w:r w:rsidRPr="00FB41BB">
        <w:rPr>
          <w:rFonts w:ascii="Arial" w:hAnsi="Arial" w:cs="Arial"/>
          <w:szCs w:val="24"/>
        </w:rPr>
        <w:t>be red-bagged and disposed of as hazardous waste</w:t>
      </w:r>
      <w:r w:rsidR="005C13F8" w:rsidRPr="00FB41BB">
        <w:rPr>
          <w:rFonts w:ascii="Arial" w:hAnsi="Arial" w:cs="Arial"/>
          <w:szCs w:val="24"/>
        </w:rPr>
        <w:t>. Another method is the use of cat litter in red bags. If using this method, the red bags and cat litter will be placed in toilets. When deemed necessary by Infection Control</w:t>
      </w:r>
      <w:r w:rsidR="00804460" w:rsidRPr="00FB41BB">
        <w:rPr>
          <w:rFonts w:ascii="Arial" w:hAnsi="Arial" w:cs="Arial"/>
          <w:szCs w:val="24"/>
        </w:rPr>
        <w:t xml:space="preserve"> or when water service is restored</w:t>
      </w:r>
      <w:r w:rsidR="005C13F8" w:rsidRPr="00FB41BB">
        <w:rPr>
          <w:rFonts w:ascii="Arial" w:hAnsi="Arial" w:cs="Arial"/>
          <w:szCs w:val="24"/>
        </w:rPr>
        <w:t>, the red bags will be removed from the toilets and disposed of as biohazard waste.</w:t>
      </w:r>
    </w:p>
    <w:p w14:paraId="002E805B" w14:textId="77777777" w:rsidR="00FB41BB" w:rsidRPr="00FB41BB" w:rsidRDefault="00FB41BB" w:rsidP="00FB41BB">
      <w:pPr>
        <w:pStyle w:val="BodyText"/>
        <w:spacing w:before="0"/>
        <w:jc w:val="left"/>
        <w:rPr>
          <w:rFonts w:ascii="Arial" w:hAnsi="Arial" w:cs="Arial"/>
          <w:szCs w:val="24"/>
        </w:rPr>
      </w:pPr>
    </w:p>
    <w:p w14:paraId="12FED1E4" w14:textId="77777777" w:rsidR="00492A03" w:rsidRPr="00133967" w:rsidRDefault="005A0797" w:rsidP="00FB41BB">
      <w:pPr>
        <w:pStyle w:val="BodyText"/>
        <w:spacing w:before="0"/>
        <w:jc w:val="left"/>
        <w:rPr>
          <w:rFonts w:ascii="Arial" w:hAnsi="Arial" w:cs="Arial"/>
          <w:szCs w:val="24"/>
        </w:rPr>
      </w:pPr>
      <w:r w:rsidRPr="00FB41BB">
        <w:rPr>
          <w:rFonts w:ascii="Arial" w:hAnsi="Arial" w:cs="Arial"/>
          <w:szCs w:val="24"/>
        </w:rPr>
        <w:lastRenderedPageBreak/>
        <w:t xml:space="preserve">Water used for bathing and cleaning may have to be restricted. Hand washing will </w:t>
      </w:r>
      <w:r w:rsidR="00804460" w:rsidRPr="00FB41BB">
        <w:rPr>
          <w:rFonts w:ascii="Arial" w:hAnsi="Arial" w:cs="Arial"/>
          <w:szCs w:val="24"/>
        </w:rPr>
        <w:t xml:space="preserve">require </w:t>
      </w:r>
      <w:r w:rsidRPr="00FB41BB">
        <w:rPr>
          <w:rFonts w:ascii="Arial" w:hAnsi="Arial" w:cs="Arial"/>
          <w:szCs w:val="24"/>
        </w:rPr>
        <w:t>soap and water</w:t>
      </w:r>
      <w:r w:rsidR="00804460" w:rsidRPr="00FB41BB">
        <w:rPr>
          <w:rFonts w:ascii="Arial" w:hAnsi="Arial" w:cs="Arial"/>
          <w:szCs w:val="24"/>
        </w:rPr>
        <w:t>,</w:t>
      </w:r>
      <w:r w:rsidRPr="00FB41BB">
        <w:rPr>
          <w:rFonts w:ascii="Arial" w:hAnsi="Arial" w:cs="Arial"/>
          <w:szCs w:val="24"/>
        </w:rPr>
        <w:t xml:space="preserve"> if in sufficient quantity. If </w:t>
      </w:r>
      <w:r w:rsidR="00804460" w:rsidRPr="00FB41BB">
        <w:rPr>
          <w:rFonts w:ascii="Arial" w:hAnsi="Arial" w:cs="Arial"/>
          <w:szCs w:val="24"/>
        </w:rPr>
        <w:t>water is unavailable</w:t>
      </w:r>
      <w:r w:rsidRPr="00FB41BB">
        <w:rPr>
          <w:rFonts w:ascii="Arial" w:hAnsi="Arial" w:cs="Arial"/>
          <w:szCs w:val="24"/>
        </w:rPr>
        <w:t>, the use of hand sanitizers will be encouraged. Fruit juices and broth, which should normally be discarded in preparing meals, could be set aside for use in preparing meals that may call for adding water.</w:t>
      </w:r>
      <w:r w:rsidR="00133967">
        <w:rPr>
          <w:rFonts w:ascii="Arial" w:hAnsi="Arial" w:cs="Arial"/>
          <w:szCs w:val="24"/>
        </w:rPr>
        <w:t xml:space="preserve"> </w:t>
      </w:r>
      <w:r w:rsidR="00CB4348">
        <w:rPr>
          <w:rFonts w:ascii="Arial" w:hAnsi="Arial" w:cs="Arial"/>
          <w:b/>
          <w:szCs w:val="24"/>
        </w:rPr>
        <w:t>&lt;</w:t>
      </w:r>
      <w:r w:rsidR="00492A03" w:rsidRPr="00CB4348">
        <w:rPr>
          <w:rFonts w:ascii="Arial" w:hAnsi="Arial" w:cs="Arial"/>
          <w:b/>
          <w:szCs w:val="24"/>
        </w:rPr>
        <w:t>Insert Facility Policy</w:t>
      </w:r>
      <w:r w:rsidR="00CB4348">
        <w:rPr>
          <w:rFonts w:ascii="Arial" w:hAnsi="Arial" w:cs="Arial"/>
          <w:b/>
          <w:szCs w:val="24"/>
        </w:rPr>
        <w:t>&gt;</w:t>
      </w:r>
    </w:p>
    <w:p w14:paraId="54C6DF76" w14:textId="77777777" w:rsidR="00FB41BB" w:rsidRPr="00FB41BB" w:rsidRDefault="00FB41BB" w:rsidP="00FB41BB">
      <w:pPr>
        <w:pStyle w:val="BodyText"/>
        <w:spacing w:before="0"/>
        <w:jc w:val="left"/>
        <w:rPr>
          <w:rFonts w:ascii="Arial" w:hAnsi="Arial" w:cs="Arial"/>
          <w:i/>
          <w:szCs w:val="24"/>
        </w:rPr>
      </w:pPr>
    </w:p>
    <w:p w14:paraId="6C778C96" w14:textId="77777777" w:rsidR="008D1560" w:rsidRPr="00133967" w:rsidRDefault="00362CA9" w:rsidP="00133967">
      <w:pPr>
        <w:jc w:val="center"/>
        <w:rPr>
          <w:rFonts w:ascii="Arial" w:hAnsi="Arial" w:cs="Arial"/>
          <w:b/>
        </w:rPr>
      </w:pPr>
      <w:r w:rsidRPr="00133967">
        <w:rPr>
          <w:rFonts w:ascii="Arial" w:hAnsi="Arial" w:cs="Arial"/>
          <w:b/>
        </w:rPr>
        <w:t xml:space="preserve">Water </w:t>
      </w:r>
      <w:r w:rsidR="00C27BEB" w:rsidRPr="00133967">
        <w:rPr>
          <w:rFonts w:ascii="Arial" w:hAnsi="Arial" w:cs="Arial"/>
          <w:b/>
        </w:rPr>
        <w:t>Decontamination</w:t>
      </w:r>
    </w:p>
    <w:p w14:paraId="415936ED" w14:textId="77777777" w:rsidR="00FB41BB" w:rsidRPr="00FB41BB" w:rsidRDefault="00FB41BB" w:rsidP="00FB41BB">
      <w:pPr>
        <w:pStyle w:val="BodyText"/>
        <w:spacing w:before="0"/>
        <w:jc w:val="left"/>
        <w:rPr>
          <w:rFonts w:ascii="Arial" w:hAnsi="Arial" w:cs="Arial"/>
          <w:szCs w:val="24"/>
        </w:rPr>
      </w:pPr>
    </w:p>
    <w:p w14:paraId="169CF33F" w14:textId="77777777" w:rsidR="008D1560" w:rsidRPr="00FB41BB" w:rsidRDefault="008D1560" w:rsidP="00FB41BB">
      <w:pPr>
        <w:pStyle w:val="BodyText"/>
        <w:spacing w:before="0"/>
        <w:jc w:val="left"/>
        <w:rPr>
          <w:rFonts w:ascii="Arial" w:hAnsi="Arial" w:cs="Arial"/>
          <w:szCs w:val="24"/>
        </w:rPr>
      </w:pPr>
      <w:r w:rsidRPr="00FB41BB">
        <w:rPr>
          <w:rFonts w:ascii="Arial" w:hAnsi="Arial" w:cs="Arial"/>
          <w:szCs w:val="24"/>
        </w:rPr>
        <w:t xml:space="preserve">EPA Guideline Document for </w:t>
      </w:r>
      <w:r w:rsidR="00687F40" w:rsidRPr="00FB41BB">
        <w:rPr>
          <w:rFonts w:ascii="Arial" w:hAnsi="Arial" w:cs="Arial"/>
          <w:szCs w:val="24"/>
        </w:rPr>
        <w:t>d</w:t>
      </w:r>
      <w:r w:rsidR="00687F40">
        <w:rPr>
          <w:rFonts w:ascii="Arial" w:hAnsi="Arial" w:cs="Arial"/>
          <w:szCs w:val="24"/>
        </w:rPr>
        <w:t>econtamination</w:t>
      </w:r>
      <w:r w:rsidR="00687F40" w:rsidRPr="00FB41BB">
        <w:rPr>
          <w:rFonts w:ascii="Arial" w:hAnsi="Arial" w:cs="Arial"/>
          <w:szCs w:val="24"/>
        </w:rPr>
        <w:t xml:space="preserve"> </w:t>
      </w:r>
      <w:r w:rsidR="00997C6A">
        <w:rPr>
          <w:rFonts w:ascii="Arial" w:hAnsi="Arial" w:cs="Arial"/>
          <w:szCs w:val="24"/>
        </w:rPr>
        <w:t>of drinking water:</w:t>
      </w:r>
    </w:p>
    <w:p w14:paraId="1E2C86DD" w14:textId="77777777" w:rsidR="00FB41BB" w:rsidRPr="00FB41BB" w:rsidRDefault="00FB41BB" w:rsidP="00FB41BB">
      <w:pPr>
        <w:pStyle w:val="BodyText"/>
        <w:spacing w:before="0"/>
        <w:jc w:val="left"/>
        <w:rPr>
          <w:rFonts w:ascii="Arial" w:hAnsi="Arial" w:cs="Arial"/>
          <w:szCs w:val="24"/>
        </w:rPr>
      </w:pPr>
    </w:p>
    <w:p w14:paraId="2D3E90FF" w14:textId="77777777" w:rsidR="009E7AC6" w:rsidRPr="00FB41BB" w:rsidRDefault="009E7AC6" w:rsidP="008915C9">
      <w:pPr>
        <w:numPr>
          <w:ilvl w:val="0"/>
          <w:numId w:val="17"/>
        </w:numPr>
        <w:rPr>
          <w:rFonts w:ascii="Arial" w:hAnsi="Arial" w:cs="Arial"/>
          <w:color w:val="000000"/>
          <w:szCs w:val="24"/>
        </w:rPr>
      </w:pPr>
      <w:r w:rsidRPr="00FB41BB">
        <w:rPr>
          <w:rFonts w:ascii="Arial" w:hAnsi="Arial" w:cs="Arial"/>
          <w:color w:val="000000"/>
          <w:szCs w:val="24"/>
        </w:rPr>
        <w:t>Use bottled water that has not been exposed to contaminat</w:t>
      </w:r>
      <w:r w:rsidR="00784FA0">
        <w:rPr>
          <w:rFonts w:ascii="Arial" w:hAnsi="Arial" w:cs="Arial"/>
          <w:color w:val="000000"/>
          <w:szCs w:val="24"/>
        </w:rPr>
        <w:t>ion</w:t>
      </w:r>
      <w:r w:rsidRPr="00FB41BB">
        <w:rPr>
          <w:rFonts w:ascii="Arial" w:hAnsi="Arial" w:cs="Arial"/>
          <w:color w:val="000000"/>
          <w:szCs w:val="24"/>
        </w:rPr>
        <w:t xml:space="preserve"> if available. </w:t>
      </w:r>
    </w:p>
    <w:p w14:paraId="544D4FC4" w14:textId="77777777" w:rsidR="00FB41BB" w:rsidRPr="00FB41BB" w:rsidRDefault="00FB41BB" w:rsidP="00FB41BB">
      <w:pPr>
        <w:ind w:left="720"/>
        <w:rPr>
          <w:rFonts w:ascii="Arial" w:hAnsi="Arial" w:cs="Arial"/>
          <w:color w:val="000000"/>
          <w:szCs w:val="24"/>
        </w:rPr>
      </w:pPr>
    </w:p>
    <w:p w14:paraId="34F9F6D5" w14:textId="77777777" w:rsidR="009E7AC6" w:rsidRPr="00FB41BB" w:rsidRDefault="009E7AC6" w:rsidP="008915C9">
      <w:pPr>
        <w:numPr>
          <w:ilvl w:val="0"/>
          <w:numId w:val="17"/>
        </w:numPr>
        <w:rPr>
          <w:rFonts w:ascii="Arial" w:hAnsi="Arial" w:cs="Arial"/>
          <w:color w:val="000000"/>
          <w:szCs w:val="24"/>
        </w:rPr>
      </w:pPr>
      <w:r w:rsidRPr="00FB41BB">
        <w:rPr>
          <w:rFonts w:ascii="Arial" w:hAnsi="Arial" w:cs="Arial"/>
          <w:color w:val="000000"/>
          <w:szCs w:val="24"/>
        </w:rPr>
        <w:t xml:space="preserve">If bottled water in not available, water may be boiled to make it safe. Boiling water will kill most types of disease-causing organisms that may be present. If the water is cloudy, filter it through clean </w:t>
      </w:r>
      <w:proofErr w:type="spellStart"/>
      <w:r w:rsidRPr="00FB41BB">
        <w:rPr>
          <w:rFonts w:ascii="Arial" w:hAnsi="Arial" w:cs="Arial"/>
          <w:color w:val="000000"/>
          <w:szCs w:val="24"/>
        </w:rPr>
        <w:t>cloths</w:t>
      </w:r>
      <w:proofErr w:type="spellEnd"/>
      <w:r w:rsidRPr="00FB41BB">
        <w:rPr>
          <w:rFonts w:ascii="Arial" w:hAnsi="Arial" w:cs="Arial"/>
          <w:color w:val="000000"/>
          <w:szCs w:val="24"/>
        </w:rPr>
        <w:t xml:space="preserve"> or allow it to settle, and draw off the clear water for boiling. Boil the water for one minute, let it cool, and store it in clean containers with covers. </w:t>
      </w:r>
    </w:p>
    <w:p w14:paraId="747F210B" w14:textId="77777777" w:rsidR="00FB41BB" w:rsidRPr="00FB41BB" w:rsidRDefault="00FB41BB" w:rsidP="00FB41BB">
      <w:pPr>
        <w:pStyle w:val="ListParagraph"/>
        <w:rPr>
          <w:rFonts w:ascii="Arial" w:hAnsi="Arial" w:cs="Arial"/>
          <w:color w:val="000000"/>
          <w:szCs w:val="24"/>
        </w:rPr>
      </w:pPr>
    </w:p>
    <w:p w14:paraId="4C2390C4" w14:textId="77777777" w:rsidR="009E7AC6" w:rsidRPr="00FB41BB" w:rsidRDefault="009E7AC6" w:rsidP="008915C9">
      <w:pPr>
        <w:numPr>
          <w:ilvl w:val="0"/>
          <w:numId w:val="17"/>
        </w:numPr>
        <w:rPr>
          <w:rFonts w:ascii="Arial" w:hAnsi="Arial" w:cs="Arial"/>
          <w:color w:val="000000"/>
          <w:szCs w:val="24"/>
        </w:rPr>
      </w:pPr>
      <w:r w:rsidRPr="00FB41BB">
        <w:rPr>
          <w:rFonts w:ascii="Arial" w:hAnsi="Arial" w:cs="Arial"/>
          <w:color w:val="000000"/>
          <w:szCs w:val="24"/>
        </w:rPr>
        <w:t xml:space="preserve">If unable to boil water, water may be disinfected using household bleach. Bleach will kill some, but not all, types of disease-causing organisms that may be in the water. If the water is cloudy, filter it through clean </w:t>
      </w:r>
      <w:proofErr w:type="spellStart"/>
      <w:r w:rsidRPr="00FB41BB">
        <w:rPr>
          <w:rFonts w:ascii="Arial" w:hAnsi="Arial" w:cs="Arial"/>
          <w:color w:val="000000"/>
          <w:szCs w:val="24"/>
        </w:rPr>
        <w:t>cloths</w:t>
      </w:r>
      <w:proofErr w:type="spellEnd"/>
      <w:r w:rsidRPr="00FB41BB">
        <w:rPr>
          <w:rFonts w:ascii="Arial" w:hAnsi="Arial" w:cs="Arial"/>
          <w:color w:val="000000"/>
          <w:szCs w:val="24"/>
        </w:rPr>
        <w:t xml:space="preserve"> or allow it to settle, and draw off the clear water for disinfection. Add 1/8 teaspoon (or 8 drops) of regular, unscented, liquid household bleach for each gallon of water, stir it well and let it stand for 30 minutes before you use it. Store disinfected water in clean containers with covers. </w:t>
      </w:r>
    </w:p>
    <w:p w14:paraId="0B758D18" w14:textId="77777777" w:rsidR="00FB41BB" w:rsidRPr="00FB41BB" w:rsidRDefault="00FB41BB" w:rsidP="00FB41BB">
      <w:pPr>
        <w:ind w:left="720"/>
        <w:rPr>
          <w:rFonts w:ascii="Arial" w:hAnsi="Arial" w:cs="Arial"/>
          <w:color w:val="000000"/>
          <w:szCs w:val="24"/>
        </w:rPr>
      </w:pPr>
    </w:p>
    <w:p w14:paraId="37B275AF" w14:textId="77777777" w:rsidR="009E7AC6" w:rsidRPr="00FB41BB" w:rsidRDefault="009E7AC6" w:rsidP="008915C9">
      <w:pPr>
        <w:numPr>
          <w:ilvl w:val="1"/>
          <w:numId w:val="17"/>
        </w:numPr>
        <w:tabs>
          <w:tab w:val="clear" w:pos="1800"/>
        </w:tabs>
        <w:ind w:left="1440" w:hanging="360"/>
        <w:rPr>
          <w:rFonts w:ascii="Arial" w:hAnsi="Arial" w:cs="Arial"/>
          <w:color w:val="000000"/>
          <w:szCs w:val="24"/>
        </w:rPr>
      </w:pPr>
      <w:r w:rsidRPr="00FB41BB">
        <w:rPr>
          <w:rFonts w:ascii="Arial" w:hAnsi="Arial" w:cs="Arial"/>
          <w:color w:val="000000"/>
          <w:szCs w:val="24"/>
        </w:rPr>
        <w:t>Non-chlorine bleach should not be utilized to disinfect water.</w:t>
      </w:r>
    </w:p>
    <w:p w14:paraId="54599B9B" w14:textId="77777777" w:rsidR="00FB41BB" w:rsidRPr="00FB41BB" w:rsidRDefault="00FB41BB" w:rsidP="002961A9">
      <w:pPr>
        <w:ind w:left="1440" w:hanging="360"/>
        <w:rPr>
          <w:rFonts w:ascii="Arial" w:hAnsi="Arial" w:cs="Arial"/>
          <w:color w:val="000000"/>
          <w:szCs w:val="24"/>
        </w:rPr>
      </w:pPr>
    </w:p>
    <w:p w14:paraId="0CB36BC5" w14:textId="77777777" w:rsidR="009E7AC6" w:rsidRDefault="009E7AC6" w:rsidP="008915C9">
      <w:pPr>
        <w:numPr>
          <w:ilvl w:val="1"/>
          <w:numId w:val="17"/>
        </w:numPr>
        <w:ind w:left="1440" w:hanging="360"/>
        <w:rPr>
          <w:rFonts w:ascii="Arial" w:hAnsi="Arial" w:cs="Arial"/>
          <w:color w:val="000000"/>
          <w:szCs w:val="24"/>
        </w:rPr>
      </w:pPr>
      <w:r w:rsidRPr="00FB41BB">
        <w:rPr>
          <w:rFonts w:ascii="Arial" w:hAnsi="Arial" w:cs="Arial"/>
          <w:color w:val="000000"/>
          <w:szCs w:val="24"/>
        </w:rPr>
        <w:t xml:space="preserve">Typically, household chlorine bleaches will be 5.25% available chlorine. Follow the procedure written on the label. When the necessary procedure is not given, find the percentage of available chlorine on the label and use the information in the following table as a guide. (1/8 teaspoon and 8 drops </w:t>
      </w:r>
      <w:r w:rsidR="00133967">
        <w:rPr>
          <w:rFonts w:ascii="Arial" w:hAnsi="Arial" w:cs="Arial"/>
          <w:color w:val="000000"/>
          <w:szCs w:val="24"/>
        </w:rPr>
        <w:t>is</w:t>
      </w:r>
      <w:r w:rsidRPr="00FB41BB">
        <w:rPr>
          <w:rFonts w:ascii="Arial" w:hAnsi="Arial" w:cs="Arial"/>
          <w:color w:val="000000"/>
          <w:szCs w:val="24"/>
        </w:rPr>
        <w:t xml:space="preserve"> about the same quantity.)</w:t>
      </w:r>
    </w:p>
    <w:p w14:paraId="5A3A0B9A" w14:textId="77777777" w:rsidR="00BC6977" w:rsidRDefault="00BC6977" w:rsidP="00C27BEB">
      <w:pPr>
        <w:rPr>
          <w:rFonts w:ascii="Arial" w:hAnsi="Arial" w:cs="Arial"/>
          <w:color w:val="000000"/>
          <w:szCs w:val="24"/>
        </w:rPr>
      </w:pPr>
    </w:p>
    <w:p w14:paraId="7FDC0522" w14:textId="77777777" w:rsidR="00CB4348" w:rsidRPr="00FB41BB" w:rsidRDefault="00CB4348" w:rsidP="00133967">
      <w:pPr>
        <w:pStyle w:val="TableTitle"/>
      </w:pPr>
      <w:bookmarkStart w:id="55" w:name="_Toc447620501"/>
      <w:r w:rsidRPr="00FB41BB">
        <w:t xml:space="preserve">Table </w:t>
      </w:r>
      <w:r>
        <w:t>9</w:t>
      </w:r>
      <w:r w:rsidRPr="00FB41BB">
        <w:br/>
        <w:t>Water</w:t>
      </w:r>
      <w:r>
        <w:t xml:space="preserve"> Disinfection</w:t>
      </w:r>
      <w:bookmarkEnd w:id="55"/>
    </w:p>
    <w:tbl>
      <w:tblPr>
        <w:tblW w:w="8910" w:type="dxa"/>
        <w:tblInd w:w="108" w:type="dxa"/>
        <w:tblLayout w:type="fixed"/>
        <w:tblLook w:val="0000" w:firstRow="0" w:lastRow="0" w:firstColumn="0" w:lastColumn="0" w:noHBand="0" w:noVBand="0"/>
      </w:tblPr>
      <w:tblGrid>
        <w:gridCol w:w="3150"/>
        <w:gridCol w:w="3313"/>
        <w:gridCol w:w="2447"/>
      </w:tblGrid>
      <w:tr w:rsidR="00CB4348" w:rsidRPr="00FB41BB" w14:paraId="2D3D529C" w14:textId="77777777" w:rsidTr="002A37E7">
        <w:trPr>
          <w:trHeight w:val="432"/>
        </w:trPr>
        <w:tc>
          <w:tcPr>
            <w:tcW w:w="3150"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36BDE2A9" w14:textId="77777777" w:rsidR="00CB4348" w:rsidRPr="00FB41BB" w:rsidRDefault="00CB4348" w:rsidP="00F335CD">
            <w:pPr>
              <w:rPr>
                <w:rFonts w:ascii="Arial" w:hAnsi="Arial" w:cs="Arial"/>
                <w:b/>
                <w:color w:val="FFFFFF"/>
                <w:szCs w:val="24"/>
              </w:rPr>
            </w:pPr>
            <w:r>
              <w:rPr>
                <w:rFonts w:ascii="Arial" w:hAnsi="Arial" w:cs="Arial"/>
                <w:b/>
                <w:color w:val="FFFFFF"/>
                <w:szCs w:val="24"/>
              </w:rPr>
              <w:t>Available Chlorine</w:t>
            </w:r>
          </w:p>
        </w:tc>
        <w:tc>
          <w:tcPr>
            <w:tcW w:w="3313" w:type="dxa"/>
            <w:tcBorders>
              <w:top w:val="single" w:sz="4" w:space="0" w:color="auto"/>
              <w:left w:val="nil"/>
              <w:bottom w:val="single" w:sz="4" w:space="0" w:color="auto"/>
              <w:right w:val="single" w:sz="4" w:space="0" w:color="auto"/>
            </w:tcBorders>
            <w:shd w:val="clear" w:color="auto" w:fill="002060"/>
            <w:noWrap/>
            <w:vAlign w:val="center"/>
          </w:tcPr>
          <w:p w14:paraId="2DAD4A3B" w14:textId="77777777" w:rsidR="00CB4348" w:rsidRPr="00FB41BB" w:rsidRDefault="00CB4348" w:rsidP="00F335CD">
            <w:pPr>
              <w:jc w:val="center"/>
              <w:rPr>
                <w:rFonts w:ascii="Arial" w:hAnsi="Arial" w:cs="Arial"/>
                <w:b/>
                <w:color w:val="FFFFFF"/>
                <w:szCs w:val="24"/>
              </w:rPr>
            </w:pPr>
            <w:r>
              <w:rPr>
                <w:rFonts w:ascii="Arial" w:hAnsi="Arial" w:cs="Arial"/>
                <w:b/>
                <w:color w:val="FFFFFF"/>
                <w:szCs w:val="24"/>
              </w:rPr>
              <w:t>Drops per Quart/Gallon of Clear Water</w:t>
            </w:r>
          </w:p>
        </w:tc>
        <w:tc>
          <w:tcPr>
            <w:tcW w:w="2447" w:type="dxa"/>
            <w:tcBorders>
              <w:top w:val="single" w:sz="4" w:space="0" w:color="auto"/>
              <w:left w:val="nil"/>
              <w:bottom w:val="single" w:sz="4" w:space="0" w:color="auto"/>
              <w:right w:val="single" w:sz="4" w:space="0" w:color="auto"/>
            </w:tcBorders>
            <w:shd w:val="clear" w:color="auto" w:fill="002060"/>
            <w:noWrap/>
            <w:vAlign w:val="center"/>
          </w:tcPr>
          <w:p w14:paraId="6C05954B" w14:textId="77777777" w:rsidR="00CB4348" w:rsidRPr="00FB41BB" w:rsidRDefault="00CB4348" w:rsidP="006B55BD">
            <w:pPr>
              <w:jc w:val="center"/>
              <w:rPr>
                <w:rFonts w:ascii="Arial" w:hAnsi="Arial" w:cs="Arial"/>
                <w:b/>
                <w:color w:val="FFFFFF"/>
                <w:szCs w:val="24"/>
              </w:rPr>
            </w:pPr>
            <w:r>
              <w:rPr>
                <w:rFonts w:ascii="Arial" w:hAnsi="Arial" w:cs="Arial"/>
                <w:b/>
                <w:color w:val="FFFFFF"/>
                <w:szCs w:val="24"/>
              </w:rPr>
              <w:t>Drops per Liter of Clea</w:t>
            </w:r>
            <w:r w:rsidR="006B55BD">
              <w:rPr>
                <w:rFonts w:ascii="Arial" w:hAnsi="Arial" w:cs="Arial"/>
                <w:b/>
                <w:color w:val="FFFFFF"/>
                <w:szCs w:val="24"/>
              </w:rPr>
              <w:t>r</w:t>
            </w:r>
            <w:r>
              <w:rPr>
                <w:rFonts w:ascii="Arial" w:hAnsi="Arial" w:cs="Arial"/>
                <w:b/>
                <w:color w:val="FFFFFF"/>
                <w:szCs w:val="24"/>
              </w:rPr>
              <w:t xml:space="preserve"> Water</w:t>
            </w:r>
          </w:p>
        </w:tc>
      </w:tr>
      <w:tr w:rsidR="00CB4348" w:rsidRPr="00FB41BB" w14:paraId="7C56137C" w14:textId="77777777" w:rsidTr="002A37E7">
        <w:trPr>
          <w:trHeight w:val="432"/>
        </w:trPr>
        <w:tc>
          <w:tcPr>
            <w:tcW w:w="3150" w:type="dxa"/>
            <w:tcBorders>
              <w:top w:val="nil"/>
              <w:left w:val="single" w:sz="4" w:space="0" w:color="auto"/>
              <w:bottom w:val="single" w:sz="4" w:space="0" w:color="auto"/>
              <w:right w:val="single" w:sz="4" w:space="0" w:color="auto"/>
            </w:tcBorders>
            <w:noWrap/>
          </w:tcPr>
          <w:p w14:paraId="249707F6" w14:textId="77777777" w:rsidR="00CB4348" w:rsidRPr="00FB41BB" w:rsidRDefault="00CB4348" w:rsidP="00F335CD">
            <w:pPr>
              <w:rPr>
                <w:rFonts w:ascii="Arial" w:hAnsi="Arial" w:cs="Arial"/>
                <w:color w:val="000000"/>
                <w:szCs w:val="24"/>
              </w:rPr>
            </w:pPr>
            <w:r w:rsidRPr="00FB41BB">
              <w:rPr>
                <w:rFonts w:ascii="Arial" w:hAnsi="Arial" w:cs="Arial"/>
                <w:color w:val="000000"/>
                <w:szCs w:val="24"/>
              </w:rPr>
              <w:t>1%</w:t>
            </w:r>
          </w:p>
        </w:tc>
        <w:tc>
          <w:tcPr>
            <w:tcW w:w="3313" w:type="dxa"/>
            <w:tcBorders>
              <w:top w:val="nil"/>
              <w:left w:val="nil"/>
              <w:bottom w:val="single" w:sz="4" w:space="0" w:color="auto"/>
              <w:right w:val="single" w:sz="4" w:space="0" w:color="auto"/>
            </w:tcBorders>
            <w:noWrap/>
          </w:tcPr>
          <w:p w14:paraId="51192150" w14:textId="77777777" w:rsidR="00CB4348" w:rsidRPr="00FB41BB" w:rsidRDefault="00CB4348" w:rsidP="00F335CD">
            <w:pPr>
              <w:rPr>
                <w:rFonts w:ascii="Arial" w:hAnsi="Arial" w:cs="Arial"/>
                <w:color w:val="000000"/>
                <w:szCs w:val="24"/>
              </w:rPr>
            </w:pPr>
            <w:r w:rsidRPr="00FB41BB">
              <w:rPr>
                <w:rFonts w:ascii="Arial" w:hAnsi="Arial" w:cs="Arial"/>
                <w:color w:val="000000"/>
                <w:szCs w:val="24"/>
              </w:rPr>
              <w:t>10 per Quart - 40 per Gallon</w:t>
            </w:r>
          </w:p>
        </w:tc>
        <w:tc>
          <w:tcPr>
            <w:tcW w:w="2447" w:type="dxa"/>
            <w:tcBorders>
              <w:top w:val="nil"/>
              <w:left w:val="nil"/>
              <w:bottom w:val="single" w:sz="4" w:space="0" w:color="auto"/>
              <w:right w:val="single" w:sz="4" w:space="0" w:color="auto"/>
            </w:tcBorders>
            <w:noWrap/>
          </w:tcPr>
          <w:p w14:paraId="4C1FD5B3" w14:textId="77777777" w:rsidR="00CB4348" w:rsidRPr="00FB41BB" w:rsidRDefault="00CB4348" w:rsidP="00F335CD">
            <w:pPr>
              <w:rPr>
                <w:rFonts w:ascii="Arial" w:hAnsi="Arial" w:cs="Arial"/>
                <w:color w:val="000000"/>
                <w:szCs w:val="24"/>
              </w:rPr>
            </w:pPr>
            <w:r w:rsidRPr="00FB41BB">
              <w:rPr>
                <w:rFonts w:ascii="Arial" w:hAnsi="Arial" w:cs="Arial"/>
                <w:color w:val="000000"/>
                <w:szCs w:val="24"/>
              </w:rPr>
              <w:t>10 per Liter</w:t>
            </w:r>
          </w:p>
        </w:tc>
      </w:tr>
      <w:tr w:rsidR="00CB4348" w:rsidRPr="00FB41BB" w14:paraId="1C4F7582" w14:textId="77777777" w:rsidTr="002A37E7">
        <w:trPr>
          <w:trHeight w:val="432"/>
        </w:trPr>
        <w:tc>
          <w:tcPr>
            <w:tcW w:w="3150" w:type="dxa"/>
            <w:tcBorders>
              <w:top w:val="nil"/>
              <w:left w:val="single" w:sz="4" w:space="0" w:color="auto"/>
              <w:bottom w:val="single" w:sz="4" w:space="0" w:color="auto"/>
              <w:right w:val="single" w:sz="4" w:space="0" w:color="auto"/>
            </w:tcBorders>
            <w:noWrap/>
          </w:tcPr>
          <w:p w14:paraId="0D3665A0" w14:textId="77777777" w:rsidR="00CB4348" w:rsidRPr="00FB41BB" w:rsidRDefault="00CB4348" w:rsidP="00F335CD">
            <w:pPr>
              <w:rPr>
                <w:rFonts w:ascii="Arial" w:hAnsi="Arial" w:cs="Arial"/>
                <w:color w:val="000000"/>
                <w:szCs w:val="24"/>
              </w:rPr>
            </w:pPr>
            <w:r w:rsidRPr="00FB41BB">
              <w:rPr>
                <w:rFonts w:ascii="Arial" w:hAnsi="Arial" w:cs="Arial"/>
                <w:color w:val="000000"/>
                <w:szCs w:val="24"/>
              </w:rPr>
              <w:t>4-6%</w:t>
            </w:r>
          </w:p>
        </w:tc>
        <w:tc>
          <w:tcPr>
            <w:tcW w:w="3313" w:type="dxa"/>
            <w:tcBorders>
              <w:top w:val="nil"/>
              <w:left w:val="nil"/>
              <w:bottom w:val="single" w:sz="4" w:space="0" w:color="auto"/>
              <w:right w:val="single" w:sz="4" w:space="0" w:color="auto"/>
            </w:tcBorders>
            <w:noWrap/>
          </w:tcPr>
          <w:p w14:paraId="7AE55C0D" w14:textId="77777777" w:rsidR="00CB4348" w:rsidRPr="00FB41BB" w:rsidRDefault="00CB4348" w:rsidP="00F335CD">
            <w:pPr>
              <w:rPr>
                <w:rFonts w:ascii="Arial" w:hAnsi="Arial" w:cs="Arial"/>
                <w:color w:val="000000"/>
                <w:szCs w:val="24"/>
              </w:rPr>
            </w:pPr>
            <w:r w:rsidRPr="00FB41BB">
              <w:rPr>
                <w:rFonts w:ascii="Arial" w:hAnsi="Arial" w:cs="Arial"/>
                <w:color w:val="000000"/>
                <w:szCs w:val="24"/>
              </w:rPr>
              <w:t>2 per Quart - 8 per Gallon (1/8 teaspoon)</w:t>
            </w:r>
          </w:p>
        </w:tc>
        <w:tc>
          <w:tcPr>
            <w:tcW w:w="2447" w:type="dxa"/>
            <w:tcBorders>
              <w:top w:val="nil"/>
              <w:left w:val="nil"/>
              <w:bottom w:val="single" w:sz="4" w:space="0" w:color="auto"/>
              <w:right w:val="single" w:sz="4" w:space="0" w:color="auto"/>
            </w:tcBorders>
            <w:noWrap/>
          </w:tcPr>
          <w:p w14:paraId="4C095004" w14:textId="77777777" w:rsidR="00CB4348" w:rsidRPr="00FB41BB" w:rsidRDefault="00CB4348" w:rsidP="00F335CD">
            <w:pPr>
              <w:rPr>
                <w:rFonts w:ascii="Arial" w:hAnsi="Arial" w:cs="Arial"/>
                <w:color w:val="000000"/>
                <w:szCs w:val="24"/>
              </w:rPr>
            </w:pPr>
            <w:r w:rsidRPr="00FB41BB">
              <w:rPr>
                <w:rFonts w:ascii="Arial" w:hAnsi="Arial" w:cs="Arial"/>
                <w:color w:val="000000"/>
                <w:szCs w:val="24"/>
              </w:rPr>
              <w:t>2 per Liter</w:t>
            </w:r>
          </w:p>
        </w:tc>
      </w:tr>
      <w:tr w:rsidR="00CB4348" w:rsidRPr="00FB41BB" w14:paraId="0E56E009" w14:textId="77777777" w:rsidTr="002A37E7">
        <w:trPr>
          <w:trHeight w:val="432"/>
        </w:trPr>
        <w:tc>
          <w:tcPr>
            <w:tcW w:w="3150" w:type="dxa"/>
            <w:tcBorders>
              <w:top w:val="nil"/>
              <w:left w:val="single" w:sz="4" w:space="0" w:color="auto"/>
              <w:bottom w:val="single" w:sz="4" w:space="0" w:color="auto"/>
              <w:right w:val="single" w:sz="4" w:space="0" w:color="auto"/>
            </w:tcBorders>
            <w:noWrap/>
          </w:tcPr>
          <w:p w14:paraId="2F5BBDB7" w14:textId="77777777" w:rsidR="00CB4348" w:rsidRPr="00FB41BB" w:rsidRDefault="00CB4348" w:rsidP="00F335CD">
            <w:pPr>
              <w:rPr>
                <w:rFonts w:ascii="Arial" w:hAnsi="Arial" w:cs="Arial"/>
                <w:color w:val="000000"/>
                <w:szCs w:val="24"/>
              </w:rPr>
            </w:pPr>
            <w:r w:rsidRPr="00FB41BB">
              <w:rPr>
                <w:rFonts w:ascii="Arial" w:hAnsi="Arial" w:cs="Arial"/>
                <w:color w:val="000000"/>
                <w:szCs w:val="24"/>
              </w:rPr>
              <w:t>7-10%</w:t>
            </w:r>
          </w:p>
        </w:tc>
        <w:tc>
          <w:tcPr>
            <w:tcW w:w="3313" w:type="dxa"/>
            <w:tcBorders>
              <w:top w:val="nil"/>
              <w:left w:val="nil"/>
              <w:bottom w:val="single" w:sz="4" w:space="0" w:color="auto"/>
              <w:right w:val="single" w:sz="4" w:space="0" w:color="auto"/>
            </w:tcBorders>
            <w:noWrap/>
          </w:tcPr>
          <w:p w14:paraId="6D89E5E0" w14:textId="77777777" w:rsidR="00CB4348" w:rsidRPr="00FB41BB" w:rsidRDefault="00CB4348" w:rsidP="00F335CD">
            <w:pPr>
              <w:rPr>
                <w:rFonts w:ascii="Arial" w:hAnsi="Arial" w:cs="Arial"/>
                <w:color w:val="000000"/>
                <w:szCs w:val="24"/>
              </w:rPr>
            </w:pPr>
            <w:r w:rsidRPr="00FB41BB">
              <w:rPr>
                <w:rFonts w:ascii="Arial" w:hAnsi="Arial" w:cs="Arial"/>
                <w:color w:val="000000"/>
                <w:szCs w:val="24"/>
              </w:rPr>
              <w:t>1 per Quart - 4 per Gallon</w:t>
            </w:r>
          </w:p>
        </w:tc>
        <w:tc>
          <w:tcPr>
            <w:tcW w:w="2447" w:type="dxa"/>
            <w:tcBorders>
              <w:top w:val="nil"/>
              <w:left w:val="nil"/>
              <w:bottom w:val="single" w:sz="4" w:space="0" w:color="auto"/>
              <w:right w:val="single" w:sz="4" w:space="0" w:color="auto"/>
            </w:tcBorders>
            <w:noWrap/>
          </w:tcPr>
          <w:p w14:paraId="5E44BEC1" w14:textId="77777777" w:rsidR="00CB4348" w:rsidRPr="00FB41BB" w:rsidRDefault="00CB4348" w:rsidP="00F335CD">
            <w:pPr>
              <w:rPr>
                <w:rFonts w:ascii="Arial" w:hAnsi="Arial" w:cs="Arial"/>
                <w:color w:val="000000"/>
                <w:szCs w:val="24"/>
              </w:rPr>
            </w:pPr>
            <w:r w:rsidRPr="00FB41BB">
              <w:rPr>
                <w:rFonts w:ascii="Arial" w:hAnsi="Arial" w:cs="Arial"/>
                <w:color w:val="000000"/>
                <w:szCs w:val="24"/>
              </w:rPr>
              <w:t>1 per Liter</w:t>
            </w:r>
          </w:p>
        </w:tc>
      </w:tr>
    </w:tbl>
    <w:p w14:paraId="35DD7EA7" w14:textId="77777777" w:rsidR="00CB4348" w:rsidRPr="00FB41BB" w:rsidRDefault="00CB4348" w:rsidP="00CB4348">
      <w:pPr>
        <w:rPr>
          <w:rFonts w:ascii="Arial" w:hAnsi="Arial" w:cs="Arial"/>
          <w:color w:val="000000"/>
          <w:szCs w:val="24"/>
        </w:rPr>
      </w:pPr>
    </w:p>
    <w:p w14:paraId="0D50AE27" w14:textId="77777777" w:rsidR="008D1560" w:rsidRPr="00997C6A" w:rsidRDefault="00061416" w:rsidP="00997C6A">
      <w:pPr>
        <w:rPr>
          <w:rFonts w:ascii="Arial" w:hAnsi="Arial" w:cs="Arial"/>
          <w:b/>
        </w:rPr>
      </w:pPr>
      <w:bookmarkStart w:id="56" w:name="_Toc447620677"/>
      <w:r w:rsidRPr="00997C6A">
        <w:rPr>
          <w:rFonts w:ascii="Arial" w:hAnsi="Arial" w:cs="Arial"/>
          <w:b/>
        </w:rPr>
        <w:lastRenderedPageBreak/>
        <w:t xml:space="preserve">C. </w:t>
      </w:r>
      <w:r w:rsidR="008D1560" w:rsidRPr="00997C6A">
        <w:rPr>
          <w:rFonts w:ascii="Arial" w:hAnsi="Arial" w:cs="Arial"/>
          <w:b/>
        </w:rPr>
        <w:t>Medical Gas/Vacuum Systems</w:t>
      </w:r>
      <w:bookmarkEnd w:id="56"/>
    </w:p>
    <w:p w14:paraId="6B35CDB4" w14:textId="77777777" w:rsidR="00FB41BB" w:rsidRPr="00FB41BB" w:rsidRDefault="00FB41BB" w:rsidP="00FB41BB">
      <w:pPr>
        <w:pStyle w:val="BodyText"/>
        <w:spacing w:before="0"/>
        <w:jc w:val="left"/>
        <w:rPr>
          <w:rFonts w:ascii="Arial" w:hAnsi="Arial" w:cs="Arial"/>
          <w:szCs w:val="24"/>
        </w:rPr>
      </w:pPr>
    </w:p>
    <w:p w14:paraId="0A2173CC" w14:textId="77777777" w:rsidR="008D1560" w:rsidRPr="00FB41BB" w:rsidRDefault="008D1560" w:rsidP="00FB41BB">
      <w:pPr>
        <w:pStyle w:val="BodyText"/>
        <w:spacing w:before="0"/>
        <w:jc w:val="left"/>
        <w:rPr>
          <w:rFonts w:ascii="Arial" w:hAnsi="Arial" w:cs="Arial"/>
          <w:szCs w:val="24"/>
        </w:rPr>
      </w:pPr>
      <w:r w:rsidRPr="00FB41BB">
        <w:rPr>
          <w:rFonts w:ascii="Arial" w:hAnsi="Arial" w:cs="Arial"/>
          <w:szCs w:val="24"/>
        </w:rPr>
        <w:t xml:space="preserve">In the event of a loss of the vacuum system, the </w:t>
      </w:r>
      <w:r w:rsidRPr="00FB41BB">
        <w:rPr>
          <w:rFonts w:ascii="Arial" w:hAnsi="Arial" w:cs="Arial"/>
          <w:b/>
          <w:szCs w:val="24"/>
        </w:rPr>
        <w:t>&lt;Insert position title and/or department(s) and facility administration&gt;</w:t>
      </w:r>
      <w:r w:rsidRPr="00FB41BB">
        <w:rPr>
          <w:rFonts w:ascii="Arial" w:hAnsi="Arial" w:cs="Arial"/>
          <w:szCs w:val="24"/>
        </w:rPr>
        <w:t xml:space="preserve"> must be notified immediately. They will determine if repairs can be made in an expeditious manner or whether portable suction equipment beyond reserve units in the hospital must be procured. In any event, nursing personnel in affected areas must ensure that patients with artificial airways and those in need of tracheal suction receive priority attention until the patient is relocated to an unaffected area or the primary vacuum system is restored.</w:t>
      </w:r>
    </w:p>
    <w:p w14:paraId="406400E6" w14:textId="77777777" w:rsidR="00FB41BB" w:rsidRPr="00FB41BB" w:rsidRDefault="00FB41BB" w:rsidP="00FB41BB">
      <w:pPr>
        <w:pStyle w:val="BodyText"/>
        <w:spacing w:before="0"/>
        <w:jc w:val="left"/>
        <w:rPr>
          <w:rFonts w:ascii="Arial" w:hAnsi="Arial" w:cs="Arial"/>
          <w:szCs w:val="24"/>
        </w:rPr>
      </w:pPr>
    </w:p>
    <w:p w14:paraId="57833C56" w14:textId="77777777" w:rsidR="008D1560" w:rsidRPr="00FB41BB" w:rsidRDefault="008D1560" w:rsidP="00FB41BB">
      <w:pPr>
        <w:pStyle w:val="BodyText"/>
        <w:spacing w:before="0"/>
        <w:jc w:val="left"/>
        <w:rPr>
          <w:rFonts w:ascii="Arial" w:hAnsi="Arial" w:cs="Arial"/>
          <w:szCs w:val="24"/>
        </w:rPr>
      </w:pPr>
      <w:r w:rsidRPr="00FB41BB">
        <w:rPr>
          <w:rFonts w:ascii="Arial" w:hAnsi="Arial" w:cs="Arial"/>
          <w:szCs w:val="24"/>
        </w:rPr>
        <w:t xml:space="preserve">In the event of a loss of medical gases, the </w:t>
      </w:r>
      <w:r w:rsidRPr="00FB41BB">
        <w:rPr>
          <w:rFonts w:ascii="Arial" w:hAnsi="Arial" w:cs="Arial"/>
          <w:b/>
          <w:szCs w:val="24"/>
        </w:rPr>
        <w:t>&lt;Insert position title and/or department(s) and facility administration&gt;</w:t>
      </w:r>
      <w:r w:rsidRPr="00FB41BB">
        <w:rPr>
          <w:rFonts w:ascii="Arial" w:hAnsi="Arial" w:cs="Arial"/>
          <w:szCs w:val="24"/>
        </w:rPr>
        <w:t xml:space="preserve"> must be notified immediately. </w:t>
      </w:r>
      <w:r w:rsidR="00BC6977">
        <w:rPr>
          <w:rFonts w:ascii="Arial" w:hAnsi="Arial" w:cs="Arial"/>
          <w:szCs w:val="24"/>
        </w:rPr>
        <w:t>The responsible individual</w:t>
      </w:r>
      <w:r w:rsidRPr="00FB41BB">
        <w:rPr>
          <w:rFonts w:ascii="Arial" w:hAnsi="Arial" w:cs="Arial"/>
          <w:szCs w:val="24"/>
        </w:rPr>
        <w:t xml:space="preserve"> will determine if repairs can be made in an expeditious manner or if emergency medical gas supplies must be procured. </w:t>
      </w:r>
    </w:p>
    <w:p w14:paraId="60AEA5B4" w14:textId="77777777" w:rsidR="00FB41BB" w:rsidRPr="00FB41BB" w:rsidRDefault="00FB41BB" w:rsidP="00FB41BB">
      <w:pPr>
        <w:pStyle w:val="BodyText"/>
        <w:spacing w:before="0"/>
        <w:jc w:val="left"/>
        <w:rPr>
          <w:rFonts w:ascii="Arial" w:hAnsi="Arial" w:cs="Arial"/>
          <w:szCs w:val="24"/>
        </w:rPr>
      </w:pPr>
    </w:p>
    <w:p w14:paraId="2717CAE6" w14:textId="77777777" w:rsidR="008D1560" w:rsidRDefault="008D1560" w:rsidP="00FB41BB">
      <w:pPr>
        <w:pStyle w:val="BodyText"/>
        <w:spacing w:before="0"/>
        <w:jc w:val="left"/>
        <w:rPr>
          <w:rFonts w:ascii="Arial" w:hAnsi="Arial" w:cs="Arial"/>
          <w:szCs w:val="24"/>
        </w:rPr>
      </w:pPr>
      <w:r w:rsidRPr="00FB41BB">
        <w:rPr>
          <w:rFonts w:ascii="Arial" w:hAnsi="Arial" w:cs="Arial"/>
          <w:szCs w:val="24"/>
        </w:rPr>
        <w:t xml:space="preserve">The hospital maintains </w:t>
      </w:r>
      <w:r w:rsidRPr="00FB41BB">
        <w:rPr>
          <w:rFonts w:ascii="Arial" w:hAnsi="Arial" w:cs="Arial"/>
          <w:b/>
          <w:szCs w:val="24"/>
        </w:rPr>
        <w:t>&lt;Identify the amount of medical gas available and the location&gt;</w:t>
      </w:r>
      <w:r w:rsidRPr="00FB41BB">
        <w:rPr>
          <w:rFonts w:ascii="Arial" w:hAnsi="Arial" w:cs="Arial"/>
          <w:szCs w:val="24"/>
        </w:rPr>
        <w:t>.</w:t>
      </w:r>
      <w:r w:rsidRPr="00FB41BB">
        <w:rPr>
          <w:rFonts w:ascii="Arial" w:hAnsi="Arial" w:cs="Arial"/>
          <w:b/>
          <w:szCs w:val="24"/>
        </w:rPr>
        <w:t xml:space="preserve"> </w:t>
      </w:r>
      <w:r w:rsidRPr="00FB41BB">
        <w:rPr>
          <w:rFonts w:ascii="Arial" w:hAnsi="Arial" w:cs="Arial"/>
          <w:szCs w:val="24"/>
        </w:rPr>
        <w:t xml:space="preserve">Additional cylinders can be procured through </w:t>
      </w:r>
      <w:r w:rsidRPr="00FB41BB">
        <w:rPr>
          <w:rFonts w:ascii="Arial" w:hAnsi="Arial" w:cs="Arial"/>
          <w:b/>
          <w:szCs w:val="24"/>
        </w:rPr>
        <w:t>&lt;</w:t>
      </w:r>
      <w:r w:rsidR="00804460" w:rsidRPr="00FB41BB">
        <w:rPr>
          <w:rFonts w:ascii="Arial" w:hAnsi="Arial" w:cs="Arial"/>
          <w:b/>
          <w:szCs w:val="24"/>
        </w:rPr>
        <w:t>I</w:t>
      </w:r>
      <w:r w:rsidRPr="00FB41BB">
        <w:rPr>
          <w:rFonts w:ascii="Arial" w:hAnsi="Arial" w:cs="Arial"/>
          <w:b/>
          <w:szCs w:val="24"/>
        </w:rPr>
        <w:t>nsert name and contact information of supplier&gt;</w:t>
      </w:r>
      <w:r w:rsidRPr="00FB41BB">
        <w:rPr>
          <w:rFonts w:ascii="Arial" w:hAnsi="Arial" w:cs="Arial"/>
          <w:szCs w:val="24"/>
        </w:rPr>
        <w:t>.</w:t>
      </w:r>
    </w:p>
    <w:p w14:paraId="56CFB198" w14:textId="77777777" w:rsidR="002961A9" w:rsidRPr="00FB41BB" w:rsidRDefault="002961A9" w:rsidP="00FB41BB">
      <w:pPr>
        <w:pStyle w:val="BodyText"/>
        <w:spacing w:before="0"/>
        <w:jc w:val="left"/>
        <w:rPr>
          <w:rFonts w:ascii="Arial" w:hAnsi="Arial" w:cs="Arial"/>
          <w:szCs w:val="24"/>
        </w:rPr>
      </w:pPr>
    </w:p>
    <w:p w14:paraId="78DCFE77" w14:textId="77777777" w:rsidR="008D1560" w:rsidRDefault="00652F80" w:rsidP="001E6F13">
      <w:pPr>
        <w:pStyle w:val="Heading2"/>
      </w:pPr>
      <w:r>
        <w:br w:type="page"/>
      </w:r>
      <w:bookmarkStart w:id="57" w:name="_Toc447620678"/>
      <w:r w:rsidR="001171C9">
        <w:lastRenderedPageBreak/>
        <w:t xml:space="preserve">11. </w:t>
      </w:r>
      <w:r w:rsidR="002961A9" w:rsidRPr="00652F80">
        <w:t>OTHER CRITICAL UTILITIES</w:t>
      </w:r>
      <w:bookmarkEnd w:id="57"/>
    </w:p>
    <w:p w14:paraId="511B0ACC" w14:textId="77777777" w:rsidR="002961A9" w:rsidRPr="002961A9" w:rsidRDefault="002961A9" w:rsidP="002961A9">
      <w:pPr>
        <w:pStyle w:val="BodyText"/>
        <w:spacing w:before="0"/>
        <w:rPr>
          <w:rFonts w:ascii="Arial" w:hAnsi="Arial" w:cs="Arial"/>
          <w:szCs w:val="24"/>
        </w:rPr>
      </w:pPr>
    </w:p>
    <w:p w14:paraId="157A1FC9" w14:textId="77777777" w:rsidR="008D1560" w:rsidRPr="00997C6A" w:rsidRDefault="008D1560" w:rsidP="00997C6A">
      <w:pPr>
        <w:rPr>
          <w:rFonts w:ascii="Arial" w:hAnsi="Arial" w:cs="Arial"/>
          <w:b/>
        </w:rPr>
      </w:pPr>
      <w:bookmarkStart w:id="58" w:name="_Toc447620679"/>
      <w:r w:rsidRPr="00997C6A">
        <w:rPr>
          <w:rFonts w:ascii="Arial" w:hAnsi="Arial" w:cs="Arial"/>
          <w:b/>
        </w:rPr>
        <w:t>Maintenance Activities</w:t>
      </w:r>
      <w:bookmarkEnd w:id="58"/>
    </w:p>
    <w:p w14:paraId="0922162C" w14:textId="77777777" w:rsidR="006A433F" w:rsidRPr="006A433F" w:rsidRDefault="006A433F" w:rsidP="006A433F">
      <w:pPr>
        <w:pStyle w:val="BodyText"/>
        <w:rPr>
          <w:rFonts w:ascii="Arial" w:hAnsi="Arial" w:cs="Arial"/>
        </w:rPr>
      </w:pPr>
      <w:r w:rsidRPr="006A433F">
        <w:rPr>
          <w:rFonts w:ascii="Arial" w:hAnsi="Arial" w:cs="Arial"/>
        </w:rPr>
        <w:t xml:space="preserve">The following table lists other utilities critical to the comfort and care of residents and daily operations that should be addressed for maintenance.  </w:t>
      </w:r>
    </w:p>
    <w:p w14:paraId="7BB959A4" w14:textId="77777777" w:rsidR="002961A9" w:rsidRPr="002961A9" w:rsidRDefault="002961A9" w:rsidP="002961A9">
      <w:pPr>
        <w:pStyle w:val="BodyText"/>
        <w:spacing w:before="0"/>
        <w:rPr>
          <w:rFonts w:ascii="Arial" w:hAnsi="Arial" w:cs="Arial"/>
          <w:szCs w:val="24"/>
        </w:rPr>
      </w:pPr>
    </w:p>
    <w:p w14:paraId="10B0E99C" w14:textId="77777777" w:rsidR="008D1560" w:rsidRPr="002961A9" w:rsidRDefault="008D1560" w:rsidP="00133967">
      <w:pPr>
        <w:pStyle w:val="TableTitle"/>
      </w:pPr>
      <w:bookmarkStart w:id="59" w:name="_Toc235875659"/>
      <w:bookmarkStart w:id="60" w:name="_Toc447620502"/>
      <w:r w:rsidRPr="002961A9">
        <w:t xml:space="preserve">Table </w:t>
      </w:r>
      <w:r w:rsidR="001E3150" w:rsidRPr="002961A9">
        <w:t>10</w:t>
      </w:r>
      <w:r w:rsidRPr="002961A9">
        <w:br/>
      </w:r>
      <w:bookmarkEnd w:id="59"/>
      <w:r w:rsidRPr="002961A9">
        <w:t>Maintenance Activities</w:t>
      </w:r>
      <w:bookmarkEnd w:id="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1690"/>
        <w:gridCol w:w="1717"/>
        <w:gridCol w:w="2073"/>
        <w:gridCol w:w="1717"/>
      </w:tblGrid>
      <w:tr w:rsidR="008D1560" w:rsidRPr="002961A9" w14:paraId="3B6DABC5" w14:textId="77777777" w:rsidTr="00995D19">
        <w:trPr>
          <w:trHeight w:val="432"/>
        </w:trPr>
        <w:tc>
          <w:tcPr>
            <w:tcW w:w="1795" w:type="dxa"/>
            <w:shd w:val="clear" w:color="auto" w:fill="002060"/>
            <w:vAlign w:val="center"/>
          </w:tcPr>
          <w:p w14:paraId="6DFEB10E" w14:textId="77777777"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System</w:t>
            </w:r>
          </w:p>
        </w:tc>
        <w:tc>
          <w:tcPr>
            <w:tcW w:w="1698" w:type="dxa"/>
            <w:shd w:val="clear" w:color="auto" w:fill="002060"/>
            <w:vAlign w:val="center"/>
          </w:tcPr>
          <w:p w14:paraId="5EDB4671" w14:textId="77777777" w:rsidR="008D1560" w:rsidRPr="002961A9" w:rsidRDefault="008D1560" w:rsidP="00F948E8">
            <w:pPr>
              <w:pStyle w:val="BodyText"/>
              <w:spacing w:before="0"/>
              <w:jc w:val="center"/>
              <w:rPr>
                <w:rFonts w:ascii="Arial" w:hAnsi="Arial" w:cs="Arial"/>
                <w:b/>
                <w:color w:val="FFFFFF"/>
                <w:szCs w:val="24"/>
              </w:rPr>
            </w:pPr>
            <w:r w:rsidRPr="002961A9">
              <w:rPr>
                <w:rFonts w:ascii="Arial" w:hAnsi="Arial" w:cs="Arial"/>
                <w:b/>
                <w:color w:val="FFFFFF"/>
                <w:szCs w:val="24"/>
              </w:rPr>
              <w:t>Primary Personnel</w:t>
            </w:r>
          </w:p>
        </w:tc>
        <w:tc>
          <w:tcPr>
            <w:tcW w:w="1722" w:type="dxa"/>
            <w:shd w:val="clear" w:color="auto" w:fill="002060"/>
            <w:vAlign w:val="center"/>
          </w:tcPr>
          <w:p w14:paraId="1D2A4DAC" w14:textId="77777777"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 xml:space="preserve">24/7 </w:t>
            </w:r>
            <w:r w:rsidR="008D1560" w:rsidRPr="002961A9">
              <w:rPr>
                <w:rFonts w:ascii="Arial" w:hAnsi="Arial" w:cs="Arial"/>
                <w:b/>
                <w:color w:val="FFFFFF"/>
                <w:szCs w:val="24"/>
              </w:rPr>
              <w:t xml:space="preserve">Contact </w:t>
            </w:r>
            <w:r w:rsidR="00041D14" w:rsidRPr="002961A9">
              <w:rPr>
                <w:rFonts w:ascii="Arial" w:hAnsi="Arial" w:cs="Arial"/>
                <w:b/>
                <w:color w:val="FFFFFF"/>
                <w:szCs w:val="24"/>
              </w:rPr>
              <w:t>Information</w:t>
            </w:r>
          </w:p>
        </w:tc>
        <w:tc>
          <w:tcPr>
            <w:tcW w:w="2099" w:type="dxa"/>
            <w:shd w:val="clear" w:color="auto" w:fill="002060"/>
            <w:vAlign w:val="center"/>
          </w:tcPr>
          <w:p w14:paraId="7AF2732E" w14:textId="77777777"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Outside of Facility</w:t>
            </w:r>
          </w:p>
        </w:tc>
        <w:tc>
          <w:tcPr>
            <w:tcW w:w="1722" w:type="dxa"/>
            <w:shd w:val="clear" w:color="auto" w:fill="002060"/>
            <w:vAlign w:val="center"/>
          </w:tcPr>
          <w:p w14:paraId="4239B8A7" w14:textId="77777777"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 xml:space="preserve">24/7 </w:t>
            </w:r>
            <w:r w:rsidR="008D1560" w:rsidRPr="002961A9">
              <w:rPr>
                <w:rFonts w:ascii="Arial" w:hAnsi="Arial" w:cs="Arial"/>
                <w:b/>
                <w:color w:val="FFFFFF"/>
                <w:szCs w:val="24"/>
              </w:rPr>
              <w:t xml:space="preserve">Contact </w:t>
            </w:r>
            <w:r w:rsidR="00041D14" w:rsidRPr="002961A9">
              <w:rPr>
                <w:rFonts w:ascii="Arial" w:hAnsi="Arial" w:cs="Arial"/>
                <w:b/>
                <w:color w:val="FFFFFF"/>
                <w:szCs w:val="24"/>
              </w:rPr>
              <w:t>Information</w:t>
            </w:r>
          </w:p>
        </w:tc>
      </w:tr>
      <w:tr w:rsidR="00EA45CB" w:rsidRPr="002961A9" w14:paraId="48C8CCC7" w14:textId="77777777" w:rsidTr="00EA45CB">
        <w:trPr>
          <w:trHeight w:val="432"/>
        </w:trPr>
        <w:tc>
          <w:tcPr>
            <w:tcW w:w="1795" w:type="dxa"/>
            <w:vAlign w:val="center"/>
          </w:tcPr>
          <w:p w14:paraId="79637AE1" w14:textId="77777777" w:rsidR="00EA45CB" w:rsidRPr="002961A9" w:rsidRDefault="00EA45CB" w:rsidP="00F948E8">
            <w:pPr>
              <w:pStyle w:val="BodyText"/>
              <w:spacing w:before="0"/>
              <w:jc w:val="left"/>
              <w:rPr>
                <w:rFonts w:ascii="Arial" w:hAnsi="Arial" w:cs="Arial"/>
                <w:szCs w:val="24"/>
              </w:rPr>
            </w:pPr>
            <w:r w:rsidRPr="002961A9">
              <w:rPr>
                <w:rFonts w:ascii="Arial" w:hAnsi="Arial" w:cs="Arial"/>
                <w:szCs w:val="24"/>
              </w:rPr>
              <w:t>Generators/Electric</w:t>
            </w:r>
          </w:p>
        </w:tc>
        <w:tc>
          <w:tcPr>
            <w:tcW w:w="1698" w:type="dxa"/>
            <w:vAlign w:val="center"/>
          </w:tcPr>
          <w:p w14:paraId="786E1387" w14:textId="77777777" w:rsidR="00EA45CB" w:rsidRPr="002961A9" w:rsidRDefault="00EA45CB" w:rsidP="00F948E8">
            <w:pPr>
              <w:pStyle w:val="BodyText"/>
              <w:spacing w:before="0"/>
              <w:jc w:val="left"/>
              <w:rPr>
                <w:rFonts w:ascii="Arial" w:hAnsi="Arial" w:cs="Arial"/>
                <w:szCs w:val="24"/>
              </w:rPr>
            </w:pPr>
          </w:p>
        </w:tc>
        <w:tc>
          <w:tcPr>
            <w:tcW w:w="1722" w:type="dxa"/>
            <w:vAlign w:val="center"/>
          </w:tcPr>
          <w:p w14:paraId="31F023BF" w14:textId="77777777" w:rsidR="00EA45CB" w:rsidRPr="002961A9" w:rsidRDefault="00EA45CB" w:rsidP="00F948E8">
            <w:pPr>
              <w:pStyle w:val="BodyText"/>
              <w:spacing w:before="0"/>
              <w:jc w:val="left"/>
              <w:rPr>
                <w:rFonts w:ascii="Arial" w:hAnsi="Arial" w:cs="Arial"/>
                <w:szCs w:val="24"/>
              </w:rPr>
            </w:pPr>
          </w:p>
        </w:tc>
        <w:tc>
          <w:tcPr>
            <w:tcW w:w="2099" w:type="dxa"/>
            <w:vAlign w:val="center"/>
          </w:tcPr>
          <w:p w14:paraId="64981A0C" w14:textId="77777777" w:rsidR="00EA45CB" w:rsidRPr="002961A9" w:rsidRDefault="00EA45CB" w:rsidP="00F948E8">
            <w:pPr>
              <w:pStyle w:val="BodyText"/>
              <w:spacing w:before="0"/>
              <w:jc w:val="left"/>
              <w:rPr>
                <w:rFonts w:ascii="Arial" w:hAnsi="Arial" w:cs="Arial"/>
                <w:szCs w:val="24"/>
              </w:rPr>
            </w:pPr>
          </w:p>
        </w:tc>
        <w:tc>
          <w:tcPr>
            <w:tcW w:w="1722" w:type="dxa"/>
            <w:vAlign w:val="center"/>
          </w:tcPr>
          <w:p w14:paraId="3A2C1906" w14:textId="77777777" w:rsidR="00EA45CB" w:rsidRPr="002961A9" w:rsidRDefault="00EA45CB" w:rsidP="00F948E8">
            <w:pPr>
              <w:pStyle w:val="BodyText"/>
              <w:spacing w:before="0"/>
              <w:jc w:val="left"/>
              <w:rPr>
                <w:rFonts w:ascii="Arial" w:hAnsi="Arial" w:cs="Arial"/>
                <w:szCs w:val="24"/>
              </w:rPr>
            </w:pPr>
          </w:p>
        </w:tc>
      </w:tr>
      <w:tr w:rsidR="00EA45CB" w:rsidRPr="002961A9" w14:paraId="393254BF" w14:textId="77777777" w:rsidTr="00EA45CB">
        <w:trPr>
          <w:trHeight w:val="432"/>
        </w:trPr>
        <w:tc>
          <w:tcPr>
            <w:tcW w:w="1795" w:type="dxa"/>
            <w:vAlign w:val="center"/>
          </w:tcPr>
          <w:p w14:paraId="5A64C0B6" w14:textId="77777777" w:rsidR="00EA45CB" w:rsidRPr="002961A9" w:rsidRDefault="006A433F" w:rsidP="00F948E8">
            <w:pPr>
              <w:pStyle w:val="BodyText"/>
              <w:spacing w:before="0"/>
              <w:jc w:val="left"/>
              <w:rPr>
                <w:rFonts w:ascii="Arial" w:hAnsi="Arial" w:cs="Arial"/>
                <w:szCs w:val="24"/>
              </w:rPr>
            </w:pPr>
            <w:r>
              <w:rPr>
                <w:rFonts w:ascii="Arial" w:hAnsi="Arial" w:cs="Arial"/>
                <w:szCs w:val="24"/>
              </w:rPr>
              <w:t>Heating, ventilation, and air conditioning</w:t>
            </w:r>
          </w:p>
        </w:tc>
        <w:tc>
          <w:tcPr>
            <w:tcW w:w="1698" w:type="dxa"/>
            <w:vAlign w:val="center"/>
          </w:tcPr>
          <w:p w14:paraId="6641FED3" w14:textId="77777777" w:rsidR="00EA45CB" w:rsidRPr="002961A9" w:rsidRDefault="00EA45CB" w:rsidP="00F948E8">
            <w:pPr>
              <w:pStyle w:val="BodyText"/>
              <w:spacing w:before="0"/>
              <w:jc w:val="left"/>
              <w:rPr>
                <w:rFonts w:ascii="Arial" w:hAnsi="Arial" w:cs="Arial"/>
                <w:szCs w:val="24"/>
              </w:rPr>
            </w:pPr>
          </w:p>
        </w:tc>
        <w:tc>
          <w:tcPr>
            <w:tcW w:w="1722" w:type="dxa"/>
            <w:vAlign w:val="center"/>
          </w:tcPr>
          <w:p w14:paraId="0CD9D666" w14:textId="77777777" w:rsidR="00EA45CB" w:rsidRPr="002961A9" w:rsidRDefault="00EA45CB" w:rsidP="00F948E8">
            <w:pPr>
              <w:pStyle w:val="BodyText"/>
              <w:spacing w:before="0"/>
              <w:jc w:val="left"/>
              <w:rPr>
                <w:rFonts w:ascii="Arial" w:hAnsi="Arial" w:cs="Arial"/>
                <w:szCs w:val="24"/>
              </w:rPr>
            </w:pPr>
          </w:p>
        </w:tc>
        <w:tc>
          <w:tcPr>
            <w:tcW w:w="2099" w:type="dxa"/>
            <w:vAlign w:val="center"/>
          </w:tcPr>
          <w:p w14:paraId="1C02B031" w14:textId="77777777" w:rsidR="00EA45CB" w:rsidRPr="002961A9" w:rsidRDefault="00EA45CB" w:rsidP="00F948E8">
            <w:pPr>
              <w:pStyle w:val="BodyText"/>
              <w:spacing w:before="0"/>
              <w:jc w:val="left"/>
              <w:rPr>
                <w:rFonts w:ascii="Arial" w:hAnsi="Arial" w:cs="Arial"/>
                <w:szCs w:val="24"/>
              </w:rPr>
            </w:pPr>
          </w:p>
        </w:tc>
        <w:tc>
          <w:tcPr>
            <w:tcW w:w="1722" w:type="dxa"/>
            <w:vAlign w:val="center"/>
          </w:tcPr>
          <w:p w14:paraId="2E2E16ED" w14:textId="77777777" w:rsidR="00EA45CB" w:rsidRPr="002961A9" w:rsidRDefault="00EA45CB" w:rsidP="00F948E8">
            <w:pPr>
              <w:pStyle w:val="BodyText"/>
              <w:spacing w:before="0"/>
              <w:jc w:val="left"/>
              <w:rPr>
                <w:rFonts w:ascii="Arial" w:hAnsi="Arial" w:cs="Arial"/>
                <w:szCs w:val="24"/>
              </w:rPr>
            </w:pPr>
          </w:p>
        </w:tc>
      </w:tr>
      <w:tr w:rsidR="00EA45CB" w:rsidRPr="002961A9" w14:paraId="0858F3DC" w14:textId="77777777" w:rsidTr="00EA45CB">
        <w:trPr>
          <w:trHeight w:val="432"/>
        </w:trPr>
        <w:tc>
          <w:tcPr>
            <w:tcW w:w="1795" w:type="dxa"/>
            <w:vAlign w:val="center"/>
          </w:tcPr>
          <w:p w14:paraId="5AE9E446" w14:textId="77777777" w:rsidR="00EA45CB" w:rsidRPr="002961A9" w:rsidRDefault="00EA45CB" w:rsidP="00F948E8">
            <w:pPr>
              <w:pStyle w:val="BodyText"/>
              <w:spacing w:before="0"/>
              <w:jc w:val="left"/>
              <w:rPr>
                <w:rFonts w:ascii="Arial" w:hAnsi="Arial" w:cs="Arial"/>
                <w:szCs w:val="24"/>
              </w:rPr>
            </w:pPr>
            <w:r w:rsidRPr="002961A9">
              <w:rPr>
                <w:rFonts w:ascii="Arial" w:hAnsi="Arial" w:cs="Arial"/>
                <w:szCs w:val="24"/>
              </w:rPr>
              <w:t>Water/Sewer Systems</w:t>
            </w:r>
          </w:p>
        </w:tc>
        <w:tc>
          <w:tcPr>
            <w:tcW w:w="1698" w:type="dxa"/>
            <w:vAlign w:val="center"/>
          </w:tcPr>
          <w:p w14:paraId="59E736CE" w14:textId="77777777" w:rsidR="00EA45CB" w:rsidRPr="002961A9" w:rsidRDefault="00EA45CB" w:rsidP="00F948E8">
            <w:pPr>
              <w:pStyle w:val="BodyText"/>
              <w:spacing w:before="0"/>
              <w:jc w:val="left"/>
              <w:rPr>
                <w:rFonts w:ascii="Arial" w:hAnsi="Arial" w:cs="Arial"/>
                <w:szCs w:val="24"/>
              </w:rPr>
            </w:pPr>
          </w:p>
        </w:tc>
        <w:tc>
          <w:tcPr>
            <w:tcW w:w="1722" w:type="dxa"/>
            <w:vAlign w:val="center"/>
          </w:tcPr>
          <w:p w14:paraId="162E73D3" w14:textId="77777777" w:rsidR="00EA45CB" w:rsidRPr="002961A9" w:rsidRDefault="00EA45CB" w:rsidP="00F948E8">
            <w:pPr>
              <w:pStyle w:val="BodyText"/>
              <w:spacing w:before="0"/>
              <w:jc w:val="left"/>
              <w:rPr>
                <w:rFonts w:ascii="Arial" w:hAnsi="Arial" w:cs="Arial"/>
                <w:szCs w:val="24"/>
              </w:rPr>
            </w:pPr>
          </w:p>
        </w:tc>
        <w:tc>
          <w:tcPr>
            <w:tcW w:w="2099" w:type="dxa"/>
            <w:vAlign w:val="center"/>
          </w:tcPr>
          <w:p w14:paraId="0F1E2A37" w14:textId="77777777" w:rsidR="00EA45CB" w:rsidRPr="002961A9" w:rsidRDefault="00EA45CB" w:rsidP="00F948E8">
            <w:pPr>
              <w:pStyle w:val="BodyText"/>
              <w:spacing w:before="0"/>
              <w:jc w:val="left"/>
              <w:rPr>
                <w:rFonts w:ascii="Arial" w:hAnsi="Arial" w:cs="Arial"/>
                <w:szCs w:val="24"/>
              </w:rPr>
            </w:pPr>
          </w:p>
        </w:tc>
        <w:tc>
          <w:tcPr>
            <w:tcW w:w="1722" w:type="dxa"/>
            <w:vAlign w:val="center"/>
          </w:tcPr>
          <w:p w14:paraId="13463B2D" w14:textId="77777777" w:rsidR="00EA45CB" w:rsidRPr="002961A9" w:rsidRDefault="00EA45CB" w:rsidP="00F948E8">
            <w:pPr>
              <w:pStyle w:val="BodyText"/>
              <w:spacing w:before="0"/>
              <w:jc w:val="left"/>
              <w:rPr>
                <w:rFonts w:ascii="Arial" w:hAnsi="Arial" w:cs="Arial"/>
                <w:szCs w:val="24"/>
              </w:rPr>
            </w:pPr>
          </w:p>
        </w:tc>
      </w:tr>
      <w:tr w:rsidR="00EA45CB" w:rsidRPr="002961A9" w14:paraId="43621415" w14:textId="77777777" w:rsidTr="00EA45CB">
        <w:trPr>
          <w:trHeight w:val="432"/>
        </w:trPr>
        <w:tc>
          <w:tcPr>
            <w:tcW w:w="1795" w:type="dxa"/>
            <w:vAlign w:val="center"/>
          </w:tcPr>
          <w:p w14:paraId="578FEF79" w14:textId="77777777" w:rsidR="00EA45CB" w:rsidRPr="002961A9" w:rsidRDefault="00EA45CB" w:rsidP="00F948E8">
            <w:pPr>
              <w:pStyle w:val="BodyText"/>
              <w:spacing w:before="0"/>
              <w:jc w:val="left"/>
              <w:rPr>
                <w:rFonts w:ascii="Arial" w:hAnsi="Arial" w:cs="Arial"/>
                <w:szCs w:val="24"/>
              </w:rPr>
            </w:pPr>
            <w:r w:rsidRPr="002961A9">
              <w:rPr>
                <w:rFonts w:ascii="Arial" w:hAnsi="Arial" w:cs="Arial"/>
                <w:szCs w:val="24"/>
              </w:rPr>
              <w:t>Medical Gases/Vacuum Systems</w:t>
            </w:r>
          </w:p>
        </w:tc>
        <w:tc>
          <w:tcPr>
            <w:tcW w:w="1698" w:type="dxa"/>
            <w:vAlign w:val="center"/>
          </w:tcPr>
          <w:p w14:paraId="47E2E9C5" w14:textId="77777777" w:rsidR="00EA45CB" w:rsidRPr="002961A9" w:rsidRDefault="00EA45CB" w:rsidP="00F948E8">
            <w:pPr>
              <w:pStyle w:val="BodyText"/>
              <w:spacing w:before="0"/>
              <w:jc w:val="left"/>
              <w:rPr>
                <w:rFonts w:ascii="Arial" w:hAnsi="Arial" w:cs="Arial"/>
                <w:szCs w:val="24"/>
              </w:rPr>
            </w:pPr>
          </w:p>
        </w:tc>
        <w:tc>
          <w:tcPr>
            <w:tcW w:w="1722" w:type="dxa"/>
            <w:vAlign w:val="center"/>
          </w:tcPr>
          <w:p w14:paraId="672F0B39" w14:textId="77777777" w:rsidR="00EA45CB" w:rsidRPr="002961A9" w:rsidRDefault="00EA45CB" w:rsidP="00F948E8">
            <w:pPr>
              <w:pStyle w:val="BodyText"/>
              <w:spacing w:before="0"/>
              <w:jc w:val="left"/>
              <w:rPr>
                <w:rFonts w:ascii="Arial" w:hAnsi="Arial" w:cs="Arial"/>
                <w:szCs w:val="24"/>
              </w:rPr>
            </w:pPr>
          </w:p>
        </w:tc>
        <w:tc>
          <w:tcPr>
            <w:tcW w:w="2099" w:type="dxa"/>
            <w:vAlign w:val="center"/>
          </w:tcPr>
          <w:p w14:paraId="12CE6FB0" w14:textId="77777777" w:rsidR="00EA45CB" w:rsidRPr="002961A9" w:rsidRDefault="00EA45CB" w:rsidP="00F948E8">
            <w:pPr>
              <w:pStyle w:val="BodyText"/>
              <w:spacing w:before="0"/>
              <w:jc w:val="left"/>
              <w:rPr>
                <w:rFonts w:ascii="Arial" w:hAnsi="Arial" w:cs="Arial"/>
                <w:szCs w:val="24"/>
              </w:rPr>
            </w:pPr>
          </w:p>
        </w:tc>
        <w:tc>
          <w:tcPr>
            <w:tcW w:w="1722" w:type="dxa"/>
            <w:vAlign w:val="center"/>
          </w:tcPr>
          <w:p w14:paraId="149F6E95" w14:textId="77777777" w:rsidR="00EA45CB" w:rsidRPr="002961A9" w:rsidRDefault="00EA45CB" w:rsidP="00F948E8">
            <w:pPr>
              <w:pStyle w:val="BodyText"/>
              <w:spacing w:before="0"/>
              <w:jc w:val="left"/>
              <w:rPr>
                <w:rFonts w:ascii="Arial" w:hAnsi="Arial" w:cs="Arial"/>
                <w:szCs w:val="24"/>
              </w:rPr>
            </w:pPr>
          </w:p>
        </w:tc>
      </w:tr>
      <w:tr w:rsidR="00EA45CB" w:rsidRPr="002961A9" w14:paraId="604AEAB8" w14:textId="77777777" w:rsidTr="00EA45CB">
        <w:trPr>
          <w:trHeight w:val="432"/>
        </w:trPr>
        <w:tc>
          <w:tcPr>
            <w:tcW w:w="1795" w:type="dxa"/>
            <w:vAlign w:val="center"/>
          </w:tcPr>
          <w:p w14:paraId="24A94E2F" w14:textId="77777777" w:rsidR="00EA45CB" w:rsidRPr="002961A9" w:rsidRDefault="006A433F" w:rsidP="00F948E8">
            <w:pPr>
              <w:pStyle w:val="BodyText"/>
              <w:spacing w:before="0"/>
              <w:jc w:val="left"/>
              <w:rPr>
                <w:rFonts w:ascii="Arial" w:hAnsi="Arial" w:cs="Arial"/>
                <w:szCs w:val="24"/>
              </w:rPr>
            </w:pPr>
            <w:r>
              <w:rPr>
                <w:rFonts w:ascii="Arial" w:hAnsi="Arial" w:cs="Arial"/>
                <w:szCs w:val="24"/>
              </w:rPr>
              <w:t>Information Technology</w:t>
            </w:r>
          </w:p>
        </w:tc>
        <w:tc>
          <w:tcPr>
            <w:tcW w:w="1698" w:type="dxa"/>
            <w:vAlign w:val="center"/>
          </w:tcPr>
          <w:p w14:paraId="0E2931C6" w14:textId="77777777" w:rsidR="00EA45CB" w:rsidRPr="002961A9" w:rsidRDefault="00EA45CB" w:rsidP="00F948E8">
            <w:pPr>
              <w:pStyle w:val="BodyText"/>
              <w:spacing w:before="0"/>
              <w:jc w:val="left"/>
              <w:rPr>
                <w:rFonts w:ascii="Arial" w:hAnsi="Arial" w:cs="Arial"/>
                <w:szCs w:val="24"/>
              </w:rPr>
            </w:pPr>
          </w:p>
        </w:tc>
        <w:tc>
          <w:tcPr>
            <w:tcW w:w="1722" w:type="dxa"/>
            <w:vAlign w:val="center"/>
          </w:tcPr>
          <w:p w14:paraId="5D674475" w14:textId="77777777" w:rsidR="00EA45CB" w:rsidRPr="002961A9" w:rsidRDefault="00EA45CB" w:rsidP="00F948E8">
            <w:pPr>
              <w:pStyle w:val="BodyText"/>
              <w:spacing w:before="0"/>
              <w:jc w:val="left"/>
              <w:rPr>
                <w:rFonts w:ascii="Arial" w:hAnsi="Arial" w:cs="Arial"/>
                <w:szCs w:val="24"/>
              </w:rPr>
            </w:pPr>
          </w:p>
        </w:tc>
        <w:tc>
          <w:tcPr>
            <w:tcW w:w="2099" w:type="dxa"/>
            <w:vAlign w:val="center"/>
          </w:tcPr>
          <w:p w14:paraId="5DBA19F0" w14:textId="77777777" w:rsidR="00EA45CB" w:rsidRPr="002961A9" w:rsidRDefault="00EA45CB" w:rsidP="00F948E8">
            <w:pPr>
              <w:pStyle w:val="BodyText"/>
              <w:spacing w:before="0"/>
              <w:jc w:val="left"/>
              <w:rPr>
                <w:rFonts w:ascii="Arial" w:hAnsi="Arial" w:cs="Arial"/>
                <w:szCs w:val="24"/>
              </w:rPr>
            </w:pPr>
          </w:p>
        </w:tc>
        <w:tc>
          <w:tcPr>
            <w:tcW w:w="1722" w:type="dxa"/>
            <w:vAlign w:val="center"/>
          </w:tcPr>
          <w:p w14:paraId="4781F96F" w14:textId="77777777" w:rsidR="00EA45CB" w:rsidRPr="002961A9" w:rsidRDefault="00EA45CB" w:rsidP="00F948E8">
            <w:pPr>
              <w:pStyle w:val="BodyText"/>
              <w:spacing w:before="0"/>
              <w:jc w:val="left"/>
              <w:rPr>
                <w:rFonts w:ascii="Arial" w:hAnsi="Arial" w:cs="Arial"/>
                <w:szCs w:val="24"/>
              </w:rPr>
            </w:pPr>
          </w:p>
        </w:tc>
      </w:tr>
      <w:tr w:rsidR="00EA45CB" w:rsidRPr="002961A9" w14:paraId="3D7CFBD8" w14:textId="77777777" w:rsidTr="00EA45CB">
        <w:trPr>
          <w:trHeight w:val="432"/>
        </w:trPr>
        <w:tc>
          <w:tcPr>
            <w:tcW w:w="1795" w:type="dxa"/>
            <w:vAlign w:val="center"/>
          </w:tcPr>
          <w:p w14:paraId="351B750D" w14:textId="77777777" w:rsidR="00EA45CB" w:rsidRPr="002961A9" w:rsidRDefault="0093007A" w:rsidP="00F948E8">
            <w:pPr>
              <w:pStyle w:val="BodyText"/>
              <w:spacing w:before="0"/>
              <w:jc w:val="left"/>
              <w:rPr>
                <w:rFonts w:ascii="Arial" w:hAnsi="Arial" w:cs="Arial"/>
                <w:szCs w:val="24"/>
              </w:rPr>
            </w:pPr>
            <w:r w:rsidRPr="002961A9">
              <w:rPr>
                <w:rFonts w:ascii="Arial" w:hAnsi="Arial" w:cs="Arial"/>
                <w:szCs w:val="24"/>
              </w:rPr>
              <w:t>List others that apply</w:t>
            </w:r>
          </w:p>
        </w:tc>
        <w:tc>
          <w:tcPr>
            <w:tcW w:w="1698" w:type="dxa"/>
            <w:vAlign w:val="center"/>
          </w:tcPr>
          <w:p w14:paraId="79665640" w14:textId="77777777" w:rsidR="00EA45CB" w:rsidRPr="002961A9" w:rsidRDefault="00EA45CB" w:rsidP="00F948E8">
            <w:pPr>
              <w:pStyle w:val="BodyText"/>
              <w:spacing w:before="0"/>
              <w:jc w:val="left"/>
              <w:rPr>
                <w:rFonts w:ascii="Arial" w:hAnsi="Arial" w:cs="Arial"/>
                <w:szCs w:val="24"/>
              </w:rPr>
            </w:pPr>
          </w:p>
        </w:tc>
        <w:tc>
          <w:tcPr>
            <w:tcW w:w="1722" w:type="dxa"/>
            <w:vAlign w:val="center"/>
          </w:tcPr>
          <w:p w14:paraId="6607CFFB" w14:textId="77777777" w:rsidR="00EA45CB" w:rsidRPr="002961A9" w:rsidRDefault="00EA45CB" w:rsidP="00F948E8">
            <w:pPr>
              <w:pStyle w:val="BodyText"/>
              <w:spacing w:before="0"/>
              <w:jc w:val="left"/>
              <w:rPr>
                <w:rFonts w:ascii="Arial" w:hAnsi="Arial" w:cs="Arial"/>
                <w:szCs w:val="24"/>
              </w:rPr>
            </w:pPr>
          </w:p>
        </w:tc>
        <w:tc>
          <w:tcPr>
            <w:tcW w:w="2099" w:type="dxa"/>
            <w:vAlign w:val="center"/>
          </w:tcPr>
          <w:p w14:paraId="54C2BE67" w14:textId="77777777" w:rsidR="00EA45CB" w:rsidRPr="002961A9" w:rsidRDefault="00EA45CB" w:rsidP="00F948E8">
            <w:pPr>
              <w:pStyle w:val="BodyText"/>
              <w:spacing w:before="0"/>
              <w:jc w:val="left"/>
              <w:rPr>
                <w:rFonts w:ascii="Arial" w:hAnsi="Arial" w:cs="Arial"/>
                <w:szCs w:val="24"/>
              </w:rPr>
            </w:pPr>
          </w:p>
        </w:tc>
        <w:tc>
          <w:tcPr>
            <w:tcW w:w="1722" w:type="dxa"/>
            <w:vAlign w:val="center"/>
          </w:tcPr>
          <w:p w14:paraId="4E0F56AD" w14:textId="77777777" w:rsidR="00EA45CB" w:rsidRPr="002961A9" w:rsidRDefault="00EA45CB" w:rsidP="00F948E8">
            <w:pPr>
              <w:pStyle w:val="BodyText"/>
              <w:spacing w:before="0"/>
              <w:jc w:val="left"/>
              <w:rPr>
                <w:rFonts w:ascii="Arial" w:hAnsi="Arial" w:cs="Arial"/>
                <w:szCs w:val="24"/>
              </w:rPr>
            </w:pPr>
          </w:p>
        </w:tc>
      </w:tr>
      <w:tr w:rsidR="00EA45CB" w:rsidRPr="002961A9" w14:paraId="38033B6A" w14:textId="77777777" w:rsidTr="00EA45CB">
        <w:trPr>
          <w:trHeight w:val="432"/>
        </w:trPr>
        <w:tc>
          <w:tcPr>
            <w:tcW w:w="1795" w:type="dxa"/>
            <w:vAlign w:val="center"/>
          </w:tcPr>
          <w:p w14:paraId="7ED674DE" w14:textId="77777777" w:rsidR="00EA45CB" w:rsidRPr="002961A9" w:rsidRDefault="00EA45CB" w:rsidP="00F948E8">
            <w:pPr>
              <w:pStyle w:val="BodyText"/>
              <w:spacing w:before="0"/>
              <w:jc w:val="left"/>
              <w:rPr>
                <w:rFonts w:ascii="Arial" w:hAnsi="Arial" w:cs="Arial"/>
                <w:szCs w:val="24"/>
              </w:rPr>
            </w:pPr>
          </w:p>
        </w:tc>
        <w:tc>
          <w:tcPr>
            <w:tcW w:w="1698" w:type="dxa"/>
            <w:vAlign w:val="center"/>
          </w:tcPr>
          <w:p w14:paraId="044E5BF8" w14:textId="77777777" w:rsidR="00EA45CB" w:rsidRPr="002961A9" w:rsidRDefault="00EA45CB" w:rsidP="00F948E8">
            <w:pPr>
              <w:pStyle w:val="BodyText"/>
              <w:spacing w:before="0"/>
              <w:jc w:val="left"/>
              <w:rPr>
                <w:rFonts w:ascii="Arial" w:hAnsi="Arial" w:cs="Arial"/>
                <w:szCs w:val="24"/>
              </w:rPr>
            </w:pPr>
          </w:p>
        </w:tc>
        <w:tc>
          <w:tcPr>
            <w:tcW w:w="1722" w:type="dxa"/>
            <w:vAlign w:val="center"/>
          </w:tcPr>
          <w:p w14:paraId="4D2ADB30" w14:textId="77777777" w:rsidR="00EA45CB" w:rsidRPr="002961A9" w:rsidRDefault="00EA45CB" w:rsidP="00F948E8">
            <w:pPr>
              <w:pStyle w:val="BodyText"/>
              <w:spacing w:before="0"/>
              <w:jc w:val="left"/>
              <w:rPr>
                <w:rFonts w:ascii="Arial" w:hAnsi="Arial" w:cs="Arial"/>
                <w:szCs w:val="24"/>
              </w:rPr>
            </w:pPr>
          </w:p>
        </w:tc>
        <w:tc>
          <w:tcPr>
            <w:tcW w:w="2099" w:type="dxa"/>
            <w:vAlign w:val="center"/>
          </w:tcPr>
          <w:p w14:paraId="00278CB8" w14:textId="77777777" w:rsidR="00EA45CB" w:rsidRPr="002961A9" w:rsidRDefault="00EA45CB" w:rsidP="00F948E8">
            <w:pPr>
              <w:pStyle w:val="BodyText"/>
              <w:spacing w:before="0"/>
              <w:jc w:val="left"/>
              <w:rPr>
                <w:rFonts w:ascii="Arial" w:hAnsi="Arial" w:cs="Arial"/>
                <w:szCs w:val="24"/>
              </w:rPr>
            </w:pPr>
          </w:p>
        </w:tc>
        <w:tc>
          <w:tcPr>
            <w:tcW w:w="1722" w:type="dxa"/>
            <w:vAlign w:val="center"/>
          </w:tcPr>
          <w:p w14:paraId="084E1EE0" w14:textId="77777777" w:rsidR="00EA45CB" w:rsidRPr="002961A9" w:rsidRDefault="00EA45CB" w:rsidP="00F948E8">
            <w:pPr>
              <w:pStyle w:val="BodyText"/>
              <w:spacing w:before="0"/>
              <w:jc w:val="left"/>
              <w:rPr>
                <w:rFonts w:ascii="Arial" w:hAnsi="Arial" w:cs="Arial"/>
                <w:szCs w:val="24"/>
              </w:rPr>
            </w:pPr>
          </w:p>
        </w:tc>
      </w:tr>
      <w:tr w:rsidR="00EA45CB" w:rsidRPr="002961A9" w14:paraId="7AE6AEB9" w14:textId="77777777" w:rsidTr="00EA45CB">
        <w:trPr>
          <w:trHeight w:val="432"/>
        </w:trPr>
        <w:tc>
          <w:tcPr>
            <w:tcW w:w="1795" w:type="dxa"/>
            <w:vAlign w:val="center"/>
          </w:tcPr>
          <w:p w14:paraId="6F0B10A9" w14:textId="77777777" w:rsidR="00EA45CB" w:rsidRPr="002961A9" w:rsidRDefault="00EA45CB" w:rsidP="00F948E8">
            <w:pPr>
              <w:pStyle w:val="BodyText"/>
              <w:spacing w:before="0"/>
              <w:jc w:val="left"/>
              <w:rPr>
                <w:rFonts w:ascii="Arial" w:hAnsi="Arial" w:cs="Arial"/>
                <w:szCs w:val="24"/>
              </w:rPr>
            </w:pPr>
          </w:p>
        </w:tc>
        <w:tc>
          <w:tcPr>
            <w:tcW w:w="1698" w:type="dxa"/>
            <w:vAlign w:val="center"/>
          </w:tcPr>
          <w:p w14:paraId="168B1909" w14:textId="77777777" w:rsidR="00EA45CB" w:rsidRPr="002961A9" w:rsidRDefault="00EA45CB" w:rsidP="00F948E8">
            <w:pPr>
              <w:pStyle w:val="BodyText"/>
              <w:spacing w:before="0"/>
              <w:jc w:val="left"/>
              <w:rPr>
                <w:rFonts w:ascii="Arial" w:hAnsi="Arial" w:cs="Arial"/>
                <w:szCs w:val="24"/>
              </w:rPr>
            </w:pPr>
          </w:p>
        </w:tc>
        <w:tc>
          <w:tcPr>
            <w:tcW w:w="1722" w:type="dxa"/>
            <w:vAlign w:val="center"/>
          </w:tcPr>
          <w:p w14:paraId="714C28A3" w14:textId="77777777" w:rsidR="00EA45CB" w:rsidRPr="002961A9" w:rsidRDefault="00EA45CB" w:rsidP="00F948E8">
            <w:pPr>
              <w:pStyle w:val="BodyText"/>
              <w:spacing w:before="0"/>
              <w:jc w:val="left"/>
              <w:rPr>
                <w:rFonts w:ascii="Arial" w:hAnsi="Arial" w:cs="Arial"/>
                <w:szCs w:val="24"/>
              </w:rPr>
            </w:pPr>
          </w:p>
        </w:tc>
        <w:tc>
          <w:tcPr>
            <w:tcW w:w="2099" w:type="dxa"/>
            <w:vAlign w:val="center"/>
          </w:tcPr>
          <w:p w14:paraId="11BFE22A" w14:textId="77777777" w:rsidR="00EA45CB" w:rsidRPr="002961A9" w:rsidRDefault="00EA45CB" w:rsidP="00F948E8">
            <w:pPr>
              <w:pStyle w:val="BodyText"/>
              <w:spacing w:before="0"/>
              <w:jc w:val="left"/>
              <w:rPr>
                <w:rFonts w:ascii="Arial" w:hAnsi="Arial" w:cs="Arial"/>
                <w:szCs w:val="24"/>
              </w:rPr>
            </w:pPr>
          </w:p>
        </w:tc>
        <w:tc>
          <w:tcPr>
            <w:tcW w:w="1722" w:type="dxa"/>
            <w:vAlign w:val="center"/>
          </w:tcPr>
          <w:p w14:paraId="09541CEF" w14:textId="77777777" w:rsidR="00EA45CB" w:rsidRPr="002961A9" w:rsidRDefault="00EA45CB" w:rsidP="00F948E8">
            <w:pPr>
              <w:pStyle w:val="BodyText"/>
              <w:spacing w:before="0"/>
              <w:jc w:val="left"/>
              <w:rPr>
                <w:rFonts w:ascii="Arial" w:hAnsi="Arial" w:cs="Arial"/>
                <w:szCs w:val="24"/>
              </w:rPr>
            </w:pPr>
          </w:p>
        </w:tc>
      </w:tr>
    </w:tbl>
    <w:p w14:paraId="7EC9EE5B" w14:textId="77777777" w:rsidR="008D1560" w:rsidRPr="00B0498B" w:rsidRDefault="000455CD" w:rsidP="001E6F13">
      <w:pPr>
        <w:pStyle w:val="Heading2"/>
      </w:pPr>
      <w:r w:rsidRPr="002961A9">
        <w:br w:type="page"/>
      </w:r>
      <w:bookmarkStart w:id="61" w:name="_Toc447620680"/>
      <w:r w:rsidR="001171C9">
        <w:lastRenderedPageBreak/>
        <w:t xml:space="preserve">12. </w:t>
      </w:r>
      <w:r w:rsidR="002961A9" w:rsidRPr="00B0498B">
        <w:t>EVACUATION</w:t>
      </w:r>
      <w:bookmarkEnd w:id="61"/>
    </w:p>
    <w:p w14:paraId="23CA22B4" w14:textId="77777777" w:rsidR="002961A9" w:rsidRPr="00B0498B" w:rsidRDefault="002961A9" w:rsidP="00B0498B">
      <w:pPr>
        <w:pStyle w:val="BodyText"/>
        <w:spacing w:before="0"/>
        <w:rPr>
          <w:rFonts w:ascii="Arial" w:hAnsi="Arial" w:cs="Arial"/>
          <w:szCs w:val="24"/>
        </w:rPr>
      </w:pPr>
    </w:p>
    <w:p w14:paraId="1CA220CB" w14:textId="77777777" w:rsidR="008D1560" w:rsidRPr="00997C6A" w:rsidRDefault="00061416" w:rsidP="00997C6A">
      <w:pPr>
        <w:rPr>
          <w:rFonts w:ascii="Arial" w:hAnsi="Arial" w:cs="Arial"/>
          <w:b/>
        </w:rPr>
      </w:pPr>
      <w:bookmarkStart w:id="62" w:name="_Toc447620681"/>
      <w:r w:rsidRPr="00997C6A">
        <w:rPr>
          <w:rFonts w:ascii="Arial" w:hAnsi="Arial" w:cs="Arial"/>
          <w:b/>
        </w:rPr>
        <w:t xml:space="preserve">A. </w:t>
      </w:r>
      <w:r w:rsidR="008D1560" w:rsidRPr="00997C6A">
        <w:rPr>
          <w:rFonts w:ascii="Arial" w:hAnsi="Arial" w:cs="Arial"/>
          <w:b/>
        </w:rPr>
        <w:t>Decision</w:t>
      </w:r>
      <w:r w:rsidR="00804460" w:rsidRPr="00997C6A">
        <w:rPr>
          <w:rFonts w:ascii="Arial" w:hAnsi="Arial" w:cs="Arial"/>
          <w:b/>
        </w:rPr>
        <w:t xml:space="preserve"> </w:t>
      </w:r>
      <w:r w:rsidR="008D1560" w:rsidRPr="00997C6A">
        <w:rPr>
          <w:rFonts w:ascii="Arial" w:hAnsi="Arial" w:cs="Arial"/>
          <w:b/>
        </w:rPr>
        <w:t>Making: Evacuate or Shelter-in-Place</w:t>
      </w:r>
      <w:bookmarkEnd w:id="62"/>
    </w:p>
    <w:p w14:paraId="12D0D794" w14:textId="77777777" w:rsidR="002961A9" w:rsidRPr="00B0498B" w:rsidRDefault="002961A9" w:rsidP="00B0498B">
      <w:pPr>
        <w:pStyle w:val="BodyText"/>
        <w:spacing w:before="0"/>
        <w:jc w:val="left"/>
        <w:rPr>
          <w:rFonts w:ascii="Arial" w:hAnsi="Arial" w:cs="Arial"/>
          <w:szCs w:val="24"/>
        </w:rPr>
      </w:pPr>
    </w:p>
    <w:p w14:paraId="70EAF558" w14:textId="77777777"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The decision whether to evacuate the facility or shelter-in-place will rest with the </w:t>
      </w:r>
      <w:r w:rsidRPr="00B0498B">
        <w:rPr>
          <w:rFonts w:ascii="Arial" w:hAnsi="Arial" w:cs="Arial"/>
          <w:b/>
          <w:szCs w:val="24"/>
        </w:rPr>
        <w:t>&lt;Insert position title(s)&gt;</w:t>
      </w:r>
      <w:r w:rsidR="00804460" w:rsidRPr="00B0498B">
        <w:rPr>
          <w:rFonts w:ascii="Arial" w:hAnsi="Arial" w:cs="Arial"/>
          <w:szCs w:val="24"/>
        </w:rPr>
        <w:t>, who</w:t>
      </w:r>
      <w:r w:rsidR="00804460" w:rsidRPr="00B0498B">
        <w:rPr>
          <w:rFonts w:ascii="Arial" w:hAnsi="Arial" w:cs="Arial"/>
          <w:b/>
          <w:szCs w:val="24"/>
        </w:rPr>
        <w:t xml:space="preserve"> </w:t>
      </w:r>
      <w:r w:rsidR="00CD6C29" w:rsidRPr="00B0498B">
        <w:rPr>
          <w:rFonts w:ascii="Arial" w:hAnsi="Arial" w:cs="Arial"/>
          <w:szCs w:val="24"/>
        </w:rPr>
        <w:t xml:space="preserve">will be responsible for deciding which action to take and when evacuation or shelter-in-place activities should commence. </w:t>
      </w:r>
      <w:r w:rsidRPr="00B0498B">
        <w:rPr>
          <w:rFonts w:ascii="Arial" w:hAnsi="Arial" w:cs="Arial"/>
          <w:szCs w:val="24"/>
        </w:rPr>
        <w:t>The decision will be made in consultation with facility staff and external stakeholders such as emergency management, fire department</w:t>
      </w:r>
      <w:r w:rsidR="00BC6977">
        <w:rPr>
          <w:rFonts w:ascii="Arial" w:hAnsi="Arial" w:cs="Arial"/>
          <w:szCs w:val="24"/>
        </w:rPr>
        <w:t>,</w:t>
      </w:r>
      <w:r w:rsidRPr="00B0498B">
        <w:rPr>
          <w:rFonts w:ascii="Arial" w:hAnsi="Arial" w:cs="Arial"/>
          <w:szCs w:val="24"/>
        </w:rPr>
        <w:t xml:space="preserve"> or public health personnel. Both internal and external factors will be considered in deciding whether to evacuate or shelter-in-place. </w:t>
      </w:r>
    </w:p>
    <w:p w14:paraId="00D33419" w14:textId="77777777" w:rsidR="002961A9" w:rsidRPr="00B0498B" w:rsidRDefault="002961A9" w:rsidP="00B0498B">
      <w:pPr>
        <w:pStyle w:val="BodyText"/>
        <w:spacing w:before="0"/>
        <w:jc w:val="left"/>
        <w:rPr>
          <w:rFonts w:ascii="Arial" w:hAnsi="Arial" w:cs="Arial"/>
          <w:szCs w:val="24"/>
        </w:rPr>
      </w:pPr>
    </w:p>
    <w:p w14:paraId="418251C3" w14:textId="77777777"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Internal factors could include the physical structure of the facility, patient acuity, staffing, accessibility to critical supplies, availability of transportation assets for evacuation</w:t>
      </w:r>
      <w:r w:rsidR="00A007AB">
        <w:rPr>
          <w:rFonts w:ascii="Arial" w:hAnsi="Arial" w:cs="Arial"/>
          <w:szCs w:val="24"/>
        </w:rPr>
        <w:t xml:space="preserve"> (not including ambulances)</w:t>
      </w:r>
      <w:r w:rsidRPr="00B0498B">
        <w:rPr>
          <w:rFonts w:ascii="Arial" w:hAnsi="Arial" w:cs="Arial"/>
          <w:szCs w:val="24"/>
        </w:rPr>
        <w:t>, and accessibility of possible evacuation destinations. External factors to be considered in making the decision to evacuate or shelter</w:t>
      </w:r>
      <w:r w:rsidR="00F359D5">
        <w:rPr>
          <w:rFonts w:ascii="Arial" w:hAnsi="Arial" w:cs="Arial"/>
          <w:szCs w:val="24"/>
        </w:rPr>
        <w:t>-</w:t>
      </w:r>
      <w:r w:rsidRPr="00B0498B">
        <w:rPr>
          <w:rFonts w:ascii="Arial" w:hAnsi="Arial" w:cs="Arial"/>
          <w:szCs w:val="24"/>
        </w:rPr>
        <w:t xml:space="preserve">in-place include the nature and timing of the event, the location or projected path of the threat such as in the case of a flooding incident, ice storm or hurricane, and the vulnerability of the facility to the threat. </w:t>
      </w:r>
    </w:p>
    <w:p w14:paraId="3F8785E6" w14:textId="77777777" w:rsidR="002961A9" w:rsidRPr="00B0498B" w:rsidRDefault="002961A9" w:rsidP="00B0498B">
      <w:pPr>
        <w:pStyle w:val="BodyText"/>
        <w:spacing w:before="0"/>
        <w:jc w:val="left"/>
        <w:rPr>
          <w:rFonts w:ascii="Arial" w:hAnsi="Arial" w:cs="Arial"/>
          <w:szCs w:val="24"/>
        </w:rPr>
      </w:pPr>
    </w:p>
    <w:p w14:paraId="4D28A89D" w14:textId="77777777" w:rsidR="00CD6C29" w:rsidRPr="00B0498B" w:rsidRDefault="00CD6C29" w:rsidP="00B0498B">
      <w:pPr>
        <w:pStyle w:val="BodyText"/>
        <w:spacing w:before="0"/>
        <w:jc w:val="left"/>
        <w:rPr>
          <w:rFonts w:ascii="Arial" w:hAnsi="Arial" w:cs="Arial"/>
          <w:szCs w:val="24"/>
        </w:rPr>
      </w:pPr>
      <w:r w:rsidRPr="00B0498B">
        <w:rPr>
          <w:rFonts w:ascii="Arial" w:hAnsi="Arial" w:cs="Arial"/>
          <w:szCs w:val="24"/>
        </w:rPr>
        <w:t>The chart below identifies hazards</w:t>
      </w:r>
      <w:r w:rsidR="00720DD9" w:rsidRPr="00B0498B">
        <w:rPr>
          <w:rFonts w:ascii="Arial" w:hAnsi="Arial" w:cs="Arial"/>
          <w:szCs w:val="24"/>
        </w:rPr>
        <w:t xml:space="preserve"> </w:t>
      </w:r>
      <w:r w:rsidR="00720DD9" w:rsidRPr="00B0498B">
        <w:rPr>
          <w:rFonts w:ascii="Arial" w:hAnsi="Arial" w:cs="Arial"/>
          <w:b/>
          <w:szCs w:val="24"/>
        </w:rPr>
        <w:t xml:space="preserve">(Include the </w:t>
      </w:r>
      <w:r w:rsidR="00944E73" w:rsidRPr="00B0498B">
        <w:rPr>
          <w:rFonts w:ascii="Arial" w:hAnsi="Arial" w:cs="Arial"/>
          <w:b/>
          <w:szCs w:val="24"/>
        </w:rPr>
        <w:t>t</w:t>
      </w:r>
      <w:r w:rsidR="00944E73">
        <w:rPr>
          <w:rFonts w:ascii="Arial" w:hAnsi="Arial" w:cs="Arial"/>
          <w:b/>
          <w:szCs w:val="24"/>
        </w:rPr>
        <w:t>op</w:t>
      </w:r>
      <w:r w:rsidR="00944E73" w:rsidRPr="00B0498B">
        <w:rPr>
          <w:rFonts w:ascii="Arial" w:hAnsi="Arial" w:cs="Arial"/>
          <w:b/>
          <w:szCs w:val="24"/>
        </w:rPr>
        <w:t xml:space="preserve"> </w:t>
      </w:r>
      <w:r w:rsidR="006A433F">
        <w:rPr>
          <w:rFonts w:ascii="Arial" w:hAnsi="Arial" w:cs="Arial"/>
          <w:b/>
          <w:szCs w:val="24"/>
        </w:rPr>
        <w:t>five</w:t>
      </w:r>
      <w:r w:rsidR="00720DD9" w:rsidRPr="00B0498B">
        <w:rPr>
          <w:rFonts w:ascii="Arial" w:hAnsi="Arial" w:cs="Arial"/>
          <w:b/>
          <w:szCs w:val="24"/>
        </w:rPr>
        <w:t xml:space="preserve"> hazards from the internal </w:t>
      </w:r>
      <w:r w:rsidR="006A433F">
        <w:rPr>
          <w:rFonts w:ascii="Arial" w:hAnsi="Arial" w:cs="Arial"/>
          <w:b/>
          <w:szCs w:val="24"/>
        </w:rPr>
        <w:t xml:space="preserve">county medical hazard vulnerability analysis (HVA) </w:t>
      </w:r>
      <w:r w:rsidR="003E7C7D">
        <w:rPr>
          <w:rFonts w:ascii="Arial" w:hAnsi="Arial" w:cs="Arial"/>
          <w:b/>
          <w:szCs w:val="24"/>
        </w:rPr>
        <w:t>provided by the district planner or the facility’s own HVA</w:t>
      </w:r>
      <w:r w:rsidR="00720DD9" w:rsidRPr="00B0498B">
        <w:rPr>
          <w:rFonts w:ascii="Arial" w:hAnsi="Arial" w:cs="Arial"/>
          <w:b/>
          <w:szCs w:val="24"/>
        </w:rPr>
        <w:t>)</w:t>
      </w:r>
      <w:r w:rsidRPr="00B0498B">
        <w:rPr>
          <w:rFonts w:ascii="Arial" w:hAnsi="Arial" w:cs="Arial"/>
          <w:szCs w:val="24"/>
        </w:rPr>
        <w:t xml:space="preserve"> </w:t>
      </w:r>
      <w:r w:rsidR="00A87BAE" w:rsidRPr="00B0498B">
        <w:rPr>
          <w:rFonts w:ascii="Arial" w:hAnsi="Arial" w:cs="Arial"/>
          <w:szCs w:val="24"/>
        </w:rPr>
        <w:t xml:space="preserve">that </w:t>
      </w:r>
      <w:r w:rsidRPr="00B0498B">
        <w:rPr>
          <w:rFonts w:ascii="Arial" w:hAnsi="Arial" w:cs="Arial"/>
          <w:szCs w:val="24"/>
        </w:rPr>
        <w:t>could necessitate the need for the evacuation or shelter-in-place of patients and staff, who is responsible for making the decision, who is to be consulted, the timeline of activities, and factors that should be considered in deciding whether to evacuate or shelter-in-place.</w:t>
      </w:r>
    </w:p>
    <w:p w14:paraId="2BD963A1" w14:textId="77777777" w:rsidR="002961A9" w:rsidRPr="00B0498B" w:rsidRDefault="002961A9" w:rsidP="00B0498B">
      <w:pPr>
        <w:pStyle w:val="BodyText"/>
        <w:spacing w:before="0"/>
        <w:jc w:val="left"/>
        <w:rPr>
          <w:rFonts w:ascii="Arial" w:hAnsi="Arial" w:cs="Arial"/>
          <w:szCs w:val="24"/>
        </w:rPr>
      </w:pPr>
    </w:p>
    <w:p w14:paraId="4DCFF419" w14:textId="77777777" w:rsidR="00CD6C29" w:rsidRPr="00B0498B" w:rsidRDefault="00041D14" w:rsidP="00B0498B">
      <w:pPr>
        <w:pStyle w:val="BodyText"/>
        <w:spacing w:before="0"/>
        <w:jc w:val="left"/>
        <w:rPr>
          <w:rFonts w:ascii="Arial" w:hAnsi="Arial" w:cs="Arial"/>
          <w:b/>
          <w:i/>
          <w:szCs w:val="24"/>
        </w:rPr>
      </w:pPr>
      <w:r w:rsidRPr="00B0498B">
        <w:rPr>
          <w:rFonts w:ascii="Arial" w:hAnsi="Arial" w:cs="Arial"/>
          <w:b/>
          <w:i/>
          <w:szCs w:val="24"/>
        </w:rPr>
        <w:t>Complete the</w:t>
      </w:r>
      <w:r w:rsidR="00541914" w:rsidRPr="00B0498B">
        <w:rPr>
          <w:rFonts w:ascii="Arial" w:hAnsi="Arial" w:cs="Arial"/>
          <w:b/>
          <w:i/>
          <w:szCs w:val="24"/>
        </w:rPr>
        <w:t xml:space="preserve"> chart below based on the </w:t>
      </w:r>
      <w:r w:rsidR="00433A82" w:rsidRPr="00B0498B">
        <w:rPr>
          <w:rFonts w:ascii="Arial" w:hAnsi="Arial" w:cs="Arial"/>
          <w:b/>
          <w:i/>
          <w:szCs w:val="24"/>
        </w:rPr>
        <w:t xml:space="preserve">top five hazards from the internal </w:t>
      </w:r>
      <w:r w:rsidR="006A433F">
        <w:rPr>
          <w:rFonts w:ascii="Arial" w:hAnsi="Arial" w:cs="Arial"/>
          <w:b/>
          <w:i/>
          <w:szCs w:val="24"/>
        </w:rPr>
        <w:t xml:space="preserve">county medical or facility </w:t>
      </w:r>
      <w:r w:rsidR="00433A82" w:rsidRPr="00B0498B">
        <w:rPr>
          <w:rFonts w:ascii="Arial" w:hAnsi="Arial" w:cs="Arial"/>
          <w:b/>
          <w:i/>
          <w:szCs w:val="24"/>
        </w:rPr>
        <w:t xml:space="preserve">HVA and </w:t>
      </w:r>
      <w:r w:rsidR="00FB10E9" w:rsidRPr="00B0498B">
        <w:rPr>
          <w:rFonts w:ascii="Arial" w:hAnsi="Arial" w:cs="Arial"/>
          <w:b/>
          <w:i/>
          <w:szCs w:val="24"/>
        </w:rPr>
        <w:t>additional threats</w:t>
      </w:r>
      <w:r w:rsidR="00541914" w:rsidRPr="00B0498B">
        <w:rPr>
          <w:rFonts w:ascii="Arial" w:hAnsi="Arial" w:cs="Arial"/>
          <w:b/>
          <w:i/>
          <w:szCs w:val="24"/>
        </w:rPr>
        <w:t xml:space="preserve"> faced by the </w:t>
      </w:r>
      <w:r w:rsidRPr="00B0498B">
        <w:rPr>
          <w:rFonts w:ascii="Arial" w:hAnsi="Arial" w:cs="Arial"/>
          <w:b/>
          <w:i/>
          <w:szCs w:val="24"/>
        </w:rPr>
        <w:t>facility</w:t>
      </w:r>
      <w:r w:rsidR="00541914" w:rsidRPr="00B0498B">
        <w:rPr>
          <w:rFonts w:ascii="Arial" w:hAnsi="Arial" w:cs="Arial"/>
          <w:b/>
          <w:i/>
          <w:szCs w:val="24"/>
        </w:rPr>
        <w:t xml:space="preserve"> that could necessitate either evacuation or shelter-in-place response activities.</w:t>
      </w:r>
    </w:p>
    <w:p w14:paraId="3DD45067" w14:textId="77777777" w:rsidR="00652F80" w:rsidRPr="00B0498B" w:rsidRDefault="00652F80" w:rsidP="00B0498B">
      <w:pPr>
        <w:pStyle w:val="BodyText"/>
        <w:spacing w:before="0"/>
        <w:jc w:val="left"/>
        <w:rPr>
          <w:rFonts w:ascii="Arial" w:hAnsi="Arial" w:cs="Arial"/>
          <w:szCs w:val="24"/>
        </w:rPr>
      </w:pPr>
    </w:p>
    <w:p w14:paraId="151D59C9" w14:textId="77777777" w:rsidR="00643B10" w:rsidRPr="00B0498B" w:rsidRDefault="00BD5CDF" w:rsidP="00133967">
      <w:pPr>
        <w:pStyle w:val="TableTitle"/>
      </w:pPr>
      <w:bookmarkStart w:id="63" w:name="_Toc447620503"/>
      <w:r w:rsidRPr="00B0498B">
        <w:t xml:space="preserve">Table </w:t>
      </w:r>
      <w:r w:rsidR="001E3150" w:rsidRPr="00B0498B">
        <w:t>1</w:t>
      </w:r>
      <w:r w:rsidR="00995D19">
        <w:t>1</w:t>
      </w:r>
      <w:r w:rsidRPr="00B0498B">
        <w:br/>
        <w:t>Evacuation or Shelter-in-Place Decision Making Chart</w:t>
      </w:r>
      <w:bookmarkEnd w:id="63"/>
    </w:p>
    <w:tbl>
      <w:tblPr>
        <w:tblW w:w="97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1625"/>
        <w:gridCol w:w="1354"/>
        <w:gridCol w:w="2052"/>
        <w:gridCol w:w="1681"/>
        <w:gridCol w:w="1861"/>
      </w:tblGrid>
      <w:tr w:rsidR="00BC6977" w:rsidRPr="00B0498B" w14:paraId="55E45260" w14:textId="77777777" w:rsidTr="007C6295">
        <w:trPr>
          <w:trHeight w:val="202"/>
          <w:tblHeader/>
        </w:trPr>
        <w:tc>
          <w:tcPr>
            <w:tcW w:w="1176" w:type="dxa"/>
            <w:shd w:val="clear" w:color="auto" w:fill="002060"/>
            <w:noWrap/>
            <w:vAlign w:val="center"/>
          </w:tcPr>
          <w:p w14:paraId="220A29BF" w14:textId="77777777"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Hazard</w:t>
            </w:r>
          </w:p>
        </w:tc>
        <w:tc>
          <w:tcPr>
            <w:tcW w:w="1625" w:type="dxa"/>
            <w:shd w:val="clear" w:color="auto" w:fill="002060"/>
            <w:vAlign w:val="center"/>
          </w:tcPr>
          <w:p w14:paraId="7AF040ED" w14:textId="77777777"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Decision Authority</w:t>
            </w:r>
          </w:p>
        </w:tc>
        <w:tc>
          <w:tcPr>
            <w:tcW w:w="1354" w:type="dxa"/>
            <w:shd w:val="clear" w:color="auto" w:fill="002060"/>
            <w:vAlign w:val="center"/>
          </w:tcPr>
          <w:p w14:paraId="6DF7BB4E" w14:textId="77777777"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Alternate</w:t>
            </w:r>
          </w:p>
        </w:tc>
        <w:tc>
          <w:tcPr>
            <w:tcW w:w="2052" w:type="dxa"/>
            <w:shd w:val="clear" w:color="auto" w:fill="002060"/>
            <w:vAlign w:val="center"/>
          </w:tcPr>
          <w:p w14:paraId="53D99F3D" w14:textId="77777777"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Consulting Parties</w:t>
            </w:r>
          </w:p>
        </w:tc>
        <w:tc>
          <w:tcPr>
            <w:tcW w:w="1681" w:type="dxa"/>
            <w:shd w:val="clear" w:color="auto" w:fill="002060"/>
            <w:vAlign w:val="center"/>
          </w:tcPr>
          <w:p w14:paraId="5EBEC365" w14:textId="77777777"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Timeline</w:t>
            </w:r>
          </w:p>
        </w:tc>
        <w:tc>
          <w:tcPr>
            <w:tcW w:w="1861" w:type="dxa"/>
            <w:shd w:val="clear" w:color="auto" w:fill="002060"/>
            <w:vAlign w:val="center"/>
          </w:tcPr>
          <w:p w14:paraId="575AEA88" w14:textId="77777777"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Triggers for Evacuation</w:t>
            </w:r>
          </w:p>
        </w:tc>
      </w:tr>
      <w:tr w:rsidR="00BC6977" w:rsidRPr="00B0498B" w14:paraId="3A5420E4" w14:textId="77777777" w:rsidTr="007C6295">
        <w:trPr>
          <w:trHeight w:val="202"/>
        </w:trPr>
        <w:tc>
          <w:tcPr>
            <w:tcW w:w="1176" w:type="dxa"/>
            <w:shd w:val="clear" w:color="auto" w:fill="auto"/>
            <w:vAlign w:val="center"/>
          </w:tcPr>
          <w:p w14:paraId="33390717" w14:textId="77777777" w:rsidR="00FB10E9" w:rsidRPr="00BC6977" w:rsidRDefault="00FB10E9" w:rsidP="00B0498B">
            <w:pPr>
              <w:rPr>
                <w:rFonts w:ascii="Arial" w:hAnsi="Arial" w:cs="Arial"/>
                <w:kern w:val="0"/>
                <w:sz w:val="20"/>
              </w:rPr>
            </w:pPr>
            <w:r w:rsidRPr="00BC6977">
              <w:rPr>
                <w:rFonts w:ascii="Arial" w:hAnsi="Arial" w:cs="Arial"/>
                <w:kern w:val="0"/>
                <w:sz w:val="20"/>
              </w:rPr>
              <w:t>Fire</w:t>
            </w:r>
            <w:r w:rsidR="006A074B" w:rsidRPr="00BC6977">
              <w:rPr>
                <w:rFonts w:ascii="Arial" w:hAnsi="Arial" w:cs="Arial"/>
                <w:kern w:val="0"/>
                <w:sz w:val="20"/>
              </w:rPr>
              <w:t>*</w:t>
            </w:r>
          </w:p>
        </w:tc>
        <w:tc>
          <w:tcPr>
            <w:tcW w:w="1625" w:type="dxa"/>
            <w:shd w:val="clear" w:color="auto" w:fill="auto"/>
            <w:noWrap/>
            <w:vAlign w:val="center"/>
          </w:tcPr>
          <w:p w14:paraId="2DD1CB82" w14:textId="77777777" w:rsidR="00FB10E9" w:rsidRPr="00BC6977" w:rsidRDefault="00FB10E9" w:rsidP="00B0498B">
            <w:pPr>
              <w:rPr>
                <w:rFonts w:ascii="Arial" w:hAnsi="Arial" w:cs="Arial"/>
                <w:kern w:val="0"/>
                <w:sz w:val="20"/>
              </w:rPr>
            </w:pPr>
            <w:r w:rsidRPr="00BC6977">
              <w:rPr>
                <w:rFonts w:ascii="Arial" w:hAnsi="Arial" w:cs="Arial"/>
                <w:kern w:val="0"/>
                <w:sz w:val="20"/>
              </w:rPr>
              <w:t>Administrator</w:t>
            </w:r>
          </w:p>
        </w:tc>
        <w:tc>
          <w:tcPr>
            <w:tcW w:w="1354" w:type="dxa"/>
            <w:shd w:val="clear" w:color="auto" w:fill="auto"/>
            <w:vAlign w:val="center"/>
          </w:tcPr>
          <w:p w14:paraId="6478FF02" w14:textId="77777777" w:rsidR="00FB10E9" w:rsidRPr="00BC6977" w:rsidRDefault="00FB10E9" w:rsidP="00B0498B">
            <w:pPr>
              <w:rPr>
                <w:rFonts w:ascii="Arial" w:hAnsi="Arial" w:cs="Arial"/>
                <w:kern w:val="0"/>
                <w:sz w:val="20"/>
              </w:rPr>
            </w:pPr>
            <w:r w:rsidRPr="00BC6977">
              <w:rPr>
                <w:rFonts w:ascii="Arial" w:hAnsi="Arial" w:cs="Arial"/>
                <w:kern w:val="0"/>
                <w:sz w:val="20"/>
              </w:rPr>
              <w:t>Director of Nursing</w:t>
            </w:r>
          </w:p>
        </w:tc>
        <w:tc>
          <w:tcPr>
            <w:tcW w:w="2052" w:type="dxa"/>
            <w:shd w:val="clear" w:color="auto" w:fill="auto"/>
            <w:vAlign w:val="center"/>
          </w:tcPr>
          <w:p w14:paraId="10DBE631" w14:textId="77777777" w:rsidR="00FB10E9" w:rsidRPr="00BC6977" w:rsidRDefault="00FB10E9" w:rsidP="00B0498B">
            <w:pPr>
              <w:rPr>
                <w:rFonts w:ascii="Arial" w:hAnsi="Arial" w:cs="Arial"/>
                <w:kern w:val="0"/>
                <w:sz w:val="20"/>
              </w:rPr>
            </w:pPr>
            <w:r w:rsidRPr="00BC6977">
              <w:rPr>
                <w:rFonts w:ascii="Arial" w:hAnsi="Arial" w:cs="Arial"/>
                <w:kern w:val="0"/>
                <w:sz w:val="20"/>
              </w:rPr>
              <w:t>Facilities Manager, City Fire Chief</w:t>
            </w:r>
          </w:p>
        </w:tc>
        <w:tc>
          <w:tcPr>
            <w:tcW w:w="1681" w:type="dxa"/>
            <w:shd w:val="clear" w:color="auto" w:fill="auto"/>
            <w:vAlign w:val="center"/>
          </w:tcPr>
          <w:p w14:paraId="5F1A9FF2" w14:textId="77777777" w:rsidR="00FB10E9" w:rsidRPr="00BC6977" w:rsidRDefault="00FB10E9" w:rsidP="00B0498B">
            <w:pPr>
              <w:rPr>
                <w:rFonts w:ascii="Arial" w:hAnsi="Arial" w:cs="Arial"/>
                <w:kern w:val="0"/>
                <w:sz w:val="20"/>
              </w:rPr>
            </w:pPr>
            <w:r w:rsidRPr="00BC6977">
              <w:rPr>
                <w:rFonts w:ascii="Arial" w:hAnsi="Arial" w:cs="Arial"/>
                <w:kern w:val="0"/>
                <w:sz w:val="20"/>
              </w:rPr>
              <w:t>Immediately</w:t>
            </w:r>
          </w:p>
        </w:tc>
        <w:tc>
          <w:tcPr>
            <w:tcW w:w="1861" w:type="dxa"/>
            <w:shd w:val="clear" w:color="auto" w:fill="auto"/>
            <w:vAlign w:val="center"/>
          </w:tcPr>
          <w:p w14:paraId="1B76DEF5" w14:textId="77777777" w:rsidR="00FB10E9" w:rsidRPr="00BC6977" w:rsidRDefault="00FB10E9" w:rsidP="00B0498B">
            <w:pPr>
              <w:rPr>
                <w:rFonts w:ascii="Arial" w:hAnsi="Arial" w:cs="Arial"/>
                <w:kern w:val="0"/>
                <w:sz w:val="20"/>
              </w:rPr>
            </w:pPr>
            <w:r w:rsidRPr="00BC6977">
              <w:rPr>
                <w:rFonts w:ascii="Arial" w:hAnsi="Arial" w:cs="Arial"/>
                <w:kern w:val="0"/>
                <w:sz w:val="20"/>
              </w:rPr>
              <w:t>Location and intensity of fire</w:t>
            </w:r>
          </w:p>
        </w:tc>
      </w:tr>
      <w:tr w:rsidR="00BC6977" w:rsidRPr="00B0498B" w14:paraId="3AD46AA8" w14:textId="77777777" w:rsidTr="007C6295">
        <w:trPr>
          <w:trHeight w:val="202"/>
        </w:trPr>
        <w:tc>
          <w:tcPr>
            <w:tcW w:w="1176" w:type="dxa"/>
            <w:shd w:val="clear" w:color="auto" w:fill="auto"/>
            <w:vAlign w:val="center"/>
          </w:tcPr>
          <w:p w14:paraId="487E9408" w14:textId="77777777" w:rsidR="00FB10E9" w:rsidRPr="00BC6977" w:rsidRDefault="00FB10E9" w:rsidP="00B0498B">
            <w:pPr>
              <w:rPr>
                <w:rFonts w:ascii="Arial" w:hAnsi="Arial" w:cs="Arial"/>
                <w:kern w:val="0"/>
                <w:sz w:val="20"/>
              </w:rPr>
            </w:pPr>
            <w:r w:rsidRPr="00BC6977">
              <w:rPr>
                <w:rFonts w:ascii="Arial" w:hAnsi="Arial" w:cs="Arial"/>
                <w:kern w:val="0"/>
                <w:sz w:val="20"/>
              </w:rPr>
              <w:t>Hurricane</w:t>
            </w:r>
            <w:r w:rsidR="004F74E5" w:rsidRPr="00BC6977">
              <w:rPr>
                <w:rFonts w:ascii="Arial" w:hAnsi="Arial" w:cs="Arial"/>
                <w:kern w:val="0"/>
                <w:sz w:val="20"/>
              </w:rPr>
              <w:t>*</w:t>
            </w:r>
          </w:p>
        </w:tc>
        <w:tc>
          <w:tcPr>
            <w:tcW w:w="1625" w:type="dxa"/>
            <w:shd w:val="clear" w:color="auto" w:fill="auto"/>
            <w:vAlign w:val="center"/>
          </w:tcPr>
          <w:p w14:paraId="3B01E281" w14:textId="77777777" w:rsidR="00FB10E9" w:rsidRPr="00BC6977" w:rsidRDefault="00FB10E9" w:rsidP="00B0498B">
            <w:pPr>
              <w:rPr>
                <w:rFonts w:ascii="Arial" w:hAnsi="Arial" w:cs="Arial"/>
                <w:kern w:val="0"/>
                <w:sz w:val="20"/>
              </w:rPr>
            </w:pPr>
            <w:r w:rsidRPr="00BC6977">
              <w:rPr>
                <w:rFonts w:ascii="Arial" w:hAnsi="Arial" w:cs="Arial"/>
                <w:kern w:val="0"/>
                <w:sz w:val="20"/>
              </w:rPr>
              <w:t>Administrator</w:t>
            </w:r>
          </w:p>
        </w:tc>
        <w:tc>
          <w:tcPr>
            <w:tcW w:w="1354" w:type="dxa"/>
            <w:shd w:val="clear" w:color="auto" w:fill="auto"/>
            <w:vAlign w:val="center"/>
          </w:tcPr>
          <w:p w14:paraId="525B4268" w14:textId="77777777" w:rsidR="00FB10E9" w:rsidRPr="00BC6977" w:rsidRDefault="00FB10E9" w:rsidP="00B0498B">
            <w:pPr>
              <w:rPr>
                <w:rFonts w:ascii="Arial" w:hAnsi="Arial" w:cs="Arial"/>
                <w:kern w:val="0"/>
                <w:sz w:val="20"/>
              </w:rPr>
            </w:pPr>
            <w:r w:rsidRPr="00BC6977">
              <w:rPr>
                <w:rFonts w:ascii="Arial" w:hAnsi="Arial" w:cs="Arial"/>
                <w:kern w:val="0"/>
                <w:sz w:val="20"/>
              </w:rPr>
              <w:t>Director of Nursing</w:t>
            </w:r>
          </w:p>
        </w:tc>
        <w:tc>
          <w:tcPr>
            <w:tcW w:w="2052" w:type="dxa"/>
            <w:shd w:val="clear" w:color="auto" w:fill="auto"/>
            <w:vAlign w:val="center"/>
          </w:tcPr>
          <w:p w14:paraId="120F7DEE" w14:textId="77777777" w:rsidR="00FB10E9" w:rsidRPr="00BC6977" w:rsidRDefault="00FB10E9" w:rsidP="00B0498B">
            <w:pPr>
              <w:rPr>
                <w:rFonts w:ascii="Arial" w:hAnsi="Arial" w:cs="Arial"/>
                <w:kern w:val="0"/>
                <w:sz w:val="20"/>
              </w:rPr>
            </w:pPr>
            <w:r w:rsidRPr="00BC6977">
              <w:rPr>
                <w:rFonts w:ascii="Arial" w:hAnsi="Arial" w:cs="Arial"/>
                <w:kern w:val="0"/>
                <w:sz w:val="20"/>
              </w:rPr>
              <w:t>Emergency Management</w:t>
            </w:r>
          </w:p>
        </w:tc>
        <w:tc>
          <w:tcPr>
            <w:tcW w:w="1681" w:type="dxa"/>
            <w:shd w:val="clear" w:color="auto" w:fill="auto"/>
            <w:vAlign w:val="center"/>
          </w:tcPr>
          <w:p w14:paraId="775EC762" w14:textId="77777777" w:rsidR="00FB10E9" w:rsidRPr="00BC6977" w:rsidRDefault="00FB10E9" w:rsidP="00B0498B">
            <w:pPr>
              <w:rPr>
                <w:rFonts w:ascii="Arial" w:hAnsi="Arial" w:cs="Arial"/>
                <w:kern w:val="0"/>
                <w:sz w:val="20"/>
              </w:rPr>
            </w:pPr>
            <w:r w:rsidRPr="00BC6977">
              <w:rPr>
                <w:rFonts w:ascii="Arial" w:hAnsi="Arial" w:cs="Arial"/>
                <w:kern w:val="0"/>
                <w:sz w:val="20"/>
              </w:rPr>
              <w:t>48 hours prior to arrival of tropical force winds</w:t>
            </w:r>
          </w:p>
        </w:tc>
        <w:tc>
          <w:tcPr>
            <w:tcW w:w="1861" w:type="dxa"/>
            <w:shd w:val="clear" w:color="auto" w:fill="auto"/>
            <w:vAlign w:val="center"/>
          </w:tcPr>
          <w:p w14:paraId="0A13F616" w14:textId="77777777" w:rsidR="00FB10E9" w:rsidRPr="00BC6977" w:rsidRDefault="00FB10E9" w:rsidP="00B0498B">
            <w:pPr>
              <w:rPr>
                <w:rFonts w:ascii="Arial" w:hAnsi="Arial" w:cs="Arial"/>
                <w:kern w:val="0"/>
                <w:sz w:val="20"/>
              </w:rPr>
            </w:pPr>
            <w:r w:rsidRPr="00BC6977">
              <w:rPr>
                <w:rFonts w:ascii="Arial" w:hAnsi="Arial" w:cs="Arial"/>
                <w:kern w:val="0"/>
                <w:sz w:val="20"/>
              </w:rPr>
              <w:t>Category, track</w:t>
            </w:r>
            <w:r w:rsidR="006A433F">
              <w:rPr>
                <w:rFonts w:ascii="Arial" w:hAnsi="Arial" w:cs="Arial"/>
                <w:kern w:val="0"/>
                <w:sz w:val="20"/>
              </w:rPr>
              <w:t>.</w:t>
            </w:r>
            <w:r w:rsidRPr="00BC6977">
              <w:rPr>
                <w:rFonts w:ascii="Arial" w:hAnsi="Arial" w:cs="Arial"/>
                <w:kern w:val="0"/>
                <w:sz w:val="20"/>
              </w:rPr>
              <w:t xml:space="preserve"> and speed of storm</w:t>
            </w:r>
          </w:p>
        </w:tc>
      </w:tr>
      <w:tr w:rsidR="00BC6977" w:rsidRPr="00B0498B" w14:paraId="397EF0F7" w14:textId="77777777" w:rsidTr="007C6295">
        <w:trPr>
          <w:trHeight w:val="202"/>
        </w:trPr>
        <w:tc>
          <w:tcPr>
            <w:tcW w:w="1176" w:type="dxa"/>
            <w:shd w:val="clear" w:color="auto" w:fill="auto"/>
            <w:vAlign w:val="center"/>
          </w:tcPr>
          <w:p w14:paraId="020C7F82" w14:textId="77777777"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25" w:type="dxa"/>
            <w:shd w:val="clear" w:color="auto" w:fill="auto"/>
            <w:vAlign w:val="center"/>
          </w:tcPr>
          <w:p w14:paraId="348454DA" w14:textId="77777777"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354" w:type="dxa"/>
            <w:shd w:val="clear" w:color="auto" w:fill="auto"/>
            <w:vAlign w:val="center"/>
          </w:tcPr>
          <w:p w14:paraId="53B7F2A2" w14:textId="77777777"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2052" w:type="dxa"/>
            <w:shd w:val="clear" w:color="auto" w:fill="auto"/>
            <w:vAlign w:val="center"/>
          </w:tcPr>
          <w:p w14:paraId="52E40D9D" w14:textId="77777777"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81" w:type="dxa"/>
            <w:shd w:val="clear" w:color="auto" w:fill="auto"/>
            <w:vAlign w:val="center"/>
          </w:tcPr>
          <w:p w14:paraId="11EB14EF" w14:textId="77777777"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861" w:type="dxa"/>
            <w:shd w:val="clear" w:color="auto" w:fill="auto"/>
            <w:vAlign w:val="center"/>
          </w:tcPr>
          <w:p w14:paraId="028EC096" w14:textId="77777777" w:rsidR="004F74E5" w:rsidRPr="00B0498B" w:rsidRDefault="004F74E5" w:rsidP="00B0498B">
            <w:pPr>
              <w:rPr>
                <w:rFonts w:ascii="Arial" w:hAnsi="Arial" w:cs="Arial"/>
                <w:kern w:val="0"/>
                <w:szCs w:val="24"/>
              </w:rPr>
            </w:pPr>
            <w:r w:rsidRPr="00B0498B">
              <w:rPr>
                <w:rFonts w:ascii="Arial" w:hAnsi="Arial" w:cs="Arial"/>
                <w:kern w:val="0"/>
                <w:szCs w:val="24"/>
              </w:rPr>
              <w:t> </w:t>
            </w:r>
          </w:p>
        </w:tc>
      </w:tr>
      <w:tr w:rsidR="00BC6977" w:rsidRPr="00B0498B" w14:paraId="7DDE7BF3" w14:textId="77777777" w:rsidTr="007C6295">
        <w:trPr>
          <w:trHeight w:val="202"/>
        </w:trPr>
        <w:tc>
          <w:tcPr>
            <w:tcW w:w="1176" w:type="dxa"/>
            <w:shd w:val="clear" w:color="auto" w:fill="auto"/>
            <w:vAlign w:val="center"/>
          </w:tcPr>
          <w:p w14:paraId="55EF0F98" w14:textId="77777777"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25" w:type="dxa"/>
            <w:shd w:val="clear" w:color="auto" w:fill="auto"/>
            <w:vAlign w:val="center"/>
          </w:tcPr>
          <w:p w14:paraId="4F361F39" w14:textId="77777777"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354" w:type="dxa"/>
            <w:shd w:val="clear" w:color="auto" w:fill="auto"/>
            <w:vAlign w:val="center"/>
          </w:tcPr>
          <w:p w14:paraId="6A58A1D9" w14:textId="77777777"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2052" w:type="dxa"/>
            <w:shd w:val="clear" w:color="auto" w:fill="auto"/>
            <w:vAlign w:val="center"/>
          </w:tcPr>
          <w:p w14:paraId="6546015C" w14:textId="77777777"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81" w:type="dxa"/>
            <w:shd w:val="clear" w:color="auto" w:fill="auto"/>
            <w:vAlign w:val="center"/>
          </w:tcPr>
          <w:p w14:paraId="49AF061B" w14:textId="77777777"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861" w:type="dxa"/>
            <w:shd w:val="clear" w:color="auto" w:fill="auto"/>
            <w:vAlign w:val="center"/>
          </w:tcPr>
          <w:p w14:paraId="5A8A11EC" w14:textId="77777777" w:rsidR="004F74E5" w:rsidRPr="00B0498B" w:rsidRDefault="004F74E5" w:rsidP="00B0498B">
            <w:pPr>
              <w:rPr>
                <w:rFonts w:ascii="Arial" w:hAnsi="Arial" w:cs="Arial"/>
                <w:kern w:val="0"/>
                <w:szCs w:val="24"/>
              </w:rPr>
            </w:pPr>
            <w:r w:rsidRPr="00B0498B">
              <w:rPr>
                <w:rFonts w:ascii="Arial" w:hAnsi="Arial" w:cs="Arial"/>
                <w:kern w:val="0"/>
                <w:szCs w:val="24"/>
              </w:rPr>
              <w:t> </w:t>
            </w:r>
          </w:p>
        </w:tc>
      </w:tr>
      <w:tr w:rsidR="00BC6977" w:rsidRPr="00B0498B" w14:paraId="2E9F1049" w14:textId="77777777" w:rsidTr="007C6295">
        <w:trPr>
          <w:trHeight w:val="202"/>
        </w:trPr>
        <w:tc>
          <w:tcPr>
            <w:tcW w:w="1176" w:type="dxa"/>
            <w:shd w:val="clear" w:color="auto" w:fill="auto"/>
            <w:vAlign w:val="center"/>
          </w:tcPr>
          <w:p w14:paraId="5B4604B9" w14:textId="77777777" w:rsidR="00622683" w:rsidRPr="00B0498B" w:rsidRDefault="00622683" w:rsidP="00B0498B">
            <w:pPr>
              <w:rPr>
                <w:rFonts w:ascii="Arial" w:hAnsi="Arial" w:cs="Arial"/>
                <w:kern w:val="0"/>
                <w:szCs w:val="24"/>
              </w:rPr>
            </w:pPr>
          </w:p>
        </w:tc>
        <w:tc>
          <w:tcPr>
            <w:tcW w:w="1625" w:type="dxa"/>
            <w:shd w:val="clear" w:color="auto" w:fill="auto"/>
            <w:vAlign w:val="center"/>
          </w:tcPr>
          <w:p w14:paraId="28301955" w14:textId="77777777" w:rsidR="00622683" w:rsidRPr="00B0498B" w:rsidRDefault="00622683" w:rsidP="00B0498B">
            <w:pPr>
              <w:rPr>
                <w:rFonts w:ascii="Arial" w:hAnsi="Arial" w:cs="Arial"/>
                <w:kern w:val="0"/>
                <w:szCs w:val="24"/>
              </w:rPr>
            </w:pPr>
          </w:p>
        </w:tc>
        <w:tc>
          <w:tcPr>
            <w:tcW w:w="1354" w:type="dxa"/>
            <w:shd w:val="clear" w:color="auto" w:fill="auto"/>
            <w:vAlign w:val="center"/>
          </w:tcPr>
          <w:p w14:paraId="58488979" w14:textId="77777777" w:rsidR="00622683" w:rsidRPr="00B0498B" w:rsidRDefault="00622683" w:rsidP="00B0498B">
            <w:pPr>
              <w:rPr>
                <w:rFonts w:ascii="Arial" w:hAnsi="Arial" w:cs="Arial"/>
                <w:kern w:val="0"/>
                <w:szCs w:val="24"/>
              </w:rPr>
            </w:pPr>
          </w:p>
        </w:tc>
        <w:tc>
          <w:tcPr>
            <w:tcW w:w="2052" w:type="dxa"/>
            <w:shd w:val="clear" w:color="auto" w:fill="auto"/>
            <w:vAlign w:val="center"/>
          </w:tcPr>
          <w:p w14:paraId="71CEDE9D" w14:textId="77777777" w:rsidR="00622683" w:rsidRPr="00B0498B" w:rsidRDefault="00622683" w:rsidP="00B0498B">
            <w:pPr>
              <w:rPr>
                <w:rFonts w:ascii="Arial" w:hAnsi="Arial" w:cs="Arial"/>
                <w:kern w:val="0"/>
                <w:szCs w:val="24"/>
              </w:rPr>
            </w:pPr>
          </w:p>
        </w:tc>
        <w:tc>
          <w:tcPr>
            <w:tcW w:w="1681" w:type="dxa"/>
            <w:shd w:val="clear" w:color="auto" w:fill="auto"/>
            <w:vAlign w:val="center"/>
          </w:tcPr>
          <w:p w14:paraId="283F3050" w14:textId="77777777" w:rsidR="00622683" w:rsidRPr="00B0498B" w:rsidRDefault="00622683" w:rsidP="00B0498B">
            <w:pPr>
              <w:rPr>
                <w:rFonts w:ascii="Arial" w:hAnsi="Arial" w:cs="Arial"/>
                <w:kern w:val="0"/>
                <w:szCs w:val="24"/>
              </w:rPr>
            </w:pPr>
          </w:p>
        </w:tc>
        <w:tc>
          <w:tcPr>
            <w:tcW w:w="1861" w:type="dxa"/>
            <w:shd w:val="clear" w:color="auto" w:fill="auto"/>
            <w:vAlign w:val="center"/>
          </w:tcPr>
          <w:p w14:paraId="1B2D2988" w14:textId="77777777" w:rsidR="00622683" w:rsidRPr="00B0498B" w:rsidRDefault="00622683" w:rsidP="00B0498B">
            <w:pPr>
              <w:rPr>
                <w:rFonts w:ascii="Arial" w:hAnsi="Arial" w:cs="Arial"/>
                <w:kern w:val="0"/>
                <w:szCs w:val="24"/>
              </w:rPr>
            </w:pPr>
          </w:p>
        </w:tc>
      </w:tr>
      <w:tr w:rsidR="00BC6977" w:rsidRPr="00B0498B" w14:paraId="0DB2B329" w14:textId="77777777" w:rsidTr="007C6295">
        <w:trPr>
          <w:trHeight w:val="202"/>
        </w:trPr>
        <w:tc>
          <w:tcPr>
            <w:tcW w:w="1176" w:type="dxa"/>
            <w:shd w:val="clear" w:color="auto" w:fill="auto"/>
            <w:vAlign w:val="center"/>
          </w:tcPr>
          <w:p w14:paraId="27409E1B" w14:textId="77777777" w:rsidR="00C152C7" w:rsidRPr="00B0498B" w:rsidRDefault="00C152C7" w:rsidP="00B0498B">
            <w:pPr>
              <w:rPr>
                <w:rFonts w:ascii="Arial" w:hAnsi="Arial" w:cs="Arial"/>
                <w:kern w:val="0"/>
                <w:szCs w:val="24"/>
              </w:rPr>
            </w:pPr>
          </w:p>
        </w:tc>
        <w:tc>
          <w:tcPr>
            <w:tcW w:w="1625" w:type="dxa"/>
            <w:shd w:val="clear" w:color="auto" w:fill="auto"/>
            <w:vAlign w:val="center"/>
          </w:tcPr>
          <w:p w14:paraId="74FE46A0" w14:textId="77777777" w:rsidR="00C152C7" w:rsidRPr="00B0498B" w:rsidRDefault="00C152C7" w:rsidP="00B0498B">
            <w:pPr>
              <w:rPr>
                <w:rFonts w:ascii="Arial" w:hAnsi="Arial" w:cs="Arial"/>
                <w:kern w:val="0"/>
                <w:szCs w:val="24"/>
              </w:rPr>
            </w:pPr>
          </w:p>
        </w:tc>
        <w:tc>
          <w:tcPr>
            <w:tcW w:w="1354" w:type="dxa"/>
            <w:shd w:val="clear" w:color="auto" w:fill="auto"/>
            <w:vAlign w:val="center"/>
          </w:tcPr>
          <w:p w14:paraId="59E859A4" w14:textId="77777777" w:rsidR="00C152C7" w:rsidRPr="00B0498B" w:rsidRDefault="00C152C7" w:rsidP="00B0498B">
            <w:pPr>
              <w:rPr>
                <w:rFonts w:ascii="Arial" w:hAnsi="Arial" w:cs="Arial"/>
                <w:kern w:val="0"/>
                <w:szCs w:val="24"/>
              </w:rPr>
            </w:pPr>
          </w:p>
        </w:tc>
        <w:tc>
          <w:tcPr>
            <w:tcW w:w="2052" w:type="dxa"/>
            <w:shd w:val="clear" w:color="auto" w:fill="auto"/>
            <w:vAlign w:val="center"/>
          </w:tcPr>
          <w:p w14:paraId="41C3C99C" w14:textId="77777777" w:rsidR="00C152C7" w:rsidRPr="00B0498B" w:rsidRDefault="00C152C7" w:rsidP="00B0498B">
            <w:pPr>
              <w:rPr>
                <w:rFonts w:ascii="Arial" w:hAnsi="Arial" w:cs="Arial"/>
                <w:kern w:val="0"/>
                <w:szCs w:val="24"/>
              </w:rPr>
            </w:pPr>
          </w:p>
        </w:tc>
        <w:tc>
          <w:tcPr>
            <w:tcW w:w="1681" w:type="dxa"/>
            <w:shd w:val="clear" w:color="auto" w:fill="auto"/>
            <w:vAlign w:val="center"/>
          </w:tcPr>
          <w:p w14:paraId="0F1A4822" w14:textId="77777777" w:rsidR="00C152C7" w:rsidRPr="00B0498B" w:rsidRDefault="00C152C7" w:rsidP="00B0498B">
            <w:pPr>
              <w:rPr>
                <w:rFonts w:ascii="Arial" w:hAnsi="Arial" w:cs="Arial"/>
                <w:kern w:val="0"/>
                <w:szCs w:val="24"/>
              </w:rPr>
            </w:pPr>
          </w:p>
        </w:tc>
        <w:tc>
          <w:tcPr>
            <w:tcW w:w="1861" w:type="dxa"/>
            <w:shd w:val="clear" w:color="auto" w:fill="auto"/>
            <w:vAlign w:val="center"/>
          </w:tcPr>
          <w:p w14:paraId="7E4DE763" w14:textId="77777777" w:rsidR="00C152C7" w:rsidRPr="00B0498B" w:rsidRDefault="00C152C7" w:rsidP="00B0498B">
            <w:pPr>
              <w:rPr>
                <w:rFonts w:ascii="Arial" w:hAnsi="Arial" w:cs="Arial"/>
                <w:kern w:val="0"/>
                <w:szCs w:val="24"/>
              </w:rPr>
            </w:pPr>
          </w:p>
        </w:tc>
      </w:tr>
    </w:tbl>
    <w:p w14:paraId="1B8FD87B" w14:textId="77777777" w:rsidR="00133967" w:rsidRDefault="00305C42" w:rsidP="00133967">
      <w:pPr>
        <w:pStyle w:val="BodyText"/>
        <w:rPr>
          <w:rFonts w:ascii="Arial" w:hAnsi="Arial" w:cs="Arial"/>
          <w:sz w:val="22"/>
          <w:szCs w:val="22"/>
        </w:rPr>
      </w:pPr>
      <w:r w:rsidRPr="00BC6977">
        <w:rPr>
          <w:rFonts w:ascii="Arial" w:hAnsi="Arial" w:cs="Arial"/>
          <w:sz w:val="22"/>
          <w:szCs w:val="22"/>
        </w:rPr>
        <w:t>*Examples</w:t>
      </w:r>
      <w:bookmarkStart w:id="64" w:name="_Toc447620682"/>
    </w:p>
    <w:p w14:paraId="78709D14" w14:textId="77777777" w:rsidR="008E252F" w:rsidRPr="00133967" w:rsidRDefault="00061416" w:rsidP="00133967">
      <w:pPr>
        <w:pStyle w:val="BodyText"/>
        <w:rPr>
          <w:rFonts w:ascii="Arial" w:hAnsi="Arial" w:cs="Arial"/>
          <w:sz w:val="22"/>
          <w:szCs w:val="22"/>
        </w:rPr>
      </w:pPr>
      <w:r w:rsidRPr="00997C6A">
        <w:rPr>
          <w:rFonts w:ascii="Arial" w:hAnsi="Arial" w:cs="Arial"/>
          <w:b/>
        </w:rPr>
        <w:lastRenderedPageBreak/>
        <w:t xml:space="preserve">B. </w:t>
      </w:r>
      <w:r w:rsidR="008E252F" w:rsidRPr="00997C6A">
        <w:rPr>
          <w:rFonts w:ascii="Arial" w:hAnsi="Arial" w:cs="Arial"/>
          <w:b/>
        </w:rPr>
        <w:t xml:space="preserve">Transportation </w:t>
      </w:r>
      <w:r w:rsidR="0006653F" w:rsidRPr="00997C6A">
        <w:rPr>
          <w:rFonts w:ascii="Arial" w:hAnsi="Arial" w:cs="Arial"/>
          <w:b/>
        </w:rPr>
        <w:t>Resources</w:t>
      </w:r>
      <w:bookmarkEnd w:id="64"/>
    </w:p>
    <w:p w14:paraId="13470387" w14:textId="77777777" w:rsidR="000D1579" w:rsidRPr="00880253" w:rsidRDefault="000D1579" w:rsidP="00B0498B">
      <w:pPr>
        <w:pStyle w:val="BodyText"/>
        <w:spacing w:before="0"/>
        <w:jc w:val="left"/>
        <w:rPr>
          <w:rFonts w:ascii="Arial" w:hAnsi="Arial" w:cs="Arial"/>
          <w:szCs w:val="24"/>
        </w:rPr>
      </w:pPr>
    </w:p>
    <w:p w14:paraId="265EFDE1" w14:textId="77777777" w:rsidR="008E252F" w:rsidRPr="00B0498B" w:rsidRDefault="00F359D5" w:rsidP="00B0498B">
      <w:pPr>
        <w:pStyle w:val="BodyText"/>
        <w:spacing w:before="0"/>
        <w:jc w:val="left"/>
        <w:rPr>
          <w:rFonts w:ascii="Arial" w:hAnsi="Arial" w:cs="Arial"/>
          <w:szCs w:val="24"/>
        </w:rPr>
      </w:pPr>
      <w:r>
        <w:rPr>
          <w:rFonts w:ascii="Arial" w:hAnsi="Arial" w:cs="Arial"/>
          <w:b/>
          <w:szCs w:val="24"/>
        </w:rPr>
        <w:t xml:space="preserve">The </w:t>
      </w:r>
      <w:r w:rsidR="008E252F" w:rsidRPr="00B0498B">
        <w:rPr>
          <w:rFonts w:ascii="Arial" w:hAnsi="Arial" w:cs="Arial"/>
          <w:b/>
          <w:szCs w:val="24"/>
        </w:rPr>
        <w:t>&lt;Insert name of facility&gt;</w:t>
      </w:r>
      <w:r w:rsidR="008E252F" w:rsidRPr="00B0498B">
        <w:rPr>
          <w:rFonts w:ascii="Arial" w:hAnsi="Arial" w:cs="Arial"/>
          <w:caps/>
          <w:szCs w:val="24"/>
        </w:rPr>
        <w:t xml:space="preserve"> </w:t>
      </w:r>
      <w:r w:rsidR="008E252F" w:rsidRPr="00B0498B">
        <w:rPr>
          <w:rFonts w:ascii="Arial" w:hAnsi="Arial" w:cs="Arial"/>
          <w:szCs w:val="24"/>
        </w:rPr>
        <w:t xml:space="preserve">will identify appropriate resources to transport the patient population, staff, supplies and necessary equipment in the event evacuation of the facility is necessary. The hospital will seek to identify primary and back-up transportation providers with suitable vehicles and personnel to ensure adequate resources are available in an emergency.  </w:t>
      </w:r>
    </w:p>
    <w:p w14:paraId="253E5E2E" w14:textId="77777777" w:rsidR="000D1579" w:rsidRDefault="000D1579" w:rsidP="00B0498B">
      <w:pPr>
        <w:pStyle w:val="BodyText"/>
        <w:spacing w:before="0"/>
        <w:jc w:val="left"/>
        <w:rPr>
          <w:rFonts w:ascii="Arial" w:hAnsi="Arial" w:cs="Arial"/>
          <w:szCs w:val="24"/>
        </w:rPr>
      </w:pPr>
    </w:p>
    <w:p w14:paraId="64AFE273" w14:textId="77777777" w:rsidR="006A433F" w:rsidRDefault="006A433F" w:rsidP="00B0498B">
      <w:pPr>
        <w:pStyle w:val="BodyText"/>
        <w:spacing w:before="0"/>
        <w:jc w:val="left"/>
        <w:rPr>
          <w:rFonts w:ascii="Arial" w:hAnsi="Arial" w:cs="Arial"/>
          <w:szCs w:val="24"/>
        </w:rPr>
      </w:pPr>
      <w:r>
        <w:rPr>
          <w:rFonts w:ascii="Arial" w:hAnsi="Arial" w:cs="Arial"/>
          <w:szCs w:val="24"/>
        </w:rPr>
        <w:t xml:space="preserve">Ensure that the vendors or volunteers who will help transport patients and those who receive them at shelters and other facilities are trained on the needs of the chronic, cognitively impaired, and frail population and are knowledgeable on the methods to help minimize transfer trauma. </w:t>
      </w:r>
    </w:p>
    <w:p w14:paraId="4A8F4A84" w14:textId="77777777" w:rsidR="006A433F" w:rsidRPr="00B0498B" w:rsidRDefault="006A433F" w:rsidP="00B0498B">
      <w:pPr>
        <w:pStyle w:val="BodyText"/>
        <w:spacing w:before="0"/>
        <w:jc w:val="left"/>
        <w:rPr>
          <w:rFonts w:ascii="Arial" w:hAnsi="Arial" w:cs="Arial"/>
          <w:szCs w:val="24"/>
        </w:rPr>
      </w:pPr>
    </w:p>
    <w:p w14:paraId="762A83A4" w14:textId="77777777" w:rsidR="00E45EB1" w:rsidRPr="00B0498B" w:rsidRDefault="00E45EB1" w:rsidP="00B0498B">
      <w:pPr>
        <w:pStyle w:val="BodyText"/>
        <w:spacing w:before="0"/>
        <w:jc w:val="left"/>
        <w:rPr>
          <w:rFonts w:ascii="Arial" w:hAnsi="Arial" w:cs="Arial"/>
          <w:b/>
          <w:i/>
          <w:szCs w:val="24"/>
        </w:rPr>
      </w:pPr>
      <w:r w:rsidRPr="00B0498B">
        <w:rPr>
          <w:rFonts w:ascii="Arial" w:hAnsi="Arial" w:cs="Arial"/>
          <w:szCs w:val="24"/>
        </w:rPr>
        <w:t xml:space="preserve">The following transportation </w:t>
      </w:r>
      <w:r w:rsidR="00F2493F">
        <w:rPr>
          <w:rFonts w:ascii="Arial" w:hAnsi="Arial" w:cs="Arial"/>
          <w:szCs w:val="24"/>
        </w:rPr>
        <w:t>f</w:t>
      </w:r>
      <w:r w:rsidR="008235FD">
        <w:rPr>
          <w:rFonts w:ascii="Arial" w:hAnsi="Arial" w:cs="Arial"/>
          <w:szCs w:val="24"/>
        </w:rPr>
        <w:t>acilities</w:t>
      </w:r>
      <w:r w:rsidR="00A007AB">
        <w:rPr>
          <w:rFonts w:ascii="Arial" w:hAnsi="Arial" w:cs="Arial"/>
          <w:szCs w:val="24"/>
        </w:rPr>
        <w:t xml:space="preserve"> (not including county 911 EMS Services)</w:t>
      </w:r>
      <w:r w:rsidRPr="00B0498B">
        <w:rPr>
          <w:rFonts w:ascii="Arial" w:hAnsi="Arial" w:cs="Arial"/>
          <w:szCs w:val="24"/>
        </w:rPr>
        <w:t xml:space="preserve"> have agreed to provide transportation to </w:t>
      </w:r>
      <w:r w:rsidR="00F359D5">
        <w:rPr>
          <w:rFonts w:ascii="Arial" w:hAnsi="Arial" w:cs="Arial"/>
          <w:szCs w:val="24"/>
        </w:rPr>
        <w:t xml:space="preserve">the </w:t>
      </w:r>
      <w:r w:rsidRPr="00B0498B">
        <w:rPr>
          <w:rFonts w:ascii="Arial" w:hAnsi="Arial" w:cs="Arial"/>
          <w:b/>
          <w:szCs w:val="24"/>
        </w:rPr>
        <w:t>&lt;Insert name of facility&gt;</w:t>
      </w:r>
      <w:r w:rsidRPr="00B0498B">
        <w:rPr>
          <w:rFonts w:ascii="Arial" w:hAnsi="Arial" w:cs="Arial"/>
          <w:szCs w:val="24"/>
        </w:rPr>
        <w:t xml:space="preserve"> in the event evacuation of all or part of the facility is necessary. If these </w:t>
      </w:r>
      <w:r w:rsidR="00F2493F">
        <w:rPr>
          <w:rFonts w:ascii="Arial" w:hAnsi="Arial" w:cs="Arial"/>
          <w:szCs w:val="24"/>
        </w:rPr>
        <w:t>f</w:t>
      </w:r>
      <w:r w:rsidR="008235FD">
        <w:rPr>
          <w:rFonts w:ascii="Arial" w:hAnsi="Arial" w:cs="Arial"/>
          <w:szCs w:val="24"/>
        </w:rPr>
        <w:t>acilities</w:t>
      </w:r>
      <w:r w:rsidRPr="00B0498B">
        <w:rPr>
          <w:rFonts w:ascii="Arial" w:hAnsi="Arial" w:cs="Arial"/>
          <w:szCs w:val="24"/>
        </w:rPr>
        <w:t xml:space="preserve"> are not able to provide transportation resources, the </w:t>
      </w:r>
      <w:r w:rsidRPr="00B0498B">
        <w:rPr>
          <w:rFonts w:ascii="Arial" w:hAnsi="Arial" w:cs="Arial"/>
          <w:b/>
          <w:szCs w:val="24"/>
        </w:rPr>
        <w:t>&lt;Insert position title&gt;</w:t>
      </w:r>
      <w:r w:rsidRPr="00B0498B">
        <w:rPr>
          <w:rFonts w:ascii="Arial" w:hAnsi="Arial" w:cs="Arial"/>
          <w:szCs w:val="24"/>
        </w:rPr>
        <w:t xml:space="preserve"> will request resources through the </w:t>
      </w:r>
      <w:r w:rsidRPr="00B0498B">
        <w:rPr>
          <w:rFonts w:ascii="Arial" w:hAnsi="Arial" w:cs="Arial"/>
          <w:b/>
          <w:szCs w:val="24"/>
        </w:rPr>
        <w:t>&lt;Insert name of local Emergency Management Agency&gt;</w:t>
      </w:r>
      <w:r w:rsidRPr="00B0498B">
        <w:rPr>
          <w:rFonts w:ascii="Arial" w:hAnsi="Arial" w:cs="Arial"/>
          <w:szCs w:val="24"/>
        </w:rPr>
        <w:t>.</w:t>
      </w:r>
    </w:p>
    <w:p w14:paraId="580914AD" w14:textId="77777777" w:rsidR="00E45EB1" w:rsidRPr="00B0498B" w:rsidRDefault="00E45EB1" w:rsidP="00B0498B">
      <w:pPr>
        <w:pStyle w:val="BodyText"/>
        <w:spacing w:before="0"/>
        <w:jc w:val="left"/>
        <w:rPr>
          <w:rFonts w:ascii="Arial" w:hAnsi="Arial" w:cs="Arial"/>
          <w:szCs w:val="24"/>
        </w:rPr>
      </w:pPr>
    </w:p>
    <w:p w14:paraId="6F6B127A" w14:textId="77777777" w:rsidR="008D1560" w:rsidRPr="00B0498B" w:rsidRDefault="008D1560" w:rsidP="00133967">
      <w:pPr>
        <w:pStyle w:val="TableTitle"/>
      </w:pPr>
      <w:bookmarkStart w:id="65" w:name="_Toc447620504"/>
      <w:r w:rsidRPr="00B0498B">
        <w:t xml:space="preserve">Table </w:t>
      </w:r>
      <w:r w:rsidR="001E3150" w:rsidRPr="00B0498B">
        <w:t>1</w:t>
      </w:r>
      <w:r w:rsidR="00995D19">
        <w:t>2</w:t>
      </w:r>
      <w:r w:rsidRPr="00B0498B">
        <w:br/>
        <w:t>Transportation Resources</w:t>
      </w:r>
      <w:bookmarkEnd w:id="65"/>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2578"/>
        <w:gridCol w:w="1110"/>
        <w:gridCol w:w="1350"/>
        <w:gridCol w:w="2093"/>
      </w:tblGrid>
      <w:tr w:rsidR="008D1560" w:rsidRPr="00B0498B" w14:paraId="6462226F" w14:textId="77777777" w:rsidTr="00995D19">
        <w:trPr>
          <w:trHeight w:val="432"/>
        </w:trPr>
        <w:tc>
          <w:tcPr>
            <w:tcW w:w="2244" w:type="dxa"/>
            <w:shd w:val="clear" w:color="auto" w:fill="002060"/>
            <w:vAlign w:val="center"/>
          </w:tcPr>
          <w:p w14:paraId="79B0C628" w14:textId="77777777"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Name of Agency/Company</w:t>
            </w:r>
          </w:p>
        </w:tc>
        <w:tc>
          <w:tcPr>
            <w:tcW w:w="2578" w:type="dxa"/>
            <w:shd w:val="clear" w:color="auto" w:fill="002060"/>
            <w:vAlign w:val="center"/>
          </w:tcPr>
          <w:p w14:paraId="0DAEE5D8" w14:textId="77777777"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Types of Transportation Equipment Available</w:t>
            </w:r>
          </w:p>
        </w:tc>
        <w:tc>
          <w:tcPr>
            <w:tcW w:w="1110" w:type="dxa"/>
            <w:shd w:val="clear" w:color="auto" w:fill="002060"/>
            <w:noWrap/>
            <w:vAlign w:val="center"/>
          </w:tcPr>
          <w:p w14:paraId="09B445F2" w14:textId="77777777"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Contact Name</w:t>
            </w:r>
          </w:p>
        </w:tc>
        <w:tc>
          <w:tcPr>
            <w:tcW w:w="1350" w:type="dxa"/>
            <w:shd w:val="clear" w:color="auto" w:fill="002060"/>
            <w:noWrap/>
            <w:vAlign w:val="center"/>
          </w:tcPr>
          <w:p w14:paraId="63EC0A69" w14:textId="77777777"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Contact Number</w:t>
            </w:r>
          </w:p>
        </w:tc>
        <w:tc>
          <w:tcPr>
            <w:tcW w:w="2093" w:type="dxa"/>
            <w:shd w:val="clear" w:color="auto" w:fill="002060"/>
            <w:vAlign w:val="center"/>
          </w:tcPr>
          <w:p w14:paraId="71585281" w14:textId="77777777"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Alternate Contact Information</w:t>
            </w:r>
          </w:p>
        </w:tc>
      </w:tr>
      <w:tr w:rsidR="008D1560" w:rsidRPr="00B0498B" w14:paraId="7369F19D" w14:textId="77777777" w:rsidTr="00B0498B">
        <w:trPr>
          <w:trHeight w:val="432"/>
        </w:trPr>
        <w:tc>
          <w:tcPr>
            <w:tcW w:w="2244" w:type="dxa"/>
            <w:noWrap/>
            <w:vAlign w:val="center"/>
          </w:tcPr>
          <w:p w14:paraId="23CFFB08" w14:textId="77777777" w:rsidR="008D1560" w:rsidRPr="00B0498B" w:rsidRDefault="008D1560" w:rsidP="00B0498B">
            <w:pPr>
              <w:rPr>
                <w:rFonts w:ascii="Arial" w:hAnsi="Arial" w:cs="Arial"/>
                <w:szCs w:val="24"/>
              </w:rPr>
            </w:pPr>
            <w:r w:rsidRPr="00B0498B">
              <w:rPr>
                <w:rFonts w:ascii="Arial" w:hAnsi="Arial" w:cs="Arial"/>
                <w:szCs w:val="24"/>
              </w:rPr>
              <w:t> </w:t>
            </w:r>
          </w:p>
        </w:tc>
        <w:tc>
          <w:tcPr>
            <w:tcW w:w="2578" w:type="dxa"/>
            <w:noWrap/>
            <w:vAlign w:val="center"/>
          </w:tcPr>
          <w:p w14:paraId="7CDE1B4C" w14:textId="77777777" w:rsidR="008D1560" w:rsidRPr="00B0498B" w:rsidRDefault="008D1560" w:rsidP="00B0498B">
            <w:pPr>
              <w:rPr>
                <w:rFonts w:ascii="Arial" w:hAnsi="Arial" w:cs="Arial"/>
                <w:szCs w:val="24"/>
              </w:rPr>
            </w:pPr>
            <w:r w:rsidRPr="00B0498B">
              <w:rPr>
                <w:rFonts w:ascii="Arial" w:hAnsi="Arial" w:cs="Arial"/>
                <w:szCs w:val="24"/>
              </w:rPr>
              <w:t> </w:t>
            </w:r>
          </w:p>
        </w:tc>
        <w:tc>
          <w:tcPr>
            <w:tcW w:w="1110" w:type="dxa"/>
            <w:noWrap/>
            <w:vAlign w:val="center"/>
          </w:tcPr>
          <w:p w14:paraId="6FCA380E" w14:textId="77777777" w:rsidR="008D1560" w:rsidRPr="00B0498B" w:rsidRDefault="008D1560" w:rsidP="00B0498B">
            <w:pPr>
              <w:rPr>
                <w:rFonts w:ascii="Arial" w:hAnsi="Arial" w:cs="Arial"/>
                <w:szCs w:val="24"/>
              </w:rPr>
            </w:pPr>
            <w:r w:rsidRPr="00B0498B">
              <w:rPr>
                <w:rFonts w:ascii="Arial" w:hAnsi="Arial" w:cs="Arial"/>
                <w:szCs w:val="24"/>
              </w:rPr>
              <w:t> </w:t>
            </w:r>
          </w:p>
        </w:tc>
        <w:tc>
          <w:tcPr>
            <w:tcW w:w="1350" w:type="dxa"/>
            <w:noWrap/>
            <w:vAlign w:val="center"/>
          </w:tcPr>
          <w:p w14:paraId="3BD55E42" w14:textId="77777777" w:rsidR="008D1560" w:rsidRPr="00B0498B" w:rsidRDefault="008D1560" w:rsidP="00B0498B">
            <w:pPr>
              <w:rPr>
                <w:rFonts w:ascii="Arial" w:hAnsi="Arial" w:cs="Arial"/>
                <w:szCs w:val="24"/>
              </w:rPr>
            </w:pPr>
            <w:r w:rsidRPr="00B0498B">
              <w:rPr>
                <w:rFonts w:ascii="Arial" w:hAnsi="Arial" w:cs="Arial"/>
                <w:szCs w:val="24"/>
              </w:rPr>
              <w:t> </w:t>
            </w:r>
          </w:p>
        </w:tc>
        <w:tc>
          <w:tcPr>
            <w:tcW w:w="2093" w:type="dxa"/>
            <w:noWrap/>
            <w:vAlign w:val="center"/>
          </w:tcPr>
          <w:p w14:paraId="038DD67B" w14:textId="77777777" w:rsidR="008D1560" w:rsidRPr="00B0498B" w:rsidRDefault="008D1560" w:rsidP="00B0498B">
            <w:pPr>
              <w:rPr>
                <w:rFonts w:ascii="Arial" w:hAnsi="Arial" w:cs="Arial"/>
                <w:szCs w:val="24"/>
              </w:rPr>
            </w:pPr>
            <w:r w:rsidRPr="00B0498B">
              <w:rPr>
                <w:rFonts w:ascii="Arial" w:hAnsi="Arial" w:cs="Arial"/>
                <w:szCs w:val="24"/>
              </w:rPr>
              <w:t> </w:t>
            </w:r>
          </w:p>
        </w:tc>
      </w:tr>
      <w:tr w:rsidR="008D1560" w:rsidRPr="00B0498B" w14:paraId="251ED77B" w14:textId="77777777" w:rsidTr="00B0498B">
        <w:trPr>
          <w:trHeight w:val="432"/>
        </w:trPr>
        <w:tc>
          <w:tcPr>
            <w:tcW w:w="2244" w:type="dxa"/>
            <w:noWrap/>
            <w:vAlign w:val="center"/>
          </w:tcPr>
          <w:p w14:paraId="4267186F" w14:textId="77777777" w:rsidR="008D1560" w:rsidRPr="00B0498B" w:rsidRDefault="008D1560" w:rsidP="00B0498B">
            <w:pPr>
              <w:rPr>
                <w:rFonts w:ascii="Arial" w:hAnsi="Arial" w:cs="Arial"/>
                <w:szCs w:val="24"/>
              </w:rPr>
            </w:pPr>
            <w:r w:rsidRPr="00B0498B">
              <w:rPr>
                <w:rFonts w:ascii="Arial" w:hAnsi="Arial" w:cs="Arial"/>
                <w:szCs w:val="24"/>
              </w:rPr>
              <w:t> </w:t>
            </w:r>
          </w:p>
        </w:tc>
        <w:tc>
          <w:tcPr>
            <w:tcW w:w="2578" w:type="dxa"/>
            <w:noWrap/>
            <w:vAlign w:val="center"/>
          </w:tcPr>
          <w:p w14:paraId="082132AB" w14:textId="77777777" w:rsidR="008D1560" w:rsidRPr="00B0498B" w:rsidRDefault="008D1560" w:rsidP="00B0498B">
            <w:pPr>
              <w:rPr>
                <w:rFonts w:ascii="Arial" w:hAnsi="Arial" w:cs="Arial"/>
                <w:szCs w:val="24"/>
              </w:rPr>
            </w:pPr>
            <w:r w:rsidRPr="00B0498B">
              <w:rPr>
                <w:rFonts w:ascii="Arial" w:hAnsi="Arial" w:cs="Arial"/>
                <w:szCs w:val="24"/>
              </w:rPr>
              <w:t> </w:t>
            </w:r>
          </w:p>
        </w:tc>
        <w:tc>
          <w:tcPr>
            <w:tcW w:w="1110" w:type="dxa"/>
            <w:noWrap/>
            <w:vAlign w:val="center"/>
          </w:tcPr>
          <w:p w14:paraId="7CA18383" w14:textId="77777777" w:rsidR="008D1560" w:rsidRPr="00B0498B" w:rsidRDefault="008D1560" w:rsidP="00B0498B">
            <w:pPr>
              <w:rPr>
                <w:rFonts w:ascii="Arial" w:hAnsi="Arial" w:cs="Arial"/>
                <w:szCs w:val="24"/>
              </w:rPr>
            </w:pPr>
            <w:r w:rsidRPr="00B0498B">
              <w:rPr>
                <w:rFonts w:ascii="Arial" w:hAnsi="Arial" w:cs="Arial"/>
                <w:szCs w:val="24"/>
              </w:rPr>
              <w:t> </w:t>
            </w:r>
          </w:p>
        </w:tc>
        <w:tc>
          <w:tcPr>
            <w:tcW w:w="1350" w:type="dxa"/>
            <w:noWrap/>
            <w:vAlign w:val="center"/>
          </w:tcPr>
          <w:p w14:paraId="5B3F3E09" w14:textId="77777777" w:rsidR="008D1560" w:rsidRPr="00B0498B" w:rsidRDefault="008D1560" w:rsidP="00B0498B">
            <w:pPr>
              <w:rPr>
                <w:rFonts w:ascii="Arial" w:hAnsi="Arial" w:cs="Arial"/>
                <w:szCs w:val="24"/>
              </w:rPr>
            </w:pPr>
            <w:r w:rsidRPr="00B0498B">
              <w:rPr>
                <w:rFonts w:ascii="Arial" w:hAnsi="Arial" w:cs="Arial"/>
                <w:szCs w:val="24"/>
              </w:rPr>
              <w:t> </w:t>
            </w:r>
          </w:p>
        </w:tc>
        <w:tc>
          <w:tcPr>
            <w:tcW w:w="2093" w:type="dxa"/>
            <w:noWrap/>
            <w:vAlign w:val="center"/>
          </w:tcPr>
          <w:p w14:paraId="243BCC71" w14:textId="77777777" w:rsidR="008D1560" w:rsidRPr="00B0498B" w:rsidRDefault="008D1560" w:rsidP="00B0498B">
            <w:pPr>
              <w:rPr>
                <w:rFonts w:ascii="Arial" w:hAnsi="Arial" w:cs="Arial"/>
                <w:szCs w:val="24"/>
              </w:rPr>
            </w:pPr>
            <w:r w:rsidRPr="00B0498B">
              <w:rPr>
                <w:rFonts w:ascii="Arial" w:hAnsi="Arial" w:cs="Arial"/>
                <w:szCs w:val="24"/>
              </w:rPr>
              <w:t> </w:t>
            </w:r>
          </w:p>
        </w:tc>
      </w:tr>
      <w:tr w:rsidR="008D1560" w:rsidRPr="00B0498B" w14:paraId="70C246DC" w14:textId="77777777" w:rsidTr="00B0498B">
        <w:trPr>
          <w:trHeight w:val="432"/>
        </w:trPr>
        <w:tc>
          <w:tcPr>
            <w:tcW w:w="2244" w:type="dxa"/>
            <w:noWrap/>
            <w:vAlign w:val="center"/>
          </w:tcPr>
          <w:p w14:paraId="2B3D47A7" w14:textId="77777777" w:rsidR="008D1560" w:rsidRPr="00B0498B" w:rsidRDefault="008D1560" w:rsidP="00B0498B">
            <w:pPr>
              <w:rPr>
                <w:rFonts w:ascii="Arial" w:hAnsi="Arial" w:cs="Arial"/>
                <w:szCs w:val="24"/>
              </w:rPr>
            </w:pPr>
            <w:r w:rsidRPr="00B0498B">
              <w:rPr>
                <w:rFonts w:ascii="Arial" w:hAnsi="Arial" w:cs="Arial"/>
                <w:szCs w:val="24"/>
              </w:rPr>
              <w:t> </w:t>
            </w:r>
          </w:p>
        </w:tc>
        <w:tc>
          <w:tcPr>
            <w:tcW w:w="2578" w:type="dxa"/>
            <w:noWrap/>
            <w:vAlign w:val="center"/>
          </w:tcPr>
          <w:p w14:paraId="68F28D75" w14:textId="77777777" w:rsidR="008D1560" w:rsidRPr="00B0498B" w:rsidRDefault="008D1560" w:rsidP="00B0498B">
            <w:pPr>
              <w:rPr>
                <w:rFonts w:ascii="Arial" w:hAnsi="Arial" w:cs="Arial"/>
                <w:szCs w:val="24"/>
              </w:rPr>
            </w:pPr>
            <w:r w:rsidRPr="00B0498B">
              <w:rPr>
                <w:rFonts w:ascii="Arial" w:hAnsi="Arial" w:cs="Arial"/>
                <w:szCs w:val="24"/>
              </w:rPr>
              <w:t> </w:t>
            </w:r>
          </w:p>
        </w:tc>
        <w:tc>
          <w:tcPr>
            <w:tcW w:w="1110" w:type="dxa"/>
            <w:noWrap/>
            <w:vAlign w:val="center"/>
          </w:tcPr>
          <w:p w14:paraId="3C29BFC2" w14:textId="77777777" w:rsidR="008D1560" w:rsidRPr="00B0498B" w:rsidRDefault="008D1560" w:rsidP="00B0498B">
            <w:pPr>
              <w:rPr>
                <w:rFonts w:ascii="Arial" w:hAnsi="Arial" w:cs="Arial"/>
                <w:szCs w:val="24"/>
              </w:rPr>
            </w:pPr>
            <w:r w:rsidRPr="00B0498B">
              <w:rPr>
                <w:rFonts w:ascii="Arial" w:hAnsi="Arial" w:cs="Arial"/>
                <w:szCs w:val="24"/>
              </w:rPr>
              <w:t> </w:t>
            </w:r>
          </w:p>
        </w:tc>
        <w:tc>
          <w:tcPr>
            <w:tcW w:w="1350" w:type="dxa"/>
            <w:noWrap/>
            <w:vAlign w:val="center"/>
          </w:tcPr>
          <w:p w14:paraId="28AE51CA" w14:textId="77777777" w:rsidR="008D1560" w:rsidRPr="00B0498B" w:rsidRDefault="008D1560" w:rsidP="00B0498B">
            <w:pPr>
              <w:rPr>
                <w:rFonts w:ascii="Arial" w:hAnsi="Arial" w:cs="Arial"/>
                <w:szCs w:val="24"/>
              </w:rPr>
            </w:pPr>
            <w:r w:rsidRPr="00B0498B">
              <w:rPr>
                <w:rFonts w:ascii="Arial" w:hAnsi="Arial" w:cs="Arial"/>
                <w:szCs w:val="24"/>
              </w:rPr>
              <w:t> </w:t>
            </w:r>
          </w:p>
        </w:tc>
        <w:tc>
          <w:tcPr>
            <w:tcW w:w="2093" w:type="dxa"/>
            <w:noWrap/>
            <w:vAlign w:val="center"/>
          </w:tcPr>
          <w:p w14:paraId="428483D4" w14:textId="77777777" w:rsidR="008D1560" w:rsidRPr="00B0498B" w:rsidRDefault="008D1560" w:rsidP="00B0498B">
            <w:pPr>
              <w:rPr>
                <w:rFonts w:ascii="Arial" w:hAnsi="Arial" w:cs="Arial"/>
                <w:szCs w:val="24"/>
              </w:rPr>
            </w:pPr>
            <w:r w:rsidRPr="00B0498B">
              <w:rPr>
                <w:rFonts w:ascii="Arial" w:hAnsi="Arial" w:cs="Arial"/>
                <w:szCs w:val="24"/>
              </w:rPr>
              <w:t> </w:t>
            </w:r>
          </w:p>
        </w:tc>
      </w:tr>
      <w:tr w:rsidR="008D1560" w:rsidRPr="00B0498B" w14:paraId="235A7511" w14:textId="77777777" w:rsidTr="00B0498B">
        <w:trPr>
          <w:trHeight w:val="432"/>
        </w:trPr>
        <w:tc>
          <w:tcPr>
            <w:tcW w:w="2244" w:type="dxa"/>
            <w:noWrap/>
            <w:vAlign w:val="center"/>
          </w:tcPr>
          <w:p w14:paraId="682566DF" w14:textId="77777777" w:rsidR="008D1560" w:rsidRPr="00B0498B" w:rsidRDefault="008D1560" w:rsidP="00B0498B">
            <w:pPr>
              <w:rPr>
                <w:rFonts w:ascii="Arial" w:hAnsi="Arial" w:cs="Arial"/>
                <w:szCs w:val="24"/>
              </w:rPr>
            </w:pPr>
            <w:r w:rsidRPr="00B0498B">
              <w:rPr>
                <w:rFonts w:ascii="Arial" w:hAnsi="Arial" w:cs="Arial"/>
                <w:szCs w:val="24"/>
              </w:rPr>
              <w:t> </w:t>
            </w:r>
          </w:p>
        </w:tc>
        <w:tc>
          <w:tcPr>
            <w:tcW w:w="2578" w:type="dxa"/>
            <w:noWrap/>
            <w:vAlign w:val="center"/>
          </w:tcPr>
          <w:p w14:paraId="7DE86A13" w14:textId="77777777" w:rsidR="008D1560" w:rsidRPr="00B0498B" w:rsidRDefault="008D1560" w:rsidP="00B0498B">
            <w:pPr>
              <w:rPr>
                <w:rFonts w:ascii="Arial" w:hAnsi="Arial" w:cs="Arial"/>
                <w:szCs w:val="24"/>
              </w:rPr>
            </w:pPr>
            <w:r w:rsidRPr="00B0498B">
              <w:rPr>
                <w:rFonts w:ascii="Arial" w:hAnsi="Arial" w:cs="Arial"/>
                <w:szCs w:val="24"/>
              </w:rPr>
              <w:t> </w:t>
            </w:r>
          </w:p>
        </w:tc>
        <w:tc>
          <w:tcPr>
            <w:tcW w:w="1110" w:type="dxa"/>
            <w:noWrap/>
            <w:vAlign w:val="center"/>
          </w:tcPr>
          <w:p w14:paraId="583A5EC6" w14:textId="77777777" w:rsidR="008D1560" w:rsidRPr="00B0498B" w:rsidRDefault="008D1560" w:rsidP="00B0498B">
            <w:pPr>
              <w:rPr>
                <w:rFonts w:ascii="Arial" w:hAnsi="Arial" w:cs="Arial"/>
                <w:szCs w:val="24"/>
              </w:rPr>
            </w:pPr>
            <w:r w:rsidRPr="00B0498B">
              <w:rPr>
                <w:rFonts w:ascii="Arial" w:hAnsi="Arial" w:cs="Arial"/>
                <w:szCs w:val="24"/>
              </w:rPr>
              <w:t> </w:t>
            </w:r>
          </w:p>
        </w:tc>
        <w:tc>
          <w:tcPr>
            <w:tcW w:w="1350" w:type="dxa"/>
            <w:noWrap/>
            <w:vAlign w:val="center"/>
          </w:tcPr>
          <w:p w14:paraId="5252C625" w14:textId="77777777" w:rsidR="008D1560" w:rsidRPr="00B0498B" w:rsidRDefault="008D1560" w:rsidP="00B0498B">
            <w:pPr>
              <w:rPr>
                <w:rFonts w:ascii="Arial" w:hAnsi="Arial" w:cs="Arial"/>
                <w:szCs w:val="24"/>
              </w:rPr>
            </w:pPr>
            <w:r w:rsidRPr="00B0498B">
              <w:rPr>
                <w:rFonts w:ascii="Arial" w:hAnsi="Arial" w:cs="Arial"/>
                <w:szCs w:val="24"/>
              </w:rPr>
              <w:t> </w:t>
            </w:r>
          </w:p>
        </w:tc>
        <w:tc>
          <w:tcPr>
            <w:tcW w:w="2093" w:type="dxa"/>
            <w:noWrap/>
            <w:vAlign w:val="center"/>
          </w:tcPr>
          <w:p w14:paraId="4C8848B7" w14:textId="77777777" w:rsidR="008D1560" w:rsidRPr="00B0498B" w:rsidRDefault="008D1560" w:rsidP="00B0498B">
            <w:pPr>
              <w:rPr>
                <w:rFonts w:ascii="Arial" w:hAnsi="Arial" w:cs="Arial"/>
                <w:szCs w:val="24"/>
              </w:rPr>
            </w:pPr>
            <w:r w:rsidRPr="00B0498B">
              <w:rPr>
                <w:rFonts w:ascii="Arial" w:hAnsi="Arial" w:cs="Arial"/>
                <w:szCs w:val="24"/>
              </w:rPr>
              <w:t> </w:t>
            </w:r>
          </w:p>
        </w:tc>
      </w:tr>
    </w:tbl>
    <w:p w14:paraId="6049C5D2" w14:textId="77777777" w:rsidR="000F060E" w:rsidRPr="00B0498B" w:rsidRDefault="000F060E" w:rsidP="00B0498B">
      <w:pPr>
        <w:rPr>
          <w:rFonts w:ascii="Arial" w:hAnsi="Arial" w:cs="Arial"/>
        </w:rPr>
      </w:pPr>
    </w:p>
    <w:p w14:paraId="0936EF6C" w14:textId="77777777" w:rsidR="00892BEE" w:rsidRDefault="00892BEE" w:rsidP="00997C6A">
      <w:pPr>
        <w:pStyle w:val="Heading3"/>
      </w:pPr>
      <w:bookmarkStart w:id="66" w:name="_Toc447620683"/>
    </w:p>
    <w:p w14:paraId="1B8BA574" w14:textId="77777777" w:rsidR="008D1560" w:rsidRPr="00997C6A" w:rsidRDefault="00061416" w:rsidP="00997C6A">
      <w:pPr>
        <w:rPr>
          <w:rFonts w:ascii="Arial" w:hAnsi="Arial" w:cs="Arial"/>
          <w:b/>
        </w:rPr>
      </w:pPr>
      <w:r w:rsidRPr="00997C6A">
        <w:rPr>
          <w:rFonts w:ascii="Arial" w:hAnsi="Arial" w:cs="Arial"/>
          <w:b/>
        </w:rPr>
        <w:t xml:space="preserve">C. </w:t>
      </w:r>
      <w:r w:rsidR="008D1560" w:rsidRPr="00997C6A">
        <w:rPr>
          <w:rFonts w:ascii="Arial" w:hAnsi="Arial" w:cs="Arial"/>
          <w:b/>
        </w:rPr>
        <w:t>Patient Records and Maintenance</w:t>
      </w:r>
      <w:bookmarkEnd w:id="66"/>
    </w:p>
    <w:p w14:paraId="575714DA" w14:textId="77777777" w:rsidR="000D1579" w:rsidRPr="00B0498B" w:rsidRDefault="000D1579" w:rsidP="00B0498B">
      <w:pPr>
        <w:pStyle w:val="BodyText"/>
        <w:spacing w:before="0"/>
        <w:jc w:val="left"/>
        <w:rPr>
          <w:rFonts w:ascii="Arial" w:hAnsi="Arial" w:cs="Arial"/>
          <w:szCs w:val="24"/>
        </w:rPr>
      </w:pPr>
    </w:p>
    <w:p w14:paraId="42C7D480" w14:textId="77777777" w:rsidR="00AE1BEF"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the event of an evacuation, patient records should be moved with the patient to the receiving facility. </w:t>
      </w:r>
    </w:p>
    <w:p w14:paraId="072FFC29" w14:textId="77777777" w:rsidR="000D1579" w:rsidRPr="00B0498B" w:rsidRDefault="000D1579" w:rsidP="00B0498B">
      <w:pPr>
        <w:pStyle w:val="BodyText"/>
        <w:spacing w:before="0"/>
        <w:jc w:val="left"/>
        <w:rPr>
          <w:rFonts w:ascii="Arial" w:hAnsi="Arial" w:cs="Arial"/>
          <w:b/>
          <w:i/>
          <w:szCs w:val="24"/>
        </w:rPr>
      </w:pPr>
    </w:p>
    <w:p w14:paraId="56E95336" w14:textId="77777777" w:rsidR="008D1560" w:rsidRPr="00B0498B" w:rsidRDefault="008D1560" w:rsidP="00B0498B">
      <w:pPr>
        <w:pStyle w:val="BodyText"/>
        <w:spacing w:before="0"/>
        <w:jc w:val="left"/>
        <w:rPr>
          <w:rFonts w:ascii="Arial" w:hAnsi="Arial" w:cs="Arial"/>
          <w:b/>
          <w:caps/>
          <w:szCs w:val="24"/>
          <w:u w:val="single"/>
        </w:rPr>
      </w:pPr>
      <w:r w:rsidRPr="00B0498B">
        <w:rPr>
          <w:rFonts w:ascii="Arial" w:hAnsi="Arial" w:cs="Arial"/>
          <w:b/>
          <w:szCs w:val="24"/>
        </w:rPr>
        <w:t xml:space="preserve">Describe </w:t>
      </w:r>
      <w:r w:rsidR="00AB3B3D" w:rsidRPr="00B0498B">
        <w:rPr>
          <w:rFonts w:ascii="Arial" w:hAnsi="Arial" w:cs="Arial"/>
          <w:b/>
          <w:szCs w:val="24"/>
        </w:rPr>
        <w:t xml:space="preserve">the </w:t>
      </w:r>
      <w:r w:rsidRPr="00B0498B">
        <w:rPr>
          <w:rFonts w:ascii="Arial" w:hAnsi="Arial" w:cs="Arial"/>
          <w:b/>
          <w:szCs w:val="24"/>
        </w:rPr>
        <w:t xml:space="preserve">procedure for ensuring patient records are transported with the patient and </w:t>
      </w:r>
      <w:r w:rsidR="00AB3B3D" w:rsidRPr="00B0498B">
        <w:rPr>
          <w:rFonts w:ascii="Arial" w:hAnsi="Arial" w:cs="Arial"/>
          <w:b/>
          <w:szCs w:val="24"/>
        </w:rPr>
        <w:t xml:space="preserve">identify </w:t>
      </w:r>
      <w:r w:rsidRPr="00B0498B">
        <w:rPr>
          <w:rFonts w:ascii="Arial" w:hAnsi="Arial" w:cs="Arial"/>
          <w:b/>
          <w:szCs w:val="24"/>
        </w:rPr>
        <w:t>who is responsible.</w:t>
      </w:r>
    </w:p>
    <w:p w14:paraId="502A1FCC" w14:textId="77777777" w:rsidR="000D1579" w:rsidRPr="00B0498B" w:rsidRDefault="000D1579" w:rsidP="00B0498B">
      <w:pPr>
        <w:pStyle w:val="BodyText"/>
        <w:spacing w:before="0"/>
        <w:jc w:val="left"/>
        <w:rPr>
          <w:rFonts w:ascii="Arial" w:hAnsi="Arial" w:cs="Arial"/>
          <w:szCs w:val="24"/>
        </w:rPr>
      </w:pPr>
    </w:p>
    <w:p w14:paraId="7B12C580" w14:textId="77777777" w:rsidR="008D1560" w:rsidRPr="00B0498B" w:rsidRDefault="00AB3B3D" w:rsidP="00B0498B">
      <w:pPr>
        <w:pStyle w:val="BodyText"/>
        <w:spacing w:before="0"/>
        <w:jc w:val="left"/>
        <w:rPr>
          <w:rFonts w:ascii="Arial" w:hAnsi="Arial" w:cs="Arial"/>
          <w:szCs w:val="24"/>
        </w:rPr>
      </w:pPr>
      <w:r w:rsidRPr="00B0498B">
        <w:rPr>
          <w:rFonts w:ascii="Arial" w:hAnsi="Arial" w:cs="Arial"/>
          <w:szCs w:val="24"/>
        </w:rPr>
        <w:t xml:space="preserve">The </w:t>
      </w:r>
      <w:r w:rsidRPr="00B0498B">
        <w:rPr>
          <w:rFonts w:ascii="Arial" w:hAnsi="Arial" w:cs="Arial"/>
          <w:b/>
          <w:szCs w:val="24"/>
        </w:rPr>
        <w:t>&lt;Inse</w:t>
      </w:r>
      <w:r w:rsidR="00EA3C12" w:rsidRPr="00B0498B">
        <w:rPr>
          <w:rFonts w:ascii="Arial" w:hAnsi="Arial" w:cs="Arial"/>
          <w:b/>
          <w:szCs w:val="24"/>
        </w:rPr>
        <w:t>rt position title&gt;</w:t>
      </w:r>
      <w:r w:rsidR="00EA3C12" w:rsidRPr="00B0498B">
        <w:rPr>
          <w:rFonts w:ascii="Arial" w:hAnsi="Arial" w:cs="Arial"/>
          <w:szCs w:val="24"/>
        </w:rPr>
        <w:t xml:space="preserve"> is responsible for maintaining and transferring patient records during an event. </w:t>
      </w:r>
      <w:r w:rsidR="008D1560" w:rsidRPr="00B0498B">
        <w:rPr>
          <w:rFonts w:ascii="Arial" w:hAnsi="Arial" w:cs="Arial"/>
          <w:szCs w:val="24"/>
        </w:rPr>
        <w:t xml:space="preserve">Facility patient records may be stored digitally on a computer’s hard drive, on CDs, and/or maintained in hard copy files. Computers </w:t>
      </w:r>
      <w:r w:rsidRPr="00B0498B">
        <w:rPr>
          <w:rFonts w:ascii="Arial" w:hAnsi="Arial" w:cs="Arial"/>
          <w:szCs w:val="24"/>
        </w:rPr>
        <w:t xml:space="preserve">will </w:t>
      </w:r>
      <w:r w:rsidR="008D1560" w:rsidRPr="00B0498B">
        <w:rPr>
          <w:rFonts w:ascii="Arial" w:hAnsi="Arial" w:cs="Arial"/>
          <w:szCs w:val="24"/>
        </w:rPr>
        <w:t>be unplugged</w:t>
      </w:r>
      <w:r w:rsidR="006A433F">
        <w:rPr>
          <w:rFonts w:ascii="Arial" w:hAnsi="Arial" w:cs="Arial"/>
          <w:szCs w:val="24"/>
        </w:rPr>
        <w:t>,</w:t>
      </w:r>
      <w:r w:rsidR="008D1560" w:rsidRPr="00B0498B">
        <w:rPr>
          <w:rFonts w:ascii="Arial" w:hAnsi="Arial" w:cs="Arial"/>
          <w:szCs w:val="24"/>
        </w:rPr>
        <w:t xml:space="preserve"> moved to a higher location in the building</w:t>
      </w:r>
      <w:r w:rsidR="006A433F">
        <w:rPr>
          <w:rFonts w:ascii="Arial" w:hAnsi="Arial" w:cs="Arial"/>
          <w:szCs w:val="24"/>
        </w:rPr>
        <w:t>,</w:t>
      </w:r>
      <w:r w:rsidR="008D1560" w:rsidRPr="00B0498B">
        <w:rPr>
          <w:rFonts w:ascii="Arial" w:hAnsi="Arial" w:cs="Arial"/>
          <w:szCs w:val="24"/>
        </w:rPr>
        <w:t xml:space="preserve"> or moved offsite. </w:t>
      </w:r>
      <w:r w:rsidRPr="00B0498B">
        <w:rPr>
          <w:rFonts w:ascii="Arial" w:hAnsi="Arial" w:cs="Arial"/>
          <w:szCs w:val="24"/>
        </w:rPr>
        <w:t>D</w:t>
      </w:r>
      <w:r w:rsidR="008D1560" w:rsidRPr="00B0498B">
        <w:rPr>
          <w:rFonts w:ascii="Arial" w:hAnsi="Arial" w:cs="Arial"/>
          <w:szCs w:val="24"/>
        </w:rPr>
        <w:t xml:space="preserve">igital records </w:t>
      </w:r>
      <w:r w:rsidRPr="00B0498B">
        <w:rPr>
          <w:rFonts w:ascii="Arial" w:hAnsi="Arial" w:cs="Arial"/>
          <w:szCs w:val="24"/>
        </w:rPr>
        <w:t xml:space="preserve">will </w:t>
      </w:r>
      <w:r w:rsidR="008D1560" w:rsidRPr="00B0498B">
        <w:rPr>
          <w:rFonts w:ascii="Arial" w:hAnsi="Arial" w:cs="Arial"/>
          <w:szCs w:val="24"/>
        </w:rPr>
        <w:t xml:space="preserve">be saved </w:t>
      </w:r>
      <w:r w:rsidR="008D1560" w:rsidRPr="00B0498B">
        <w:rPr>
          <w:rFonts w:ascii="Arial" w:hAnsi="Arial" w:cs="Arial"/>
          <w:szCs w:val="24"/>
        </w:rPr>
        <w:lastRenderedPageBreak/>
        <w:t xml:space="preserve">to a removable storage medium </w:t>
      </w:r>
      <w:r w:rsidR="00EA3C12" w:rsidRPr="00B0498B">
        <w:rPr>
          <w:rFonts w:ascii="Arial" w:hAnsi="Arial" w:cs="Arial"/>
          <w:szCs w:val="24"/>
        </w:rPr>
        <w:t xml:space="preserve">(e.g., </w:t>
      </w:r>
      <w:r w:rsidR="008D1560" w:rsidRPr="00B0498B">
        <w:rPr>
          <w:rFonts w:ascii="Arial" w:hAnsi="Arial" w:cs="Arial"/>
          <w:szCs w:val="24"/>
        </w:rPr>
        <w:t>CD</w:t>
      </w:r>
      <w:r w:rsidR="00EA3C12" w:rsidRPr="00B0498B">
        <w:rPr>
          <w:rFonts w:ascii="Arial" w:hAnsi="Arial" w:cs="Arial"/>
          <w:szCs w:val="24"/>
        </w:rPr>
        <w:t>, DVD,</w:t>
      </w:r>
      <w:r w:rsidR="008D1560" w:rsidRPr="00B0498B">
        <w:rPr>
          <w:rFonts w:ascii="Arial" w:hAnsi="Arial" w:cs="Arial"/>
          <w:szCs w:val="24"/>
        </w:rPr>
        <w:t xml:space="preserve"> </w:t>
      </w:r>
      <w:r w:rsidR="00EA3C12" w:rsidRPr="00B0498B">
        <w:rPr>
          <w:rFonts w:ascii="Arial" w:hAnsi="Arial" w:cs="Arial"/>
          <w:szCs w:val="24"/>
        </w:rPr>
        <w:t xml:space="preserve">USB flash </w:t>
      </w:r>
      <w:r w:rsidR="008D1560" w:rsidRPr="00B0498B">
        <w:rPr>
          <w:rFonts w:ascii="Arial" w:hAnsi="Arial" w:cs="Arial"/>
          <w:szCs w:val="24"/>
        </w:rPr>
        <w:t>drive</w:t>
      </w:r>
      <w:r w:rsidR="00EA3C12" w:rsidRPr="00B0498B">
        <w:rPr>
          <w:rFonts w:ascii="Arial" w:hAnsi="Arial" w:cs="Arial"/>
          <w:szCs w:val="24"/>
        </w:rPr>
        <w:t xml:space="preserve">, </w:t>
      </w:r>
      <w:r w:rsidR="00F2493F">
        <w:rPr>
          <w:rFonts w:ascii="Arial" w:hAnsi="Arial" w:cs="Arial"/>
          <w:szCs w:val="24"/>
        </w:rPr>
        <w:t xml:space="preserve">thumb drive) </w:t>
      </w:r>
      <w:r w:rsidR="008D1560" w:rsidRPr="00B0498B">
        <w:rPr>
          <w:rFonts w:ascii="Arial" w:hAnsi="Arial" w:cs="Arial"/>
          <w:szCs w:val="24"/>
        </w:rPr>
        <w:t>and carried offsite. Assessing the backup of the electronic data retrieval system will be a function of the annual review of the emergency preparedness system.</w:t>
      </w:r>
    </w:p>
    <w:p w14:paraId="1A2FAB06" w14:textId="77777777" w:rsidR="000D1579" w:rsidRPr="00B0498B" w:rsidRDefault="000D1579" w:rsidP="00B0498B">
      <w:pPr>
        <w:pStyle w:val="BodyText"/>
        <w:spacing w:before="0"/>
        <w:jc w:val="left"/>
        <w:rPr>
          <w:rFonts w:ascii="Arial" w:hAnsi="Arial" w:cs="Arial"/>
          <w:szCs w:val="24"/>
        </w:rPr>
      </w:pPr>
    </w:p>
    <w:p w14:paraId="31C0D1D5" w14:textId="77777777"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Hard copies of records </w:t>
      </w:r>
      <w:r w:rsidR="0011220F" w:rsidRPr="00B0498B">
        <w:rPr>
          <w:rFonts w:ascii="Arial" w:hAnsi="Arial" w:cs="Arial"/>
          <w:szCs w:val="24"/>
        </w:rPr>
        <w:t>will</w:t>
      </w:r>
      <w:r w:rsidRPr="00B0498B">
        <w:rPr>
          <w:rFonts w:ascii="Arial" w:hAnsi="Arial" w:cs="Arial"/>
          <w:szCs w:val="24"/>
        </w:rPr>
        <w:t xml:space="preserve"> be stored in such a way that the critical records can be gathered and transported. </w:t>
      </w:r>
      <w:r w:rsidR="0011220F" w:rsidRPr="00B0498B">
        <w:rPr>
          <w:rFonts w:ascii="Arial" w:hAnsi="Arial" w:cs="Arial"/>
          <w:szCs w:val="24"/>
        </w:rPr>
        <w:t xml:space="preserve">The </w:t>
      </w:r>
      <w:r w:rsidR="0011220F" w:rsidRPr="00B0498B">
        <w:rPr>
          <w:rFonts w:ascii="Arial" w:hAnsi="Arial" w:cs="Arial"/>
          <w:b/>
          <w:szCs w:val="24"/>
        </w:rPr>
        <w:t xml:space="preserve">&lt;Insert name of facility&gt; </w:t>
      </w:r>
      <w:r w:rsidR="0011220F" w:rsidRPr="00B0498B">
        <w:rPr>
          <w:rFonts w:ascii="Arial" w:hAnsi="Arial" w:cs="Arial"/>
          <w:szCs w:val="24"/>
        </w:rPr>
        <w:t>has implemented/ is considering scanning critical data/documents.</w:t>
      </w:r>
      <w:r w:rsidRPr="00B0498B">
        <w:rPr>
          <w:rFonts w:ascii="Arial" w:hAnsi="Arial" w:cs="Arial"/>
          <w:szCs w:val="24"/>
        </w:rPr>
        <w:t xml:space="preserve"> Critical data includes:</w:t>
      </w:r>
    </w:p>
    <w:p w14:paraId="4D3EAB40" w14:textId="77777777" w:rsidR="000D1579" w:rsidRPr="00B0498B" w:rsidRDefault="000D1579" w:rsidP="00B0498B">
      <w:pPr>
        <w:pStyle w:val="BodyText"/>
        <w:spacing w:before="0"/>
        <w:jc w:val="left"/>
        <w:rPr>
          <w:rFonts w:ascii="Arial" w:hAnsi="Arial" w:cs="Arial"/>
          <w:szCs w:val="24"/>
        </w:rPr>
      </w:pPr>
    </w:p>
    <w:p w14:paraId="783C8C0A" w14:textId="77777777" w:rsidR="008D1560" w:rsidRDefault="008D1560" w:rsidP="008915C9">
      <w:pPr>
        <w:pStyle w:val="Bullet1"/>
        <w:numPr>
          <w:ilvl w:val="0"/>
          <w:numId w:val="11"/>
        </w:numPr>
        <w:spacing w:before="0"/>
        <w:jc w:val="left"/>
        <w:rPr>
          <w:rFonts w:ascii="Arial" w:hAnsi="Arial" w:cs="Arial"/>
          <w:szCs w:val="24"/>
        </w:rPr>
      </w:pPr>
      <w:r w:rsidRPr="00B0498B">
        <w:rPr>
          <w:rFonts w:ascii="Arial" w:hAnsi="Arial" w:cs="Arial"/>
          <w:szCs w:val="24"/>
        </w:rPr>
        <w:t>Patient information (</w:t>
      </w:r>
      <w:r w:rsidR="00F359D5">
        <w:rPr>
          <w:rFonts w:ascii="Arial" w:hAnsi="Arial" w:cs="Arial"/>
          <w:szCs w:val="24"/>
        </w:rPr>
        <w:t xml:space="preserve">e.g., </w:t>
      </w:r>
      <w:r w:rsidRPr="00B0498B">
        <w:rPr>
          <w:rFonts w:ascii="Arial" w:hAnsi="Arial" w:cs="Arial"/>
          <w:szCs w:val="24"/>
        </w:rPr>
        <w:t>face sheets, clinical data, physician orders, care plans)</w:t>
      </w:r>
    </w:p>
    <w:p w14:paraId="45D55B03" w14:textId="77777777" w:rsidR="00B0498B" w:rsidRPr="00B0498B" w:rsidRDefault="00B0498B" w:rsidP="00B0498B">
      <w:pPr>
        <w:pStyle w:val="Bullet1"/>
        <w:spacing w:before="0"/>
        <w:ind w:left="360"/>
        <w:jc w:val="left"/>
        <w:rPr>
          <w:rFonts w:ascii="Arial" w:hAnsi="Arial" w:cs="Arial"/>
          <w:szCs w:val="24"/>
        </w:rPr>
      </w:pPr>
    </w:p>
    <w:p w14:paraId="251153D7" w14:textId="77777777" w:rsidR="005B0639" w:rsidRPr="00B0498B" w:rsidRDefault="005B0639" w:rsidP="008915C9">
      <w:pPr>
        <w:pStyle w:val="Bullet1"/>
        <w:numPr>
          <w:ilvl w:val="1"/>
          <w:numId w:val="11"/>
        </w:numPr>
        <w:spacing w:before="0"/>
        <w:jc w:val="left"/>
        <w:rPr>
          <w:rFonts w:ascii="Arial" w:hAnsi="Arial" w:cs="Arial"/>
          <w:szCs w:val="24"/>
        </w:rPr>
      </w:pPr>
      <w:r w:rsidRPr="00B0498B">
        <w:rPr>
          <w:rFonts w:ascii="Arial" w:hAnsi="Arial" w:cs="Arial"/>
          <w:szCs w:val="24"/>
        </w:rPr>
        <w:t>Name</w:t>
      </w:r>
    </w:p>
    <w:p w14:paraId="24CA191A" w14:textId="77777777" w:rsidR="005B0639" w:rsidRPr="00B0498B" w:rsidRDefault="005B0639" w:rsidP="008915C9">
      <w:pPr>
        <w:pStyle w:val="Bullet1"/>
        <w:numPr>
          <w:ilvl w:val="1"/>
          <w:numId w:val="11"/>
        </w:numPr>
        <w:spacing w:before="0"/>
        <w:jc w:val="left"/>
        <w:rPr>
          <w:rFonts w:ascii="Arial" w:hAnsi="Arial" w:cs="Arial"/>
          <w:szCs w:val="24"/>
        </w:rPr>
      </w:pPr>
      <w:r w:rsidRPr="00B0498B">
        <w:rPr>
          <w:rFonts w:ascii="Arial" w:hAnsi="Arial" w:cs="Arial"/>
          <w:szCs w:val="24"/>
        </w:rPr>
        <w:t>Social Security Number</w:t>
      </w:r>
    </w:p>
    <w:p w14:paraId="7831C48C" w14:textId="77777777" w:rsidR="005B0639" w:rsidRPr="00B0498B" w:rsidRDefault="005B0639" w:rsidP="008915C9">
      <w:pPr>
        <w:pStyle w:val="Bullet1"/>
        <w:numPr>
          <w:ilvl w:val="1"/>
          <w:numId w:val="11"/>
        </w:numPr>
        <w:spacing w:before="0"/>
        <w:jc w:val="left"/>
        <w:rPr>
          <w:rFonts w:ascii="Arial" w:hAnsi="Arial" w:cs="Arial"/>
          <w:szCs w:val="24"/>
        </w:rPr>
      </w:pPr>
      <w:r w:rsidRPr="00B0498B">
        <w:rPr>
          <w:rFonts w:ascii="Arial" w:hAnsi="Arial" w:cs="Arial"/>
          <w:szCs w:val="24"/>
        </w:rPr>
        <w:t>Photograph</w:t>
      </w:r>
    </w:p>
    <w:p w14:paraId="284E215A" w14:textId="77777777" w:rsidR="005B0639" w:rsidRPr="00B0498B" w:rsidRDefault="005B0639" w:rsidP="008915C9">
      <w:pPr>
        <w:pStyle w:val="Bullet1"/>
        <w:numPr>
          <w:ilvl w:val="1"/>
          <w:numId w:val="11"/>
        </w:numPr>
        <w:spacing w:before="0"/>
        <w:jc w:val="left"/>
        <w:rPr>
          <w:rFonts w:ascii="Arial" w:hAnsi="Arial" w:cs="Arial"/>
          <w:szCs w:val="24"/>
        </w:rPr>
      </w:pPr>
      <w:r w:rsidRPr="00B0498B">
        <w:rPr>
          <w:rFonts w:ascii="Arial" w:hAnsi="Arial" w:cs="Arial"/>
          <w:szCs w:val="24"/>
        </w:rPr>
        <w:t>Medicaid or other health insurance number</w:t>
      </w:r>
    </w:p>
    <w:p w14:paraId="58624226" w14:textId="77777777" w:rsidR="005B0639" w:rsidRPr="00B0498B" w:rsidRDefault="005B0639" w:rsidP="008915C9">
      <w:pPr>
        <w:pStyle w:val="Bullet1"/>
        <w:numPr>
          <w:ilvl w:val="1"/>
          <w:numId w:val="11"/>
        </w:numPr>
        <w:spacing w:before="0"/>
        <w:jc w:val="left"/>
        <w:rPr>
          <w:rFonts w:ascii="Arial" w:hAnsi="Arial" w:cs="Arial"/>
          <w:szCs w:val="24"/>
        </w:rPr>
      </w:pPr>
      <w:r w:rsidRPr="00B0498B">
        <w:rPr>
          <w:rFonts w:ascii="Arial" w:hAnsi="Arial" w:cs="Arial"/>
          <w:szCs w:val="24"/>
        </w:rPr>
        <w:t>Date of Birth</w:t>
      </w:r>
    </w:p>
    <w:p w14:paraId="4C909E72" w14:textId="77777777" w:rsidR="005B0639" w:rsidRPr="00B0498B" w:rsidRDefault="005B0639" w:rsidP="008915C9">
      <w:pPr>
        <w:pStyle w:val="Bullet1"/>
        <w:numPr>
          <w:ilvl w:val="1"/>
          <w:numId w:val="11"/>
        </w:numPr>
        <w:spacing w:before="0"/>
        <w:jc w:val="left"/>
        <w:rPr>
          <w:rFonts w:ascii="Arial" w:hAnsi="Arial" w:cs="Arial"/>
          <w:szCs w:val="24"/>
        </w:rPr>
      </w:pPr>
      <w:r w:rsidRPr="00B0498B">
        <w:rPr>
          <w:rFonts w:ascii="Arial" w:hAnsi="Arial" w:cs="Arial"/>
          <w:szCs w:val="24"/>
        </w:rPr>
        <w:t>Diagnosis</w:t>
      </w:r>
    </w:p>
    <w:p w14:paraId="631B51CE" w14:textId="77777777" w:rsidR="005B0639" w:rsidRPr="00B0498B" w:rsidRDefault="005B0639" w:rsidP="008915C9">
      <w:pPr>
        <w:pStyle w:val="Bullet1"/>
        <w:numPr>
          <w:ilvl w:val="1"/>
          <w:numId w:val="11"/>
        </w:numPr>
        <w:spacing w:before="0"/>
        <w:jc w:val="left"/>
        <w:rPr>
          <w:rFonts w:ascii="Arial" w:hAnsi="Arial" w:cs="Arial"/>
          <w:szCs w:val="24"/>
        </w:rPr>
      </w:pPr>
      <w:r w:rsidRPr="00B0498B">
        <w:rPr>
          <w:rFonts w:ascii="Arial" w:hAnsi="Arial" w:cs="Arial"/>
          <w:szCs w:val="24"/>
        </w:rPr>
        <w:t>Current drug/prescriptions and dietary regimens</w:t>
      </w:r>
    </w:p>
    <w:p w14:paraId="2A1E363C" w14:textId="77777777" w:rsidR="005B0639" w:rsidRPr="00B0498B" w:rsidRDefault="005B0639" w:rsidP="008915C9">
      <w:pPr>
        <w:pStyle w:val="Bullet1"/>
        <w:numPr>
          <w:ilvl w:val="1"/>
          <w:numId w:val="11"/>
        </w:numPr>
        <w:spacing w:before="0"/>
        <w:jc w:val="left"/>
        <w:rPr>
          <w:rFonts w:ascii="Arial" w:hAnsi="Arial" w:cs="Arial"/>
          <w:szCs w:val="24"/>
        </w:rPr>
      </w:pPr>
      <w:r w:rsidRPr="00B0498B">
        <w:rPr>
          <w:rFonts w:ascii="Arial" w:hAnsi="Arial" w:cs="Arial"/>
          <w:szCs w:val="24"/>
        </w:rPr>
        <w:t>Name and contact of next of kin/responsible person/Power of Attorney</w:t>
      </w:r>
    </w:p>
    <w:p w14:paraId="641372F0" w14:textId="77777777" w:rsidR="000D1579" w:rsidRPr="00B0498B" w:rsidRDefault="000D1579" w:rsidP="00B0498B">
      <w:pPr>
        <w:pStyle w:val="Bullet1"/>
        <w:spacing w:before="0"/>
        <w:ind w:left="1080"/>
        <w:jc w:val="left"/>
        <w:rPr>
          <w:rFonts w:ascii="Arial" w:hAnsi="Arial" w:cs="Arial"/>
          <w:szCs w:val="24"/>
        </w:rPr>
      </w:pPr>
    </w:p>
    <w:p w14:paraId="592D448B" w14:textId="77777777" w:rsidR="008D1560" w:rsidRPr="00B0498B" w:rsidRDefault="008D1560" w:rsidP="008915C9">
      <w:pPr>
        <w:pStyle w:val="Bullet1"/>
        <w:numPr>
          <w:ilvl w:val="0"/>
          <w:numId w:val="11"/>
        </w:numPr>
        <w:spacing w:before="0"/>
        <w:jc w:val="left"/>
        <w:rPr>
          <w:rFonts w:ascii="Arial" w:hAnsi="Arial" w:cs="Arial"/>
          <w:szCs w:val="24"/>
        </w:rPr>
      </w:pPr>
      <w:r w:rsidRPr="00B0498B">
        <w:rPr>
          <w:rFonts w:ascii="Arial" w:hAnsi="Arial" w:cs="Arial"/>
          <w:szCs w:val="24"/>
        </w:rPr>
        <w:t>Family information (</w:t>
      </w:r>
      <w:r w:rsidR="00F359D5">
        <w:rPr>
          <w:rFonts w:ascii="Arial" w:hAnsi="Arial" w:cs="Arial"/>
          <w:szCs w:val="24"/>
        </w:rPr>
        <w:t xml:space="preserve">e.g., </w:t>
      </w:r>
      <w:r w:rsidRPr="00B0498B">
        <w:rPr>
          <w:rFonts w:ascii="Arial" w:hAnsi="Arial" w:cs="Arial"/>
          <w:szCs w:val="24"/>
        </w:rPr>
        <w:t>contact information)</w:t>
      </w:r>
    </w:p>
    <w:p w14:paraId="38AB5CCB" w14:textId="77777777" w:rsidR="000D1579" w:rsidRPr="00B0498B" w:rsidRDefault="000D1579" w:rsidP="00B0498B">
      <w:pPr>
        <w:pStyle w:val="Bullet1"/>
        <w:spacing w:before="0"/>
        <w:ind w:left="360"/>
        <w:jc w:val="left"/>
        <w:rPr>
          <w:rFonts w:ascii="Arial" w:hAnsi="Arial" w:cs="Arial"/>
          <w:szCs w:val="24"/>
        </w:rPr>
      </w:pPr>
    </w:p>
    <w:p w14:paraId="2113987D" w14:textId="77777777" w:rsidR="00B7196A" w:rsidRPr="00B0498B" w:rsidRDefault="000F060E" w:rsidP="008915C9">
      <w:pPr>
        <w:pStyle w:val="Bullet1"/>
        <w:numPr>
          <w:ilvl w:val="0"/>
          <w:numId w:val="11"/>
        </w:numPr>
        <w:spacing w:before="0"/>
        <w:jc w:val="left"/>
        <w:rPr>
          <w:rFonts w:ascii="Arial" w:hAnsi="Arial" w:cs="Arial"/>
          <w:szCs w:val="24"/>
        </w:rPr>
      </w:pPr>
      <w:r>
        <w:rPr>
          <w:rFonts w:ascii="Arial" w:hAnsi="Arial" w:cs="Arial"/>
          <w:szCs w:val="24"/>
        </w:rPr>
        <w:t xml:space="preserve">Reference Hospital </w:t>
      </w:r>
      <w:r w:rsidR="00133967">
        <w:rPr>
          <w:rFonts w:ascii="Arial" w:hAnsi="Arial" w:cs="Arial"/>
          <w:szCs w:val="24"/>
        </w:rPr>
        <w:t>Health Insurance Portability and Accountability Act</w:t>
      </w:r>
      <w:r w:rsidR="00B7196A" w:rsidRPr="00B0498B">
        <w:rPr>
          <w:rFonts w:ascii="Arial" w:hAnsi="Arial" w:cs="Arial"/>
          <w:szCs w:val="24"/>
        </w:rPr>
        <w:t xml:space="preserve"> Policy</w:t>
      </w:r>
    </w:p>
    <w:p w14:paraId="07CDA47E" w14:textId="77777777" w:rsidR="000D1579" w:rsidRPr="00B0498B" w:rsidRDefault="000D1579" w:rsidP="00B0498B">
      <w:pPr>
        <w:pStyle w:val="Bullet1"/>
        <w:spacing w:before="0"/>
        <w:ind w:left="360"/>
        <w:jc w:val="left"/>
        <w:rPr>
          <w:rFonts w:ascii="Arial" w:hAnsi="Arial" w:cs="Arial"/>
          <w:szCs w:val="24"/>
        </w:rPr>
      </w:pPr>
    </w:p>
    <w:p w14:paraId="772C2846" w14:textId="77777777" w:rsidR="008D1560" w:rsidRPr="00997C6A" w:rsidRDefault="00061416" w:rsidP="00997C6A">
      <w:pPr>
        <w:rPr>
          <w:rFonts w:ascii="Arial" w:hAnsi="Arial" w:cs="Arial"/>
          <w:b/>
        </w:rPr>
      </w:pPr>
      <w:bookmarkStart w:id="67" w:name="_Toc447620684"/>
      <w:r w:rsidRPr="00997C6A">
        <w:rPr>
          <w:rFonts w:ascii="Arial" w:hAnsi="Arial" w:cs="Arial"/>
          <w:b/>
        </w:rPr>
        <w:t xml:space="preserve">D. </w:t>
      </w:r>
      <w:r w:rsidR="008D1560" w:rsidRPr="00997C6A">
        <w:rPr>
          <w:rFonts w:ascii="Arial" w:hAnsi="Arial" w:cs="Arial"/>
          <w:b/>
        </w:rPr>
        <w:t>Patient Provisions</w:t>
      </w:r>
      <w:r w:rsidR="00B97850" w:rsidRPr="00997C6A">
        <w:rPr>
          <w:rFonts w:ascii="Arial" w:hAnsi="Arial" w:cs="Arial"/>
          <w:b/>
        </w:rPr>
        <w:t>/Personal Effects</w:t>
      </w:r>
      <w:bookmarkEnd w:id="67"/>
    </w:p>
    <w:p w14:paraId="7411EF9A" w14:textId="77777777" w:rsidR="000D1579" w:rsidRPr="00B0498B" w:rsidRDefault="000D1579" w:rsidP="00B0498B">
      <w:pPr>
        <w:pStyle w:val="BodyText"/>
        <w:spacing w:before="0"/>
        <w:jc w:val="left"/>
        <w:rPr>
          <w:rFonts w:ascii="Arial" w:hAnsi="Arial" w:cs="Arial"/>
          <w:szCs w:val="24"/>
        </w:rPr>
      </w:pPr>
    </w:p>
    <w:p w14:paraId="6F21CF9E" w14:textId="77777777" w:rsidR="00EA3C12"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an evacuation, provisions for patient care will also be moved with the patient to ensure adequate medical care is maintained throughout the evacuation and care at the receiving facility. This </w:t>
      </w:r>
      <w:r w:rsidR="0011220F" w:rsidRPr="00B0498B">
        <w:rPr>
          <w:rFonts w:ascii="Arial" w:hAnsi="Arial" w:cs="Arial"/>
          <w:szCs w:val="24"/>
        </w:rPr>
        <w:t>will</w:t>
      </w:r>
      <w:r w:rsidRPr="00B0498B">
        <w:rPr>
          <w:rFonts w:ascii="Arial" w:hAnsi="Arial" w:cs="Arial"/>
          <w:szCs w:val="24"/>
        </w:rPr>
        <w:t xml:space="preserve"> include necessary medications, medical equipment, supplies</w:t>
      </w:r>
      <w:r w:rsidR="00B7196A" w:rsidRPr="00B0498B">
        <w:rPr>
          <w:rFonts w:ascii="Arial" w:hAnsi="Arial" w:cs="Arial"/>
          <w:szCs w:val="24"/>
        </w:rPr>
        <w:t>,</w:t>
      </w:r>
      <w:r w:rsidRPr="00B0498B">
        <w:rPr>
          <w:rFonts w:ascii="Arial" w:hAnsi="Arial" w:cs="Arial"/>
          <w:szCs w:val="24"/>
        </w:rPr>
        <w:t xml:space="preserve"> staff</w:t>
      </w:r>
      <w:r w:rsidR="00901F8B">
        <w:rPr>
          <w:rFonts w:ascii="Arial" w:hAnsi="Arial" w:cs="Arial"/>
          <w:szCs w:val="24"/>
        </w:rPr>
        <w:t>,</w:t>
      </w:r>
      <w:r w:rsidRPr="00B0498B">
        <w:rPr>
          <w:rFonts w:ascii="Arial" w:hAnsi="Arial" w:cs="Arial"/>
          <w:szCs w:val="24"/>
        </w:rPr>
        <w:t xml:space="preserve"> </w:t>
      </w:r>
      <w:r w:rsidR="00B7196A" w:rsidRPr="00B0498B">
        <w:rPr>
          <w:rFonts w:ascii="Arial" w:hAnsi="Arial" w:cs="Arial"/>
          <w:szCs w:val="24"/>
        </w:rPr>
        <w:t xml:space="preserve">and psychological first aid </w:t>
      </w:r>
      <w:r w:rsidRPr="00B0498B">
        <w:rPr>
          <w:rFonts w:ascii="Arial" w:hAnsi="Arial" w:cs="Arial"/>
          <w:szCs w:val="24"/>
        </w:rPr>
        <w:t>to care for patients.</w:t>
      </w:r>
      <w:r w:rsidR="00F2493F">
        <w:rPr>
          <w:rFonts w:ascii="Arial" w:hAnsi="Arial" w:cs="Arial"/>
          <w:szCs w:val="24"/>
        </w:rPr>
        <w:t xml:space="preserve"> </w:t>
      </w:r>
      <w:r w:rsidR="00B7196A" w:rsidRPr="00B0498B">
        <w:rPr>
          <w:rFonts w:ascii="Arial" w:hAnsi="Arial" w:cs="Arial"/>
          <w:szCs w:val="24"/>
        </w:rPr>
        <w:t>Procedures are in place to ensure patient’s personal effects are also transferred with the patient.</w:t>
      </w:r>
    </w:p>
    <w:p w14:paraId="7F26D728" w14:textId="77777777" w:rsidR="000D1579" w:rsidRPr="00B0498B" w:rsidRDefault="000D1579" w:rsidP="00B0498B">
      <w:pPr>
        <w:pStyle w:val="BodyText"/>
        <w:spacing w:before="0"/>
        <w:jc w:val="left"/>
        <w:rPr>
          <w:rFonts w:ascii="Arial" w:hAnsi="Arial" w:cs="Arial"/>
          <w:szCs w:val="24"/>
        </w:rPr>
      </w:pPr>
    </w:p>
    <w:p w14:paraId="101915FE" w14:textId="77777777" w:rsidR="008D1560" w:rsidRPr="00B0498B" w:rsidRDefault="008D1560" w:rsidP="00B0498B">
      <w:pPr>
        <w:pStyle w:val="BodyText"/>
        <w:spacing w:before="0"/>
        <w:jc w:val="left"/>
        <w:rPr>
          <w:rFonts w:ascii="Arial" w:hAnsi="Arial" w:cs="Arial"/>
          <w:b/>
          <w:szCs w:val="24"/>
        </w:rPr>
      </w:pPr>
      <w:r w:rsidRPr="00B0498B">
        <w:rPr>
          <w:rFonts w:ascii="Arial" w:hAnsi="Arial" w:cs="Arial"/>
          <w:b/>
          <w:szCs w:val="24"/>
        </w:rPr>
        <w:t>Describe procedure</w:t>
      </w:r>
      <w:r w:rsidR="00DE659C" w:rsidRPr="00B0498B">
        <w:rPr>
          <w:rFonts w:ascii="Arial" w:hAnsi="Arial" w:cs="Arial"/>
          <w:b/>
          <w:szCs w:val="24"/>
        </w:rPr>
        <w:t>s</w:t>
      </w:r>
      <w:r w:rsidRPr="00B0498B">
        <w:rPr>
          <w:rFonts w:ascii="Arial" w:hAnsi="Arial" w:cs="Arial"/>
          <w:b/>
          <w:szCs w:val="24"/>
        </w:rPr>
        <w:t xml:space="preserve"> for ensuring provisions for patient </w:t>
      </w:r>
      <w:r w:rsidR="0075294D" w:rsidRPr="00B0498B">
        <w:rPr>
          <w:rFonts w:ascii="Arial" w:hAnsi="Arial" w:cs="Arial"/>
          <w:b/>
          <w:szCs w:val="24"/>
        </w:rPr>
        <w:t>care</w:t>
      </w:r>
      <w:r w:rsidR="00F359D5">
        <w:rPr>
          <w:rFonts w:ascii="Arial" w:hAnsi="Arial" w:cs="Arial"/>
          <w:b/>
          <w:szCs w:val="24"/>
        </w:rPr>
        <w:t xml:space="preserve">, </w:t>
      </w:r>
      <w:r w:rsidR="006A433F">
        <w:rPr>
          <w:rFonts w:ascii="Arial" w:hAnsi="Arial" w:cs="Arial"/>
          <w:b/>
          <w:szCs w:val="24"/>
        </w:rPr>
        <w:t xml:space="preserve">including food, </w:t>
      </w:r>
      <w:r w:rsidR="00F359D5">
        <w:rPr>
          <w:rFonts w:ascii="Arial" w:hAnsi="Arial" w:cs="Arial"/>
          <w:b/>
          <w:szCs w:val="24"/>
        </w:rPr>
        <w:t>one</w:t>
      </w:r>
      <w:r w:rsidR="006A433F">
        <w:rPr>
          <w:rFonts w:ascii="Arial" w:hAnsi="Arial" w:cs="Arial"/>
          <w:b/>
          <w:szCs w:val="24"/>
        </w:rPr>
        <w:t xml:space="preserve"> gallon/person of water, and medications</w:t>
      </w:r>
      <w:r w:rsidR="00F359D5">
        <w:rPr>
          <w:rFonts w:ascii="Arial" w:hAnsi="Arial" w:cs="Arial"/>
          <w:b/>
          <w:szCs w:val="24"/>
        </w:rPr>
        <w:t>,</w:t>
      </w:r>
      <w:r w:rsidR="0075294D" w:rsidRPr="00B0498B">
        <w:rPr>
          <w:rFonts w:ascii="Arial" w:hAnsi="Arial" w:cs="Arial"/>
          <w:b/>
          <w:szCs w:val="24"/>
        </w:rPr>
        <w:t xml:space="preserve"> </w:t>
      </w:r>
      <w:r w:rsidR="00B7196A" w:rsidRPr="00B0498B">
        <w:rPr>
          <w:rFonts w:ascii="Arial" w:hAnsi="Arial" w:cs="Arial"/>
          <w:b/>
          <w:szCs w:val="24"/>
        </w:rPr>
        <w:t xml:space="preserve">and transport of personal </w:t>
      </w:r>
      <w:r w:rsidR="00B97850" w:rsidRPr="00B0498B">
        <w:rPr>
          <w:rFonts w:ascii="Arial" w:hAnsi="Arial" w:cs="Arial"/>
          <w:b/>
          <w:szCs w:val="24"/>
        </w:rPr>
        <w:t>effects</w:t>
      </w:r>
      <w:r w:rsidR="00B7196A" w:rsidRPr="00B0498B">
        <w:rPr>
          <w:rFonts w:ascii="Arial" w:hAnsi="Arial" w:cs="Arial"/>
          <w:b/>
          <w:szCs w:val="24"/>
        </w:rPr>
        <w:t xml:space="preserve"> are </w:t>
      </w:r>
      <w:r w:rsidRPr="00B0498B">
        <w:rPr>
          <w:rFonts w:ascii="Arial" w:hAnsi="Arial" w:cs="Arial"/>
          <w:b/>
          <w:szCs w:val="24"/>
        </w:rPr>
        <w:t xml:space="preserve">addressed in an evacuation and identify the staff </w:t>
      </w:r>
      <w:r w:rsidR="00CF63B8" w:rsidRPr="00B0498B">
        <w:rPr>
          <w:rFonts w:ascii="Arial" w:hAnsi="Arial" w:cs="Arial"/>
          <w:b/>
          <w:szCs w:val="24"/>
        </w:rPr>
        <w:t>and/or responsible departments.</w:t>
      </w:r>
    </w:p>
    <w:p w14:paraId="2D6D5983" w14:textId="77777777" w:rsidR="000D1579" w:rsidRPr="00B0498B" w:rsidRDefault="000D1579" w:rsidP="00B0498B">
      <w:pPr>
        <w:pStyle w:val="BodyText"/>
        <w:spacing w:before="0"/>
        <w:jc w:val="left"/>
        <w:rPr>
          <w:rFonts w:ascii="Arial" w:hAnsi="Arial" w:cs="Arial"/>
          <w:szCs w:val="24"/>
        </w:rPr>
      </w:pPr>
    </w:p>
    <w:p w14:paraId="570FBED2" w14:textId="77777777" w:rsidR="008D1560" w:rsidRPr="00997C6A" w:rsidRDefault="00061416" w:rsidP="00997C6A">
      <w:pPr>
        <w:rPr>
          <w:rFonts w:ascii="Arial" w:hAnsi="Arial" w:cs="Arial"/>
          <w:b/>
        </w:rPr>
      </w:pPr>
      <w:bookmarkStart w:id="68" w:name="_Toc447620685"/>
      <w:r w:rsidRPr="00997C6A">
        <w:rPr>
          <w:rFonts w:ascii="Arial" w:hAnsi="Arial" w:cs="Arial"/>
          <w:b/>
        </w:rPr>
        <w:t xml:space="preserve">E. </w:t>
      </w:r>
      <w:r w:rsidR="00C0640B" w:rsidRPr="00997C6A">
        <w:rPr>
          <w:rFonts w:ascii="Arial" w:hAnsi="Arial" w:cs="Arial"/>
          <w:b/>
        </w:rPr>
        <w:t xml:space="preserve">Evacuation </w:t>
      </w:r>
      <w:r w:rsidR="00D73638" w:rsidRPr="00997C6A">
        <w:rPr>
          <w:rFonts w:ascii="Arial" w:hAnsi="Arial" w:cs="Arial"/>
          <w:b/>
        </w:rPr>
        <w:t>Locations</w:t>
      </w:r>
      <w:bookmarkEnd w:id="68"/>
    </w:p>
    <w:p w14:paraId="12185C07" w14:textId="77777777" w:rsidR="000D1579" w:rsidRPr="00B0498B" w:rsidRDefault="000D1579" w:rsidP="00B0498B">
      <w:pPr>
        <w:pStyle w:val="BodyText"/>
        <w:spacing w:before="0"/>
        <w:jc w:val="left"/>
        <w:rPr>
          <w:rFonts w:ascii="Arial" w:hAnsi="Arial" w:cs="Arial"/>
          <w:szCs w:val="24"/>
        </w:rPr>
      </w:pPr>
    </w:p>
    <w:p w14:paraId="4B8F34EF" w14:textId="77777777" w:rsidR="008D1560" w:rsidRPr="00B0498B" w:rsidRDefault="00F2493F" w:rsidP="00B0498B">
      <w:pPr>
        <w:pStyle w:val="BodyText"/>
        <w:spacing w:before="0"/>
        <w:jc w:val="left"/>
        <w:rPr>
          <w:rFonts w:ascii="Arial" w:hAnsi="Arial" w:cs="Arial"/>
          <w:szCs w:val="24"/>
        </w:rPr>
      </w:pPr>
      <w:r>
        <w:rPr>
          <w:rFonts w:ascii="Arial" w:hAnsi="Arial" w:cs="Arial"/>
          <w:szCs w:val="24"/>
        </w:rPr>
        <w:t xml:space="preserve">If </w:t>
      </w:r>
      <w:r w:rsidR="008D1560" w:rsidRPr="00B0498B">
        <w:rPr>
          <w:rFonts w:ascii="Arial" w:hAnsi="Arial" w:cs="Arial"/>
          <w:szCs w:val="24"/>
        </w:rPr>
        <w:t>the facility is damaged to the extent that patient care cannot be rendered, or it is determined that evacuation is warranted due to fire, an approaching hurricane</w:t>
      </w:r>
      <w:r>
        <w:rPr>
          <w:rFonts w:ascii="Arial" w:hAnsi="Arial" w:cs="Arial"/>
          <w:szCs w:val="24"/>
        </w:rPr>
        <w:t>,</w:t>
      </w:r>
      <w:r w:rsidR="008D1560" w:rsidRPr="00B0498B">
        <w:rPr>
          <w:rFonts w:ascii="Arial" w:hAnsi="Arial" w:cs="Arial"/>
          <w:szCs w:val="24"/>
        </w:rPr>
        <w:t xml:space="preserve"> or other hazard, patients may be transported to a receiving facility for temporary care. The terms “close”, “within area”, and “outside of area” represent the concept that healthcare facility patients need to move as short a distance as</w:t>
      </w:r>
      <w:r w:rsidR="00530FC0" w:rsidRPr="00B0498B">
        <w:rPr>
          <w:rFonts w:ascii="Arial" w:hAnsi="Arial" w:cs="Arial"/>
          <w:szCs w:val="24"/>
        </w:rPr>
        <w:t xml:space="preserve"> possible</w:t>
      </w:r>
      <w:r w:rsidR="008D1560" w:rsidRPr="00B0498B">
        <w:rPr>
          <w:rFonts w:ascii="Arial" w:hAnsi="Arial" w:cs="Arial"/>
          <w:szCs w:val="24"/>
        </w:rPr>
        <w:t xml:space="preserve">. The farther frail </w:t>
      </w:r>
      <w:r w:rsidR="00530FC0" w:rsidRPr="00B0498B">
        <w:rPr>
          <w:rFonts w:ascii="Arial" w:hAnsi="Arial" w:cs="Arial"/>
          <w:szCs w:val="24"/>
        </w:rPr>
        <w:t xml:space="preserve">patients </w:t>
      </w:r>
      <w:r w:rsidR="008D1560" w:rsidRPr="00B0498B">
        <w:rPr>
          <w:rFonts w:ascii="Arial" w:hAnsi="Arial" w:cs="Arial"/>
          <w:szCs w:val="24"/>
        </w:rPr>
        <w:t>must travel</w:t>
      </w:r>
      <w:r w:rsidR="003948B8" w:rsidRPr="00B0498B">
        <w:rPr>
          <w:rFonts w:ascii="Arial" w:hAnsi="Arial" w:cs="Arial"/>
          <w:szCs w:val="24"/>
        </w:rPr>
        <w:t xml:space="preserve">, </w:t>
      </w:r>
      <w:r w:rsidR="008D1560" w:rsidRPr="00B0498B">
        <w:rPr>
          <w:rFonts w:ascii="Arial" w:hAnsi="Arial" w:cs="Arial"/>
          <w:szCs w:val="24"/>
        </w:rPr>
        <w:t xml:space="preserve">the less safe the evacuation becomes for them. </w:t>
      </w:r>
      <w:r w:rsidR="007B7BA0">
        <w:rPr>
          <w:rFonts w:ascii="Arial" w:hAnsi="Arial" w:cs="Arial"/>
          <w:szCs w:val="24"/>
        </w:rPr>
        <w:t>Therefore, the d</w:t>
      </w:r>
      <w:r w:rsidR="008D1560" w:rsidRPr="00B0498B">
        <w:rPr>
          <w:rFonts w:ascii="Arial" w:hAnsi="Arial" w:cs="Arial"/>
          <w:szCs w:val="24"/>
        </w:rPr>
        <w:t xml:space="preserve">istance traveled must be balanced with the </w:t>
      </w:r>
      <w:r w:rsidR="00EC588B">
        <w:rPr>
          <w:rFonts w:ascii="Arial" w:hAnsi="Arial" w:cs="Arial"/>
          <w:szCs w:val="24"/>
        </w:rPr>
        <w:t xml:space="preserve">possible </w:t>
      </w:r>
      <w:r w:rsidR="008D1560" w:rsidRPr="00B0498B">
        <w:rPr>
          <w:rFonts w:ascii="Arial" w:hAnsi="Arial" w:cs="Arial"/>
          <w:szCs w:val="24"/>
        </w:rPr>
        <w:t xml:space="preserve">harm extended travel </w:t>
      </w:r>
      <w:r w:rsidR="007B7BA0">
        <w:rPr>
          <w:rFonts w:ascii="Arial" w:hAnsi="Arial" w:cs="Arial"/>
          <w:szCs w:val="24"/>
        </w:rPr>
        <w:t>may cause.</w:t>
      </w:r>
    </w:p>
    <w:p w14:paraId="4FEE9E19" w14:textId="77777777" w:rsidR="000D1579" w:rsidRPr="00B0498B" w:rsidRDefault="000D1579" w:rsidP="00B0498B">
      <w:pPr>
        <w:pStyle w:val="BodyText"/>
        <w:spacing w:before="0"/>
        <w:jc w:val="left"/>
        <w:rPr>
          <w:rFonts w:ascii="Arial" w:hAnsi="Arial" w:cs="Arial"/>
          <w:szCs w:val="24"/>
        </w:rPr>
      </w:pPr>
    </w:p>
    <w:p w14:paraId="103406CB" w14:textId="77777777" w:rsidR="008D1560" w:rsidRPr="00133967" w:rsidRDefault="008D1560" w:rsidP="00133967">
      <w:pPr>
        <w:jc w:val="center"/>
        <w:rPr>
          <w:rFonts w:ascii="Arial" w:hAnsi="Arial" w:cs="Arial"/>
          <w:b/>
        </w:rPr>
      </w:pPr>
      <w:r w:rsidRPr="00133967">
        <w:rPr>
          <w:rFonts w:ascii="Arial" w:hAnsi="Arial" w:cs="Arial"/>
          <w:b/>
        </w:rPr>
        <w:lastRenderedPageBreak/>
        <w:t>Close</w:t>
      </w:r>
      <w:r w:rsidR="00E14776" w:rsidRPr="00133967">
        <w:rPr>
          <w:rFonts w:ascii="Arial" w:hAnsi="Arial" w:cs="Arial"/>
          <w:b/>
        </w:rPr>
        <w:t xml:space="preserve"> Proximity</w:t>
      </w:r>
    </w:p>
    <w:p w14:paraId="36F547D4" w14:textId="77777777" w:rsidR="000D1579" w:rsidRPr="00B0498B" w:rsidRDefault="000D1579" w:rsidP="00B0498B">
      <w:pPr>
        <w:pStyle w:val="BodyText"/>
        <w:spacing w:before="0"/>
        <w:rPr>
          <w:rFonts w:ascii="Arial" w:hAnsi="Arial" w:cs="Arial"/>
          <w:szCs w:val="24"/>
        </w:rPr>
      </w:pPr>
    </w:p>
    <w:p w14:paraId="7AD15EB0" w14:textId="77777777" w:rsidR="00E14776" w:rsidRPr="00B0498B" w:rsidRDefault="00E14776" w:rsidP="00B0498B">
      <w:pPr>
        <w:pStyle w:val="BodyText"/>
        <w:spacing w:before="0"/>
        <w:jc w:val="left"/>
        <w:rPr>
          <w:rFonts w:ascii="Arial" w:hAnsi="Arial" w:cs="Arial"/>
          <w:szCs w:val="24"/>
        </w:rPr>
      </w:pPr>
      <w:r w:rsidRPr="00B0498B">
        <w:rPr>
          <w:rFonts w:ascii="Arial" w:hAnsi="Arial" w:cs="Arial"/>
          <w:szCs w:val="24"/>
        </w:rPr>
        <w:t xml:space="preserve">Close proximity locations are within a short </w:t>
      </w:r>
      <w:r w:rsidR="00DE659C" w:rsidRPr="00B0498B">
        <w:rPr>
          <w:rFonts w:ascii="Arial" w:hAnsi="Arial" w:cs="Arial"/>
          <w:szCs w:val="24"/>
        </w:rPr>
        <w:t xml:space="preserve">distance </w:t>
      </w:r>
      <w:r w:rsidR="00C873CD" w:rsidRPr="00B0498B">
        <w:rPr>
          <w:rFonts w:ascii="Arial" w:hAnsi="Arial" w:cs="Arial"/>
          <w:szCs w:val="24"/>
        </w:rPr>
        <w:t xml:space="preserve">(within 10 miles) </w:t>
      </w:r>
      <w:r w:rsidR="00DE659C" w:rsidRPr="00B0498B">
        <w:rPr>
          <w:rFonts w:ascii="Arial" w:hAnsi="Arial" w:cs="Arial"/>
          <w:szCs w:val="24"/>
        </w:rPr>
        <w:t xml:space="preserve">from the facility and will be </w:t>
      </w:r>
      <w:r w:rsidR="00D73638" w:rsidRPr="00B0498B">
        <w:rPr>
          <w:rFonts w:ascii="Arial" w:hAnsi="Arial" w:cs="Arial"/>
          <w:szCs w:val="24"/>
        </w:rPr>
        <w:t>utilized</w:t>
      </w:r>
      <w:r w:rsidR="00DE659C" w:rsidRPr="00B0498B">
        <w:rPr>
          <w:rFonts w:ascii="Arial" w:hAnsi="Arial" w:cs="Arial"/>
          <w:szCs w:val="24"/>
        </w:rPr>
        <w:t xml:space="preserve"> when unplanned or immediate evacuations are necessary</w:t>
      </w:r>
      <w:r w:rsidR="00D73638" w:rsidRPr="00B0498B">
        <w:rPr>
          <w:rFonts w:ascii="Arial" w:hAnsi="Arial" w:cs="Arial"/>
          <w:szCs w:val="24"/>
        </w:rPr>
        <w:t xml:space="preserve">. </w:t>
      </w:r>
    </w:p>
    <w:p w14:paraId="4D2A7B80" w14:textId="77777777" w:rsidR="00071807" w:rsidRPr="00B0498B" w:rsidRDefault="00071807" w:rsidP="00B0498B">
      <w:pPr>
        <w:pStyle w:val="BodyText"/>
        <w:spacing w:before="0"/>
        <w:jc w:val="left"/>
        <w:rPr>
          <w:rFonts w:ascii="Arial" w:hAnsi="Arial" w:cs="Arial"/>
          <w:szCs w:val="24"/>
        </w:rPr>
      </w:pPr>
    </w:p>
    <w:p w14:paraId="71D0B730" w14:textId="77777777" w:rsidR="008D1560" w:rsidRPr="00B0498B" w:rsidRDefault="008D1560" w:rsidP="00133967">
      <w:pPr>
        <w:pStyle w:val="TableTitle"/>
      </w:pPr>
      <w:bookmarkStart w:id="69" w:name="_Toc234659556"/>
      <w:bookmarkStart w:id="70" w:name="_Toc234666107"/>
      <w:bookmarkStart w:id="71" w:name="_Toc447620505"/>
      <w:r w:rsidRPr="00B0498B">
        <w:t xml:space="preserve">Table </w:t>
      </w:r>
      <w:r w:rsidR="001E3150" w:rsidRPr="00B0498B">
        <w:t>1</w:t>
      </w:r>
      <w:r w:rsidR="000F060E">
        <w:t>3</w:t>
      </w:r>
      <w:r w:rsidRPr="00B0498B">
        <w:br/>
      </w:r>
      <w:r w:rsidR="00D73638" w:rsidRPr="00B0498B">
        <w:t xml:space="preserve">Close Proximity </w:t>
      </w:r>
      <w:r w:rsidR="00C0640B" w:rsidRPr="00B0498B">
        <w:t xml:space="preserve">Evacuation </w:t>
      </w:r>
      <w:r w:rsidRPr="00B0498B">
        <w:t>Locations</w:t>
      </w:r>
      <w:bookmarkEnd w:id="69"/>
      <w:bookmarkEnd w:id="70"/>
      <w:bookmarkEnd w:id="7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2"/>
        <w:gridCol w:w="1984"/>
        <w:gridCol w:w="1980"/>
        <w:gridCol w:w="1710"/>
        <w:gridCol w:w="2264"/>
      </w:tblGrid>
      <w:tr w:rsidR="008D1560" w:rsidRPr="00B0498B" w14:paraId="7F816FA2" w14:textId="77777777" w:rsidTr="000F060E">
        <w:trPr>
          <w:trHeight w:val="432"/>
        </w:trPr>
        <w:tc>
          <w:tcPr>
            <w:tcW w:w="1422" w:type="dxa"/>
            <w:tcBorders>
              <w:top w:val="single" w:sz="4" w:space="0" w:color="auto"/>
              <w:left w:val="single" w:sz="4" w:space="0" w:color="auto"/>
            </w:tcBorders>
            <w:shd w:val="clear" w:color="auto" w:fill="002060"/>
            <w:vAlign w:val="center"/>
          </w:tcPr>
          <w:p w14:paraId="6F109689" w14:textId="77777777" w:rsidR="008D1560"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Location</w:t>
            </w:r>
          </w:p>
        </w:tc>
        <w:tc>
          <w:tcPr>
            <w:tcW w:w="1984" w:type="dxa"/>
            <w:shd w:val="clear" w:color="auto" w:fill="002060"/>
            <w:noWrap/>
            <w:vAlign w:val="center"/>
          </w:tcPr>
          <w:p w14:paraId="6A6BE766" w14:textId="77777777"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Facility Name</w:t>
            </w:r>
          </w:p>
        </w:tc>
        <w:tc>
          <w:tcPr>
            <w:tcW w:w="1980" w:type="dxa"/>
            <w:shd w:val="clear" w:color="auto" w:fill="002060"/>
            <w:noWrap/>
            <w:vAlign w:val="center"/>
          </w:tcPr>
          <w:p w14:paraId="489927F8" w14:textId="77777777" w:rsidR="008D1560"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Address</w:t>
            </w:r>
          </w:p>
        </w:tc>
        <w:tc>
          <w:tcPr>
            <w:tcW w:w="1710" w:type="dxa"/>
            <w:shd w:val="clear" w:color="auto" w:fill="002060"/>
            <w:noWrap/>
            <w:vAlign w:val="center"/>
          </w:tcPr>
          <w:p w14:paraId="369F2EDC" w14:textId="77777777"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Phone Number</w:t>
            </w:r>
          </w:p>
        </w:tc>
        <w:tc>
          <w:tcPr>
            <w:tcW w:w="2264" w:type="dxa"/>
            <w:shd w:val="clear" w:color="auto" w:fill="002060"/>
            <w:noWrap/>
            <w:vAlign w:val="center"/>
          </w:tcPr>
          <w:p w14:paraId="13D578A1" w14:textId="77777777"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Alternate Contact</w:t>
            </w:r>
          </w:p>
        </w:tc>
      </w:tr>
      <w:tr w:rsidR="008D1560" w:rsidRPr="00B0498B" w14:paraId="24A8B616" w14:textId="77777777" w:rsidTr="00B0498B">
        <w:trPr>
          <w:trHeight w:val="432"/>
        </w:trPr>
        <w:tc>
          <w:tcPr>
            <w:tcW w:w="1422" w:type="dxa"/>
            <w:vAlign w:val="center"/>
          </w:tcPr>
          <w:p w14:paraId="23A48E11" w14:textId="77777777" w:rsidR="008D1560" w:rsidRPr="00B0498B" w:rsidRDefault="0075294D" w:rsidP="00B0498B">
            <w:pPr>
              <w:rPr>
                <w:rFonts w:ascii="Arial" w:hAnsi="Arial" w:cs="Arial"/>
                <w:b/>
                <w:szCs w:val="24"/>
              </w:rPr>
            </w:pPr>
            <w:r w:rsidRPr="00B0498B">
              <w:rPr>
                <w:rFonts w:ascii="Arial" w:hAnsi="Arial" w:cs="Arial"/>
                <w:b/>
                <w:szCs w:val="24"/>
              </w:rPr>
              <w:t xml:space="preserve">Primary </w:t>
            </w:r>
          </w:p>
        </w:tc>
        <w:tc>
          <w:tcPr>
            <w:tcW w:w="1984" w:type="dxa"/>
            <w:noWrap/>
            <w:vAlign w:val="center"/>
          </w:tcPr>
          <w:p w14:paraId="7AEAF186" w14:textId="77777777" w:rsidR="008D1560" w:rsidRPr="00B0498B" w:rsidRDefault="008D1560" w:rsidP="00B0498B">
            <w:pPr>
              <w:ind w:left="720"/>
              <w:rPr>
                <w:rFonts w:ascii="Arial" w:hAnsi="Arial" w:cs="Arial"/>
                <w:szCs w:val="24"/>
              </w:rPr>
            </w:pPr>
            <w:r w:rsidRPr="00B0498B">
              <w:rPr>
                <w:rFonts w:ascii="Arial" w:hAnsi="Arial" w:cs="Arial"/>
                <w:szCs w:val="24"/>
              </w:rPr>
              <w:t> </w:t>
            </w:r>
          </w:p>
        </w:tc>
        <w:tc>
          <w:tcPr>
            <w:tcW w:w="1980" w:type="dxa"/>
            <w:noWrap/>
            <w:vAlign w:val="center"/>
          </w:tcPr>
          <w:p w14:paraId="2240893C" w14:textId="77777777" w:rsidR="008D1560" w:rsidRPr="00B0498B" w:rsidRDefault="008D1560" w:rsidP="00B0498B">
            <w:pPr>
              <w:ind w:left="720"/>
              <w:rPr>
                <w:rFonts w:ascii="Arial" w:hAnsi="Arial" w:cs="Arial"/>
                <w:szCs w:val="24"/>
              </w:rPr>
            </w:pPr>
            <w:r w:rsidRPr="00B0498B">
              <w:rPr>
                <w:rFonts w:ascii="Arial" w:hAnsi="Arial" w:cs="Arial"/>
                <w:szCs w:val="24"/>
              </w:rPr>
              <w:t> </w:t>
            </w:r>
          </w:p>
        </w:tc>
        <w:tc>
          <w:tcPr>
            <w:tcW w:w="1710" w:type="dxa"/>
            <w:noWrap/>
            <w:vAlign w:val="center"/>
          </w:tcPr>
          <w:p w14:paraId="20DD7779" w14:textId="77777777" w:rsidR="008D1560" w:rsidRPr="00B0498B" w:rsidRDefault="008D1560" w:rsidP="00B0498B">
            <w:pPr>
              <w:ind w:left="720"/>
              <w:rPr>
                <w:rFonts w:ascii="Arial" w:hAnsi="Arial" w:cs="Arial"/>
                <w:szCs w:val="24"/>
              </w:rPr>
            </w:pPr>
            <w:r w:rsidRPr="00B0498B">
              <w:rPr>
                <w:rFonts w:ascii="Arial" w:hAnsi="Arial" w:cs="Arial"/>
                <w:szCs w:val="24"/>
              </w:rPr>
              <w:t> </w:t>
            </w:r>
          </w:p>
        </w:tc>
        <w:tc>
          <w:tcPr>
            <w:tcW w:w="2264" w:type="dxa"/>
            <w:noWrap/>
            <w:vAlign w:val="center"/>
          </w:tcPr>
          <w:p w14:paraId="6B3D2B08" w14:textId="77777777" w:rsidR="008D1560" w:rsidRPr="00B0498B" w:rsidRDefault="008D1560" w:rsidP="00B0498B">
            <w:pPr>
              <w:ind w:left="720"/>
              <w:rPr>
                <w:rFonts w:ascii="Arial" w:hAnsi="Arial" w:cs="Arial"/>
                <w:szCs w:val="24"/>
              </w:rPr>
            </w:pPr>
            <w:r w:rsidRPr="00B0498B">
              <w:rPr>
                <w:rFonts w:ascii="Arial" w:hAnsi="Arial" w:cs="Arial"/>
                <w:szCs w:val="24"/>
              </w:rPr>
              <w:t> </w:t>
            </w:r>
          </w:p>
        </w:tc>
      </w:tr>
      <w:tr w:rsidR="008D1560" w:rsidRPr="00B0498B" w14:paraId="49EE4003" w14:textId="77777777" w:rsidTr="00B0498B">
        <w:trPr>
          <w:trHeight w:val="432"/>
        </w:trPr>
        <w:tc>
          <w:tcPr>
            <w:tcW w:w="1422" w:type="dxa"/>
            <w:vAlign w:val="center"/>
          </w:tcPr>
          <w:p w14:paraId="775E3E49" w14:textId="77777777" w:rsidR="008D1560" w:rsidRPr="00B0498B" w:rsidRDefault="0075294D" w:rsidP="00B0498B">
            <w:pPr>
              <w:rPr>
                <w:rFonts w:ascii="Arial" w:hAnsi="Arial" w:cs="Arial"/>
                <w:b/>
                <w:szCs w:val="24"/>
              </w:rPr>
            </w:pPr>
            <w:r w:rsidRPr="00B0498B">
              <w:rPr>
                <w:rFonts w:ascii="Arial" w:hAnsi="Arial" w:cs="Arial"/>
                <w:b/>
                <w:szCs w:val="24"/>
              </w:rPr>
              <w:t>Backup</w:t>
            </w:r>
            <w:r w:rsidR="00071807" w:rsidRPr="00B0498B">
              <w:rPr>
                <w:rFonts w:ascii="Arial" w:hAnsi="Arial" w:cs="Arial"/>
                <w:b/>
                <w:szCs w:val="24"/>
              </w:rPr>
              <w:t xml:space="preserve"> </w:t>
            </w:r>
            <w:r w:rsidRPr="00B0498B">
              <w:rPr>
                <w:rFonts w:ascii="Arial" w:hAnsi="Arial" w:cs="Arial"/>
                <w:b/>
                <w:szCs w:val="24"/>
              </w:rPr>
              <w:t>1</w:t>
            </w:r>
          </w:p>
        </w:tc>
        <w:tc>
          <w:tcPr>
            <w:tcW w:w="1984" w:type="dxa"/>
            <w:noWrap/>
            <w:vAlign w:val="center"/>
          </w:tcPr>
          <w:p w14:paraId="75885D9E" w14:textId="77777777" w:rsidR="008D1560" w:rsidRPr="00B0498B" w:rsidRDefault="008D1560" w:rsidP="00B0498B">
            <w:pPr>
              <w:ind w:left="720"/>
              <w:rPr>
                <w:rFonts w:ascii="Arial" w:hAnsi="Arial" w:cs="Arial"/>
                <w:szCs w:val="24"/>
              </w:rPr>
            </w:pPr>
            <w:r w:rsidRPr="00B0498B">
              <w:rPr>
                <w:rFonts w:ascii="Arial" w:hAnsi="Arial" w:cs="Arial"/>
                <w:szCs w:val="24"/>
              </w:rPr>
              <w:t> </w:t>
            </w:r>
          </w:p>
        </w:tc>
        <w:tc>
          <w:tcPr>
            <w:tcW w:w="1980" w:type="dxa"/>
            <w:noWrap/>
            <w:vAlign w:val="center"/>
          </w:tcPr>
          <w:p w14:paraId="0B7C7435" w14:textId="77777777" w:rsidR="008D1560" w:rsidRPr="00B0498B" w:rsidRDefault="008D1560" w:rsidP="00B0498B">
            <w:pPr>
              <w:ind w:left="720"/>
              <w:rPr>
                <w:rFonts w:ascii="Arial" w:hAnsi="Arial" w:cs="Arial"/>
                <w:szCs w:val="24"/>
              </w:rPr>
            </w:pPr>
            <w:r w:rsidRPr="00B0498B">
              <w:rPr>
                <w:rFonts w:ascii="Arial" w:hAnsi="Arial" w:cs="Arial"/>
                <w:szCs w:val="24"/>
              </w:rPr>
              <w:t> </w:t>
            </w:r>
          </w:p>
        </w:tc>
        <w:tc>
          <w:tcPr>
            <w:tcW w:w="1710" w:type="dxa"/>
            <w:noWrap/>
            <w:vAlign w:val="center"/>
          </w:tcPr>
          <w:p w14:paraId="4082C7D5" w14:textId="77777777" w:rsidR="008D1560" w:rsidRPr="00B0498B" w:rsidRDefault="008D1560" w:rsidP="00B0498B">
            <w:pPr>
              <w:ind w:left="720"/>
              <w:rPr>
                <w:rFonts w:ascii="Arial" w:hAnsi="Arial" w:cs="Arial"/>
                <w:szCs w:val="24"/>
              </w:rPr>
            </w:pPr>
            <w:r w:rsidRPr="00B0498B">
              <w:rPr>
                <w:rFonts w:ascii="Arial" w:hAnsi="Arial" w:cs="Arial"/>
                <w:szCs w:val="24"/>
              </w:rPr>
              <w:t> </w:t>
            </w:r>
          </w:p>
        </w:tc>
        <w:tc>
          <w:tcPr>
            <w:tcW w:w="2264" w:type="dxa"/>
            <w:noWrap/>
            <w:vAlign w:val="center"/>
          </w:tcPr>
          <w:p w14:paraId="74390128" w14:textId="77777777" w:rsidR="008D1560" w:rsidRPr="00B0498B" w:rsidRDefault="008D1560" w:rsidP="00B0498B">
            <w:pPr>
              <w:ind w:left="720"/>
              <w:rPr>
                <w:rFonts w:ascii="Arial" w:hAnsi="Arial" w:cs="Arial"/>
                <w:szCs w:val="24"/>
              </w:rPr>
            </w:pPr>
            <w:r w:rsidRPr="00B0498B">
              <w:rPr>
                <w:rFonts w:ascii="Arial" w:hAnsi="Arial" w:cs="Arial"/>
                <w:szCs w:val="24"/>
              </w:rPr>
              <w:t> </w:t>
            </w:r>
          </w:p>
        </w:tc>
      </w:tr>
      <w:tr w:rsidR="008D1560" w:rsidRPr="00B0498B" w14:paraId="6BB7475C" w14:textId="77777777" w:rsidTr="00B0498B">
        <w:trPr>
          <w:trHeight w:val="432"/>
        </w:trPr>
        <w:tc>
          <w:tcPr>
            <w:tcW w:w="1422" w:type="dxa"/>
            <w:vAlign w:val="center"/>
          </w:tcPr>
          <w:p w14:paraId="541A7CE5" w14:textId="77777777" w:rsidR="008D1560" w:rsidRPr="00B0498B" w:rsidRDefault="0075294D" w:rsidP="00B0498B">
            <w:pPr>
              <w:rPr>
                <w:rFonts w:ascii="Arial" w:hAnsi="Arial" w:cs="Arial"/>
                <w:b/>
                <w:szCs w:val="24"/>
              </w:rPr>
            </w:pPr>
            <w:r w:rsidRPr="00B0498B">
              <w:rPr>
                <w:rFonts w:ascii="Arial" w:hAnsi="Arial" w:cs="Arial"/>
                <w:b/>
                <w:szCs w:val="24"/>
              </w:rPr>
              <w:t>Backup 2</w:t>
            </w:r>
          </w:p>
        </w:tc>
        <w:tc>
          <w:tcPr>
            <w:tcW w:w="1984" w:type="dxa"/>
            <w:noWrap/>
            <w:vAlign w:val="center"/>
          </w:tcPr>
          <w:p w14:paraId="173633D0" w14:textId="77777777" w:rsidR="008D1560" w:rsidRPr="00B0498B" w:rsidRDefault="008D1560" w:rsidP="00B0498B">
            <w:pPr>
              <w:ind w:left="720"/>
              <w:rPr>
                <w:rFonts w:ascii="Arial" w:hAnsi="Arial" w:cs="Arial"/>
                <w:b/>
                <w:szCs w:val="24"/>
              </w:rPr>
            </w:pPr>
            <w:r w:rsidRPr="00B0498B">
              <w:rPr>
                <w:rFonts w:ascii="Arial" w:hAnsi="Arial" w:cs="Arial"/>
                <w:b/>
                <w:szCs w:val="24"/>
              </w:rPr>
              <w:t> </w:t>
            </w:r>
          </w:p>
        </w:tc>
        <w:tc>
          <w:tcPr>
            <w:tcW w:w="1980" w:type="dxa"/>
            <w:noWrap/>
            <w:vAlign w:val="center"/>
          </w:tcPr>
          <w:p w14:paraId="156E6524" w14:textId="77777777" w:rsidR="008D1560" w:rsidRPr="00B0498B" w:rsidRDefault="008D1560" w:rsidP="00B0498B">
            <w:pPr>
              <w:ind w:left="720"/>
              <w:rPr>
                <w:rFonts w:ascii="Arial" w:hAnsi="Arial" w:cs="Arial"/>
                <w:szCs w:val="24"/>
              </w:rPr>
            </w:pPr>
            <w:r w:rsidRPr="00B0498B">
              <w:rPr>
                <w:rFonts w:ascii="Arial" w:hAnsi="Arial" w:cs="Arial"/>
                <w:szCs w:val="24"/>
              </w:rPr>
              <w:t> </w:t>
            </w:r>
          </w:p>
        </w:tc>
        <w:tc>
          <w:tcPr>
            <w:tcW w:w="1710" w:type="dxa"/>
            <w:noWrap/>
            <w:vAlign w:val="center"/>
          </w:tcPr>
          <w:p w14:paraId="472AE0DB" w14:textId="77777777" w:rsidR="008D1560" w:rsidRPr="00B0498B" w:rsidRDefault="008D1560" w:rsidP="00B0498B">
            <w:pPr>
              <w:ind w:left="720"/>
              <w:rPr>
                <w:rFonts w:ascii="Arial" w:hAnsi="Arial" w:cs="Arial"/>
                <w:szCs w:val="24"/>
              </w:rPr>
            </w:pPr>
            <w:r w:rsidRPr="00B0498B">
              <w:rPr>
                <w:rFonts w:ascii="Arial" w:hAnsi="Arial" w:cs="Arial"/>
                <w:szCs w:val="24"/>
              </w:rPr>
              <w:t> </w:t>
            </w:r>
          </w:p>
        </w:tc>
        <w:tc>
          <w:tcPr>
            <w:tcW w:w="2264" w:type="dxa"/>
            <w:noWrap/>
            <w:vAlign w:val="center"/>
          </w:tcPr>
          <w:p w14:paraId="53011609" w14:textId="77777777" w:rsidR="008D1560" w:rsidRPr="00B0498B" w:rsidRDefault="008D1560" w:rsidP="00B0498B">
            <w:pPr>
              <w:ind w:left="720"/>
              <w:rPr>
                <w:rFonts w:ascii="Arial" w:hAnsi="Arial" w:cs="Arial"/>
                <w:szCs w:val="24"/>
              </w:rPr>
            </w:pPr>
            <w:r w:rsidRPr="00B0498B">
              <w:rPr>
                <w:rFonts w:ascii="Arial" w:hAnsi="Arial" w:cs="Arial"/>
                <w:szCs w:val="24"/>
              </w:rPr>
              <w:t> </w:t>
            </w:r>
          </w:p>
        </w:tc>
      </w:tr>
    </w:tbl>
    <w:p w14:paraId="71398A6E" w14:textId="77777777" w:rsidR="000D1579" w:rsidRDefault="000D1579" w:rsidP="00B0498B">
      <w:pPr>
        <w:rPr>
          <w:rFonts w:ascii="Arial" w:hAnsi="Arial" w:cs="Arial"/>
        </w:rPr>
      </w:pPr>
    </w:p>
    <w:p w14:paraId="4780A176" w14:textId="77777777" w:rsidR="000F060E" w:rsidRPr="00B0498B" w:rsidRDefault="000F060E" w:rsidP="00B0498B">
      <w:pPr>
        <w:rPr>
          <w:rFonts w:ascii="Arial" w:hAnsi="Arial" w:cs="Arial"/>
        </w:rPr>
      </w:pPr>
    </w:p>
    <w:p w14:paraId="2CBEFD51" w14:textId="77777777" w:rsidR="008D1560" w:rsidRPr="00133967" w:rsidRDefault="00071807" w:rsidP="00133967">
      <w:pPr>
        <w:jc w:val="center"/>
        <w:rPr>
          <w:rFonts w:ascii="Arial" w:hAnsi="Arial" w:cs="Arial"/>
          <w:b/>
        </w:rPr>
      </w:pPr>
      <w:r w:rsidRPr="00133967">
        <w:rPr>
          <w:rFonts w:ascii="Arial" w:hAnsi="Arial" w:cs="Arial"/>
          <w:b/>
        </w:rPr>
        <w:t>Within</w:t>
      </w:r>
      <w:r w:rsidR="008D1560" w:rsidRPr="00133967">
        <w:rPr>
          <w:rFonts w:ascii="Arial" w:hAnsi="Arial" w:cs="Arial"/>
          <w:b/>
        </w:rPr>
        <w:t xml:space="preserve"> Area</w:t>
      </w:r>
    </w:p>
    <w:p w14:paraId="3608D0E9" w14:textId="77777777" w:rsidR="000D1579" w:rsidRPr="00B0498B" w:rsidRDefault="000D1579" w:rsidP="00B0498B">
      <w:pPr>
        <w:pStyle w:val="BodyText"/>
        <w:spacing w:before="0"/>
        <w:jc w:val="left"/>
        <w:rPr>
          <w:rFonts w:ascii="Arial" w:hAnsi="Arial" w:cs="Arial"/>
          <w:szCs w:val="24"/>
        </w:rPr>
      </w:pPr>
    </w:p>
    <w:p w14:paraId="0B43553D" w14:textId="77777777" w:rsidR="0054223F" w:rsidRPr="00B0498B" w:rsidRDefault="0054223F" w:rsidP="00B0498B">
      <w:pPr>
        <w:pStyle w:val="BodyText"/>
        <w:spacing w:before="0"/>
        <w:jc w:val="left"/>
        <w:rPr>
          <w:rFonts w:ascii="Arial" w:hAnsi="Arial" w:cs="Arial"/>
          <w:szCs w:val="24"/>
        </w:rPr>
      </w:pPr>
      <w:r w:rsidRPr="00B0498B">
        <w:rPr>
          <w:rFonts w:ascii="Arial" w:hAnsi="Arial" w:cs="Arial"/>
          <w:szCs w:val="24"/>
        </w:rPr>
        <w:t xml:space="preserve">Within area locations are those within a reasonable distance </w:t>
      </w:r>
      <w:r w:rsidR="00C873CD" w:rsidRPr="00B0498B">
        <w:rPr>
          <w:rFonts w:ascii="Arial" w:hAnsi="Arial" w:cs="Arial"/>
          <w:szCs w:val="24"/>
        </w:rPr>
        <w:t xml:space="preserve">(within 10 </w:t>
      </w:r>
      <w:r w:rsidR="00CD6C16">
        <w:rPr>
          <w:rFonts w:ascii="Arial" w:hAnsi="Arial" w:cs="Arial"/>
          <w:szCs w:val="24"/>
        </w:rPr>
        <w:t>-</w:t>
      </w:r>
      <w:r w:rsidR="00133967">
        <w:rPr>
          <w:rFonts w:ascii="Arial" w:hAnsi="Arial" w:cs="Arial"/>
          <w:szCs w:val="24"/>
        </w:rPr>
        <w:t xml:space="preserve"> </w:t>
      </w:r>
      <w:r w:rsidR="00C873CD" w:rsidRPr="00B0498B">
        <w:rPr>
          <w:rFonts w:ascii="Arial" w:hAnsi="Arial" w:cs="Arial"/>
          <w:szCs w:val="24"/>
        </w:rPr>
        <w:t xml:space="preserve">50 miles) </w:t>
      </w:r>
      <w:r w:rsidRPr="00B0498B">
        <w:rPr>
          <w:rFonts w:ascii="Arial" w:hAnsi="Arial" w:cs="Arial"/>
          <w:szCs w:val="24"/>
        </w:rPr>
        <w:t xml:space="preserve">from the facility and will be utilized for unplanned or planned evacuations relative to the type of hazard or threat to the facility. </w:t>
      </w:r>
    </w:p>
    <w:p w14:paraId="3129A96D" w14:textId="77777777" w:rsidR="000D1579" w:rsidRPr="00B0498B" w:rsidRDefault="000D1579" w:rsidP="00B0498B">
      <w:pPr>
        <w:pStyle w:val="BodyText"/>
        <w:spacing w:before="0"/>
        <w:jc w:val="left"/>
        <w:rPr>
          <w:rFonts w:ascii="Arial" w:hAnsi="Arial" w:cs="Arial"/>
          <w:szCs w:val="24"/>
        </w:rPr>
      </w:pPr>
    </w:p>
    <w:p w14:paraId="26559124" w14:textId="77777777" w:rsidR="008D1560" w:rsidRPr="00B0498B" w:rsidRDefault="008D1560" w:rsidP="00133967">
      <w:pPr>
        <w:pStyle w:val="TableTitle"/>
      </w:pPr>
      <w:bookmarkStart w:id="72" w:name="_Toc234659557"/>
      <w:bookmarkStart w:id="73" w:name="_Toc234666108"/>
      <w:bookmarkStart w:id="74" w:name="_Toc447620506"/>
      <w:r w:rsidRPr="00B0498B">
        <w:t xml:space="preserve">Table </w:t>
      </w:r>
      <w:r w:rsidR="001E3150" w:rsidRPr="00B0498B">
        <w:t>1</w:t>
      </w:r>
      <w:r w:rsidR="000F060E">
        <w:t>4</w:t>
      </w:r>
      <w:r w:rsidRPr="00B0498B">
        <w:br/>
      </w:r>
      <w:r w:rsidR="0054223F" w:rsidRPr="00B0498B">
        <w:t xml:space="preserve">Within Area </w:t>
      </w:r>
      <w:r w:rsidR="00C0640B" w:rsidRPr="00B0498B">
        <w:t xml:space="preserve">Evacuation </w:t>
      </w:r>
      <w:r w:rsidRPr="00B0498B">
        <w:t>Locations</w:t>
      </w:r>
      <w:bookmarkEnd w:id="72"/>
      <w:bookmarkEnd w:id="73"/>
      <w:bookmarkEnd w:id="74"/>
    </w:p>
    <w:tbl>
      <w:tblPr>
        <w:tblW w:w="931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970"/>
        <w:gridCol w:w="1980"/>
        <w:gridCol w:w="1710"/>
        <w:gridCol w:w="2260"/>
      </w:tblGrid>
      <w:tr w:rsidR="001C40D2" w:rsidRPr="00B0498B" w14:paraId="296B6056" w14:textId="77777777" w:rsidTr="000F060E">
        <w:trPr>
          <w:trHeight w:val="432"/>
        </w:trPr>
        <w:tc>
          <w:tcPr>
            <w:tcW w:w="1398" w:type="dxa"/>
            <w:tcBorders>
              <w:top w:val="single" w:sz="4" w:space="0" w:color="auto"/>
              <w:left w:val="single" w:sz="4" w:space="0" w:color="auto"/>
            </w:tcBorders>
            <w:shd w:val="clear" w:color="auto" w:fill="002060"/>
            <w:vAlign w:val="center"/>
          </w:tcPr>
          <w:p w14:paraId="3BADE40D" w14:textId="77777777"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Location</w:t>
            </w:r>
          </w:p>
        </w:tc>
        <w:tc>
          <w:tcPr>
            <w:tcW w:w="1970" w:type="dxa"/>
            <w:shd w:val="clear" w:color="auto" w:fill="002060"/>
            <w:noWrap/>
            <w:vAlign w:val="center"/>
          </w:tcPr>
          <w:p w14:paraId="191295A0" w14:textId="77777777"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Facility Name</w:t>
            </w:r>
          </w:p>
        </w:tc>
        <w:tc>
          <w:tcPr>
            <w:tcW w:w="1980" w:type="dxa"/>
            <w:shd w:val="clear" w:color="auto" w:fill="002060"/>
            <w:noWrap/>
            <w:vAlign w:val="center"/>
          </w:tcPr>
          <w:p w14:paraId="7902D8DD" w14:textId="77777777"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Address</w:t>
            </w:r>
          </w:p>
        </w:tc>
        <w:tc>
          <w:tcPr>
            <w:tcW w:w="1710" w:type="dxa"/>
            <w:shd w:val="clear" w:color="auto" w:fill="002060"/>
            <w:noWrap/>
            <w:vAlign w:val="center"/>
          </w:tcPr>
          <w:p w14:paraId="7D4689E5" w14:textId="77777777"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Phone Number</w:t>
            </w:r>
          </w:p>
        </w:tc>
        <w:tc>
          <w:tcPr>
            <w:tcW w:w="2260" w:type="dxa"/>
            <w:shd w:val="clear" w:color="auto" w:fill="002060"/>
            <w:noWrap/>
            <w:vAlign w:val="center"/>
          </w:tcPr>
          <w:p w14:paraId="162520E3" w14:textId="77777777"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Alternate Contact</w:t>
            </w:r>
          </w:p>
        </w:tc>
      </w:tr>
      <w:tr w:rsidR="0075294D" w:rsidRPr="00B0498B" w14:paraId="040B8015" w14:textId="77777777" w:rsidTr="00B0498B">
        <w:trPr>
          <w:trHeight w:val="432"/>
        </w:trPr>
        <w:tc>
          <w:tcPr>
            <w:tcW w:w="1398" w:type="dxa"/>
            <w:vAlign w:val="center"/>
          </w:tcPr>
          <w:p w14:paraId="175B7BBE" w14:textId="77777777" w:rsidR="0075294D" w:rsidRPr="00B0498B" w:rsidRDefault="0075294D" w:rsidP="00B0498B">
            <w:pPr>
              <w:rPr>
                <w:rFonts w:ascii="Arial" w:hAnsi="Arial" w:cs="Arial"/>
                <w:b/>
                <w:szCs w:val="24"/>
              </w:rPr>
            </w:pPr>
            <w:r w:rsidRPr="00B0498B">
              <w:rPr>
                <w:rFonts w:ascii="Arial" w:hAnsi="Arial" w:cs="Arial"/>
                <w:b/>
                <w:szCs w:val="24"/>
              </w:rPr>
              <w:t xml:space="preserve">Primary </w:t>
            </w:r>
          </w:p>
        </w:tc>
        <w:tc>
          <w:tcPr>
            <w:tcW w:w="1970" w:type="dxa"/>
            <w:noWrap/>
            <w:vAlign w:val="center"/>
          </w:tcPr>
          <w:p w14:paraId="2BA6D9DA"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1980" w:type="dxa"/>
            <w:noWrap/>
            <w:vAlign w:val="center"/>
          </w:tcPr>
          <w:p w14:paraId="3B005205"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1710" w:type="dxa"/>
            <w:noWrap/>
            <w:vAlign w:val="center"/>
          </w:tcPr>
          <w:p w14:paraId="16574AC8"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2260" w:type="dxa"/>
            <w:noWrap/>
            <w:vAlign w:val="center"/>
          </w:tcPr>
          <w:p w14:paraId="2DDCA0A4" w14:textId="77777777" w:rsidR="0075294D" w:rsidRPr="00B0498B" w:rsidRDefault="0075294D" w:rsidP="00B0498B">
            <w:pPr>
              <w:ind w:left="720"/>
              <w:rPr>
                <w:rFonts w:ascii="Arial" w:hAnsi="Arial" w:cs="Arial"/>
                <w:szCs w:val="24"/>
              </w:rPr>
            </w:pPr>
            <w:r w:rsidRPr="00B0498B">
              <w:rPr>
                <w:rFonts w:ascii="Arial" w:hAnsi="Arial" w:cs="Arial"/>
                <w:szCs w:val="24"/>
              </w:rPr>
              <w:t> </w:t>
            </w:r>
          </w:p>
        </w:tc>
      </w:tr>
      <w:tr w:rsidR="0075294D" w:rsidRPr="00B0498B" w14:paraId="7890FFFB" w14:textId="77777777" w:rsidTr="00B0498B">
        <w:trPr>
          <w:trHeight w:val="432"/>
        </w:trPr>
        <w:tc>
          <w:tcPr>
            <w:tcW w:w="1398" w:type="dxa"/>
            <w:vAlign w:val="center"/>
          </w:tcPr>
          <w:p w14:paraId="483D6A90" w14:textId="77777777" w:rsidR="0075294D" w:rsidRPr="00B0498B" w:rsidRDefault="0075294D" w:rsidP="00B0498B">
            <w:pPr>
              <w:rPr>
                <w:rFonts w:ascii="Arial" w:hAnsi="Arial" w:cs="Arial"/>
                <w:b/>
                <w:szCs w:val="24"/>
              </w:rPr>
            </w:pPr>
            <w:r w:rsidRPr="00B0498B">
              <w:rPr>
                <w:rFonts w:ascii="Arial" w:hAnsi="Arial" w:cs="Arial"/>
                <w:b/>
                <w:szCs w:val="24"/>
              </w:rPr>
              <w:t>Backup 1</w:t>
            </w:r>
          </w:p>
        </w:tc>
        <w:tc>
          <w:tcPr>
            <w:tcW w:w="1970" w:type="dxa"/>
            <w:noWrap/>
            <w:vAlign w:val="center"/>
          </w:tcPr>
          <w:p w14:paraId="772DF458"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1980" w:type="dxa"/>
            <w:noWrap/>
            <w:vAlign w:val="center"/>
          </w:tcPr>
          <w:p w14:paraId="3903D299"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1710" w:type="dxa"/>
            <w:noWrap/>
            <w:vAlign w:val="center"/>
          </w:tcPr>
          <w:p w14:paraId="62B31085"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2260" w:type="dxa"/>
            <w:noWrap/>
            <w:vAlign w:val="center"/>
          </w:tcPr>
          <w:p w14:paraId="0A8DAF76" w14:textId="77777777" w:rsidR="0075294D" w:rsidRPr="00B0498B" w:rsidRDefault="0075294D" w:rsidP="00B0498B">
            <w:pPr>
              <w:ind w:left="720"/>
              <w:rPr>
                <w:rFonts w:ascii="Arial" w:hAnsi="Arial" w:cs="Arial"/>
                <w:szCs w:val="24"/>
              </w:rPr>
            </w:pPr>
            <w:r w:rsidRPr="00B0498B">
              <w:rPr>
                <w:rFonts w:ascii="Arial" w:hAnsi="Arial" w:cs="Arial"/>
                <w:szCs w:val="24"/>
              </w:rPr>
              <w:t> </w:t>
            </w:r>
          </w:p>
        </w:tc>
      </w:tr>
      <w:tr w:rsidR="0075294D" w:rsidRPr="00B0498B" w14:paraId="071FCDDF" w14:textId="77777777" w:rsidTr="00B0498B">
        <w:trPr>
          <w:trHeight w:val="432"/>
        </w:trPr>
        <w:tc>
          <w:tcPr>
            <w:tcW w:w="1398" w:type="dxa"/>
            <w:vAlign w:val="center"/>
          </w:tcPr>
          <w:p w14:paraId="6DB93046" w14:textId="77777777" w:rsidR="0075294D" w:rsidRPr="00B0498B" w:rsidRDefault="0075294D" w:rsidP="00B0498B">
            <w:pPr>
              <w:rPr>
                <w:rFonts w:ascii="Arial" w:hAnsi="Arial" w:cs="Arial"/>
                <w:b/>
                <w:szCs w:val="24"/>
              </w:rPr>
            </w:pPr>
            <w:r w:rsidRPr="00B0498B">
              <w:rPr>
                <w:rFonts w:ascii="Arial" w:hAnsi="Arial" w:cs="Arial"/>
                <w:b/>
                <w:szCs w:val="24"/>
              </w:rPr>
              <w:t>Backup 2</w:t>
            </w:r>
          </w:p>
        </w:tc>
        <w:tc>
          <w:tcPr>
            <w:tcW w:w="1970" w:type="dxa"/>
            <w:noWrap/>
            <w:vAlign w:val="center"/>
          </w:tcPr>
          <w:p w14:paraId="747DE370"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1980" w:type="dxa"/>
            <w:noWrap/>
            <w:vAlign w:val="center"/>
          </w:tcPr>
          <w:p w14:paraId="1C8B4330"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1710" w:type="dxa"/>
            <w:noWrap/>
            <w:vAlign w:val="center"/>
          </w:tcPr>
          <w:p w14:paraId="259D59E3"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2260" w:type="dxa"/>
            <w:noWrap/>
            <w:vAlign w:val="center"/>
          </w:tcPr>
          <w:p w14:paraId="208E1DF4" w14:textId="77777777" w:rsidR="0075294D" w:rsidRPr="00B0498B" w:rsidRDefault="0075294D" w:rsidP="00B0498B">
            <w:pPr>
              <w:ind w:left="720"/>
              <w:rPr>
                <w:rFonts w:ascii="Arial" w:hAnsi="Arial" w:cs="Arial"/>
                <w:szCs w:val="24"/>
              </w:rPr>
            </w:pPr>
            <w:r w:rsidRPr="00B0498B">
              <w:rPr>
                <w:rFonts w:ascii="Arial" w:hAnsi="Arial" w:cs="Arial"/>
                <w:szCs w:val="24"/>
              </w:rPr>
              <w:t> </w:t>
            </w:r>
          </w:p>
        </w:tc>
      </w:tr>
    </w:tbl>
    <w:p w14:paraId="6A298846" w14:textId="77777777" w:rsidR="000D1579" w:rsidRDefault="000D1579" w:rsidP="00B0498B">
      <w:pPr>
        <w:rPr>
          <w:rFonts w:ascii="Arial" w:hAnsi="Arial" w:cs="Arial"/>
          <w:szCs w:val="24"/>
        </w:rPr>
      </w:pPr>
    </w:p>
    <w:p w14:paraId="565DE256" w14:textId="77777777" w:rsidR="000F060E" w:rsidRPr="00B0498B" w:rsidRDefault="000F060E" w:rsidP="00B0498B">
      <w:pPr>
        <w:rPr>
          <w:rFonts w:ascii="Arial" w:hAnsi="Arial" w:cs="Arial"/>
          <w:szCs w:val="24"/>
        </w:rPr>
      </w:pPr>
    </w:p>
    <w:p w14:paraId="6AC0CF36" w14:textId="77777777" w:rsidR="008D1560" w:rsidRPr="00133967" w:rsidRDefault="008D1560" w:rsidP="00133967">
      <w:pPr>
        <w:jc w:val="center"/>
        <w:rPr>
          <w:rFonts w:ascii="Arial" w:hAnsi="Arial" w:cs="Arial"/>
          <w:b/>
        </w:rPr>
      </w:pPr>
      <w:r w:rsidRPr="00133967">
        <w:rPr>
          <w:rFonts w:ascii="Arial" w:hAnsi="Arial" w:cs="Arial"/>
          <w:b/>
        </w:rPr>
        <w:t>Out of Area</w:t>
      </w:r>
    </w:p>
    <w:p w14:paraId="01DA3FE2" w14:textId="77777777" w:rsidR="00DC4674" w:rsidRPr="00DC4674" w:rsidRDefault="00DC4674" w:rsidP="00DC4674">
      <w:pPr>
        <w:pStyle w:val="BodyText"/>
      </w:pPr>
    </w:p>
    <w:p w14:paraId="2CD17ED8" w14:textId="77777777" w:rsidR="00270CBF" w:rsidRPr="00DC4674" w:rsidRDefault="0054223F" w:rsidP="00DC4674">
      <w:pPr>
        <w:rPr>
          <w:rFonts w:ascii="Arial" w:hAnsi="Arial" w:cs="Arial"/>
        </w:rPr>
      </w:pPr>
      <w:r w:rsidRPr="00DC4674">
        <w:rPr>
          <w:rFonts w:ascii="Arial" w:hAnsi="Arial" w:cs="Arial"/>
        </w:rPr>
        <w:t xml:space="preserve">Out of area locations are </w:t>
      </w:r>
      <w:r w:rsidR="00176440" w:rsidRPr="00DC4674">
        <w:rPr>
          <w:rFonts w:ascii="Arial" w:hAnsi="Arial" w:cs="Arial"/>
        </w:rPr>
        <w:t xml:space="preserve">a significant </w:t>
      </w:r>
      <w:r w:rsidRPr="00DC4674">
        <w:rPr>
          <w:rFonts w:ascii="Arial" w:hAnsi="Arial" w:cs="Arial"/>
        </w:rPr>
        <w:t>distance</w:t>
      </w:r>
      <w:r w:rsidR="0016627D">
        <w:rPr>
          <w:rFonts w:ascii="Arial" w:hAnsi="Arial" w:cs="Arial"/>
        </w:rPr>
        <w:t xml:space="preserve"> (over fifty</w:t>
      </w:r>
      <w:r w:rsidR="00C873CD" w:rsidRPr="00DC4674">
        <w:rPr>
          <w:rFonts w:ascii="Arial" w:hAnsi="Arial" w:cs="Arial"/>
        </w:rPr>
        <w:t xml:space="preserve"> miles)</w:t>
      </w:r>
      <w:r w:rsidRPr="00DC4674">
        <w:rPr>
          <w:rFonts w:ascii="Arial" w:hAnsi="Arial" w:cs="Arial"/>
        </w:rPr>
        <w:t xml:space="preserve"> from the facility and will be utilized for planned evacuations. </w:t>
      </w:r>
      <w:bookmarkStart w:id="75" w:name="_Toc234659558"/>
      <w:bookmarkStart w:id="76" w:name="_Toc234666109"/>
      <w:bookmarkStart w:id="77" w:name="_Toc447620507"/>
    </w:p>
    <w:p w14:paraId="7BFBF1B8" w14:textId="77777777" w:rsidR="00270CBF" w:rsidRDefault="00270CBF" w:rsidP="00133967">
      <w:pPr>
        <w:pStyle w:val="TableTitle"/>
      </w:pPr>
    </w:p>
    <w:p w14:paraId="0B751B1B" w14:textId="77777777" w:rsidR="00270CBF" w:rsidRDefault="00270CBF" w:rsidP="00133967">
      <w:pPr>
        <w:pStyle w:val="TableTitle"/>
      </w:pPr>
    </w:p>
    <w:p w14:paraId="269D86A5" w14:textId="77777777" w:rsidR="00892BEE" w:rsidRDefault="00892BEE" w:rsidP="00892BEE">
      <w:pPr>
        <w:pStyle w:val="BodyText"/>
      </w:pPr>
    </w:p>
    <w:p w14:paraId="04432563" w14:textId="77777777" w:rsidR="00892BEE" w:rsidRDefault="00892BEE" w:rsidP="00892BEE">
      <w:pPr>
        <w:pStyle w:val="BodyText"/>
      </w:pPr>
    </w:p>
    <w:p w14:paraId="1EFDF858" w14:textId="77777777" w:rsidR="00892BEE" w:rsidRPr="00892BEE" w:rsidRDefault="00892BEE" w:rsidP="00892BEE">
      <w:pPr>
        <w:pStyle w:val="BodyText"/>
      </w:pPr>
    </w:p>
    <w:p w14:paraId="102D1659" w14:textId="77777777" w:rsidR="008D1560" w:rsidRPr="00B0498B" w:rsidRDefault="008D1560" w:rsidP="00133967">
      <w:pPr>
        <w:pStyle w:val="TableTitle"/>
      </w:pPr>
      <w:r w:rsidRPr="00B0498B">
        <w:lastRenderedPageBreak/>
        <w:t xml:space="preserve">Table </w:t>
      </w:r>
      <w:r w:rsidR="001E3150" w:rsidRPr="00B0498B">
        <w:t>1</w:t>
      </w:r>
      <w:r w:rsidR="000F060E">
        <w:t>5</w:t>
      </w:r>
      <w:r w:rsidRPr="00B0498B">
        <w:br/>
      </w:r>
      <w:r w:rsidR="00176440" w:rsidRPr="00B0498B">
        <w:t>Out of Area</w:t>
      </w:r>
      <w:r w:rsidRPr="00B0498B">
        <w:t xml:space="preserve"> </w:t>
      </w:r>
      <w:r w:rsidR="00C0640B" w:rsidRPr="00B0498B">
        <w:t xml:space="preserve">Evacuation </w:t>
      </w:r>
      <w:r w:rsidRPr="00B0498B">
        <w:t>Locations</w:t>
      </w:r>
      <w:bookmarkEnd w:id="75"/>
      <w:bookmarkEnd w:id="76"/>
      <w:bookmarkEnd w:id="77"/>
    </w:p>
    <w:tbl>
      <w:tblPr>
        <w:tblW w:w="931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970"/>
        <w:gridCol w:w="1980"/>
        <w:gridCol w:w="1710"/>
        <w:gridCol w:w="2260"/>
      </w:tblGrid>
      <w:tr w:rsidR="001C40D2" w:rsidRPr="00B0498B" w14:paraId="60D7C4D4" w14:textId="77777777" w:rsidTr="000F060E">
        <w:trPr>
          <w:trHeight w:val="432"/>
        </w:trPr>
        <w:tc>
          <w:tcPr>
            <w:tcW w:w="1398" w:type="dxa"/>
            <w:tcBorders>
              <w:top w:val="single" w:sz="4" w:space="0" w:color="auto"/>
              <w:left w:val="single" w:sz="4" w:space="0" w:color="auto"/>
            </w:tcBorders>
            <w:shd w:val="clear" w:color="auto" w:fill="002060"/>
            <w:vAlign w:val="center"/>
          </w:tcPr>
          <w:p w14:paraId="2CBF07A9" w14:textId="77777777"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Location</w:t>
            </w:r>
          </w:p>
        </w:tc>
        <w:tc>
          <w:tcPr>
            <w:tcW w:w="1970" w:type="dxa"/>
            <w:shd w:val="clear" w:color="auto" w:fill="002060"/>
            <w:noWrap/>
            <w:vAlign w:val="center"/>
          </w:tcPr>
          <w:p w14:paraId="3795A221" w14:textId="77777777"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Facility Name</w:t>
            </w:r>
          </w:p>
        </w:tc>
        <w:tc>
          <w:tcPr>
            <w:tcW w:w="1980" w:type="dxa"/>
            <w:shd w:val="clear" w:color="auto" w:fill="002060"/>
            <w:noWrap/>
            <w:vAlign w:val="center"/>
          </w:tcPr>
          <w:p w14:paraId="0279ADA0" w14:textId="77777777"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Address</w:t>
            </w:r>
          </w:p>
        </w:tc>
        <w:tc>
          <w:tcPr>
            <w:tcW w:w="1710" w:type="dxa"/>
            <w:shd w:val="clear" w:color="auto" w:fill="002060"/>
            <w:noWrap/>
            <w:vAlign w:val="center"/>
          </w:tcPr>
          <w:p w14:paraId="11067A3E" w14:textId="77777777"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Phone Number</w:t>
            </w:r>
          </w:p>
        </w:tc>
        <w:tc>
          <w:tcPr>
            <w:tcW w:w="2260" w:type="dxa"/>
            <w:shd w:val="clear" w:color="auto" w:fill="002060"/>
            <w:noWrap/>
            <w:vAlign w:val="center"/>
          </w:tcPr>
          <w:p w14:paraId="408C48F5" w14:textId="77777777"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Alternate Contact</w:t>
            </w:r>
          </w:p>
        </w:tc>
      </w:tr>
      <w:tr w:rsidR="0075294D" w:rsidRPr="00B0498B" w14:paraId="7C43AE0D" w14:textId="77777777" w:rsidTr="00B0498B">
        <w:trPr>
          <w:trHeight w:val="521"/>
        </w:trPr>
        <w:tc>
          <w:tcPr>
            <w:tcW w:w="1398" w:type="dxa"/>
            <w:vAlign w:val="center"/>
          </w:tcPr>
          <w:p w14:paraId="50A6F373" w14:textId="77777777" w:rsidR="0075294D" w:rsidRPr="00B0498B" w:rsidRDefault="0075294D" w:rsidP="00B0498B">
            <w:pPr>
              <w:rPr>
                <w:rFonts w:ascii="Arial" w:hAnsi="Arial" w:cs="Arial"/>
                <w:b/>
                <w:szCs w:val="24"/>
              </w:rPr>
            </w:pPr>
            <w:r w:rsidRPr="00B0498B">
              <w:rPr>
                <w:rFonts w:ascii="Arial" w:hAnsi="Arial" w:cs="Arial"/>
                <w:b/>
                <w:szCs w:val="24"/>
              </w:rPr>
              <w:t xml:space="preserve">Primary </w:t>
            </w:r>
          </w:p>
        </w:tc>
        <w:tc>
          <w:tcPr>
            <w:tcW w:w="1970" w:type="dxa"/>
            <w:noWrap/>
            <w:vAlign w:val="center"/>
          </w:tcPr>
          <w:p w14:paraId="2FD654FA"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1980" w:type="dxa"/>
            <w:noWrap/>
            <w:vAlign w:val="center"/>
          </w:tcPr>
          <w:p w14:paraId="4C86B843"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1710" w:type="dxa"/>
            <w:noWrap/>
            <w:vAlign w:val="center"/>
          </w:tcPr>
          <w:p w14:paraId="6757BA14"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2260" w:type="dxa"/>
            <w:noWrap/>
            <w:vAlign w:val="center"/>
          </w:tcPr>
          <w:p w14:paraId="2B8A8601" w14:textId="77777777" w:rsidR="0075294D" w:rsidRPr="00B0498B" w:rsidRDefault="0075294D" w:rsidP="00B0498B">
            <w:pPr>
              <w:ind w:left="720"/>
              <w:rPr>
                <w:rFonts w:ascii="Arial" w:hAnsi="Arial" w:cs="Arial"/>
                <w:szCs w:val="24"/>
              </w:rPr>
            </w:pPr>
            <w:r w:rsidRPr="00B0498B">
              <w:rPr>
                <w:rFonts w:ascii="Arial" w:hAnsi="Arial" w:cs="Arial"/>
                <w:szCs w:val="24"/>
              </w:rPr>
              <w:t> </w:t>
            </w:r>
          </w:p>
        </w:tc>
      </w:tr>
      <w:tr w:rsidR="0075294D" w:rsidRPr="00B0498B" w14:paraId="23609ECD" w14:textId="77777777" w:rsidTr="00B0498B">
        <w:trPr>
          <w:trHeight w:val="432"/>
        </w:trPr>
        <w:tc>
          <w:tcPr>
            <w:tcW w:w="1398" w:type="dxa"/>
            <w:vAlign w:val="center"/>
          </w:tcPr>
          <w:p w14:paraId="4B7912D2" w14:textId="77777777" w:rsidR="0075294D" w:rsidRPr="00B0498B" w:rsidRDefault="0075294D" w:rsidP="00B0498B">
            <w:pPr>
              <w:rPr>
                <w:rFonts w:ascii="Arial" w:hAnsi="Arial" w:cs="Arial"/>
                <w:b/>
                <w:szCs w:val="24"/>
              </w:rPr>
            </w:pPr>
            <w:r w:rsidRPr="00B0498B">
              <w:rPr>
                <w:rFonts w:ascii="Arial" w:hAnsi="Arial" w:cs="Arial"/>
                <w:b/>
                <w:szCs w:val="24"/>
              </w:rPr>
              <w:t>Backup 1</w:t>
            </w:r>
          </w:p>
        </w:tc>
        <w:tc>
          <w:tcPr>
            <w:tcW w:w="1970" w:type="dxa"/>
            <w:noWrap/>
            <w:vAlign w:val="center"/>
          </w:tcPr>
          <w:p w14:paraId="7ED3E3EB"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1980" w:type="dxa"/>
            <w:noWrap/>
            <w:vAlign w:val="center"/>
          </w:tcPr>
          <w:p w14:paraId="21DBA236"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1710" w:type="dxa"/>
            <w:noWrap/>
            <w:vAlign w:val="center"/>
          </w:tcPr>
          <w:p w14:paraId="01EAC491"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2260" w:type="dxa"/>
            <w:noWrap/>
            <w:vAlign w:val="center"/>
          </w:tcPr>
          <w:p w14:paraId="2683A513" w14:textId="77777777" w:rsidR="0075294D" w:rsidRPr="00B0498B" w:rsidRDefault="0075294D" w:rsidP="00B0498B">
            <w:pPr>
              <w:ind w:left="720"/>
              <w:rPr>
                <w:rFonts w:ascii="Arial" w:hAnsi="Arial" w:cs="Arial"/>
                <w:szCs w:val="24"/>
              </w:rPr>
            </w:pPr>
            <w:r w:rsidRPr="00B0498B">
              <w:rPr>
                <w:rFonts w:ascii="Arial" w:hAnsi="Arial" w:cs="Arial"/>
                <w:szCs w:val="24"/>
              </w:rPr>
              <w:t> </w:t>
            </w:r>
          </w:p>
        </w:tc>
      </w:tr>
      <w:tr w:rsidR="0075294D" w:rsidRPr="00B0498B" w14:paraId="249281C7" w14:textId="77777777" w:rsidTr="00B0498B">
        <w:trPr>
          <w:trHeight w:val="432"/>
        </w:trPr>
        <w:tc>
          <w:tcPr>
            <w:tcW w:w="1398" w:type="dxa"/>
            <w:vAlign w:val="center"/>
          </w:tcPr>
          <w:p w14:paraId="4CB8E13C" w14:textId="77777777" w:rsidR="0075294D" w:rsidRPr="00B0498B" w:rsidRDefault="0075294D" w:rsidP="00B0498B">
            <w:pPr>
              <w:rPr>
                <w:rFonts w:ascii="Arial" w:hAnsi="Arial" w:cs="Arial"/>
                <w:b/>
                <w:szCs w:val="24"/>
              </w:rPr>
            </w:pPr>
            <w:r w:rsidRPr="00B0498B">
              <w:rPr>
                <w:rFonts w:ascii="Arial" w:hAnsi="Arial" w:cs="Arial"/>
                <w:b/>
                <w:szCs w:val="24"/>
              </w:rPr>
              <w:t>Backup 2</w:t>
            </w:r>
          </w:p>
        </w:tc>
        <w:tc>
          <w:tcPr>
            <w:tcW w:w="1970" w:type="dxa"/>
            <w:noWrap/>
            <w:vAlign w:val="center"/>
          </w:tcPr>
          <w:p w14:paraId="6BA58E90"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1980" w:type="dxa"/>
            <w:noWrap/>
            <w:vAlign w:val="center"/>
          </w:tcPr>
          <w:p w14:paraId="495B2D5D"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1710" w:type="dxa"/>
            <w:noWrap/>
            <w:vAlign w:val="center"/>
          </w:tcPr>
          <w:p w14:paraId="49E816C9" w14:textId="77777777" w:rsidR="0075294D" w:rsidRPr="00B0498B" w:rsidRDefault="0075294D" w:rsidP="00B0498B">
            <w:pPr>
              <w:ind w:left="720"/>
              <w:rPr>
                <w:rFonts w:ascii="Arial" w:hAnsi="Arial" w:cs="Arial"/>
                <w:szCs w:val="24"/>
              </w:rPr>
            </w:pPr>
            <w:r w:rsidRPr="00B0498B">
              <w:rPr>
                <w:rFonts w:ascii="Arial" w:hAnsi="Arial" w:cs="Arial"/>
                <w:szCs w:val="24"/>
              </w:rPr>
              <w:t> </w:t>
            </w:r>
          </w:p>
        </w:tc>
        <w:tc>
          <w:tcPr>
            <w:tcW w:w="2260" w:type="dxa"/>
            <w:noWrap/>
            <w:vAlign w:val="center"/>
          </w:tcPr>
          <w:p w14:paraId="67BEFA3A" w14:textId="77777777" w:rsidR="0075294D" w:rsidRPr="00B0498B" w:rsidRDefault="0075294D" w:rsidP="00B0498B">
            <w:pPr>
              <w:ind w:left="720"/>
              <w:rPr>
                <w:rFonts w:ascii="Arial" w:hAnsi="Arial" w:cs="Arial"/>
                <w:szCs w:val="24"/>
              </w:rPr>
            </w:pPr>
            <w:r w:rsidRPr="00B0498B">
              <w:rPr>
                <w:rFonts w:ascii="Arial" w:hAnsi="Arial" w:cs="Arial"/>
                <w:szCs w:val="24"/>
              </w:rPr>
              <w:t> </w:t>
            </w:r>
          </w:p>
        </w:tc>
      </w:tr>
    </w:tbl>
    <w:p w14:paraId="238968B1" w14:textId="77777777" w:rsidR="001171C9" w:rsidRDefault="001171C9" w:rsidP="00997C6A">
      <w:pPr>
        <w:pStyle w:val="Heading3"/>
      </w:pPr>
      <w:bookmarkStart w:id="78" w:name="_Toc447620686"/>
    </w:p>
    <w:p w14:paraId="69820705" w14:textId="77777777" w:rsidR="00DC4674" w:rsidRPr="00DC4674" w:rsidRDefault="00DC4674" w:rsidP="00DC4674">
      <w:pPr>
        <w:pStyle w:val="BodyText"/>
      </w:pPr>
    </w:p>
    <w:p w14:paraId="3C5437EA" w14:textId="77777777" w:rsidR="008D1560" w:rsidRPr="00997C6A" w:rsidRDefault="00061416" w:rsidP="00997C6A">
      <w:pPr>
        <w:rPr>
          <w:rFonts w:ascii="Arial" w:hAnsi="Arial" w:cs="Arial"/>
          <w:b/>
        </w:rPr>
      </w:pPr>
      <w:r w:rsidRPr="00997C6A">
        <w:rPr>
          <w:rFonts w:ascii="Arial" w:hAnsi="Arial" w:cs="Arial"/>
          <w:b/>
        </w:rPr>
        <w:t xml:space="preserve">F. </w:t>
      </w:r>
      <w:r w:rsidR="008D1560" w:rsidRPr="00997C6A">
        <w:rPr>
          <w:rFonts w:ascii="Arial" w:hAnsi="Arial" w:cs="Arial"/>
          <w:b/>
        </w:rPr>
        <w:t>Evacuation Routes</w:t>
      </w:r>
      <w:bookmarkEnd w:id="78"/>
    </w:p>
    <w:p w14:paraId="05F1D178" w14:textId="77777777" w:rsidR="000D1579" w:rsidRPr="00880253" w:rsidRDefault="000D1579" w:rsidP="00B0498B">
      <w:pPr>
        <w:pStyle w:val="BodyText"/>
        <w:spacing w:before="0"/>
        <w:jc w:val="left"/>
        <w:rPr>
          <w:rFonts w:ascii="Arial" w:hAnsi="Arial" w:cs="Arial"/>
          <w:szCs w:val="24"/>
        </w:rPr>
      </w:pPr>
    </w:p>
    <w:p w14:paraId="28FDAAAF" w14:textId="77777777" w:rsidR="008D1560" w:rsidRPr="0016627D" w:rsidRDefault="006633BD" w:rsidP="00B0498B">
      <w:pPr>
        <w:pStyle w:val="BodyText"/>
        <w:spacing w:before="0"/>
        <w:jc w:val="left"/>
        <w:rPr>
          <w:rFonts w:ascii="Arial" w:hAnsi="Arial" w:cs="Arial"/>
          <w:szCs w:val="24"/>
        </w:rPr>
      </w:pPr>
      <w:r w:rsidRPr="0016627D">
        <w:rPr>
          <w:rFonts w:ascii="Arial" w:hAnsi="Arial" w:cs="Arial"/>
          <w:szCs w:val="24"/>
        </w:rPr>
        <w:t xml:space="preserve">Floor plans with evacuation routes and </w:t>
      </w:r>
      <w:r w:rsidR="0075294D" w:rsidRPr="0016627D">
        <w:rPr>
          <w:rFonts w:ascii="Arial" w:hAnsi="Arial" w:cs="Arial"/>
          <w:szCs w:val="24"/>
        </w:rPr>
        <w:t xml:space="preserve">maps </w:t>
      </w:r>
      <w:r w:rsidRPr="0016627D">
        <w:rPr>
          <w:rFonts w:ascii="Arial" w:hAnsi="Arial" w:cs="Arial"/>
          <w:szCs w:val="24"/>
        </w:rPr>
        <w:t xml:space="preserve">to </w:t>
      </w:r>
      <w:r w:rsidR="0075294D" w:rsidRPr="0016627D">
        <w:rPr>
          <w:rFonts w:ascii="Arial" w:hAnsi="Arial" w:cs="Arial"/>
          <w:szCs w:val="24"/>
        </w:rPr>
        <w:t xml:space="preserve">evacuation </w:t>
      </w:r>
      <w:r w:rsidRPr="0016627D">
        <w:rPr>
          <w:rFonts w:ascii="Arial" w:hAnsi="Arial" w:cs="Arial"/>
          <w:szCs w:val="24"/>
        </w:rPr>
        <w:t xml:space="preserve">locations </w:t>
      </w:r>
      <w:r w:rsidR="00C873CD" w:rsidRPr="0016627D">
        <w:rPr>
          <w:rFonts w:ascii="Arial" w:hAnsi="Arial" w:cs="Arial"/>
          <w:szCs w:val="24"/>
        </w:rPr>
        <w:t>are located in Attachment C</w:t>
      </w:r>
      <w:r w:rsidR="00C152C7" w:rsidRPr="0016627D">
        <w:rPr>
          <w:rFonts w:ascii="Arial" w:hAnsi="Arial" w:cs="Arial"/>
          <w:szCs w:val="24"/>
        </w:rPr>
        <w:t>:</w:t>
      </w:r>
      <w:r w:rsidR="000F060E" w:rsidRPr="0016627D">
        <w:rPr>
          <w:rFonts w:ascii="Arial" w:hAnsi="Arial" w:cs="Arial"/>
          <w:szCs w:val="24"/>
        </w:rPr>
        <w:t xml:space="preserve"> </w:t>
      </w:r>
      <w:r w:rsidR="00BE6796" w:rsidRPr="0016627D">
        <w:rPr>
          <w:rFonts w:ascii="Arial" w:hAnsi="Arial" w:cs="Arial"/>
          <w:szCs w:val="24"/>
        </w:rPr>
        <w:t xml:space="preserve">Alternate Care Sites Evacuation </w:t>
      </w:r>
      <w:r w:rsidR="000F060E" w:rsidRPr="0016627D">
        <w:rPr>
          <w:rFonts w:ascii="Arial" w:hAnsi="Arial" w:cs="Arial"/>
          <w:szCs w:val="24"/>
        </w:rPr>
        <w:t>Routes and Facility Floor Plans.</w:t>
      </w:r>
    </w:p>
    <w:p w14:paraId="2689B6FF" w14:textId="77777777" w:rsidR="000D1579" w:rsidRPr="00880253" w:rsidRDefault="000D1579" w:rsidP="00B0498B">
      <w:pPr>
        <w:pStyle w:val="BodyText"/>
        <w:spacing w:before="0"/>
        <w:jc w:val="left"/>
        <w:rPr>
          <w:rFonts w:ascii="Arial" w:hAnsi="Arial" w:cs="Arial"/>
          <w:caps/>
          <w:szCs w:val="24"/>
        </w:rPr>
      </w:pPr>
    </w:p>
    <w:p w14:paraId="0C3E09B0" w14:textId="77777777" w:rsidR="008D1560" w:rsidRPr="00997C6A" w:rsidRDefault="00061416" w:rsidP="00997C6A">
      <w:pPr>
        <w:rPr>
          <w:rFonts w:ascii="Arial" w:hAnsi="Arial" w:cs="Arial"/>
          <w:b/>
        </w:rPr>
      </w:pPr>
      <w:bookmarkStart w:id="79" w:name="_Toc447620687"/>
      <w:r w:rsidRPr="00997C6A">
        <w:rPr>
          <w:rFonts w:ascii="Arial" w:hAnsi="Arial" w:cs="Arial"/>
          <w:b/>
        </w:rPr>
        <w:t xml:space="preserve">G. </w:t>
      </w:r>
      <w:r w:rsidR="008D1560" w:rsidRPr="00997C6A">
        <w:rPr>
          <w:rFonts w:ascii="Arial" w:hAnsi="Arial" w:cs="Arial"/>
          <w:b/>
        </w:rPr>
        <w:t>Evacuation Priorities</w:t>
      </w:r>
      <w:bookmarkEnd w:id="79"/>
    </w:p>
    <w:p w14:paraId="43066F7E" w14:textId="77777777" w:rsidR="000D1579" w:rsidRPr="00E24CB2" w:rsidRDefault="000D1579" w:rsidP="00B0498B">
      <w:pPr>
        <w:pStyle w:val="BodyText"/>
        <w:spacing w:before="0"/>
        <w:rPr>
          <w:rFonts w:ascii="Arial" w:hAnsi="Arial" w:cs="Arial"/>
          <w:szCs w:val="24"/>
        </w:rPr>
      </w:pPr>
    </w:p>
    <w:p w14:paraId="68F00458" w14:textId="77777777" w:rsidR="008D1560" w:rsidRPr="00E24CB2" w:rsidRDefault="0016627D" w:rsidP="00B0498B">
      <w:pPr>
        <w:pStyle w:val="BodyText"/>
        <w:spacing w:before="0"/>
        <w:jc w:val="left"/>
        <w:rPr>
          <w:rFonts w:ascii="Arial" w:hAnsi="Arial" w:cs="Arial"/>
          <w:szCs w:val="24"/>
        </w:rPr>
      </w:pPr>
      <w:r>
        <w:rPr>
          <w:rFonts w:ascii="Arial" w:hAnsi="Arial" w:cs="Arial"/>
          <w:b/>
          <w:szCs w:val="24"/>
        </w:rPr>
        <w:t xml:space="preserve">&lt;Insert description of </w:t>
      </w:r>
      <w:r w:rsidR="008D1560" w:rsidRPr="00E24CB2">
        <w:rPr>
          <w:rFonts w:ascii="Arial" w:hAnsi="Arial" w:cs="Arial"/>
          <w:b/>
          <w:szCs w:val="24"/>
        </w:rPr>
        <w:t xml:space="preserve">order of patient </w:t>
      </w:r>
      <w:r w:rsidR="008D1560" w:rsidRPr="0016627D">
        <w:rPr>
          <w:rFonts w:ascii="Arial" w:hAnsi="Arial" w:cs="Arial"/>
          <w:b/>
          <w:szCs w:val="24"/>
        </w:rPr>
        <w:t>evacuation</w:t>
      </w:r>
      <w:r w:rsidRPr="0016627D">
        <w:rPr>
          <w:rFonts w:ascii="Arial" w:hAnsi="Arial" w:cs="Arial"/>
          <w:b/>
          <w:szCs w:val="24"/>
        </w:rPr>
        <w:t>&gt;</w:t>
      </w:r>
    </w:p>
    <w:p w14:paraId="5AE3A06C" w14:textId="77777777" w:rsidR="000D1579" w:rsidRPr="00E24CB2" w:rsidRDefault="000D1579" w:rsidP="00B0498B">
      <w:pPr>
        <w:pStyle w:val="BodyText"/>
        <w:spacing w:before="0"/>
        <w:jc w:val="left"/>
        <w:rPr>
          <w:rFonts w:ascii="Arial" w:hAnsi="Arial" w:cs="Arial"/>
          <w:szCs w:val="24"/>
        </w:rPr>
      </w:pPr>
    </w:p>
    <w:p w14:paraId="698E441F" w14:textId="77777777" w:rsidR="00340F1C" w:rsidRPr="00997C6A" w:rsidRDefault="00061416" w:rsidP="00997C6A">
      <w:pPr>
        <w:rPr>
          <w:rFonts w:ascii="Arial" w:hAnsi="Arial" w:cs="Arial"/>
          <w:b/>
        </w:rPr>
      </w:pPr>
      <w:bookmarkStart w:id="80" w:name="_Toc447620688"/>
      <w:r w:rsidRPr="00997C6A">
        <w:rPr>
          <w:rFonts w:ascii="Arial" w:hAnsi="Arial" w:cs="Arial"/>
          <w:b/>
        </w:rPr>
        <w:t xml:space="preserve">H. </w:t>
      </w:r>
      <w:r w:rsidR="00340F1C" w:rsidRPr="00997C6A">
        <w:rPr>
          <w:rFonts w:ascii="Arial" w:hAnsi="Arial" w:cs="Arial"/>
          <w:b/>
        </w:rPr>
        <w:t>Securing Equipment</w:t>
      </w:r>
      <w:bookmarkEnd w:id="80"/>
    </w:p>
    <w:p w14:paraId="11D840E4" w14:textId="77777777" w:rsidR="000D1579" w:rsidRPr="00880253" w:rsidRDefault="000D1579" w:rsidP="00B0498B">
      <w:pPr>
        <w:pStyle w:val="BodyText"/>
        <w:spacing w:before="0"/>
        <w:jc w:val="left"/>
        <w:rPr>
          <w:rFonts w:ascii="Arial" w:hAnsi="Arial" w:cs="Arial"/>
          <w:szCs w:val="24"/>
        </w:rPr>
      </w:pPr>
    </w:p>
    <w:p w14:paraId="303E2653" w14:textId="77777777" w:rsidR="00340F1C" w:rsidRPr="00B0498B" w:rsidRDefault="00F359D5" w:rsidP="00B0498B">
      <w:pPr>
        <w:pStyle w:val="BodyText"/>
        <w:spacing w:before="0"/>
        <w:jc w:val="left"/>
        <w:rPr>
          <w:rFonts w:ascii="Arial" w:hAnsi="Arial" w:cs="Arial"/>
          <w:szCs w:val="24"/>
        </w:rPr>
      </w:pPr>
      <w:r w:rsidRPr="00133967">
        <w:rPr>
          <w:rFonts w:ascii="Arial" w:hAnsi="Arial" w:cs="Arial"/>
          <w:szCs w:val="24"/>
        </w:rPr>
        <w:t>The</w:t>
      </w:r>
      <w:r>
        <w:rPr>
          <w:rFonts w:ascii="Arial" w:hAnsi="Arial" w:cs="Arial"/>
          <w:b/>
          <w:szCs w:val="24"/>
        </w:rPr>
        <w:t xml:space="preserve"> </w:t>
      </w:r>
      <w:r w:rsidR="00340F1C" w:rsidRPr="00B0498B">
        <w:rPr>
          <w:rFonts w:ascii="Arial" w:hAnsi="Arial" w:cs="Arial"/>
          <w:b/>
          <w:szCs w:val="24"/>
        </w:rPr>
        <w:t xml:space="preserve">&lt;Insert position title&gt; </w:t>
      </w:r>
      <w:r w:rsidR="00340F1C" w:rsidRPr="00B0498B">
        <w:rPr>
          <w:rFonts w:ascii="Arial" w:hAnsi="Arial" w:cs="Arial"/>
          <w:szCs w:val="24"/>
        </w:rPr>
        <w:t>will be responsible for ensuring hospital equipment is secure or is safely moved in the event of an evacuation of the</w:t>
      </w:r>
      <w:r w:rsidR="00F2493F">
        <w:rPr>
          <w:rFonts w:ascii="Arial" w:hAnsi="Arial" w:cs="Arial"/>
          <w:szCs w:val="24"/>
        </w:rPr>
        <w:t xml:space="preserve"> facility. The facility should be mindful</w:t>
      </w:r>
      <w:r w:rsidR="00340F1C" w:rsidRPr="00B0498B">
        <w:rPr>
          <w:rFonts w:ascii="Arial" w:hAnsi="Arial" w:cs="Arial"/>
          <w:szCs w:val="24"/>
        </w:rPr>
        <w:t xml:space="preserve"> that some medical and diagnostic equipment must be re-calibrated after being moved or disconnected from a power source. Mutual aid agreements with other healthcare facilities should be sought and maintained for the sharing of equipment and/or resources in an emergency. </w:t>
      </w:r>
    </w:p>
    <w:p w14:paraId="5B50FA2B" w14:textId="77777777" w:rsidR="000D1579" w:rsidRPr="00E24CB2" w:rsidRDefault="000D1579" w:rsidP="00B0498B">
      <w:pPr>
        <w:pStyle w:val="BodyText"/>
        <w:spacing w:before="0"/>
        <w:jc w:val="left"/>
        <w:rPr>
          <w:rFonts w:ascii="Arial" w:hAnsi="Arial" w:cs="Arial"/>
          <w:szCs w:val="24"/>
        </w:rPr>
      </w:pPr>
    </w:p>
    <w:p w14:paraId="4C9A306B" w14:textId="77777777" w:rsidR="00340F1C" w:rsidRPr="00E24CB2" w:rsidRDefault="00340F1C" w:rsidP="00B0498B">
      <w:pPr>
        <w:pStyle w:val="BodyText"/>
        <w:spacing w:before="0"/>
        <w:jc w:val="left"/>
        <w:rPr>
          <w:rFonts w:ascii="Arial" w:hAnsi="Arial" w:cs="Arial"/>
          <w:b/>
          <w:szCs w:val="24"/>
        </w:rPr>
      </w:pPr>
      <w:r w:rsidRPr="00E24CB2">
        <w:rPr>
          <w:rFonts w:ascii="Arial" w:hAnsi="Arial" w:cs="Arial"/>
          <w:b/>
          <w:szCs w:val="24"/>
        </w:rPr>
        <w:t>Include mutual aid agreements</w:t>
      </w:r>
      <w:r w:rsidR="0092297F" w:rsidRPr="00E24CB2">
        <w:rPr>
          <w:rFonts w:ascii="Arial" w:hAnsi="Arial" w:cs="Arial"/>
          <w:b/>
          <w:szCs w:val="24"/>
        </w:rPr>
        <w:t xml:space="preserve"> located in Attachment B</w:t>
      </w:r>
      <w:r w:rsidRPr="00E24CB2">
        <w:rPr>
          <w:rFonts w:ascii="Arial" w:hAnsi="Arial" w:cs="Arial"/>
          <w:b/>
          <w:szCs w:val="24"/>
        </w:rPr>
        <w:t>.</w:t>
      </w:r>
    </w:p>
    <w:p w14:paraId="524048D2" w14:textId="77777777" w:rsidR="000D1579" w:rsidRPr="00880253" w:rsidRDefault="000D1579" w:rsidP="00B0498B">
      <w:pPr>
        <w:pStyle w:val="BodyText"/>
        <w:spacing w:before="0"/>
        <w:jc w:val="left"/>
        <w:rPr>
          <w:rFonts w:ascii="Arial" w:hAnsi="Arial" w:cs="Arial"/>
          <w:szCs w:val="24"/>
        </w:rPr>
      </w:pPr>
    </w:p>
    <w:p w14:paraId="073672DD" w14:textId="77777777" w:rsidR="00340F1C" w:rsidRPr="00997C6A" w:rsidRDefault="00061416" w:rsidP="00997C6A">
      <w:pPr>
        <w:rPr>
          <w:rFonts w:ascii="Arial" w:hAnsi="Arial" w:cs="Arial"/>
          <w:b/>
        </w:rPr>
      </w:pPr>
      <w:bookmarkStart w:id="81" w:name="_Toc447620689"/>
      <w:r w:rsidRPr="00997C6A">
        <w:rPr>
          <w:rFonts w:ascii="Arial" w:hAnsi="Arial" w:cs="Arial"/>
          <w:b/>
        </w:rPr>
        <w:t xml:space="preserve">I. </w:t>
      </w:r>
      <w:r w:rsidR="00340F1C" w:rsidRPr="00997C6A">
        <w:rPr>
          <w:rFonts w:ascii="Arial" w:hAnsi="Arial" w:cs="Arial"/>
          <w:b/>
        </w:rPr>
        <w:t>Securing Vital Records</w:t>
      </w:r>
      <w:bookmarkEnd w:id="81"/>
    </w:p>
    <w:p w14:paraId="4EE14234" w14:textId="77777777" w:rsidR="000D1579" w:rsidRPr="00E24CB2" w:rsidRDefault="000D1579" w:rsidP="00B0498B">
      <w:pPr>
        <w:pStyle w:val="BodyText"/>
        <w:spacing w:before="0"/>
        <w:jc w:val="left"/>
        <w:rPr>
          <w:rFonts w:ascii="Arial" w:hAnsi="Arial" w:cs="Arial"/>
          <w:szCs w:val="24"/>
        </w:rPr>
      </w:pPr>
    </w:p>
    <w:p w14:paraId="32B5AE64" w14:textId="77777777" w:rsidR="00340F1C" w:rsidRPr="00B0498B" w:rsidRDefault="00F359D5" w:rsidP="00B0498B">
      <w:pPr>
        <w:pStyle w:val="BodyText"/>
        <w:spacing w:before="0"/>
        <w:jc w:val="left"/>
        <w:rPr>
          <w:rFonts w:ascii="Arial" w:hAnsi="Arial" w:cs="Arial"/>
          <w:szCs w:val="24"/>
        </w:rPr>
      </w:pPr>
      <w:r w:rsidRPr="00133967">
        <w:rPr>
          <w:rFonts w:ascii="Arial" w:hAnsi="Arial" w:cs="Arial"/>
          <w:szCs w:val="24"/>
        </w:rPr>
        <w:t>The</w:t>
      </w:r>
      <w:r>
        <w:rPr>
          <w:rFonts w:ascii="Arial" w:hAnsi="Arial" w:cs="Arial"/>
          <w:b/>
          <w:szCs w:val="24"/>
        </w:rPr>
        <w:t xml:space="preserve"> </w:t>
      </w:r>
      <w:r w:rsidR="00340F1C" w:rsidRPr="00B0498B">
        <w:rPr>
          <w:rFonts w:ascii="Arial" w:hAnsi="Arial" w:cs="Arial"/>
          <w:b/>
          <w:szCs w:val="24"/>
        </w:rPr>
        <w:t xml:space="preserve">&lt;Insert position title&gt; </w:t>
      </w:r>
      <w:r w:rsidR="00340F1C" w:rsidRPr="00B0498B">
        <w:rPr>
          <w:rFonts w:ascii="Arial" w:hAnsi="Arial" w:cs="Arial"/>
          <w:szCs w:val="24"/>
        </w:rPr>
        <w:t>will be responsible for ensuring vital departmental records are secure or are safely moved in the event of an evacuation of the facility.</w:t>
      </w:r>
      <w:r w:rsidR="00340F1C" w:rsidRPr="00B0498B">
        <w:rPr>
          <w:rFonts w:ascii="Arial" w:hAnsi="Arial" w:cs="Arial"/>
          <w:b/>
          <w:szCs w:val="24"/>
        </w:rPr>
        <w:t xml:space="preserve"> </w:t>
      </w:r>
      <w:r w:rsidRPr="00133967">
        <w:rPr>
          <w:rFonts w:ascii="Arial" w:hAnsi="Arial" w:cs="Arial"/>
          <w:szCs w:val="24"/>
        </w:rPr>
        <w:t>The</w:t>
      </w:r>
      <w:r>
        <w:rPr>
          <w:rFonts w:ascii="Arial" w:hAnsi="Arial" w:cs="Arial"/>
          <w:b/>
          <w:szCs w:val="24"/>
        </w:rPr>
        <w:t xml:space="preserve"> </w:t>
      </w:r>
      <w:r w:rsidR="00340F1C" w:rsidRPr="00B0498B">
        <w:rPr>
          <w:rFonts w:ascii="Arial" w:hAnsi="Arial" w:cs="Arial"/>
          <w:b/>
          <w:szCs w:val="24"/>
        </w:rPr>
        <w:t xml:space="preserve">&lt;Insert position title&gt; </w:t>
      </w:r>
      <w:r w:rsidR="00340F1C" w:rsidRPr="00B0498B">
        <w:rPr>
          <w:rFonts w:ascii="Arial" w:hAnsi="Arial" w:cs="Arial"/>
          <w:szCs w:val="24"/>
        </w:rPr>
        <w:t>will be responsible for coordinating with</w:t>
      </w:r>
      <w:r w:rsidR="00340F1C" w:rsidRPr="00B0498B">
        <w:rPr>
          <w:rFonts w:ascii="Arial" w:hAnsi="Arial" w:cs="Arial"/>
          <w:b/>
          <w:szCs w:val="24"/>
        </w:rPr>
        <w:t xml:space="preserve"> </w:t>
      </w:r>
      <w:r w:rsidRPr="00133967">
        <w:rPr>
          <w:rFonts w:ascii="Arial" w:hAnsi="Arial" w:cs="Arial"/>
          <w:szCs w:val="24"/>
        </w:rPr>
        <w:t>the</w:t>
      </w:r>
      <w:r>
        <w:rPr>
          <w:rFonts w:ascii="Arial" w:hAnsi="Arial" w:cs="Arial"/>
          <w:b/>
          <w:szCs w:val="24"/>
        </w:rPr>
        <w:t xml:space="preserve"> </w:t>
      </w:r>
      <w:r w:rsidR="00340F1C" w:rsidRPr="00B0498B">
        <w:rPr>
          <w:rFonts w:ascii="Arial" w:hAnsi="Arial" w:cs="Arial"/>
          <w:b/>
          <w:szCs w:val="24"/>
        </w:rPr>
        <w:t xml:space="preserve">&lt;Insert name of departments (e.g., medical records, </w:t>
      </w:r>
      <w:r w:rsidR="00902BBD">
        <w:rPr>
          <w:rFonts w:ascii="Arial" w:hAnsi="Arial" w:cs="Arial"/>
          <w:b/>
          <w:szCs w:val="24"/>
        </w:rPr>
        <w:t>information technology</w:t>
      </w:r>
      <w:r w:rsidR="00340F1C" w:rsidRPr="00B0498B">
        <w:rPr>
          <w:rFonts w:ascii="Arial" w:hAnsi="Arial" w:cs="Arial"/>
          <w:b/>
          <w:szCs w:val="24"/>
        </w:rPr>
        <w:t>, a</w:t>
      </w:r>
      <w:r w:rsidR="00F2493F">
        <w:rPr>
          <w:rFonts w:ascii="Arial" w:hAnsi="Arial" w:cs="Arial"/>
          <w:b/>
          <w:szCs w:val="24"/>
        </w:rPr>
        <w:t>ccounting, human resources</w:t>
      </w:r>
      <w:r w:rsidR="00340F1C" w:rsidRPr="00B0498B">
        <w:rPr>
          <w:rFonts w:ascii="Arial" w:hAnsi="Arial" w:cs="Arial"/>
          <w:b/>
          <w:szCs w:val="24"/>
        </w:rPr>
        <w:t xml:space="preserve">)&gt; </w:t>
      </w:r>
      <w:r w:rsidR="00340F1C" w:rsidRPr="00B0498B">
        <w:rPr>
          <w:rFonts w:ascii="Arial" w:hAnsi="Arial" w:cs="Arial"/>
          <w:szCs w:val="24"/>
        </w:rPr>
        <w:t>to ensure proper procedures are followed in moving and/or securing these records</w:t>
      </w:r>
      <w:r w:rsidR="000F060E">
        <w:rPr>
          <w:rFonts w:ascii="Arial" w:hAnsi="Arial" w:cs="Arial"/>
          <w:szCs w:val="24"/>
        </w:rPr>
        <w:t>.</w:t>
      </w:r>
    </w:p>
    <w:p w14:paraId="7EF00293" w14:textId="77777777" w:rsidR="00144C2D" w:rsidRPr="00B0498B" w:rsidRDefault="00144C2D" w:rsidP="00B0498B">
      <w:pPr>
        <w:pStyle w:val="BodyText"/>
        <w:spacing w:before="0"/>
        <w:jc w:val="left"/>
        <w:rPr>
          <w:rFonts w:ascii="Arial" w:hAnsi="Arial" w:cs="Arial"/>
          <w:szCs w:val="24"/>
        </w:rPr>
      </w:pPr>
    </w:p>
    <w:p w14:paraId="589FAFD8" w14:textId="77777777" w:rsidR="00B0498B" w:rsidRDefault="00B0498B">
      <w:pPr>
        <w:rPr>
          <w:rFonts w:ascii="Arial" w:hAnsi="Arial" w:cs="Arial"/>
          <w:szCs w:val="24"/>
        </w:rPr>
      </w:pPr>
      <w:r>
        <w:rPr>
          <w:rFonts w:ascii="Arial" w:hAnsi="Arial" w:cs="Arial"/>
          <w:szCs w:val="24"/>
        </w:rPr>
        <w:br w:type="page"/>
      </w:r>
    </w:p>
    <w:p w14:paraId="0129E7C9" w14:textId="77777777" w:rsidR="008D1560" w:rsidRPr="00880253" w:rsidRDefault="001171C9" w:rsidP="001E6F13">
      <w:pPr>
        <w:pStyle w:val="Heading2"/>
      </w:pPr>
      <w:bookmarkStart w:id="82" w:name="_Toc447620690"/>
      <w:r>
        <w:lastRenderedPageBreak/>
        <w:t xml:space="preserve">13. </w:t>
      </w:r>
      <w:r w:rsidR="00880253" w:rsidRPr="00880253">
        <w:t>RECOVERY</w:t>
      </w:r>
      <w:bookmarkEnd w:id="82"/>
    </w:p>
    <w:p w14:paraId="3FADB63A" w14:textId="77777777" w:rsidR="00880253" w:rsidRPr="00880253" w:rsidRDefault="00880253" w:rsidP="00880253">
      <w:pPr>
        <w:pStyle w:val="BodyText"/>
        <w:spacing w:before="0"/>
        <w:rPr>
          <w:rFonts w:ascii="Arial" w:hAnsi="Arial" w:cs="Arial"/>
          <w:szCs w:val="24"/>
        </w:rPr>
      </w:pPr>
    </w:p>
    <w:p w14:paraId="0634AF5C" w14:textId="77777777" w:rsidR="008D1560" w:rsidRPr="00902BBD" w:rsidRDefault="00061416" w:rsidP="00902BBD">
      <w:pPr>
        <w:rPr>
          <w:rFonts w:ascii="Arial" w:hAnsi="Arial" w:cs="Arial"/>
          <w:b/>
        </w:rPr>
      </w:pPr>
      <w:bookmarkStart w:id="83" w:name="_Toc447620691"/>
      <w:r w:rsidRPr="00902BBD">
        <w:rPr>
          <w:rFonts w:ascii="Arial" w:hAnsi="Arial" w:cs="Arial"/>
          <w:b/>
        </w:rPr>
        <w:t xml:space="preserve">A. </w:t>
      </w:r>
      <w:r w:rsidR="008D1560" w:rsidRPr="00902BBD">
        <w:rPr>
          <w:rFonts w:ascii="Arial" w:hAnsi="Arial" w:cs="Arial"/>
          <w:b/>
        </w:rPr>
        <w:t>Initiation and Recovery</w:t>
      </w:r>
      <w:bookmarkEnd w:id="83"/>
      <w:r w:rsidR="008D1560" w:rsidRPr="00902BBD">
        <w:rPr>
          <w:rFonts w:ascii="Arial" w:hAnsi="Arial" w:cs="Arial"/>
          <w:b/>
        </w:rPr>
        <w:t xml:space="preserve"> </w:t>
      </w:r>
    </w:p>
    <w:p w14:paraId="2E3804A9" w14:textId="77777777" w:rsidR="00880253" w:rsidRPr="00880253" w:rsidRDefault="00880253" w:rsidP="00880253">
      <w:pPr>
        <w:pStyle w:val="BodyText"/>
        <w:spacing w:before="0"/>
        <w:jc w:val="left"/>
        <w:rPr>
          <w:rFonts w:ascii="Arial" w:hAnsi="Arial" w:cs="Arial"/>
          <w:szCs w:val="24"/>
        </w:rPr>
      </w:pPr>
    </w:p>
    <w:p w14:paraId="36178FA0" w14:textId="77777777"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decision to enter into the recovery stage of an event is made by the </w:t>
      </w:r>
      <w:r w:rsidRPr="00880253">
        <w:rPr>
          <w:rFonts w:ascii="Arial" w:hAnsi="Arial" w:cs="Arial"/>
          <w:b/>
          <w:szCs w:val="24"/>
        </w:rPr>
        <w:t xml:space="preserve">&lt;Insert </w:t>
      </w:r>
      <w:r w:rsidR="00E310F0" w:rsidRPr="00880253">
        <w:rPr>
          <w:rFonts w:ascii="Arial" w:hAnsi="Arial" w:cs="Arial"/>
          <w:b/>
          <w:szCs w:val="24"/>
        </w:rPr>
        <w:t>position title&gt;</w:t>
      </w:r>
      <w:r w:rsidR="00E07A19" w:rsidRPr="00880253">
        <w:rPr>
          <w:rFonts w:ascii="Arial" w:hAnsi="Arial" w:cs="Arial"/>
          <w:szCs w:val="24"/>
        </w:rPr>
        <w:t>.</w:t>
      </w:r>
      <w:r w:rsidRPr="00880253">
        <w:rPr>
          <w:rFonts w:ascii="Arial" w:hAnsi="Arial" w:cs="Arial"/>
          <w:szCs w:val="24"/>
        </w:rPr>
        <w:t xml:space="preserve"> In this stage, </w:t>
      </w:r>
      <w:r w:rsidR="00F359D5">
        <w:rPr>
          <w:rFonts w:ascii="Arial" w:hAnsi="Arial" w:cs="Arial"/>
          <w:szCs w:val="24"/>
        </w:rPr>
        <w:t xml:space="preserve">the </w:t>
      </w:r>
      <w:r w:rsidRPr="00880253">
        <w:rPr>
          <w:rFonts w:ascii="Arial" w:hAnsi="Arial" w:cs="Arial"/>
          <w:b/>
          <w:szCs w:val="24"/>
        </w:rPr>
        <w:t xml:space="preserve">&lt;Insert name of </w:t>
      </w:r>
      <w:r w:rsidR="00E310F0" w:rsidRPr="00880253">
        <w:rPr>
          <w:rFonts w:ascii="Arial" w:hAnsi="Arial" w:cs="Arial"/>
          <w:b/>
          <w:szCs w:val="24"/>
        </w:rPr>
        <w:t>facility</w:t>
      </w:r>
      <w:r w:rsidRPr="00880253">
        <w:rPr>
          <w:rFonts w:ascii="Arial" w:hAnsi="Arial" w:cs="Arial"/>
          <w:b/>
          <w:szCs w:val="24"/>
        </w:rPr>
        <w:t>&gt;</w:t>
      </w:r>
      <w:r w:rsidRPr="00880253">
        <w:rPr>
          <w:rFonts w:ascii="Arial" w:hAnsi="Arial" w:cs="Arial"/>
          <w:szCs w:val="24"/>
        </w:rPr>
        <w:t xml:space="preserve"> will undertake recovery procedures to return the hospital to normal operations.</w:t>
      </w:r>
    </w:p>
    <w:p w14:paraId="40EDCADC" w14:textId="77777777" w:rsidR="00880253" w:rsidRPr="00880253" w:rsidRDefault="00880253" w:rsidP="00880253">
      <w:pPr>
        <w:pStyle w:val="BodyText"/>
        <w:spacing w:before="0"/>
        <w:jc w:val="left"/>
        <w:rPr>
          <w:rFonts w:ascii="Arial" w:hAnsi="Arial" w:cs="Arial"/>
          <w:szCs w:val="24"/>
        </w:rPr>
      </w:pPr>
    </w:p>
    <w:p w14:paraId="7D8C3CAD" w14:textId="77777777" w:rsidR="008D1560" w:rsidRPr="00902BBD" w:rsidRDefault="00061416" w:rsidP="00902BBD">
      <w:pPr>
        <w:rPr>
          <w:rFonts w:ascii="Arial" w:hAnsi="Arial" w:cs="Arial"/>
          <w:b/>
        </w:rPr>
      </w:pPr>
      <w:bookmarkStart w:id="84" w:name="_Toc447620692"/>
      <w:r w:rsidRPr="00902BBD">
        <w:rPr>
          <w:rFonts w:ascii="Arial" w:hAnsi="Arial" w:cs="Arial"/>
          <w:b/>
        </w:rPr>
        <w:t xml:space="preserve">B. </w:t>
      </w:r>
      <w:r w:rsidR="008D1560" w:rsidRPr="00902BBD">
        <w:rPr>
          <w:rFonts w:ascii="Arial" w:hAnsi="Arial" w:cs="Arial"/>
          <w:b/>
        </w:rPr>
        <w:t>Protocol</w:t>
      </w:r>
      <w:bookmarkEnd w:id="84"/>
    </w:p>
    <w:p w14:paraId="0800A220" w14:textId="77777777" w:rsidR="00880253" w:rsidRPr="00880253" w:rsidRDefault="00880253" w:rsidP="00880253">
      <w:pPr>
        <w:pStyle w:val="BodyText"/>
        <w:spacing w:before="0"/>
        <w:rPr>
          <w:rFonts w:ascii="Arial" w:hAnsi="Arial" w:cs="Arial"/>
          <w:szCs w:val="24"/>
        </w:rPr>
      </w:pPr>
    </w:p>
    <w:p w14:paraId="1B58610C" w14:textId="77777777" w:rsidR="001E6F13" w:rsidRDefault="001E6F13" w:rsidP="00880253">
      <w:pPr>
        <w:pStyle w:val="BodyText"/>
        <w:spacing w:before="0"/>
        <w:jc w:val="left"/>
        <w:rPr>
          <w:rFonts w:ascii="Arial" w:hAnsi="Arial" w:cs="Arial"/>
          <w:b/>
          <w:szCs w:val="24"/>
        </w:rPr>
      </w:pPr>
      <w:r>
        <w:rPr>
          <w:rFonts w:ascii="Arial" w:hAnsi="Arial" w:cs="Arial"/>
          <w:b/>
          <w:szCs w:val="24"/>
        </w:rPr>
        <w:t>In order to efficiently recover from an event, protocols must be followed. Listed below are protocols important to recovery operations.</w:t>
      </w:r>
    </w:p>
    <w:p w14:paraId="288FBE69" w14:textId="77777777" w:rsidR="001E6F13" w:rsidRDefault="001E6F13" w:rsidP="00880253">
      <w:pPr>
        <w:pStyle w:val="BodyText"/>
        <w:spacing w:before="0"/>
        <w:jc w:val="left"/>
        <w:rPr>
          <w:rFonts w:ascii="Arial" w:hAnsi="Arial" w:cs="Arial"/>
          <w:b/>
          <w:szCs w:val="24"/>
        </w:rPr>
      </w:pPr>
    </w:p>
    <w:p w14:paraId="2D888CB3" w14:textId="77777777" w:rsidR="008D1560" w:rsidRPr="00880253" w:rsidRDefault="001E6F13" w:rsidP="00880253">
      <w:pPr>
        <w:pStyle w:val="BodyText"/>
        <w:spacing w:before="0"/>
        <w:jc w:val="left"/>
        <w:rPr>
          <w:rFonts w:ascii="Arial" w:hAnsi="Arial" w:cs="Arial"/>
          <w:b/>
          <w:szCs w:val="24"/>
        </w:rPr>
      </w:pPr>
      <w:r>
        <w:rPr>
          <w:rFonts w:ascii="Arial" w:hAnsi="Arial" w:cs="Arial"/>
          <w:b/>
          <w:szCs w:val="24"/>
        </w:rPr>
        <w:t>R</w:t>
      </w:r>
      <w:r w:rsidR="008D1560" w:rsidRPr="00880253">
        <w:rPr>
          <w:rFonts w:ascii="Arial" w:hAnsi="Arial" w:cs="Arial"/>
          <w:b/>
          <w:szCs w:val="24"/>
        </w:rPr>
        <w:t>ecovery protocols</w:t>
      </w:r>
      <w:r w:rsidR="00880253" w:rsidRPr="00880253">
        <w:rPr>
          <w:rFonts w:ascii="Arial" w:hAnsi="Arial" w:cs="Arial"/>
          <w:b/>
          <w:szCs w:val="24"/>
        </w:rPr>
        <w:t>:</w:t>
      </w:r>
      <w:r w:rsidR="00E07A19" w:rsidRPr="00880253">
        <w:rPr>
          <w:rFonts w:ascii="Arial" w:hAnsi="Arial" w:cs="Arial"/>
          <w:b/>
          <w:szCs w:val="24"/>
        </w:rPr>
        <w:t xml:space="preserve"> </w:t>
      </w:r>
    </w:p>
    <w:p w14:paraId="6A8A7E99" w14:textId="77777777" w:rsidR="00880253" w:rsidRPr="00880253" w:rsidRDefault="00880253" w:rsidP="00880253">
      <w:pPr>
        <w:pStyle w:val="BodyText"/>
        <w:spacing w:before="0"/>
        <w:jc w:val="left"/>
        <w:rPr>
          <w:rFonts w:ascii="Arial" w:hAnsi="Arial" w:cs="Arial"/>
          <w:b/>
          <w:caps/>
          <w:szCs w:val="24"/>
        </w:rPr>
      </w:pPr>
    </w:p>
    <w:p w14:paraId="5E27B009" w14:textId="77777777" w:rsidR="00E01939" w:rsidRDefault="00C36892" w:rsidP="008915C9">
      <w:pPr>
        <w:pStyle w:val="Bullet1"/>
        <w:numPr>
          <w:ilvl w:val="0"/>
          <w:numId w:val="12"/>
        </w:numPr>
        <w:spacing w:before="0"/>
        <w:ind w:left="720"/>
        <w:jc w:val="left"/>
        <w:rPr>
          <w:rFonts w:ascii="Arial" w:hAnsi="Arial" w:cs="Arial"/>
          <w:szCs w:val="24"/>
        </w:rPr>
      </w:pPr>
      <w:r w:rsidRPr="00880253">
        <w:rPr>
          <w:rFonts w:ascii="Arial" w:hAnsi="Arial" w:cs="Arial"/>
          <w:szCs w:val="24"/>
        </w:rPr>
        <w:t>Prioritize health care service</w:t>
      </w:r>
      <w:r w:rsidR="00F2493F">
        <w:rPr>
          <w:rFonts w:ascii="Arial" w:hAnsi="Arial" w:cs="Arial"/>
          <w:szCs w:val="24"/>
        </w:rPr>
        <w:t>,</w:t>
      </w:r>
      <w:r w:rsidRPr="00880253">
        <w:rPr>
          <w:rFonts w:ascii="Arial" w:hAnsi="Arial" w:cs="Arial"/>
          <w:szCs w:val="24"/>
        </w:rPr>
        <w:t xml:space="preserve"> delivery</w:t>
      </w:r>
      <w:r w:rsidR="00F2493F">
        <w:rPr>
          <w:rFonts w:ascii="Arial" w:hAnsi="Arial" w:cs="Arial"/>
          <w:szCs w:val="24"/>
        </w:rPr>
        <w:t>, and</w:t>
      </w:r>
      <w:r w:rsidRPr="00880253">
        <w:rPr>
          <w:rFonts w:ascii="Arial" w:hAnsi="Arial" w:cs="Arial"/>
          <w:szCs w:val="24"/>
        </w:rPr>
        <w:t xml:space="preserve"> recovery objectives by organizational essential functions.</w:t>
      </w:r>
    </w:p>
    <w:p w14:paraId="33993E29" w14:textId="77777777" w:rsidR="00892BEE" w:rsidRPr="00880253" w:rsidRDefault="00892BEE" w:rsidP="00892BEE">
      <w:pPr>
        <w:pStyle w:val="Bullet1"/>
        <w:spacing w:before="0"/>
        <w:ind w:left="720"/>
        <w:jc w:val="left"/>
        <w:rPr>
          <w:rFonts w:ascii="Arial" w:hAnsi="Arial" w:cs="Arial"/>
          <w:szCs w:val="24"/>
        </w:rPr>
      </w:pPr>
    </w:p>
    <w:p w14:paraId="18F26C29" w14:textId="77777777" w:rsidR="00E01939" w:rsidRDefault="00C36892" w:rsidP="008915C9">
      <w:pPr>
        <w:pStyle w:val="Bullet1"/>
        <w:numPr>
          <w:ilvl w:val="0"/>
          <w:numId w:val="12"/>
        </w:numPr>
        <w:spacing w:before="0"/>
        <w:ind w:left="720"/>
        <w:jc w:val="left"/>
        <w:rPr>
          <w:rFonts w:ascii="Arial" w:hAnsi="Arial" w:cs="Arial"/>
          <w:szCs w:val="24"/>
        </w:rPr>
      </w:pPr>
      <w:r w:rsidRPr="00880253">
        <w:rPr>
          <w:rFonts w:ascii="Arial" w:hAnsi="Arial" w:cs="Arial"/>
          <w:szCs w:val="24"/>
        </w:rPr>
        <w:t>Maintain, modify</w:t>
      </w:r>
      <w:r w:rsidR="00F2493F">
        <w:rPr>
          <w:rFonts w:ascii="Arial" w:hAnsi="Arial" w:cs="Arial"/>
          <w:szCs w:val="24"/>
        </w:rPr>
        <w:t>,</w:t>
      </w:r>
      <w:r w:rsidRPr="00880253">
        <w:rPr>
          <w:rFonts w:ascii="Arial" w:hAnsi="Arial" w:cs="Arial"/>
          <w:szCs w:val="24"/>
        </w:rPr>
        <w:t xml:space="preserve"> and demobilize healthcare workforce according to the needs of the facility.</w:t>
      </w:r>
    </w:p>
    <w:p w14:paraId="272C1C64" w14:textId="77777777" w:rsidR="00892BEE" w:rsidRPr="00880253" w:rsidRDefault="00892BEE" w:rsidP="00892BEE">
      <w:pPr>
        <w:pStyle w:val="Bullet1"/>
        <w:spacing w:before="0"/>
        <w:jc w:val="left"/>
        <w:rPr>
          <w:rFonts w:ascii="Arial" w:hAnsi="Arial" w:cs="Arial"/>
          <w:szCs w:val="24"/>
        </w:rPr>
      </w:pPr>
    </w:p>
    <w:p w14:paraId="6249E458" w14:textId="77777777" w:rsidR="00E01939" w:rsidRDefault="00873F20" w:rsidP="008915C9">
      <w:pPr>
        <w:pStyle w:val="Bullet1"/>
        <w:numPr>
          <w:ilvl w:val="0"/>
          <w:numId w:val="12"/>
        </w:numPr>
        <w:spacing w:before="0"/>
        <w:ind w:left="720"/>
        <w:jc w:val="left"/>
        <w:rPr>
          <w:rFonts w:ascii="Arial" w:hAnsi="Arial" w:cs="Arial"/>
          <w:szCs w:val="24"/>
        </w:rPr>
      </w:pPr>
      <w:r w:rsidRPr="00880253">
        <w:rPr>
          <w:rFonts w:ascii="Arial" w:hAnsi="Arial" w:cs="Arial"/>
          <w:szCs w:val="24"/>
        </w:rPr>
        <w:t>Work with local emergency management, service providers</w:t>
      </w:r>
      <w:r w:rsidR="00CA10D9">
        <w:rPr>
          <w:rFonts w:ascii="Arial" w:hAnsi="Arial" w:cs="Arial"/>
          <w:szCs w:val="24"/>
        </w:rPr>
        <w:t>,</w:t>
      </w:r>
      <w:r w:rsidRPr="00880253">
        <w:rPr>
          <w:rFonts w:ascii="Arial" w:hAnsi="Arial" w:cs="Arial"/>
          <w:szCs w:val="24"/>
        </w:rPr>
        <w:t xml:space="preserve"> and contractors to ensure priority restoration and reconstruction of critical building systems.</w:t>
      </w:r>
    </w:p>
    <w:p w14:paraId="47C9F0C4" w14:textId="77777777" w:rsidR="00892BEE" w:rsidRPr="00880253" w:rsidRDefault="00892BEE" w:rsidP="00892BEE">
      <w:pPr>
        <w:pStyle w:val="Bullet1"/>
        <w:spacing w:before="0"/>
        <w:jc w:val="left"/>
        <w:rPr>
          <w:rFonts w:ascii="Arial" w:hAnsi="Arial" w:cs="Arial"/>
          <w:szCs w:val="24"/>
        </w:rPr>
      </w:pPr>
    </w:p>
    <w:p w14:paraId="29265F27" w14:textId="77777777" w:rsidR="00873F20" w:rsidRDefault="00873F20" w:rsidP="008915C9">
      <w:pPr>
        <w:pStyle w:val="Bullet1"/>
        <w:numPr>
          <w:ilvl w:val="0"/>
          <w:numId w:val="12"/>
        </w:numPr>
        <w:spacing w:before="0"/>
        <w:ind w:left="720"/>
        <w:jc w:val="left"/>
        <w:rPr>
          <w:rFonts w:ascii="Arial" w:hAnsi="Arial" w:cs="Arial"/>
          <w:szCs w:val="24"/>
        </w:rPr>
      </w:pPr>
      <w:r w:rsidRPr="00880253">
        <w:rPr>
          <w:rFonts w:ascii="Arial" w:hAnsi="Arial" w:cs="Arial"/>
          <w:szCs w:val="24"/>
        </w:rPr>
        <w:t>Maintain and replenish pre-incident levels of medical and non-medical supplies.</w:t>
      </w:r>
    </w:p>
    <w:p w14:paraId="401D2DBD" w14:textId="77777777" w:rsidR="00892BEE" w:rsidRPr="00880253" w:rsidRDefault="00892BEE" w:rsidP="00892BEE">
      <w:pPr>
        <w:pStyle w:val="Bullet1"/>
        <w:spacing w:before="0"/>
        <w:jc w:val="left"/>
        <w:rPr>
          <w:rFonts w:ascii="Arial" w:hAnsi="Arial" w:cs="Arial"/>
          <w:szCs w:val="24"/>
        </w:rPr>
      </w:pPr>
    </w:p>
    <w:p w14:paraId="3A708BF2" w14:textId="77777777" w:rsidR="00873F20" w:rsidRDefault="00873F20" w:rsidP="008915C9">
      <w:pPr>
        <w:pStyle w:val="Bullet1"/>
        <w:numPr>
          <w:ilvl w:val="0"/>
          <w:numId w:val="12"/>
        </w:numPr>
        <w:spacing w:before="0"/>
        <w:ind w:left="720"/>
        <w:jc w:val="left"/>
        <w:rPr>
          <w:rFonts w:ascii="Arial" w:hAnsi="Arial" w:cs="Arial"/>
          <w:szCs w:val="24"/>
        </w:rPr>
      </w:pPr>
      <w:r w:rsidRPr="00880253">
        <w:rPr>
          <w:rFonts w:ascii="Arial" w:hAnsi="Arial" w:cs="Arial"/>
          <w:szCs w:val="24"/>
        </w:rPr>
        <w:t>Work with local, regional</w:t>
      </w:r>
      <w:r w:rsidR="00CA10D9">
        <w:rPr>
          <w:rFonts w:ascii="Arial" w:hAnsi="Arial" w:cs="Arial"/>
          <w:szCs w:val="24"/>
        </w:rPr>
        <w:t>, and state emergency medical s</w:t>
      </w:r>
      <w:r w:rsidRPr="00880253">
        <w:rPr>
          <w:rFonts w:ascii="Arial" w:hAnsi="Arial" w:cs="Arial"/>
          <w:szCs w:val="24"/>
        </w:rPr>
        <w:t>ystem providers, patient transportation providers</w:t>
      </w:r>
      <w:r w:rsidR="00CA10D9">
        <w:rPr>
          <w:rFonts w:ascii="Arial" w:hAnsi="Arial" w:cs="Arial"/>
          <w:szCs w:val="24"/>
        </w:rPr>
        <w:t>,</w:t>
      </w:r>
      <w:r w:rsidRPr="00880253">
        <w:rPr>
          <w:rFonts w:ascii="Arial" w:hAnsi="Arial" w:cs="Arial"/>
          <w:szCs w:val="24"/>
        </w:rPr>
        <w:t xml:space="preserve"> and non-medical transportation providers to restore pre-incident transportation capability and capacity.</w:t>
      </w:r>
    </w:p>
    <w:p w14:paraId="0AB5860E" w14:textId="77777777" w:rsidR="00892BEE" w:rsidRPr="00880253" w:rsidRDefault="00892BEE" w:rsidP="00892BEE">
      <w:pPr>
        <w:pStyle w:val="Bullet1"/>
        <w:spacing w:before="0"/>
        <w:jc w:val="left"/>
        <w:rPr>
          <w:rFonts w:ascii="Arial" w:hAnsi="Arial" w:cs="Arial"/>
          <w:szCs w:val="24"/>
        </w:rPr>
      </w:pPr>
    </w:p>
    <w:p w14:paraId="70E470F8" w14:textId="77777777" w:rsidR="00873F20" w:rsidRDefault="00873F20" w:rsidP="008915C9">
      <w:pPr>
        <w:pStyle w:val="Bullet1"/>
        <w:numPr>
          <w:ilvl w:val="0"/>
          <w:numId w:val="12"/>
        </w:numPr>
        <w:spacing w:before="0"/>
        <w:ind w:left="720"/>
        <w:jc w:val="left"/>
        <w:rPr>
          <w:rFonts w:ascii="Arial" w:hAnsi="Arial" w:cs="Arial"/>
          <w:szCs w:val="24"/>
        </w:rPr>
      </w:pPr>
      <w:r w:rsidRPr="00880253">
        <w:rPr>
          <w:rFonts w:ascii="Arial" w:hAnsi="Arial" w:cs="Arial"/>
          <w:szCs w:val="24"/>
        </w:rPr>
        <w:t>Work with local emergency management, service providers</w:t>
      </w:r>
      <w:r w:rsidR="00CA10D9">
        <w:rPr>
          <w:rFonts w:ascii="Arial" w:hAnsi="Arial" w:cs="Arial"/>
          <w:szCs w:val="24"/>
        </w:rPr>
        <w:t>,</w:t>
      </w:r>
      <w:r w:rsidRPr="00880253">
        <w:rPr>
          <w:rFonts w:ascii="Arial" w:hAnsi="Arial" w:cs="Arial"/>
          <w:szCs w:val="24"/>
        </w:rPr>
        <w:t xml:space="preserve"> and contractors to restore information technology and communication systems.</w:t>
      </w:r>
    </w:p>
    <w:p w14:paraId="06CEC88B" w14:textId="77777777" w:rsidR="00892BEE" w:rsidRPr="00880253" w:rsidRDefault="00892BEE" w:rsidP="00892BEE">
      <w:pPr>
        <w:pStyle w:val="Bullet1"/>
        <w:spacing w:before="0"/>
        <w:jc w:val="left"/>
        <w:rPr>
          <w:rFonts w:ascii="Arial" w:hAnsi="Arial" w:cs="Arial"/>
          <w:szCs w:val="24"/>
        </w:rPr>
      </w:pPr>
    </w:p>
    <w:p w14:paraId="45F02615" w14:textId="77777777" w:rsidR="00873F20" w:rsidRPr="00880253" w:rsidRDefault="00CA10D9" w:rsidP="008915C9">
      <w:pPr>
        <w:pStyle w:val="Bullet1"/>
        <w:numPr>
          <w:ilvl w:val="0"/>
          <w:numId w:val="12"/>
        </w:numPr>
        <w:spacing w:before="0"/>
        <w:ind w:left="720"/>
        <w:jc w:val="left"/>
        <w:rPr>
          <w:rFonts w:ascii="Arial" w:hAnsi="Arial" w:cs="Arial"/>
          <w:szCs w:val="24"/>
        </w:rPr>
      </w:pPr>
      <w:r>
        <w:rPr>
          <w:rFonts w:ascii="Arial" w:hAnsi="Arial" w:cs="Arial"/>
          <w:szCs w:val="24"/>
        </w:rPr>
        <w:t>Prepare after-action reports</w:t>
      </w:r>
      <w:r w:rsidR="001E6F13">
        <w:rPr>
          <w:rFonts w:ascii="Arial" w:hAnsi="Arial" w:cs="Arial"/>
          <w:szCs w:val="24"/>
        </w:rPr>
        <w:t>, corrective action reports,</w:t>
      </w:r>
      <w:r>
        <w:rPr>
          <w:rFonts w:ascii="Arial" w:hAnsi="Arial" w:cs="Arial"/>
          <w:szCs w:val="24"/>
        </w:rPr>
        <w:t xml:space="preserve"> and i</w:t>
      </w:r>
      <w:r w:rsidR="004438FA">
        <w:rPr>
          <w:rFonts w:ascii="Arial" w:hAnsi="Arial" w:cs="Arial"/>
          <w:szCs w:val="24"/>
        </w:rPr>
        <w:t xml:space="preserve">mprovement </w:t>
      </w:r>
      <w:r>
        <w:rPr>
          <w:rFonts w:ascii="Arial" w:hAnsi="Arial" w:cs="Arial"/>
          <w:szCs w:val="24"/>
        </w:rPr>
        <w:t>p</w:t>
      </w:r>
      <w:r w:rsidR="00873F20" w:rsidRPr="00880253">
        <w:rPr>
          <w:rFonts w:ascii="Arial" w:hAnsi="Arial" w:cs="Arial"/>
          <w:szCs w:val="24"/>
        </w:rPr>
        <w:t>lans</w:t>
      </w:r>
      <w:r>
        <w:rPr>
          <w:rFonts w:ascii="Arial" w:hAnsi="Arial" w:cs="Arial"/>
          <w:szCs w:val="24"/>
        </w:rPr>
        <w:t>.</w:t>
      </w:r>
    </w:p>
    <w:p w14:paraId="28F1C634" w14:textId="77777777" w:rsidR="00880253" w:rsidRPr="00880253" w:rsidRDefault="00880253" w:rsidP="00880253">
      <w:pPr>
        <w:pStyle w:val="Bullet1"/>
        <w:spacing w:before="0"/>
        <w:ind w:left="720"/>
        <w:jc w:val="left"/>
        <w:rPr>
          <w:rFonts w:ascii="Arial" w:hAnsi="Arial" w:cs="Arial"/>
          <w:szCs w:val="24"/>
        </w:rPr>
      </w:pPr>
    </w:p>
    <w:p w14:paraId="5E4D72CF" w14:textId="77777777" w:rsidR="008D1560" w:rsidRPr="00902BBD" w:rsidRDefault="00061416" w:rsidP="00902BBD">
      <w:pPr>
        <w:rPr>
          <w:rFonts w:ascii="Arial" w:hAnsi="Arial" w:cs="Arial"/>
          <w:b/>
        </w:rPr>
      </w:pPr>
      <w:bookmarkStart w:id="85" w:name="_Toc447620693"/>
      <w:r w:rsidRPr="00902BBD">
        <w:rPr>
          <w:rFonts w:ascii="Arial" w:hAnsi="Arial" w:cs="Arial"/>
          <w:b/>
        </w:rPr>
        <w:t xml:space="preserve">C. </w:t>
      </w:r>
      <w:r w:rsidR="008D1560" w:rsidRPr="00902BBD">
        <w:rPr>
          <w:rFonts w:ascii="Arial" w:hAnsi="Arial" w:cs="Arial"/>
          <w:b/>
        </w:rPr>
        <w:t>Restoration of Services</w:t>
      </w:r>
      <w:bookmarkEnd w:id="85"/>
    </w:p>
    <w:p w14:paraId="5C3A58B2" w14:textId="77777777" w:rsidR="00880253" w:rsidRPr="00880253" w:rsidRDefault="00880253" w:rsidP="00880253">
      <w:pPr>
        <w:pStyle w:val="BodyText"/>
        <w:spacing w:before="0"/>
        <w:jc w:val="left"/>
        <w:rPr>
          <w:rFonts w:ascii="Arial" w:hAnsi="Arial" w:cs="Arial"/>
          <w:szCs w:val="24"/>
        </w:rPr>
      </w:pPr>
    </w:p>
    <w:p w14:paraId="45699B47" w14:textId="77777777" w:rsidR="00176440" w:rsidRPr="00880253" w:rsidRDefault="00F359D5" w:rsidP="00880253">
      <w:pPr>
        <w:pStyle w:val="BodyText"/>
        <w:spacing w:before="0"/>
        <w:jc w:val="left"/>
        <w:rPr>
          <w:rFonts w:ascii="Arial" w:hAnsi="Arial" w:cs="Arial"/>
          <w:szCs w:val="24"/>
        </w:rPr>
      </w:pPr>
      <w:r w:rsidRPr="00133967">
        <w:rPr>
          <w:rFonts w:ascii="Arial" w:hAnsi="Arial" w:cs="Arial"/>
          <w:szCs w:val="24"/>
        </w:rPr>
        <w:t>The</w:t>
      </w:r>
      <w:r>
        <w:rPr>
          <w:rFonts w:ascii="Arial" w:hAnsi="Arial" w:cs="Arial"/>
          <w:b/>
          <w:szCs w:val="24"/>
        </w:rPr>
        <w:t xml:space="preserve"> </w:t>
      </w:r>
      <w:r w:rsidR="008D1560" w:rsidRPr="00880253">
        <w:rPr>
          <w:rFonts w:ascii="Arial" w:hAnsi="Arial" w:cs="Arial"/>
          <w:b/>
          <w:szCs w:val="24"/>
        </w:rPr>
        <w:t>&lt;</w:t>
      </w:r>
      <w:r w:rsidR="00E310F0" w:rsidRPr="00880253">
        <w:rPr>
          <w:rFonts w:ascii="Arial" w:hAnsi="Arial" w:cs="Arial"/>
          <w:b/>
          <w:szCs w:val="24"/>
        </w:rPr>
        <w:t>Insert position title</w:t>
      </w:r>
      <w:r w:rsidR="008D1560" w:rsidRPr="00880253">
        <w:rPr>
          <w:rFonts w:ascii="Arial" w:hAnsi="Arial" w:cs="Arial"/>
          <w:b/>
          <w:szCs w:val="24"/>
        </w:rPr>
        <w:t>&gt;</w:t>
      </w:r>
      <w:r w:rsidR="008D1560" w:rsidRPr="00880253">
        <w:rPr>
          <w:rFonts w:ascii="Arial" w:hAnsi="Arial" w:cs="Arial"/>
          <w:szCs w:val="24"/>
        </w:rPr>
        <w:t xml:space="preserve"> will coordinate the restoration of services after an emergency sit</w:t>
      </w:r>
      <w:r w:rsidR="00CF63B8" w:rsidRPr="00880253">
        <w:rPr>
          <w:rFonts w:ascii="Arial" w:hAnsi="Arial" w:cs="Arial"/>
          <w:szCs w:val="24"/>
        </w:rPr>
        <w:t xml:space="preserve">uation affecting the hospital. </w:t>
      </w:r>
    </w:p>
    <w:p w14:paraId="7F76BADF" w14:textId="77777777" w:rsidR="00880253" w:rsidRPr="00880253" w:rsidRDefault="00880253" w:rsidP="00880253">
      <w:pPr>
        <w:pStyle w:val="BodyText"/>
        <w:spacing w:before="0"/>
        <w:jc w:val="left"/>
        <w:rPr>
          <w:rFonts w:ascii="Arial" w:hAnsi="Arial" w:cs="Arial"/>
          <w:szCs w:val="24"/>
        </w:rPr>
      </w:pPr>
    </w:p>
    <w:p w14:paraId="08EBF32D" w14:textId="77777777" w:rsidR="008D1560" w:rsidRPr="00880253" w:rsidRDefault="008D1560" w:rsidP="00880253">
      <w:pPr>
        <w:pStyle w:val="BodyText"/>
        <w:spacing w:before="0"/>
        <w:jc w:val="left"/>
        <w:rPr>
          <w:rFonts w:ascii="Arial" w:hAnsi="Arial" w:cs="Arial"/>
          <w:b/>
          <w:szCs w:val="24"/>
        </w:rPr>
      </w:pPr>
      <w:r w:rsidRPr="00880253">
        <w:rPr>
          <w:rFonts w:ascii="Arial" w:hAnsi="Arial" w:cs="Arial"/>
          <w:b/>
          <w:szCs w:val="24"/>
        </w:rPr>
        <w:t xml:space="preserve">List responsibilities in restoring services (e.g., restoration of utilities, repair or replacement of critical systems, </w:t>
      </w:r>
      <w:r w:rsidR="001E6F13">
        <w:rPr>
          <w:rFonts w:ascii="Arial" w:hAnsi="Arial" w:cs="Arial"/>
          <w:b/>
          <w:szCs w:val="24"/>
        </w:rPr>
        <w:t xml:space="preserve">and </w:t>
      </w:r>
      <w:r w:rsidRPr="00880253">
        <w:rPr>
          <w:rFonts w:ascii="Arial" w:hAnsi="Arial" w:cs="Arial"/>
          <w:b/>
          <w:szCs w:val="24"/>
        </w:rPr>
        <w:t>ove</w:t>
      </w:r>
      <w:r w:rsidR="00CA10D9">
        <w:rPr>
          <w:rFonts w:ascii="Arial" w:hAnsi="Arial" w:cs="Arial"/>
          <w:b/>
          <w:szCs w:val="24"/>
        </w:rPr>
        <w:t>rseeing of facility repairs</w:t>
      </w:r>
      <w:r w:rsidRPr="00880253">
        <w:rPr>
          <w:rFonts w:ascii="Arial" w:hAnsi="Arial" w:cs="Arial"/>
          <w:b/>
          <w:szCs w:val="24"/>
        </w:rPr>
        <w:t>).</w:t>
      </w:r>
    </w:p>
    <w:p w14:paraId="5EDCCA0E" w14:textId="77777777" w:rsidR="00892BEE" w:rsidRDefault="00892BEE" w:rsidP="00997C6A">
      <w:pPr>
        <w:pStyle w:val="Heading3"/>
      </w:pPr>
      <w:bookmarkStart w:id="86" w:name="_Toc447620694"/>
    </w:p>
    <w:p w14:paraId="57406A94" w14:textId="77777777" w:rsidR="00133967" w:rsidRDefault="00133967" w:rsidP="00902BBD">
      <w:pPr>
        <w:rPr>
          <w:rFonts w:ascii="Arial" w:hAnsi="Arial"/>
          <w:b/>
          <w:szCs w:val="22"/>
        </w:rPr>
      </w:pPr>
    </w:p>
    <w:p w14:paraId="5D459465" w14:textId="77777777" w:rsidR="00133967" w:rsidRDefault="00133967" w:rsidP="00902BBD">
      <w:pPr>
        <w:rPr>
          <w:rFonts w:ascii="Arial" w:hAnsi="Arial"/>
          <w:b/>
          <w:szCs w:val="22"/>
        </w:rPr>
      </w:pPr>
    </w:p>
    <w:p w14:paraId="515ABE5B" w14:textId="77777777" w:rsidR="00181F52" w:rsidRPr="00902BBD" w:rsidRDefault="00061416" w:rsidP="00902BBD">
      <w:pPr>
        <w:rPr>
          <w:rFonts w:ascii="Arial" w:hAnsi="Arial" w:cs="Arial"/>
          <w:b/>
        </w:rPr>
      </w:pPr>
      <w:r w:rsidRPr="00902BBD">
        <w:rPr>
          <w:rFonts w:ascii="Arial" w:hAnsi="Arial" w:cs="Arial"/>
          <w:b/>
        </w:rPr>
        <w:lastRenderedPageBreak/>
        <w:t xml:space="preserve">D. </w:t>
      </w:r>
      <w:r w:rsidR="00181F52" w:rsidRPr="00902BBD">
        <w:rPr>
          <w:rFonts w:ascii="Arial" w:hAnsi="Arial" w:cs="Arial"/>
          <w:b/>
        </w:rPr>
        <w:t>Utility Restoration</w:t>
      </w:r>
      <w:bookmarkEnd w:id="86"/>
    </w:p>
    <w:p w14:paraId="214596D5" w14:textId="77777777" w:rsidR="00880253" w:rsidRPr="00880253" w:rsidRDefault="00880253" w:rsidP="00880253">
      <w:pPr>
        <w:pStyle w:val="BodyText"/>
        <w:spacing w:before="0"/>
        <w:jc w:val="left"/>
        <w:rPr>
          <w:rFonts w:ascii="Arial" w:hAnsi="Arial" w:cs="Arial"/>
          <w:szCs w:val="24"/>
        </w:rPr>
      </w:pPr>
    </w:p>
    <w:p w14:paraId="05B820D4" w14:textId="77777777" w:rsidR="00181F52" w:rsidRPr="00880253" w:rsidRDefault="00181F52" w:rsidP="00880253">
      <w:pPr>
        <w:pStyle w:val="BodyText"/>
        <w:spacing w:before="0"/>
        <w:jc w:val="left"/>
        <w:rPr>
          <w:rFonts w:ascii="Arial" w:hAnsi="Arial" w:cs="Arial"/>
          <w:b/>
          <w:szCs w:val="24"/>
        </w:rPr>
      </w:pPr>
      <w:r w:rsidRPr="00880253">
        <w:rPr>
          <w:rFonts w:ascii="Arial" w:hAnsi="Arial" w:cs="Arial"/>
          <w:b/>
          <w:szCs w:val="24"/>
        </w:rPr>
        <w:t>Describe procedures for restoration of critical systems not already identified in the plan or identify where these procedures can be located.</w:t>
      </w:r>
    </w:p>
    <w:p w14:paraId="03D02861" w14:textId="77777777" w:rsidR="00181F52" w:rsidRPr="00880253" w:rsidRDefault="00181F52" w:rsidP="00880253">
      <w:pPr>
        <w:pStyle w:val="BodyText"/>
        <w:spacing w:before="0"/>
        <w:jc w:val="left"/>
        <w:rPr>
          <w:rFonts w:ascii="Arial" w:hAnsi="Arial" w:cs="Arial"/>
          <w:szCs w:val="24"/>
        </w:rPr>
      </w:pPr>
    </w:p>
    <w:p w14:paraId="63A9D007" w14:textId="77777777" w:rsidR="00FA107A" w:rsidRPr="00902BBD" w:rsidRDefault="00061416" w:rsidP="00902BBD">
      <w:pPr>
        <w:rPr>
          <w:rFonts w:ascii="Arial" w:hAnsi="Arial" w:cs="Arial"/>
          <w:b/>
        </w:rPr>
      </w:pPr>
      <w:bookmarkStart w:id="87" w:name="_Toc447620695"/>
      <w:r w:rsidRPr="00902BBD">
        <w:rPr>
          <w:rFonts w:ascii="Arial" w:hAnsi="Arial" w:cs="Arial"/>
          <w:b/>
        </w:rPr>
        <w:t xml:space="preserve">E. </w:t>
      </w:r>
      <w:r w:rsidR="00234665" w:rsidRPr="00902BBD">
        <w:rPr>
          <w:rFonts w:ascii="Arial" w:hAnsi="Arial" w:cs="Arial"/>
          <w:b/>
        </w:rPr>
        <w:t>Staff/</w:t>
      </w:r>
      <w:r w:rsidR="00FA107A" w:rsidRPr="00902BBD">
        <w:rPr>
          <w:rFonts w:ascii="Arial" w:hAnsi="Arial" w:cs="Arial"/>
          <w:b/>
        </w:rPr>
        <w:t>Patient Re-Entry</w:t>
      </w:r>
      <w:bookmarkEnd w:id="87"/>
    </w:p>
    <w:p w14:paraId="049E7EA1" w14:textId="77777777" w:rsidR="00880253" w:rsidRPr="00880253" w:rsidRDefault="00880253" w:rsidP="00880253">
      <w:pPr>
        <w:pStyle w:val="BodyText"/>
        <w:spacing w:before="0"/>
        <w:jc w:val="left"/>
        <w:rPr>
          <w:rFonts w:ascii="Arial" w:hAnsi="Arial" w:cs="Arial"/>
          <w:szCs w:val="24"/>
        </w:rPr>
      </w:pPr>
    </w:p>
    <w:p w14:paraId="4F6C910C" w14:textId="77777777" w:rsidR="00176440" w:rsidRPr="00880253" w:rsidRDefault="00F359D5" w:rsidP="00880253">
      <w:pPr>
        <w:pStyle w:val="BodyText"/>
        <w:spacing w:before="0"/>
        <w:jc w:val="left"/>
        <w:rPr>
          <w:rFonts w:ascii="Arial" w:hAnsi="Arial" w:cs="Arial"/>
          <w:szCs w:val="24"/>
        </w:rPr>
      </w:pPr>
      <w:r w:rsidRPr="00133967">
        <w:rPr>
          <w:rFonts w:ascii="Arial" w:hAnsi="Arial" w:cs="Arial"/>
          <w:szCs w:val="24"/>
        </w:rPr>
        <w:t>The</w:t>
      </w:r>
      <w:r>
        <w:rPr>
          <w:rFonts w:ascii="Arial" w:hAnsi="Arial" w:cs="Arial"/>
          <w:b/>
          <w:szCs w:val="24"/>
        </w:rPr>
        <w:t xml:space="preserv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will </w:t>
      </w:r>
      <w:r w:rsidR="001E6F13">
        <w:rPr>
          <w:rFonts w:ascii="Arial" w:hAnsi="Arial" w:cs="Arial"/>
          <w:szCs w:val="24"/>
        </w:rPr>
        <w:t xml:space="preserve">work with the Bureau of Health Facilities Licensure and Certification to </w:t>
      </w:r>
      <w:r w:rsidR="000E4591" w:rsidRPr="00880253">
        <w:rPr>
          <w:rFonts w:ascii="Arial" w:hAnsi="Arial" w:cs="Arial"/>
          <w:szCs w:val="24"/>
        </w:rPr>
        <w:t xml:space="preserve">give approval for the return of </w:t>
      </w:r>
      <w:r w:rsidR="00234665" w:rsidRPr="00880253">
        <w:rPr>
          <w:rFonts w:ascii="Arial" w:hAnsi="Arial" w:cs="Arial"/>
          <w:szCs w:val="24"/>
        </w:rPr>
        <w:t xml:space="preserve">staff and </w:t>
      </w:r>
      <w:r w:rsidR="000E4591" w:rsidRPr="00880253">
        <w:rPr>
          <w:rFonts w:ascii="Arial" w:hAnsi="Arial" w:cs="Arial"/>
          <w:szCs w:val="24"/>
        </w:rPr>
        <w:t xml:space="preserve">patients to the facility. The coordination of the return of </w:t>
      </w:r>
      <w:r w:rsidR="00234665" w:rsidRPr="00880253">
        <w:rPr>
          <w:rFonts w:ascii="Arial" w:hAnsi="Arial" w:cs="Arial"/>
          <w:szCs w:val="24"/>
        </w:rPr>
        <w:t xml:space="preserve">staff and </w:t>
      </w:r>
      <w:r w:rsidR="000E4591" w:rsidRPr="00880253">
        <w:rPr>
          <w:rFonts w:ascii="Arial" w:hAnsi="Arial" w:cs="Arial"/>
          <w:szCs w:val="24"/>
        </w:rPr>
        <w:t xml:space="preserve">patients to the facility will be the responsibility of </w:t>
      </w:r>
      <w:r>
        <w:rPr>
          <w:rFonts w:ascii="Arial" w:hAnsi="Arial" w:cs="Arial"/>
          <w:szCs w:val="24"/>
        </w:rPr>
        <w:t xml:space="preserve">the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t>
      </w:r>
    </w:p>
    <w:p w14:paraId="130559CC" w14:textId="77777777" w:rsidR="00880253" w:rsidRPr="00880253" w:rsidRDefault="00880253" w:rsidP="00880253">
      <w:pPr>
        <w:pStyle w:val="BodyText"/>
        <w:spacing w:before="0"/>
        <w:jc w:val="left"/>
        <w:rPr>
          <w:rFonts w:ascii="Arial" w:hAnsi="Arial" w:cs="Arial"/>
          <w:szCs w:val="24"/>
        </w:rPr>
      </w:pPr>
    </w:p>
    <w:p w14:paraId="4F5291D1" w14:textId="77777777" w:rsidR="005B6166" w:rsidRDefault="000E4591" w:rsidP="00880253">
      <w:pPr>
        <w:pStyle w:val="BodyText"/>
        <w:spacing w:before="0"/>
        <w:jc w:val="left"/>
        <w:rPr>
          <w:rFonts w:ascii="Arial" w:hAnsi="Arial" w:cs="Arial"/>
          <w:b/>
          <w:szCs w:val="24"/>
        </w:rPr>
      </w:pPr>
      <w:r w:rsidRPr="00880253">
        <w:rPr>
          <w:rFonts w:ascii="Arial" w:hAnsi="Arial" w:cs="Arial"/>
          <w:b/>
          <w:szCs w:val="24"/>
        </w:rPr>
        <w:t>List</w:t>
      </w:r>
      <w:r w:rsidR="00FA107A" w:rsidRPr="00880253">
        <w:rPr>
          <w:rFonts w:ascii="Arial" w:hAnsi="Arial" w:cs="Arial"/>
          <w:b/>
          <w:szCs w:val="24"/>
        </w:rPr>
        <w:t xml:space="preserve"> preparations </w:t>
      </w:r>
      <w:r w:rsidRPr="00880253">
        <w:rPr>
          <w:rFonts w:ascii="Arial" w:hAnsi="Arial" w:cs="Arial"/>
          <w:b/>
          <w:szCs w:val="24"/>
        </w:rPr>
        <w:t xml:space="preserve">and procedures </w:t>
      </w:r>
      <w:r w:rsidR="00FA107A" w:rsidRPr="00880253">
        <w:rPr>
          <w:rFonts w:ascii="Arial" w:hAnsi="Arial" w:cs="Arial"/>
          <w:b/>
          <w:szCs w:val="24"/>
        </w:rPr>
        <w:t>for returning residents after an emergency</w:t>
      </w:r>
      <w:r w:rsidRPr="00880253">
        <w:rPr>
          <w:rFonts w:ascii="Arial" w:hAnsi="Arial" w:cs="Arial"/>
          <w:b/>
          <w:szCs w:val="24"/>
        </w:rPr>
        <w:t xml:space="preserve"> (e.g.</w:t>
      </w:r>
      <w:r w:rsidR="00B75055" w:rsidRPr="00880253">
        <w:rPr>
          <w:rFonts w:ascii="Arial" w:hAnsi="Arial" w:cs="Arial"/>
          <w:b/>
          <w:szCs w:val="24"/>
        </w:rPr>
        <w:t>,</w:t>
      </w:r>
      <w:r w:rsidRPr="00880253">
        <w:rPr>
          <w:rFonts w:ascii="Arial" w:hAnsi="Arial" w:cs="Arial"/>
          <w:b/>
          <w:szCs w:val="24"/>
        </w:rPr>
        <w:t xml:space="preserve"> transport o</w:t>
      </w:r>
      <w:r w:rsidR="00B57ED9" w:rsidRPr="00880253">
        <w:rPr>
          <w:rFonts w:ascii="Arial" w:hAnsi="Arial" w:cs="Arial"/>
          <w:b/>
          <w:szCs w:val="24"/>
        </w:rPr>
        <w:t>f patients back to the facility</w:t>
      </w:r>
      <w:r w:rsidRPr="00880253">
        <w:rPr>
          <w:rFonts w:ascii="Arial" w:hAnsi="Arial" w:cs="Arial"/>
          <w:b/>
          <w:szCs w:val="24"/>
        </w:rPr>
        <w:t xml:space="preserve"> </w:t>
      </w:r>
      <w:r w:rsidR="00B57ED9" w:rsidRPr="00880253">
        <w:rPr>
          <w:rFonts w:ascii="Arial" w:hAnsi="Arial" w:cs="Arial"/>
          <w:b/>
          <w:szCs w:val="24"/>
        </w:rPr>
        <w:t>and related activities</w:t>
      </w:r>
      <w:r w:rsidRPr="00880253">
        <w:rPr>
          <w:rFonts w:ascii="Arial" w:hAnsi="Arial" w:cs="Arial"/>
          <w:b/>
          <w:szCs w:val="24"/>
        </w:rPr>
        <w:t>).</w:t>
      </w:r>
    </w:p>
    <w:p w14:paraId="2DB0ED4C" w14:textId="77777777" w:rsidR="00CD56C1" w:rsidRPr="00CD56C1" w:rsidRDefault="00CD56C1" w:rsidP="00880253">
      <w:pPr>
        <w:pStyle w:val="BodyText"/>
        <w:spacing w:before="0"/>
        <w:jc w:val="left"/>
        <w:rPr>
          <w:rFonts w:ascii="Arial" w:hAnsi="Arial" w:cs="Arial"/>
          <w:b/>
          <w:szCs w:val="24"/>
        </w:rPr>
      </w:pPr>
    </w:p>
    <w:p w14:paraId="778C4570" w14:textId="77777777" w:rsidR="008D1560" w:rsidRPr="00902BBD" w:rsidRDefault="00061416" w:rsidP="00902BBD">
      <w:pPr>
        <w:rPr>
          <w:rFonts w:ascii="Arial" w:hAnsi="Arial" w:cs="Arial"/>
          <w:b/>
        </w:rPr>
      </w:pPr>
      <w:bookmarkStart w:id="88" w:name="_Toc447620696"/>
      <w:r w:rsidRPr="00902BBD">
        <w:rPr>
          <w:rFonts w:ascii="Arial" w:hAnsi="Arial" w:cs="Arial"/>
          <w:b/>
        </w:rPr>
        <w:t xml:space="preserve">F. </w:t>
      </w:r>
      <w:r w:rsidR="008D1560" w:rsidRPr="00902BBD">
        <w:rPr>
          <w:rFonts w:ascii="Arial" w:hAnsi="Arial" w:cs="Arial"/>
          <w:b/>
        </w:rPr>
        <w:t>Staff Debriefing</w:t>
      </w:r>
      <w:bookmarkEnd w:id="88"/>
    </w:p>
    <w:p w14:paraId="5B50C8CE" w14:textId="77777777" w:rsidR="00880253" w:rsidRPr="00880253" w:rsidRDefault="00880253" w:rsidP="00880253">
      <w:pPr>
        <w:pStyle w:val="BodyText"/>
        <w:spacing w:before="0"/>
        <w:jc w:val="left"/>
        <w:rPr>
          <w:rFonts w:ascii="Arial" w:hAnsi="Arial" w:cs="Arial"/>
          <w:szCs w:val="24"/>
        </w:rPr>
      </w:pPr>
    </w:p>
    <w:p w14:paraId="45346F10" w14:textId="77777777"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 debriefing will be conducted within </w:t>
      </w:r>
      <w:r w:rsidRPr="00880253">
        <w:rPr>
          <w:rFonts w:ascii="Arial" w:hAnsi="Arial" w:cs="Arial"/>
          <w:b/>
          <w:szCs w:val="24"/>
        </w:rPr>
        <w:t>&lt;Insert</w:t>
      </w:r>
      <w:r w:rsidRPr="00880253">
        <w:rPr>
          <w:rFonts w:ascii="Arial" w:hAnsi="Arial" w:cs="Arial"/>
          <w:szCs w:val="24"/>
        </w:rPr>
        <w:t xml:space="preserve"> </w:t>
      </w:r>
      <w:r w:rsidRPr="00880253">
        <w:rPr>
          <w:rFonts w:ascii="Arial" w:hAnsi="Arial" w:cs="Arial"/>
          <w:b/>
          <w:szCs w:val="24"/>
        </w:rPr>
        <w:t>number of hours&gt;</w:t>
      </w:r>
      <w:r w:rsidRPr="00880253">
        <w:rPr>
          <w:rFonts w:ascii="Arial" w:hAnsi="Arial" w:cs="Arial"/>
          <w:szCs w:val="24"/>
        </w:rPr>
        <w:t xml:space="preserve"> of the incident to collect lessons learned from the incident or exercise. These lessons learned will be used to revise and update the plan. The </w:t>
      </w:r>
      <w:r w:rsidRPr="00880253">
        <w:rPr>
          <w:rFonts w:ascii="Arial" w:hAnsi="Arial" w:cs="Arial"/>
          <w:b/>
          <w:szCs w:val="24"/>
        </w:rPr>
        <w:t>&lt;Insert position</w:t>
      </w:r>
      <w:r w:rsidR="00B75055" w:rsidRPr="00880253">
        <w:rPr>
          <w:rFonts w:ascii="Arial" w:hAnsi="Arial" w:cs="Arial"/>
          <w:b/>
          <w:szCs w:val="24"/>
        </w:rPr>
        <w:t xml:space="preserve"> title</w:t>
      </w:r>
      <w:r w:rsidRPr="00880253">
        <w:rPr>
          <w:rFonts w:ascii="Arial" w:hAnsi="Arial" w:cs="Arial"/>
          <w:b/>
          <w:szCs w:val="24"/>
        </w:rPr>
        <w:t>&gt;</w:t>
      </w:r>
      <w:r w:rsidRPr="00880253">
        <w:rPr>
          <w:rFonts w:ascii="Arial" w:hAnsi="Arial" w:cs="Arial"/>
          <w:szCs w:val="24"/>
        </w:rPr>
        <w:t xml:space="preserve"> will be responsible for coordinating the debriefing.</w:t>
      </w:r>
    </w:p>
    <w:p w14:paraId="079585B1" w14:textId="77777777" w:rsidR="00880253" w:rsidRPr="00880253" w:rsidRDefault="00880253" w:rsidP="00880253">
      <w:pPr>
        <w:pStyle w:val="BodyText"/>
        <w:spacing w:before="0"/>
        <w:jc w:val="left"/>
        <w:rPr>
          <w:rFonts w:ascii="Arial" w:hAnsi="Arial" w:cs="Arial"/>
          <w:szCs w:val="24"/>
        </w:rPr>
      </w:pPr>
    </w:p>
    <w:p w14:paraId="0E3698B7" w14:textId="77777777" w:rsidR="008D1560" w:rsidRPr="00902BBD" w:rsidRDefault="00061416" w:rsidP="00902BBD">
      <w:pPr>
        <w:rPr>
          <w:rFonts w:ascii="Arial" w:hAnsi="Arial" w:cs="Arial"/>
          <w:b/>
        </w:rPr>
      </w:pPr>
      <w:bookmarkStart w:id="89" w:name="_Toc447620697"/>
      <w:r w:rsidRPr="00902BBD">
        <w:rPr>
          <w:rFonts w:ascii="Arial" w:hAnsi="Arial" w:cs="Arial"/>
          <w:b/>
        </w:rPr>
        <w:t xml:space="preserve">G. </w:t>
      </w:r>
      <w:r w:rsidR="008D1560" w:rsidRPr="00902BBD">
        <w:rPr>
          <w:rFonts w:ascii="Arial" w:hAnsi="Arial" w:cs="Arial"/>
          <w:b/>
        </w:rPr>
        <w:t>After-Action Report/</w:t>
      </w:r>
      <w:bookmarkEnd w:id="89"/>
      <w:r w:rsidR="004438FA" w:rsidRPr="00902BBD">
        <w:rPr>
          <w:rFonts w:ascii="Arial" w:hAnsi="Arial" w:cs="Arial"/>
          <w:b/>
        </w:rPr>
        <w:t>Improvement Plan</w:t>
      </w:r>
    </w:p>
    <w:p w14:paraId="5F8D6DE9" w14:textId="77777777" w:rsidR="00880253" w:rsidRPr="00880253" w:rsidRDefault="00880253" w:rsidP="00880253">
      <w:pPr>
        <w:pStyle w:val="BodyText"/>
        <w:spacing w:before="0"/>
        <w:jc w:val="left"/>
        <w:rPr>
          <w:rFonts w:ascii="Arial" w:hAnsi="Arial" w:cs="Arial"/>
          <w:szCs w:val="24"/>
        </w:rPr>
      </w:pPr>
    </w:p>
    <w:p w14:paraId="4FBE5DC8" w14:textId="77777777"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After any real incident or exercise where the </w:t>
      </w:r>
      <w:r w:rsidR="001E6F13">
        <w:rPr>
          <w:rFonts w:ascii="Arial" w:hAnsi="Arial" w:cs="Arial"/>
          <w:szCs w:val="24"/>
        </w:rPr>
        <w:t>e</w:t>
      </w:r>
      <w:r w:rsidRPr="00880253">
        <w:rPr>
          <w:rFonts w:ascii="Arial" w:hAnsi="Arial" w:cs="Arial"/>
          <w:szCs w:val="24"/>
        </w:rPr>
        <w:t xml:space="preserve">mergency </w:t>
      </w:r>
      <w:r w:rsidR="001E6F13">
        <w:rPr>
          <w:rFonts w:ascii="Arial" w:hAnsi="Arial" w:cs="Arial"/>
          <w:szCs w:val="24"/>
        </w:rPr>
        <w:t>o</w:t>
      </w:r>
      <w:r w:rsidRPr="00880253">
        <w:rPr>
          <w:rFonts w:ascii="Arial" w:hAnsi="Arial" w:cs="Arial"/>
          <w:szCs w:val="24"/>
        </w:rPr>
        <w:t xml:space="preserve">perations </w:t>
      </w:r>
      <w:r w:rsidR="001E6F13">
        <w:rPr>
          <w:rFonts w:ascii="Arial" w:hAnsi="Arial" w:cs="Arial"/>
          <w:szCs w:val="24"/>
        </w:rPr>
        <w:t>p</w:t>
      </w:r>
      <w:r w:rsidRPr="00880253">
        <w:rPr>
          <w:rFonts w:ascii="Arial" w:hAnsi="Arial" w:cs="Arial"/>
          <w:szCs w:val="24"/>
        </w:rPr>
        <w:t>lan is activate</w:t>
      </w:r>
      <w:r w:rsidR="004438FA">
        <w:rPr>
          <w:rFonts w:ascii="Arial" w:hAnsi="Arial" w:cs="Arial"/>
          <w:szCs w:val="24"/>
        </w:rPr>
        <w:t xml:space="preserve">d, an after-action report and an improvement </w:t>
      </w:r>
      <w:r w:rsidRPr="00880253">
        <w:rPr>
          <w:rFonts w:ascii="Arial" w:hAnsi="Arial" w:cs="Arial"/>
          <w:szCs w:val="24"/>
        </w:rPr>
        <w:t xml:space="preserve">plan will be developed. The purpose of the after-action report is to document the overall performance of the organization during the exercise or real event. It </w:t>
      </w:r>
      <w:r w:rsidR="00B75055" w:rsidRPr="00880253">
        <w:rPr>
          <w:rFonts w:ascii="Arial" w:hAnsi="Arial" w:cs="Arial"/>
          <w:szCs w:val="24"/>
        </w:rPr>
        <w:t xml:space="preserve">will </w:t>
      </w:r>
      <w:r w:rsidRPr="00880253">
        <w:rPr>
          <w:rFonts w:ascii="Arial" w:hAnsi="Arial" w:cs="Arial"/>
          <w:szCs w:val="24"/>
        </w:rPr>
        <w:t>contain a summary of the scenario or events, staff actions, strengths, issues, opportunities for improvement</w:t>
      </w:r>
      <w:r w:rsidR="00901F8B">
        <w:rPr>
          <w:rFonts w:ascii="Arial" w:hAnsi="Arial" w:cs="Arial"/>
          <w:szCs w:val="24"/>
        </w:rPr>
        <w:t>,</w:t>
      </w:r>
      <w:r w:rsidRPr="00880253">
        <w:rPr>
          <w:rFonts w:ascii="Arial" w:hAnsi="Arial" w:cs="Arial"/>
          <w:szCs w:val="24"/>
        </w:rPr>
        <w:t xml:space="preserve"> and best practices.</w:t>
      </w:r>
    </w:p>
    <w:p w14:paraId="5520AF33" w14:textId="77777777" w:rsidR="00880253" w:rsidRPr="00880253" w:rsidRDefault="00880253" w:rsidP="00880253">
      <w:pPr>
        <w:pStyle w:val="BodyText"/>
        <w:spacing w:before="0"/>
        <w:jc w:val="left"/>
        <w:rPr>
          <w:rFonts w:ascii="Arial" w:hAnsi="Arial" w:cs="Arial"/>
          <w:szCs w:val="24"/>
        </w:rPr>
      </w:pPr>
    </w:p>
    <w:p w14:paraId="61EE26CB" w14:textId="77777777"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purpose of the </w:t>
      </w:r>
      <w:r w:rsidR="001E6F13">
        <w:rPr>
          <w:rFonts w:ascii="Arial" w:hAnsi="Arial" w:cs="Arial"/>
          <w:szCs w:val="24"/>
        </w:rPr>
        <w:t>a</w:t>
      </w:r>
      <w:r w:rsidR="00264810">
        <w:rPr>
          <w:rFonts w:ascii="Arial" w:hAnsi="Arial" w:cs="Arial"/>
          <w:szCs w:val="24"/>
        </w:rPr>
        <w:t>fter-</w:t>
      </w:r>
      <w:r w:rsidR="001E6F13">
        <w:rPr>
          <w:rFonts w:ascii="Arial" w:hAnsi="Arial" w:cs="Arial"/>
          <w:szCs w:val="24"/>
        </w:rPr>
        <w:t>a</w:t>
      </w:r>
      <w:r w:rsidR="00264810">
        <w:rPr>
          <w:rFonts w:ascii="Arial" w:hAnsi="Arial" w:cs="Arial"/>
          <w:szCs w:val="24"/>
        </w:rPr>
        <w:t xml:space="preserve">ction </w:t>
      </w:r>
      <w:r w:rsidR="001E6F13">
        <w:rPr>
          <w:rFonts w:ascii="Arial" w:hAnsi="Arial" w:cs="Arial"/>
          <w:szCs w:val="24"/>
        </w:rPr>
        <w:t>r</w:t>
      </w:r>
      <w:r w:rsidR="00264810">
        <w:rPr>
          <w:rFonts w:ascii="Arial" w:hAnsi="Arial" w:cs="Arial"/>
          <w:szCs w:val="24"/>
        </w:rPr>
        <w:t>eport/</w:t>
      </w:r>
      <w:r w:rsidR="001E6F13">
        <w:rPr>
          <w:rFonts w:ascii="Arial" w:hAnsi="Arial" w:cs="Arial"/>
          <w:szCs w:val="24"/>
        </w:rPr>
        <w:t>i</w:t>
      </w:r>
      <w:r w:rsidR="004438FA">
        <w:rPr>
          <w:rFonts w:ascii="Arial" w:hAnsi="Arial" w:cs="Arial"/>
          <w:szCs w:val="24"/>
        </w:rPr>
        <w:t>mprovement</w:t>
      </w:r>
      <w:r w:rsidR="00264810">
        <w:rPr>
          <w:rFonts w:ascii="Arial" w:hAnsi="Arial" w:cs="Arial"/>
          <w:szCs w:val="24"/>
        </w:rPr>
        <w:t xml:space="preserve"> </w:t>
      </w:r>
      <w:r w:rsidR="001E6F13">
        <w:rPr>
          <w:rFonts w:ascii="Arial" w:hAnsi="Arial" w:cs="Arial"/>
          <w:szCs w:val="24"/>
        </w:rPr>
        <w:t>p</w:t>
      </w:r>
      <w:r w:rsidRPr="00880253">
        <w:rPr>
          <w:rFonts w:ascii="Arial" w:hAnsi="Arial" w:cs="Arial"/>
          <w:szCs w:val="24"/>
        </w:rPr>
        <w:t xml:space="preserve">lan is to ensure issues and opportunities for improvement are adequately addressed to improve response capabilities to future events. The </w:t>
      </w:r>
      <w:r w:rsidR="004438FA">
        <w:rPr>
          <w:rFonts w:ascii="Arial" w:hAnsi="Arial" w:cs="Arial"/>
          <w:szCs w:val="24"/>
        </w:rPr>
        <w:t>improvement</w:t>
      </w:r>
      <w:r w:rsidRPr="00880253">
        <w:rPr>
          <w:rFonts w:ascii="Arial" w:hAnsi="Arial" w:cs="Arial"/>
          <w:szCs w:val="24"/>
        </w:rPr>
        <w:t xml:space="preserve"> plan </w:t>
      </w:r>
      <w:r w:rsidR="00B75055" w:rsidRPr="00880253">
        <w:rPr>
          <w:rFonts w:ascii="Arial" w:hAnsi="Arial" w:cs="Arial"/>
          <w:szCs w:val="24"/>
        </w:rPr>
        <w:t xml:space="preserve">will </w:t>
      </w:r>
      <w:r w:rsidRPr="00880253">
        <w:rPr>
          <w:rFonts w:ascii="Arial" w:hAnsi="Arial" w:cs="Arial"/>
          <w:szCs w:val="24"/>
        </w:rPr>
        <w:t>include a list of issues to be addressed, tasks that will be performed to address them, individuals responsible for completing the tasks</w:t>
      </w:r>
      <w:r w:rsidR="00264810">
        <w:rPr>
          <w:rFonts w:ascii="Arial" w:hAnsi="Arial" w:cs="Arial"/>
          <w:szCs w:val="24"/>
        </w:rPr>
        <w:t>,</w:t>
      </w:r>
      <w:r w:rsidRPr="00880253">
        <w:rPr>
          <w:rFonts w:ascii="Arial" w:hAnsi="Arial" w:cs="Arial"/>
          <w:szCs w:val="24"/>
        </w:rPr>
        <w:t xml:space="preserve"> and a timeline for completion. </w:t>
      </w:r>
    </w:p>
    <w:p w14:paraId="08532FD6" w14:textId="77777777" w:rsidR="00880253" w:rsidRPr="00880253" w:rsidRDefault="00880253" w:rsidP="00880253">
      <w:pPr>
        <w:pStyle w:val="BodyText"/>
        <w:spacing w:before="0"/>
        <w:jc w:val="left"/>
        <w:rPr>
          <w:rFonts w:ascii="Arial" w:hAnsi="Arial" w:cs="Arial"/>
          <w:szCs w:val="24"/>
        </w:rPr>
      </w:pPr>
    </w:p>
    <w:p w14:paraId="7A5EE268" w14:textId="77777777" w:rsidR="008D1560" w:rsidRPr="00880253" w:rsidRDefault="00F359D5" w:rsidP="00880253">
      <w:pPr>
        <w:pStyle w:val="BodyText"/>
        <w:spacing w:before="0"/>
        <w:jc w:val="left"/>
        <w:rPr>
          <w:rFonts w:ascii="Arial" w:hAnsi="Arial" w:cs="Arial"/>
          <w:szCs w:val="24"/>
        </w:rPr>
      </w:pPr>
      <w:r w:rsidRPr="00133967">
        <w:rPr>
          <w:rFonts w:ascii="Arial" w:hAnsi="Arial" w:cs="Arial"/>
          <w:szCs w:val="24"/>
        </w:rPr>
        <w:t xml:space="preserve">The </w:t>
      </w:r>
      <w:r w:rsidR="008D1560" w:rsidRPr="00880253">
        <w:rPr>
          <w:rFonts w:ascii="Arial" w:hAnsi="Arial" w:cs="Arial"/>
          <w:b/>
          <w:szCs w:val="24"/>
        </w:rPr>
        <w:t>&lt;Insert position</w:t>
      </w:r>
      <w:r w:rsidR="00B75055" w:rsidRPr="00880253">
        <w:rPr>
          <w:rFonts w:ascii="Arial" w:hAnsi="Arial" w:cs="Arial"/>
          <w:b/>
          <w:szCs w:val="24"/>
        </w:rPr>
        <w:t xml:space="preserve"> title</w:t>
      </w:r>
      <w:r w:rsidR="008D1560" w:rsidRPr="00880253">
        <w:rPr>
          <w:rFonts w:ascii="Arial" w:hAnsi="Arial" w:cs="Arial"/>
          <w:b/>
          <w:szCs w:val="24"/>
        </w:rPr>
        <w:t>&gt;</w:t>
      </w:r>
      <w:r w:rsidR="008D1560" w:rsidRPr="00880253">
        <w:rPr>
          <w:rFonts w:ascii="Arial" w:hAnsi="Arial" w:cs="Arial"/>
          <w:szCs w:val="24"/>
        </w:rPr>
        <w:t xml:space="preserve"> will be responsible for coordinating the development of the after-action report and </w:t>
      </w:r>
      <w:r w:rsidR="004438FA">
        <w:rPr>
          <w:rFonts w:ascii="Arial" w:hAnsi="Arial" w:cs="Arial"/>
          <w:szCs w:val="24"/>
        </w:rPr>
        <w:t>improvement</w:t>
      </w:r>
      <w:r w:rsidR="008D1560" w:rsidRPr="00880253">
        <w:rPr>
          <w:rFonts w:ascii="Arial" w:hAnsi="Arial" w:cs="Arial"/>
          <w:szCs w:val="24"/>
        </w:rPr>
        <w:t xml:space="preserve"> plan and will ensure identified </w:t>
      </w:r>
      <w:r w:rsidR="004438FA">
        <w:rPr>
          <w:rFonts w:ascii="Arial" w:hAnsi="Arial" w:cs="Arial"/>
          <w:szCs w:val="24"/>
        </w:rPr>
        <w:t>improvements</w:t>
      </w:r>
      <w:r w:rsidR="008D1560" w:rsidRPr="00880253">
        <w:rPr>
          <w:rFonts w:ascii="Arial" w:hAnsi="Arial" w:cs="Arial"/>
          <w:szCs w:val="24"/>
        </w:rPr>
        <w:t xml:space="preserve"> are completed within the targeted timeframes.</w:t>
      </w:r>
    </w:p>
    <w:p w14:paraId="25209C6E" w14:textId="77777777" w:rsidR="008D1560" w:rsidRPr="00880253" w:rsidRDefault="008D1560" w:rsidP="00880253">
      <w:pPr>
        <w:pStyle w:val="BodyText"/>
        <w:spacing w:before="0"/>
        <w:jc w:val="left"/>
        <w:rPr>
          <w:rFonts w:ascii="Arial" w:hAnsi="Arial" w:cs="Arial"/>
          <w:szCs w:val="24"/>
        </w:rPr>
      </w:pPr>
    </w:p>
    <w:p w14:paraId="6F1DEA1F" w14:textId="77777777" w:rsidR="008D1560" w:rsidRPr="00B0254B" w:rsidRDefault="000455CD" w:rsidP="001E6F13">
      <w:pPr>
        <w:pStyle w:val="Heading2"/>
      </w:pPr>
      <w:r>
        <w:br w:type="page"/>
      </w:r>
      <w:bookmarkStart w:id="90" w:name="_Toc447620698"/>
      <w:r w:rsidR="00A577AD">
        <w:lastRenderedPageBreak/>
        <w:t xml:space="preserve">14. </w:t>
      </w:r>
      <w:r w:rsidR="00880253" w:rsidRPr="00B0254B">
        <w:t>GLOSSARY</w:t>
      </w:r>
      <w:bookmarkEnd w:id="90"/>
    </w:p>
    <w:p w14:paraId="69AB9002" w14:textId="77777777" w:rsidR="00B0254B" w:rsidRPr="00964457" w:rsidRDefault="00B0254B" w:rsidP="00B0254B">
      <w:pPr>
        <w:pStyle w:val="BodyText"/>
        <w:spacing w:before="0"/>
        <w:jc w:val="left"/>
        <w:rPr>
          <w:rFonts w:ascii="Arial" w:hAnsi="Arial" w:cs="Arial"/>
          <w:szCs w:val="24"/>
        </w:rPr>
      </w:pPr>
    </w:p>
    <w:p w14:paraId="75C09A87" w14:textId="77777777" w:rsidR="00897D01" w:rsidRDefault="008D1560" w:rsidP="00B0254B">
      <w:pPr>
        <w:pStyle w:val="BodyText"/>
        <w:spacing w:before="0"/>
        <w:jc w:val="left"/>
        <w:rPr>
          <w:rFonts w:ascii="Arial" w:hAnsi="Arial" w:cs="Arial"/>
          <w:szCs w:val="24"/>
        </w:rPr>
      </w:pPr>
      <w:r w:rsidRPr="00964457">
        <w:rPr>
          <w:rFonts w:ascii="Arial" w:hAnsi="Arial" w:cs="Arial"/>
          <w:b/>
          <w:szCs w:val="24"/>
        </w:rPr>
        <w:t>Activation</w:t>
      </w:r>
      <w:r w:rsidRPr="00964457">
        <w:rPr>
          <w:rFonts w:ascii="Arial" w:hAnsi="Arial" w:cs="Arial"/>
          <w:szCs w:val="24"/>
        </w:rPr>
        <w:t xml:space="preserve"> - When all or a portion of the plan has been put into motion</w:t>
      </w:r>
      <w:r w:rsidR="009F4CB2" w:rsidRPr="00964457">
        <w:rPr>
          <w:rFonts w:ascii="Arial" w:hAnsi="Arial" w:cs="Arial"/>
          <w:szCs w:val="24"/>
        </w:rPr>
        <w:t>.</w:t>
      </w:r>
    </w:p>
    <w:p w14:paraId="78F52C45" w14:textId="77777777" w:rsidR="00897D01" w:rsidRPr="00897D01" w:rsidRDefault="00897D01" w:rsidP="00B0254B">
      <w:pPr>
        <w:pStyle w:val="BodyText"/>
        <w:spacing w:before="0"/>
        <w:jc w:val="left"/>
        <w:rPr>
          <w:rFonts w:ascii="Arial" w:hAnsi="Arial" w:cs="Arial"/>
          <w:szCs w:val="24"/>
        </w:rPr>
      </w:pPr>
    </w:p>
    <w:p w14:paraId="70B03D63"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After</w:t>
      </w:r>
      <w:r w:rsidR="00B75055" w:rsidRPr="00964457">
        <w:rPr>
          <w:rFonts w:ascii="Arial" w:hAnsi="Arial" w:cs="Arial"/>
          <w:b/>
          <w:szCs w:val="24"/>
        </w:rPr>
        <w:t>-</w:t>
      </w:r>
      <w:r w:rsidRPr="00964457">
        <w:rPr>
          <w:rFonts w:ascii="Arial" w:hAnsi="Arial" w:cs="Arial"/>
          <w:b/>
          <w:szCs w:val="24"/>
        </w:rPr>
        <w:t>Action Report (AAR)</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9F4CB2" w:rsidRPr="00964457">
        <w:rPr>
          <w:rFonts w:ascii="Arial" w:hAnsi="Arial" w:cs="Arial"/>
          <w:szCs w:val="24"/>
        </w:rPr>
        <w:t>A report that includes</w:t>
      </w:r>
      <w:r w:rsidRPr="00964457">
        <w:rPr>
          <w:rFonts w:ascii="Arial" w:hAnsi="Arial" w:cs="Arial"/>
          <w:szCs w:val="24"/>
        </w:rPr>
        <w:t xml:space="preserve"> observations of an exercise </w:t>
      </w:r>
      <w:r w:rsidR="009F4CB2" w:rsidRPr="00964457">
        <w:rPr>
          <w:rFonts w:ascii="Arial" w:hAnsi="Arial" w:cs="Arial"/>
          <w:szCs w:val="24"/>
        </w:rPr>
        <w:t xml:space="preserve">or real event </w:t>
      </w:r>
      <w:r w:rsidRPr="00964457">
        <w:rPr>
          <w:rFonts w:ascii="Arial" w:hAnsi="Arial" w:cs="Arial"/>
          <w:szCs w:val="24"/>
        </w:rPr>
        <w:t xml:space="preserve">and </w:t>
      </w:r>
      <w:r w:rsidR="006633BD" w:rsidRPr="00964457">
        <w:rPr>
          <w:rFonts w:ascii="Arial" w:hAnsi="Arial" w:cs="Arial"/>
          <w:szCs w:val="24"/>
        </w:rPr>
        <w:t xml:space="preserve">that </w:t>
      </w:r>
      <w:r w:rsidRPr="00964457">
        <w:rPr>
          <w:rFonts w:ascii="Arial" w:hAnsi="Arial" w:cs="Arial"/>
          <w:szCs w:val="24"/>
        </w:rPr>
        <w:t>makes recommendations for improvements</w:t>
      </w:r>
      <w:r w:rsidR="009F4CB2" w:rsidRPr="00964457">
        <w:rPr>
          <w:rFonts w:ascii="Arial" w:hAnsi="Arial" w:cs="Arial"/>
          <w:szCs w:val="24"/>
        </w:rPr>
        <w:t>.</w:t>
      </w:r>
      <w:r w:rsidR="00264810" w:rsidRPr="00264810">
        <w:rPr>
          <w:rFonts w:ascii="Arial" w:hAnsi="Arial" w:cs="Arial"/>
          <w:szCs w:val="24"/>
        </w:rPr>
        <w:t xml:space="preserve"> </w:t>
      </w:r>
      <w:r w:rsidR="00264810" w:rsidRPr="00880253">
        <w:rPr>
          <w:rFonts w:ascii="Arial" w:hAnsi="Arial" w:cs="Arial"/>
          <w:szCs w:val="24"/>
        </w:rPr>
        <w:t>The purpose of the after-action report is to document the overall performance of the organization during the exercise or real event. It will contain a summary of the scenario or events, staff actions, strengths, issues, opportunities for improvement</w:t>
      </w:r>
      <w:r w:rsidR="00264810">
        <w:rPr>
          <w:rFonts w:ascii="Arial" w:hAnsi="Arial" w:cs="Arial"/>
          <w:szCs w:val="24"/>
        </w:rPr>
        <w:t>,</w:t>
      </w:r>
      <w:r w:rsidR="00264810" w:rsidRPr="00880253">
        <w:rPr>
          <w:rFonts w:ascii="Arial" w:hAnsi="Arial" w:cs="Arial"/>
          <w:szCs w:val="24"/>
        </w:rPr>
        <w:t xml:space="preserve"> and best practices.</w:t>
      </w:r>
    </w:p>
    <w:p w14:paraId="342FF594" w14:textId="77777777" w:rsidR="00B0254B" w:rsidRPr="00964457" w:rsidRDefault="00B0254B" w:rsidP="00B0254B">
      <w:pPr>
        <w:pStyle w:val="BodyText"/>
        <w:spacing w:before="0"/>
        <w:jc w:val="left"/>
        <w:rPr>
          <w:rFonts w:ascii="Arial" w:hAnsi="Arial" w:cs="Arial"/>
          <w:szCs w:val="24"/>
        </w:rPr>
      </w:pPr>
    </w:p>
    <w:p w14:paraId="2EECF6EC"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Communications Redundancy</w:t>
      </w:r>
      <w:r w:rsidRPr="00964457">
        <w:rPr>
          <w:rFonts w:ascii="Arial" w:hAnsi="Arial" w:cs="Arial"/>
          <w:szCs w:val="24"/>
        </w:rPr>
        <w:t xml:space="preserve"> - A communications system wherein alternative modes of communication are present in case a component fails</w:t>
      </w:r>
      <w:r w:rsidR="009F4CB2" w:rsidRPr="00964457">
        <w:rPr>
          <w:rFonts w:ascii="Arial" w:hAnsi="Arial" w:cs="Arial"/>
          <w:szCs w:val="24"/>
        </w:rPr>
        <w:t>.</w:t>
      </w:r>
    </w:p>
    <w:p w14:paraId="53C99280" w14:textId="77777777" w:rsidR="00B0254B" w:rsidRPr="00964457" w:rsidRDefault="00B0254B" w:rsidP="00B0254B">
      <w:pPr>
        <w:pStyle w:val="BodyText"/>
        <w:spacing w:before="0"/>
        <w:jc w:val="left"/>
        <w:rPr>
          <w:rFonts w:ascii="Arial" w:hAnsi="Arial" w:cs="Arial"/>
          <w:szCs w:val="24"/>
        </w:rPr>
      </w:pPr>
    </w:p>
    <w:p w14:paraId="77061F60"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 xml:space="preserve">Continuity of Operations </w:t>
      </w:r>
      <w:r w:rsidR="006353C8" w:rsidRPr="00964457">
        <w:rPr>
          <w:rFonts w:ascii="Arial" w:hAnsi="Arial" w:cs="Arial"/>
          <w:b/>
          <w:szCs w:val="24"/>
        </w:rPr>
        <w:t xml:space="preserve">(COOP) </w:t>
      </w:r>
      <w:r w:rsidR="00CD6C16">
        <w:rPr>
          <w:rFonts w:ascii="Arial" w:hAnsi="Arial" w:cs="Arial"/>
          <w:b/>
          <w:szCs w:val="24"/>
        </w:rPr>
        <w:t xml:space="preserve">Plan </w:t>
      </w:r>
      <w:r w:rsidRPr="00964457">
        <w:rPr>
          <w:rFonts w:ascii="Arial" w:hAnsi="Arial" w:cs="Arial"/>
          <w:b/>
          <w:szCs w:val="24"/>
        </w:rPr>
        <w:t>(Business Continuity)</w:t>
      </w:r>
      <w:r w:rsidRPr="00964457">
        <w:rPr>
          <w:rFonts w:ascii="Arial" w:hAnsi="Arial" w:cs="Arial"/>
          <w:szCs w:val="24"/>
        </w:rPr>
        <w:t xml:space="preserve"> - Planning designed to facilitate the continuance of mission essential functions and the protection of vital information in the event that the organization is faced with a situation that could disrupt operations.</w:t>
      </w:r>
    </w:p>
    <w:p w14:paraId="40EE8EC6" w14:textId="77777777" w:rsidR="00B0254B" w:rsidRPr="00964457" w:rsidRDefault="00B0254B" w:rsidP="00B0254B">
      <w:pPr>
        <w:pStyle w:val="BodyText"/>
        <w:spacing w:before="0"/>
        <w:jc w:val="left"/>
        <w:rPr>
          <w:rFonts w:ascii="Arial" w:hAnsi="Arial" w:cs="Arial"/>
          <w:szCs w:val="24"/>
        </w:rPr>
      </w:pPr>
    </w:p>
    <w:p w14:paraId="1AE82729"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Corrective Action Plan (CAP)</w:t>
      </w:r>
      <w:r w:rsidRPr="00964457">
        <w:rPr>
          <w:rFonts w:ascii="Arial" w:hAnsi="Arial" w:cs="Arial"/>
          <w:szCs w:val="24"/>
        </w:rPr>
        <w:t xml:space="preserve"> - The concrete, actionable steps outlined in </w:t>
      </w:r>
      <w:r w:rsidR="00B75055" w:rsidRPr="00964457">
        <w:rPr>
          <w:rFonts w:ascii="Arial" w:hAnsi="Arial" w:cs="Arial"/>
          <w:szCs w:val="24"/>
        </w:rPr>
        <w:t xml:space="preserve">the </w:t>
      </w:r>
      <w:r w:rsidRPr="00964457">
        <w:rPr>
          <w:rFonts w:ascii="Arial" w:hAnsi="Arial" w:cs="Arial"/>
          <w:szCs w:val="24"/>
        </w:rPr>
        <w:t>Improvement Plan (IP) that are intended to resolve preparedness gaps and shortcomings experienced in exercises or real-world events.</w:t>
      </w:r>
    </w:p>
    <w:p w14:paraId="57331294" w14:textId="77777777" w:rsidR="00B0254B" w:rsidRPr="00964457" w:rsidRDefault="00B0254B" w:rsidP="00B0254B">
      <w:pPr>
        <w:pStyle w:val="BodyText"/>
        <w:spacing w:before="0"/>
        <w:jc w:val="left"/>
        <w:rPr>
          <w:rFonts w:ascii="Arial" w:hAnsi="Arial" w:cs="Arial"/>
          <w:szCs w:val="24"/>
        </w:rPr>
      </w:pPr>
    </w:p>
    <w:p w14:paraId="5D5CAAEE"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Decontamination</w:t>
      </w:r>
      <w:r w:rsidRPr="00964457">
        <w:rPr>
          <w:rFonts w:ascii="Arial" w:hAnsi="Arial" w:cs="Arial"/>
          <w:szCs w:val="24"/>
        </w:rPr>
        <w:t xml:space="preserve"> - </w:t>
      </w:r>
      <w:r w:rsidR="006633BD" w:rsidRPr="00964457">
        <w:rPr>
          <w:rFonts w:ascii="Arial" w:hAnsi="Arial" w:cs="Arial"/>
          <w:szCs w:val="24"/>
        </w:rPr>
        <w:t xml:space="preserve">The process of making </w:t>
      </w:r>
      <w:r w:rsidRPr="00964457">
        <w:rPr>
          <w:rFonts w:ascii="Arial" w:hAnsi="Arial" w:cs="Arial"/>
          <w:szCs w:val="24"/>
        </w:rPr>
        <w:t>safe by eliminating poisonous or otherwise harmful substances</w:t>
      </w:r>
      <w:r w:rsidR="006633BD" w:rsidRPr="00964457">
        <w:rPr>
          <w:rFonts w:ascii="Arial" w:hAnsi="Arial" w:cs="Arial"/>
          <w:szCs w:val="24"/>
        </w:rPr>
        <w:t>,</w:t>
      </w:r>
      <w:r w:rsidRPr="00964457">
        <w:rPr>
          <w:rFonts w:ascii="Arial" w:hAnsi="Arial" w:cs="Arial"/>
          <w:szCs w:val="24"/>
        </w:rPr>
        <w:t xml:space="preserve"> such as noxious chemicals or radioactive material.</w:t>
      </w:r>
    </w:p>
    <w:p w14:paraId="47164D45" w14:textId="77777777" w:rsidR="00B0254B" w:rsidRPr="00964457" w:rsidRDefault="00B0254B" w:rsidP="00B0254B">
      <w:pPr>
        <w:pStyle w:val="BodyText"/>
        <w:spacing w:before="0"/>
        <w:jc w:val="left"/>
        <w:rPr>
          <w:rFonts w:ascii="Arial" w:hAnsi="Arial" w:cs="Arial"/>
          <w:szCs w:val="24"/>
        </w:rPr>
      </w:pPr>
    </w:p>
    <w:p w14:paraId="3D9F1D9E"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Delegations of Authority</w:t>
      </w:r>
      <w:r w:rsidRPr="00964457">
        <w:rPr>
          <w:rFonts w:ascii="Arial" w:hAnsi="Arial" w:cs="Arial"/>
          <w:szCs w:val="24"/>
        </w:rPr>
        <w:t xml:space="preserve"> - </w:t>
      </w:r>
      <w:r w:rsidR="00B75055" w:rsidRPr="00964457">
        <w:rPr>
          <w:rFonts w:ascii="Arial" w:hAnsi="Arial" w:cs="Arial"/>
          <w:szCs w:val="24"/>
        </w:rPr>
        <w:t>Specifies</w:t>
      </w:r>
      <w:r w:rsidRPr="00964457">
        <w:rPr>
          <w:rFonts w:ascii="Arial" w:hAnsi="Arial" w:cs="Arial"/>
          <w:szCs w:val="24"/>
        </w:rPr>
        <w:t xml:space="preserve"> who is authorized to make decisions or act on behalf of facility leadership and personnel if they are away or unavailable during an emergency.</w:t>
      </w:r>
    </w:p>
    <w:p w14:paraId="1C40102A" w14:textId="77777777" w:rsidR="00B0254B" w:rsidRDefault="00B0254B" w:rsidP="00B0254B">
      <w:pPr>
        <w:pStyle w:val="BodyText"/>
        <w:spacing w:before="0"/>
        <w:jc w:val="left"/>
        <w:rPr>
          <w:rFonts w:ascii="Arial" w:hAnsi="Arial" w:cs="Arial"/>
          <w:szCs w:val="24"/>
        </w:rPr>
      </w:pPr>
    </w:p>
    <w:p w14:paraId="60B8E5F6" w14:textId="77777777" w:rsidR="00B1341D" w:rsidRDefault="00B1341D" w:rsidP="00B0254B">
      <w:pPr>
        <w:pStyle w:val="BodyText"/>
        <w:spacing w:before="0"/>
        <w:jc w:val="left"/>
        <w:rPr>
          <w:rFonts w:ascii="Arial" w:hAnsi="Arial" w:cs="Arial"/>
          <w:szCs w:val="24"/>
        </w:rPr>
      </w:pPr>
      <w:r w:rsidRPr="00B1341D">
        <w:rPr>
          <w:rFonts w:ascii="Arial" w:hAnsi="Arial" w:cs="Arial"/>
          <w:b/>
          <w:szCs w:val="24"/>
        </w:rPr>
        <w:t>Devolution Site</w:t>
      </w:r>
      <w:r>
        <w:rPr>
          <w:rFonts w:ascii="Arial" w:hAnsi="Arial" w:cs="Arial"/>
          <w:szCs w:val="24"/>
        </w:rPr>
        <w:t xml:space="preserve"> </w:t>
      </w:r>
      <w:r w:rsidR="00066B7E">
        <w:rPr>
          <w:rFonts w:ascii="Arial" w:hAnsi="Arial" w:cs="Arial"/>
          <w:szCs w:val="24"/>
        </w:rPr>
        <w:t>-</w:t>
      </w:r>
      <w:r>
        <w:rPr>
          <w:rFonts w:ascii="Arial" w:hAnsi="Arial" w:cs="Arial"/>
          <w:szCs w:val="24"/>
        </w:rPr>
        <w:t xml:space="preserve"> </w:t>
      </w:r>
      <w:r w:rsidR="00F13465">
        <w:rPr>
          <w:rFonts w:ascii="Arial" w:hAnsi="Arial" w:cs="Arial"/>
          <w:szCs w:val="24"/>
        </w:rPr>
        <w:t xml:space="preserve">Alternate site designated for Continuity of Operations if original site is compromised. </w:t>
      </w:r>
    </w:p>
    <w:p w14:paraId="305AEBE1" w14:textId="77777777" w:rsidR="00B1341D" w:rsidRPr="00964457" w:rsidRDefault="00B1341D" w:rsidP="00B0254B">
      <w:pPr>
        <w:pStyle w:val="BodyText"/>
        <w:spacing w:before="0"/>
        <w:jc w:val="left"/>
        <w:rPr>
          <w:rFonts w:ascii="Arial" w:hAnsi="Arial" w:cs="Arial"/>
          <w:szCs w:val="24"/>
        </w:rPr>
      </w:pPr>
    </w:p>
    <w:p w14:paraId="2B17E497"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Emergency Operations Center (EOC)</w:t>
      </w:r>
      <w:r w:rsidRPr="00964457">
        <w:rPr>
          <w:rFonts w:ascii="Arial" w:hAnsi="Arial" w:cs="Arial"/>
          <w:szCs w:val="24"/>
        </w:rPr>
        <w:t xml:space="preserve"> - </w:t>
      </w:r>
      <w:r w:rsidR="00B75055" w:rsidRPr="00964457">
        <w:rPr>
          <w:rFonts w:ascii="Arial" w:hAnsi="Arial" w:cs="Arial"/>
          <w:szCs w:val="24"/>
        </w:rPr>
        <w:t>A</w:t>
      </w:r>
      <w:r w:rsidRPr="00964457">
        <w:rPr>
          <w:rFonts w:ascii="Arial" w:hAnsi="Arial" w:cs="Arial"/>
          <w:szCs w:val="24"/>
        </w:rPr>
        <w:t xml:space="preserve"> specially equipped facility from which emergency leaders exercise direction and control</w:t>
      </w:r>
      <w:r w:rsidR="00B75055" w:rsidRPr="00964457">
        <w:rPr>
          <w:rFonts w:ascii="Arial" w:hAnsi="Arial" w:cs="Arial"/>
          <w:szCs w:val="24"/>
        </w:rPr>
        <w:t>,</w:t>
      </w:r>
      <w:r w:rsidRPr="00964457">
        <w:rPr>
          <w:rFonts w:ascii="Arial" w:hAnsi="Arial" w:cs="Arial"/>
          <w:szCs w:val="24"/>
        </w:rPr>
        <w:t xml:space="preserve"> and coordinate necessary resources in an emergency situation.</w:t>
      </w:r>
    </w:p>
    <w:p w14:paraId="4EA94421" w14:textId="77777777" w:rsidR="00B0254B" w:rsidRPr="00964457" w:rsidRDefault="00B0254B" w:rsidP="00B0254B">
      <w:pPr>
        <w:pStyle w:val="BodyText"/>
        <w:spacing w:before="0"/>
        <w:jc w:val="left"/>
        <w:rPr>
          <w:rFonts w:ascii="Arial" w:hAnsi="Arial" w:cs="Arial"/>
          <w:szCs w:val="24"/>
        </w:rPr>
      </w:pPr>
    </w:p>
    <w:p w14:paraId="4EA78692"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Hazard Vulnerability Analysis (HVA)</w:t>
      </w:r>
      <w:r w:rsidRPr="00964457">
        <w:rPr>
          <w:rFonts w:ascii="Arial" w:hAnsi="Arial" w:cs="Arial"/>
          <w:szCs w:val="24"/>
        </w:rPr>
        <w:t xml:space="preserve"> - </w:t>
      </w:r>
      <w:r w:rsidR="009F4CB2" w:rsidRPr="00964457">
        <w:rPr>
          <w:rFonts w:ascii="Arial" w:hAnsi="Arial" w:cs="Arial"/>
          <w:szCs w:val="24"/>
        </w:rPr>
        <w:t xml:space="preserve">Identifies </w:t>
      </w:r>
      <w:r w:rsidRPr="00964457">
        <w:rPr>
          <w:rFonts w:ascii="Arial" w:hAnsi="Arial" w:cs="Arial"/>
          <w:szCs w:val="24"/>
        </w:rPr>
        <w:t>possible hazards, including their probability, severity, frequency, magnitud</w:t>
      </w:r>
      <w:r w:rsidR="00B0254B" w:rsidRPr="00964457">
        <w:rPr>
          <w:rFonts w:ascii="Arial" w:hAnsi="Arial" w:cs="Arial"/>
          <w:szCs w:val="24"/>
        </w:rPr>
        <w:t>e</w:t>
      </w:r>
      <w:r w:rsidR="00D45C77">
        <w:rPr>
          <w:rFonts w:ascii="Arial" w:hAnsi="Arial" w:cs="Arial"/>
          <w:szCs w:val="24"/>
        </w:rPr>
        <w:t>,</w:t>
      </w:r>
      <w:r w:rsidR="00B0254B" w:rsidRPr="00964457">
        <w:rPr>
          <w:rFonts w:ascii="Arial" w:hAnsi="Arial" w:cs="Arial"/>
          <w:szCs w:val="24"/>
        </w:rPr>
        <w:t xml:space="preserve"> and locations/areas affected.</w:t>
      </w:r>
      <w:r w:rsidRPr="00964457">
        <w:rPr>
          <w:rFonts w:ascii="Arial" w:hAnsi="Arial" w:cs="Arial"/>
          <w:szCs w:val="24"/>
        </w:rPr>
        <w:t xml:space="preserve"> </w:t>
      </w:r>
    </w:p>
    <w:p w14:paraId="0BE26E0D" w14:textId="77777777" w:rsidR="00B0254B" w:rsidRPr="00964457" w:rsidRDefault="00B0254B" w:rsidP="00B0254B">
      <w:pPr>
        <w:pStyle w:val="BodyText"/>
        <w:spacing w:before="0"/>
        <w:jc w:val="left"/>
        <w:rPr>
          <w:rFonts w:ascii="Arial" w:hAnsi="Arial" w:cs="Arial"/>
          <w:szCs w:val="24"/>
        </w:rPr>
      </w:pPr>
    </w:p>
    <w:p w14:paraId="08A4A87E"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Health Alert Network (HAN)</w:t>
      </w:r>
      <w:r w:rsidRPr="00964457">
        <w:rPr>
          <w:rFonts w:ascii="Arial" w:hAnsi="Arial" w:cs="Arial"/>
          <w:szCs w:val="24"/>
        </w:rPr>
        <w:t xml:space="preserve"> - A nationwide program to establish the communications, information, distance-learning</w:t>
      </w:r>
      <w:r w:rsidR="00D45C77">
        <w:rPr>
          <w:rFonts w:ascii="Arial" w:hAnsi="Arial" w:cs="Arial"/>
          <w:szCs w:val="24"/>
        </w:rPr>
        <w:t>,</w:t>
      </w:r>
      <w:r w:rsidRPr="00964457">
        <w:rPr>
          <w:rFonts w:ascii="Arial" w:hAnsi="Arial" w:cs="Arial"/>
          <w:szCs w:val="24"/>
        </w:rPr>
        <w:t xml:space="preserve"> and organizational infrastructure </w:t>
      </w:r>
      <w:r w:rsidR="00573A53" w:rsidRPr="00964457">
        <w:rPr>
          <w:rFonts w:ascii="Arial" w:hAnsi="Arial" w:cs="Arial"/>
          <w:szCs w:val="24"/>
        </w:rPr>
        <w:t xml:space="preserve">used </w:t>
      </w:r>
      <w:r w:rsidRPr="00964457">
        <w:rPr>
          <w:rFonts w:ascii="Arial" w:hAnsi="Arial" w:cs="Arial"/>
          <w:szCs w:val="24"/>
        </w:rPr>
        <w:t>to defend against health threats, including the possibility of bioterrorism.</w:t>
      </w:r>
    </w:p>
    <w:p w14:paraId="2FE08CFE" w14:textId="77777777" w:rsidR="00B0254B" w:rsidRPr="00964457" w:rsidRDefault="00B0254B" w:rsidP="00B0254B">
      <w:pPr>
        <w:pStyle w:val="BodyText"/>
        <w:spacing w:before="0"/>
        <w:jc w:val="left"/>
        <w:rPr>
          <w:rFonts w:ascii="Arial" w:hAnsi="Arial" w:cs="Arial"/>
          <w:szCs w:val="24"/>
        </w:rPr>
      </w:pPr>
    </w:p>
    <w:p w14:paraId="548DADFC" w14:textId="77777777" w:rsidR="00902BBD" w:rsidRDefault="00902BBD" w:rsidP="00B0254B">
      <w:pPr>
        <w:pStyle w:val="BodyText"/>
        <w:spacing w:before="0"/>
        <w:jc w:val="left"/>
        <w:rPr>
          <w:rFonts w:ascii="Arial" w:hAnsi="Arial" w:cs="Arial"/>
          <w:b/>
          <w:szCs w:val="24"/>
        </w:rPr>
      </w:pPr>
    </w:p>
    <w:p w14:paraId="5A5881D9" w14:textId="77777777" w:rsidR="00902BBD" w:rsidRDefault="00902BBD" w:rsidP="00B0254B">
      <w:pPr>
        <w:pStyle w:val="BodyText"/>
        <w:spacing w:before="0"/>
        <w:jc w:val="left"/>
        <w:rPr>
          <w:rFonts w:ascii="Arial" w:hAnsi="Arial" w:cs="Arial"/>
          <w:b/>
          <w:szCs w:val="24"/>
        </w:rPr>
      </w:pPr>
    </w:p>
    <w:p w14:paraId="107A51DA" w14:textId="77777777" w:rsidR="004F74E5" w:rsidRDefault="00CE575C" w:rsidP="00B0254B">
      <w:pPr>
        <w:pStyle w:val="BodyText"/>
        <w:spacing w:before="0"/>
        <w:jc w:val="left"/>
        <w:rPr>
          <w:rFonts w:ascii="Arial" w:hAnsi="Arial" w:cs="Arial"/>
          <w:b/>
          <w:szCs w:val="24"/>
        </w:rPr>
      </w:pPr>
      <w:r w:rsidRPr="00CE575C">
        <w:rPr>
          <w:rFonts w:ascii="Arial" w:hAnsi="Arial" w:cs="Arial"/>
          <w:b/>
          <w:szCs w:val="24"/>
        </w:rPr>
        <w:lastRenderedPageBreak/>
        <w:t xml:space="preserve">Health Insurance Portability and Accountability </w:t>
      </w:r>
      <w:r w:rsidR="003C4180">
        <w:rPr>
          <w:rFonts w:ascii="Arial" w:hAnsi="Arial" w:cs="Arial"/>
          <w:b/>
          <w:szCs w:val="24"/>
        </w:rPr>
        <w:t xml:space="preserve">Act of 1996 </w:t>
      </w:r>
      <w:r>
        <w:rPr>
          <w:rFonts w:ascii="Arial" w:hAnsi="Arial" w:cs="Arial"/>
          <w:b/>
          <w:szCs w:val="24"/>
        </w:rPr>
        <w:t>(</w:t>
      </w:r>
      <w:r w:rsidR="004F74E5">
        <w:rPr>
          <w:rFonts w:ascii="Arial" w:hAnsi="Arial" w:cs="Arial"/>
          <w:b/>
          <w:szCs w:val="24"/>
        </w:rPr>
        <w:t>HIPAA</w:t>
      </w:r>
      <w:r>
        <w:rPr>
          <w:rFonts w:ascii="Arial" w:hAnsi="Arial" w:cs="Arial"/>
          <w:b/>
          <w:szCs w:val="24"/>
        </w:rPr>
        <w:t>)</w:t>
      </w:r>
      <w:r w:rsidR="004F74E5">
        <w:rPr>
          <w:rFonts w:ascii="Arial" w:hAnsi="Arial" w:cs="Arial"/>
          <w:b/>
          <w:szCs w:val="24"/>
        </w:rPr>
        <w:t xml:space="preserve"> </w:t>
      </w:r>
      <w:r w:rsidR="00066B7E" w:rsidRPr="00133967">
        <w:rPr>
          <w:rFonts w:ascii="Arial" w:hAnsi="Arial" w:cs="Arial"/>
          <w:szCs w:val="24"/>
        </w:rPr>
        <w:t>-</w:t>
      </w:r>
      <w:r>
        <w:rPr>
          <w:rFonts w:ascii="Arial" w:hAnsi="Arial" w:cs="Arial"/>
          <w:szCs w:val="24"/>
        </w:rPr>
        <w:t xml:space="preserve"> </w:t>
      </w:r>
      <w:r w:rsidR="00D45C77">
        <w:rPr>
          <w:rFonts w:ascii="Arial" w:hAnsi="Arial" w:cs="Arial"/>
          <w:szCs w:val="24"/>
        </w:rPr>
        <w:t>U.</w:t>
      </w:r>
      <w:r w:rsidR="003C4180">
        <w:rPr>
          <w:rFonts w:ascii="Arial" w:hAnsi="Arial" w:cs="Arial"/>
          <w:szCs w:val="24"/>
        </w:rPr>
        <w:t>S. government legislation that ensures a person’s right to buy health insurance</w:t>
      </w:r>
      <w:r>
        <w:rPr>
          <w:rFonts w:ascii="Arial" w:hAnsi="Arial" w:cs="Arial"/>
          <w:szCs w:val="24"/>
        </w:rPr>
        <w:t xml:space="preserve"> </w:t>
      </w:r>
      <w:r w:rsidR="003C4180">
        <w:rPr>
          <w:rFonts w:ascii="Arial" w:hAnsi="Arial" w:cs="Arial"/>
          <w:szCs w:val="24"/>
        </w:rPr>
        <w:t xml:space="preserve">after losing a job, establishes standards for electronic medical records, and protects the privacy of a patient’s health information. </w:t>
      </w:r>
    </w:p>
    <w:p w14:paraId="3FA2E0E0" w14:textId="77777777" w:rsidR="004F74E5" w:rsidRDefault="004F74E5" w:rsidP="00B0254B">
      <w:pPr>
        <w:pStyle w:val="BodyText"/>
        <w:spacing w:before="0"/>
        <w:jc w:val="left"/>
        <w:rPr>
          <w:rFonts w:ascii="Arial" w:hAnsi="Arial" w:cs="Arial"/>
          <w:b/>
          <w:szCs w:val="24"/>
        </w:rPr>
      </w:pPr>
    </w:p>
    <w:p w14:paraId="6699D28E"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Homeland Security Exercise and Evaluation Program (HSEEP)</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6353C8" w:rsidRPr="00964457">
        <w:rPr>
          <w:rFonts w:ascii="Arial" w:hAnsi="Arial" w:cs="Arial"/>
          <w:szCs w:val="24"/>
        </w:rPr>
        <w:t>Developed by t</w:t>
      </w:r>
      <w:r w:rsidRPr="00964457">
        <w:rPr>
          <w:rFonts w:ascii="Arial" w:hAnsi="Arial" w:cs="Arial"/>
          <w:szCs w:val="24"/>
        </w:rPr>
        <w:t>he Department of Homeland Security (DHS) as a threat and performance-based exercise program that provides doctrine and policy for planning, conducting</w:t>
      </w:r>
      <w:r w:rsidR="00D45C77">
        <w:rPr>
          <w:rFonts w:ascii="Arial" w:hAnsi="Arial" w:cs="Arial"/>
          <w:szCs w:val="24"/>
        </w:rPr>
        <w:t>,</w:t>
      </w:r>
      <w:r w:rsidRPr="00964457">
        <w:rPr>
          <w:rFonts w:ascii="Arial" w:hAnsi="Arial" w:cs="Arial"/>
          <w:szCs w:val="24"/>
        </w:rPr>
        <w:t xml:space="preserve"> and evaluating exercises. </w:t>
      </w:r>
      <w:r w:rsidR="009F4CB2" w:rsidRPr="00964457">
        <w:rPr>
          <w:rFonts w:ascii="Arial" w:hAnsi="Arial" w:cs="Arial"/>
          <w:szCs w:val="24"/>
        </w:rPr>
        <w:t>HSEEP was d</w:t>
      </w:r>
      <w:r w:rsidRPr="00964457">
        <w:rPr>
          <w:rFonts w:ascii="Arial" w:hAnsi="Arial" w:cs="Arial"/>
          <w:szCs w:val="24"/>
        </w:rPr>
        <w:t xml:space="preserve">eveloped to enhance </w:t>
      </w:r>
      <w:r w:rsidR="00D45C77">
        <w:rPr>
          <w:rFonts w:ascii="Arial" w:hAnsi="Arial" w:cs="Arial"/>
          <w:szCs w:val="24"/>
        </w:rPr>
        <w:t>and assess terrorism prevention</w:t>
      </w:r>
      <w:r w:rsidR="00902BBD">
        <w:rPr>
          <w:rFonts w:ascii="Arial" w:hAnsi="Arial" w:cs="Arial"/>
          <w:szCs w:val="24"/>
        </w:rPr>
        <w:t>,</w:t>
      </w:r>
      <w:r w:rsidR="00D45C77">
        <w:rPr>
          <w:rFonts w:ascii="Arial" w:hAnsi="Arial" w:cs="Arial"/>
          <w:szCs w:val="24"/>
        </w:rPr>
        <w:t xml:space="preserve"> </w:t>
      </w:r>
      <w:r w:rsidR="00902BBD" w:rsidRPr="00964457">
        <w:rPr>
          <w:rFonts w:ascii="Arial" w:hAnsi="Arial" w:cs="Arial"/>
          <w:szCs w:val="24"/>
        </w:rPr>
        <w:t>response</w:t>
      </w:r>
      <w:r w:rsidR="00902BBD">
        <w:rPr>
          <w:rFonts w:ascii="Arial" w:hAnsi="Arial" w:cs="Arial"/>
          <w:szCs w:val="24"/>
        </w:rPr>
        <w:t>,</w:t>
      </w:r>
      <w:r w:rsidRPr="00964457">
        <w:rPr>
          <w:rFonts w:ascii="Arial" w:hAnsi="Arial" w:cs="Arial"/>
          <w:szCs w:val="24"/>
        </w:rPr>
        <w:t xml:space="preserve"> and recovery capabilities at the federal, state</w:t>
      </w:r>
      <w:r w:rsidR="00D45C77">
        <w:rPr>
          <w:rFonts w:ascii="Arial" w:hAnsi="Arial" w:cs="Arial"/>
          <w:szCs w:val="24"/>
        </w:rPr>
        <w:t>,</w:t>
      </w:r>
      <w:r w:rsidRPr="00964457">
        <w:rPr>
          <w:rFonts w:ascii="Arial" w:hAnsi="Arial" w:cs="Arial"/>
          <w:szCs w:val="24"/>
        </w:rPr>
        <w:t xml:space="preserve"> and local levels. HSEEP training courses are free and available online.</w:t>
      </w:r>
    </w:p>
    <w:p w14:paraId="362F81FB" w14:textId="77777777" w:rsidR="00264810" w:rsidRDefault="00264810" w:rsidP="00B0254B">
      <w:pPr>
        <w:pStyle w:val="BodyText"/>
        <w:spacing w:before="0"/>
        <w:jc w:val="left"/>
        <w:rPr>
          <w:rFonts w:ascii="Arial" w:hAnsi="Arial" w:cs="Arial"/>
          <w:b/>
          <w:szCs w:val="24"/>
        </w:rPr>
      </w:pPr>
    </w:p>
    <w:p w14:paraId="579A3F57"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Human-Caused Events</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11220F" w:rsidRPr="00964457">
        <w:rPr>
          <w:rFonts w:ascii="Arial" w:hAnsi="Arial" w:cs="Arial"/>
          <w:szCs w:val="24"/>
        </w:rPr>
        <w:t>An event that is a result of human intent, negligence</w:t>
      </w:r>
      <w:r w:rsidR="00D45C77">
        <w:rPr>
          <w:rFonts w:ascii="Arial" w:hAnsi="Arial" w:cs="Arial"/>
          <w:szCs w:val="24"/>
        </w:rPr>
        <w:t>,</w:t>
      </w:r>
      <w:r w:rsidR="0011220F" w:rsidRPr="00964457">
        <w:rPr>
          <w:rFonts w:ascii="Arial" w:hAnsi="Arial" w:cs="Arial"/>
          <w:szCs w:val="24"/>
        </w:rPr>
        <w:t xml:space="preserve"> or error, or involving a failure of a man-made system.  </w:t>
      </w:r>
      <w:r w:rsidR="006353C8" w:rsidRPr="00964457">
        <w:rPr>
          <w:rFonts w:ascii="Arial" w:hAnsi="Arial" w:cs="Arial"/>
          <w:szCs w:val="24"/>
        </w:rPr>
        <w:t>Includes</w:t>
      </w:r>
      <w:r w:rsidRPr="00964457">
        <w:rPr>
          <w:rFonts w:ascii="Arial" w:hAnsi="Arial" w:cs="Arial"/>
          <w:szCs w:val="24"/>
        </w:rPr>
        <w:t xml:space="preserve"> terrorism, criminal events, biological events, hazardous material and chemical spills, extended power outages</w:t>
      </w:r>
      <w:r w:rsidR="006353C8" w:rsidRPr="00964457">
        <w:rPr>
          <w:rFonts w:ascii="Arial" w:hAnsi="Arial" w:cs="Arial"/>
          <w:szCs w:val="24"/>
        </w:rPr>
        <w:t>,</w:t>
      </w:r>
      <w:r w:rsidRPr="00964457">
        <w:rPr>
          <w:rFonts w:ascii="Arial" w:hAnsi="Arial" w:cs="Arial"/>
          <w:szCs w:val="24"/>
        </w:rPr>
        <w:t xml:space="preserve"> fires</w:t>
      </w:r>
      <w:r w:rsidR="00D45C77">
        <w:rPr>
          <w:rFonts w:ascii="Arial" w:hAnsi="Arial" w:cs="Arial"/>
          <w:szCs w:val="24"/>
        </w:rPr>
        <w:t>,</w:t>
      </w:r>
      <w:r w:rsidR="006353C8" w:rsidRPr="00964457">
        <w:rPr>
          <w:rFonts w:ascii="Arial" w:hAnsi="Arial" w:cs="Arial"/>
          <w:szCs w:val="24"/>
        </w:rPr>
        <w:t xml:space="preserve"> or any event for which a human is responsible</w:t>
      </w:r>
      <w:r w:rsidRPr="00964457">
        <w:rPr>
          <w:rFonts w:ascii="Arial" w:hAnsi="Arial" w:cs="Arial"/>
          <w:szCs w:val="24"/>
        </w:rPr>
        <w:t>.</w:t>
      </w:r>
    </w:p>
    <w:p w14:paraId="537CDF8B" w14:textId="77777777" w:rsidR="00B0254B" w:rsidRPr="00964457" w:rsidRDefault="00B0254B" w:rsidP="00B0254B">
      <w:pPr>
        <w:pStyle w:val="BodyText"/>
        <w:spacing w:before="0"/>
        <w:jc w:val="left"/>
        <w:rPr>
          <w:rFonts w:ascii="Arial" w:hAnsi="Arial" w:cs="Arial"/>
          <w:szCs w:val="24"/>
        </w:rPr>
      </w:pPr>
    </w:p>
    <w:p w14:paraId="7898C9C2"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Improvement Plan (IP)</w:t>
      </w:r>
      <w:r w:rsidRPr="00964457">
        <w:rPr>
          <w:rFonts w:ascii="Arial" w:hAnsi="Arial" w:cs="Arial"/>
          <w:szCs w:val="24"/>
        </w:rPr>
        <w:t xml:space="preserve"> - Identifies specific corrective actions, assigns to responsible parties, and establishes targets for completion</w:t>
      </w:r>
      <w:r w:rsidR="009F4CB2" w:rsidRPr="00964457">
        <w:rPr>
          <w:rFonts w:ascii="Arial" w:hAnsi="Arial" w:cs="Arial"/>
          <w:szCs w:val="24"/>
        </w:rPr>
        <w:t>.</w:t>
      </w:r>
    </w:p>
    <w:p w14:paraId="188117C2" w14:textId="77777777" w:rsidR="00B0254B" w:rsidRPr="00964457" w:rsidRDefault="00B0254B" w:rsidP="00B0254B">
      <w:pPr>
        <w:pStyle w:val="BodyText"/>
        <w:spacing w:before="0"/>
        <w:jc w:val="left"/>
        <w:rPr>
          <w:rFonts w:ascii="Arial" w:hAnsi="Arial" w:cs="Arial"/>
          <w:szCs w:val="24"/>
        </w:rPr>
      </w:pPr>
    </w:p>
    <w:p w14:paraId="2B791FC1"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Incident Command System (ICS)</w:t>
      </w:r>
      <w:r w:rsidRPr="00964457">
        <w:rPr>
          <w:rFonts w:ascii="Arial" w:hAnsi="Arial" w:cs="Arial"/>
          <w:szCs w:val="24"/>
        </w:rPr>
        <w:t xml:space="preserve"> - </w:t>
      </w:r>
      <w:r w:rsidR="006353C8" w:rsidRPr="00964457">
        <w:rPr>
          <w:rFonts w:ascii="Arial" w:hAnsi="Arial" w:cs="Arial"/>
          <w:szCs w:val="24"/>
        </w:rPr>
        <w:t>A</w:t>
      </w:r>
      <w:r w:rsidRPr="00964457">
        <w:rPr>
          <w:rFonts w:ascii="Arial" w:hAnsi="Arial" w:cs="Arial"/>
          <w:szCs w:val="24"/>
        </w:rPr>
        <w:t xml:space="preserve"> standardized, on-scene, all-hazards in</w:t>
      </w:r>
      <w:r w:rsidR="00D45C77">
        <w:rPr>
          <w:rFonts w:ascii="Arial" w:hAnsi="Arial" w:cs="Arial"/>
          <w:szCs w:val="24"/>
        </w:rPr>
        <w:t>cident management approach that</w:t>
      </w:r>
      <w:r w:rsidRPr="00964457">
        <w:rPr>
          <w:rFonts w:ascii="Arial" w:hAnsi="Arial" w:cs="Arial"/>
          <w:szCs w:val="24"/>
        </w:rPr>
        <w:t xml:space="preserve"> </w:t>
      </w:r>
      <w:r w:rsidR="008A494B" w:rsidRPr="00964457">
        <w:rPr>
          <w:rFonts w:ascii="Arial" w:hAnsi="Arial" w:cs="Arial"/>
          <w:szCs w:val="24"/>
        </w:rPr>
        <w:t>a</w:t>
      </w:r>
      <w:r w:rsidRPr="00964457">
        <w:rPr>
          <w:rFonts w:ascii="Arial" w:hAnsi="Arial" w:cs="Arial"/>
          <w:szCs w:val="24"/>
        </w:rPr>
        <w:t>llows for the integration of facilities, equipment, personnel, procedures</w:t>
      </w:r>
      <w:r w:rsidR="00C527A4">
        <w:rPr>
          <w:rFonts w:ascii="Arial" w:hAnsi="Arial" w:cs="Arial"/>
          <w:szCs w:val="24"/>
        </w:rPr>
        <w:t>,</w:t>
      </w:r>
      <w:r w:rsidRPr="00964457">
        <w:rPr>
          <w:rFonts w:ascii="Arial" w:hAnsi="Arial" w:cs="Arial"/>
          <w:szCs w:val="24"/>
        </w:rPr>
        <w:t xml:space="preserve"> and communications operating within a </w:t>
      </w:r>
      <w:r w:rsidR="008A494B" w:rsidRPr="00964457">
        <w:rPr>
          <w:rFonts w:ascii="Arial" w:hAnsi="Arial" w:cs="Arial"/>
          <w:szCs w:val="24"/>
        </w:rPr>
        <w:t>common organizational structure; e</w:t>
      </w:r>
      <w:r w:rsidRPr="00964457">
        <w:rPr>
          <w:rFonts w:ascii="Arial" w:hAnsi="Arial" w:cs="Arial"/>
          <w:szCs w:val="24"/>
        </w:rPr>
        <w:t>nables a coordinated response among various jurisdictions and functional agencies, both public and private</w:t>
      </w:r>
      <w:r w:rsidR="008A494B" w:rsidRPr="00964457">
        <w:rPr>
          <w:rFonts w:ascii="Arial" w:hAnsi="Arial" w:cs="Arial"/>
          <w:szCs w:val="24"/>
        </w:rPr>
        <w:t xml:space="preserve">; </w:t>
      </w:r>
      <w:r w:rsidR="00C527A4">
        <w:rPr>
          <w:rFonts w:ascii="Arial" w:hAnsi="Arial" w:cs="Arial"/>
          <w:szCs w:val="24"/>
        </w:rPr>
        <w:t xml:space="preserve">and </w:t>
      </w:r>
      <w:r w:rsidR="008A494B" w:rsidRPr="00964457">
        <w:rPr>
          <w:rFonts w:ascii="Arial" w:hAnsi="Arial" w:cs="Arial"/>
          <w:szCs w:val="24"/>
        </w:rPr>
        <w:t>e</w:t>
      </w:r>
      <w:r w:rsidRPr="00964457">
        <w:rPr>
          <w:rFonts w:ascii="Arial" w:hAnsi="Arial" w:cs="Arial"/>
          <w:szCs w:val="24"/>
        </w:rPr>
        <w:t>stablishes common processes for planning and managing resources</w:t>
      </w:r>
      <w:r w:rsidR="00413C2B" w:rsidRPr="00964457">
        <w:rPr>
          <w:rFonts w:ascii="Arial" w:hAnsi="Arial" w:cs="Arial"/>
          <w:szCs w:val="24"/>
        </w:rPr>
        <w:t>.</w:t>
      </w:r>
      <w:r w:rsidRPr="00964457">
        <w:rPr>
          <w:rFonts w:ascii="Arial" w:hAnsi="Arial" w:cs="Arial"/>
          <w:szCs w:val="24"/>
        </w:rPr>
        <w:t xml:space="preserve"> </w:t>
      </w:r>
    </w:p>
    <w:p w14:paraId="60C40461" w14:textId="77777777" w:rsidR="00B0254B" w:rsidRPr="00964457" w:rsidRDefault="00B0254B" w:rsidP="00B0254B">
      <w:pPr>
        <w:pStyle w:val="BodyText"/>
        <w:spacing w:before="0"/>
        <w:jc w:val="left"/>
        <w:rPr>
          <w:rFonts w:ascii="Arial" w:hAnsi="Arial" w:cs="Arial"/>
          <w:szCs w:val="24"/>
        </w:rPr>
      </w:pPr>
    </w:p>
    <w:p w14:paraId="5AE8F233"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Isolation</w:t>
      </w:r>
      <w:r w:rsidRPr="00964457">
        <w:rPr>
          <w:rFonts w:ascii="Arial" w:hAnsi="Arial" w:cs="Arial"/>
          <w:szCs w:val="24"/>
        </w:rPr>
        <w:t xml:space="preserve"> - </w:t>
      </w:r>
      <w:r w:rsidR="009F4CB2" w:rsidRPr="00964457">
        <w:rPr>
          <w:rFonts w:ascii="Arial" w:hAnsi="Arial" w:cs="Arial"/>
          <w:szCs w:val="24"/>
        </w:rPr>
        <w:t>The</w:t>
      </w:r>
      <w:r w:rsidRPr="00964457">
        <w:rPr>
          <w:rFonts w:ascii="Arial" w:hAnsi="Arial" w:cs="Arial"/>
          <w:szCs w:val="24"/>
        </w:rPr>
        <w:t xml:space="preserve"> separation of an ill patient from others to prevent the spread of an infection or to protect the patient from irritating or infectious environmental factors.</w:t>
      </w:r>
    </w:p>
    <w:p w14:paraId="35A07D1F" w14:textId="77777777" w:rsidR="00B0254B" w:rsidRPr="00964457" w:rsidRDefault="00B0254B" w:rsidP="00B0254B">
      <w:pPr>
        <w:pStyle w:val="BodyText"/>
        <w:spacing w:before="0"/>
        <w:jc w:val="left"/>
        <w:rPr>
          <w:rFonts w:ascii="Arial" w:hAnsi="Arial" w:cs="Arial"/>
          <w:szCs w:val="24"/>
        </w:rPr>
      </w:pPr>
    </w:p>
    <w:p w14:paraId="68ECEBFF"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Key Personnel</w:t>
      </w:r>
      <w:r w:rsidRPr="00964457">
        <w:rPr>
          <w:rFonts w:ascii="Arial" w:hAnsi="Arial" w:cs="Arial"/>
          <w:szCs w:val="24"/>
        </w:rPr>
        <w:t xml:space="preserve"> - Personnel designated by their department, organization</w:t>
      </w:r>
      <w:r w:rsidR="00D45C77">
        <w:rPr>
          <w:rFonts w:ascii="Arial" w:hAnsi="Arial" w:cs="Arial"/>
          <w:szCs w:val="24"/>
        </w:rPr>
        <w:t>,</w:t>
      </w:r>
      <w:r w:rsidRPr="00964457">
        <w:rPr>
          <w:rFonts w:ascii="Arial" w:hAnsi="Arial" w:cs="Arial"/>
          <w:szCs w:val="24"/>
        </w:rPr>
        <w:t xml:space="preserve"> or agency as critical to the resumption of mission</w:t>
      </w:r>
      <w:r w:rsidR="00724D20" w:rsidRPr="00964457">
        <w:rPr>
          <w:rFonts w:ascii="Arial" w:hAnsi="Arial" w:cs="Arial"/>
          <w:szCs w:val="24"/>
        </w:rPr>
        <w:t>-</w:t>
      </w:r>
      <w:r w:rsidRPr="00964457">
        <w:rPr>
          <w:rFonts w:ascii="Arial" w:hAnsi="Arial" w:cs="Arial"/>
          <w:szCs w:val="24"/>
        </w:rPr>
        <w:t>essential functions and services.</w:t>
      </w:r>
    </w:p>
    <w:p w14:paraId="64267864" w14:textId="77777777" w:rsidR="00B0254B" w:rsidRPr="00964457" w:rsidRDefault="00B0254B" w:rsidP="00B0254B">
      <w:pPr>
        <w:pStyle w:val="BodyText"/>
        <w:spacing w:before="0"/>
        <w:jc w:val="left"/>
        <w:rPr>
          <w:rFonts w:ascii="Arial" w:hAnsi="Arial" w:cs="Arial"/>
          <w:szCs w:val="24"/>
        </w:rPr>
      </w:pPr>
    </w:p>
    <w:p w14:paraId="32E57D9A" w14:textId="77777777" w:rsidR="008D1560" w:rsidRPr="00964457" w:rsidRDefault="008A494B" w:rsidP="00B0254B">
      <w:pPr>
        <w:pStyle w:val="BodyText"/>
        <w:spacing w:before="0"/>
        <w:jc w:val="left"/>
        <w:rPr>
          <w:rFonts w:ascii="Arial" w:hAnsi="Arial" w:cs="Arial"/>
          <w:szCs w:val="24"/>
        </w:rPr>
      </w:pPr>
      <w:r w:rsidRPr="00964457">
        <w:rPr>
          <w:rFonts w:ascii="Arial" w:hAnsi="Arial" w:cs="Arial"/>
          <w:b/>
          <w:szCs w:val="24"/>
        </w:rPr>
        <w:t>Long T</w:t>
      </w:r>
      <w:r w:rsidR="008D1560" w:rsidRPr="00964457">
        <w:rPr>
          <w:rFonts w:ascii="Arial" w:hAnsi="Arial" w:cs="Arial"/>
          <w:b/>
          <w:szCs w:val="24"/>
        </w:rPr>
        <w:t xml:space="preserve">erm Care </w:t>
      </w:r>
      <w:r w:rsidR="00B650A6" w:rsidRPr="00964457">
        <w:rPr>
          <w:rFonts w:ascii="Arial" w:hAnsi="Arial" w:cs="Arial"/>
          <w:b/>
          <w:szCs w:val="24"/>
        </w:rPr>
        <w:t>F</w:t>
      </w:r>
      <w:r w:rsidR="008D1560" w:rsidRPr="00964457">
        <w:rPr>
          <w:rFonts w:ascii="Arial" w:hAnsi="Arial" w:cs="Arial"/>
          <w:b/>
          <w:szCs w:val="24"/>
        </w:rPr>
        <w:t>acility</w:t>
      </w:r>
      <w:r w:rsidR="008D1560" w:rsidRPr="00964457">
        <w:rPr>
          <w:rFonts w:ascii="Arial" w:hAnsi="Arial" w:cs="Arial"/>
          <w:szCs w:val="24"/>
        </w:rPr>
        <w:t xml:space="preserve"> - A facility that provides rehabilitative, restorative, and/or ongoing skilled nursing care to </w:t>
      </w:r>
      <w:r w:rsidR="003102D9" w:rsidRPr="00964457">
        <w:rPr>
          <w:rFonts w:ascii="Arial" w:hAnsi="Arial" w:cs="Arial"/>
          <w:szCs w:val="24"/>
        </w:rPr>
        <w:t xml:space="preserve">patients and </w:t>
      </w:r>
      <w:r w:rsidR="008D1560" w:rsidRPr="00964457">
        <w:rPr>
          <w:rFonts w:ascii="Arial" w:hAnsi="Arial" w:cs="Arial"/>
          <w:szCs w:val="24"/>
        </w:rPr>
        <w:t>residents in need of assistance with a</w:t>
      </w:r>
      <w:r w:rsidRPr="00964457">
        <w:rPr>
          <w:rFonts w:ascii="Arial" w:hAnsi="Arial" w:cs="Arial"/>
          <w:szCs w:val="24"/>
        </w:rPr>
        <w:t>ctivities of daily living. Long t</w:t>
      </w:r>
      <w:r w:rsidR="008D1560" w:rsidRPr="00964457">
        <w:rPr>
          <w:rFonts w:ascii="Arial" w:hAnsi="Arial" w:cs="Arial"/>
          <w:szCs w:val="24"/>
        </w:rPr>
        <w:t>erm care facilities include nursing homes, rehabilitation facilities, inpatient behavioral health facilities</w:t>
      </w:r>
      <w:r w:rsidR="00D45C77">
        <w:rPr>
          <w:rFonts w:ascii="Arial" w:hAnsi="Arial" w:cs="Arial"/>
          <w:szCs w:val="24"/>
        </w:rPr>
        <w:t>,</w:t>
      </w:r>
      <w:r w:rsidR="008D1560" w:rsidRPr="00964457">
        <w:rPr>
          <w:rFonts w:ascii="Arial" w:hAnsi="Arial" w:cs="Arial"/>
          <w:szCs w:val="24"/>
        </w:rPr>
        <w:t xml:space="preserve"> and long-term chronic care hospitals.</w:t>
      </w:r>
    </w:p>
    <w:p w14:paraId="29105EA7" w14:textId="77777777" w:rsidR="00B0254B" w:rsidRPr="00964457" w:rsidRDefault="00B0254B" w:rsidP="00B0254B">
      <w:pPr>
        <w:pStyle w:val="BodyText"/>
        <w:spacing w:before="0"/>
        <w:jc w:val="left"/>
        <w:rPr>
          <w:rFonts w:ascii="Arial" w:hAnsi="Arial" w:cs="Arial"/>
          <w:szCs w:val="24"/>
        </w:rPr>
      </w:pPr>
    </w:p>
    <w:p w14:paraId="740C011C"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Mission Essential Functions (Essential Functions)</w:t>
      </w:r>
      <w:r w:rsidRPr="00964457">
        <w:rPr>
          <w:rFonts w:ascii="Arial" w:hAnsi="Arial" w:cs="Arial"/>
          <w:szCs w:val="24"/>
        </w:rPr>
        <w:t xml:space="preserve"> - Activities, processes</w:t>
      </w:r>
      <w:r w:rsidR="00D45C77">
        <w:rPr>
          <w:rFonts w:ascii="Arial" w:hAnsi="Arial" w:cs="Arial"/>
          <w:szCs w:val="24"/>
        </w:rPr>
        <w:t>,</w:t>
      </w:r>
      <w:r w:rsidRPr="00964457">
        <w:rPr>
          <w:rFonts w:ascii="Arial" w:hAnsi="Arial" w:cs="Arial"/>
          <w:szCs w:val="24"/>
        </w:rPr>
        <w:t xml:space="preserve"> or functions </w:t>
      </w:r>
      <w:r w:rsidR="00B650A6" w:rsidRPr="00964457">
        <w:rPr>
          <w:rFonts w:ascii="Arial" w:hAnsi="Arial" w:cs="Arial"/>
          <w:szCs w:val="24"/>
        </w:rPr>
        <w:t xml:space="preserve">that </w:t>
      </w:r>
      <w:r w:rsidRPr="00964457">
        <w:rPr>
          <w:rFonts w:ascii="Arial" w:hAnsi="Arial" w:cs="Arial"/>
          <w:szCs w:val="24"/>
        </w:rPr>
        <w:t>could not be interrupted or unavailable for several days without significantly jeopardizing the operation of the department, organization</w:t>
      </w:r>
      <w:r w:rsidR="00D45C77">
        <w:rPr>
          <w:rFonts w:ascii="Arial" w:hAnsi="Arial" w:cs="Arial"/>
          <w:szCs w:val="24"/>
        </w:rPr>
        <w:t>,</w:t>
      </w:r>
      <w:r w:rsidRPr="00964457">
        <w:rPr>
          <w:rFonts w:ascii="Arial" w:hAnsi="Arial" w:cs="Arial"/>
          <w:szCs w:val="24"/>
        </w:rPr>
        <w:t xml:space="preserve"> or agency.</w:t>
      </w:r>
    </w:p>
    <w:p w14:paraId="0B938437" w14:textId="77777777" w:rsidR="00B0254B" w:rsidRPr="00964457" w:rsidRDefault="00B0254B" w:rsidP="00B0254B">
      <w:pPr>
        <w:pStyle w:val="BodyText"/>
        <w:spacing w:before="0"/>
        <w:jc w:val="left"/>
        <w:rPr>
          <w:rFonts w:ascii="Arial" w:hAnsi="Arial" w:cs="Arial"/>
          <w:szCs w:val="24"/>
        </w:rPr>
      </w:pPr>
    </w:p>
    <w:p w14:paraId="3543DAF8" w14:textId="77777777" w:rsidR="00B0254B" w:rsidRPr="00964457" w:rsidRDefault="00EA603F" w:rsidP="00B0254B">
      <w:pPr>
        <w:pStyle w:val="BodyText"/>
        <w:spacing w:before="0"/>
        <w:jc w:val="left"/>
        <w:rPr>
          <w:rFonts w:ascii="Arial" w:hAnsi="Arial" w:cs="Arial"/>
          <w:szCs w:val="24"/>
        </w:rPr>
      </w:pPr>
      <w:r w:rsidRPr="00964457">
        <w:rPr>
          <w:rFonts w:ascii="Arial" w:hAnsi="Arial" w:cs="Arial"/>
          <w:b/>
          <w:szCs w:val="24"/>
        </w:rPr>
        <w:t>Mississippi Responder Management System (MRMS)</w:t>
      </w:r>
      <w:r w:rsidRPr="00964457">
        <w:rPr>
          <w:rFonts w:ascii="Arial" w:hAnsi="Arial" w:cs="Arial"/>
          <w:szCs w:val="24"/>
        </w:rPr>
        <w:t xml:space="preserve"> - A</w:t>
      </w:r>
      <w:r w:rsidRPr="00964457">
        <w:rPr>
          <w:rStyle w:val="graytext1"/>
          <w:rFonts w:ascii="Arial" w:hAnsi="Arial" w:cs="Arial"/>
          <w:szCs w:val="24"/>
        </w:rPr>
        <w:t xml:space="preserve"> </w:t>
      </w:r>
      <w:r w:rsidRPr="00964457">
        <w:rPr>
          <w:rFonts w:ascii="Arial" w:hAnsi="Arial" w:cs="Arial"/>
          <w:szCs w:val="24"/>
        </w:rPr>
        <w:t>secure registration system and database for health professional volunteers willing to respond to public health emergencies</w:t>
      </w:r>
      <w:r w:rsidR="00892BEE">
        <w:rPr>
          <w:rFonts w:ascii="Arial" w:hAnsi="Arial" w:cs="Arial"/>
          <w:szCs w:val="24"/>
        </w:rPr>
        <w:t>.</w:t>
      </w:r>
    </w:p>
    <w:p w14:paraId="07341D49"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lastRenderedPageBreak/>
        <w:t>Mitigation</w:t>
      </w:r>
      <w:r w:rsidRPr="00964457">
        <w:rPr>
          <w:rFonts w:ascii="Arial" w:hAnsi="Arial" w:cs="Arial"/>
          <w:szCs w:val="24"/>
        </w:rPr>
        <w:t xml:space="preserve"> - </w:t>
      </w:r>
      <w:r w:rsidR="00356A30" w:rsidRPr="00964457">
        <w:rPr>
          <w:rFonts w:ascii="Arial" w:hAnsi="Arial" w:cs="Arial"/>
          <w:szCs w:val="24"/>
        </w:rPr>
        <w:t>The stage of emergency management where a</w:t>
      </w:r>
      <w:r w:rsidR="00B650A6" w:rsidRPr="00964457">
        <w:rPr>
          <w:rFonts w:ascii="Arial" w:hAnsi="Arial" w:cs="Arial"/>
          <w:szCs w:val="24"/>
        </w:rPr>
        <w:t>ctivities</w:t>
      </w:r>
      <w:r w:rsidRPr="00964457">
        <w:rPr>
          <w:rFonts w:ascii="Arial" w:hAnsi="Arial" w:cs="Arial"/>
          <w:szCs w:val="24"/>
        </w:rPr>
        <w:t xml:space="preserve"> </w:t>
      </w:r>
      <w:r w:rsidR="00356A30" w:rsidRPr="00964457">
        <w:rPr>
          <w:rFonts w:ascii="Arial" w:hAnsi="Arial" w:cs="Arial"/>
          <w:szCs w:val="24"/>
        </w:rPr>
        <w:t xml:space="preserve">are conducted </w:t>
      </w:r>
      <w:r w:rsidRPr="00964457">
        <w:rPr>
          <w:rFonts w:ascii="Arial" w:hAnsi="Arial" w:cs="Arial"/>
          <w:szCs w:val="24"/>
        </w:rPr>
        <w:t>that eliminate or reduce the possibility of a disaster occurring. For healthcare operations</w:t>
      </w:r>
      <w:r w:rsidR="00356A30" w:rsidRPr="00964457">
        <w:rPr>
          <w:rFonts w:ascii="Arial" w:hAnsi="Arial" w:cs="Arial"/>
          <w:szCs w:val="24"/>
        </w:rPr>
        <w:t>,</w:t>
      </w:r>
      <w:r w:rsidRPr="00964457">
        <w:rPr>
          <w:rFonts w:ascii="Arial" w:hAnsi="Arial" w:cs="Arial"/>
          <w:szCs w:val="24"/>
        </w:rPr>
        <w:t xml:space="preserve"> this might include the installation of generators for backup power, the installation of hurricane shutters</w:t>
      </w:r>
      <w:r w:rsidR="00D45C77">
        <w:rPr>
          <w:rFonts w:ascii="Arial" w:hAnsi="Arial" w:cs="Arial"/>
          <w:szCs w:val="24"/>
        </w:rPr>
        <w:t>,</w:t>
      </w:r>
      <w:r w:rsidR="00356A30" w:rsidRPr="00964457">
        <w:rPr>
          <w:rFonts w:ascii="Arial" w:hAnsi="Arial" w:cs="Arial"/>
          <w:szCs w:val="24"/>
        </w:rPr>
        <w:t xml:space="preserve"> or</w:t>
      </w:r>
      <w:r w:rsidRPr="00964457">
        <w:rPr>
          <w:rFonts w:ascii="Arial" w:hAnsi="Arial" w:cs="Arial"/>
          <w:szCs w:val="24"/>
        </w:rPr>
        <w:t xml:space="preserve"> the raising of electrical panels to protect from possible flood damage. </w:t>
      </w:r>
    </w:p>
    <w:p w14:paraId="75542E0B" w14:textId="77777777" w:rsidR="00B0254B" w:rsidRPr="00964457" w:rsidRDefault="00B0254B" w:rsidP="00B0254B">
      <w:pPr>
        <w:pStyle w:val="BodyText"/>
        <w:spacing w:before="0"/>
        <w:jc w:val="left"/>
        <w:rPr>
          <w:rFonts w:ascii="Arial" w:hAnsi="Arial" w:cs="Arial"/>
          <w:szCs w:val="24"/>
        </w:rPr>
      </w:pPr>
    </w:p>
    <w:p w14:paraId="39774280"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Mutual Aid Agreements (</w:t>
      </w:r>
      <w:r w:rsidR="00581664">
        <w:rPr>
          <w:rFonts w:ascii="Arial" w:hAnsi="Arial" w:cs="Arial"/>
          <w:b/>
          <w:szCs w:val="24"/>
        </w:rPr>
        <w:t>MAA</w:t>
      </w:r>
      <w:r w:rsidRPr="00964457">
        <w:rPr>
          <w:rFonts w:ascii="Arial" w:hAnsi="Arial" w:cs="Arial"/>
          <w:b/>
          <w:szCs w:val="24"/>
        </w:rPr>
        <w:t>)</w:t>
      </w:r>
      <w:r w:rsidRPr="00964457">
        <w:rPr>
          <w:rFonts w:ascii="Arial" w:hAnsi="Arial" w:cs="Arial"/>
          <w:szCs w:val="24"/>
        </w:rPr>
        <w:t xml:space="preserve"> - Arrangements made between governments or organizations, either public or private, for reciprocal aid and assistance during emergency situations where the resources of a single jurisdiction or organization are insufficient or inappropriate for the tasks that must be performed to control the situation. </w:t>
      </w:r>
      <w:r w:rsidR="000601F2" w:rsidRPr="00964457">
        <w:rPr>
          <w:rFonts w:ascii="Arial" w:hAnsi="Arial" w:cs="Arial"/>
          <w:szCs w:val="24"/>
        </w:rPr>
        <w:t>These are a</w:t>
      </w:r>
      <w:r w:rsidR="00B650A6" w:rsidRPr="00964457">
        <w:rPr>
          <w:rFonts w:ascii="Arial" w:hAnsi="Arial" w:cs="Arial"/>
          <w:szCs w:val="24"/>
        </w:rPr>
        <w:t>lso</w:t>
      </w:r>
      <w:r w:rsidRPr="00964457">
        <w:rPr>
          <w:rFonts w:ascii="Arial" w:hAnsi="Arial" w:cs="Arial"/>
          <w:szCs w:val="24"/>
        </w:rPr>
        <w:t xml:space="preserve"> referred to as inter-local agreements</w:t>
      </w:r>
      <w:r w:rsidR="00B65AE8">
        <w:rPr>
          <w:rFonts w:ascii="Arial" w:hAnsi="Arial" w:cs="Arial"/>
          <w:szCs w:val="24"/>
        </w:rPr>
        <w:t xml:space="preserve"> or Memorand</w:t>
      </w:r>
      <w:r w:rsidR="001E6F13">
        <w:rPr>
          <w:rFonts w:ascii="Arial" w:hAnsi="Arial" w:cs="Arial"/>
          <w:szCs w:val="24"/>
        </w:rPr>
        <w:t>um</w:t>
      </w:r>
      <w:r w:rsidR="008A494B" w:rsidRPr="00964457">
        <w:rPr>
          <w:rFonts w:ascii="Arial" w:hAnsi="Arial" w:cs="Arial"/>
          <w:szCs w:val="24"/>
        </w:rPr>
        <w:t xml:space="preserve"> of </w:t>
      </w:r>
      <w:r w:rsidR="001E6F13">
        <w:rPr>
          <w:rFonts w:ascii="Arial" w:hAnsi="Arial" w:cs="Arial"/>
          <w:szCs w:val="24"/>
        </w:rPr>
        <w:t xml:space="preserve">Understanding </w:t>
      </w:r>
      <w:r w:rsidR="008A494B" w:rsidRPr="00964457">
        <w:rPr>
          <w:rFonts w:ascii="Arial" w:hAnsi="Arial" w:cs="Arial"/>
          <w:szCs w:val="24"/>
        </w:rPr>
        <w:t>(MO</w:t>
      </w:r>
      <w:r w:rsidR="001E6F13">
        <w:rPr>
          <w:rFonts w:ascii="Arial" w:hAnsi="Arial" w:cs="Arial"/>
          <w:szCs w:val="24"/>
        </w:rPr>
        <w:t>U</w:t>
      </w:r>
      <w:r w:rsidR="008A494B" w:rsidRPr="00964457">
        <w:rPr>
          <w:rFonts w:ascii="Arial" w:hAnsi="Arial" w:cs="Arial"/>
          <w:szCs w:val="24"/>
        </w:rPr>
        <w:t>)</w:t>
      </w:r>
      <w:r w:rsidRPr="00964457">
        <w:rPr>
          <w:rFonts w:ascii="Arial" w:hAnsi="Arial" w:cs="Arial"/>
          <w:szCs w:val="24"/>
        </w:rPr>
        <w:t xml:space="preserve">. </w:t>
      </w:r>
    </w:p>
    <w:p w14:paraId="2F3EEE8F" w14:textId="77777777" w:rsidR="00B0254B" w:rsidRPr="00964457" w:rsidRDefault="00B0254B" w:rsidP="00B0254B">
      <w:pPr>
        <w:pStyle w:val="BodyText"/>
        <w:spacing w:before="0"/>
        <w:jc w:val="left"/>
        <w:rPr>
          <w:rFonts w:ascii="Arial" w:hAnsi="Arial" w:cs="Arial"/>
          <w:szCs w:val="24"/>
          <w:u w:val="single"/>
        </w:rPr>
      </w:pPr>
    </w:p>
    <w:p w14:paraId="1C52B76C"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National Incident Management System (NIMS)</w:t>
      </w:r>
      <w:r w:rsidRPr="00964457">
        <w:rPr>
          <w:rFonts w:ascii="Arial" w:hAnsi="Arial" w:cs="Arial"/>
          <w:szCs w:val="24"/>
        </w:rPr>
        <w:t xml:space="preserve"> - A systematic, proactive approach to guide departments and agencies at all levels of government, nongovernmental organizations</w:t>
      </w:r>
      <w:r w:rsidR="00C527A4">
        <w:rPr>
          <w:rFonts w:ascii="Arial" w:hAnsi="Arial" w:cs="Arial"/>
          <w:szCs w:val="24"/>
        </w:rPr>
        <w:t>,</w:t>
      </w:r>
      <w:r w:rsidRPr="00964457">
        <w:rPr>
          <w:rFonts w:ascii="Arial" w:hAnsi="Arial" w:cs="Arial"/>
          <w:szCs w:val="24"/>
        </w:rPr>
        <w:t xml:space="preserve"> and the private sector to work seamlessly to prevent, protect against, respond to, recover from</w:t>
      </w:r>
      <w:r w:rsidR="00C527A4">
        <w:rPr>
          <w:rFonts w:ascii="Arial" w:hAnsi="Arial" w:cs="Arial"/>
          <w:szCs w:val="24"/>
        </w:rPr>
        <w:t>,</w:t>
      </w:r>
      <w:r w:rsidRPr="00964457">
        <w:rPr>
          <w:rFonts w:ascii="Arial" w:hAnsi="Arial" w:cs="Arial"/>
          <w:szCs w:val="24"/>
        </w:rPr>
        <w:t xml:space="preserve"> and mitigate the effects of incidents, regardless of cause, size, location</w:t>
      </w:r>
      <w:r w:rsidR="001A3BE4">
        <w:rPr>
          <w:rFonts w:ascii="Arial" w:hAnsi="Arial" w:cs="Arial"/>
          <w:szCs w:val="24"/>
        </w:rPr>
        <w:t>,</w:t>
      </w:r>
      <w:r w:rsidRPr="00964457">
        <w:rPr>
          <w:rFonts w:ascii="Arial" w:hAnsi="Arial" w:cs="Arial"/>
          <w:szCs w:val="24"/>
        </w:rPr>
        <w:t xml:space="preserve"> or complexity, in order to reduce the loss of life and property and harm to the environment.</w:t>
      </w:r>
    </w:p>
    <w:p w14:paraId="2C536B0D" w14:textId="77777777" w:rsidR="00B0254B" w:rsidRPr="00964457" w:rsidRDefault="00B0254B" w:rsidP="00B0254B">
      <w:pPr>
        <w:pStyle w:val="BodyText"/>
        <w:spacing w:before="0"/>
        <w:jc w:val="left"/>
        <w:rPr>
          <w:rFonts w:ascii="Arial" w:hAnsi="Arial" w:cs="Arial"/>
          <w:szCs w:val="24"/>
        </w:rPr>
      </w:pPr>
    </w:p>
    <w:p w14:paraId="173E89C6" w14:textId="77777777" w:rsidR="008D1560" w:rsidRDefault="008D1560" w:rsidP="00B0254B">
      <w:pPr>
        <w:pStyle w:val="BodyText"/>
        <w:spacing w:before="0"/>
        <w:jc w:val="left"/>
        <w:rPr>
          <w:rFonts w:ascii="Arial" w:hAnsi="Arial" w:cs="Arial"/>
          <w:szCs w:val="24"/>
        </w:rPr>
      </w:pPr>
      <w:r w:rsidRPr="00964457">
        <w:rPr>
          <w:rFonts w:ascii="Arial" w:hAnsi="Arial" w:cs="Arial"/>
          <w:b/>
          <w:szCs w:val="24"/>
        </w:rPr>
        <w:t>Natural Disasters</w:t>
      </w:r>
      <w:r w:rsidRPr="00964457">
        <w:rPr>
          <w:rFonts w:ascii="Arial" w:hAnsi="Arial" w:cs="Arial"/>
          <w:szCs w:val="24"/>
        </w:rPr>
        <w:t xml:space="preserve"> </w:t>
      </w:r>
      <w:r w:rsidR="008A494B" w:rsidRPr="00964457">
        <w:rPr>
          <w:rFonts w:ascii="Arial" w:hAnsi="Arial" w:cs="Arial"/>
          <w:szCs w:val="24"/>
        </w:rPr>
        <w:t>-</w:t>
      </w:r>
      <w:r w:rsidRPr="00964457">
        <w:rPr>
          <w:rFonts w:ascii="Arial" w:hAnsi="Arial" w:cs="Arial"/>
          <w:szCs w:val="24"/>
        </w:rPr>
        <w:t xml:space="preserve"> </w:t>
      </w:r>
      <w:r w:rsidR="008A494B" w:rsidRPr="00964457">
        <w:rPr>
          <w:rFonts w:ascii="Arial" w:hAnsi="Arial" w:cs="Arial"/>
          <w:szCs w:val="24"/>
        </w:rPr>
        <w:t>The effect of a natural hazard that affects the environment and leads to financial, environmental</w:t>
      </w:r>
      <w:r w:rsidR="00F53EB9">
        <w:rPr>
          <w:rFonts w:ascii="Arial" w:hAnsi="Arial" w:cs="Arial"/>
          <w:szCs w:val="24"/>
        </w:rPr>
        <w:t>,</w:t>
      </w:r>
      <w:r w:rsidR="008A494B" w:rsidRPr="00964457">
        <w:rPr>
          <w:rFonts w:ascii="Arial" w:hAnsi="Arial" w:cs="Arial"/>
          <w:szCs w:val="24"/>
        </w:rPr>
        <w:t xml:space="preserve"> and/or human losses.</w:t>
      </w:r>
      <w:r w:rsidR="008A494B" w:rsidRPr="00964457">
        <w:rPr>
          <w:rFonts w:ascii="Arial" w:hAnsi="Arial" w:cs="Arial"/>
          <w:b/>
          <w:szCs w:val="24"/>
        </w:rPr>
        <w:t xml:space="preserve">  </w:t>
      </w:r>
      <w:r w:rsidR="001E6F13">
        <w:rPr>
          <w:rFonts w:ascii="Arial" w:hAnsi="Arial" w:cs="Arial"/>
          <w:szCs w:val="24"/>
        </w:rPr>
        <w:t>I</w:t>
      </w:r>
      <w:r w:rsidR="00B650A6" w:rsidRPr="00964457">
        <w:rPr>
          <w:rFonts w:ascii="Arial" w:hAnsi="Arial" w:cs="Arial"/>
          <w:szCs w:val="24"/>
        </w:rPr>
        <w:t>nclude</w:t>
      </w:r>
      <w:r w:rsidR="001E6F13">
        <w:rPr>
          <w:rFonts w:ascii="Arial" w:hAnsi="Arial" w:cs="Arial"/>
          <w:szCs w:val="24"/>
        </w:rPr>
        <w:t>s</w:t>
      </w:r>
      <w:r w:rsidRPr="00964457">
        <w:rPr>
          <w:rFonts w:ascii="Arial" w:hAnsi="Arial" w:cs="Arial"/>
          <w:szCs w:val="24"/>
        </w:rPr>
        <w:t xml:space="preserve"> severe weather events such as hurricanes, tropical storms, thunderstorms, snow and ice storms, mudslides, </w:t>
      </w:r>
      <w:r w:rsidR="00B650A6" w:rsidRPr="00964457">
        <w:rPr>
          <w:rFonts w:ascii="Arial" w:hAnsi="Arial" w:cs="Arial"/>
          <w:szCs w:val="24"/>
        </w:rPr>
        <w:t>floods</w:t>
      </w:r>
      <w:r w:rsidR="001A3BE4">
        <w:rPr>
          <w:rFonts w:ascii="Arial" w:hAnsi="Arial" w:cs="Arial"/>
          <w:szCs w:val="24"/>
        </w:rPr>
        <w:t>,</w:t>
      </w:r>
      <w:r w:rsidR="00B650A6" w:rsidRPr="00964457">
        <w:rPr>
          <w:rFonts w:ascii="Arial" w:hAnsi="Arial" w:cs="Arial"/>
          <w:szCs w:val="24"/>
        </w:rPr>
        <w:t xml:space="preserve"> </w:t>
      </w:r>
      <w:r w:rsidRPr="00964457">
        <w:rPr>
          <w:rFonts w:ascii="Arial" w:hAnsi="Arial" w:cs="Arial"/>
          <w:szCs w:val="24"/>
        </w:rPr>
        <w:t>and wildfire events</w:t>
      </w:r>
      <w:r w:rsidR="00B0254B" w:rsidRPr="00964457">
        <w:rPr>
          <w:rFonts w:ascii="Arial" w:hAnsi="Arial" w:cs="Arial"/>
          <w:szCs w:val="24"/>
        </w:rPr>
        <w:t>.</w:t>
      </w:r>
    </w:p>
    <w:p w14:paraId="55381F4F" w14:textId="77777777" w:rsidR="006B6BB6" w:rsidRPr="00964457" w:rsidRDefault="006B6BB6" w:rsidP="00B0254B">
      <w:pPr>
        <w:pStyle w:val="BodyText"/>
        <w:spacing w:before="0"/>
        <w:jc w:val="left"/>
        <w:rPr>
          <w:rFonts w:ascii="Arial" w:hAnsi="Arial" w:cs="Arial"/>
          <w:szCs w:val="24"/>
        </w:rPr>
      </w:pPr>
    </w:p>
    <w:p w14:paraId="6516043F"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Orders of Succession</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Ensures</w:t>
      </w:r>
      <w:r w:rsidRPr="00964457">
        <w:rPr>
          <w:rFonts w:ascii="Arial" w:hAnsi="Arial" w:cs="Arial"/>
          <w:szCs w:val="24"/>
        </w:rPr>
        <w:t xml:space="preserve"> leadership is maintained throughout the facility during an event when key personnel are unavailable.  </w:t>
      </w:r>
    </w:p>
    <w:p w14:paraId="18ADC9F8" w14:textId="77777777" w:rsidR="00B0254B" w:rsidRPr="00964457" w:rsidRDefault="00B0254B" w:rsidP="00B0254B">
      <w:pPr>
        <w:pStyle w:val="BodyText"/>
        <w:spacing w:before="0"/>
        <w:jc w:val="left"/>
        <w:rPr>
          <w:rFonts w:ascii="Arial" w:hAnsi="Arial" w:cs="Arial"/>
          <w:szCs w:val="24"/>
        </w:rPr>
      </w:pPr>
    </w:p>
    <w:p w14:paraId="5E29E3D7"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Personal Protective Equipment (PPE)</w:t>
      </w:r>
      <w:r w:rsidRPr="00964457">
        <w:rPr>
          <w:rFonts w:ascii="Arial" w:hAnsi="Arial" w:cs="Arial"/>
          <w:szCs w:val="24"/>
        </w:rPr>
        <w:t xml:space="preserve"> - Specialized clothing or equipment worn by an employee for protection against infectious materials.</w:t>
      </w:r>
    </w:p>
    <w:p w14:paraId="0816AA84" w14:textId="77777777" w:rsidR="00B0254B" w:rsidRPr="00964457" w:rsidRDefault="00B0254B" w:rsidP="00B0254B">
      <w:pPr>
        <w:pStyle w:val="BodyText"/>
        <w:spacing w:before="0"/>
        <w:jc w:val="left"/>
        <w:rPr>
          <w:rFonts w:ascii="Arial" w:hAnsi="Arial" w:cs="Arial"/>
          <w:szCs w:val="24"/>
        </w:rPr>
      </w:pPr>
    </w:p>
    <w:p w14:paraId="689843A5"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Preparedness</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 xml:space="preserve">The stage of emergency management where </w:t>
      </w:r>
      <w:r w:rsidRPr="00964457">
        <w:rPr>
          <w:rFonts w:ascii="Arial" w:hAnsi="Arial" w:cs="Arial"/>
          <w:szCs w:val="24"/>
        </w:rPr>
        <w:t xml:space="preserve">activities </w:t>
      </w:r>
      <w:r w:rsidR="00356A30" w:rsidRPr="00964457">
        <w:rPr>
          <w:rFonts w:ascii="Arial" w:hAnsi="Arial" w:cs="Arial"/>
          <w:szCs w:val="24"/>
        </w:rPr>
        <w:t xml:space="preserve">are conducted to </w:t>
      </w:r>
      <w:r w:rsidRPr="00964457">
        <w:rPr>
          <w:rFonts w:ascii="Arial" w:hAnsi="Arial" w:cs="Arial"/>
          <w:szCs w:val="24"/>
        </w:rPr>
        <w:t>develop the response capabilities needed in the event an emergency occurs. These activities may include developing emergency operations plans and procedures, conducting training for personnel in those procedures</w:t>
      </w:r>
      <w:r w:rsidR="00F53EB9">
        <w:rPr>
          <w:rFonts w:ascii="Arial" w:hAnsi="Arial" w:cs="Arial"/>
          <w:szCs w:val="24"/>
        </w:rPr>
        <w:t>,</w:t>
      </w:r>
      <w:r w:rsidRPr="00964457">
        <w:rPr>
          <w:rFonts w:ascii="Arial" w:hAnsi="Arial" w:cs="Arial"/>
          <w:szCs w:val="24"/>
        </w:rPr>
        <w:t xml:space="preserve"> and conducting exercises with staff to ensure they are capable of implementing response procedures when necessary.</w:t>
      </w:r>
    </w:p>
    <w:p w14:paraId="34680BE6" w14:textId="77777777" w:rsidR="00B0254B" w:rsidRPr="00964457" w:rsidRDefault="00B0254B" w:rsidP="00B0254B">
      <w:pPr>
        <w:pStyle w:val="BodyText"/>
        <w:spacing w:before="0"/>
        <w:jc w:val="left"/>
        <w:rPr>
          <w:rFonts w:ascii="Arial" w:hAnsi="Arial" w:cs="Arial"/>
          <w:szCs w:val="24"/>
        </w:rPr>
      </w:pPr>
    </w:p>
    <w:p w14:paraId="169D532B"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Health</w:t>
      </w:r>
      <w:r w:rsidRPr="00964457">
        <w:rPr>
          <w:rFonts w:ascii="Arial" w:hAnsi="Arial" w:cs="Arial"/>
          <w:szCs w:val="24"/>
        </w:rPr>
        <w:t xml:space="preserve"> - The science and practice of protecting and improving the health of a community, as by preventive medicine, health education, control of communicable diseases, application of sanitary measures</w:t>
      </w:r>
      <w:r w:rsidR="001A3BE4">
        <w:rPr>
          <w:rFonts w:ascii="Arial" w:hAnsi="Arial" w:cs="Arial"/>
          <w:szCs w:val="24"/>
        </w:rPr>
        <w:t>,</w:t>
      </w:r>
      <w:r w:rsidRPr="00964457">
        <w:rPr>
          <w:rFonts w:ascii="Arial" w:hAnsi="Arial" w:cs="Arial"/>
          <w:szCs w:val="24"/>
        </w:rPr>
        <w:t xml:space="preserve"> and monitoring of environmental hazards.</w:t>
      </w:r>
    </w:p>
    <w:p w14:paraId="2C8C5F94" w14:textId="77777777" w:rsidR="00B0254B" w:rsidRPr="00964457" w:rsidRDefault="00B0254B" w:rsidP="00B0254B">
      <w:pPr>
        <w:pStyle w:val="BodyText"/>
        <w:spacing w:before="0"/>
        <w:jc w:val="left"/>
        <w:rPr>
          <w:rFonts w:ascii="Arial" w:hAnsi="Arial" w:cs="Arial"/>
          <w:szCs w:val="24"/>
        </w:rPr>
      </w:pPr>
    </w:p>
    <w:p w14:paraId="203B8B22"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Information</w:t>
      </w:r>
      <w:r w:rsidRPr="00964457">
        <w:rPr>
          <w:rFonts w:ascii="Arial" w:hAnsi="Arial" w:cs="Arial"/>
          <w:szCs w:val="24"/>
        </w:rPr>
        <w:t xml:space="preserve"> - </w:t>
      </w:r>
      <w:r w:rsidR="00356A30" w:rsidRPr="00964457">
        <w:rPr>
          <w:rFonts w:ascii="Arial" w:hAnsi="Arial" w:cs="Arial"/>
          <w:szCs w:val="24"/>
        </w:rPr>
        <w:t>Information</w:t>
      </w:r>
      <w:r w:rsidRPr="00964457">
        <w:rPr>
          <w:rFonts w:ascii="Arial" w:hAnsi="Arial" w:cs="Arial"/>
          <w:szCs w:val="24"/>
        </w:rPr>
        <w:t xml:space="preserve"> that is disseminated to the public via the news media before, during</w:t>
      </w:r>
      <w:r w:rsidR="00D67675">
        <w:rPr>
          <w:rFonts w:ascii="Arial" w:hAnsi="Arial" w:cs="Arial"/>
          <w:szCs w:val="24"/>
        </w:rPr>
        <w:t>,</w:t>
      </w:r>
      <w:r w:rsidRPr="00964457">
        <w:rPr>
          <w:rFonts w:ascii="Arial" w:hAnsi="Arial" w:cs="Arial"/>
          <w:szCs w:val="24"/>
        </w:rPr>
        <w:t xml:space="preserve"> and/or after an emergency or disaster.</w:t>
      </w:r>
    </w:p>
    <w:p w14:paraId="27554D14" w14:textId="77777777" w:rsidR="00B0254B" w:rsidRPr="00964457" w:rsidRDefault="00B0254B" w:rsidP="00B0254B">
      <w:pPr>
        <w:pStyle w:val="BodyText"/>
        <w:spacing w:before="0"/>
        <w:jc w:val="left"/>
        <w:rPr>
          <w:rFonts w:ascii="Arial" w:hAnsi="Arial" w:cs="Arial"/>
          <w:szCs w:val="24"/>
        </w:rPr>
      </w:pPr>
    </w:p>
    <w:p w14:paraId="0E7AB4D0" w14:textId="77777777" w:rsidR="00902BBD" w:rsidRDefault="00902BBD" w:rsidP="00B0254B">
      <w:pPr>
        <w:pStyle w:val="BodyText"/>
        <w:spacing w:before="0"/>
        <w:jc w:val="left"/>
        <w:rPr>
          <w:rFonts w:ascii="Arial" w:hAnsi="Arial" w:cs="Arial"/>
          <w:b/>
          <w:szCs w:val="24"/>
        </w:rPr>
      </w:pPr>
    </w:p>
    <w:p w14:paraId="14773A0D"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lastRenderedPageBreak/>
        <w:t>Recovery</w:t>
      </w:r>
      <w:r w:rsidRPr="00964457">
        <w:rPr>
          <w:rFonts w:ascii="Arial" w:hAnsi="Arial" w:cs="Arial"/>
          <w:szCs w:val="24"/>
        </w:rPr>
        <w:t xml:space="preserve"> - </w:t>
      </w:r>
      <w:r w:rsidR="00356A30" w:rsidRPr="00964457">
        <w:rPr>
          <w:rFonts w:ascii="Arial" w:hAnsi="Arial" w:cs="Arial"/>
          <w:szCs w:val="24"/>
        </w:rPr>
        <w:t xml:space="preserve">The stage of emergency management that </w:t>
      </w:r>
      <w:r w:rsidRPr="00964457">
        <w:rPr>
          <w:rFonts w:ascii="Arial" w:hAnsi="Arial" w:cs="Arial"/>
          <w:szCs w:val="24"/>
        </w:rPr>
        <w:t xml:space="preserve">focuses on restoring operations to </w:t>
      </w:r>
      <w:r w:rsidR="00785675" w:rsidRPr="00964457">
        <w:rPr>
          <w:rFonts w:ascii="Arial" w:hAnsi="Arial" w:cs="Arial"/>
          <w:szCs w:val="24"/>
        </w:rPr>
        <w:t xml:space="preserve">a </w:t>
      </w:r>
      <w:r w:rsidRPr="00964457">
        <w:rPr>
          <w:rFonts w:ascii="Arial" w:hAnsi="Arial" w:cs="Arial"/>
          <w:szCs w:val="24"/>
        </w:rPr>
        <w:t xml:space="preserve">normal or improved state of affairs. </w:t>
      </w:r>
      <w:r w:rsidR="00785675" w:rsidRPr="00964457">
        <w:rPr>
          <w:rFonts w:ascii="Arial" w:hAnsi="Arial" w:cs="Arial"/>
          <w:szCs w:val="24"/>
        </w:rPr>
        <w:t xml:space="preserve">This stage </w:t>
      </w:r>
      <w:r w:rsidRPr="00964457">
        <w:rPr>
          <w:rFonts w:ascii="Arial" w:hAnsi="Arial" w:cs="Arial"/>
          <w:szCs w:val="24"/>
        </w:rPr>
        <w:t>occurs after the stabilization and recovery of essential functions. Examples of recovery activities might include the restoration of non-vital functions, replacement of damaged equipment</w:t>
      </w:r>
      <w:r w:rsidR="00D67675">
        <w:rPr>
          <w:rFonts w:ascii="Arial" w:hAnsi="Arial" w:cs="Arial"/>
          <w:szCs w:val="24"/>
        </w:rPr>
        <w:t>,</w:t>
      </w:r>
      <w:r w:rsidRPr="00964457">
        <w:rPr>
          <w:rFonts w:ascii="Arial" w:hAnsi="Arial" w:cs="Arial"/>
          <w:szCs w:val="24"/>
        </w:rPr>
        <w:t xml:space="preserve"> and facility repairs.</w:t>
      </w:r>
    </w:p>
    <w:p w14:paraId="3CFAB7D3" w14:textId="77777777" w:rsidR="00B0254B" w:rsidRPr="00964457" w:rsidRDefault="00B0254B" w:rsidP="00B0254B">
      <w:pPr>
        <w:pStyle w:val="BodyText"/>
        <w:spacing w:before="0"/>
        <w:jc w:val="left"/>
        <w:rPr>
          <w:rFonts w:ascii="Arial" w:hAnsi="Arial" w:cs="Arial"/>
          <w:szCs w:val="24"/>
        </w:rPr>
      </w:pPr>
    </w:p>
    <w:p w14:paraId="796AEED8"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Response</w:t>
      </w:r>
      <w:r w:rsidRPr="00964457">
        <w:rPr>
          <w:rFonts w:ascii="Arial" w:hAnsi="Arial" w:cs="Arial"/>
          <w:szCs w:val="24"/>
        </w:rPr>
        <w:t xml:space="preserve"> - </w:t>
      </w:r>
      <w:r w:rsidR="00785675" w:rsidRPr="00964457">
        <w:rPr>
          <w:rFonts w:ascii="Arial" w:hAnsi="Arial" w:cs="Arial"/>
          <w:szCs w:val="24"/>
        </w:rPr>
        <w:t>The stage of emergency management</w:t>
      </w:r>
      <w:r w:rsidRPr="00964457">
        <w:rPr>
          <w:rFonts w:ascii="Arial" w:hAnsi="Arial" w:cs="Arial"/>
          <w:szCs w:val="24"/>
        </w:rPr>
        <w:t xml:space="preserve"> </w:t>
      </w:r>
      <w:r w:rsidR="00785675" w:rsidRPr="00964457">
        <w:rPr>
          <w:rFonts w:ascii="Arial" w:hAnsi="Arial" w:cs="Arial"/>
          <w:szCs w:val="24"/>
        </w:rPr>
        <w:t xml:space="preserve">that </w:t>
      </w:r>
      <w:r w:rsidRPr="00964457">
        <w:rPr>
          <w:rFonts w:ascii="Arial" w:hAnsi="Arial" w:cs="Arial"/>
          <w:szCs w:val="24"/>
        </w:rPr>
        <w:t>includes those actions that are taken when a disruption or emergency occurs. It encompasses the activities that address the short-term, direct effects of an incident.  Response activities in the healthcare setting can include activating emergency plans, triaging</w:t>
      </w:r>
      <w:r w:rsidR="00D67675">
        <w:rPr>
          <w:rFonts w:ascii="Arial" w:hAnsi="Arial" w:cs="Arial"/>
          <w:szCs w:val="24"/>
        </w:rPr>
        <w:t>,</w:t>
      </w:r>
      <w:r w:rsidRPr="00964457">
        <w:rPr>
          <w:rFonts w:ascii="Arial" w:hAnsi="Arial" w:cs="Arial"/>
          <w:szCs w:val="24"/>
        </w:rPr>
        <w:t xml:space="preserve"> and treating patients that have been affected by an incident. </w:t>
      </w:r>
    </w:p>
    <w:p w14:paraId="1659C277" w14:textId="77777777" w:rsidR="00B0254B" w:rsidRPr="00964457" w:rsidRDefault="00B0254B" w:rsidP="00B0254B">
      <w:pPr>
        <w:pStyle w:val="BodyText"/>
        <w:spacing w:before="0"/>
        <w:jc w:val="left"/>
        <w:rPr>
          <w:rFonts w:ascii="Arial" w:hAnsi="Arial" w:cs="Arial"/>
          <w:szCs w:val="24"/>
        </w:rPr>
      </w:pPr>
    </w:p>
    <w:p w14:paraId="0C861B96"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Sta</w:t>
      </w:r>
      <w:r w:rsidR="000C0D1E">
        <w:rPr>
          <w:rFonts w:ascii="Arial" w:hAnsi="Arial" w:cs="Arial"/>
          <w:b/>
          <w:szCs w:val="24"/>
        </w:rPr>
        <w:t>ndard Operating Guidelines (SOG</w:t>
      </w:r>
      <w:r w:rsidRPr="00964457">
        <w:rPr>
          <w:rFonts w:ascii="Arial" w:hAnsi="Arial" w:cs="Arial"/>
          <w:b/>
          <w:szCs w:val="24"/>
        </w:rPr>
        <w:t>)</w:t>
      </w:r>
      <w:r w:rsidRPr="00964457">
        <w:rPr>
          <w:rFonts w:ascii="Arial" w:hAnsi="Arial" w:cs="Arial"/>
          <w:szCs w:val="24"/>
        </w:rPr>
        <w:t xml:space="preserve"> </w:t>
      </w:r>
      <w:r w:rsidR="00066B7E">
        <w:rPr>
          <w:rFonts w:ascii="Arial" w:hAnsi="Arial" w:cs="Arial"/>
          <w:szCs w:val="24"/>
        </w:rPr>
        <w:t>-</w:t>
      </w:r>
      <w:r w:rsidRPr="00964457">
        <w:rPr>
          <w:rFonts w:ascii="Arial" w:hAnsi="Arial" w:cs="Arial"/>
          <w:szCs w:val="24"/>
        </w:rPr>
        <w:t xml:space="preserve"> </w:t>
      </w:r>
      <w:r w:rsidR="0034742A" w:rsidRPr="00964457">
        <w:rPr>
          <w:rFonts w:ascii="Arial" w:hAnsi="Arial" w:cs="Arial"/>
          <w:szCs w:val="24"/>
        </w:rPr>
        <w:t>A set of a</w:t>
      </w:r>
      <w:r w:rsidR="0041162F" w:rsidRPr="00964457">
        <w:rPr>
          <w:rFonts w:ascii="Arial" w:hAnsi="Arial" w:cs="Arial"/>
          <w:szCs w:val="24"/>
        </w:rPr>
        <w:t>pproved</w:t>
      </w:r>
      <w:r w:rsidRPr="00964457">
        <w:rPr>
          <w:rFonts w:ascii="Arial" w:hAnsi="Arial" w:cs="Arial"/>
          <w:szCs w:val="24"/>
        </w:rPr>
        <w:t xml:space="preserve"> methods for accomplishing a task or set of tasks. SOGs are typically prepared at the department or agency level. They may also be referred to as Standard Operating Procedures (SOPs).</w:t>
      </w:r>
    </w:p>
    <w:p w14:paraId="0FDD007E" w14:textId="77777777" w:rsidR="00B0254B" w:rsidRPr="00964457" w:rsidRDefault="00B0254B" w:rsidP="00B0254B">
      <w:pPr>
        <w:pStyle w:val="BodyText"/>
        <w:spacing w:before="0"/>
        <w:jc w:val="left"/>
        <w:rPr>
          <w:rFonts w:ascii="Arial" w:hAnsi="Arial" w:cs="Arial"/>
          <w:szCs w:val="24"/>
        </w:rPr>
      </w:pPr>
    </w:p>
    <w:p w14:paraId="2C68A1B0"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State Medical Asset and Resource Tracking Tool (SMARTT)</w:t>
      </w:r>
      <w:r w:rsidRPr="00964457">
        <w:rPr>
          <w:rFonts w:ascii="Arial" w:hAnsi="Arial" w:cs="Arial"/>
          <w:szCs w:val="24"/>
        </w:rPr>
        <w:t xml:space="preserve"> - A web-based tool capable of monitoring hospital</w:t>
      </w:r>
      <w:r w:rsidR="00D67675">
        <w:rPr>
          <w:rFonts w:ascii="Arial" w:hAnsi="Arial" w:cs="Arial"/>
          <w:szCs w:val="24"/>
        </w:rPr>
        <w:t>s</w:t>
      </w:r>
      <w:r w:rsidRPr="00964457">
        <w:rPr>
          <w:rFonts w:ascii="Arial" w:hAnsi="Arial" w:cs="Arial"/>
          <w:szCs w:val="24"/>
        </w:rPr>
        <w:t>, Emergency Medical Services (EMS) system</w:t>
      </w:r>
      <w:r w:rsidR="00D67675">
        <w:rPr>
          <w:rFonts w:ascii="Arial" w:hAnsi="Arial" w:cs="Arial"/>
          <w:szCs w:val="24"/>
        </w:rPr>
        <w:t>s</w:t>
      </w:r>
      <w:r w:rsidR="001A3BE4">
        <w:rPr>
          <w:rFonts w:ascii="Arial" w:hAnsi="Arial" w:cs="Arial"/>
          <w:szCs w:val="24"/>
        </w:rPr>
        <w:t>,</w:t>
      </w:r>
      <w:r w:rsidRPr="00964457">
        <w:rPr>
          <w:rFonts w:ascii="Arial" w:hAnsi="Arial" w:cs="Arial"/>
          <w:szCs w:val="24"/>
        </w:rPr>
        <w:t xml:space="preserve"> and health center resources on a regular basis. SMARTT also serves as a sophisticated communications tool </w:t>
      </w:r>
      <w:r w:rsidR="00032899" w:rsidRPr="00964457">
        <w:rPr>
          <w:rFonts w:ascii="Arial" w:hAnsi="Arial" w:cs="Arial"/>
          <w:szCs w:val="24"/>
        </w:rPr>
        <w:t xml:space="preserve">that </w:t>
      </w:r>
      <w:r w:rsidRPr="00964457">
        <w:rPr>
          <w:rFonts w:ascii="Arial" w:hAnsi="Arial" w:cs="Arial"/>
          <w:szCs w:val="24"/>
        </w:rPr>
        <w:t>allows information to be disseminated throughout a state’s healthcare system. SMARTT is a multi-state system in use in the states of Mississippi, North Carolina, South Carolina</w:t>
      </w:r>
      <w:r w:rsidR="001A3BE4">
        <w:rPr>
          <w:rFonts w:ascii="Arial" w:hAnsi="Arial" w:cs="Arial"/>
          <w:szCs w:val="24"/>
        </w:rPr>
        <w:t>,</w:t>
      </w:r>
      <w:r w:rsidRPr="00964457">
        <w:rPr>
          <w:rFonts w:ascii="Arial" w:hAnsi="Arial" w:cs="Arial"/>
          <w:szCs w:val="24"/>
        </w:rPr>
        <w:t xml:space="preserve"> and West Virginia. </w:t>
      </w:r>
    </w:p>
    <w:p w14:paraId="450FB474" w14:textId="77777777" w:rsidR="00B0254B" w:rsidRPr="00964457" w:rsidRDefault="00B0254B" w:rsidP="00B0254B">
      <w:pPr>
        <w:pStyle w:val="BodyText"/>
        <w:spacing w:before="0"/>
        <w:jc w:val="left"/>
        <w:rPr>
          <w:rFonts w:ascii="Arial" w:hAnsi="Arial" w:cs="Arial"/>
          <w:szCs w:val="24"/>
        </w:rPr>
      </w:pPr>
    </w:p>
    <w:p w14:paraId="068AA5FA"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Strategic National Stockpile (SNS)</w:t>
      </w:r>
      <w:r w:rsidRPr="00964457">
        <w:rPr>
          <w:rFonts w:ascii="Arial" w:hAnsi="Arial" w:cs="Arial"/>
          <w:szCs w:val="24"/>
        </w:rPr>
        <w:t xml:space="preserve"> - A federal resource to provide medicine and medical supplies to protect the public in the event of a public health emergency as a result of an act of terrorism or a large scale natural or </w:t>
      </w:r>
      <w:r w:rsidR="00032899" w:rsidRPr="00964457">
        <w:rPr>
          <w:rFonts w:ascii="Arial" w:hAnsi="Arial" w:cs="Arial"/>
          <w:szCs w:val="24"/>
        </w:rPr>
        <w:t xml:space="preserve">human-caused </w:t>
      </w:r>
      <w:r w:rsidRPr="00964457">
        <w:rPr>
          <w:rFonts w:ascii="Arial" w:hAnsi="Arial" w:cs="Arial"/>
          <w:szCs w:val="24"/>
        </w:rPr>
        <w:t>disaster that is so severe local and state resources are inadequate or become overwhelmed.</w:t>
      </w:r>
    </w:p>
    <w:p w14:paraId="100E2783" w14:textId="77777777" w:rsidR="00B0254B" w:rsidRPr="00964457" w:rsidRDefault="00B0254B" w:rsidP="00B0254B">
      <w:pPr>
        <w:pStyle w:val="BodyText"/>
        <w:spacing w:before="0"/>
        <w:jc w:val="left"/>
        <w:rPr>
          <w:rFonts w:ascii="Arial" w:hAnsi="Arial" w:cs="Arial"/>
          <w:szCs w:val="24"/>
        </w:rPr>
      </w:pPr>
    </w:p>
    <w:p w14:paraId="0A0E8F34" w14:textId="77777777" w:rsidR="00EA603F" w:rsidRPr="00964457" w:rsidRDefault="008D1560" w:rsidP="00B0254B">
      <w:pPr>
        <w:pStyle w:val="BodyText"/>
        <w:spacing w:before="0"/>
        <w:jc w:val="left"/>
        <w:rPr>
          <w:rFonts w:ascii="Arial" w:hAnsi="Arial" w:cs="Arial"/>
          <w:szCs w:val="24"/>
        </w:rPr>
      </w:pPr>
      <w:r w:rsidRPr="00964457">
        <w:rPr>
          <w:rFonts w:ascii="Arial" w:hAnsi="Arial" w:cs="Arial"/>
          <w:b/>
          <w:szCs w:val="24"/>
        </w:rPr>
        <w:t>Vital Records, Files and Databases</w:t>
      </w:r>
      <w:r w:rsidRPr="00964457">
        <w:rPr>
          <w:rFonts w:ascii="Arial" w:hAnsi="Arial" w:cs="Arial"/>
          <w:szCs w:val="24"/>
        </w:rPr>
        <w:t xml:space="preserve"> - Records, files, documents</w:t>
      </w:r>
      <w:r w:rsidR="001A3BE4">
        <w:rPr>
          <w:rFonts w:ascii="Arial" w:hAnsi="Arial" w:cs="Arial"/>
          <w:szCs w:val="24"/>
        </w:rPr>
        <w:t>,</w:t>
      </w:r>
      <w:r w:rsidRPr="00964457">
        <w:rPr>
          <w:rFonts w:ascii="Arial" w:hAnsi="Arial" w:cs="Arial"/>
          <w:szCs w:val="24"/>
        </w:rPr>
        <w:t xml:space="preserve"> or databases</w:t>
      </w:r>
      <w:r w:rsidR="00D67675">
        <w:rPr>
          <w:rFonts w:ascii="Arial" w:hAnsi="Arial" w:cs="Arial"/>
          <w:szCs w:val="24"/>
        </w:rPr>
        <w:t>,</w:t>
      </w:r>
      <w:r w:rsidRPr="00964457">
        <w:rPr>
          <w:rFonts w:ascii="Arial" w:hAnsi="Arial" w:cs="Arial"/>
          <w:szCs w:val="24"/>
        </w:rPr>
        <w:t xml:space="preserve"> which if damaged or destroyed</w:t>
      </w:r>
      <w:r w:rsidR="00D67675">
        <w:rPr>
          <w:rFonts w:ascii="Arial" w:hAnsi="Arial" w:cs="Arial"/>
          <w:szCs w:val="24"/>
        </w:rPr>
        <w:t>,</w:t>
      </w:r>
      <w:r w:rsidRPr="00964457">
        <w:rPr>
          <w:rFonts w:ascii="Arial" w:hAnsi="Arial" w:cs="Arial"/>
          <w:szCs w:val="24"/>
        </w:rPr>
        <w:t xml:space="preserve"> would cause considerable inconvenience and/or require replacement or re-creation at considerable expense. For legal, regulatory</w:t>
      </w:r>
      <w:r w:rsidR="00D67675">
        <w:rPr>
          <w:rFonts w:ascii="Arial" w:hAnsi="Arial" w:cs="Arial"/>
          <w:szCs w:val="24"/>
        </w:rPr>
        <w:t>,</w:t>
      </w:r>
      <w:r w:rsidRPr="00964457">
        <w:rPr>
          <w:rFonts w:ascii="Arial" w:hAnsi="Arial" w:cs="Arial"/>
          <w:szCs w:val="24"/>
        </w:rPr>
        <w:t xml:space="preserve"> or operational reasons, these records cannot be irretrievably lost or damaged without materially impairing the organization's ability to conduct business.</w:t>
      </w:r>
    </w:p>
    <w:p w14:paraId="6B9883B9" w14:textId="77777777" w:rsidR="00B0254B" w:rsidRPr="00964457" w:rsidRDefault="00B0254B" w:rsidP="00B0254B">
      <w:pPr>
        <w:pStyle w:val="BodyText"/>
        <w:spacing w:before="0"/>
        <w:jc w:val="left"/>
        <w:rPr>
          <w:rFonts w:ascii="Arial" w:hAnsi="Arial" w:cs="Arial"/>
          <w:szCs w:val="24"/>
        </w:rPr>
      </w:pPr>
    </w:p>
    <w:p w14:paraId="55023522" w14:textId="77777777"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Vulnerable Populations</w:t>
      </w:r>
      <w:r w:rsidRPr="00964457">
        <w:rPr>
          <w:rFonts w:ascii="Arial" w:hAnsi="Arial" w:cs="Arial"/>
          <w:szCs w:val="24"/>
        </w:rPr>
        <w:t xml:space="preserve"> - Vulnerable populations are patients who are pediatric, geriatric, disabled</w:t>
      </w:r>
      <w:r w:rsidR="00D67675">
        <w:rPr>
          <w:rFonts w:ascii="Arial" w:hAnsi="Arial" w:cs="Arial"/>
          <w:szCs w:val="24"/>
        </w:rPr>
        <w:t>,</w:t>
      </w:r>
      <w:r w:rsidRPr="00964457">
        <w:rPr>
          <w:rFonts w:ascii="Arial" w:hAnsi="Arial" w:cs="Arial"/>
          <w:szCs w:val="24"/>
        </w:rPr>
        <w:t xml:space="preserve"> or have serious chronic conditions or addictions.</w:t>
      </w:r>
    </w:p>
    <w:p w14:paraId="50BD4CF7" w14:textId="77777777" w:rsidR="00B0254B" w:rsidRPr="00964457" w:rsidRDefault="00B0254B" w:rsidP="00B0254B">
      <w:pPr>
        <w:pStyle w:val="BodyText"/>
        <w:spacing w:before="0"/>
        <w:jc w:val="left"/>
        <w:rPr>
          <w:rFonts w:ascii="Arial" w:hAnsi="Arial" w:cs="Arial"/>
          <w:szCs w:val="24"/>
        </w:rPr>
      </w:pPr>
    </w:p>
    <w:p w14:paraId="093E83FD" w14:textId="77777777" w:rsidR="008D1560" w:rsidRPr="001E6F13" w:rsidRDefault="000455CD" w:rsidP="001E6F13">
      <w:pPr>
        <w:rPr>
          <w:rFonts w:ascii="Arial" w:hAnsi="Arial" w:cs="Arial"/>
          <w:b/>
        </w:rPr>
      </w:pPr>
      <w:r>
        <w:br w:type="page"/>
      </w:r>
      <w:bookmarkStart w:id="91" w:name="_Toc447620699"/>
      <w:r w:rsidR="001E6F13" w:rsidRPr="001E6F13">
        <w:rPr>
          <w:rFonts w:ascii="Arial" w:hAnsi="Arial" w:cs="Arial"/>
          <w:b/>
        </w:rPr>
        <w:lastRenderedPageBreak/>
        <w:t xml:space="preserve">15. </w:t>
      </w:r>
      <w:r w:rsidR="00964457" w:rsidRPr="001E6F13">
        <w:rPr>
          <w:rFonts w:ascii="Arial" w:hAnsi="Arial" w:cs="Arial"/>
          <w:b/>
        </w:rPr>
        <w:t>ACRONYMS</w:t>
      </w:r>
      <w:bookmarkEnd w:id="91"/>
    </w:p>
    <w:p w14:paraId="3E5A35BC" w14:textId="77777777" w:rsidR="00964457" w:rsidRPr="00964457" w:rsidRDefault="00964457" w:rsidP="00964457">
      <w:pPr>
        <w:pStyle w:val="BodyText"/>
        <w:spacing w:before="0"/>
        <w:rPr>
          <w:rFonts w:ascii="Arial" w:hAnsi="Arial" w:cs="Arial"/>
          <w:szCs w:val="24"/>
        </w:rPr>
      </w:pPr>
    </w:p>
    <w:p w14:paraId="25CC4950"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AAR</w:t>
      </w:r>
      <w:r w:rsidR="001C4F45" w:rsidRPr="00964457">
        <w:rPr>
          <w:rFonts w:ascii="Arial" w:hAnsi="Arial" w:cs="Arial"/>
          <w:szCs w:val="24"/>
        </w:rPr>
        <w:tab/>
      </w:r>
      <w:r w:rsidR="001C4F45" w:rsidRPr="00964457">
        <w:rPr>
          <w:rFonts w:ascii="Arial" w:hAnsi="Arial" w:cs="Arial"/>
          <w:szCs w:val="24"/>
        </w:rPr>
        <w:tab/>
        <w:t>After-</w:t>
      </w:r>
      <w:r w:rsidRPr="00964457">
        <w:rPr>
          <w:rFonts w:ascii="Arial" w:hAnsi="Arial" w:cs="Arial"/>
          <w:szCs w:val="24"/>
        </w:rPr>
        <w:t>Action Report</w:t>
      </w:r>
    </w:p>
    <w:p w14:paraId="292537A3" w14:textId="77777777" w:rsidR="0075470E" w:rsidRDefault="0075470E" w:rsidP="00964457">
      <w:pPr>
        <w:pStyle w:val="BodyText"/>
        <w:spacing w:before="0"/>
        <w:jc w:val="left"/>
        <w:rPr>
          <w:rFonts w:ascii="Arial" w:hAnsi="Arial" w:cs="Arial"/>
          <w:b/>
          <w:szCs w:val="24"/>
        </w:rPr>
      </w:pPr>
      <w:r>
        <w:rPr>
          <w:rFonts w:ascii="Arial" w:hAnsi="Arial" w:cs="Arial"/>
          <w:b/>
          <w:szCs w:val="24"/>
        </w:rPr>
        <w:t>AHRQ</w:t>
      </w:r>
      <w:r>
        <w:rPr>
          <w:rFonts w:ascii="Arial" w:hAnsi="Arial" w:cs="Arial"/>
          <w:b/>
          <w:szCs w:val="24"/>
        </w:rPr>
        <w:tab/>
      </w:r>
      <w:r>
        <w:rPr>
          <w:rFonts w:ascii="Arial" w:hAnsi="Arial" w:cs="Arial"/>
          <w:b/>
          <w:szCs w:val="24"/>
        </w:rPr>
        <w:tab/>
      </w:r>
      <w:r w:rsidR="00040142" w:rsidRPr="00040142">
        <w:rPr>
          <w:rFonts w:ascii="Arial" w:hAnsi="Arial" w:cs="Arial"/>
          <w:szCs w:val="24"/>
        </w:rPr>
        <w:t>Agency for Healthcare Research and Quality</w:t>
      </w:r>
    </w:p>
    <w:p w14:paraId="13D43D30"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CAP</w:t>
      </w:r>
      <w:r w:rsidRPr="00964457">
        <w:rPr>
          <w:rFonts w:ascii="Arial" w:hAnsi="Arial" w:cs="Arial"/>
          <w:szCs w:val="24"/>
        </w:rPr>
        <w:tab/>
      </w:r>
      <w:r w:rsidRPr="00964457">
        <w:rPr>
          <w:rFonts w:ascii="Arial" w:hAnsi="Arial" w:cs="Arial"/>
          <w:szCs w:val="24"/>
        </w:rPr>
        <w:tab/>
        <w:t>Corrective Action Plan</w:t>
      </w:r>
    </w:p>
    <w:p w14:paraId="503C0D2A"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CD</w:t>
      </w:r>
      <w:r w:rsidRPr="00964457">
        <w:rPr>
          <w:rFonts w:ascii="Arial" w:hAnsi="Arial" w:cs="Arial"/>
          <w:szCs w:val="24"/>
        </w:rPr>
        <w:tab/>
      </w:r>
      <w:r w:rsidRPr="00964457">
        <w:rPr>
          <w:rFonts w:ascii="Arial" w:hAnsi="Arial" w:cs="Arial"/>
          <w:szCs w:val="24"/>
        </w:rPr>
        <w:tab/>
        <w:t>Compact Disc</w:t>
      </w:r>
    </w:p>
    <w:p w14:paraId="2AD1DCF9" w14:textId="77777777" w:rsidR="008D1560" w:rsidRDefault="008D1560" w:rsidP="00964457">
      <w:pPr>
        <w:pStyle w:val="BodyText"/>
        <w:spacing w:before="0"/>
        <w:jc w:val="left"/>
        <w:rPr>
          <w:rFonts w:ascii="Arial" w:hAnsi="Arial" w:cs="Arial"/>
          <w:szCs w:val="24"/>
        </w:rPr>
      </w:pPr>
      <w:r w:rsidRPr="00964457">
        <w:rPr>
          <w:rFonts w:ascii="Arial" w:hAnsi="Arial" w:cs="Arial"/>
          <w:b/>
          <w:szCs w:val="24"/>
        </w:rPr>
        <w:t>CDC</w:t>
      </w:r>
      <w:r w:rsidRPr="00964457">
        <w:rPr>
          <w:rFonts w:ascii="Arial" w:hAnsi="Arial" w:cs="Arial"/>
          <w:szCs w:val="24"/>
        </w:rPr>
        <w:tab/>
      </w:r>
      <w:r w:rsidRPr="00964457">
        <w:rPr>
          <w:rFonts w:ascii="Arial" w:hAnsi="Arial" w:cs="Arial"/>
          <w:szCs w:val="24"/>
        </w:rPr>
        <w:tab/>
        <w:t>Centers for Disease Control and Prevention</w:t>
      </w:r>
    </w:p>
    <w:p w14:paraId="501718B1" w14:textId="77777777" w:rsidR="00581664" w:rsidRPr="00581664" w:rsidRDefault="00581664" w:rsidP="00964457">
      <w:pPr>
        <w:pStyle w:val="BodyText"/>
        <w:spacing w:before="0"/>
        <w:jc w:val="left"/>
        <w:rPr>
          <w:rFonts w:ascii="Arial" w:hAnsi="Arial" w:cs="Arial"/>
          <w:b/>
          <w:szCs w:val="24"/>
        </w:rPr>
      </w:pPr>
      <w:r w:rsidRPr="00B1341D">
        <w:rPr>
          <w:rFonts w:ascii="Arial" w:hAnsi="Arial" w:cs="Arial"/>
          <w:b/>
          <w:szCs w:val="24"/>
        </w:rPr>
        <w:t>CMS</w:t>
      </w:r>
      <w:r w:rsidR="00B1341D">
        <w:rPr>
          <w:rFonts w:ascii="Arial" w:hAnsi="Arial" w:cs="Arial"/>
          <w:b/>
          <w:szCs w:val="24"/>
        </w:rPr>
        <w:t xml:space="preserve"> </w:t>
      </w:r>
      <w:r w:rsidR="00B1341D">
        <w:rPr>
          <w:rFonts w:ascii="Arial" w:hAnsi="Arial" w:cs="Arial"/>
          <w:b/>
          <w:szCs w:val="24"/>
        </w:rPr>
        <w:tab/>
      </w:r>
      <w:r w:rsidR="00B1341D">
        <w:rPr>
          <w:rFonts w:ascii="Arial" w:hAnsi="Arial" w:cs="Arial"/>
          <w:b/>
          <w:szCs w:val="24"/>
        </w:rPr>
        <w:tab/>
      </w:r>
      <w:r w:rsidR="00B1341D" w:rsidRPr="00B1341D">
        <w:rPr>
          <w:rFonts w:ascii="Arial" w:hAnsi="Arial" w:cs="Arial"/>
          <w:szCs w:val="24"/>
        </w:rPr>
        <w:t>Centers for Medicare and Medicaid Services</w:t>
      </w:r>
    </w:p>
    <w:p w14:paraId="211B2F25" w14:textId="77777777" w:rsidR="0075470E" w:rsidRPr="0075470E" w:rsidRDefault="008D1560" w:rsidP="00964457">
      <w:pPr>
        <w:pStyle w:val="BodyText"/>
        <w:spacing w:before="0"/>
        <w:jc w:val="left"/>
        <w:rPr>
          <w:rFonts w:ascii="Arial" w:hAnsi="Arial" w:cs="Arial"/>
          <w:szCs w:val="24"/>
        </w:rPr>
      </w:pPr>
      <w:r w:rsidRPr="00964457">
        <w:rPr>
          <w:rFonts w:ascii="Arial" w:hAnsi="Arial" w:cs="Arial"/>
          <w:b/>
          <w:szCs w:val="24"/>
        </w:rPr>
        <w:t>COOP</w:t>
      </w:r>
      <w:r w:rsidRPr="00964457">
        <w:rPr>
          <w:rFonts w:ascii="Arial" w:hAnsi="Arial" w:cs="Arial"/>
          <w:szCs w:val="24"/>
        </w:rPr>
        <w:tab/>
      </w:r>
      <w:r w:rsidRPr="00964457">
        <w:rPr>
          <w:rFonts w:ascii="Arial" w:hAnsi="Arial" w:cs="Arial"/>
          <w:szCs w:val="24"/>
        </w:rPr>
        <w:tab/>
        <w:t>Continuity of Operations Plan</w:t>
      </w:r>
    </w:p>
    <w:p w14:paraId="2AEC670C"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DHS</w:t>
      </w:r>
      <w:r w:rsidRPr="00964457">
        <w:rPr>
          <w:rFonts w:ascii="Arial" w:hAnsi="Arial" w:cs="Arial"/>
          <w:szCs w:val="24"/>
        </w:rPr>
        <w:tab/>
      </w:r>
      <w:r w:rsidRPr="00964457">
        <w:rPr>
          <w:rFonts w:ascii="Arial" w:hAnsi="Arial" w:cs="Arial"/>
          <w:szCs w:val="24"/>
        </w:rPr>
        <w:tab/>
        <w:t>Department of Homeland Security</w:t>
      </w:r>
    </w:p>
    <w:p w14:paraId="4A3A1193" w14:textId="77777777" w:rsidR="0075470E" w:rsidRDefault="0075470E" w:rsidP="00964457">
      <w:pPr>
        <w:pStyle w:val="BodyText"/>
        <w:spacing w:before="0"/>
        <w:jc w:val="left"/>
        <w:rPr>
          <w:rFonts w:ascii="Arial" w:hAnsi="Arial" w:cs="Arial"/>
          <w:b/>
          <w:szCs w:val="24"/>
        </w:rPr>
      </w:pPr>
      <w:r>
        <w:rPr>
          <w:rFonts w:ascii="Arial" w:hAnsi="Arial" w:cs="Arial"/>
          <w:b/>
          <w:szCs w:val="24"/>
        </w:rPr>
        <w:t>DPHEP</w:t>
      </w:r>
      <w:r w:rsidR="00011FCE">
        <w:rPr>
          <w:rFonts w:ascii="Arial" w:hAnsi="Arial" w:cs="Arial"/>
          <w:b/>
          <w:szCs w:val="24"/>
        </w:rPr>
        <w:tab/>
      </w:r>
      <w:r w:rsidR="008112B1">
        <w:rPr>
          <w:rFonts w:ascii="Arial" w:hAnsi="Arial" w:cs="Arial"/>
          <w:szCs w:val="24"/>
        </w:rPr>
        <w:t xml:space="preserve">District </w:t>
      </w:r>
      <w:r w:rsidR="00011FCE" w:rsidRPr="00FD135D">
        <w:rPr>
          <w:rFonts w:ascii="Arial" w:hAnsi="Arial" w:cs="Arial"/>
          <w:szCs w:val="24"/>
        </w:rPr>
        <w:t>Public Health Emergency Preparedness</w:t>
      </w:r>
    </w:p>
    <w:p w14:paraId="30C1028E"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EMC</w:t>
      </w:r>
      <w:r w:rsidRPr="00964457">
        <w:rPr>
          <w:rFonts w:ascii="Arial" w:hAnsi="Arial" w:cs="Arial"/>
          <w:b/>
          <w:szCs w:val="24"/>
        </w:rPr>
        <w:tab/>
      </w:r>
      <w:r w:rsidRPr="00964457">
        <w:rPr>
          <w:rFonts w:ascii="Arial" w:hAnsi="Arial" w:cs="Arial"/>
          <w:szCs w:val="24"/>
        </w:rPr>
        <w:tab/>
        <w:t>Emergency Management Coordinator</w:t>
      </w:r>
    </w:p>
    <w:p w14:paraId="778BC65E" w14:textId="77777777" w:rsidR="0075470E" w:rsidRPr="0075470E" w:rsidRDefault="008D1560" w:rsidP="00964457">
      <w:pPr>
        <w:pStyle w:val="BodyText"/>
        <w:spacing w:before="0"/>
        <w:jc w:val="left"/>
        <w:rPr>
          <w:rFonts w:ascii="Arial" w:hAnsi="Arial" w:cs="Arial"/>
          <w:szCs w:val="24"/>
        </w:rPr>
      </w:pPr>
      <w:r w:rsidRPr="00964457">
        <w:rPr>
          <w:rFonts w:ascii="Arial" w:hAnsi="Arial" w:cs="Arial"/>
          <w:b/>
          <w:szCs w:val="24"/>
        </w:rPr>
        <w:t>EMS</w:t>
      </w:r>
      <w:r w:rsidRPr="00964457">
        <w:rPr>
          <w:rFonts w:ascii="Arial" w:hAnsi="Arial" w:cs="Arial"/>
          <w:szCs w:val="24"/>
        </w:rPr>
        <w:tab/>
      </w:r>
      <w:r w:rsidRPr="00964457">
        <w:rPr>
          <w:rFonts w:ascii="Arial" w:hAnsi="Arial" w:cs="Arial"/>
          <w:szCs w:val="24"/>
        </w:rPr>
        <w:tab/>
        <w:t>Emergency Medical Services</w:t>
      </w:r>
    </w:p>
    <w:p w14:paraId="4845FA9C"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EOC</w:t>
      </w:r>
      <w:r w:rsidRPr="00964457">
        <w:rPr>
          <w:rFonts w:ascii="Arial" w:hAnsi="Arial" w:cs="Arial"/>
          <w:szCs w:val="24"/>
        </w:rPr>
        <w:tab/>
      </w:r>
      <w:r w:rsidRPr="00964457">
        <w:rPr>
          <w:rFonts w:ascii="Arial" w:hAnsi="Arial" w:cs="Arial"/>
          <w:szCs w:val="24"/>
        </w:rPr>
        <w:tab/>
        <w:t>Emergency Operations Center</w:t>
      </w:r>
    </w:p>
    <w:p w14:paraId="3FAC1341"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EOP</w:t>
      </w:r>
      <w:r w:rsidRPr="00964457">
        <w:rPr>
          <w:rFonts w:ascii="Arial" w:hAnsi="Arial" w:cs="Arial"/>
          <w:szCs w:val="24"/>
        </w:rPr>
        <w:tab/>
      </w:r>
      <w:r w:rsidRPr="00964457">
        <w:rPr>
          <w:rFonts w:ascii="Arial" w:hAnsi="Arial" w:cs="Arial"/>
          <w:szCs w:val="24"/>
        </w:rPr>
        <w:tab/>
        <w:t>Emergency Operations Plan</w:t>
      </w:r>
    </w:p>
    <w:p w14:paraId="476B839F" w14:textId="77777777" w:rsidR="0075470E" w:rsidRDefault="0075470E" w:rsidP="00040142">
      <w:pPr>
        <w:pStyle w:val="BodyText"/>
        <w:tabs>
          <w:tab w:val="left" w:pos="1562"/>
        </w:tabs>
        <w:spacing w:before="0"/>
        <w:jc w:val="left"/>
        <w:rPr>
          <w:rFonts w:ascii="Arial" w:hAnsi="Arial" w:cs="Arial"/>
          <w:b/>
          <w:szCs w:val="24"/>
        </w:rPr>
      </w:pPr>
      <w:r>
        <w:rPr>
          <w:rFonts w:ascii="Arial" w:hAnsi="Arial" w:cs="Arial"/>
          <w:b/>
          <w:szCs w:val="24"/>
        </w:rPr>
        <w:t>EP</w:t>
      </w:r>
      <w:r w:rsidR="00040142">
        <w:rPr>
          <w:rFonts w:ascii="Arial" w:hAnsi="Arial" w:cs="Arial"/>
          <w:b/>
          <w:szCs w:val="24"/>
        </w:rPr>
        <w:t xml:space="preserve">                 </w:t>
      </w:r>
      <w:r w:rsidR="00040142" w:rsidRPr="00040142">
        <w:rPr>
          <w:rFonts w:ascii="Arial" w:hAnsi="Arial" w:cs="Arial"/>
          <w:szCs w:val="24"/>
        </w:rPr>
        <w:t xml:space="preserve">Emergency </w:t>
      </w:r>
      <w:r w:rsidR="00AE7691">
        <w:rPr>
          <w:rFonts w:ascii="Arial" w:hAnsi="Arial" w:cs="Arial"/>
          <w:szCs w:val="24"/>
        </w:rPr>
        <w:t>Planner</w:t>
      </w:r>
      <w:r w:rsidR="00040142">
        <w:rPr>
          <w:rFonts w:ascii="Arial" w:hAnsi="Arial" w:cs="Arial"/>
          <w:b/>
          <w:szCs w:val="24"/>
        </w:rPr>
        <w:tab/>
      </w:r>
      <w:r w:rsidR="00040142">
        <w:rPr>
          <w:rFonts w:ascii="Arial" w:hAnsi="Arial" w:cs="Arial"/>
          <w:b/>
          <w:szCs w:val="24"/>
        </w:rPr>
        <w:tab/>
      </w:r>
      <w:r w:rsidR="00040142">
        <w:rPr>
          <w:rFonts w:ascii="Arial" w:hAnsi="Arial" w:cs="Arial"/>
          <w:b/>
          <w:szCs w:val="24"/>
        </w:rPr>
        <w:tab/>
      </w:r>
    </w:p>
    <w:p w14:paraId="02A550E5"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EPA</w:t>
      </w:r>
      <w:r w:rsidRPr="00964457">
        <w:rPr>
          <w:rFonts w:ascii="Arial" w:hAnsi="Arial" w:cs="Arial"/>
          <w:szCs w:val="24"/>
        </w:rPr>
        <w:tab/>
      </w:r>
      <w:r w:rsidRPr="00964457">
        <w:rPr>
          <w:rFonts w:ascii="Arial" w:hAnsi="Arial" w:cs="Arial"/>
          <w:szCs w:val="24"/>
        </w:rPr>
        <w:tab/>
        <w:t>Environmental Protection Agency</w:t>
      </w:r>
    </w:p>
    <w:p w14:paraId="1B1D0469" w14:textId="77777777" w:rsidR="00011FCE" w:rsidRPr="00011FCE" w:rsidRDefault="00011FCE" w:rsidP="00964457">
      <w:pPr>
        <w:pStyle w:val="BodyText"/>
        <w:spacing w:before="0"/>
        <w:jc w:val="left"/>
        <w:rPr>
          <w:rFonts w:ascii="Arial" w:hAnsi="Arial" w:cs="Arial"/>
          <w:szCs w:val="24"/>
        </w:rPr>
      </w:pPr>
      <w:r>
        <w:rPr>
          <w:rFonts w:ascii="Arial" w:hAnsi="Arial" w:cs="Arial"/>
          <w:b/>
          <w:szCs w:val="24"/>
        </w:rPr>
        <w:t>EPN</w:t>
      </w:r>
      <w:r>
        <w:rPr>
          <w:rFonts w:ascii="Arial" w:hAnsi="Arial" w:cs="Arial"/>
          <w:b/>
          <w:szCs w:val="24"/>
        </w:rPr>
        <w:tab/>
      </w:r>
      <w:r>
        <w:rPr>
          <w:rFonts w:ascii="Arial" w:hAnsi="Arial" w:cs="Arial"/>
          <w:b/>
          <w:szCs w:val="24"/>
        </w:rPr>
        <w:tab/>
      </w:r>
      <w:r>
        <w:rPr>
          <w:rFonts w:ascii="Arial" w:hAnsi="Arial" w:cs="Arial"/>
          <w:szCs w:val="24"/>
        </w:rPr>
        <w:t>Emergency Preparedness</w:t>
      </w:r>
      <w:r w:rsidRPr="00011FCE">
        <w:rPr>
          <w:rFonts w:ascii="Arial" w:hAnsi="Arial" w:cs="Arial"/>
          <w:szCs w:val="24"/>
        </w:rPr>
        <w:t xml:space="preserve"> Nurse</w:t>
      </w:r>
    </w:p>
    <w:p w14:paraId="433EF1DC" w14:textId="77777777" w:rsidR="0075470E" w:rsidRDefault="0075470E" w:rsidP="00964457">
      <w:pPr>
        <w:pStyle w:val="BodyText"/>
        <w:spacing w:before="0"/>
        <w:jc w:val="left"/>
        <w:rPr>
          <w:rFonts w:ascii="Arial" w:hAnsi="Arial" w:cs="Arial"/>
          <w:b/>
          <w:szCs w:val="24"/>
        </w:rPr>
      </w:pPr>
      <w:r>
        <w:rPr>
          <w:rFonts w:ascii="Arial" w:hAnsi="Arial" w:cs="Arial"/>
          <w:b/>
          <w:szCs w:val="24"/>
        </w:rPr>
        <w:t>ERC</w:t>
      </w:r>
      <w:r w:rsidR="00040142">
        <w:rPr>
          <w:rFonts w:ascii="Arial" w:hAnsi="Arial" w:cs="Arial"/>
          <w:b/>
          <w:szCs w:val="24"/>
        </w:rPr>
        <w:tab/>
      </w:r>
      <w:r w:rsidR="00040142">
        <w:rPr>
          <w:rFonts w:ascii="Arial" w:hAnsi="Arial" w:cs="Arial"/>
          <w:b/>
          <w:szCs w:val="24"/>
        </w:rPr>
        <w:tab/>
      </w:r>
      <w:r w:rsidR="00040142" w:rsidRPr="00040142">
        <w:rPr>
          <w:rFonts w:ascii="Arial" w:hAnsi="Arial" w:cs="Arial"/>
          <w:szCs w:val="24"/>
        </w:rPr>
        <w:t>Emergency Response Coordinator</w:t>
      </w:r>
    </w:p>
    <w:p w14:paraId="60D15ADD" w14:textId="77777777" w:rsidR="0075470E" w:rsidRDefault="0075470E" w:rsidP="0075470E">
      <w:pPr>
        <w:pStyle w:val="BodyText"/>
        <w:spacing w:before="0"/>
        <w:ind w:left="1440" w:hanging="1440"/>
        <w:jc w:val="left"/>
        <w:rPr>
          <w:rFonts w:ascii="Arial" w:hAnsi="Arial" w:cs="Arial"/>
          <w:b/>
          <w:szCs w:val="24"/>
        </w:rPr>
      </w:pPr>
      <w:r>
        <w:rPr>
          <w:rFonts w:ascii="Arial" w:hAnsi="Arial" w:cs="Arial"/>
          <w:b/>
          <w:szCs w:val="24"/>
        </w:rPr>
        <w:t>ESAR-VHP</w:t>
      </w:r>
      <w:r>
        <w:rPr>
          <w:rFonts w:ascii="Arial" w:hAnsi="Arial" w:cs="Arial"/>
          <w:b/>
          <w:szCs w:val="24"/>
        </w:rPr>
        <w:tab/>
      </w:r>
      <w:r w:rsidRPr="0075470E">
        <w:rPr>
          <w:rFonts w:ascii="Arial" w:hAnsi="Arial" w:cs="Arial"/>
          <w:szCs w:val="24"/>
        </w:rPr>
        <w:t>Emergency System for Advance Registration of Volunteer Health Professionals</w:t>
      </w:r>
    </w:p>
    <w:p w14:paraId="5A97B73C"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ESF</w:t>
      </w:r>
      <w:r w:rsidRPr="00964457">
        <w:rPr>
          <w:rFonts w:ascii="Arial" w:hAnsi="Arial" w:cs="Arial"/>
          <w:szCs w:val="24"/>
        </w:rPr>
        <w:tab/>
      </w:r>
      <w:r w:rsidRPr="00964457">
        <w:rPr>
          <w:rFonts w:ascii="Arial" w:hAnsi="Arial" w:cs="Arial"/>
          <w:szCs w:val="24"/>
        </w:rPr>
        <w:tab/>
        <w:t>Emergency Support Function</w:t>
      </w:r>
    </w:p>
    <w:p w14:paraId="095D68AB"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FBI</w:t>
      </w:r>
      <w:r w:rsidRPr="00964457">
        <w:rPr>
          <w:rFonts w:ascii="Arial" w:hAnsi="Arial" w:cs="Arial"/>
          <w:szCs w:val="24"/>
        </w:rPr>
        <w:tab/>
      </w:r>
      <w:r w:rsidRPr="00964457">
        <w:rPr>
          <w:rFonts w:ascii="Arial" w:hAnsi="Arial" w:cs="Arial"/>
          <w:szCs w:val="24"/>
        </w:rPr>
        <w:tab/>
        <w:t>Federal Bureau of Investigation</w:t>
      </w:r>
    </w:p>
    <w:p w14:paraId="5F8522DD"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FDA</w:t>
      </w:r>
      <w:r w:rsidRPr="00964457">
        <w:rPr>
          <w:rFonts w:ascii="Arial" w:hAnsi="Arial" w:cs="Arial"/>
          <w:szCs w:val="24"/>
        </w:rPr>
        <w:tab/>
      </w:r>
      <w:r w:rsidRPr="00964457">
        <w:rPr>
          <w:rFonts w:ascii="Arial" w:hAnsi="Arial" w:cs="Arial"/>
          <w:szCs w:val="24"/>
        </w:rPr>
        <w:tab/>
        <w:t>Food and Drug Administration</w:t>
      </w:r>
    </w:p>
    <w:p w14:paraId="119761B6"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FEMA</w:t>
      </w:r>
      <w:r w:rsidRPr="00964457">
        <w:rPr>
          <w:rFonts w:ascii="Arial" w:hAnsi="Arial" w:cs="Arial"/>
          <w:szCs w:val="24"/>
        </w:rPr>
        <w:tab/>
      </w:r>
      <w:r w:rsidRPr="00964457">
        <w:rPr>
          <w:rFonts w:ascii="Arial" w:hAnsi="Arial" w:cs="Arial"/>
          <w:szCs w:val="24"/>
        </w:rPr>
        <w:tab/>
        <w:t>Federal Emergency Management Agency</w:t>
      </w:r>
    </w:p>
    <w:p w14:paraId="778C4C65"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HAN</w:t>
      </w:r>
      <w:r w:rsidRPr="00964457">
        <w:rPr>
          <w:rFonts w:ascii="Arial" w:hAnsi="Arial" w:cs="Arial"/>
          <w:szCs w:val="24"/>
        </w:rPr>
        <w:tab/>
      </w:r>
      <w:r w:rsidRPr="00964457">
        <w:rPr>
          <w:rFonts w:ascii="Arial" w:hAnsi="Arial" w:cs="Arial"/>
          <w:szCs w:val="24"/>
        </w:rPr>
        <w:tab/>
        <w:t>Health Alert Network</w:t>
      </w:r>
    </w:p>
    <w:p w14:paraId="5C5BB141"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HC</w:t>
      </w:r>
      <w:r w:rsidRPr="00964457">
        <w:rPr>
          <w:rFonts w:ascii="Arial" w:hAnsi="Arial" w:cs="Arial"/>
          <w:szCs w:val="24"/>
        </w:rPr>
        <w:tab/>
      </w:r>
      <w:r w:rsidRPr="00964457">
        <w:rPr>
          <w:rFonts w:ascii="Arial" w:hAnsi="Arial" w:cs="Arial"/>
          <w:szCs w:val="24"/>
        </w:rPr>
        <w:tab/>
      </w:r>
      <w:r w:rsidR="004B19DF" w:rsidRPr="00964457">
        <w:rPr>
          <w:rFonts w:ascii="Arial" w:hAnsi="Arial" w:cs="Arial"/>
          <w:szCs w:val="24"/>
        </w:rPr>
        <w:t>Healthcare</w:t>
      </w:r>
    </w:p>
    <w:p w14:paraId="44AC007A"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HCF</w:t>
      </w:r>
      <w:r w:rsidRPr="00964457">
        <w:rPr>
          <w:rFonts w:ascii="Arial" w:hAnsi="Arial" w:cs="Arial"/>
          <w:szCs w:val="24"/>
        </w:rPr>
        <w:tab/>
      </w:r>
      <w:r w:rsidRPr="00964457">
        <w:rPr>
          <w:rFonts w:ascii="Arial" w:hAnsi="Arial" w:cs="Arial"/>
          <w:szCs w:val="24"/>
        </w:rPr>
        <w:tab/>
        <w:t>Healthcare Facility</w:t>
      </w:r>
    </w:p>
    <w:p w14:paraId="159B1773"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HICS</w:t>
      </w:r>
      <w:r w:rsidRPr="00964457">
        <w:rPr>
          <w:rFonts w:ascii="Arial" w:hAnsi="Arial" w:cs="Arial"/>
          <w:szCs w:val="24"/>
        </w:rPr>
        <w:tab/>
      </w:r>
      <w:r w:rsidRPr="00964457">
        <w:rPr>
          <w:rFonts w:ascii="Arial" w:hAnsi="Arial" w:cs="Arial"/>
          <w:szCs w:val="24"/>
        </w:rPr>
        <w:tab/>
        <w:t>Hospital Incident Command System</w:t>
      </w:r>
    </w:p>
    <w:p w14:paraId="79DF430F"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HIPAA</w:t>
      </w:r>
      <w:r w:rsidRPr="00964457">
        <w:rPr>
          <w:rFonts w:ascii="Arial" w:hAnsi="Arial" w:cs="Arial"/>
          <w:szCs w:val="24"/>
        </w:rPr>
        <w:tab/>
        <w:t xml:space="preserve">Health </w:t>
      </w:r>
      <w:r w:rsidR="00642419">
        <w:rPr>
          <w:rFonts w:ascii="Arial" w:hAnsi="Arial" w:cs="Arial"/>
          <w:szCs w:val="24"/>
        </w:rPr>
        <w:t>Insurance</w:t>
      </w:r>
      <w:r w:rsidR="00642419" w:rsidRPr="00964457">
        <w:rPr>
          <w:rFonts w:ascii="Arial" w:hAnsi="Arial" w:cs="Arial"/>
          <w:szCs w:val="24"/>
        </w:rPr>
        <w:t xml:space="preserve"> </w:t>
      </w:r>
      <w:r w:rsidRPr="00964457">
        <w:rPr>
          <w:rFonts w:ascii="Arial" w:hAnsi="Arial" w:cs="Arial"/>
          <w:szCs w:val="24"/>
        </w:rPr>
        <w:t>Portability and Accountability Act</w:t>
      </w:r>
    </w:p>
    <w:p w14:paraId="051C7DB4" w14:textId="77777777" w:rsidR="0075470E" w:rsidRDefault="0075470E" w:rsidP="00964457">
      <w:pPr>
        <w:pStyle w:val="BodyText"/>
        <w:spacing w:before="0"/>
        <w:jc w:val="left"/>
        <w:rPr>
          <w:rFonts w:ascii="Arial" w:hAnsi="Arial" w:cs="Arial"/>
          <w:b/>
          <w:szCs w:val="24"/>
        </w:rPr>
      </w:pPr>
      <w:r>
        <w:rPr>
          <w:rFonts w:ascii="Arial" w:hAnsi="Arial" w:cs="Arial"/>
          <w:b/>
          <w:szCs w:val="24"/>
        </w:rPr>
        <w:t>HPP/WMD</w:t>
      </w:r>
      <w:r w:rsidR="00011FCE">
        <w:rPr>
          <w:rFonts w:ascii="Arial" w:hAnsi="Arial" w:cs="Arial"/>
          <w:b/>
          <w:szCs w:val="24"/>
        </w:rPr>
        <w:tab/>
      </w:r>
      <w:r w:rsidR="00011FCE" w:rsidRPr="00011FCE">
        <w:rPr>
          <w:rFonts w:ascii="Arial" w:hAnsi="Arial" w:cs="Arial"/>
          <w:szCs w:val="24"/>
        </w:rPr>
        <w:t>Hospital Preparedness Program/Weapons of Mass Destruction</w:t>
      </w:r>
    </w:p>
    <w:p w14:paraId="310F218E"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HSEEP</w:t>
      </w:r>
      <w:r w:rsidR="00234665" w:rsidRPr="00964457">
        <w:rPr>
          <w:rFonts w:ascii="Arial" w:hAnsi="Arial" w:cs="Arial"/>
          <w:szCs w:val="24"/>
        </w:rPr>
        <w:tab/>
      </w:r>
      <w:r w:rsidRPr="00964457">
        <w:rPr>
          <w:rFonts w:ascii="Arial" w:hAnsi="Arial" w:cs="Arial"/>
          <w:szCs w:val="24"/>
        </w:rPr>
        <w:t>Homeland Security Exercise and Evaluation Program</w:t>
      </w:r>
    </w:p>
    <w:p w14:paraId="2C872326"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w:t>
      </w:r>
      <w:r w:rsidRPr="00964457">
        <w:rPr>
          <w:rFonts w:ascii="Arial" w:hAnsi="Arial" w:cs="Arial"/>
          <w:szCs w:val="24"/>
        </w:rPr>
        <w:tab/>
      </w:r>
      <w:r w:rsidRPr="00964457">
        <w:rPr>
          <w:rFonts w:ascii="Arial" w:hAnsi="Arial" w:cs="Arial"/>
          <w:szCs w:val="24"/>
        </w:rPr>
        <w:tab/>
        <w:t>Hazard and Vulnerability Analysis</w:t>
      </w:r>
    </w:p>
    <w:p w14:paraId="575C251F"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HVAC</w:t>
      </w:r>
      <w:r w:rsidRPr="00964457">
        <w:rPr>
          <w:rFonts w:ascii="Arial" w:hAnsi="Arial" w:cs="Arial"/>
          <w:szCs w:val="24"/>
        </w:rPr>
        <w:tab/>
      </w:r>
      <w:r w:rsidRPr="00964457">
        <w:rPr>
          <w:rFonts w:ascii="Arial" w:hAnsi="Arial" w:cs="Arial"/>
          <w:szCs w:val="24"/>
        </w:rPr>
        <w:tab/>
        <w:t>Heating, Ventilation and Air Conditioning</w:t>
      </w:r>
    </w:p>
    <w:p w14:paraId="0508F892"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w:t>
      </w:r>
      <w:r w:rsidRPr="00964457">
        <w:rPr>
          <w:rFonts w:ascii="Arial" w:hAnsi="Arial" w:cs="Arial"/>
          <w:szCs w:val="24"/>
        </w:rPr>
        <w:tab/>
      </w:r>
      <w:r w:rsidRPr="00964457">
        <w:rPr>
          <w:rFonts w:ascii="Arial" w:hAnsi="Arial" w:cs="Arial"/>
          <w:szCs w:val="24"/>
        </w:rPr>
        <w:tab/>
        <w:t>Incident Command</w:t>
      </w:r>
    </w:p>
    <w:p w14:paraId="4434B881"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ICS</w:t>
      </w:r>
      <w:r w:rsidRPr="00964457">
        <w:rPr>
          <w:rFonts w:ascii="Arial" w:hAnsi="Arial" w:cs="Arial"/>
          <w:szCs w:val="24"/>
        </w:rPr>
        <w:tab/>
      </w:r>
      <w:r w:rsidRPr="00964457">
        <w:rPr>
          <w:rFonts w:ascii="Arial" w:hAnsi="Arial" w:cs="Arial"/>
          <w:szCs w:val="24"/>
        </w:rPr>
        <w:tab/>
        <w:t>Incident Command System</w:t>
      </w:r>
    </w:p>
    <w:p w14:paraId="359700EF"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IP</w:t>
      </w:r>
      <w:r w:rsidRPr="00964457">
        <w:rPr>
          <w:rFonts w:ascii="Arial" w:hAnsi="Arial" w:cs="Arial"/>
          <w:szCs w:val="24"/>
        </w:rPr>
        <w:tab/>
      </w:r>
      <w:r w:rsidRPr="00964457">
        <w:rPr>
          <w:rFonts w:ascii="Arial" w:hAnsi="Arial" w:cs="Arial"/>
          <w:szCs w:val="24"/>
        </w:rPr>
        <w:tab/>
        <w:t>Improvement Plan</w:t>
      </w:r>
    </w:p>
    <w:p w14:paraId="7D0BA304"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IS</w:t>
      </w:r>
      <w:r w:rsidRPr="00964457">
        <w:rPr>
          <w:rFonts w:ascii="Arial" w:hAnsi="Arial" w:cs="Arial"/>
          <w:szCs w:val="24"/>
        </w:rPr>
        <w:tab/>
      </w:r>
      <w:r w:rsidRPr="00964457">
        <w:rPr>
          <w:rFonts w:ascii="Arial" w:hAnsi="Arial" w:cs="Arial"/>
          <w:szCs w:val="24"/>
        </w:rPr>
        <w:tab/>
        <w:t>Independent Study</w:t>
      </w:r>
    </w:p>
    <w:p w14:paraId="4279DA9F"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JAS</w:t>
      </w:r>
      <w:r w:rsidRPr="00964457">
        <w:rPr>
          <w:rFonts w:ascii="Arial" w:hAnsi="Arial" w:cs="Arial"/>
          <w:szCs w:val="24"/>
        </w:rPr>
        <w:tab/>
      </w:r>
      <w:r w:rsidRPr="00964457">
        <w:rPr>
          <w:rFonts w:ascii="Arial" w:hAnsi="Arial" w:cs="Arial"/>
          <w:szCs w:val="24"/>
        </w:rPr>
        <w:tab/>
        <w:t>Job Action Sheets</w:t>
      </w:r>
    </w:p>
    <w:p w14:paraId="57C4DD80"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JIC</w:t>
      </w:r>
      <w:r w:rsidRPr="00964457">
        <w:rPr>
          <w:rFonts w:ascii="Arial" w:hAnsi="Arial" w:cs="Arial"/>
          <w:szCs w:val="24"/>
        </w:rPr>
        <w:tab/>
      </w:r>
      <w:r w:rsidRPr="00964457">
        <w:rPr>
          <w:rFonts w:ascii="Arial" w:hAnsi="Arial" w:cs="Arial"/>
          <w:szCs w:val="24"/>
        </w:rPr>
        <w:tab/>
        <w:t>Joint Information Center</w:t>
      </w:r>
    </w:p>
    <w:p w14:paraId="36726C3D"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JIS</w:t>
      </w:r>
      <w:r w:rsidRPr="00964457">
        <w:rPr>
          <w:rFonts w:ascii="Arial" w:hAnsi="Arial" w:cs="Arial"/>
          <w:szCs w:val="24"/>
        </w:rPr>
        <w:tab/>
      </w:r>
      <w:r w:rsidRPr="00964457">
        <w:rPr>
          <w:rFonts w:ascii="Arial" w:hAnsi="Arial" w:cs="Arial"/>
          <w:szCs w:val="24"/>
        </w:rPr>
        <w:tab/>
        <w:t>Joint Information System</w:t>
      </w:r>
    </w:p>
    <w:p w14:paraId="5EAF39D9"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MAA</w:t>
      </w:r>
      <w:r w:rsidRPr="00964457">
        <w:rPr>
          <w:rFonts w:ascii="Arial" w:hAnsi="Arial" w:cs="Arial"/>
          <w:szCs w:val="24"/>
        </w:rPr>
        <w:tab/>
      </w:r>
      <w:r w:rsidRPr="00964457">
        <w:rPr>
          <w:rFonts w:ascii="Arial" w:hAnsi="Arial" w:cs="Arial"/>
          <w:szCs w:val="24"/>
        </w:rPr>
        <w:tab/>
        <w:t>Mutual Aid Agreement</w:t>
      </w:r>
    </w:p>
    <w:p w14:paraId="034B23EF" w14:textId="77777777" w:rsidR="00EC6E2E" w:rsidRPr="00964457" w:rsidRDefault="00EC6E2E" w:rsidP="00964457">
      <w:pPr>
        <w:pStyle w:val="BodyText"/>
        <w:spacing w:before="0"/>
        <w:jc w:val="left"/>
        <w:rPr>
          <w:rFonts w:ascii="Arial" w:hAnsi="Arial" w:cs="Arial"/>
          <w:szCs w:val="24"/>
        </w:rPr>
      </w:pPr>
      <w:r w:rsidRPr="00964457">
        <w:rPr>
          <w:rFonts w:ascii="Arial" w:hAnsi="Arial" w:cs="Arial"/>
          <w:b/>
          <w:szCs w:val="24"/>
        </w:rPr>
        <w:t>MEAP</w:t>
      </w:r>
      <w:r w:rsidR="00964457" w:rsidRPr="00964457">
        <w:rPr>
          <w:rFonts w:ascii="Arial" w:hAnsi="Arial" w:cs="Arial"/>
          <w:b/>
          <w:szCs w:val="24"/>
        </w:rPr>
        <w:tab/>
      </w:r>
      <w:r w:rsidR="00964457" w:rsidRPr="00964457">
        <w:rPr>
          <w:rFonts w:ascii="Arial" w:hAnsi="Arial" w:cs="Arial"/>
          <w:b/>
          <w:szCs w:val="24"/>
        </w:rPr>
        <w:tab/>
      </w:r>
      <w:r w:rsidRPr="00964457">
        <w:rPr>
          <w:rFonts w:ascii="Arial" w:hAnsi="Arial" w:cs="Arial"/>
          <w:szCs w:val="24"/>
        </w:rPr>
        <w:t>Mississippi Emergency Access Program</w:t>
      </w:r>
    </w:p>
    <w:p w14:paraId="74AE4317" w14:textId="77777777" w:rsidR="00EC6E2E" w:rsidRPr="00964457" w:rsidRDefault="008D1560" w:rsidP="00964457">
      <w:pPr>
        <w:pStyle w:val="BodyText"/>
        <w:spacing w:before="0"/>
        <w:jc w:val="left"/>
        <w:rPr>
          <w:rFonts w:ascii="Arial" w:hAnsi="Arial" w:cs="Arial"/>
          <w:szCs w:val="24"/>
        </w:rPr>
      </w:pPr>
      <w:r w:rsidRPr="00964457">
        <w:rPr>
          <w:rFonts w:ascii="Arial" w:hAnsi="Arial" w:cs="Arial"/>
          <w:b/>
          <w:szCs w:val="24"/>
        </w:rPr>
        <w:t>MEMA</w:t>
      </w:r>
      <w:r w:rsidRPr="00964457">
        <w:rPr>
          <w:rFonts w:ascii="Arial" w:hAnsi="Arial" w:cs="Arial"/>
          <w:szCs w:val="24"/>
        </w:rPr>
        <w:tab/>
        <w:t>Mississippi Emergency Management Agency</w:t>
      </w:r>
    </w:p>
    <w:p w14:paraId="5C50BD32" w14:textId="77777777" w:rsidR="0075470E" w:rsidRDefault="0075470E" w:rsidP="00964457">
      <w:pPr>
        <w:pStyle w:val="BodyText"/>
        <w:spacing w:before="0"/>
        <w:jc w:val="left"/>
        <w:rPr>
          <w:rFonts w:ascii="Arial" w:hAnsi="Arial" w:cs="Arial"/>
          <w:b/>
          <w:szCs w:val="24"/>
        </w:rPr>
      </w:pPr>
      <w:r>
        <w:rPr>
          <w:rFonts w:ascii="Arial" w:hAnsi="Arial" w:cs="Arial"/>
          <w:b/>
          <w:szCs w:val="24"/>
        </w:rPr>
        <w:t>MERCs</w:t>
      </w:r>
      <w:r>
        <w:rPr>
          <w:rFonts w:ascii="Arial" w:hAnsi="Arial" w:cs="Arial"/>
          <w:b/>
          <w:szCs w:val="24"/>
        </w:rPr>
        <w:tab/>
      </w:r>
      <w:r w:rsidRPr="00407555">
        <w:rPr>
          <w:rFonts w:ascii="Arial" w:hAnsi="Arial" w:cs="Arial"/>
          <w:szCs w:val="24"/>
        </w:rPr>
        <w:t>Mortua</w:t>
      </w:r>
      <w:r w:rsidR="00407555" w:rsidRPr="00407555">
        <w:rPr>
          <w:rFonts w:ascii="Arial" w:hAnsi="Arial" w:cs="Arial"/>
          <w:szCs w:val="24"/>
        </w:rPr>
        <w:t>ry Enhanced Remains Cooling</w:t>
      </w:r>
      <w:r w:rsidR="00407555">
        <w:rPr>
          <w:rFonts w:ascii="Arial" w:hAnsi="Arial" w:cs="Arial"/>
          <w:b/>
          <w:szCs w:val="24"/>
        </w:rPr>
        <w:t xml:space="preserve"> </w:t>
      </w:r>
      <w:r w:rsidR="00AE7691" w:rsidRPr="002F6F62">
        <w:rPr>
          <w:rFonts w:ascii="Arial" w:hAnsi="Arial" w:cs="Arial"/>
          <w:szCs w:val="24"/>
        </w:rPr>
        <w:t>System</w:t>
      </w:r>
    </w:p>
    <w:p w14:paraId="2077110A" w14:textId="77777777" w:rsidR="008D1560" w:rsidRDefault="008D1560" w:rsidP="00964457">
      <w:pPr>
        <w:pStyle w:val="BodyText"/>
        <w:spacing w:before="0"/>
        <w:jc w:val="left"/>
        <w:rPr>
          <w:rFonts w:ascii="Arial" w:hAnsi="Arial" w:cs="Arial"/>
          <w:szCs w:val="24"/>
        </w:rPr>
      </w:pPr>
      <w:r w:rsidRPr="00964457">
        <w:rPr>
          <w:rFonts w:ascii="Arial" w:hAnsi="Arial" w:cs="Arial"/>
          <w:b/>
          <w:szCs w:val="24"/>
        </w:rPr>
        <w:lastRenderedPageBreak/>
        <w:t>MOU</w:t>
      </w:r>
      <w:r w:rsidRPr="00964457">
        <w:rPr>
          <w:rFonts w:ascii="Arial" w:hAnsi="Arial" w:cs="Arial"/>
          <w:szCs w:val="24"/>
        </w:rPr>
        <w:tab/>
      </w:r>
      <w:r w:rsidRPr="00964457">
        <w:rPr>
          <w:rFonts w:ascii="Arial" w:hAnsi="Arial" w:cs="Arial"/>
          <w:szCs w:val="24"/>
        </w:rPr>
        <w:tab/>
        <w:t>Memorandum of Understanding</w:t>
      </w:r>
    </w:p>
    <w:p w14:paraId="12D5795D" w14:textId="77777777" w:rsidR="00B01C22" w:rsidRPr="00B01C22" w:rsidRDefault="00B01C22" w:rsidP="00964457">
      <w:pPr>
        <w:pStyle w:val="BodyText"/>
        <w:spacing w:before="0"/>
        <w:jc w:val="left"/>
        <w:rPr>
          <w:rFonts w:ascii="Arial" w:hAnsi="Arial" w:cs="Arial"/>
          <w:b/>
          <w:szCs w:val="24"/>
        </w:rPr>
      </w:pPr>
      <w:proofErr w:type="spellStart"/>
      <w:r w:rsidRPr="00B01C22">
        <w:rPr>
          <w:rFonts w:ascii="Arial" w:hAnsi="Arial" w:cs="Arial"/>
          <w:b/>
          <w:szCs w:val="24"/>
        </w:rPr>
        <w:t>MPaTS</w:t>
      </w:r>
      <w:proofErr w:type="spellEnd"/>
      <w:r>
        <w:rPr>
          <w:rFonts w:ascii="Arial" w:hAnsi="Arial" w:cs="Arial"/>
          <w:b/>
          <w:szCs w:val="24"/>
        </w:rPr>
        <w:tab/>
      </w:r>
      <w:r w:rsidRPr="00B01C22">
        <w:rPr>
          <w:rFonts w:ascii="Arial" w:hAnsi="Arial" w:cs="Arial"/>
          <w:szCs w:val="24"/>
        </w:rPr>
        <w:t>Mississippi Patient Tracking S</w:t>
      </w:r>
      <w:r>
        <w:rPr>
          <w:rFonts w:ascii="Arial" w:hAnsi="Arial" w:cs="Arial"/>
          <w:szCs w:val="24"/>
        </w:rPr>
        <w:t>ystem</w:t>
      </w:r>
    </w:p>
    <w:p w14:paraId="229D9843" w14:textId="77777777" w:rsidR="00EA603F" w:rsidRPr="00964457" w:rsidRDefault="00EA603F" w:rsidP="00964457">
      <w:pPr>
        <w:pStyle w:val="BodyText"/>
        <w:spacing w:before="0"/>
        <w:jc w:val="left"/>
        <w:rPr>
          <w:rFonts w:ascii="Arial" w:hAnsi="Arial" w:cs="Arial"/>
          <w:szCs w:val="24"/>
        </w:rPr>
      </w:pPr>
      <w:r w:rsidRPr="00964457">
        <w:rPr>
          <w:rFonts w:ascii="Arial" w:hAnsi="Arial" w:cs="Arial"/>
          <w:b/>
          <w:szCs w:val="24"/>
        </w:rPr>
        <w:t>MRMS</w:t>
      </w:r>
      <w:r w:rsidRPr="00964457">
        <w:rPr>
          <w:rFonts w:ascii="Arial" w:hAnsi="Arial" w:cs="Arial"/>
          <w:b/>
          <w:szCs w:val="24"/>
        </w:rPr>
        <w:tab/>
      </w:r>
      <w:r w:rsidRPr="00964457">
        <w:rPr>
          <w:rFonts w:ascii="Arial" w:hAnsi="Arial" w:cs="Arial"/>
          <w:szCs w:val="24"/>
        </w:rPr>
        <w:t>Mississippi Responder Management System</w:t>
      </w:r>
    </w:p>
    <w:p w14:paraId="12E71404"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MSDH</w:t>
      </w:r>
      <w:r w:rsidRPr="00964457">
        <w:rPr>
          <w:rFonts w:ascii="Arial" w:hAnsi="Arial" w:cs="Arial"/>
          <w:szCs w:val="24"/>
        </w:rPr>
        <w:tab/>
      </w:r>
      <w:r w:rsidRPr="00964457">
        <w:rPr>
          <w:rFonts w:ascii="Arial" w:hAnsi="Arial" w:cs="Arial"/>
          <w:szCs w:val="24"/>
        </w:rPr>
        <w:tab/>
        <w:t>Mississippi State Department of Health</w:t>
      </w:r>
    </w:p>
    <w:p w14:paraId="45F7907B" w14:textId="77777777" w:rsidR="0075470E" w:rsidRDefault="0075470E" w:rsidP="00964457">
      <w:pPr>
        <w:pStyle w:val="BodyText"/>
        <w:spacing w:before="0"/>
        <w:jc w:val="left"/>
        <w:rPr>
          <w:rFonts w:ascii="Arial" w:hAnsi="Arial" w:cs="Arial"/>
          <w:b/>
          <w:szCs w:val="24"/>
        </w:rPr>
      </w:pPr>
      <w:r>
        <w:rPr>
          <w:rFonts w:ascii="Arial" w:hAnsi="Arial" w:cs="Arial"/>
          <w:b/>
          <w:szCs w:val="24"/>
        </w:rPr>
        <w:t>MUL</w:t>
      </w:r>
      <w:r w:rsidR="00372F7D">
        <w:rPr>
          <w:rFonts w:ascii="Arial" w:hAnsi="Arial" w:cs="Arial"/>
          <w:b/>
          <w:szCs w:val="24"/>
        </w:rPr>
        <w:tab/>
      </w:r>
      <w:r w:rsidR="00372F7D">
        <w:rPr>
          <w:rFonts w:ascii="Arial" w:hAnsi="Arial" w:cs="Arial"/>
          <w:b/>
          <w:szCs w:val="24"/>
        </w:rPr>
        <w:tab/>
      </w:r>
      <w:r w:rsidR="00372F7D" w:rsidRPr="00372F7D">
        <w:rPr>
          <w:rFonts w:ascii="Arial" w:hAnsi="Arial" w:cs="Arial"/>
          <w:szCs w:val="24"/>
        </w:rPr>
        <w:t>Mortuary Unit Leader</w:t>
      </w:r>
    </w:p>
    <w:p w14:paraId="456E8CE9" w14:textId="77777777" w:rsidR="0075470E" w:rsidRDefault="0075470E" w:rsidP="00964457">
      <w:pPr>
        <w:pStyle w:val="BodyText"/>
        <w:spacing w:before="0"/>
        <w:jc w:val="left"/>
        <w:rPr>
          <w:rFonts w:ascii="Arial" w:hAnsi="Arial" w:cs="Arial"/>
          <w:b/>
          <w:szCs w:val="24"/>
        </w:rPr>
      </w:pPr>
      <w:r>
        <w:rPr>
          <w:rFonts w:ascii="Arial" w:hAnsi="Arial" w:cs="Arial"/>
          <w:b/>
          <w:szCs w:val="24"/>
        </w:rPr>
        <w:t>NFPA</w:t>
      </w:r>
      <w:r w:rsidR="00372F7D">
        <w:rPr>
          <w:rFonts w:ascii="Arial" w:hAnsi="Arial" w:cs="Arial"/>
          <w:b/>
          <w:szCs w:val="24"/>
        </w:rPr>
        <w:tab/>
      </w:r>
      <w:r w:rsidR="00372F7D">
        <w:rPr>
          <w:rFonts w:ascii="Arial" w:hAnsi="Arial" w:cs="Arial"/>
          <w:b/>
          <w:szCs w:val="24"/>
        </w:rPr>
        <w:tab/>
      </w:r>
      <w:r w:rsidR="00372F7D" w:rsidRPr="00372F7D">
        <w:rPr>
          <w:rFonts w:ascii="Arial" w:hAnsi="Arial" w:cs="Arial"/>
          <w:szCs w:val="24"/>
        </w:rPr>
        <w:t>National Fire Protection Association</w:t>
      </w:r>
    </w:p>
    <w:p w14:paraId="3D209266"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NIMS</w:t>
      </w:r>
      <w:r w:rsidRPr="00964457">
        <w:rPr>
          <w:rFonts w:ascii="Arial" w:hAnsi="Arial" w:cs="Arial"/>
          <w:szCs w:val="24"/>
        </w:rPr>
        <w:tab/>
      </w:r>
      <w:r w:rsidRPr="00964457">
        <w:rPr>
          <w:rFonts w:ascii="Arial" w:hAnsi="Arial" w:cs="Arial"/>
          <w:szCs w:val="24"/>
        </w:rPr>
        <w:tab/>
        <w:t>National Incident Management System</w:t>
      </w:r>
    </w:p>
    <w:p w14:paraId="259D1F09"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NOAA</w:t>
      </w:r>
      <w:r w:rsidRPr="00964457">
        <w:rPr>
          <w:rFonts w:ascii="Arial" w:hAnsi="Arial" w:cs="Arial"/>
          <w:szCs w:val="24"/>
        </w:rPr>
        <w:tab/>
      </w:r>
      <w:r w:rsidRPr="00964457">
        <w:rPr>
          <w:rFonts w:ascii="Arial" w:hAnsi="Arial" w:cs="Arial"/>
          <w:szCs w:val="24"/>
        </w:rPr>
        <w:tab/>
        <w:t>National Oceanic and Atmospheric Administration</w:t>
      </w:r>
    </w:p>
    <w:p w14:paraId="17BC56CB"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NWS</w:t>
      </w:r>
      <w:r w:rsidRPr="00964457">
        <w:rPr>
          <w:rFonts w:ascii="Arial" w:hAnsi="Arial" w:cs="Arial"/>
          <w:szCs w:val="24"/>
        </w:rPr>
        <w:tab/>
      </w:r>
      <w:r w:rsidRPr="00964457">
        <w:rPr>
          <w:rFonts w:ascii="Arial" w:hAnsi="Arial" w:cs="Arial"/>
          <w:szCs w:val="24"/>
        </w:rPr>
        <w:tab/>
        <w:t>National Weather Service</w:t>
      </w:r>
    </w:p>
    <w:p w14:paraId="2F5A57E7"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OEPR</w:t>
      </w:r>
      <w:r w:rsidRPr="00964457">
        <w:rPr>
          <w:rFonts w:ascii="Arial" w:hAnsi="Arial" w:cs="Arial"/>
          <w:szCs w:val="24"/>
        </w:rPr>
        <w:tab/>
      </w:r>
      <w:r w:rsidRPr="00964457">
        <w:rPr>
          <w:rFonts w:ascii="Arial" w:hAnsi="Arial" w:cs="Arial"/>
          <w:szCs w:val="24"/>
        </w:rPr>
        <w:tab/>
        <w:t>Office of Emergency Planning and Response</w:t>
      </w:r>
    </w:p>
    <w:p w14:paraId="37EB0E90"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PIO</w:t>
      </w:r>
      <w:r w:rsidRPr="00964457">
        <w:rPr>
          <w:rFonts w:ascii="Arial" w:hAnsi="Arial" w:cs="Arial"/>
          <w:szCs w:val="24"/>
        </w:rPr>
        <w:tab/>
      </w:r>
      <w:r w:rsidRPr="00964457">
        <w:rPr>
          <w:rFonts w:ascii="Arial" w:hAnsi="Arial" w:cs="Arial"/>
          <w:szCs w:val="24"/>
        </w:rPr>
        <w:tab/>
        <w:t>Public Information Officer</w:t>
      </w:r>
    </w:p>
    <w:p w14:paraId="4F9A7564"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POC</w:t>
      </w:r>
      <w:r w:rsidRPr="00964457">
        <w:rPr>
          <w:rFonts w:ascii="Arial" w:hAnsi="Arial" w:cs="Arial"/>
          <w:szCs w:val="24"/>
        </w:rPr>
        <w:tab/>
      </w:r>
      <w:r w:rsidRPr="00964457">
        <w:rPr>
          <w:rFonts w:ascii="Arial" w:hAnsi="Arial" w:cs="Arial"/>
          <w:szCs w:val="24"/>
        </w:rPr>
        <w:tab/>
        <w:t>Point of Contact</w:t>
      </w:r>
    </w:p>
    <w:p w14:paraId="73965750"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POD</w:t>
      </w:r>
      <w:r w:rsidRPr="00964457">
        <w:rPr>
          <w:rFonts w:ascii="Arial" w:hAnsi="Arial" w:cs="Arial"/>
          <w:b/>
          <w:szCs w:val="24"/>
        </w:rPr>
        <w:tab/>
      </w:r>
      <w:r w:rsidRPr="00964457">
        <w:rPr>
          <w:rFonts w:ascii="Arial" w:hAnsi="Arial" w:cs="Arial"/>
          <w:szCs w:val="24"/>
        </w:rPr>
        <w:tab/>
        <w:t>Point of Distribution</w:t>
      </w:r>
    </w:p>
    <w:p w14:paraId="69A09E08"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PPE</w:t>
      </w:r>
      <w:r w:rsidRPr="00964457">
        <w:rPr>
          <w:rFonts w:ascii="Arial" w:hAnsi="Arial" w:cs="Arial"/>
          <w:szCs w:val="24"/>
        </w:rPr>
        <w:tab/>
      </w:r>
      <w:r w:rsidRPr="00964457">
        <w:rPr>
          <w:rFonts w:ascii="Arial" w:hAnsi="Arial" w:cs="Arial"/>
          <w:szCs w:val="24"/>
        </w:rPr>
        <w:tab/>
        <w:t>Personal Protective Equipment</w:t>
      </w:r>
    </w:p>
    <w:p w14:paraId="51DB906B"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SMARTT</w:t>
      </w:r>
      <w:r w:rsidRPr="00964457">
        <w:rPr>
          <w:rFonts w:ascii="Arial" w:hAnsi="Arial" w:cs="Arial"/>
          <w:szCs w:val="24"/>
        </w:rPr>
        <w:tab/>
        <w:t>State Medical Asset Resource Tracking Tool</w:t>
      </w:r>
    </w:p>
    <w:p w14:paraId="6F4027D8"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SNS</w:t>
      </w:r>
      <w:r w:rsidRPr="00964457">
        <w:rPr>
          <w:rFonts w:ascii="Arial" w:hAnsi="Arial" w:cs="Arial"/>
          <w:szCs w:val="24"/>
        </w:rPr>
        <w:tab/>
      </w:r>
      <w:r w:rsidRPr="00964457">
        <w:rPr>
          <w:rFonts w:ascii="Arial" w:hAnsi="Arial" w:cs="Arial"/>
          <w:szCs w:val="24"/>
        </w:rPr>
        <w:tab/>
        <w:t>Strategic National Stockpile</w:t>
      </w:r>
    </w:p>
    <w:p w14:paraId="0B45748B"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SOG</w:t>
      </w:r>
      <w:r w:rsidRPr="00964457">
        <w:rPr>
          <w:rFonts w:ascii="Arial" w:hAnsi="Arial" w:cs="Arial"/>
          <w:szCs w:val="24"/>
        </w:rPr>
        <w:tab/>
      </w:r>
      <w:r w:rsidRPr="00964457">
        <w:rPr>
          <w:rFonts w:ascii="Arial" w:hAnsi="Arial" w:cs="Arial"/>
          <w:szCs w:val="24"/>
        </w:rPr>
        <w:tab/>
        <w:t>Standard Operating Guidelines</w:t>
      </w:r>
    </w:p>
    <w:p w14:paraId="0294C1B5" w14:textId="77777777"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SOP</w:t>
      </w:r>
      <w:r w:rsidRPr="00964457">
        <w:rPr>
          <w:rFonts w:ascii="Arial" w:hAnsi="Arial" w:cs="Arial"/>
          <w:szCs w:val="24"/>
        </w:rPr>
        <w:tab/>
      </w:r>
      <w:r w:rsidRPr="00964457">
        <w:rPr>
          <w:rFonts w:ascii="Arial" w:hAnsi="Arial" w:cs="Arial"/>
          <w:szCs w:val="24"/>
        </w:rPr>
        <w:tab/>
        <w:t>Standard Operating Procedures</w:t>
      </w:r>
    </w:p>
    <w:p w14:paraId="1FD7DBA0" w14:textId="77777777" w:rsidR="00964457" w:rsidRPr="003B0401" w:rsidRDefault="00964457" w:rsidP="00964457">
      <w:pPr>
        <w:pStyle w:val="BodyText"/>
        <w:spacing w:before="0"/>
        <w:jc w:val="left"/>
        <w:rPr>
          <w:rFonts w:ascii="Arial" w:hAnsi="Arial" w:cs="Arial"/>
          <w:szCs w:val="24"/>
        </w:rPr>
      </w:pPr>
    </w:p>
    <w:p w14:paraId="37115CAC" w14:textId="77777777" w:rsidR="008D1560" w:rsidRPr="003B0401" w:rsidRDefault="008D1560" w:rsidP="00964457">
      <w:pPr>
        <w:pStyle w:val="BodyText"/>
        <w:spacing w:before="0"/>
        <w:jc w:val="left"/>
        <w:rPr>
          <w:rFonts w:ascii="Arial" w:hAnsi="Arial" w:cs="Arial"/>
          <w:szCs w:val="24"/>
        </w:rPr>
      </w:pPr>
    </w:p>
    <w:p w14:paraId="301D1145" w14:textId="77777777" w:rsidR="008D1560" w:rsidRPr="001E6F13" w:rsidRDefault="000455CD" w:rsidP="001E6F13">
      <w:pPr>
        <w:rPr>
          <w:rFonts w:ascii="Arial" w:hAnsi="Arial" w:cs="Arial"/>
          <w:b/>
        </w:rPr>
      </w:pPr>
      <w:r>
        <w:br w:type="page"/>
      </w:r>
      <w:bookmarkStart w:id="92" w:name="_Toc447620700"/>
      <w:r w:rsidR="001E6F13" w:rsidRPr="001E6F13">
        <w:rPr>
          <w:rFonts w:ascii="Arial" w:hAnsi="Arial" w:cs="Arial"/>
          <w:b/>
        </w:rPr>
        <w:lastRenderedPageBreak/>
        <w:t xml:space="preserve">16. </w:t>
      </w:r>
      <w:r w:rsidR="00165F2B" w:rsidRPr="001E6F13">
        <w:rPr>
          <w:rFonts w:ascii="Arial" w:hAnsi="Arial" w:cs="Arial"/>
          <w:b/>
        </w:rPr>
        <w:t>ATTACHMENTS</w:t>
      </w:r>
      <w:bookmarkEnd w:id="92"/>
    </w:p>
    <w:p w14:paraId="662C5549" w14:textId="77777777" w:rsidR="00165F2B" w:rsidRPr="00165F2B" w:rsidRDefault="00165F2B" w:rsidP="00165F2B">
      <w:pPr>
        <w:pStyle w:val="BodyText"/>
        <w:spacing w:before="0"/>
        <w:jc w:val="left"/>
        <w:rPr>
          <w:rFonts w:ascii="Arial" w:hAnsi="Arial" w:cs="Arial"/>
          <w:szCs w:val="24"/>
        </w:rPr>
      </w:pPr>
    </w:p>
    <w:p w14:paraId="4DD0CDD3" w14:textId="77777777"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A: </w:t>
      </w:r>
      <w:r w:rsidR="009758CA" w:rsidRPr="00165F2B">
        <w:rPr>
          <w:rFonts w:ascii="Arial" w:hAnsi="Arial" w:cs="Arial"/>
          <w:szCs w:val="24"/>
        </w:rPr>
        <w:t>Training Plan</w:t>
      </w:r>
    </w:p>
    <w:p w14:paraId="5E74FE9A" w14:textId="77777777" w:rsidR="00E3437C" w:rsidRPr="00165F2B" w:rsidRDefault="00E3437C" w:rsidP="00165F2B">
      <w:pPr>
        <w:pStyle w:val="BodyText"/>
        <w:spacing w:before="0"/>
        <w:jc w:val="left"/>
        <w:rPr>
          <w:rFonts w:ascii="Arial" w:hAnsi="Arial" w:cs="Arial"/>
          <w:szCs w:val="24"/>
        </w:rPr>
      </w:pPr>
    </w:p>
    <w:p w14:paraId="495849D0" w14:textId="77777777"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B: </w:t>
      </w:r>
      <w:r w:rsidR="00B65AE8">
        <w:rPr>
          <w:rFonts w:ascii="Arial" w:hAnsi="Arial" w:cs="Arial"/>
          <w:szCs w:val="24"/>
        </w:rPr>
        <w:t>Mutual Aid Agreements/Memorand</w:t>
      </w:r>
      <w:r w:rsidR="001E6F13">
        <w:rPr>
          <w:rFonts w:ascii="Arial" w:hAnsi="Arial" w:cs="Arial"/>
          <w:szCs w:val="24"/>
        </w:rPr>
        <w:t>um</w:t>
      </w:r>
      <w:r w:rsidR="00D964C8" w:rsidRPr="00165F2B">
        <w:rPr>
          <w:rFonts w:ascii="Arial" w:hAnsi="Arial" w:cs="Arial"/>
          <w:szCs w:val="24"/>
        </w:rPr>
        <w:t xml:space="preserve"> of Understanding in Place</w:t>
      </w:r>
    </w:p>
    <w:p w14:paraId="5B1491AB" w14:textId="77777777" w:rsidR="00E3437C" w:rsidRPr="00165F2B" w:rsidRDefault="00E3437C" w:rsidP="00165F2B">
      <w:pPr>
        <w:pStyle w:val="BodyText"/>
        <w:spacing w:before="0"/>
        <w:jc w:val="left"/>
        <w:rPr>
          <w:rFonts w:ascii="Arial" w:hAnsi="Arial" w:cs="Arial"/>
          <w:szCs w:val="24"/>
        </w:rPr>
      </w:pPr>
    </w:p>
    <w:p w14:paraId="3F25368C" w14:textId="77777777"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C: </w:t>
      </w:r>
      <w:r w:rsidR="0078044B">
        <w:rPr>
          <w:rFonts w:ascii="Arial" w:hAnsi="Arial" w:cs="Arial"/>
          <w:szCs w:val="24"/>
        </w:rPr>
        <w:t>Alternate Care Site Evacuation Routes</w:t>
      </w:r>
      <w:r w:rsidR="00D964C8" w:rsidRPr="00165F2B">
        <w:rPr>
          <w:rFonts w:ascii="Arial" w:hAnsi="Arial" w:cs="Arial"/>
          <w:szCs w:val="24"/>
        </w:rPr>
        <w:t xml:space="preserve"> and </w:t>
      </w:r>
      <w:r w:rsidR="001C689C" w:rsidRPr="00165F2B">
        <w:rPr>
          <w:rFonts w:ascii="Arial" w:hAnsi="Arial" w:cs="Arial"/>
          <w:szCs w:val="24"/>
        </w:rPr>
        <w:t xml:space="preserve">Facility </w:t>
      </w:r>
      <w:r w:rsidR="00D964C8" w:rsidRPr="00165F2B">
        <w:rPr>
          <w:rFonts w:ascii="Arial" w:hAnsi="Arial" w:cs="Arial"/>
          <w:szCs w:val="24"/>
        </w:rPr>
        <w:t>Floor Plans</w:t>
      </w:r>
    </w:p>
    <w:p w14:paraId="11AA6224" w14:textId="77777777" w:rsidR="00E3437C" w:rsidRDefault="00E3437C" w:rsidP="00165F2B">
      <w:pPr>
        <w:pStyle w:val="BodyText"/>
        <w:spacing w:before="0"/>
        <w:jc w:val="left"/>
        <w:rPr>
          <w:rFonts w:ascii="Arial" w:hAnsi="Arial" w:cs="Arial"/>
          <w:szCs w:val="24"/>
        </w:rPr>
      </w:pPr>
    </w:p>
    <w:p w14:paraId="5083CB48" w14:textId="77777777" w:rsidR="00CB0248" w:rsidRDefault="00CB0248" w:rsidP="00165F2B">
      <w:pPr>
        <w:pStyle w:val="BodyText"/>
        <w:spacing w:before="0"/>
        <w:jc w:val="left"/>
        <w:rPr>
          <w:rFonts w:ascii="Arial" w:hAnsi="Arial" w:cs="Arial"/>
          <w:szCs w:val="24"/>
        </w:rPr>
      </w:pPr>
      <w:r>
        <w:rPr>
          <w:rFonts w:ascii="Arial" w:hAnsi="Arial" w:cs="Arial"/>
          <w:szCs w:val="24"/>
        </w:rPr>
        <w:t xml:space="preserve">Attachment D: Sample </w:t>
      </w:r>
      <w:r w:rsidR="00CD6C16">
        <w:rPr>
          <w:rFonts w:ascii="Arial" w:hAnsi="Arial" w:cs="Arial"/>
          <w:szCs w:val="24"/>
        </w:rPr>
        <w:t xml:space="preserve">Hospital Incident Command System </w:t>
      </w:r>
      <w:r>
        <w:rPr>
          <w:rFonts w:ascii="Arial" w:hAnsi="Arial" w:cs="Arial"/>
          <w:szCs w:val="24"/>
        </w:rPr>
        <w:t>Forms</w:t>
      </w:r>
    </w:p>
    <w:p w14:paraId="6B1A5894" w14:textId="77777777" w:rsidR="0078044B" w:rsidRDefault="0078044B" w:rsidP="00165F2B">
      <w:pPr>
        <w:pStyle w:val="BodyText"/>
        <w:spacing w:before="0"/>
        <w:jc w:val="left"/>
        <w:rPr>
          <w:rFonts w:ascii="Arial" w:hAnsi="Arial" w:cs="Arial"/>
          <w:szCs w:val="24"/>
        </w:rPr>
      </w:pPr>
    </w:p>
    <w:p w14:paraId="6CC51448" w14:textId="77777777" w:rsidR="0078044B" w:rsidRPr="00165F2B" w:rsidRDefault="0078044B" w:rsidP="00165F2B">
      <w:pPr>
        <w:pStyle w:val="BodyText"/>
        <w:spacing w:before="0"/>
        <w:jc w:val="left"/>
        <w:rPr>
          <w:rFonts w:ascii="Arial" w:hAnsi="Arial" w:cs="Arial"/>
          <w:szCs w:val="24"/>
        </w:rPr>
      </w:pPr>
      <w:r>
        <w:rPr>
          <w:rFonts w:ascii="Arial" w:hAnsi="Arial" w:cs="Arial"/>
          <w:szCs w:val="24"/>
        </w:rPr>
        <w:t>Attachment E: Affiliated Facilities Specific Information</w:t>
      </w:r>
    </w:p>
    <w:p w14:paraId="5FA80B5C" w14:textId="77777777" w:rsidR="008D1560" w:rsidRPr="00165F2B" w:rsidRDefault="008D1560" w:rsidP="00165F2B">
      <w:pPr>
        <w:pStyle w:val="BodyText"/>
        <w:spacing w:before="0"/>
        <w:jc w:val="left"/>
        <w:rPr>
          <w:rFonts w:ascii="Arial" w:hAnsi="Arial" w:cs="Arial"/>
          <w:i/>
          <w:szCs w:val="24"/>
        </w:rPr>
      </w:pPr>
    </w:p>
    <w:p w14:paraId="4CC8B657" w14:textId="77777777" w:rsidR="007C6295" w:rsidRDefault="007C6295" w:rsidP="00957B1D">
      <w:pPr>
        <w:pStyle w:val="Heading4"/>
      </w:pPr>
      <w:bookmarkStart w:id="93" w:name="_Toc447620701"/>
    </w:p>
    <w:p w14:paraId="4B08135A" w14:textId="77777777" w:rsidR="007C6295" w:rsidRDefault="007C6295" w:rsidP="00957B1D">
      <w:pPr>
        <w:pStyle w:val="Heading4"/>
      </w:pPr>
    </w:p>
    <w:p w14:paraId="0FDB452E" w14:textId="77777777" w:rsidR="007C6295" w:rsidRDefault="007C6295" w:rsidP="00957B1D">
      <w:pPr>
        <w:pStyle w:val="Heading4"/>
      </w:pPr>
    </w:p>
    <w:p w14:paraId="69F9B53F" w14:textId="77777777" w:rsidR="007C6295" w:rsidRDefault="007C6295" w:rsidP="00957B1D">
      <w:pPr>
        <w:pStyle w:val="Heading4"/>
      </w:pPr>
    </w:p>
    <w:p w14:paraId="2BAB334A" w14:textId="77777777" w:rsidR="007C6295" w:rsidRDefault="007C6295" w:rsidP="00957B1D">
      <w:pPr>
        <w:pStyle w:val="Heading4"/>
      </w:pPr>
    </w:p>
    <w:p w14:paraId="61DB6BF5" w14:textId="77777777" w:rsidR="007C6295" w:rsidRDefault="007C6295" w:rsidP="00957B1D">
      <w:pPr>
        <w:pStyle w:val="Heading4"/>
      </w:pPr>
    </w:p>
    <w:p w14:paraId="39C97A2F" w14:textId="77777777" w:rsidR="007C6295" w:rsidRDefault="007C6295" w:rsidP="00957B1D">
      <w:pPr>
        <w:pStyle w:val="Heading4"/>
      </w:pPr>
    </w:p>
    <w:p w14:paraId="0161314C" w14:textId="77777777" w:rsidR="007C6295" w:rsidRDefault="007C6295" w:rsidP="00957B1D">
      <w:pPr>
        <w:pStyle w:val="Heading4"/>
      </w:pPr>
    </w:p>
    <w:p w14:paraId="08ACEA62" w14:textId="77777777" w:rsidR="007C6295" w:rsidRDefault="007C6295" w:rsidP="00957B1D">
      <w:pPr>
        <w:pStyle w:val="Heading4"/>
      </w:pPr>
    </w:p>
    <w:p w14:paraId="6CA866CD" w14:textId="77777777" w:rsidR="007C6295" w:rsidRPr="00957B1D" w:rsidRDefault="00957B1D" w:rsidP="00957B1D">
      <w:pPr>
        <w:pStyle w:val="Heading4"/>
      </w:pPr>
      <w:r w:rsidRPr="00957B1D">
        <w:t>Page Intentionally Left Blank</w:t>
      </w:r>
    </w:p>
    <w:p w14:paraId="137CAA78" w14:textId="77777777" w:rsidR="007C6295" w:rsidRDefault="007C6295" w:rsidP="00957B1D">
      <w:pPr>
        <w:pStyle w:val="Heading4"/>
      </w:pPr>
    </w:p>
    <w:p w14:paraId="30A46D53" w14:textId="77777777" w:rsidR="007C6295" w:rsidRDefault="007C6295" w:rsidP="00957B1D">
      <w:pPr>
        <w:pStyle w:val="Heading4"/>
      </w:pPr>
    </w:p>
    <w:p w14:paraId="2F02D7AE" w14:textId="77777777" w:rsidR="007C6295" w:rsidRDefault="007C6295" w:rsidP="00957B1D">
      <w:pPr>
        <w:pStyle w:val="Heading4"/>
      </w:pPr>
    </w:p>
    <w:p w14:paraId="1B18EF7A" w14:textId="77777777" w:rsidR="007C6295" w:rsidRDefault="007C6295" w:rsidP="00957B1D">
      <w:pPr>
        <w:pStyle w:val="Heading4"/>
      </w:pPr>
    </w:p>
    <w:p w14:paraId="26A7D6D1" w14:textId="77777777" w:rsidR="007C6295" w:rsidRDefault="007C6295" w:rsidP="00957B1D">
      <w:pPr>
        <w:pStyle w:val="Heading4"/>
      </w:pPr>
    </w:p>
    <w:p w14:paraId="0FE8CBF2" w14:textId="77777777" w:rsidR="008F1E66" w:rsidRDefault="008F1E66" w:rsidP="00957B1D">
      <w:pPr>
        <w:pStyle w:val="Heading4"/>
      </w:pPr>
    </w:p>
    <w:p w14:paraId="70E4C958" w14:textId="77777777" w:rsidR="008F1E66" w:rsidRDefault="008F1E66" w:rsidP="00957B1D">
      <w:pPr>
        <w:pStyle w:val="Heading4"/>
      </w:pPr>
    </w:p>
    <w:p w14:paraId="140D2B49" w14:textId="77777777" w:rsidR="008F1E66" w:rsidRDefault="008F1E66" w:rsidP="00957B1D">
      <w:pPr>
        <w:pStyle w:val="Heading4"/>
      </w:pPr>
    </w:p>
    <w:p w14:paraId="58423BCD" w14:textId="77777777" w:rsidR="008F1E66" w:rsidRDefault="008F1E66" w:rsidP="00957B1D">
      <w:pPr>
        <w:pStyle w:val="Heading4"/>
      </w:pPr>
    </w:p>
    <w:p w14:paraId="7FFD0EB8" w14:textId="77777777" w:rsidR="008F1E66" w:rsidRDefault="008F1E66" w:rsidP="00957B1D">
      <w:pPr>
        <w:pStyle w:val="Heading4"/>
      </w:pPr>
    </w:p>
    <w:p w14:paraId="2A2AB496" w14:textId="77777777" w:rsidR="008F1E66" w:rsidRDefault="008F1E66" w:rsidP="00957B1D">
      <w:pPr>
        <w:pStyle w:val="Heading4"/>
      </w:pPr>
    </w:p>
    <w:p w14:paraId="435EAF31" w14:textId="77777777" w:rsidR="008F1E66" w:rsidRDefault="008F1E66" w:rsidP="00957B1D">
      <w:pPr>
        <w:pStyle w:val="Heading4"/>
      </w:pPr>
    </w:p>
    <w:p w14:paraId="2273B655" w14:textId="77777777" w:rsidR="008F1E66" w:rsidRDefault="008F1E66" w:rsidP="00957B1D">
      <w:pPr>
        <w:pStyle w:val="Heading4"/>
      </w:pPr>
    </w:p>
    <w:p w14:paraId="4C2691F3" w14:textId="77777777" w:rsidR="00071807" w:rsidRPr="00902BBD" w:rsidRDefault="00061416" w:rsidP="00902BBD">
      <w:pPr>
        <w:rPr>
          <w:rFonts w:ascii="Arial" w:hAnsi="Arial" w:cs="Arial"/>
          <w:b/>
        </w:rPr>
      </w:pPr>
      <w:r w:rsidRPr="00902BBD">
        <w:rPr>
          <w:rFonts w:ascii="Arial" w:hAnsi="Arial" w:cs="Arial"/>
          <w:b/>
        </w:rPr>
        <w:lastRenderedPageBreak/>
        <w:t xml:space="preserve">A. </w:t>
      </w:r>
      <w:r w:rsidR="009758CA" w:rsidRPr="00902BBD">
        <w:rPr>
          <w:rFonts w:ascii="Arial" w:hAnsi="Arial" w:cs="Arial"/>
          <w:b/>
        </w:rPr>
        <w:t>Training Plan</w:t>
      </w:r>
      <w:bookmarkEnd w:id="93"/>
    </w:p>
    <w:p w14:paraId="7EBA0485" w14:textId="77777777" w:rsidR="00165F2B" w:rsidRPr="00165F2B" w:rsidRDefault="00165F2B" w:rsidP="00165F2B">
      <w:pPr>
        <w:pStyle w:val="BodyText"/>
        <w:spacing w:before="0"/>
        <w:jc w:val="left"/>
        <w:rPr>
          <w:rFonts w:ascii="Arial" w:hAnsi="Arial" w:cs="Arial"/>
          <w:szCs w:val="24"/>
        </w:rPr>
      </w:pPr>
    </w:p>
    <w:p w14:paraId="414C5C13" w14:textId="77777777" w:rsidR="00071807" w:rsidRPr="00165F2B" w:rsidRDefault="00F805C0" w:rsidP="00165F2B">
      <w:pPr>
        <w:pStyle w:val="BodyText"/>
        <w:spacing w:before="0"/>
        <w:jc w:val="left"/>
        <w:rPr>
          <w:rFonts w:ascii="Arial" w:hAnsi="Arial" w:cs="Arial"/>
          <w:szCs w:val="24"/>
        </w:rPr>
      </w:pPr>
      <w:r w:rsidRPr="00165F2B">
        <w:rPr>
          <w:rFonts w:ascii="Arial" w:hAnsi="Arial" w:cs="Arial"/>
          <w:b/>
          <w:szCs w:val="24"/>
        </w:rPr>
        <w:t xml:space="preserve">&lt;Insert </w:t>
      </w:r>
      <w:r w:rsidR="00E45EB1" w:rsidRPr="00165F2B">
        <w:rPr>
          <w:rFonts w:ascii="Arial" w:hAnsi="Arial" w:cs="Arial"/>
          <w:b/>
          <w:szCs w:val="24"/>
        </w:rPr>
        <w:t xml:space="preserve">Facility </w:t>
      </w:r>
      <w:r w:rsidR="00071807" w:rsidRPr="00165F2B">
        <w:rPr>
          <w:rFonts w:ascii="Arial" w:hAnsi="Arial" w:cs="Arial"/>
          <w:b/>
          <w:szCs w:val="24"/>
        </w:rPr>
        <w:t>Staff Training Requirements and Tracking</w:t>
      </w:r>
      <w:r w:rsidRPr="00165F2B">
        <w:rPr>
          <w:rFonts w:ascii="Arial" w:hAnsi="Arial" w:cs="Arial"/>
          <w:b/>
          <w:szCs w:val="24"/>
        </w:rPr>
        <w:t>&gt;</w:t>
      </w:r>
      <w:r w:rsidRPr="00165F2B">
        <w:rPr>
          <w:rFonts w:ascii="Arial" w:hAnsi="Arial" w:cs="Arial"/>
          <w:szCs w:val="24"/>
        </w:rPr>
        <w:t xml:space="preserve"> and include the following:</w:t>
      </w:r>
    </w:p>
    <w:p w14:paraId="29752530" w14:textId="77777777" w:rsidR="00165F2B" w:rsidRPr="00165F2B" w:rsidRDefault="00165F2B" w:rsidP="00165F2B">
      <w:pPr>
        <w:rPr>
          <w:rFonts w:ascii="Arial" w:hAnsi="Arial" w:cs="Arial"/>
          <w:szCs w:val="24"/>
        </w:rPr>
      </w:pPr>
    </w:p>
    <w:p w14:paraId="0E206594" w14:textId="77777777" w:rsidR="00071807" w:rsidRPr="00165F2B" w:rsidRDefault="001E6F13" w:rsidP="00165F2B">
      <w:pPr>
        <w:rPr>
          <w:rFonts w:ascii="Arial" w:hAnsi="Arial" w:cs="Arial"/>
          <w:szCs w:val="24"/>
        </w:rPr>
      </w:pPr>
      <w:r>
        <w:rPr>
          <w:rFonts w:ascii="Arial" w:hAnsi="Arial" w:cs="Arial"/>
          <w:szCs w:val="24"/>
        </w:rPr>
        <w:t>It is recommended a</w:t>
      </w:r>
      <w:r w:rsidR="00071807" w:rsidRPr="00165F2B">
        <w:rPr>
          <w:rFonts w:ascii="Arial" w:hAnsi="Arial" w:cs="Arial"/>
          <w:szCs w:val="24"/>
        </w:rPr>
        <w:t>ll employees receive specific training during new employee orientation and at least annually on:</w:t>
      </w:r>
    </w:p>
    <w:p w14:paraId="0BE588A7" w14:textId="77777777" w:rsidR="00165F2B" w:rsidRPr="00165F2B" w:rsidRDefault="00165F2B" w:rsidP="00165F2B">
      <w:pPr>
        <w:rPr>
          <w:rFonts w:ascii="Arial" w:hAnsi="Arial" w:cs="Arial"/>
          <w:szCs w:val="24"/>
        </w:rPr>
      </w:pPr>
    </w:p>
    <w:p w14:paraId="7FB836BF" w14:textId="77777777" w:rsidR="00071807" w:rsidRPr="00165F2B" w:rsidRDefault="00071807" w:rsidP="00C15A48">
      <w:pPr>
        <w:pStyle w:val="ListParagraph"/>
        <w:numPr>
          <w:ilvl w:val="0"/>
          <w:numId w:val="20"/>
        </w:numPr>
        <w:rPr>
          <w:rFonts w:ascii="Arial" w:hAnsi="Arial" w:cs="Arial"/>
          <w:szCs w:val="24"/>
        </w:rPr>
      </w:pPr>
      <w:r w:rsidRPr="00165F2B">
        <w:rPr>
          <w:rFonts w:ascii="Arial" w:hAnsi="Arial" w:cs="Arial"/>
          <w:szCs w:val="24"/>
        </w:rPr>
        <w:t>Emergency Preparedness Policies and Procedures</w:t>
      </w:r>
    </w:p>
    <w:p w14:paraId="5919338C" w14:textId="77777777" w:rsidR="005B0639" w:rsidRPr="00165F2B" w:rsidRDefault="005B0639" w:rsidP="00C15A48">
      <w:pPr>
        <w:pStyle w:val="ListParagraph"/>
        <w:numPr>
          <w:ilvl w:val="0"/>
          <w:numId w:val="20"/>
        </w:numPr>
        <w:rPr>
          <w:rFonts w:ascii="Arial" w:hAnsi="Arial" w:cs="Arial"/>
          <w:szCs w:val="24"/>
        </w:rPr>
      </w:pPr>
      <w:r w:rsidRPr="00165F2B">
        <w:rPr>
          <w:rFonts w:ascii="Arial" w:hAnsi="Arial" w:cs="Arial"/>
          <w:szCs w:val="24"/>
        </w:rPr>
        <w:t>IS-100.HC, IS-200.HC, IS-700 and IS-800:</w:t>
      </w:r>
    </w:p>
    <w:p w14:paraId="36DB6CEF" w14:textId="77777777" w:rsidR="005B0639" w:rsidRPr="00165F2B" w:rsidRDefault="005B0639" w:rsidP="00C15A48">
      <w:pPr>
        <w:pStyle w:val="ListParagraph"/>
        <w:numPr>
          <w:ilvl w:val="1"/>
          <w:numId w:val="20"/>
        </w:numPr>
        <w:rPr>
          <w:rFonts w:ascii="Arial" w:hAnsi="Arial" w:cs="Arial"/>
          <w:szCs w:val="24"/>
        </w:rPr>
      </w:pPr>
      <w:r w:rsidRPr="00165F2B">
        <w:rPr>
          <w:rFonts w:ascii="Arial" w:hAnsi="Arial" w:cs="Arial"/>
          <w:szCs w:val="24"/>
        </w:rPr>
        <w:t>Personnel who will have a direct role in response to an incident will be trained in ICS-100 (Incident Command System, An I</w:t>
      </w:r>
      <w:r w:rsidR="008477C8">
        <w:rPr>
          <w:rFonts w:ascii="Arial" w:hAnsi="Arial" w:cs="Arial"/>
          <w:szCs w:val="24"/>
        </w:rPr>
        <w:t>ntroduction) and ICS-200 (</w:t>
      </w:r>
      <w:r w:rsidRPr="00165F2B">
        <w:rPr>
          <w:rFonts w:ascii="Arial" w:hAnsi="Arial" w:cs="Arial"/>
          <w:szCs w:val="24"/>
        </w:rPr>
        <w:t>Incident Command System)</w:t>
      </w:r>
    </w:p>
    <w:p w14:paraId="1AEED5F5" w14:textId="77777777" w:rsidR="005B0639" w:rsidRPr="00165F2B" w:rsidRDefault="005B0639" w:rsidP="00C15A48">
      <w:pPr>
        <w:pStyle w:val="ListParagraph"/>
        <w:numPr>
          <w:ilvl w:val="0"/>
          <w:numId w:val="20"/>
        </w:numPr>
        <w:rPr>
          <w:rFonts w:ascii="Arial" w:hAnsi="Arial" w:cs="Arial"/>
          <w:szCs w:val="24"/>
        </w:rPr>
      </w:pPr>
      <w:r w:rsidRPr="00165F2B">
        <w:rPr>
          <w:rFonts w:ascii="Arial" w:hAnsi="Arial" w:cs="Arial"/>
          <w:szCs w:val="24"/>
        </w:rPr>
        <w:t>IS-300 and IS-400:</w:t>
      </w:r>
    </w:p>
    <w:p w14:paraId="5792D645" w14:textId="77777777" w:rsidR="005B0639" w:rsidRPr="00165F2B" w:rsidRDefault="005B0639" w:rsidP="00C15A48">
      <w:pPr>
        <w:pStyle w:val="ListParagraph"/>
        <w:numPr>
          <w:ilvl w:val="1"/>
          <w:numId w:val="20"/>
        </w:numPr>
        <w:rPr>
          <w:rFonts w:ascii="Arial" w:hAnsi="Arial" w:cs="Arial"/>
          <w:szCs w:val="24"/>
        </w:rPr>
      </w:pPr>
      <w:r w:rsidRPr="00165F2B">
        <w:rPr>
          <w:rFonts w:ascii="Arial" w:hAnsi="Arial" w:cs="Arial"/>
          <w:szCs w:val="24"/>
        </w:rPr>
        <w:t>Personnel who will assume Incident Command positions and/or supervisory roles will be trained in IS-300 Intermediate ICS for Expanding Incidents and IS-400 Advanced ICS</w:t>
      </w:r>
    </w:p>
    <w:p w14:paraId="3732ECBC" w14:textId="77777777" w:rsidR="005B0639" w:rsidRDefault="005B0639" w:rsidP="00C15A48">
      <w:pPr>
        <w:pStyle w:val="ListParagraph"/>
        <w:numPr>
          <w:ilvl w:val="0"/>
          <w:numId w:val="20"/>
        </w:numPr>
        <w:rPr>
          <w:rFonts w:ascii="Arial" w:hAnsi="Arial" w:cs="Arial"/>
          <w:szCs w:val="24"/>
        </w:rPr>
      </w:pPr>
      <w:r w:rsidRPr="00165F2B">
        <w:rPr>
          <w:rFonts w:ascii="Arial" w:hAnsi="Arial" w:cs="Arial"/>
          <w:szCs w:val="24"/>
        </w:rPr>
        <w:t>HPP/WMD Centers of Excellence that have a MSDH Decon</w:t>
      </w:r>
      <w:r w:rsidR="00AC3E7E">
        <w:rPr>
          <w:rFonts w:ascii="Arial" w:hAnsi="Arial" w:cs="Arial"/>
          <w:szCs w:val="24"/>
        </w:rPr>
        <w:t>tamination</w:t>
      </w:r>
      <w:r w:rsidRPr="00165F2B">
        <w:rPr>
          <w:rFonts w:ascii="Arial" w:hAnsi="Arial" w:cs="Arial"/>
          <w:szCs w:val="24"/>
        </w:rPr>
        <w:t xml:space="preserve"> Trailer will train annually and will provide docum</w:t>
      </w:r>
      <w:r w:rsidR="00970A55">
        <w:rPr>
          <w:rFonts w:ascii="Arial" w:hAnsi="Arial" w:cs="Arial"/>
          <w:szCs w:val="24"/>
        </w:rPr>
        <w:t xml:space="preserve">entation of exercising/training. </w:t>
      </w:r>
      <w:r w:rsidRPr="00165F2B">
        <w:rPr>
          <w:rFonts w:ascii="Arial" w:hAnsi="Arial" w:cs="Arial"/>
          <w:szCs w:val="24"/>
        </w:rPr>
        <w:t>The MSDH DPHEP Team shall be notified of these trainings/exercises.</w:t>
      </w:r>
    </w:p>
    <w:p w14:paraId="37B0AFB4" w14:textId="77777777" w:rsidR="00997AAB" w:rsidRDefault="00E123D9" w:rsidP="00997AAB">
      <w:pPr>
        <w:pStyle w:val="ListParagraph"/>
        <w:numPr>
          <w:ilvl w:val="0"/>
          <w:numId w:val="20"/>
        </w:numPr>
        <w:rPr>
          <w:rFonts w:ascii="Arial" w:hAnsi="Arial" w:cs="Arial"/>
          <w:szCs w:val="24"/>
        </w:rPr>
      </w:pPr>
      <w:r>
        <w:rPr>
          <w:rFonts w:ascii="Arial" w:hAnsi="Arial" w:cs="Arial"/>
          <w:szCs w:val="24"/>
        </w:rPr>
        <w:t>Chempack Training</w:t>
      </w:r>
    </w:p>
    <w:p w14:paraId="10516A34" w14:textId="77777777" w:rsidR="006B7B44" w:rsidRPr="00997AAB" w:rsidRDefault="006B7B44" w:rsidP="00997AAB">
      <w:pPr>
        <w:pStyle w:val="ListParagraph"/>
        <w:numPr>
          <w:ilvl w:val="0"/>
          <w:numId w:val="20"/>
        </w:numPr>
        <w:rPr>
          <w:rFonts w:ascii="Arial" w:hAnsi="Arial" w:cs="Arial"/>
          <w:szCs w:val="24"/>
        </w:rPr>
      </w:pPr>
      <w:r w:rsidRPr="00997AAB">
        <w:rPr>
          <w:rFonts w:ascii="Arial" w:hAnsi="Arial" w:cs="Arial"/>
          <w:szCs w:val="24"/>
        </w:rPr>
        <w:t>Psychological First Aid Training</w:t>
      </w:r>
      <w:r w:rsidR="00997AAB">
        <w:rPr>
          <w:rFonts w:ascii="Arial" w:hAnsi="Arial" w:cs="Arial"/>
          <w:szCs w:val="24"/>
        </w:rPr>
        <w:t xml:space="preserve"> for identified staff</w:t>
      </w:r>
    </w:p>
    <w:p w14:paraId="1E641041" w14:textId="77777777" w:rsidR="006718D2" w:rsidRPr="006718D2" w:rsidRDefault="006718D2" w:rsidP="00C15A48">
      <w:pPr>
        <w:pStyle w:val="ListParagraph"/>
        <w:numPr>
          <w:ilvl w:val="0"/>
          <w:numId w:val="20"/>
        </w:numPr>
        <w:rPr>
          <w:rFonts w:ascii="Arial" w:hAnsi="Arial" w:cs="Arial"/>
          <w:szCs w:val="24"/>
        </w:rPr>
      </w:pPr>
      <w:r w:rsidRPr="006718D2">
        <w:rPr>
          <w:rFonts w:ascii="Arial" w:hAnsi="Arial" w:cs="Arial"/>
          <w:szCs w:val="24"/>
        </w:rPr>
        <w:t>Public Information Officer (PIO) Training</w:t>
      </w:r>
    </w:p>
    <w:p w14:paraId="7FD04C66" w14:textId="77777777" w:rsidR="006B7B44" w:rsidRDefault="006B7B44" w:rsidP="006B7B44">
      <w:pPr>
        <w:rPr>
          <w:rFonts w:ascii="Arial" w:hAnsi="Arial" w:cs="Arial"/>
          <w:szCs w:val="24"/>
        </w:rPr>
      </w:pPr>
    </w:p>
    <w:p w14:paraId="750FED7F" w14:textId="77777777" w:rsidR="00E123D9" w:rsidRDefault="00E123D9" w:rsidP="00E123D9">
      <w:pPr>
        <w:rPr>
          <w:rFonts w:ascii="Arial" w:hAnsi="Arial" w:cs="Arial"/>
          <w:szCs w:val="24"/>
        </w:rPr>
      </w:pPr>
    </w:p>
    <w:p w14:paraId="7F17187E" w14:textId="77777777" w:rsidR="00E123D9" w:rsidRPr="00E123D9" w:rsidRDefault="00E123D9" w:rsidP="00E123D9">
      <w:pPr>
        <w:rPr>
          <w:rFonts w:ascii="Arial" w:hAnsi="Arial" w:cs="Arial"/>
          <w:b/>
          <w:szCs w:val="24"/>
        </w:rPr>
      </w:pPr>
      <w:r w:rsidRPr="00E123D9">
        <w:rPr>
          <w:rFonts w:ascii="Arial" w:hAnsi="Arial" w:cs="Arial"/>
          <w:b/>
          <w:szCs w:val="24"/>
        </w:rPr>
        <w:t>The hospital should be able to provide documentation of completion of all trainings.</w:t>
      </w:r>
    </w:p>
    <w:p w14:paraId="3413A79D" w14:textId="77777777" w:rsidR="005B0639" w:rsidRDefault="005B0639" w:rsidP="00E02BC7">
      <w:pPr>
        <w:rPr>
          <w:rFonts w:ascii="Arial" w:hAnsi="Arial" w:cs="Arial"/>
          <w:szCs w:val="24"/>
        </w:rPr>
      </w:pPr>
    </w:p>
    <w:p w14:paraId="71120607" w14:textId="77777777" w:rsidR="00E02BC7" w:rsidRDefault="00E02BC7" w:rsidP="00E02BC7">
      <w:pPr>
        <w:tabs>
          <w:tab w:val="num" w:pos="432"/>
        </w:tabs>
        <w:rPr>
          <w:rFonts w:ascii="Arial" w:hAnsi="Arial" w:cs="Arial"/>
          <w:szCs w:val="24"/>
        </w:rPr>
      </w:pPr>
    </w:p>
    <w:p w14:paraId="5B7E2C22" w14:textId="77777777" w:rsidR="006E74E4" w:rsidRPr="00165F2B" w:rsidRDefault="006E74E4" w:rsidP="00E02BC7">
      <w:pPr>
        <w:tabs>
          <w:tab w:val="num" w:pos="432"/>
        </w:tabs>
        <w:rPr>
          <w:rFonts w:ascii="Arial" w:hAnsi="Arial" w:cs="Arial"/>
          <w:b/>
          <w:szCs w:val="24"/>
        </w:rPr>
      </w:pPr>
      <w:r w:rsidRPr="00165F2B">
        <w:rPr>
          <w:rFonts w:ascii="Arial" w:hAnsi="Arial" w:cs="Arial"/>
          <w:b/>
          <w:szCs w:val="24"/>
        </w:rPr>
        <w:t>National Incident Management System (NIMS)</w:t>
      </w:r>
    </w:p>
    <w:p w14:paraId="126FFC48" w14:textId="77777777" w:rsidR="006E74E4" w:rsidRPr="00165F2B" w:rsidRDefault="006E74E4" w:rsidP="00165F2B">
      <w:pPr>
        <w:ind w:firstLine="432"/>
        <w:rPr>
          <w:rFonts w:ascii="Arial" w:hAnsi="Arial" w:cs="Arial"/>
          <w:szCs w:val="24"/>
        </w:rPr>
      </w:pPr>
      <w:r w:rsidRPr="00165F2B">
        <w:rPr>
          <w:rFonts w:ascii="Arial" w:hAnsi="Arial" w:cs="Arial"/>
          <w:szCs w:val="24"/>
        </w:rPr>
        <w:t xml:space="preserve">Federal Emergency Management Agency (FEMA) </w:t>
      </w:r>
    </w:p>
    <w:p w14:paraId="6D2E0728" w14:textId="77777777" w:rsidR="006E74E4" w:rsidRDefault="00A178AC" w:rsidP="00165F2B">
      <w:pPr>
        <w:ind w:firstLine="432"/>
        <w:rPr>
          <w:rFonts w:ascii="Arial" w:hAnsi="Arial" w:cs="Arial"/>
          <w:color w:val="0000FF"/>
          <w:szCs w:val="24"/>
          <w:u w:val="single"/>
        </w:rPr>
      </w:pPr>
      <w:hyperlink r:id="rId23" w:history="1">
        <w:r w:rsidR="0029026A" w:rsidRPr="002329A4">
          <w:rPr>
            <w:rStyle w:val="Hyperlink"/>
            <w:rFonts w:ascii="Arial" w:hAnsi="Arial" w:cs="Arial"/>
            <w:szCs w:val="24"/>
          </w:rPr>
          <w:t>http://www.training.fema.gov/is/</w:t>
        </w:r>
      </w:hyperlink>
    </w:p>
    <w:p w14:paraId="19D581CB" w14:textId="77777777" w:rsidR="00165F2B" w:rsidRPr="00165F2B" w:rsidRDefault="00165F2B" w:rsidP="00165F2B">
      <w:pPr>
        <w:ind w:firstLine="432"/>
        <w:rPr>
          <w:rFonts w:ascii="Arial" w:hAnsi="Arial" w:cs="Arial"/>
          <w:szCs w:val="24"/>
        </w:rPr>
      </w:pPr>
    </w:p>
    <w:p w14:paraId="2EE110C1" w14:textId="77777777" w:rsidR="007C1DA0" w:rsidRPr="00165F2B" w:rsidRDefault="007C1DA0" w:rsidP="00165F2B">
      <w:pPr>
        <w:tabs>
          <w:tab w:val="num" w:pos="432"/>
        </w:tabs>
        <w:ind w:left="432" w:hanging="432"/>
        <w:rPr>
          <w:rFonts w:ascii="Arial" w:hAnsi="Arial" w:cs="Arial"/>
          <w:b/>
          <w:szCs w:val="24"/>
        </w:rPr>
      </w:pPr>
      <w:r w:rsidRPr="00165F2B">
        <w:rPr>
          <w:rFonts w:ascii="Arial" w:hAnsi="Arial" w:cs="Arial"/>
          <w:b/>
          <w:szCs w:val="24"/>
        </w:rPr>
        <w:t>National Incident Management System (NIMS)</w:t>
      </w:r>
    </w:p>
    <w:p w14:paraId="0B4C84F2" w14:textId="77777777" w:rsidR="007C1DA0" w:rsidRPr="00165F2B" w:rsidRDefault="007C1DA0" w:rsidP="00165F2B">
      <w:pPr>
        <w:ind w:firstLine="432"/>
        <w:rPr>
          <w:rFonts w:ascii="Arial" w:hAnsi="Arial" w:cs="Arial"/>
          <w:szCs w:val="24"/>
        </w:rPr>
      </w:pPr>
      <w:r w:rsidRPr="00165F2B">
        <w:rPr>
          <w:rFonts w:ascii="Arial" w:hAnsi="Arial" w:cs="Arial"/>
          <w:szCs w:val="24"/>
        </w:rPr>
        <w:t xml:space="preserve">Federal Emergency Management Agency (FEMA) </w:t>
      </w:r>
    </w:p>
    <w:p w14:paraId="119500AC" w14:textId="77777777" w:rsidR="007C1DA0" w:rsidRDefault="007C1DA0" w:rsidP="00165F2B">
      <w:pPr>
        <w:ind w:firstLine="432"/>
        <w:rPr>
          <w:rFonts w:ascii="Arial" w:hAnsi="Arial" w:cs="Arial"/>
          <w:szCs w:val="24"/>
        </w:rPr>
      </w:pPr>
      <w:r w:rsidRPr="0029026A">
        <w:rPr>
          <w:rFonts w:ascii="Arial" w:hAnsi="Arial" w:cs="Arial"/>
          <w:szCs w:val="24"/>
        </w:rPr>
        <w:t>Implementation for Healthcare Organizations Guidance</w:t>
      </w:r>
    </w:p>
    <w:p w14:paraId="1C478846" w14:textId="77777777" w:rsidR="0029026A" w:rsidRDefault="00A178AC" w:rsidP="0029026A">
      <w:pPr>
        <w:ind w:left="432"/>
        <w:rPr>
          <w:rFonts w:ascii="Arial" w:hAnsi="Arial" w:cs="Arial"/>
          <w:szCs w:val="24"/>
        </w:rPr>
      </w:pPr>
      <w:hyperlink r:id="rId24" w:history="1">
        <w:r w:rsidR="0029026A" w:rsidRPr="002329A4">
          <w:rPr>
            <w:rStyle w:val="Hyperlink"/>
            <w:rFonts w:ascii="Arial" w:hAnsi="Arial" w:cs="Arial"/>
            <w:szCs w:val="24"/>
          </w:rPr>
          <w:t>http://www.phe.gov/Preparedness/planning/hpp/reports/Documents/nims-implementation-guide-jan2015.pdf</w:t>
        </w:r>
      </w:hyperlink>
    </w:p>
    <w:p w14:paraId="7F43AB56" w14:textId="77777777" w:rsidR="007C1DA0" w:rsidRPr="00165F2B" w:rsidRDefault="007C1DA0" w:rsidP="00165F2B">
      <w:pPr>
        <w:rPr>
          <w:rFonts w:ascii="Arial" w:hAnsi="Arial" w:cs="Arial"/>
          <w:szCs w:val="24"/>
        </w:rPr>
      </w:pPr>
    </w:p>
    <w:p w14:paraId="6210EE23" w14:textId="77777777" w:rsidR="001309E7" w:rsidRPr="00902BBD" w:rsidRDefault="009758CA" w:rsidP="00902BBD">
      <w:pPr>
        <w:rPr>
          <w:rFonts w:ascii="Arial" w:hAnsi="Arial" w:cs="Arial"/>
          <w:b/>
        </w:rPr>
      </w:pPr>
      <w:r w:rsidRPr="007C1DA0">
        <w:br w:type="page"/>
      </w:r>
      <w:bookmarkStart w:id="94" w:name="_Toc447620702"/>
      <w:r w:rsidR="00061416" w:rsidRPr="00902BBD">
        <w:rPr>
          <w:rFonts w:ascii="Arial" w:hAnsi="Arial" w:cs="Arial"/>
          <w:b/>
        </w:rPr>
        <w:lastRenderedPageBreak/>
        <w:t xml:space="preserve">B. </w:t>
      </w:r>
      <w:r w:rsidR="001309E7" w:rsidRPr="00902BBD">
        <w:rPr>
          <w:rFonts w:ascii="Arial" w:hAnsi="Arial" w:cs="Arial"/>
          <w:b/>
        </w:rPr>
        <w:t>Mutual Aid Agreements/Memo</w:t>
      </w:r>
      <w:r w:rsidR="00B65AE8" w:rsidRPr="00902BBD">
        <w:rPr>
          <w:rFonts w:ascii="Arial" w:hAnsi="Arial" w:cs="Arial"/>
          <w:b/>
        </w:rPr>
        <w:t>rand</w:t>
      </w:r>
      <w:r w:rsidR="001E6F13" w:rsidRPr="00902BBD">
        <w:rPr>
          <w:rFonts w:ascii="Arial" w:hAnsi="Arial" w:cs="Arial"/>
          <w:b/>
        </w:rPr>
        <w:t>um</w:t>
      </w:r>
      <w:r w:rsidR="00F01780" w:rsidRPr="00902BBD">
        <w:rPr>
          <w:rFonts w:ascii="Arial" w:hAnsi="Arial" w:cs="Arial"/>
          <w:b/>
        </w:rPr>
        <w:t xml:space="preserve"> of Understanding</w:t>
      </w:r>
      <w:bookmarkEnd w:id="94"/>
    </w:p>
    <w:p w14:paraId="3E8CA422" w14:textId="77777777" w:rsidR="00165F2B" w:rsidRPr="00165F2B" w:rsidRDefault="00165F2B" w:rsidP="00165F2B">
      <w:pPr>
        <w:pStyle w:val="BodyText"/>
      </w:pPr>
    </w:p>
    <w:p w14:paraId="34818A03" w14:textId="77777777" w:rsidR="009758CA" w:rsidRPr="00165F2B" w:rsidRDefault="009F274D" w:rsidP="00165F2B">
      <w:pPr>
        <w:pStyle w:val="BodyText"/>
        <w:spacing w:before="0"/>
        <w:jc w:val="left"/>
        <w:rPr>
          <w:rFonts w:ascii="Arial" w:hAnsi="Arial" w:cs="Arial"/>
          <w:b/>
          <w:szCs w:val="24"/>
        </w:rPr>
      </w:pPr>
      <w:r w:rsidRPr="00165F2B">
        <w:rPr>
          <w:rFonts w:ascii="Arial" w:hAnsi="Arial" w:cs="Arial"/>
          <w:b/>
          <w:szCs w:val="24"/>
        </w:rPr>
        <w:t>List</w:t>
      </w:r>
      <w:r w:rsidR="00F01780" w:rsidRPr="00165F2B">
        <w:rPr>
          <w:rFonts w:ascii="Arial" w:hAnsi="Arial" w:cs="Arial"/>
          <w:b/>
          <w:szCs w:val="24"/>
        </w:rPr>
        <w:t xml:space="preserve"> existing Mutual Aid Agreement</w:t>
      </w:r>
      <w:r w:rsidR="00AA2FFD" w:rsidRPr="00165F2B">
        <w:rPr>
          <w:rFonts w:ascii="Arial" w:hAnsi="Arial" w:cs="Arial"/>
          <w:b/>
          <w:szCs w:val="24"/>
        </w:rPr>
        <w:t>s</w:t>
      </w:r>
      <w:r w:rsidR="00E3437C">
        <w:rPr>
          <w:rFonts w:ascii="Arial" w:hAnsi="Arial" w:cs="Arial"/>
          <w:b/>
          <w:szCs w:val="24"/>
        </w:rPr>
        <w:t xml:space="preserve"> </w:t>
      </w:r>
      <w:r w:rsidR="00581664">
        <w:rPr>
          <w:rFonts w:ascii="Arial" w:hAnsi="Arial" w:cs="Arial"/>
          <w:b/>
          <w:szCs w:val="24"/>
        </w:rPr>
        <w:t xml:space="preserve">(MAA) </w:t>
      </w:r>
      <w:r w:rsidR="00B65AE8">
        <w:rPr>
          <w:rFonts w:ascii="Arial" w:hAnsi="Arial" w:cs="Arial"/>
          <w:b/>
          <w:szCs w:val="24"/>
        </w:rPr>
        <w:t>and/or Memorand</w:t>
      </w:r>
      <w:r w:rsidR="001E6F13">
        <w:rPr>
          <w:rFonts w:ascii="Arial" w:hAnsi="Arial" w:cs="Arial"/>
          <w:b/>
          <w:szCs w:val="24"/>
        </w:rPr>
        <w:t>um</w:t>
      </w:r>
      <w:r w:rsidR="00F01780" w:rsidRPr="00165F2B">
        <w:rPr>
          <w:rFonts w:ascii="Arial" w:hAnsi="Arial" w:cs="Arial"/>
          <w:b/>
          <w:szCs w:val="24"/>
        </w:rPr>
        <w:t xml:space="preserve"> of Understanding</w:t>
      </w:r>
      <w:r w:rsidR="001B07AE">
        <w:rPr>
          <w:rFonts w:ascii="Arial" w:hAnsi="Arial" w:cs="Arial"/>
          <w:b/>
          <w:szCs w:val="24"/>
        </w:rPr>
        <w:t xml:space="preserve"> (MOU)</w:t>
      </w:r>
      <w:r w:rsidR="00E45EB1" w:rsidRPr="00165F2B">
        <w:rPr>
          <w:rFonts w:ascii="Arial" w:hAnsi="Arial" w:cs="Arial"/>
          <w:b/>
          <w:szCs w:val="24"/>
        </w:rPr>
        <w:t>.</w:t>
      </w:r>
      <w:r w:rsidR="001C689C" w:rsidRPr="00165F2B">
        <w:rPr>
          <w:rFonts w:ascii="Arial" w:hAnsi="Arial" w:cs="Arial"/>
          <w:b/>
          <w:szCs w:val="24"/>
        </w:rPr>
        <w:t xml:space="preserve">  </w:t>
      </w:r>
      <w:r w:rsidR="00581664" w:rsidRPr="002C1169">
        <w:rPr>
          <w:rFonts w:ascii="Arial" w:hAnsi="Arial" w:cs="Arial"/>
          <w:szCs w:val="24"/>
        </w:rPr>
        <w:t>MAAs/</w:t>
      </w:r>
      <w:r w:rsidR="001B07AE" w:rsidRPr="002C1169">
        <w:rPr>
          <w:rFonts w:ascii="Arial" w:hAnsi="Arial" w:cs="Arial"/>
          <w:szCs w:val="24"/>
        </w:rPr>
        <w:t>MOU</w:t>
      </w:r>
      <w:r w:rsidRPr="002C1169">
        <w:rPr>
          <w:rFonts w:ascii="Arial" w:hAnsi="Arial" w:cs="Arial"/>
          <w:szCs w:val="24"/>
        </w:rPr>
        <w:t>s are stored</w:t>
      </w:r>
      <w:r w:rsidRPr="00165F2B">
        <w:rPr>
          <w:rFonts w:ascii="Arial" w:hAnsi="Arial" w:cs="Arial"/>
          <w:b/>
          <w:szCs w:val="24"/>
        </w:rPr>
        <w:t xml:space="preserve"> &lt;Insert Location&gt;.</w:t>
      </w:r>
    </w:p>
    <w:p w14:paraId="689870E0" w14:textId="77777777" w:rsidR="002856C1" w:rsidRDefault="002856C1" w:rsidP="00165F2B">
      <w:pPr>
        <w:rPr>
          <w:rFonts w:ascii="Arial" w:hAnsi="Arial" w:cs="Arial"/>
          <w:szCs w:val="24"/>
        </w:rPr>
      </w:pPr>
    </w:p>
    <w:p w14:paraId="3B2F2EC5" w14:textId="77777777" w:rsidR="003B0401" w:rsidRPr="00C87584" w:rsidRDefault="00ED5FD8" w:rsidP="00133967">
      <w:pPr>
        <w:pStyle w:val="TableTitle"/>
      </w:pPr>
      <w:bookmarkStart w:id="95" w:name="_Toc447620508"/>
      <w:r w:rsidRPr="00C87584">
        <w:t>Table 16</w:t>
      </w:r>
      <w:r w:rsidRPr="00C87584">
        <w:br/>
      </w:r>
      <w:r w:rsidR="00581664">
        <w:t>Mutual Aid Agreements/</w:t>
      </w:r>
      <w:r w:rsidR="00C87584">
        <w:t>M</w:t>
      </w:r>
      <w:r w:rsidR="0030387A">
        <w:t>emorandum</w:t>
      </w:r>
      <w:r w:rsidR="008D58D9">
        <w:t xml:space="preserve"> </w:t>
      </w:r>
      <w:proofErr w:type="gramStart"/>
      <w:r w:rsidR="00C87584">
        <w:t>O</w:t>
      </w:r>
      <w:r w:rsidR="008D58D9">
        <w:t>f</w:t>
      </w:r>
      <w:bookmarkEnd w:id="95"/>
      <w:proofErr w:type="gramEnd"/>
      <w:r w:rsidR="008D58D9">
        <w:t xml:space="preserve"> Understanding</w:t>
      </w:r>
    </w:p>
    <w:tbl>
      <w:tblPr>
        <w:tblW w:w="87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0"/>
        <w:gridCol w:w="1800"/>
        <w:gridCol w:w="2070"/>
        <w:gridCol w:w="2430"/>
      </w:tblGrid>
      <w:tr w:rsidR="00765F9A" w:rsidRPr="00165F2B" w14:paraId="0698C182" w14:textId="77777777" w:rsidTr="00DD2883">
        <w:trPr>
          <w:trHeight w:val="288"/>
        </w:trPr>
        <w:tc>
          <w:tcPr>
            <w:tcW w:w="2430" w:type="dxa"/>
            <w:tcBorders>
              <w:bottom w:val="single" w:sz="6" w:space="0" w:color="000000"/>
            </w:tcBorders>
            <w:shd w:val="clear" w:color="auto" w:fill="002060"/>
            <w:vAlign w:val="center"/>
          </w:tcPr>
          <w:p w14:paraId="1C221CE7" w14:textId="77777777" w:rsidR="00765F9A" w:rsidRPr="00165F2B" w:rsidRDefault="00765F9A" w:rsidP="00DD2883">
            <w:pPr>
              <w:jc w:val="center"/>
              <w:rPr>
                <w:rFonts w:ascii="Arial" w:hAnsi="Arial" w:cs="Arial"/>
                <w:b/>
                <w:color w:val="FFFFFF"/>
                <w:szCs w:val="24"/>
              </w:rPr>
            </w:pPr>
            <w:r>
              <w:rPr>
                <w:rFonts w:ascii="Arial" w:hAnsi="Arial" w:cs="Arial"/>
                <w:b/>
                <w:color w:val="FFFFFF"/>
                <w:szCs w:val="24"/>
              </w:rPr>
              <w:t>Facilities/Agencies in Agreement</w:t>
            </w:r>
          </w:p>
        </w:tc>
        <w:tc>
          <w:tcPr>
            <w:tcW w:w="1800" w:type="dxa"/>
            <w:shd w:val="clear" w:color="auto" w:fill="002060"/>
            <w:vAlign w:val="center"/>
          </w:tcPr>
          <w:p w14:paraId="63BB7B85" w14:textId="77777777" w:rsidR="00765F9A" w:rsidRPr="00165F2B" w:rsidRDefault="00765F9A" w:rsidP="00DD2883">
            <w:pPr>
              <w:rPr>
                <w:rFonts w:ascii="Arial" w:hAnsi="Arial" w:cs="Arial"/>
                <w:b/>
                <w:color w:val="FFFFFF"/>
                <w:szCs w:val="24"/>
              </w:rPr>
            </w:pPr>
            <w:r>
              <w:rPr>
                <w:rFonts w:ascii="Arial" w:hAnsi="Arial" w:cs="Arial"/>
                <w:b/>
                <w:color w:val="FFFFFF"/>
                <w:szCs w:val="24"/>
              </w:rPr>
              <w:t xml:space="preserve">Nature of </w:t>
            </w:r>
            <w:r w:rsidRPr="00165F2B">
              <w:rPr>
                <w:rFonts w:ascii="Arial" w:hAnsi="Arial" w:cs="Arial"/>
                <w:b/>
                <w:color w:val="FFFFFF"/>
                <w:szCs w:val="24"/>
              </w:rPr>
              <w:t>Agreement</w:t>
            </w:r>
          </w:p>
        </w:tc>
        <w:tc>
          <w:tcPr>
            <w:tcW w:w="2070" w:type="dxa"/>
            <w:shd w:val="clear" w:color="auto" w:fill="002060"/>
            <w:vAlign w:val="center"/>
          </w:tcPr>
          <w:p w14:paraId="2A7E8099" w14:textId="77777777" w:rsidR="00765F9A" w:rsidRPr="00165F2B" w:rsidRDefault="00765F9A" w:rsidP="00DD2883">
            <w:pPr>
              <w:jc w:val="center"/>
              <w:rPr>
                <w:rFonts w:ascii="Arial" w:hAnsi="Arial" w:cs="Arial"/>
                <w:b/>
                <w:iCs/>
                <w:color w:val="FFFFFF"/>
                <w:szCs w:val="24"/>
              </w:rPr>
            </w:pPr>
            <w:r>
              <w:rPr>
                <w:rFonts w:ascii="Arial" w:hAnsi="Arial" w:cs="Arial"/>
                <w:b/>
                <w:iCs/>
                <w:color w:val="FFFFFF"/>
                <w:szCs w:val="24"/>
              </w:rPr>
              <w:t>Expiration Date (if applicable)</w:t>
            </w:r>
          </w:p>
        </w:tc>
        <w:tc>
          <w:tcPr>
            <w:tcW w:w="2430" w:type="dxa"/>
            <w:shd w:val="clear" w:color="auto" w:fill="002060"/>
            <w:vAlign w:val="center"/>
          </w:tcPr>
          <w:p w14:paraId="52183AE8" w14:textId="77777777" w:rsidR="00765F9A" w:rsidRPr="00165F2B" w:rsidRDefault="00765F9A" w:rsidP="00DD2883">
            <w:pPr>
              <w:jc w:val="center"/>
              <w:rPr>
                <w:rFonts w:ascii="Arial" w:hAnsi="Arial" w:cs="Arial"/>
                <w:b/>
                <w:iCs/>
                <w:color w:val="FFFFFF"/>
                <w:szCs w:val="24"/>
              </w:rPr>
            </w:pPr>
            <w:r>
              <w:rPr>
                <w:rFonts w:ascii="Arial" w:hAnsi="Arial" w:cs="Arial"/>
                <w:b/>
                <w:iCs/>
                <w:color w:val="FFFFFF"/>
                <w:szCs w:val="24"/>
              </w:rPr>
              <w:t>Date Verified/POC</w:t>
            </w:r>
          </w:p>
        </w:tc>
      </w:tr>
      <w:tr w:rsidR="00765F9A" w:rsidRPr="00165F2B" w14:paraId="4ACC67FF" w14:textId="77777777" w:rsidTr="00DD2883">
        <w:trPr>
          <w:trHeight w:val="288"/>
        </w:trPr>
        <w:tc>
          <w:tcPr>
            <w:tcW w:w="2430" w:type="dxa"/>
          </w:tcPr>
          <w:p w14:paraId="2D4448EE" w14:textId="77777777" w:rsidR="00765F9A" w:rsidRPr="003B0401" w:rsidRDefault="00765F9A" w:rsidP="00DD2883">
            <w:pPr>
              <w:rPr>
                <w:rFonts w:ascii="Arial" w:hAnsi="Arial" w:cs="Arial"/>
                <w:iCs/>
                <w:szCs w:val="24"/>
              </w:rPr>
            </w:pPr>
            <w:r>
              <w:rPr>
                <w:rFonts w:ascii="Arial" w:hAnsi="Arial" w:cs="Arial"/>
                <w:iCs/>
                <w:szCs w:val="24"/>
              </w:rPr>
              <w:t>Sysco</w:t>
            </w:r>
            <w:r w:rsidR="0056658D">
              <w:rPr>
                <w:rFonts w:ascii="Arial" w:hAnsi="Arial" w:cs="Arial"/>
                <w:iCs/>
                <w:szCs w:val="24"/>
              </w:rPr>
              <w:t>*</w:t>
            </w:r>
          </w:p>
        </w:tc>
        <w:tc>
          <w:tcPr>
            <w:tcW w:w="1800" w:type="dxa"/>
          </w:tcPr>
          <w:p w14:paraId="2FAEAED9" w14:textId="77777777" w:rsidR="00765F9A" w:rsidRPr="003B0401" w:rsidRDefault="00765F9A" w:rsidP="00DD2883">
            <w:pPr>
              <w:rPr>
                <w:rFonts w:ascii="Arial" w:hAnsi="Arial" w:cs="Arial"/>
                <w:iCs/>
                <w:szCs w:val="24"/>
              </w:rPr>
            </w:pPr>
            <w:r>
              <w:rPr>
                <w:rFonts w:ascii="Arial" w:hAnsi="Arial" w:cs="Arial"/>
                <w:iCs/>
                <w:szCs w:val="24"/>
              </w:rPr>
              <w:t>Emergency Food Supply</w:t>
            </w:r>
          </w:p>
        </w:tc>
        <w:tc>
          <w:tcPr>
            <w:tcW w:w="2070" w:type="dxa"/>
          </w:tcPr>
          <w:p w14:paraId="5B76933F" w14:textId="77777777" w:rsidR="00765F9A" w:rsidRPr="003B0401" w:rsidRDefault="00765F9A" w:rsidP="00DD2883">
            <w:pPr>
              <w:keepNext/>
              <w:rPr>
                <w:rFonts w:ascii="Arial" w:hAnsi="Arial" w:cs="Arial"/>
                <w:iCs/>
                <w:szCs w:val="24"/>
              </w:rPr>
            </w:pPr>
            <w:r>
              <w:rPr>
                <w:rFonts w:ascii="Arial" w:hAnsi="Arial" w:cs="Arial"/>
                <w:iCs/>
                <w:szCs w:val="24"/>
              </w:rPr>
              <w:t>None</w:t>
            </w:r>
          </w:p>
        </w:tc>
        <w:tc>
          <w:tcPr>
            <w:tcW w:w="2430" w:type="dxa"/>
          </w:tcPr>
          <w:p w14:paraId="6EFBBE9C" w14:textId="77777777" w:rsidR="00765F9A" w:rsidRPr="003B0401" w:rsidRDefault="00765F9A" w:rsidP="00DD2883">
            <w:pPr>
              <w:keepNext/>
              <w:rPr>
                <w:rFonts w:ascii="Arial" w:hAnsi="Arial" w:cs="Arial"/>
                <w:iCs/>
                <w:szCs w:val="24"/>
              </w:rPr>
            </w:pPr>
          </w:p>
        </w:tc>
      </w:tr>
      <w:tr w:rsidR="00765F9A" w:rsidRPr="00165F2B" w14:paraId="4FA34CB7" w14:textId="77777777" w:rsidTr="00DD2883">
        <w:trPr>
          <w:trHeight w:val="288"/>
        </w:trPr>
        <w:tc>
          <w:tcPr>
            <w:tcW w:w="2430" w:type="dxa"/>
          </w:tcPr>
          <w:p w14:paraId="1EBE8F42" w14:textId="77777777" w:rsidR="00765F9A" w:rsidRPr="003B0401" w:rsidRDefault="00765F9A" w:rsidP="00DD2883">
            <w:pPr>
              <w:rPr>
                <w:rFonts w:ascii="Arial" w:hAnsi="Arial" w:cs="Arial"/>
                <w:iCs/>
                <w:szCs w:val="24"/>
              </w:rPr>
            </w:pPr>
            <w:r>
              <w:rPr>
                <w:rFonts w:ascii="Arial" w:hAnsi="Arial" w:cs="Arial"/>
                <w:iCs/>
                <w:szCs w:val="24"/>
              </w:rPr>
              <w:t>XYZ Hospital</w:t>
            </w:r>
            <w:r w:rsidR="0056658D">
              <w:rPr>
                <w:rFonts w:ascii="Arial" w:hAnsi="Arial" w:cs="Arial"/>
                <w:iCs/>
                <w:szCs w:val="24"/>
              </w:rPr>
              <w:t>*</w:t>
            </w:r>
          </w:p>
        </w:tc>
        <w:tc>
          <w:tcPr>
            <w:tcW w:w="1800" w:type="dxa"/>
          </w:tcPr>
          <w:p w14:paraId="0F8AA6DA" w14:textId="77777777" w:rsidR="00765F9A" w:rsidRPr="003B0401" w:rsidRDefault="00765F9A" w:rsidP="00DD2883">
            <w:pPr>
              <w:rPr>
                <w:rFonts w:ascii="Arial" w:hAnsi="Arial" w:cs="Arial"/>
                <w:iCs/>
                <w:szCs w:val="24"/>
              </w:rPr>
            </w:pPr>
            <w:r>
              <w:rPr>
                <w:rFonts w:ascii="Arial" w:hAnsi="Arial" w:cs="Arial"/>
                <w:iCs/>
                <w:szCs w:val="24"/>
              </w:rPr>
              <w:t>Shelter</w:t>
            </w:r>
          </w:p>
        </w:tc>
        <w:tc>
          <w:tcPr>
            <w:tcW w:w="2070" w:type="dxa"/>
          </w:tcPr>
          <w:p w14:paraId="552FC4CC" w14:textId="77777777" w:rsidR="00765F9A" w:rsidRPr="003B0401" w:rsidRDefault="00765F9A" w:rsidP="00DD2883">
            <w:pPr>
              <w:keepNext/>
              <w:rPr>
                <w:rFonts w:ascii="Arial" w:hAnsi="Arial" w:cs="Arial"/>
                <w:iCs/>
                <w:szCs w:val="24"/>
              </w:rPr>
            </w:pPr>
          </w:p>
        </w:tc>
        <w:tc>
          <w:tcPr>
            <w:tcW w:w="2430" w:type="dxa"/>
          </w:tcPr>
          <w:p w14:paraId="249DAA84" w14:textId="77777777" w:rsidR="00765F9A" w:rsidRPr="003B0401" w:rsidRDefault="00765F9A" w:rsidP="00DD2883">
            <w:pPr>
              <w:keepNext/>
              <w:rPr>
                <w:rFonts w:ascii="Arial" w:hAnsi="Arial" w:cs="Arial"/>
                <w:iCs/>
                <w:szCs w:val="24"/>
              </w:rPr>
            </w:pPr>
          </w:p>
        </w:tc>
      </w:tr>
      <w:tr w:rsidR="00765F9A" w:rsidRPr="00165F2B" w14:paraId="58D9ECC1" w14:textId="77777777" w:rsidTr="00DD2883">
        <w:trPr>
          <w:trHeight w:val="288"/>
        </w:trPr>
        <w:tc>
          <w:tcPr>
            <w:tcW w:w="2430" w:type="dxa"/>
          </w:tcPr>
          <w:p w14:paraId="46C2DC40" w14:textId="77777777" w:rsidR="00765F9A" w:rsidRPr="003B0401" w:rsidRDefault="00AC3E7E" w:rsidP="00DD2883">
            <w:pPr>
              <w:rPr>
                <w:rFonts w:ascii="Arial" w:hAnsi="Arial" w:cs="Arial"/>
                <w:iCs/>
                <w:szCs w:val="24"/>
              </w:rPr>
            </w:pPr>
            <w:r>
              <w:rPr>
                <w:rFonts w:ascii="Arial" w:hAnsi="Arial" w:cs="Arial"/>
                <w:iCs/>
                <w:szCs w:val="24"/>
              </w:rPr>
              <w:t>Transportation</w:t>
            </w:r>
            <w:r w:rsidR="00765F9A">
              <w:rPr>
                <w:rFonts w:ascii="Arial" w:hAnsi="Arial" w:cs="Arial"/>
                <w:iCs/>
                <w:szCs w:val="24"/>
              </w:rPr>
              <w:t xml:space="preserve"> service</w:t>
            </w:r>
            <w:r w:rsidR="0056658D">
              <w:rPr>
                <w:rFonts w:ascii="Arial" w:hAnsi="Arial" w:cs="Arial"/>
                <w:iCs/>
                <w:szCs w:val="24"/>
              </w:rPr>
              <w:t>*</w:t>
            </w:r>
          </w:p>
        </w:tc>
        <w:tc>
          <w:tcPr>
            <w:tcW w:w="1800" w:type="dxa"/>
          </w:tcPr>
          <w:p w14:paraId="3C885FF0" w14:textId="77777777" w:rsidR="00765F9A" w:rsidRPr="003B0401" w:rsidRDefault="00765F9A" w:rsidP="00DD2883">
            <w:pPr>
              <w:rPr>
                <w:rFonts w:ascii="Arial" w:hAnsi="Arial" w:cs="Arial"/>
                <w:iCs/>
                <w:szCs w:val="24"/>
              </w:rPr>
            </w:pPr>
            <w:r>
              <w:rPr>
                <w:rFonts w:ascii="Arial" w:hAnsi="Arial" w:cs="Arial"/>
                <w:iCs/>
                <w:szCs w:val="24"/>
              </w:rPr>
              <w:t>Transport</w:t>
            </w:r>
          </w:p>
        </w:tc>
        <w:tc>
          <w:tcPr>
            <w:tcW w:w="2070" w:type="dxa"/>
          </w:tcPr>
          <w:p w14:paraId="56D5481D" w14:textId="77777777" w:rsidR="00765F9A" w:rsidRPr="003B0401" w:rsidRDefault="00765F9A" w:rsidP="00DD2883">
            <w:pPr>
              <w:keepNext/>
              <w:rPr>
                <w:rFonts w:ascii="Arial" w:hAnsi="Arial" w:cs="Arial"/>
                <w:iCs/>
                <w:szCs w:val="24"/>
              </w:rPr>
            </w:pPr>
          </w:p>
        </w:tc>
        <w:tc>
          <w:tcPr>
            <w:tcW w:w="2430" w:type="dxa"/>
          </w:tcPr>
          <w:p w14:paraId="4F3C56C7" w14:textId="77777777" w:rsidR="00765F9A" w:rsidRPr="003B0401" w:rsidRDefault="00765F9A" w:rsidP="00DD2883">
            <w:pPr>
              <w:keepNext/>
              <w:rPr>
                <w:rFonts w:ascii="Arial" w:hAnsi="Arial" w:cs="Arial"/>
                <w:iCs/>
                <w:szCs w:val="24"/>
              </w:rPr>
            </w:pPr>
          </w:p>
        </w:tc>
      </w:tr>
      <w:tr w:rsidR="00765F9A" w:rsidRPr="00165F2B" w14:paraId="5221D435" w14:textId="77777777" w:rsidTr="00DD2883">
        <w:trPr>
          <w:trHeight w:val="288"/>
        </w:trPr>
        <w:tc>
          <w:tcPr>
            <w:tcW w:w="2430" w:type="dxa"/>
          </w:tcPr>
          <w:p w14:paraId="3B5C877F" w14:textId="77777777" w:rsidR="00765F9A" w:rsidRPr="003B0401" w:rsidRDefault="00765F9A" w:rsidP="00DD2883">
            <w:pPr>
              <w:rPr>
                <w:rFonts w:ascii="Arial" w:hAnsi="Arial" w:cs="Arial"/>
                <w:iCs/>
                <w:szCs w:val="24"/>
              </w:rPr>
            </w:pPr>
            <w:r>
              <w:rPr>
                <w:rFonts w:ascii="Arial" w:hAnsi="Arial" w:cs="Arial"/>
                <w:iCs/>
                <w:szCs w:val="24"/>
              </w:rPr>
              <w:t>Additional MOUs</w:t>
            </w:r>
          </w:p>
        </w:tc>
        <w:tc>
          <w:tcPr>
            <w:tcW w:w="1800" w:type="dxa"/>
          </w:tcPr>
          <w:p w14:paraId="67C6F5BE" w14:textId="77777777" w:rsidR="00765F9A" w:rsidRPr="003B0401" w:rsidRDefault="00765F9A" w:rsidP="00DD2883">
            <w:pPr>
              <w:rPr>
                <w:rFonts w:ascii="Arial" w:hAnsi="Arial" w:cs="Arial"/>
                <w:iCs/>
                <w:szCs w:val="24"/>
              </w:rPr>
            </w:pPr>
          </w:p>
        </w:tc>
        <w:tc>
          <w:tcPr>
            <w:tcW w:w="2070" w:type="dxa"/>
          </w:tcPr>
          <w:p w14:paraId="56CE555C" w14:textId="77777777" w:rsidR="00765F9A" w:rsidRPr="003B0401" w:rsidRDefault="00765F9A" w:rsidP="00DD2883">
            <w:pPr>
              <w:keepNext/>
              <w:rPr>
                <w:rFonts w:ascii="Arial" w:hAnsi="Arial" w:cs="Arial"/>
                <w:iCs/>
                <w:szCs w:val="24"/>
              </w:rPr>
            </w:pPr>
          </w:p>
        </w:tc>
        <w:tc>
          <w:tcPr>
            <w:tcW w:w="2430" w:type="dxa"/>
          </w:tcPr>
          <w:p w14:paraId="44AD945F" w14:textId="77777777" w:rsidR="00765F9A" w:rsidRPr="003B0401" w:rsidRDefault="00765F9A" w:rsidP="00DD2883">
            <w:pPr>
              <w:keepNext/>
              <w:rPr>
                <w:rFonts w:ascii="Arial" w:hAnsi="Arial" w:cs="Arial"/>
                <w:iCs/>
                <w:szCs w:val="24"/>
              </w:rPr>
            </w:pPr>
          </w:p>
        </w:tc>
      </w:tr>
      <w:tr w:rsidR="00765F9A" w:rsidRPr="00165F2B" w14:paraId="43BE2DE3" w14:textId="77777777" w:rsidTr="00DD2883">
        <w:trPr>
          <w:trHeight w:val="288"/>
        </w:trPr>
        <w:tc>
          <w:tcPr>
            <w:tcW w:w="2430" w:type="dxa"/>
            <w:tcBorders>
              <w:bottom w:val="single" w:sz="6" w:space="0" w:color="000000"/>
            </w:tcBorders>
          </w:tcPr>
          <w:p w14:paraId="76D6CAF8" w14:textId="77777777" w:rsidR="00765F9A" w:rsidRPr="003B0401" w:rsidRDefault="00765F9A" w:rsidP="00DD2883">
            <w:pPr>
              <w:rPr>
                <w:rFonts w:ascii="Arial" w:hAnsi="Arial" w:cs="Arial"/>
                <w:iCs/>
                <w:szCs w:val="24"/>
              </w:rPr>
            </w:pPr>
          </w:p>
        </w:tc>
        <w:tc>
          <w:tcPr>
            <w:tcW w:w="1800" w:type="dxa"/>
          </w:tcPr>
          <w:p w14:paraId="29358481" w14:textId="77777777" w:rsidR="00765F9A" w:rsidRPr="003B0401" w:rsidRDefault="00765F9A" w:rsidP="00DD2883">
            <w:pPr>
              <w:rPr>
                <w:rFonts w:ascii="Arial" w:hAnsi="Arial" w:cs="Arial"/>
                <w:iCs/>
                <w:szCs w:val="24"/>
              </w:rPr>
            </w:pPr>
          </w:p>
        </w:tc>
        <w:tc>
          <w:tcPr>
            <w:tcW w:w="2070" w:type="dxa"/>
          </w:tcPr>
          <w:p w14:paraId="05291ECF" w14:textId="77777777" w:rsidR="00765F9A" w:rsidRPr="003B0401" w:rsidRDefault="00765F9A" w:rsidP="00DD2883">
            <w:pPr>
              <w:keepNext/>
              <w:rPr>
                <w:rFonts w:ascii="Arial" w:hAnsi="Arial" w:cs="Arial"/>
                <w:iCs/>
                <w:szCs w:val="24"/>
              </w:rPr>
            </w:pPr>
          </w:p>
        </w:tc>
        <w:tc>
          <w:tcPr>
            <w:tcW w:w="2430" w:type="dxa"/>
          </w:tcPr>
          <w:p w14:paraId="158FABCA" w14:textId="77777777" w:rsidR="00765F9A" w:rsidRPr="003B0401" w:rsidRDefault="00765F9A" w:rsidP="00DD2883">
            <w:pPr>
              <w:keepNext/>
              <w:rPr>
                <w:rFonts w:ascii="Arial" w:hAnsi="Arial" w:cs="Arial"/>
                <w:iCs/>
                <w:szCs w:val="24"/>
              </w:rPr>
            </w:pPr>
          </w:p>
        </w:tc>
      </w:tr>
    </w:tbl>
    <w:p w14:paraId="71F33E92" w14:textId="77777777" w:rsidR="001E6F13" w:rsidRDefault="001E6F13" w:rsidP="00165F2B">
      <w:pPr>
        <w:rPr>
          <w:rStyle w:val="CommentReference"/>
          <w:rFonts w:ascii="Arial" w:hAnsi="Arial" w:cs="Arial"/>
          <w:kern w:val="0"/>
          <w:sz w:val="24"/>
          <w:szCs w:val="24"/>
        </w:rPr>
      </w:pPr>
    </w:p>
    <w:p w14:paraId="1BB45077" w14:textId="77777777" w:rsidR="006424A1" w:rsidRPr="00165F2B" w:rsidRDefault="0056658D" w:rsidP="00165F2B">
      <w:pPr>
        <w:rPr>
          <w:rStyle w:val="CommentReference"/>
          <w:rFonts w:ascii="Arial" w:hAnsi="Arial" w:cs="Arial"/>
          <w:kern w:val="0"/>
          <w:sz w:val="24"/>
          <w:szCs w:val="24"/>
        </w:rPr>
      </w:pPr>
      <w:r>
        <w:rPr>
          <w:rStyle w:val="CommentReference"/>
          <w:rFonts w:ascii="Arial" w:hAnsi="Arial" w:cs="Arial"/>
          <w:kern w:val="0"/>
          <w:sz w:val="24"/>
          <w:szCs w:val="24"/>
        </w:rPr>
        <w:t>*Examples</w:t>
      </w:r>
    </w:p>
    <w:p w14:paraId="6F7FAE95" w14:textId="77777777" w:rsidR="006424A1" w:rsidRPr="00165F2B" w:rsidRDefault="00F805C0" w:rsidP="00165F2B">
      <w:pPr>
        <w:rPr>
          <w:rFonts w:ascii="Arial" w:hAnsi="Arial" w:cs="Arial"/>
          <w:szCs w:val="24"/>
        </w:rPr>
      </w:pPr>
      <w:r w:rsidRPr="00165F2B">
        <w:rPr>
          <w:rFonts w:ascii="Arial" w:hAnsi="Arial" w:cs="Arial"/>
          <w:szCs w:val="24"/>
        </w:rPr>
        <w:br w:type="page"/>
      </w:r>
    </w:p>
    <w:p w14:paraId="105983AA" w14:textId="77777777" w:rsidR="0060421D" w:rsidRPr="00902BBD" w:rsidRDefault="00061416" w:rsidP="00902BBD">
      <w:pPr>
        <w:rPr>
          <w:rFonts w:ascii="Arial" w:hAnsi="Arial" w:cs="Arial"/>
          <w:b/>
        </w:rPr>
      </w:pPr>
      <w:bookmarkStart w:id="96" w:name="_Toc447620703"/>
      <w:r w:rsidRPr="00902BBD">
        <w:rPr>
          <w:rFonts w:ascii="Arial" w:hAnsi="Arial" w:cs="Arial"/>
          <w:b/>
        </w:rPr>
        <w:lastRenderedPageBreak/>
        <w:t xml:space="preserve">C. </w:t>
      </w:r>
      <w:r w:rsidR="00E3437C" w:rsidRPr="00902BBD">
        <w:rPr>
          <w:rFonts w:ascii="Arial" w:hAnsi="Arial" w:cs="Arial"/>
          <w:b/>
        </w:rPr>
        <w:t>Alternate Care Site Evacuation Routes</w:t>
      </w:r>
      <w:r w:rsidR="001C689C" w:rsidRPr="00902BBD">
        <w:rPr>
          <w:rFonts w:ascii="Arial" w:hAnsi="Arial" w:cs="Arial"/>
          <w:b/>
        </w:rPr>
        <w:t xml:space="preserve"> and Facility Floor Plans</w:t>
      </w:r>
      <w:bookmarkEnd w:id="96"/>
    </w:p>
    <w:p w14:paraId="551CDC36" w14:textId="77777777" w:rsidR="003B0401" w:rsidRPr="003B0401" w:rsidRDefault="003B0401" w:rsidP="00165F2B">
      <w:pPr>
        <w:pStyle w:val="BodyText"/>
        <w:spacing w:before="0"/>
        <w:jc w:val="left"/>
        <w:rPr>
          <w:rFonts w:ascii="Arial" w:hAnsi="Arial" w:cs="Arial"/>
          <w:szCs w:val="24"/>
        </w:rPr>
      </w:pPr>
    </w:p>
    <w:p w14:paraId="4F38DA15" w14:textId="77777777" w:rsidR="00A117BE" w:rsidRDefault="008F1E66" w:rsidP="00165F2B">
      <w:pPr>
        <w:pStyle w:val="BodyText"/>
        <w:spacing w:before="0"/>
        <w:jc w:val="left"/>
        <w:rPr>
          <w:rFonts w:ascii="Arial" w:hAnsi="Arial" w:cs="Arial"/>
          <w:b/>
          <w:szCs w:val="24"/>
        </w:rPr>
      </w:pPr>
      <w:r>
        <w:rPr>
          <w:rFonts w:ascii="Arial" w:hAnsi="Arial" w:cs="Arial"/>
          <w:b/>
          <w:szCs w:val="24"/>
        </w:rPr>
        <w:t>&lt;</w:t>
      </w:r>
      <w:r w:rsidR="009F274D" w:rsidRPr="00165F2B">
        <w:rPr>
          <w:rFonts w:ascii="Arial" w:hAnsi="Arial" w:cs="Arial"/>
          <w:b/>
          <w:szCs w:val="24"/>
        </w:rPr>
        <w:t xml:space="preserve">Insert </w:t>
      </w:r>
      <w:r w:rsidR="001E6F13">
        <w:rPr>
          <w:rFonts w:ascii="Arial" w:hAnsi="Arial" w:cs="Arial"/>
          <w:b/>
          <w:szCs w:val="24"/>
        </w:rPr>
        <w:t xml:space="preserve">evacuation </w:t>
      </w:r>
      <w:r w:rsidR="009F274D" w:rsidRPr="00165F2B">
        <w:rPr>
          <w:rFonts w:ascii="Arial" w:hAnsi="Arial" w:cs="Arial"/>
          <w:b/>
          <w:szCs w:val="24"/>
        </w:rPr>
        <w:t>routes</w:t>
      </w:r>
      <w:r w:rsidR="001E6F13">
        <w:rPr>
          <w:rFonts w:ascii="Arial" w:hAnsi="Arial" w:cs="Arial"/>
          <w:b/>
          <w:szCs w:val="24"/>
        </w:rPr>
        <w:t>, floor plans, maps, and written directions to evacuation sites</w:t>
      </w:r>
      <w:r>
        <w:rPr>
          <w:rFonts w:ascii="Arial" w:hAnsi="Arial" w:cs="Arial"/>
          <w:b/>
          <w:szCs w:val="24"/>
        </w:rPr>
        <w:t>&gt;</w:t>
      </w:r>
    </w:p>
    <w:p w14:paraId="531348FF" w14:textId="77777777" w:rsidR="003B0401" w:rsidRPr="003B0401" w:rsidRDefault="003B0401" w:rsidP="00165F2B">
      <w:pPr>
        <w:pStyle w:val="BodyText"/>
        <w:spacing w:before="0"/>
        <w:jc w:val="left"/>
        <w:rPr>
          <w:rFonts w:ascii="Arial" w:hAnsi="Arial" w:cs="Arial"/>
          <w:szCs w:val="24"/>
        </w:rPr>
      </w:pPr>
    </w:p>
    <w:p w14:paraId="25E431A9" w14:textId="77777777" w:rsidR="00B655B3" w:rsidRPr="00902BBD" w:rsidRDefault="000455CD" w:rsidP="00902BBD">
      <w:pPr>
        <w:rPr>
          <w:rFonts w:ascii="Arial" w:hAnsi="Arial" w:cs="Arial"/>
          <w:b/>
        </w:rPr>
      </w:pPr>
      <w:r w:rsidRPr="00165F2B">
        <w:br w:type="page"/>
      </w:r>
      <w:bookmarkStart w:id="97" w:name="_Toc447620704"/>
      <w:r w:rsidR="00123350" w:rsidRPr="00902BBD">
        <w:rPr>
          <w:rFonts w:ascii="Arial" w:hAnsi="Arial" w:cs="Arial"/>
          <w:b/>
        </w:rPr>
        <w:lastRenderedPageBreak/>
        <w:t>D</w:t>
      </w:r>
      <w:r w:rsidR="00061416" w:rsidRPr="00902BBD">
        <w:rPr>
          <w:rFonts w:ascii="Arial" w:hAnsi="Arial" w:cs="Arial"/>
          <w:b/>
        </w:rPr>
        <w:t xml:space="preserve">. </w:t>
      </w:r>
      <w:r w:rsidR="00B655B3" w:rsidRPr="00902BBD">
        <w:rPr>
          <w:rFonts w:ascii="Arial" w:hAnsi="Arial" w:cs="Arial"/>
          <w:b/>
        </w:rPr>
        <w:t xml:space="preserve">Sample </w:t>
      </w:r>
      <w:r w:rsidR="001E6F13" w:rsidRPr="00902BBD">
        <w:rPr>
          <w:rFonts w:ascii="Arial" w:hAnsi="Arial" w:cs="Arial"/>
          <w:b/>
        </w:rPr>
        <w:t xml:space="preserve">Hospital Incident Command System </w:t>
      </w:r>
      <w:r w:rsidR="00B655B3" w:rsidRPr="00902BBD">
        <w:rPr>
          <w:rFonts w:ascii="Arial" w:hAnsi="Arial" w:cs="Arial"/>
          <w:b/>
        </w:rPr>
        <w:t>Forms</w:t>
      </w:r>
      <w:bookmarkEnd w:id="97"/>
    </w:p>
    <w:p w14:paraId="3E51DDC3" w14:textId="77777777" w:rsidR="001E6F13" w:rsidRPr="001E6F13" w:rsidRDefault="001E6F13" w:rsidP="001E6F13">
      <w:pPr>
        <w:pStyle w:val="BodyText"/>
      </w:pPr>
    </w:p>
    <w:p w14:paraId="65B5529C" w14:textId="77777777" w:rsidR="00D578D9" w:rsidRDefault="001E6F13" w:rsidP="00E76906">
      <w:pPr>
        <w:pStyle w:val="BodyText"/>
        <w:tabs>
          <w:tab w:val="left" w:pos="1494"/>
        </w:tabs>
        <w:rPr>
          <w:rFonts w:ascii="Arial" w:hAnsi="Arial" w:cs="Arial"/>
        </w:rPr>
      </w:pPr>
      <w:r w:rsidRPr="001E6F13">
        <w:rPr>
          <w:rFonts w:ascii="Arial" w:hAnsi="Arial" w:cs="Arial"/>
        </w:rPr>
        <w:t xml:space="preserve">Hospital Incident Command System (HICS) forms are provided by the District Planner. </w:t>
      </w:r>
      <w:r w:rsidR="00E76906" w:rsidRPr="001E6F13">
        <w:rPr>
          <w:rFonts w:ascii="Arial" w:hAnsi="Arial" w:cs="Arial"/>
        </w:rPr>
        <w:tab/>
      </w:r>
    </w:p>
    <w:p w14:paraId="782F2387" w14:textId="77777777" w:rsidR="001E6F13" w:rsidRPr="001E6F13" w:rsidRDefault="001E6F13" w:rsidP="00E76906">
      <w:pPr>
        <w:pStyle w:val="BodyText"/>
        <w:tabs>
          <w:tab w:val="left" w:pos="1494"/>
        </w:tabs>
        <w:rPr>
          <w:rFonts w:ascii="Arial" w:hAnsi="Arial" w:cs="Arial"/>
        </w:rPr>
      </w:pPr>
    </w:p>
    <w:p w14:paraId="4372F1B9" w14:textId="77777777" w:rsidR="00D578D9" w:rsidRPr="006B7B44" w:rsidRDefault="00D578D9" w:rsidP="00D578D9">
      <w:pPr>
        <w:pStyle w:val="BodyText"/>
        <w:rPr>
          <w:rFonts w:ascii="Arial" w:hAnsi="Arial" w:cs="Arial"/>
        </w:rPr>
      </w:pPr>
      <w:r w:rsidRPr="006B7B44">
        <w:rPr>
          <w:rFonts w:ascii="Arial" w:hAnsi="Arial" w:cs="Arial"/>
        </w:rPr>
        <w:t>HICS 203 – Organization Assignment List</w:t>
      </w:r>
    </w:p>
    <w:p w14:paraId="2BB00D77" w14:textId="77777777" w:rsidR="00D578D9" w:rsidRPr="006B7B44" w:rsidRDefault="00722DAD" w:rsidP="00D578D9">
      <w:pPr>
        <w:pStyle w:val="BodyText"/>
        <w:rPr>
          <w:rFonts w:ascii="Arial" w:hAnsi="Arial" w:cs="Arial"/>
        </w:rPr>
      </w:pPr>
      <w:r w:rsidRPr="006B7B44">
        <w:rPr>
          <w:rFonts w:ascii="Arial" w:hAnsi="Arial" w:cs="Arial"/>
        </w:rPr>
        <w:t>HICS 207 – Hospital Incident Management Team Chart</w:t>
      </w:r>
    </w:p>
    <w:p w14:paraId="1C015E1B" w14:textId="77777777" w:rsidR="00722DAD" w:rsidRPr="006B7B44" w:rsidRDefault="00722DAD" w:rsidP="00D578D9">
      <w:pPr>
        <w:pStyle w:val="BodyText"/>
        <w:rPr>
          <w:rFonts w:ascii="Arial" w:hAnsi="Arial" w:cs="Arial"/>
        </w:rPr>
      </w:pPr>
      <w:r w:rsidRPr="006B7B44">
        <w:rPr>
          <w:rFonts w:ascii="Arial" w:hAnsi="Arial" w:cs="Arial"/>
        </w:rPr>
        <w:t>HICS 254 – Disaster Victim / Patient Tracking</w:t>
      </w:r>
    </w:p>
    <w:p w14:paraId="7B83FD68" w14:textId="77777777" w:rsidR="00722DAD" w:rsidRPr="006B7B44" w:rsidRDefault="00722DAD" w:rsidP="00D578D9">
      <w:pPr>
        <w:pStyle w:val="BodyText"/>
        <w:rPr>
          <w:rFonts w:ascii="Arial" w:hAnsi="Arial" w:cs="Arial"/>
        </w:rPr>
      </w:pPr>
      <w:r w:rsidRPr="006B7B44">
        <w:rPr>
          <w:rFonts w:ascii="Arial" w:hAnsi="Arial" w:cs="Arial"/>
        </w:rPr>
        <w:t>HICS 255 – Master Patient Evacuation Tracking</w:t>
      </w:r>
    </w:p>
    <w:p w14:paraId="119D898D" w14:textId="77777777" w:rsidR="00723F6F" w:rsidRPr="006B7B44" w:rsidRDefault="00723F6F" w:rsidP="00D578D9">
      <w:pPr>
        <w:pStyle w:val="BodyText"/>
        <w:rPr>
          <w:rFonts w:ascii="Arial" w:hAnsi="Arial" w:cs="Arial"/>
        </w:rPr>
      </w:pPr>
      <w:r w:rsidRPr="006B7B44">
        <w:rPr>
          <w:rFonts w:ascii="Arial" w:hAnsi="Arial" w:cs="Arial"/>
        </w:rPr>
        <w:t>HICS 257 – Resource Accounting Record</w:t>
      </w:r>
    </w:p>
    <w:p w14:paraId="63B2A8FB" w14:textId="77777777" w:rsidR="00722DAD" w:rsidRPr="006B7B44" w:rsidRDefault="00722DAD" w:rsidP="00D578D9">
      <w:pPr>
        <w:pStyle w:val="BodyText"/>
        <w:rPr>
          <w:rFonts w:ascii="Arial" w:hAnsi="Arial" w:cs="Arial"/>
        </w:rPr>
      </w:pPr>
      <w:r w:rsidRPr="006B7B44">
        <w:rPr>
          <w:rFonts w:ascii="Arial" w:hAnsi="Arial" w:cs="Arial"/>
        </w:rPr>
        <w:t>HICS 260 – Patient Evacuation Tracking Form</w:t>
      </w:r>
    </w:p>
    <w:p w14:paraId="58099F51" w14:textId="77777777" w:rsidR="00AE77DC" w:rsidRPr="006B7B44" w:rsidRDefault="00AE77DC" w:rsidP="00D578D9">
      <w:pPr>
        <w:pStyle w:val="BodyText"/>
        <w:rPr>
          <w:rFonts w:ascii="Arial" w:hAnsi="Arial" w:cs="Arial"/>
        </w:rPr>
      </w:pPr>
    </w:p>
    <w:p w14:paraId="0431C31E" w14:textId="77777777" w:rsidR="00722DAD" w:rsidRDefault="00722DAD" w:rsidP="00D578D9">
      <w:pPr>
        <w:pStyle w:val="BodyText"/>
      </w:pPr>
    </w:p>
    <w:p w14:paraId="0416FD77" w14:textId="77777777" w:rsidR="00987E7B" w:rsidRDefault="00722DAD" w:rsidP="001E6F13">
      <w:r>
        <w:br w:type="page"/>
      </w:r>
      <w:bookmarkStart w:id="98" w:name="_Toc447620705"/>
    </w:p>
    <w:p w14:paraId="01066E1D" w14:textId="77777777" w:rsidR="007A17C7" w:rsidRDefault="00987E7B">
      <w:pPr>
        <w:rPr>
          <w:rFonts w:ascii="Arial" w:hAnsi="Arial" w:cs="Arial"/>
          <w:b/>
        </w:rPr>
      </w:pPr>
      <w:r w:rsidRPr="00987E7B">
        <w:rPr>
          <w:rFonts w:ascii="Arial" w:hAnsi="Arial" w:cs="Arial"/>
          <w:b/>
        </w:rPr>
        <w:lastRenderedPageBreak/>
        <w:t>E</w:t>
      </w:r>
      <w:r w:rsidR="002C1169">
        <w:rPr>
          <w:rFonts w:ascii="Arial" w:hAnsi="Arial" w:cs="Arial"/>
          <w:b/>
        </w:rPr>
        <w:t xml:space="preserve">: </w:t>
      </w:r>
      <w:r w:rsidRPr="00987E7B">
        <w:rPr>
          <w:rFonts w:ascii="Arial" w:hAnsi="Arial" w:cs="Arial"/>
          <w:b/>
        </w:rPr>
        <w:t xml:space="preserve"> Affiliated Facilities Specific Information</w:t>
      </w:r>
    </w:p>
    <w:p w14:paraId="6EBB04A2" w14:textId="77777777" w:rsidR="007A17C7" w:rsidRDefault="007A17C7" w:rsidP="007A17C7">
      <w:pPr>
        <w:rPr>
          <w:rFonts w:ascii="Arial" w:hAnsi="Arial" w:cs="Arial"/>
          <w:b/>
        </w:rPr>
      </w:pPr>
    </w:p>
    <w:p w14:paraId="17AD9A3D" w14:textId="77777777" w:rsidR="007A17C7" w:rsidRPr="00E17157" w:rsidRDefault="007A17C7" w:rsidP="007A17C7">
      <w:pPr>
        <w:rPr>
          <w:rFonts w:ascii="Arial" w:hAnsi="Arial" w:cs="Arial"/>
        </w:rPr>
      </w:pPr>
      <w:r w:rsidRPr="00E17157">
        <w:rPr>
          <w:rFonts w:ascii="Arial" w:hAnsi="Arial" w:cs="Arial"/>
        </w:rPr>
        <w:t xml:space="preserve">This </w:t>
      </w:r>
      <w:r>
        <w:rPr>
          <w:rFonts w:ascii="Arial" w:hAnsi="Arial" w:cs="Arial"/>
        </w:rPr>
        <w:t>attachment should</w:t>
      </w:r>
      <w:r w:rsidRPr="00E17157">
        <w:rPr>
          <w:rFonts w:ascii="Arial" w:hAnsi="Arial" w:cs="Arial"/>
        </w:rPr>
        <w:t xml:space="preserve"> include the following location specific information:</w:t>
      </w:r>
    </w:p>
    <w:p w14:paraId="7A02DE03" w14:textId="77777777" w:rsidR="007A17C7" w:rsidRDefault="007A17C7" w:rsidP="007A17C7">
      <w:pPr>
        <w:rPr>
          <w:rFonts w:ascii="Arial" w:hAnsi="Arial" w:cs="Arial"/>
          <w:b/>
        </w:rPr>
      </w:pPr>
    </w:p>
    <w:p w14:paraId="5B0C20B5" w14:textId="77777777" w:rsidR="007A17C7" w:rsidRPr="00C721A2" w:rsidRDefault="007A17C7" w:rsidP="007A17C7">
      <w:pPr>
        <w:pStyle w:val="ListParagraph"/>
        <w:numPr>
          <w:ilvl w:val="0"/>
          <w:numId w:val="57"/>
        </w:numPr>
        <w:rPr>
          <w:rFonts w:ascii="Arial" w:hAnsi="Arial" w:cs="Arial"/>
        </w:rPr>
      </w:pPr>
      <w:r w:rsidRPr="00C721A2">
        <w:rPr>
          <w:rFonts w:ascii="Arial" w:hAnsi="Arial" w:cs="Arial"/>
        </w:rPr>
        <w:t>Table 2: Exercises Conducted</w:t>
      </w:r>
    </w:p>
    <w:p w14:paraId="7B4FB743" w14:textId="77777777" w:rsidR="007A17C7" w:rsidRPr="00C721A2" w:rsidRDefault="007A17C7" w:rsidP="007A17C7">
      <w:pPr>
        <w:pStyle w:val="ListParagraph"/>
        <w:numPr>
          <w:ilvl w:val="0"/>
          <w:numId w:val="56"/>
        </w:numPr>
        <w:rPr>
          <w:rFonts w:ascii="Arial" w:hAnsi="Arial" w:cs="Arial"/>
        </w:rPr>
      </w:pPr>
      <w:r w:rsidRPr="00C721A2">
        <w:rPr>
          <w:rFonts w:ascii="Arial" w:hAnsi="Arial" w:cs="Arial"/>
        </w:rPr>
        <w:t>Table 3: Individuals Responsible for Emergency Operations Plan Activation</w:t>
      </w:r>
    </w:p>
    <w:p w14:paraId="3C367AAE" w14:textId="77777777" w:rsidR="007A17C7" w:rsidRPr="00C721A2" w:rsidRDefault="007A17C7" w:rsidP="007A17C7">
      <w:pPr>
        <w:pStyle w:val="ListParagraph"/>
        <w:numPr>
          <w:ilvl w:val="0"/>
          <w:numId w:val="56"/>
        </w:numPr>
        <w:rPr>
          <w:rFonts w:ascii="Arial" w:hAnsi="Arial" w:cs="Arial"/>
        </w:rPr>
      </w:pPr>
      <w:r w:rsidRPr="00C721A2">
        <w:rPr>
          <w:rFonts w:ascii="Arial" w:hAnsi="Arial" w:cs="Arial"/>
        </w:rPr>
        <w:t>Table 4: Roles and Responsibilities</w:t>
      </w:r>
    </w:p>
    <w:p w14:paraId="110D2A13" w14:textId="77777777" w:rsidR="007A17C7" w:rsidRPr="00C721A2" w:rsidRDefault="007A17C7" w:rsidP="007A17C7">
      <w:pPr>
        <w:pStyle w:val="ListParagraph"/>
        <w:numPr>
          <w:ilvl w:val="0"/>
          <w:numId w:val="56"/>
        </w:numPr>
        <w:rPr>
          <w:rFonts w:ascii="Arial" w:hAnsi="Arial" w:cs="Arial"/>
        </w:rPr>
      </w:pPr>
      <w:r w:rsidRPr="00C721A2">
        <w:rPr>
          <w:rFonts w:ascii="Arial" w:hAnsi="Arial" w:cs="Arial"/>
        </w:rPr>
        <w:t>Table 6: Delegations of Authority</w:t>
      </w:r>
    </w:p>
    <w:p w14:paraId="4113CB9B" w14:textId="77777777" w:rsidR="007A17C7" w:rsidRPr="00C721A2" w:rsidRDefault="007A17C7" w:rsidP="007A17C7">
      <w:pPr>
        <w:pStyle w:val="ListParagraph"/>
        <w:numPr>
          <w:ilvl w:val="0"/>
          <w:numId w:val="56"/>
        </w:numPr>
        <w:rPr>
          <w:rFonts w:ascii="Arial" w:hAnsi="Arial" w:cs="Arial"/>
        </w:rPr>
      </w:pPr>
      <w:r w:rsidRPr="00C721A2">
        <w:rPr>
          <w:rFonts w:ascii="Arial" w:hAnsi="Arial" w:cs="Arial"/>
        </w:rPr>
        <w:t xml:space="preserve">List of </w:t>
      </w:r>
      <w:r>
        <w:rPr>
          <w:rFonts w:ascii="Arial" w:hAnsi="Arial" w:cs="Arial"/>
        </w:rPr>
        <w:t>T</w:t>
      </w:r>
      <w:r w:rsidRPr="00C721A2">
        <w:rPr>
          <w:rFonts w:ascii="Arial" w:hAnsi="Arial" w:cs="Arial"/>
        </w:rPr>
        <w:t xml:space="preserve">op </w:t>
      </w:r>
      <w:r>
        <w:rPr>
          <w:rFonts w:ascii="Arial" w:hAnsi="Arial" w:cs="Arial"/>
        </w:rPr>
        <w:t>F</w:t>
      </w:r>
      <w:r w:rsidRPr="00C721A2">
        <w:rPr>
          <w:rFonts w:ascii="Arial" w:hAnsi="Arial" w:cs="Arial"/>
        </w:rPr>
        <w:t xml:space="preserve">ive </w:t>
      </w:r>
      <w:r>
        <w:rPr>
          <w:rFonts w:ascii="Arial" w:hAnsi="Arial" w:cs="Arial"/>
        </w:rPr>
        <w:t>H</w:t>
      </w:r>
      <w:r w:rsidRPr="00C721A2">
        <w:rPr>
          <w:rFonts w:ascii="Arial" w:hAnsi="Arial" w:cs="Arial"/>
        </w:rPr>
        <w:t xml:space="preserve">azards from </w:t>
      </w:r>
      <w:r>
        <w:rPr>
          <w:rFonts w:ascii="Arial" w:hAnsi="Arial" w:cs="Arial"/>
        </w:rPr>
        <w:t>F</w:t>
      </w:r>
      <w:r w:rsidRPr="00C721A2">
        <w:rPr>
          <w:rFonts w:ascii="Arial" w:hAnsi="Arial" w:cs="Arial"/>
        </w:rPr>
        <w:t xml:space="preserve">acility </w:t>
      </w:r>
      <w:r>
        <w:rPr>
          <w:rFonts w:ascii="Arial" w:hAnsi="Arial" w:cs="Arial"/>
        </w:rPr>
        <w:t>H</w:t>
      </w:r>
      <w:r w:rsidRPr="00C721A2">
        <w:rPr>
          <w:rFonts w:ascii="Arial" w:hAnsi="Arial" w:cs="Arial"/>
        </w:rPr>
        <w:t xml:space="preserve">azard </w:t>
      </w:r>
      <w:r>
        <w:rPr>
          <w:rFonts w:ascii="Arial" w:hAnsi="Arial" w:cs="Arial"/>
        </w:rPr>
        <w:t>V</w:t>
      </w:r>
      <w:r w:rsidRPr="00C721A2">
        <w:rPr>
          <w:rFonts w:ascii="Arial" w:hAnsi="Arial" w:cs="Arial"/>
        </w:rPr>
        <w:t xml:space="preserve">ulnerability </w:t>
      </w:r>
      <w:r>
        <w:rPr>
          <w:rFonts w:ascii="Arial" w:hAnsi="Arial" w:cs="Arial"/>
        </w:rPr>
        <w:t>A</w:t>
      </w:r>
      <w:r w:rsidRPr="00C721A2">
        <w:rPr>
          <w:rFonts w:ascii="Arial" w:hAnsi="Arial" w:cs="Arial"/>
        </w:rPr>
        <w:t>nalysis</w:t>
      </w:r>
    </w:p>
    <w:p w14:paraId="2F76D5B2" w14:textId="77777777" w:rsidR="007A17C7" w:rsidRPr="00C721A2" w:rsidRDefault="007A17C7" w:rsidP="007A17C7">
      <w:pPr>
        <w:pStyle w:val="ListParagraph"/>
        <w:numPr>
          <w:ilvl w:val="0"/>
          <w:numId w:val="56"/>
        </w:numPr>
        <w:rPr>
          <w:rFonts w:ascii="Arial" w:hAnsi="Arial" w:cs="Arial"/>
        </w:rPr>
      </w:pPr>
      <w:r w:rsidRPr="00C721A2">
        <w:rPr>
          <w:rFonts w:ascii="Arial" w:hAnsi="Arial" w:cs="Arial"/>
        </w:rPr>
        <w:t>Facility Floor Plan</w:t>
      </w:r>
    </w:p>
    <w:p w14:paraId="7CF0E613" w14:textId="77777777" w:rsidR="007A17C7" w:rsidRPr="00C721A2" w:rsidRDefault="007A17C7" w:rsidP="007A17C7">
      <w:pPr>
        <w:pStyle w:val="ListParagraph"/>
        <w:numPr>
          <w:ilvl w:val="0"/>
          <w:numId w:val="56"/>
        </w:numPr>
        <w:rPr>
          <w:rFonts w:ascii="Arial" w:hAnsi="Arial" w:cs="Arial"/>
        </w:rPr>
      </w:pPr>
      <w:r w:rsidRPr="00C721A2">
        <w:rPr>
          <w:rFonts w:ascii="Arial" w:hAnsi="Arial" w:cs="Arial"/>
        </w:rPr>
        <w:t>Table 17: External Contacts</w:t>
      </w:r>
    </w:p>
    <w:p w14:paraId="40B773FE" w14:textId="77777777" w:rsidR="007A17C7" w:rsidRPr="00C721A2" w:rsidRDefault="007A17C7" w:rsidP="007A17C7">
      <w:pPr>
        <w:pStyle w:val="ListParagraph"/>
        <w:numPr>
          <w:ilvl w:val="0"/>
          <w:numId w:val="56"/>
        </w:numPr>
        <w:rPr>
          <w:rFonts w:ascii="Arial" w:hAnsi="Arial" w:cs="Arial"/>
        </w:rPr>
      </w:pPr>
      <w:r w:rsidRPr="00C721A2">
        <w:rPr>
          <w:rFonts w:ascii="Arial" w:hAnsi="Arial" w:cs="Arial"/>
        </w:rPr>
        <w:t>Attachment 2: Table 1: Employee Emergency Call Back Roster</w:t>
      </w:r>
    </w:p>
    <w:p w14:paraId="58E9B24F" w14:textId="77777777" w:rsidR="007A17C7" w:rsidRPr="00C721A2" w:rsidRDefault="007A17C7" w:rsidP="007A17C7">
      <w:pPr>
        <w:pStyle w:val="ListParagraph"/>
        <w:numPr>
          <w:ilvl w:val="0"/>
          <w:numId w:val="56"/>
        </w:numPr>
        <w:rPr>
          <w:rFonts w:ascii="Arial" w:hAnsi="Arial" w:cs="Arial"/>
        </w:rPr>
      </w:pPr>
      <w:r w:rsidRPr="00C721A2">
        <w:rPr>
          <w:rFonts w:ascii="Arial" w:hAnsi="Arial" w:cs="Arial"/>
        </w:rPr>
        <w:t>Attachment 2: Table 6: Critical Infrastructure Contact Information</w:t>
      </w:r>
    </w:p>
    <w:p w14:paraId="186A7524" w14:textId="77777777" w:rsidR="007A17C7" w:rsidRPr="00C721A2" w:rsidRDefault="007A17C7" w:rsidP="007A17C7">
      <w:pPr>
        <w:pStyle w:val="ListParagraph"/>
        <w:numPr>
          <w:ilvl w:val="0"/>
          <w:numId w:val="56"/>
        </w:numPr>
        <w:rPr>
          <w:rFonts w:ascii="Arial" w:hAnsi="Arial" w:cs="Arial"/>
        </w:rPr>
      </w:pPr>
      <w:r w:rsidRPr="00C721A2">
        <w:rPr>
          <w:rFonts w:ascii="Arial" w:hAnsi="Arial" w:cs="Arial"/>
        </w:rPr>
        <w:t>Facility Hazard Vulnerability Analysis</w:t>
      </w:r>
    </w:p>
    <w:p w14:paraId="471CA3E5" w14:textId="77777777" w:rsidR="007A17C7" w:rsidRPr="00C721A2" w:rsidRDefault="007A17C7" w:rsidP="007A17C7">
      <w:pPr>
        <w:pStyle w:val="ListParagraph"/>
        <w:numPr>
          <w:ilvl w:val="0"/>
          <w:numId w:val="56"/>
        </w:numPr>
        <w:rPr>
          <w:rFonts w:ascii="Arial" w:hAnsi="Arial" w:cs="Arial"/>
        </w:rPr>
      </w:pPr>
      <w:r w:rsidRPr="00C721A2">
        <w:rPr>
          <w:rFonts w:ascii="Arial" w:hAnsi="Arial" w:cs="Arial"/>
        </w:rPr>
        <w:t xml:space="preserve">MSDH County Medical </w:t>
      </w:r>
      <w:r>
        <w:rPr>
          <w:rFonts w:ascii="Arial" w:hAnsi="Arial" w:cs="Arial"/>
        </w:rPr>
        <w:t>Hazard Vulnerability Analysis</w:t>
      </w:r>
    </w:p>
    <w:p w14:paraId="30C85C69" w14:textId="77777777" w:rsidR="00987E7B" w:rsidRPr="00987E7B" w:rsidRDefault="00987E7B">
      <w:pPr>
        <w:rPr>
          <w:rFonts w:ascii="Arial" w:hAnsi="Arial" w:cs="Arial"/>
          <w:b/>
        </w:rPr>
      </w:pPr>
      <w:r w:rsidRPr="00987E7B">
        <w:rPr>
          <w:rFonts w:ascii="Arial" w:hAnsi="Arial" w:cs="Arial"/>
          <w:b/>
        </w:rPr>
        <w:br w:type="page"/>
      </w:r>
    </w:p>
    <w:p w14:paraId="118E0848" w14:textId="77777777" w:rsidR="00576308" w:rsidRPr="00892BEE" w:rsidRDefault="001E6F13" w:rsidP="001E6F13">
      <w:r w:rsidRPr="001E6F13">
        <w:rPr>
          <w:rFonts w:ascii="Arial" w:hAnsi="Arial" w:cs="Arial"/>
          <w:b/>
        </w:rPr>
        <w:lastRenderedPageBreak/>
        <w:t xml:space="preserve">17. </w:t>
      </w:r>
      <w:r w:rsidR="003B0401" w:rsidRPr="001E6F13">
        <w:rPr>
          <w:rFonts w:ascii="Arial" w:hAnsi="Arial" w:cs="Arial"/>
          <w:b/>
        </w:rPr>
        <w:t>ANNEXES</w:t>
      </w:r>
      <w:bookmarkEnd w:id="98"/>
    </w:p>
    <w:p w14:paraId="10E0675C" w14:textId="77777777" w:rsidR="0082656D" w:rsidRDefault="0082656D" w:rsidP="00165F2B">
      <w:pPr>
        <w:pStyle w:val="BodyText"/>
        <w:spacing w:before="0"/>
        <w:jc w:val="left"/>
        <w:rPr>
          <w:rFonts w:ascii="Arial" w:hAnsi="Arial" w:cs="Arial"/>
          <w:szCs w:val="24"/>
        </w:rPr>
      </w:pPr>
    </w:p>
    <w:p w14:paraId="0BE9E68D" w14:textId="77777777" w:rsidR="00576707" w:rsidRDefault="00576308" w:rsidP="00165F2B">
      <w:pPr>
        <w:pStyle w:val="BodyText"/>
        <w:spacing w:before="0"/>
        <w:jc w:val="left"/>
        <w:rPr>
          <w:rFonts w:ascii="Arial" w:hAnsi="Arial" w:cs="Arial"/>
          <w:szCs w:val="24"/>
        </w:rPr>
      </w:pPr>
      <w:r w:rsidRPr="00165F2B">
        <w:rPr>
          <w:rFonts w:ascii="Arial" w:hAnsi="Arial" w:cs="Arial"/>
          <w:szCs w:val="24"/>
        </w:rPr>
        <w:t xml:space="preserve">Annex A: </w:t>
      </w:r>
      <w:r w:rsidR="00B35DDA">
        <w:rPr>
          <w:rFonts w:ascii="Arial" w:hAnsi="Arial" w:cs="Arial"/>
          <w:szCs w:val="24"/>
        </w:rPr>
        <w:t>Communications</w:t>
      </w:r>
    </w:p>
    <w:p w14:paraId="273E768E" w14:textId="77777777" w:rsidR="00E3437C" w:rsidRPr="00165F2B" w:rsidRDefault="00E3437C" w:rsidP="00165F2B">
      <w:pPr>
        <w:pStyle w:val="BodyText"/>
        <w:spacing w:before="0"/>
        <w:jc w:val="left"/>
        <w:rPr>
          <w:rFonts w:ascii="Arial" w:hAnsi="Arial" w:cs="Arial"/>
          <w:szCs w:val="24"/>
        </w:rPr>
      </w:pPr>
    </w:p>
    <w:p w14:paraId="2256FC6E" w14:textId="77777777" w:rsidR="00075E1E" w:rsidRDefault="00576707" w:rsidP="00165F2B">
      <w:pPr>
        <w:pStyle w:val="BodyText"/>
        <w:spacing w:before="0"/>
        <w:jc w:val="left"/>
        <w:rPr>
          <w:rFonts w:ascii="Arial" w:hAnsi="Arial" w:cs="Arial"/>
          <w:szCs w:val="24"/>
        </w:rPr>
      </w:pPr>
      <w:r w:rsidRPr="00165F2B">
        <w:rPr>
          <w:rFonts w:ascii="Arial" w:hAnsi="Arial" w:cs="Arial"/>
          <w:szCs w:val="24"/>
        </w:rPr>
        <w:t xml:space="preserve">Annex B: </w:t>
      </w:r>
      <w:r w:rsidR="00075E1E" w:rsidRPr="00165F2B">
        <w:rPr>
          <w:rFonts w:ascii="Arial" w:hAnsi="Arial" w:cs="Arial"/>
          <w:szCs w:val="24"/>
        </w:rPr>
        <w:t>Safety and Security</w:t>
      </w:r>
    </w:p>
    <w:p w14:paraId="7E1ECF70" w14:textId="77777777" w:rsidR="00E3437C" w:rsidRPr="00165F2B" w:rsidRDefault="00E3437C" w:rsidP="00165F2B">
      <w:pPr>
        <w:pStyle w:val="BodyText"/>
        <w:spacing w:before="0"/>
        <w:jc w:val="left"/>
        <w:rPr>
          <w:rFonts w:ascii="Arial" w:hAnsi="Arial" w:cs="Arial"/>
          <w:szCs w:val="24"/>
        </w:rPr>
      </w:pPr>
    </w:p>
    <w:p w14:paraId="7F0906D3" w14:textId="77777777" w:rsidR="00576308" w:rsidRDefault="00075E1E" w:rsidP="00165F2B">
      <w:pPr>
        <w:pStyle w:val="BodyText"/>
        <w:spacing w:before="0"/>
        <w:jc w:val="left"/>
        <w:rPr>
          <w:rFonts w:ascii="Arial" w:hAnsi="Arial" w:cs="Arial"/>
          <w:szCs w:val="24"/>
        </w:rPr>
      </w:pPr>
      <w:r w:rsidRPr="00165F2B">
        <w:rPr>
          <w:rFonts w:ascii="Arial" w:hAnsi="Arial" w:cs="Arial"/>
          <w:szCs w:val="24"/>
        </w:rPr>
        <w:t xml:space="preserve">Annex C: </w:t>
      </w:r>
      <w:r w:rsidR="00576308" w:rsidRPr="00165F2B">
        <w:rPr>
          <w:rFonts w:ascii="Arial" w:hAnsi="Arial" w:cs="Arial"/>
          <w:szCs w:val="24"/>
        </w:rPr>
        <w:t>Strategic National Stockpile</w:t>
      </w:r>
    </w:p>
    <w:p w14:paraId="1857D8B2" w14:textId="77777777" w:rsidR="00E3437C" w:rsidRPr="00165F2B" w:rsidRDefault="00E3437C" w:rsidP="00165F2B">
      <w:pPr>
        <w:pStyle w:val="BodyText"/>
        <w:spacing w:before="0"/>
        <w:jc w:val="left"/>
        <w:rPr>
          <w:rFonts w:ascii="Arial" w:hAnsi="Arial" w:cs="Arial"/>
          <w:szCs w:val="24"/>
        </w:rPr>
      </w:pPr>
    </w:p>
    <w:p w14:paraId="7D20EADE" w14:textId="77777777" w:rsidR="00576308" w:rsidRDefault="00075E1E" w:rsidP="00165F2B">
      <w:pPr>
        <w:pStyle w:val="BodyText"/>
        <w:spacing w:before="0"/>
        <w:jc w:val="left"/>
        <w:rPr>
          <w:rFonts w:ascii="Arial" w:hAnsi="Arial" w:cs="Arial"/>
          <w:szCs w:val="24"/>
        </w:rPr>
      </w:pPr>
      <w:r w:rsidRPr="00165F2B">
        <w:rPr>
          <w:rFonts w:ascii="Arial" w:hAnsi="Arial" w:cs="Arial"/>
          <w:szCs w:val="24"/>
        </w:rPr>
        <w:t>Annex D</w:t>
      </w:r>
      <w:r w:rsidR="00B35DDA">
        <w:rPr>
          <w:rFonts w:ascii="Arial" w:hAnsi="Arial" w:cs="Arial"/>
          <w:szCs w:val="24"/>
        </w:rPr>
        <w:t>: Continuity of Operations</w:t>
      </w:r>
    </w:p>
    <w:p w14:paraId="72DF4E6A" w14:textId="77777777" w:rsidR="00E3437C" w:rsidRPr="00165F2B" w:rsidRDefault="00E3437C" w:rsidP="00165F2B">
      <w:pPr>
        <w:pStyle w:val="BodyText"/>
        <w:spacing w:before="0"/>
        <w:jc w:val="left"/>
        <w:rPr>
          <w:rFonts w:ascii="Arial" w:hAnsi="Arial" w:cs="Arial"/>
          <w:szCs w:val="24"/>
        </w:rPr>
      </w:pPr>
    </w:p>
    <w:p w14:paraId="7BD03DCD" w14:textId="77777777" w:rsidR="00576308" w:rsidRDefault="00576308" w:rsidP="00165F2B">
      <w:pPr>
        <w:pStyle w:val="BodyText"/>
        <w:spacing w:before="0"/>
        <w:jc w:val="left"/>
        <w:rPr>
          <w:rFonts w:ascii="Arial" w:hAnsi="Arial" w:cs="Arial"/>
          <w:szCs w:val="24"/>
        </w:rPr>
      </w:pPr>
      <w:r w:rsidRPr="00165F2B">
        <w:rPr>
          <w:rFonts w:ascii="Arial" w:hAnsi="Arial" w:cs="Arial"/>
          <w:szCs w:val="24"/>
        </w:rPr>
        <w:t xml:space="preserve">Annex </w:t>
      </w:r>
      <w:r w:rsidR="00075E1E" w:rsidRPr="00165F2B">
        <w:rPr>
          <w:rFonts w:ascii="Arial" w:hAnsi="Arial" w:cs="Arial"/>
          <w:szCs w:val="24"/>
        </w:rPr>
        <w:t>E</w:t>
      </w:r>
      <w:r w:rsidR="00576707" w:rsidRPr="00165F2B">
        <w:rPr>
          <w:rFonts w:ascii="Arial" w:hAnsi="Arial" w:cs="Arial"/>
          <w:szCs w:val="24"/>
        </w:rPr>
        <w:t>:</w:t>
      </w:r>
      <w:r w:rsidRPr="00165F2B">
        <w:rPr>
          <w:rFonts w:ascii="Arial" w:hAnsi="Arial" w:cs="Arial"/>
          <w:szCs w:val="24"/>
        </w:rPr>
        <w:t xml:space="preserve"> State Medical As</w:t>
      </w:r>
      <w:r w:rsidR="00E3437C">
        <w:rPr>
          <w:rFonts w:ascii="Arial" w:hAnsi="Arial" w:cs="Arial"/>
          <w:szCs w:val="24"/>
        </w:rPr>
        <w:t xml:space="preserve">set and Resource Tracking Tool </w:t>
      </w:r>
    </w:p>
    <w:p w14:paraId="7EDFE711" w14:textId="77777777" w:rsidR="00E3437C" w:rsidRPr="00165F2B" w:rsidRDefault="00E3437C" w:rsidP="00165F2B">
      <w:pPr>
        <w:pStyle w:val="BodyText"/>
        <w:spacing w:before="0"/>
        <w:jc w:val="left"/>
        <w:rPr>
          <w:rFonts w:ascii="Arial" w:hAnsi="Arial" w:cs="Arial"/>
          <w:szCs w:val="24"/>
        </w:rPr>
      </w:pPr>
    </w:p>
    <w:p w14:paraId="6EB07248" w14:textId="77777777" w:rsidR="00576308" w:rsidRDefault="00576308" w:rsidP="00165F2B">
      <w:pPr>
        <w:pStyle w:val="BodyText"/>
        <w:spacing w:before="0"/>
        <w:jc w:val="left"/>
        <w:rPr>
          <w:rFonts w:ascii="Arial" w:hAnsi="Arial" w:cs="Arial"/>
          <w:szCs w:val="24"/>
        </w:rPr>
      </w:pPr>
      <w:r w:rsidRPr="00165F2B">
        <w:rPr>
          <w:rFonts w:ascii="Arial" w:hAnsi="Arial" w:cs="Arial"/>
          <w:szCs w:val="24"/>
        </w:rPr>
        <w:t xml:space="preserve">Annex </w:t>
      </w:r>
      <w:r w:rsidR="00075E1E" w:rsidRPr="00165F2B">
        <w:rPr>
          <w:rFonts w:ascii="Arial" w:hAnsi="Arial" w:cs="Arial"/>
          <w:szCs w:val="24"/>
        </w:rPr>
        <w:t>F</w:t>
      </w:r>
      <w:r w:rsidRPr="00165F2B">
        <w:rPr>
          <w:rFonts w:ascii="Arial" w:hAnsi="Arial" w:cs="Arial"/>
          <w:szCs w:val="24"/>
        </w:rPr>
        <w:t xml:space="preserve">: </w:t>
      </w:r>
      <w:r w:rsidR="00EA603F" w:rsidRPr="00165F2B">
        <w:rPr>
          <w:rFonts w:ascii="Arial" w:hAnsi="Arial" w:cs="Arial"/>
          <w:szCs w:val="24"/>
        </w:rPr>
        <w:t>Mississip</w:t>
      </w:r>
      <w:r w:rsidR="00E3437C">
        <w:rPr>
          <w:rFonts w:ascii="Arial" w:hAnsi="Arial" w:cs="Arial"/>
          <w:szCs w:val="24"/>
        </w:rPr>
        <w:t xml:space="preserve">pi Responder Management System </w:t>
      </w:r>
      <w:r w:rsidR="00481A58">
        <w:rPr>
          <w:rFonts w:ascii="Arial" w:hAnsi="Arial" w:cs="Arial"/>
          <w:szCs w:val="24"/>
        </w:rPr>
        <w:t>and Volunteer Information</w:t>
      </w:r>
    </w:p>
    <w:p w14:paraId="021D1EC9" w14:textId="77777777" w:rsidR="00E3437C" w:rsidRPr="00165F2B" w:rsidRDefault="00E3437C" w:rsidP="00165F2B">
      <w:pPr>
        <w:pStyle w:val="BodyText"/>
        <w:spacing w:before="0"/>
        <w:jc w:val="left"/>
        <w:rPr>
          <w:rFonts w:ascii="Arial" w:hAnsi="Arial" w:cs="Arial"/>
          <w:szCs w:val="24"/>
        </w:rPr>
      </w:pPr>
    </w:p>
    <w:p w14:paraId="3232A46A" w14:textId="77777777" w:rsidR="00576308" w:rsidRPr="00165F2B" w:rsidRDefault="00576308" w:rsidP="00165F2B">
      <w:pPr>
        <w:pStyle w:val="BodyText"/>
        <w:spacing w:before="0"/>
        <w:jc w:val="left"/>
        <w:rPr>
          <w:rFonts w:ascii="Arial" w:hAnsi="Arial" w:cs="Arial"/>
          <w:szCs w:val="24"/>
        </w:rPr>
      </w:pPr>
      <w:r w:rsidRPr="00165F2B">
        <w:rPr>
          <w:rFonts w:ascii="Arial" w:hAnsi="Arial" w:cs="Arial"/>
          <w:szCs w:val="24"/>
        </w:rPr>
        <w:t xml:space="preserve">Annex </w:t>
      </w:r>
      <w:r w:rsidR="00075E1E" w:rsidRPr="00165F2B">
        <w:rPr>
          <w:rFonts w:ascii="Arial" w:hAnsi="Arial" w:cs="Arial"/>
          <w:szCs w:val="24"/>
        </w:rPr>
        <w:t>G</w:t>
      </w:r>
      <w:r w:rsidRPr="00165F2B">
        <w:rPr>
          <w:rFonts w:ascii="Arial" w:hAnsi="Arial" w:cs="Arial"/>
          <w:szCs w:val="24"/>
        </w:rPr>
        <w:t>: Mass Fatality</w:t>
      </w:r>
    </w:p>
    <w:p w14:paraId="5BDA5478" w14:textId="77777777" w:rsidR="006C6140" w:rsidRPr="00165F2B" w:rsidRDefault="006C6140" w:rsidP="00165F2B">
      <w:pPr>
        <w:pStyle w:val="BodyText"/>
        <w:spacing w:before="0"/>
        <w:jc w:val="left"/>
        <w:rPr>
          <w:rFonts w:ascii="Arial" w:hAnsi="Arial" w:cs="Arial"/>
          <w:szCs w:val="24"/>
        </w:rPr>
      </w:pPr>
    </w:p>
    <w:p w14:paraId="61E767E4" w14:textId="77777777" w:rsidR="00856139" w:rsidRPr="00E25659" w:rsidRDefault="00856139" w:rsidP="00E25659">
      <w:pPr>
        <w:rPr>
          <w:rFonts w:ascii="Arial" w:hAnsi="Arial" w:cs="Arial"/>
        </w:rPr>
      </w:pPr>
    </w:p>
    <w:p w14:paraId="0589900A" w14:textId="77777777" w:rsidR="0016627D" w:rsidRDefault="0016627D" w:rsidP="00902BBD"/>
    <w:p w14:paraId="09678CEE" w14:textId="77777777" w:rsidR="0016627D" w:rsidRDefault="0016627D">
      <w:r>
        <w:br w:type="page"/>
      </w:r>
    </w:p>
    <w:p w14:paraId="649629E6" w14:textId="77777777" w:rsidR="00957B1D" w:rsidRDefault="00957B1D" w:rsidP="00902BBD"/>
    <w:p w14:paraId="6FD25988" w14:textId="77777777" w:rsidR="00957B1D" w:rsidRDefault="00957B1D" w:rsidP="00902BBD"/>
    <w:p w14:paraId="73C1B5B5" w14:textId="77777777" w:rsidR="00957B1D" w:rsidRDefault="00957B1D" w:rsidP="00902BBD"/>
    <w:p w14:paraId="6964D1F8" w14:textId="77777777" w:rsidR="00957B1D" w:rsidRDefault="00957B1D" w:rsidP="00902BBD"/>
    <w:p w14:paraId="5BD8029D" w14:textId="77777777" w:rsidR="00957B1D" w:rsidRDefault="00957B1D" w:rsidP="00902BBD"/>
    <w:p w14:paraId="08E933FB" w14:textId="77777777" w:rsidR="00957B1D" w:rsidRDefault="00957B1D" w:rsidP="00902BBD"/>
    <w:p w14:paraId="757BC9B8" w14:textId="77777777" w:rsidR="00957B1D" w:rsidRDefault="00957B1D" w:rsidP="00902BBD"/>
    <w:p w14:paraId="28F6981F" w14:textId="77777777" w:rsidR="00957B1D" w:rsidRDefault="00957B1D" w:rsidP="00902BBD"/>
    <w:p w14:paraId="1736B5E8" w14:textId="77777777" w:rsidR="00957B1D" w:rsidRDefault="00957B1D" w:rsidP="00902BBD"/>
    <w:p w14:paraId="28ED3430" w14:textId="77777777" w:rsidR="00957B1D" w:rsidRDefault="00957B1D" w:rsidP="00902BBD"/>
    <w:p w14:paraId="2EF7E40A" w14:textId="77777777" w:rsidR="00957B1D" w:rsidRDefault="00957B1D" w:rsidP="00902BBD"/>
    <w:p w14:paraId="76F41BDC" w14:textId="77777777" w:rsidR="00957B1D" w:rsidRDefault="00957B1D" w:rsidP="00902BBD"/>
    <w:p w14:paraId="0DDDCB06" w14:textId="77777777" w:rsidR="00957B1D" w:rsidRDefault="00957B1D" w:rsidP="00902BBD"/>
    <w:p w14:paraId="10C261A6" w14:textId="77777777" w:rsidR="00957B1D" w:rsidRDefault="00957B1D" w:rsidP="00902BBD"/>
    <w:p w14:paraId="0C28E730" w14:textId="77777777" w:rsidR="00957B1D" w:rsidRDefault="00957B1D" w:rsidP="00957B1D">
      <w:pPr>
        <w:jc w:val="center"/>
      </w:pPr>
      <w:r w:rsidRPr="00957B1D">
        <w:rPr>
          <w:rFonts w:ascii="Arial" w:hAnsi="Arial" w:cs="Arial"/>
        </w:rPr>
        <w:t>Page Intentionally Left Blank</w:t>
      </w:r>
      <w:bookmarkStart w:id="99" w:name="_Toc447620706"/>
    </w:p>
    <w:p w14:paraId="1839D3AA" w14:textId="77777777" w:rsidR="00957B1D" w:rsidRDefault="00957B1D" w:rsidP="00957B1D">
      <w:pPr>
        <w:jc w:val="center"/>
      </w:pPr>
    </w:p>
    <w:p w14:paraId="7D79CF36" w14:textId="77777777" w:rsidR="00957B1D" w:rsidRDefault="00957B1D" w:rsidP="00957B1D">
      <w:pPr>
        <w:jc w:val="center"/>
      </w:pPr>
    </w:p>
    <w:p w14:paraId="450F3C22" w14:textId="77777777" w:rsidR="00957B1D" w:rsidRDefault="00957B1D" w:rsidP="00957B1D">
      <w:pPr>
        <w:jc w:val="center"/>
      </w:pPr>
    </w:p>
    <w:p w14:paraId="7482C561" w14:textId="77777777" w:rsidR="00957B1D" w:rsidRDefault="00957B1D" w:rsidP="00957B1D">
      <w:pPr>
        <w:jc w:val="center"/>
      </w:pPr>
    </w:p>
    <w:p w14:paraId="57DB230E" w14:textId="77777777" w:rsidR="00957B1D" w:rsidRDefault="00957B1D" w:rsidP="00957B1D">
      <w:pPr>
        <w:jc w:val="center"/>
      </w:pPr>
    </w:p>
    <w:p w14:paraId="0CDCC401" w14:textId="77777777" w:rsidR="00957B1D" w:rsidRDefault="00957B1D" w:rsidP="00957B1D">
      <w:pPr>
        <w:jc w:val="center"/>
      </w:pPr>
    </w:p>
    <w:p w14:paraId="0C580DC4" w14:textId="77777777" w:rsidR="00957B1D" w:rsidRDefault="00957B1D" w:rsidP="00957B1D">
      <w:pPr>
        <w:jc w:val="center"/>
      </w:pPr>
    </w:p>
    <w:p w14:paraId="2914E2E9" w14:textId="77777777" w:rsidR="00957B1D" w:rsidRDefault="00957B1D" w:rsidP="00957B1D">
      <w:pPr>
        <w:jc w:val="center"/>
      </w:pPr>
    </w:p>
    <w:p w14:paraId="2151BBCB" w14:textId="77777777" w:rsidR="00957B1D" w:rsidRDefault="00957B1D" w:rsidP="00957B1D">
      <w:pPr>
        <w:jc w:val="center"/>
      </w:pPr>
    </w:p>
    <w:p w14:paraId="579E2898" w14:textId="77777777" w:rsidR="00957B1D" w:rsidRDefault="00957B1D" w:rsidP="00957B1D">
      <w:pPr>
        <w:jc w:val="center"/>
      </w:pPr>
    </w:p>
    <w:p w14:paraId="698844DB" w14:textId="77777777" w:rsidR="00957B1D" w:rsidRDefault="00957B1D" w:rsidP="00957B1D">
      <w:pPr>
        <w:jc w:val="center"/>
      </w:pPr>
    </w:p>
    <w:p w14:paraId="2BC66625" w14:textId="77777777" w:rsidR="00957B1D" w:rsidRDefault="00957B1D" w:rsidP="00957B1D">
      <w:pPr>
        <w:jc w:val="center"/>
      </w:pPr>
    </w:p>
    <w:p w14:paraId="75495216" w14:textId="77777777" w:rsidR="00957B1D" w:rsidRDefault="00957B1D" w:rsidP="00957B1D">
      <w:pPr>
        <w:jc w:val="center"/>
      </w:pPr>
    </w:p>
    <w:p w14:paraId="18DEFC1F" w14:textId="77777777" w:rsidR="00957B1D" w:rsidRDefault="00957B1D" w:rsidP="00957B1D">
      <w:pPr>
        <w:jc w:val="center"/>
      </w:pPr>
    </w:p>
    <w:p w14:paraId="3D7AFAEB" w14:textId="77777777" w:rsidR="00957B1D" w:rsidRDefault="00957B1D" w:rsidP="00957B1D">
      <w:pPr>
        <w:jc w:val="center"/>
      </w:pPr>
    </w:p>
    <w:p w14:paraId="31F8D20D" w14:textId="77777777" w:rsidR="00957B1D" w:rsidRDefault="00957B1D" w:rsidP="00957B1D">
      <w:pPr>
        <w:jc w:val="center"/>
      </w:pPr>
    </w:p>
    <w:p w14:paraId="319F1DE8" w14:textId="77777777" w:rsidR="00957B1D" w:rsidRDefault="00957B1D" w:rsidP="00957B1D">
      <w:pPr>
        <w:jc w:val="center"/>
      </w:pPr>
    </w:p>
    <w:p w14:paraId="404B1750" w14:textId="77777777" w:rsidR="00957B1D" w:rsidRDefault="00957B1D" w:rsidP="00957B1D">
      <w:pPr>
        <w:jc w:val="center"/>
      </w:pPr>
    </w:p>
    <w:p w14:paraId="1BCA1D39" w14:textId="77777777" w:rsidR="00957B1D" w:rsidRDefault="00957B1D" w:rsidP="00957B1D">
      <w:pPr>
        <w:jc w:val="center"/>
      </w:pPr>
    </w:p>
    <w:p w14:paraId="33CFE049" w14:textId="77777777" w:rsidR="00957B1D" w:rsidRDefault="00957B1D" w:rsidP="00957B1D">
      <w:pPr>
        <w:jc w:val="center"/>
      </w:pPr>
    </w:p>
    <w:p w14:paraId="48DC1C6C" w14:textId="77777777" w:rsidR="00957B1D" w:rsidRDefault="00957B1D" w:rsidP="00957B1D">
      <w:pPr>
        <w:jc w:val="center"/>
      </w:pPr>
    </w:p>
    <w:p w14:paraId="3F3B3526" w14:textId="77777777" w:rsidR="00957B1D" w:rsidRDefault="00957B1D" w:rsidP="00957B1D">
      <w:pPr>
        <w:jc w:val="center"/>
      </w:pPr>
    </w:p>
    <w:p w14:paraId="5D72CB72" w14:textId="77777777" w:rsidR="00957B1D" w:rsidRDefault="00957B1D" w:rsidP="00957B1D">
      <w:pPr>
        <w:jc w:val="center"/>
      </w:pPr>
    </w:p>
    <w:p w14:paraId="17F3A9AF" w14:textId="77777777" w:rsidR="00957B1D" w:rsidRDefault="00957B1D" w:rsidP="00957B1D">
      <w:pPr>
        <w:jc w:val="center"/>
      </w:pPr>
    </w:p>
    <w:p w14:paraId="79C16D2C" w14:textId="77777777" w:rsidR="00957B1D" w:rsidRDefault="00957B1D" w:rsidP="00957B1D">
      <w:pPr>
        <w:jc w:val="center"/>
      </w:pPr>
    </w:p>
    <w:p w14:paraId="0C861F95" w14:textId="77777777" w:rsidR="00957B1D" w:rsidRDefault="00957B1D" w:rsidP="00957B1D">
      <w:pPr>
        <w:jc w:val="center"/>
      </w:pPr>
    </w:p>
    <w:p w14:paraId="10764E81" w14:textId="77777777" w:rsidR="00957B1D" w:rsidRDefault="00957B1D" w:rsidP="00957B1D">
      <w:pPr>
        <w:jc w:val="center"/>
      </w:pPr>
    </w:p>
    <w:p w14:paraId="25AE6742" w14:textId="77777777" w:rsidR="00957B1D" w:rsidRDefault="00957B1D" w:rsidP="00957B1D">
      <w:pPr>
        <w:jc w:val="center"/>
      </w:pPr>
    </w:p>
    <w:p w14:paraId="2EBC11E4" w14:textId="77777777" w:rsidR="00957B1D" w:rsidRDefault="00957B1D" w:rsidP="00957B1D">
      <w:pPr>
        <w:jc w:val="center"/>
      </w:pPr>
    </w:p>
    <w:p w14:paraId="0007132D" w14:textId="77777777" w:rsidR="00957B1D" w:rsidRDefault="00957B1D" w:rsidP="00957B1D">
      <w:pPr>
        <w:jc w:val="center"/>
      </w:pPr>
    </w:p>
    <w:p w14:paraId="2A77536E" w14:textId="77777777" w:rsidR="00E3437C" w:rsidRPr="00902BBD" w:rsidRDefault="008F1E66" w:rsidP="00957B1D">
      <w:pPr>
        <w:rPr>
          <w:rFonts w:ascii="Arial" w:hAnsi="Arial" w:cs="Arial"/>
          <w:b/>
        </w:rPr>
      </w:pPr>
      <w:r w:rsidRPr="00902BBD">
        <w:rPr>
          <w:rFonts w:ascii="Arial" w:hAnsi="Arial" w:cs="Arial"/>
          <w:b/>
        </w:rPr>
        <w:lastRenderedPageBreak/>
        <w:t xml:space="preserve">Annex A: </w:t>
      </w:r>
      <w:r w:rsidR="00576707" w:rsidRPr="00902BBD">
        <w:rPr>
          <w:rFonts w:ascii="Arial" w:hAnsi="Arial" w:cs="Arial"/>
          <w:b/>
        </w:rPr>
        <w:t>Communications</w:t>
      </w:r>
    </w:p>
    <w:p w14:paraId="3EC871A3" w14:textId="77777777" w:rsidR="00E3437C" w:rsidRDefault="00E3437C" w:rsidP="00997C6A">
      <w:pPr>
        <w:pStyle w:val="Heading3"/>
      </w:pPr>
    </w:p>
    <w:p w14:paraId="2ABC570D" w14:textId="77777777" w:rsidR="00576707" w:rsidRPr="00902BBD" w:rsidRDefault="00E3437C" w:rsidP="00902BBD">
      <w:pPr>
        <w:rPr>
          <w:rFonts w:ascii="Arial" w:hAnsi="Arial" w:cs="Arial"/>
          <w:b/>
        </w:rPr>
      </w:pPr>
      <w:r w:rsidRPr="00902BBD">
        <w:rPr>
          <w:rFonts w:ascii="Arial" w:hAnsi="Arial" w:cs="Arial"/>
          <w:b/>
        </w:rPr>
        <w:t>&lt;</w:t>
      </w:r>
      <w:r w:rsidR="00960A3F" w:rsidRPr="00902BBD">
        <w:rPr>
          <w:rFonts w:ascii="Arial" w:hAnsi="Arial" w:cs="Arial"/>
          <w:b/>
        </w:rPr>
        <w:t>Reference/Insert Communications Policy</w:t>
      </w:r>
      <w:bookmarkEnd w:id="99"/>
      <w:r w:rsidRPr="00902BBD">
        <w:rPr>
          <w:rFonts w:ascii="Arial" w:hAnsi="Arial" w:cs="Arial"/>
          <w:b/>
        </w:rPr>
        <w:t>&gt;</w:t>
      </w:r>
    </w:p>
    <w:p w14:paraId="16646996" w14:textId="77777777" w:rsidR="00E25659" w:rsidRPr="00E25659" w:rsidRDefault="00E25659" w:rsidP="00E25659">
      <w:pPr>
        <w:pStyle w:val="BodyText"/>
        <w:spacing w:before="0"/>
        <w:jc w:val="left"/>
        <w:rPr>
          <w:rFonts w:ascii="Arial" w:hAnsi="Arial" w:cs="Arial"/>
          <w:szCs w:val="24"/>
        </w:rPr>
      </w:pPr>
    </w:p>
    <w:p w14:paraId="25336D7F" w14:textId="77777777" w:rsidR="00576707" w:rsidRPr="00860928" w:rsidRDefault="00576707" w:rsidP="00860928">
      <w:pPr>
        <w:jc w:val="center"/>
        <w:rPr>
          <w:rFonts w:ascii="Arial" w:hAnsi="Arial" w:cs="Arial"/>
          <w:b/>
        </w:rPr>
      </w:pPr>
      <w:r w:rsidRPr="00860928">
        <w:rPr>
          <w:rFonts w:ascii="Arial" w:hAnsi="Arial" w:cs="Arial"/>
          <w:b/>
        </w:rPr>
        <w:t>Internal Communication</w:t>
      </w:r>
    </w:p>
    <w:p w14:paraId="40FC57FC" w14:textId="77777777" w:rsidR="00E25659" w:rsidRPr="00E25659" w:rsidRDefault="00E25659" w:rsidP="00E25659">
      <w:pPr>
        <w:pStyle w:val="BodyText"/>
        <w:spacing w:before="0"/>
        <w:jc w:val="left"/>
        <w:rPr>
          <w:rFonts w:ascii="Arial" w:hAnsi="Arial" w:cs="Arial"/>
          <w:szCs w:val="24"/>
        </w:rPr>
      </w:pPr>
    </w:p>
    <w:p w14:paraId="2BC836E4" w14:textId="77777777"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To ensure personnel are adequately informed throughout the course of emergency response activities, the facility will provide updates and general information to staff through regularly scheduled briefings, facility internal website, e-mail, etc. This flow of information regarding the incident will continue throughout the emergency until the all-clear signal is given.</w:t>
      </w:r>
    </w:p>
    <w:p w14:paraId="3AEE8239" w14:textId="77777777" w:rsidR="00E25659" w:rsidRPr="00E25659" w:rsidRDefault="00E25659" w:rsidP="00E25659">
      <w:pPr>
        <w:pStyle w:val="BodyText"/>
        <w:spacing w:before="0"/>
        <w:jc w:val="left"/>
        <w:rPr>
          <w:rFonts w:ascii="Arial" w:hAnsi="Arial" w:cs="Arial"/>
          <w:szCs w:val="24"/>
        </w:rPr>
      </w:pPr>
    </w:p>
    <w:p w14:paraId="6B06A3CA" w14:textId="77777777" w:rsidR="00576707" w:rsidRPr="00860928" w:rsidRDefault="00576707" w:rsidP="00860928">
      <w:pPr>
        <w:jc w:val="center"/>
        <w:rPr>
          <w:rFonts w:ascii="Arial" w:hAnsi="Arial" w:cs="Arial"/>
          <w:b/>
        </w:rPr>
      </w:pPr>
      <w:r w:rsidRPr="00860928">
        <w:rPr>
          <w:rFonts w:ascii="Arial" w:hAnsi="Arial" w:cs="Arial"/>
          <w:b/>
        </w:rPr>
        <w:t>Communication with</w:t>
      </w:r>
      <w:r w:rsidR="001E6F13" w:rsidRPr="00860928">
        <w:rPr>
          <w:rFonts w:ascii="Arial" w:hAnsi="Arial" w:cs="Arial"/>
          <w:b/>
        </w:rPr>
        <w:t xml:space="preserve"> External</w:t>
      </w:r>
      <w:r w:rsidRPr="00860928">
        <w:rPr>
          <w:rFonts w:ascii="Arial" w:hAnsi="Arial" w:cs="Arial"/>
          <w:b/>
        </w:rPr>
        <w:t xml:space="preserve"> </w:t>
      </w:r>
      <w:r w:rsidR="00B941F7" w:rsidRPr="00860928">
        <w:rPr>
          <w:rFonts w:ascii="Arial" w:hAnsi="Arial" w:cs="Arial"/>
          <w:b/>
        </w:rPr>
        <w:t>Response Partners</w:t>
      </w:r>
    </w:p>
    <w:p w14:paraId="78C6697A" w14:textId="77777777" w:rsidR="00E25659" w:rsidRPr="00E25659" w:rsidRDefault="00E25659" w:rsidP="00E25659">
      <w:pPr>
        <w:pStyle w:val="BodyText"/>
        <w:spacing w:before="0"/>
        <w:jc w:val="left"/>
        <w:rPr>
          <w:rFonts w:ascii="Arial" w:hAnsi="Arial" w:cs="Arial"/>
          <w:szCs w:val="24"/>
        </w:rPr>
      </w:pPr>
    </w:p>
    <w:p w14:paraId="6EC95924" w14:textId="77777777"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00066B7E" w:rsidRPr="002C1169">
        <w:rPr>
          <w:rFonts w:ascii="Arial" w:hAnsi="Arial" w:cs="Arial"/>
          <w:b/>
          <w:szCs w:val="24"/>
        </w:rPr>
        <w:t>&lt;Insert</w:t>
      </w:r>
      <w:r w:rsidR="004E5521" w:rsidRPr="002C1169">
        <w:rPr>
          <w:rFonts w:ascii="Arial" w:hAnsi="Arial" w:cs="Arial"/>
          <w:b/>
          <w:szCs w:val="24"/>
        </w:rPr>
        <w:t xml:space="preserve"> name of</w:t>
      </w:r>
      <w:r w:rsidR="00066B7E">
        <w:rPr>
          <w:rFonts w:ascii="Arial" w:hAnsi="Arial" w:cs="Arial"/>
          <w:szCs w:val="24"/>
        </w:rPr>
        <w:t xml:space="preserve"> </w:t>
      </w:r>
      <w:r w:rsidR="00B941F7" w:rsidRPr="00E25659">
        <w:rPr>
          <w:rFonts w:ascii="Arial" w:hAnsi="Arial" w:cs="Arial"/>
          <w:b/>
          <w:szCs w:val="24"/>
        </w:rPr>
        <w:t>Facility’s Liaison</w:t>
      </w:r>
      <w:r w:rsidR="00066B7E">
        <w:rPr>
          <w:rFonts w:ascii="Arial" w:hAnsi="Arial" w:cs="Arial"/>
          <w:b/>
          <w:szCs w:val="24"/>
        </w:rPr>
        <w:t>&gt;</w:t>
      </w:r>
      <w:r w:rsidRPr="00E25659">
        <w:rPr>
          <w:rFonts w:ascii="Arial" w:hAnsi="Arial" w:cs="Arial"/>
          <w:szCs w:val="24"/>
        </w:rPr>
        <w:t xml:space="preserve"> will provide updates to external organizations within </w:t>
      </w:r>
      <w:r w:rsidRPr="00E25659">
        <w:rPr>
          <w:rFonts w:ascii="Arial" w:hAnsi="Arial" w:cs="Arial"/>
          <w:b/>
          <w:szCs w:val="24"/>
        </w:rPr>
        <w:t>&lt;Indicate time interval&gt;</w:t>
      </w:r>
      <w:r w:rsidRPr="00E25659">
        <w:rPr>
          <w:rFonts w:ascii="Arial" w:hAnsi="Arial" w:cs="Arial"/>
          <w:szCs w:val="24"/>
        </w:rPr>
        <w:t xml:space="preserve">. To communicate with external agencies, the hospital will use </w:t>
      </w:r>
      <w:r w:rsidRPr="00E25659">
        <w:rPr>
          <w:rFonts w:ascii="Arial" w:hAnsi="Arial" w:cs="Arial"/>
          <w:b/>
          <w:szCs w:val="24"/>
        </w:rPr>
        <w:t>&lt;Insert external communication system (e.g., phone tree, radio, media)&gt;</w:t>
      </w:r>
      <w:r w:rsidRPr="00E25659">
        <w:rPr>
          <w:rFonts w:ascii="Arial" w:hAnsi="Arial" w:cs="Arial"/>
          <w:szCs w:val="24"/>
        </w:rPr>
        <w:t>.</w:t>
      </w:r>
    </w:p>
    <w:p w14:paraId="3D6DA29B" w14:textId="77777777" w:rsidR="00E25659" w:rsidRPr="00E25659" w:rsidRDefault="00E25659" w:rsidP="00E25659">
      <w:pPr>
        <w:pStyle w:val="BodyText"/>
        <w:spacing w:before="0"/>
        <w:jc w:val="left"/>
        <w:rPr>
          <w:rFonts w:ascii="Arial" w:hAnsi="Arial" w:cs="Arial"/>
          <w:b/>
          <w:i/>
          <w:szCs w:val="24"/>
        </w:rPr>
      </w:pPr>
    </w:p>
    <w:p w14:paraId="3203D6C5" w14:textId="77777777" w:rsidR="00576707" w:rsidRPr="00E25659" w:rsidRDefault="00576707" w:rsidP="00133967">
      <w:pPr>
        <w:pStyle w:val="TableTitle"/>
        <w:rPr>
          <w:i/>
          <w:u w:val="single"/>
        </w:rPr>
      </w:pPr>
      <w:bookmarkStart w:id="100" w:name="_Toc234666105"/>
      <w:bookmarkStart w:id="101" w:name="_Toc447620509"/>
      <w:r w:rsidRPr="00E25659">
        <w:t xml:space="preserve">Table </w:t>
      </w:r>
      <w:r w:rsidR="001E3150" w:rsidRPr="00E25659">
        <w:t>17</w:t>
      </w:r>
      <w:r w:rsidRPr="00E25659">
        <w:br/>
        <w:t>External Contacts</w:t>
      </w:r>
      <w:bookmarkEnd w:id="100"/>
      <w:bookmarkEnd w:id="101"/>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8"/>
        <w:gridCol w:w="1651"/>
        <w:gridCol w:w="2018"/>
        <w:gridCol w:w="1468"/>
        <w:gridCol w:w="1842"/>
      </w:tblGrid>
      <w:tr w:rsidR="00576707" w:rsidRPr="00E25659" w14:paraId="402AD9A3" w14:textId="77777777" w:rsidTr="000C0D1E">
        <w:trPr>
          <w:trHeight w:val="389"/>
        </w:trPr>
        <w:tc>
          <w:tcPr>
            <w:tcW w:w="2568" w:type="dxa"/>
            <w:shd w:val="clear" w:color="auto" w:fill="002060"/>
            <w:noWrap/>
            <w:vAlign w:val="center"/>
          </w:tcPr>
          <w:p w14:paraId="585321D3" w14:textId="77777777"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Agency</w:t>
            </w:r>
          </w:p>
        </w:tc>
        <w:tc>
          <w:tcPr>
            <w:tcW w:w="1651" w:type="dxa"/>
            <w:shd w:val="clear" w:color="auto" w:fill="002060"/>
            <w:noWrap/>
            <w:vAlign w:val="center"/>
          </w:tcPr>
          <w:p w14:paraId="084588D4" w14:textId="77777777"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Purpose for Contact</w:t>
            </w:r>
          </w:p>
        </w:tc>
        <w:tc>
          <w:tcPr>
            <w:tcW w:w="2018" w:type="dxa"/>
            <w:shd w:val="clear" w:color="auto" w:fill="002060"/>
            <w:noWrap/>
            <w:vAlign w:val="center"/>
          </w:tcPr>
          <w:p w14:paraId="6E9ED314" w14:textId="77777777"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Contact Name/Title</w:t>
            </w:r>
          </w:p>
        </w:tc>
        <w:tc>
          <w:tcPr>
            <w:tcW w:w="1468" w:type="dxa"/>
            <w:shd w:val="clear" w:color="auto" w:fill="002060"/>
            <w:noWrap/>
            <w:vAlign w:val="center"/>
          </w:tcPr>
          <w:p w14:paraId="5E148A98" w14:textId="77777777"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Phone</w:t>
            </w:r>
          </w:p>
        </w:tc>
        <w:tc>
          <w:tcPr>
            <w:tcW w:w="1842" w:type="dxa"/>
            <w:shd w:val="clear" w:color="auto" w:fill="002060"/>
            <w:noWrap/>
            <w:vAlign w:val="center"/>
          </w:tcPr>
          <w:p w14:paraId="5515CB73" w14:textId="77777777"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Alternate Contact Info</w:t>
            </w:r>
          </w:p>
        </w:tc>
      </w:tr>
      <w:tr w:rsidR="00576707" w:rsidRPr="00E25659" w14:paraId="51467606" w14:textId="77777777" w:rsidTr="000C0D1E">
        <w:trPr>
          <w:trHeight w:val="389"/>
        </w:trPr>
        <w:tc>
          <w:tcPr>
            <w:tcW w:w="2568" w:type="dxa"/>
            <w:noWrap/>
            <w:vAlign w:val="center"/>
          </w:tcPr>
          <w:p w14:paraId="46EC1A68" w14:textId="77777777" w:rsidR="00576707" w:rsidRPr="00E25659" w:rsidRDefault="00B941F7" w:rsidP="00E25659">
            <w:pPr>
              <w:rPr>
                <w:rFonts w:ascii="Arial" w:hAnsi="Arial" w:cs="Arial"/>
                <w:szCs w:val="24"/>
              </w:rPr>
            </w:pPr>
            <w:r w:rsidRPr="00E25659">
              <w:rPr>
                <w:rFonts w:ascii="Arial" w:hAnsi="Arial" w:cs="Arial"/>
                <w:szCs w:val="24"/>
              </w:rPr>
              <w:t>Fire</w:t>
            </w:r>
          </w:p>
        </w:tc>
        <w:tc>
          <w:tcPr>
            <w:tcW w:w="1651" w:type="dxa"/>
            <w:noWrap/>
            <w:vAlign w:val="center"/>
          </w:tcPr>
          <w:p w14:paraId="6ABDD99A" w14:textId="77777777" w:rsidR="00576707" w:rsidRPr="00E25659" w:rsidRDefault="00576707" w:rsidP="00E25659">
            <w:pPr>
              <w:ind w:left="720"/>
              <w:rPr>
                <w:rFonts w:ascii="Arial" w:hAnsi="Arial" w:cs="Arial"/>
                <w:szCs w:val="24"/>
              </w:rPr>
            </w:pPr>
          </w:p>
        </w:tc>
        <w:tc>
          <w:tcPr>
            <w:tcW w:w="2018" w:type="dxa"/>
            <w:noWrap/>
            <w:vAlign w:val="center"/>
          </w:tcPr>
          <w:p w14:paraId="1051D046" w14:textId="77777777" w:rsidR="00576707" w:rsidRPr="00E25659" w:rsidRDefault="00576707" w:rsidP="00E25659">
            <w:pPr>
              <w:ind w:left="720"/>
              <w:rPr>
                <w:rFonts w:ascii="Arial" w:hAnsi="Arial" w:cs="Arial"/>
                <w:szCs w:val="24"/>
              </w:rPr>
            </w:pPr>
          </w:p>
        </w:tc>
        <w:tc>
          <w:tcPr>
            <w:tcW w:w="1468" w:type="dxa"/>
            <w:noWrap/>
            <w:vAlign w:val="center"/>
          </w:tcPr>
          <w:p w14:paraId="2DAFD36A" w14:textId="77777777" w:rsidR="00576707" w:rsidRPr="00E25659" w:rsidRDefault="00576707" w:rsidP="00E25659">
            <w:pPr>
              <w:ind w:left="720"/>
              <w:rPr>
                <w:rFonts w:ascii="Arial" w:hAnsi="Arial" w:cs="Arial"/>
                <w:szCs w:val="24"/>
              </w:rPr>
            </w:pPr>
          </w:p>
        </w:tc>
        <w:tc>
          <w:tcPr>
            <w:tcW w:w="1842" w:type="dxa"/>
            <w:noWrap/>
            <w:vAlign w:val="center"/>
          </w:tcPr>
          <w:p w14:paraId="4D4E5602" w14:textId="77777777" w:rsidR="00576707" w:rsidRPr="00E25659" w:rsidRDefault="00576707" w:rsidP="00E25659">
            <w:pPr>
              <w:ind w:left="720"/>
              <w:rPr>
                <w:rFonts w:ascii="Arial" w:hAnsi="Arial" w:cs="Arial"/>
                <w:szCs w:val="24"/>
              </w:rPr>
            </w:pPr>
          </w:p>
        </w:tc>
      </w:tr>
      <w:tr w:rsidR="00576707" w:rsidRPr="00E25659" w14:paraId="1EA08E66" w14:textId="77777777" w:rsidTr="000C0D1E">
        <w:trPr>
          <w:trHeight w:val="389"/>
        </w:trPr>
        <w:tc>
          <w:tcPr>
            <w:tcW w:w="2568" w:type="dxa"/>
            <w:noWrap/>
            <w:vAlign w:val="center"/>
          </w:tcPr>
          <w:p w14:paraId="172AA238" w14:textId="77777777" w:rsidR="00576707" w:rsidRPr="00E25659" w:rsidRDefault="00B941F7" w:rsidP="00E25659">
            <w:pPr>
              <w:rPr>
                <w:rFonts w:ascii="Arial" w:hAnsi="Arial" w:cs="Arial"/>
                <w:szCs w:val="24"/>
              </w:rPr>
            </w:pPr>
            <w:r w:rsidRPr="00E25659">
              <w:rPr>
                <w:rFonts w:ascii="Arial" w:hAnsi="Arial" w:cs="Arial"/>
                <w:szCs w:val="24"/>
              </w:rPr>
              <w:t>EMS</w:t>
            </w:r>
          </w:p>
        </w:tc>
        <w:tc>
          <w:tcPr>
            <w:tcW w:w="1651" w:type="dxa"/>
            <w:noWrap/>
            <w:vAlign w:val="center"/>
          </w:tcPr>
          <w:p w14:paraId="599DF03F" w14:textId="77777777" w:rsidR="00576707" w:rsidRPr="00E25659" w:rsidRDefault="00576707" w:rsidP="00E25659">
            <w:pPr>
              <w:ind w:left="720"/>
              <w:rPr>
                <w:rFonts w:ascii="Arial" w:hAnsi="Arial" w:cs="Arial"/>
                <w:szCs w:val="24"/>
              </w:rPr>
            </w:pPr>
          </w:p>
        </w:tc>
        <w:tc>
          <w:tcPr>
            <w:tcW w:w="2018" w:type="dxa"/>
            <w:noWrap/>
            <w:vAlign w:val="center"/>
          </w:tcPr>
          <w:p w14:paraId="1B1679AE" w14:textId="77777777" w:rsidR="00576707" w:rsidRPr="00E25659" w:rsidRDefault="00576707" w:rsidP="00E25659">
            <w:pPr>
              <w:ind w:left="720"/>
              <w:rPr>
                <w:rFonts w:ascii="Arial" w:hAnsi="Arial" w:cs="Arial"/>
                <w:szCs w:val="24"/>
              </w:rPr>
            </w:pPr>
          </w:p>
        </w:tc>
        <w:tc>
          <w:tcPr>
            <w:tcW w:w="1468" w:type="dxa"/>
            <w:noWrap/>
            <w:vAlign w:val="center"/>
          </w:tcPr>
          <w:p w14:paraId="4846C50D" w14:textId="77777777" w:rsidR="00576707" w:rsidRPr="00E25659" w:rsidRDefault="00576707" w:rsidP="00E25659">
            <w:pPr>
              <w:ind w:left="720"/>
              <w:rPr>
                <w:rFonts w:ascii="Arial" w:hAnsi="Arial" w:cs="Arial"/>
                <w:szCs w:val="24"/>
              </w:rPr>
            </w:pPr>
          </w:p>
        </w:tc>
        <w:tc>
          <w:tcPr>
            <w:tcW w:w="1842" w:type="dxa"/>
            <w:noWrap/>
            <w:vAlign w:val="center"/>
          </w:tcPr>
          <w:p w14:paraId="5E027071" w14:textId="77777777" w:rsidR="00576707" w:rsidRPr="00E25659" w:rsidRDefault="00576707" w:rsidP="00E25659">
            <w:pPr>
              <w:ind w:left="720"/>
              <w:rPr>
                <w:rFonts w:ascii="Arial" w:hAnsi="Arial" w:cs="Arial"/>
                <w:szCs w:val="24"/>
              </w:rPr>
            </w:pPr>
          </w:p>
        </w:tc>
      </w:tr>
      <w:tr w:rsidR="00576707" w:rsidRPr="00E25659" w14:paraId="066F82D8" w14:textId="77777777" w:rsidTr="000C0D1E">
        <w:trPr>
          <w:trHeight w:val="389"/>
        </w:trPr>
        <w:tc>
          <w:tcPr>
            <w:tcW w:w="2568" w:type="dxa"/>
            <w:noWrap/>
            <w:vAlign w:val="center"/>
          </w:tcPr>
          <w:p w14:paraId="10838F63" w14:textId="77777777" w:rsidR="00576707" w:rsidRPr="00E25659" w:rsidRDefault="00B941F7" w:rsidP="00DC1183">
            <w:pPr>
              <w:rPr>
                <w:rFonts w:ascii="Arial" w:hAnsi="Arial" w:cs="Arial"/>
                <w:szCs w:val="24"/>
              </w:rPr>
            </w:pPr>
            <w:r w:rsidRPr="00E25659">
              <w:rPr>
                <w:rFonts w:ascii="Arial" w:hAnsi="Arial" w:cs="Arial"/>
                <w:szCs w:val="24"/>
              </w:rPr>
              <w:t>EMA</w:t>
            </w:r>
          </w:p>
        </w:tc>
        <w:tc>
          <w:tcPr>
            <w:tcW w:w="1651" w:type="dxa"/>
            <w:noWrap/>
            <w:vAlign w:val="center"/>
          </w:tcPr>
          <w:p w14:paraId="22208283" w14:textId="77777777" w:rsidR="00576707" w:rsidRPr="00E25659" w:rsidRDefault="00576707" w:rsidP="00E25659">
            <w:pPr>
              <w:ind w:left="720"/>
              <w:rPr>
                <w:rFonts w:ascii="Arial" w:hAnsi="Arial" w:cs="Arial"/>
                <w:szCs w:val="24"/>
              </w:rPr>
            </w:pPr>
          </w:p>
        </w:tc>
        <w:tc>
          <w:tcPr>
            <w:tcW w:w="2018" w:type="dxa"/>
            <w:noWrap/>
            <w:vAlign w:val="center"/>
          </w:tcPr>
          <w:p w14:paraId="543BA23F" w14:textId="77777777" w:rsidR="00576707" w:rsidRPr="00E25659" w:rsidRDefault="00576707" w:rsidP="00E25659">
            <w:pPr>
              <w:ind w:left="720"/>
              <w:rPr>
                <w:rFonts w:ascii="Arial" w:hAnsi="Arial" w:cs="Arial"/>
                <w:szCs w:val="24"/>
              </w:rPr>
            </w:pPr>
          </w:p>
        </w:tc>
        <w:tc>
          <w:tcPr>
            <w:tcW w:w="1468" w:type="dxa"/>
            <w:noWrap/>
            <w:vAlign w:val="center"/>
          </w:tcPr>
          <w:p w14:paraId="0ECC2FBE" w14:textId="77777777" w:rsidR="00576707" w:rsidRPr="00E25659" w:rsidRDefault="00576707" w:rsidP="00E25659">
            <w:pPr>
              <w:ind w:left="720"/>
              <w:rPr>
                <w:rFonts w:ascii="Arial" w:hAnsi="Arial" w:cs="Arial"/>
                <w:szCs w:val="24"/>
              </w:rPr>
            </w:pPr>
          </w:p>
        </w:tc>
        <w:tc>
          <w:tcPr>
            <w:tcW w:w="1842" w:type="dxa"/>
            <w:noWrap/>
            <w:vAlign w:val="center"/>
          </w:tcPr>
          <w:p w14:paraId="4A50523B" w14:textId="77777777" w:rsidR="00576707" w:rsidRPr="00E25659" w:rsidRDefault="00576707" w:rsidP="00E25659">
            <w:pPr>
              <w:ind w:left="720"/>
              <w:rPr>
                <w:rFonts w:ascii="Arial" w:hAnsi="Arial" w:cs="Arial"/>
                <w:szCs w:val="24"/>
              </w:rPr>
            </w:pPr>
          </w:p>
        </w:tc>
      </w:tr>
      <w:tr w:rsidR="00576707" w:rsidRPr="00E25659" w14:paraId="4A056229" w14:textId="77777777" w:rsidTr="000C0D1E">
        <w:trPr>
          <w:trHeight w:val="389"/>
        </w:trPr>
        <w:tc>
          <w:tcPr>
            <w:tcW w:w="2568" w:type="dxa"/>
            <w:noWrap/>
            <w:vAlign w:val="center"/>
          </w:tcPr>
          <w:p w14:paraId="7EFB5109" w14:textId="77777777" w:rsidR="00576707" w:rsidRPr="00E25659" w:rsidRDefault="00B941F7" w:rsidP="00DC1183">
            <w:pPr>
              <w:rPr>
                <w:rFonts w:ascii="Arial" w:hAnsi="Arial" w:cs="Arial"/>
                <w:szCs w:val="24"/>
              </w:rPr>
            </w:pPr>
            <w:r w:rsidRPr="00E25659">
              <w:rPr>
                <w:rFonts w:ascii="Arial" w:hAnsi="Arial" w:cs="Arial"/>
                <w:szCs w:val="24"/>
              </w:rPr>
              <w:t>Police Department</w:t>
            </w:r>
          </w:p>
        </w:tc>
        <w:tc>
          <w:tcPr>
            <w:tcW w:w="1651" w:type="dxa"/>
            <w:noWrap/>
            <w:vAlign w:val="center"/>
          </w:tcPr>
          <w:p w14:paraId="0A60CBCC" w14:textId="77777777" w:rsidR="00576707" w:rsidRPr="00E25659" w:rsidRDefault="00576707" w:rsidP="00E25659">
            <w:pPr>
              <w:ind w:left="720"/>
              <w:rPr>
                <w:rFonts w:ascii="Arial" w:hAnsi="Arial" w:cs="Arial"/>
                <w:szCs w:val="24"/>
              </w:rPr>
            </w:pPr>
          </w:p>
        </w:tc>
        <w:tc>
          <w:tcPr>
            <w:tcW w:w="2018" w:type="dxa"/>
            <w:noWrap/>
            <w:vAlign w:val="center"/>
          </w:tcPr>
          <w:p w14:paraId="3E76F899" w14:textId="77777777" w:rsidR="00576707" w:rsidRPr="00E25659" w:rsidRDefault="00576707" w:rsidP="00E25659">
            <w:pPr>
              <w:ind w:left="720"/>
              <w:rPr>
                <w:rFonts w:ascii="Arial" w:hAnsi="Arial" w:cs="Arial"/>
                <w:szCs w:val="24"/>
              </w:rPr>
            </w:pPr>
          </w:p>
        </w:tc>
        <w:tc>
          <w:tcPr>
            <w:tcW w:w="1468" w:type="dxa"/>
            <w:noWrap/>
            <w:vAlign w:val="center"/>
          </w:tcPr>
          <w:p w14:paraId="752BD4DA" w14:textId="77777777" w:rsidR="00576707" w:rsidRPr="00E25659" w:rsidRDefault="00576707" w:rsidP="00E25659">
            <w:pPr>
              <w:ind w:left="720"/>
              <w:rPr>
                <w:rFonts w:ascii="Arial" w:hAnsi="Arial" w:cs="Arial"/>
                <w:szCs w:val="24"/>
              </w:rPr>
            </w:pPr>
          </w:p>
        </w:tc>
        <w:tc>
          <w:tcPr>
            <w:tcW w:w="1842" w:type="dxa"/>
            <w:noWrap/>
            <w:vAlign w:val="center"/>
          </w:tcPr>
          <w:p w14:paraId="2D91B625" w14:textId="77777777" w:rsidR="00576707" w:rsidRPr="00E25659" w:rsidRDefault="00576707" w:rsidP="00E25659">
            <w:pPr>
              <w:ind w:left="720"/>
              <w:rPr>
                <w:rFonts w:ascii="Arial" w:hAnsi="Arial" w:cs="Arial"/>
                <w:szCs w:val="24"/>
              </w:rPr>
            </w:pPr>
          </w:p>
        </w:tc>
      </w:tr>
      <w:tr w:rsidR="00576707" w:rsidRPr="00E25659" w14:paraId="502B49A8" w14:textId="77777777" w:rsidTr="000C0D1E">
        <w:trPr>
          <w:trHeight w:val="389"/>
        </w:trPr>
        <w:tc>
          <w:tcPr>
            <w:tcW w:w="2568" w:type="dxa"/>
            <w:noWrap/>
            <w:vAlign w:val="center"/>
          </w:tcPr>
          <w:p w14:paraId="4B93ABFD" w14:textId="77777777" w:rsidR="00576707" w:rsidRPr="00E25659" w:rsidRDefault="00DC22A7" w:rsidP="00DC1183">
            <w:pPr>
              <w:rPr>
                <w:rFonts w:ascii="Arial" w:hAnsi="Arial" w:cs="Arial"/>
                <w:szCs w:val="24"/>
              </w:rPr>
            </w:pPr>
            <w:r w:rsidRPr="00E25659">
              <w:rPr>
                <w:rFonts w:ascii="Arial" w:hAnsi="Arial" w:cs="Arial"/>
                <w:szCs w:val="24"/>
              </w:rPr>
              <w:t>Sheriff</w:t>
            </w:r>
          </w:p>
        </w:tc>
        <w:tc>
          <w:tcPr>
            <w:tcW w:w="1651" w:type="dxa"/>
            <w:noWrap/>
            <w:vAlign w:val="center"/>
          </w:tcPr>
          <w:p w14:paraId="7B39F4BB" w14:textId="77777777" w:rsidR="00576707" w:rsidRPr="00E25659" w:rsidRDefault="00576707" w:rsidP="00E25659">
            <w:pPr>
              <w:ind w:left="720"/>
              <w:rPr>
                <w:rFonts w:ascii="Arial" w:hAnsi="Arial" w:cs="Arial"/>
                <w:szCs w:val="24"/>
              </w:rPr>
            </w:pPr>
          </w:p>
        </w:tc>
        <w:tc>
          <w:tcPr>
            <w:tcW w:w="2018" w:type="dxa"/>
            <w:noWrap/>
            <w:vAlign w:val="center"/>
          </w:tcPr>
          <w:p w14:paraId="796E9261" w14:textId="77777777" w:rsidR="00576707" w:rsidRPr="00E25659" w:rsidRDefault="00576707" w:rsidP="00E25659">
            <w:pPr>
              <w:ind w:left="720"/>
              <w:rPr>
                <w:rFonts w:ascii="Arial" w:hAnsi="Arial" w:cs="Arial"/>
                <w:szCs w:val="24"/>
              </w:rPr>
            </w:pPr>
          </w:p>
        </w:tc>
        <w:tc>
          <w:tcPr>
            <w:tcW w:w="1468" w:type="dxa"/>
            <w:noWrap/>
            <w:vAlign w:val="center"/>
          </w:tcPr>
          <w:p w14:paraId="21F29B89" w14:textId="77777777" w:rsidR="00576707" w:rsidRPr="00E25659" w:rsidRDefault="00576707" w:rsidP="00E25659">
            <w:pPr>
              <w:ind w:left="720"/>
              <w:rPr>
                <w:rFonts w:ascii="Arial" w:hAnsi="Arial" w:cs="Arial"/>
                <w:szCs w:val="24"/>
              </w:rPr>
            </w:pPr>
          </w:p>
        </w:tc>
        <w:tc>
          <w:tcPr>
            <w:tcW w:w="1842" w:type="dxa"/>
            <w:noWrap/>
            <w:vAlign w:val="center"/>
          </w:tcPr>
          <w:p w14:paraId="734599D4" w14:textId="77777777" w:rsidR="00576707" w:rsidRPr="00E25659" w:rsidRDefault="00576707" w:rsidP="00E25659">
            <w:pPr>
              <w:ind w:left="720"/>
              <w:rPr>
                <w:rFonts w:ascii="Arial" w:hAnsi="Arial" w:cs="Arial"/>
                <w:szCs w:val="24"/>
              </w:rPr>
            </w:pPr>
          </w:p>
        </w:tc>
      </w:tr>
      <w:tr w:rsidR="00576707" w:rsidRPr="00E25659" w14:paraId="769D6548" w14:textId="77777777" w:rsidTr="000C0D1E">
        <w:trPr>
          <w:trHeight w:val="389"/>
        </w:trPr>
        <w:tc>
          <w:tcPr>
            <w:tcW w:w="2568" w:type="dxa"/>
            <w:noWrap/>
            <w:vAlign w:val="center"/>
          </w:tcPr>
          <w:p w14:paraId="27B5A4C0" w14:textId="77777777" w:rsidR="00576707" w:rsidRPr="00E25659" w:rsidRDefault="00B941F7" w:rsidP="00DC1183">
            <w:pPr>
              <w:rPr>
                <w:rFonts w:ascii="Arial" w:hAnsi="Arial" w:cs="Arial"/>
                <w:szCs w:val="24"/>
              </w:rPr>
            </w:pPr>
            <w:r w:rsidRPr="00E25659">
              <w:rPr>
                <w:rFonts w:ascii="Arial" w:hAnsi="Arial" w:cs="Arial"/>
                <w:szCs w:val="24"/>
              </w:rPr>
              <w:t>Coroner</w:t>
            </w:r>
          </w:p>
        </w:tc>
        <w:tc>
          <w:tcPr>
            <w:tcW w:w="1651" w:type="dxa"/>
            <w:noWrap/>
            <w:vAlign w:val="center"/>
          </w:tcPr>
          <w:p w14:paraId="7E7E10BE" w14:textId="77777777" w:rsidR="00576707" w:rsidRPr="00E25659" w:rsidRDefault="00576707" w:rsidP="00E25659">
            <w:pPr>
              <w:ind w:left="720"/>
              <w:rPr>
                <w:rFonts w:ascii="Arial" w:hAnsi="Arial" w:cs="Arial"/>
                <w:szCs w:val="24"/>
              </w:rPr>
            </w:pPr>
          </w:p>
        </w:tc>
        <w:tc>
          <w:tcPr>
            <w:tcW w:w="2018" w:type="dxa"/>
            <w:noWrap/>
            <w:vAlign w:val="center"/>
          </w:tcPr>
          <w:p w14:paraId="455555AA" w14:textId="77777777" w:rsidR="00576707" w:rsidRPr="00E25659" w:rsidRDefault="00576707" w:rsidP="00E25659">
            <w:pPr>
              <w:ind w:left="720"/>
              <w:rPr>
                <w:rFonts w:ascii="Arial" w:hAnsi="Arial" w:cs="Arial"/>
                <w:szCs w:val="24"/>
              </w:rPr>
            </w:pPr>
          </w:p>
        </w:tc>
        <w:tc>
          <w:tcPr>
            <w:tcW w:w="1468" w:type="dxa"/>
            <w:noWrap/>
            <w:vAlign w:val="center"/>
          </w:tcPr>
          <w:p w14:paraId="75C43259" w14:textId="77777777" w:rsidR="00576707" w:rsidRPr="00E25659" w:rsidRDefault="00576707" w:rsidP="00E25659">
            <w:pPr>
              <w:ind w:left="720"/>
              <w:rPr>
                <w:rFonts w:ascii="Arial" w:hAnsi="Arial" w:cs="Arial"/>
                <w:szCs w:val="24"/>
              </w:rPr>
            </w:pPr>
          </w:p>
        </w:tc>
        <w:tc>
          <w:tcPr>
            <w:tcW w:w="1842" w:type="dxa"/>
            <w:noWrap/>
            <w:vAlign w:val="center"/>
          </w:tcPr>
          <w:p w14:paraId="02CC6723" w14:textId="77777777" w:rsidR="00576707" w:rsidRPr="00E25659" w:rsidRDefault="00576707" w:rsidP="00E25659">
            <w:pPr>
              <w:ind w:left="720"/>
              <w:rPr>
                <w:rFonts w:ascii="Arial" w:hAnsi="Arial" w:cs="Arial"/>
                <w:szCs w:val="24"/>
              </w:rPr>
            </w:pPr>
          </w:p>
        </w:tc>
      </w:tr>
      <w:tr w:rsidR="00576707" w:rsidRPr="00E25659" w14:paraId="79A2205C" w14:textId="77777777" w:rsidTr="000C0D1E">
        <w:trPr>
          <w:trHeight w:val="389"/>
        </w:trPr>
        <w:tc>
          <w:tcPr>
            <w:tcW w:w="2568" w:type="dxa"/>
            <w:noWrap/>
            <w:vAlign w:val="center"/>
          </w:tcPr>
          <w:p w14:paraId="0F436483" w14:textId="77777777" w:rsidR="00576707" w:rsidRPr="00E25659" w:rsidRDefault="00B941F7" w:rsidP="00DC1183">
            <w:pPr>
              <w:rPr>
                <w:rFonts w:ascii="Arial" w:hAnsi="Arial" w:cs="Arial"/>
                <w:szCs w:val="24"/>
              </w:rPr>
            </w:pPr>
            <w:r w:rsidRPr="00E25659">
              <w:rPr>
                <w:rFonts w:ascii="Arial" w:hAnsi="Arial" w:cs="Arial"/>
                <w:szCs w:val="24"/>
              </w:rPr>
              <w:t>Other such as EP, ERC</w:t>
            </w:r>
          </w:p>
        </w:tc>
        <w:tc>
          <w:tcPr>
            <w:tcW w:w="1651" w:type="dxa"/>
            <w:noWrap/>
            <w:vAlign w:val="center"/>
          </w:tcPr>
          <w:p w14:paraId="2773A89E" w14:textId="77777777" w:rsidR="00576707" w:rsidRPr="00E25659" w:rsidRDefault="00576707" w:rsidP="00E25659">
            <w:pPr>
              <w:ind w:left="720"/>
              <w:rPr>
                <w:rFonts w:ascii="Arial" w:hAnsi="Arial" w:cs="Arial"/>
                <w:szCs w:val="24"/>
              </w:rPr>
            </w:pPr>
          </w:p>
        </w:tc>
        <w:tc>
          <w:tcPr>
            <w:tcW w:w="2018" w:type="dxa"/>
            <w:noWrap/>
            <w:vAlign w:val="center"/>
          </w:tcPr>
          <w:p w14:paraId="1B1883A0" w14:textId="77777777" w:rsidR="00576707" w:rsidRPr="00E25659" w:rsidRDefault="00576707" w:rsidP="00E25659">
            <w:pPr>
              <w:ind w:left="720"/>
              <w:rPr>
                <w:rFonts w:ascii="Arial" w:hAnsi="Arial" w:cs="Arial"/>
                <w:szCs w:val="24"/>
              </w:rPr>
            </w:pPr>
          </w:p>
        </w:tc>
        <w:tc>
          <w:tcPr>
            <w:tcW w:w="1468" w:type="dxa"/>
            <w:noWrap/>
            <w:vAlign w:val="center"/>
          </w:tcPr>
          <w:p w14:paraId="167E5CE1" w14:textId="77777777" w:rsidR="00576707" w:rsidRPr="00E25659" w:rsidRDefault="00576707" w:rsidP="00E25659">
            <w:pPr>
              <w:ind w:left="720"/>
              <w:rPr>
                <w:rFonts w:ascii="Arial" w:hAnsi="Arial" w:cs="Arial"/>
                <w:szCs w:val="24"/>
              </w:rPr>
            </w:pPr>
          </w:p>
        </w:tc>
        <w:tc>
          <w:tcPr>
            <w:tcW w:w="1842" w:type="dxa"/>
            <w:noWrap/>
            <w:vAlign w:val="center"/>
          </w:tcPr>
          <w:p w14:paraId="08BDEFB8" w14:textId="77777777" w:rsidR="00576707" w:rsidRPr="00E25659" w:rsidRDefault="00576707" w:rsidP="00E25659">
            <w:pPr>
              <w:ind w:left="720"/>
              <w:rPr>
                <w:rFonts w:ascii="Arial" w:hAnsi="Arial" w:cs="Arial"/>
                <w:szCs w:val="24"/>
              </w:rPr>
            </w:pPr>
          </w:p>
        </w:tc>
      </w:tr>
      <w:tr w:rsidR="00576707" w:rsidRPr="00E25659" w14:paraId="4EFF838E" w14:textId="77777777" w:rsidTr="000C0D1E">
        <w:trPr>
          <w:trHeight w:val="389"/>
        </w:trPr>
        <w:tc>
          <w:tcPr>
            <w:tcW w:w="2568" w:type="dxa"/>
            <w:noWrap/>
            <w:vAlign w:val="center"/>
          </w:tcPr>
          <w:p w14:paraId="5BC0644E" w14:textId="77777777" w:rsidR="00576707" w:rsidRPr="00E25659" w:rsidRDefault="00B941F7" w:rsidP="00DC1183">
            <w:pPr>
              <w:rPr>
                <w:rFonts w:ascii="Arial" w:hAnsi="Arial" w:cs="Arial"/>
                <w:szCs w:val="24"/>
              </w:rPr>
            </w:pPr>
            <w:r w:rsidRPr="00E25659">
              <w:rPr>
                <w:rFonts w:ascii="Arial" w:hAnsi="Arial" w:cs="Arial"/>
                <w:szCs w:val="24"/>
              </w:rPr>
              <w:t>Other</w:t>
            </w:r>
            <w:r w:rsidR="00BC6B95" w:rsidRPr="00E25659">
              <w:rPr>
                <w:rFonts w:ascii="Arial" w:hAnsi="Arial" w:cs="Arial"/>
                <w:szCs w:val="24"/>
              </w:rPr>
              <w:t xml:space="preserve"> Healthcare facilities with MOU’s</w:t>
            </w:r>
          </w:p>
        </w:tc>
        <w:tc>
          <w:tcPr>
            <w:tcW w:w="1651" w:type="dxa"/>
            <w:noWrap/>
            <w:vAlign w:val="center"/>
          </w:tcPr>
          <w:p w14:paraId="7ED4D9FA" w14:textId="77777777" w:rsidR="00576707" w:rsidRPr="00E25659" w:rsidRDefault="00576707" w:rsidP="00E25659">
            <w:pPr>
              <w:ind w:left="720"/>
              <w:rPr>
                <w:rFonts w:ascii="Arial" w:hAnsi="Arial" w:cs="Arial"/>
                <w:szCs w:val="24"/>
              </w:rPr>
            </w:pPr>
          </w:p>
        </w:tc>
        <w:tc>
          <w:tcPr>
            <w:tcW w:w="2018" w:type="dxa"/>
            <w:noWrap/>
            <w:vAlign w:val="center"/>
          </w:tcPr>
          <w:p w14:paraId="46BB3D43" w14:textId="77777777" w:rsidR="00576707" w:rsidRPr="00E25659" w:rsidRDefault="00576707" w:rsidP="00E25659">
            <w:pPr>
              <w:ind w:left="720"/>
              <w:rPr>
                <w:rFonts w:ascii="Arial" w:hAnsi="Arial" w:cs="Arial"/>
                <w:szCs w:val="24"/>
              </w:rPr>
            </w:pPr>
          </w:p>
        </w:tc>
        <w:tc>
          <w:tcPr>
            <w:tcW w:w="1468" w:type="dxa"/>
            <w:noWrap/>
            <w:vAlign w:val="center"/>
          </w:tcPr>
          <w:p w14:paraId="182A0D7B" w14:textId="77777777" w:rsidR="00576707" w:rsidRPr="00E25659" w:rsidRDefault="00576707" w:rsidP="00E25659">
            <w:pPr>
              <w:ind w:left="720"/>
              <w:rPr>
                <w:rFonts w:ascii="Arial" w:hAnsi="Arial" w:cs="Arial"/>
                <w:szCs w:val="24"/>
              </w:rPr>
            </w:pPr>
          </w:p>
        </w:tc>
        <w:tc>
          <w:tcPr>
            <w:tcW w:w="1842" w:type="dxa"/>
            <w:noWrap/>
            <w:vAlign w:val="center"/>
          </w:tcPr>
          <w:p w14:paraId="2053EEDE" w14:textId="77777777" w:rsidR="00576707" w:rsidRPr="00E25659" w:rsidRDefault="00576707" w:rsidP="00E25659">
            <w:pPr>
              <w:ind w:left="720"/>
              <w:rPr>
                <w:rFonts w:ascii="Arial" w:hAnsi="Arial" w:cs="Arial"/>
                <w:szCs w:val="24"/>
              </w:rPr>
            </w:pPr>
          </w:p>
        </w:tc>
      </w:tr>
      <w:tr w:rsidR="00576707" w:rsidRPr="00E25659" w14:paraId="009A4955" w14:textId="77777777" w:rsidTr="000C0D1E">
        <w:trPr>
          <w:trHeight w:val="389"/>
        </w:trPr>
        <w:tc>
          <w:tcPr>
            <w:tcW w:w="2568" w:type="dxa"/>
            <w:noWrap/>
            <w:vAlign w:val="center"/>
          </w:tcPr>
          <w:p w14:paraId="3B66AE4F" w14:textId="77777777" w:rsidR="00576707" w:rsidRPr="00E25659" w:rsidRDefault="002C1169" w:rsidP="00E25659">
            <w:pPr>
              <w:rPr>
                <w:rFonts w:ascii="Arial" w:hAnsi="Arial" w:cs="Arial"/>
                <w:szCs w:val="24"/>
              </w:rPr>
            </w:pPr>
            <w:r>
              <w:rPr>
                <w:rFonts w:ascii="Arial" w:hAnsi="Arial" w:cs="Arial"/>
                <w:szCs w:val="24"/>
              </w:rPr>
              <w:t>EPI (hotline number</w:t>
            </w:r>
            <w:r w:rsidR="00B941F7" w:rsidRPr="00E25659">
              <w:rPr>
                <w:rFonts w:ascii="Arial" w:hAnsi="Arial" w:cs="Arial"/>
                <w:szCs w:val="24"/>
              </w:rPr>
              <w:t>)</w:t>
            </w:r>
          </w:p>
        </w:tc>
        <w:tc>
          <w:tcPr>
            <w:tcW w:w="1651" w:type="dxa"/>
            <w:noWrap/>
            <w:vAlign w:val="center"/>
          </w:tcPr>
          <w:p w14:paraId="6D39F0BA" w14:textId="77777777" w:rsidR="00576707" w:rsidRPr="00E25659" w:rsidRDefault="00576707" w:rsidP="00E25659">
            <w:pPr>
              <w:ind w:left="720"/>
              <w:rPr>
                <w:rFonts w:ascii="Arial" w:hAnsi="Arial" w:cs="Arial"/>
                <w:szCs w:val="24"/>
              </w:rPr>
            </w:pPr>
          </w:p>
        </w:tc>
        <w:tc>
          <w:tcPr>
            <w:tcW w:w="2018" w:type="dxa"/>
            <w:noWrap/>
            <w:vAlign w:val="center"/>
          </w:tcPr>
          <w:p w14:paraId="62D4FC37" w14:textId="77777777" w:rsidR="00576707" w:rsidRPr="00E25659" w:rsidRDefault="00576707" w:rsidP="00E25659">
            <w:pPr>
              <w:ind w:left="720"/>
              <w:rPr>
                <w:rFonts w:ascii="Arial" w:hAnsi="Arial" w:cs="Arial"/>
                <w:szCs w:val="24"/>
              </w:rPr>
            </w:pPr>
          </w:p>
        </w:tc>
        <w:tc>
          <w:tcPr>
            <w:tcW w:w="1468" w:type="dxa"/>
            <w:noWrap/>
            <w:vAlign w:val="center"/>
          </w:tcPr>
          <w:p w14:paraId="1FDCB282" w14:textId="77777777" w:rsidR="00576707" w:rsidRPr="00E25659" w:rsidRDefault="00576707" w:rsidP="00E25659">
            <w:pPr>
              <w:ind w:left="720"/>
              <w:rPr>
                <w:rFonts w:ascii="Arial" w:hAnsi="Arial" w:cs="Arial"/>
                <w:szCs w:val="24"/>
              </w:rPr>
            </w:pPr>
          </w:p>
        </w:tc>
        <w:tc>
          <w:tcPr>
            <w:tcW w:w="1842" w:type="dxa"/>
            <w:noWrap/>
            <w:vAlign w:val="center"/>
          </w:tcPr>
          <w:p w14:paraId="70B8E79C" w14:textId="77777777" w:rsidR="00576707" w:rsidRPr="00E25659" w:rsidRDefault="00576707" w:rsidP="00E25659">
            <w:pPr>
              <w:ind w:left="720"/>
              <w:rPr>
                <w:rFonts w:ascii="Arial" w:hAnsi="Arial" w:cs="Arial"/>
                <w:szCs w:val="24"/>
              </w:rPr>
            </w:pPr>
          </w:p>
        </w:tc>
      </w:tr>
      <w:tr w:rsidR="00576707" w:rsidRPr="00E25659" w14:paraId="6C2DFDAB" w14:textId="77777777" w:rsidTr="000C0D1E">
        <w:trPr>
          <w:trHeight w:val="389"/>
        </w:trPr>
        <w:tc>
          <w:tcPr>
            <w:tcW w:w="2568" w:type="dxa"/>
            <w:noWrap/>
            <w:vAlign w:val="center"/>
          </w:tcPr>
          <w:p w14:paraId="39FBE685" w14:textId="77777777" w:rsidR="00576707" w:rsidRPr="00E25659" w:rsidRDefault="002C4710" w:rsidP="00DC1183">
            <w:pPr>
              <w:rPr>
                <w:rFonts w:ascii="Arial" w:hAnsi="Arial" w:cs="Arial"/>
                <w:szCs w:val="24"/>
              </w:rPr>
            </w:pPr>
            <w:r w:rsidRPr="00E25659">
              <w:rPr>
                <w:rFonts w:ascii="Arial" w:hAnsi="Arial" w:cs="Arial"/>
                <w:szCs w:val="24"/>
              </w:rPr>
              <w:t>Surrounding Hospitals</w:t>
            </w:r>
          </w:p>
        </w:tc>
        <w:tc>
          <w:tcPr>
            <w:tcW w:w="1651" w:type="dxa"/>
            <w:noWrap/>
            <w:vAlign w:val="center"/>
          </w:tcPr>
          <w:p w14:paraId="0FC74F57" w14:textId="77777777" w:rsidR="00576707" w:rsidRPr="00E25659" w:rsidRDefault="00576707" w:rsidP="00E25659">
            <w:pPr>
              <w:ind w:left="720"/>
              <w:rPr>
                <w:rFonts w:ascii="Arial" w:hAnsi="Arial" w:cs="Arial"/>
                <w:szCs w:val="24"/>
              </w:rPr>
            </w:pPr>
          </w:p>
        </w:tc>
        <w:tc>
          <w:tcPr>
            <w:tcW w:w="2018" w:type="dxa"/>
            <w:noWrap/>
            <w:vAlign w:val="center"/>
          </w:tcPr>
          <w:p w14:paraId="6C3B856F" w14:textId="77777777" w:rsidR="00576707" w:rsidRPr="00E25659" w:rsidRDefault="00576707" w:rsidP="00E25659">
            <w:pPr>
              <w:ind w:left="720"/>
              <w:rPr>
                <w:rFonts w:ascii="Arial" w:hAnsi="Arial" w:cs="Arial"/>
                <w:szCs w:val="24"/>
              </w:rPr>
            </w:pPr>
          </w:p>
        </w:tc>
        <w:tc>
          <w:tcPr>
            <w:tcW w:w="1468" w:type="dxa"/>
            <w:noWrap/>
            <w:vAlign w:val="center"/>
          </w:tcPr>
          <w:p w14:paraId="427AE271" w14:textId="77777777" w:rsidR="00576707" w:rsidRPr="00E25659" w:rsidRDefault="00576707" w:rsidP="00E25659">
            <w:pPr>
              <w:ind w:left="720"/>
              <w:rPr>
                <w:rFonts w:ascii="Arial" w:hAnsi="Arial" w:cs="Arial"/>
                <w:szCs w:val="24"/>
              </w:rPr>
            </w:pPr>
          </w:p>
        </w:tc>
        <w:tc>
          <w:tcPr>
            <w:tcW w:w="1842" w:type="dxa"/>
            <w:noWrap/>
            <w:vAlign w:val="center"/>
          </w:tcPr>
          <w:p w14:paraId="7F4DF146" w14:textId="77777777" w:rsidR="00576707" w:rsidRPr="00E25659" w:rsidRDefault="00576707" w:rsidP="00E25659">
            <w:pPr>
              <w:ind w:left="720"/>
              <w:rPr>
                <w:rFonts w:ascii="Arial" w:hAnsi="Arial" w:cs="Arial"/>
                <w:szCs w:val="24"/>
              </w:rPr>
            </w:pPr>
          </w:p>
        </w:tc>
      </w:tr>
      <w:tr w:rsidR="00B941F7" w:rsidRPr="00E25659" w14:paraId="2D873487" w14:textId="77777777" w:rsidTr="000C0D1E">
        <w:trPr>
          <w:trHeight w:val="389"/>
        </w:trPr>
        <w:tc>
          <w:tcPr>
            <w:tcW w:w="2568" w:type="dxa"/>
            <w:noWrap/>
            <w:vAlign w:val="center"/>
          </w:tcPr>
          <w:p w14:paraId="3B69710C" w14:textId="77777777" w:rsidR="00B941F7" w:rsidRPr="00E25659" w:rsidRDefault="001E6F13" w:rsidP="00DC1183">
            <w:pPr>
              <w:rPr>
                <w:rFonts w:ascii="Arial" w:hAnsi="Arial" w:cs="Arial"/>
                <w:szCs w:val="24"/>
              </w:rPr>
            </w:pPr>
            <w:r>
              <w:rPr>
                <w:rFonts w:ascii="Arial" w:hAnsi="Arial" w:cs="Arial"/>
                <w:szCs w:val="24"/>
              </w:rPr>
              <w:t>Sister Facilities</w:t>
            </w:r>
          </w:p>
        </w:tc>
        <w:tc>
          <w:tcPr>
            <w:tcW w:w="1651" w:type="dxa"/>
            <w:noWrap/>
            <w:vAlign w:val="center"/>
          </w:tcPr>
          <w:p w14:paraId="5722B0CD" w14:textId="77777777" w:rsidR="00B941F7" w:rsidRPr="00E25659" w:rsidRDefault="00B941F7" w:rsidP="00E25659">
            <w:pPr>
              <w:ind w:left="720"/>
              <w:rPr>
                <w:rFonts w:ascii="Arial" w:hAnsi="Arial" w:cs="Arial"/>
                <w:szCs w:val="24"/>
              </w:rPr>
            </w:pPr>
          </w:p>
        </w:tc>
        <w:tc>
          <w:tcPr>
            <w:tcW w:w="2018" w:type="dxa"/>
            <w:noWrap/>
            <w:vAlign w:val="center"/>
          </w:tcPr>
          <w:p w14:paraId="68E58156" w14:textId="77777777" w:rsidR="00B941F7" w:rsidRPr="00E25659" w:rsidRDefault="00B941F7" w:rsidP="00E25659">
            <w:pPr>
              <w:ind w:left="720"/>
              <w:rPr>
                <w:rFonts w:ascii="Arial" w:hAnsi="Arial" w:cs="Arial"/>
                <w:szCs w:val="24"/>
              </w:rPr>
            </w:pPr>
          </w:p>
        </w:tc>
        <w:tc>
          <w:tcPr>
            <w:tcW w:w="1468" w:type="dxa"/>
            <w:noWrap/>
            <w:vAlign w:val="center"/>
          </w:tcPr>
          <w:p w14:paraId="479FAA6A" w14:textId="77777777" w:rsidR="00B941F7" w:rsidRPr="00E25659" w:rsidRDefault="00B941F7" w:rsidP="00E25659">
            <w:pPr>
              <w:ind w:left="720"/>
              <w:rPr>
                <w:rFonts w:ascii="Arial" w:hAnsi="Arial" w:cs="Arial"/>
                <w:szCs w:val="24"/>
              </w:rPr>
            </w:pPr>
          </w:p>
        </w:tc>
        <w:tc>
          <w:tcPr>
            <w:tcW w:w="1842" w:type="dxa"/>
            <w:noWrap/>
            <w:vAlign w:val="center"/>
          </w:tcPr>
          <w:p w14:paraId="53598D1B" w14:textId="77777777" w:rsidR="00B941F7" w:rsidRPr="00E25659" w:rsidRDefault="00B941F7" w:rsidP="00E25659">
            <w:pPr>
              <w:ind w:left="720"/>
              <w:rPr>
                <w:rFonts w:ascii="Arial" w:hAnsi="Arial" w:cs="Arial"/>
                <w:szCs w:val="24"/>
              </w:rPr>
            </w:pPr>
          </w:p>
        </w:tc>
      </w:tr>
      <w:tr w:rsidR="00B941F7" w:rsidRPr="00E25659" w14:paraId="7ED513B4" w14:textId="77777777" w:rsidTr="000C0D1E">
        <w:trPr>
          <w:trHeight w:val="389"/>
        </w:trPr>
        <w:tc>
          <w:tcPr>
            <w:tcW w:w="2568" w:type="dxa"/>
            <w:noWrap/>
            <w:vAlign w:val="center"/>
          </w:tcPr>
          <w:p w14:paraId="36F6F237" w14:textId="77777777" w:rsidR="00B941F7" w:rsidRPr="00E25659" w:rsidRDefault="001E6F13" w:rsidP="00E25659">
            <w:pPr>
              <w:rPr>
                <w:rFonts w:ascii="Arial" w:hAnsi="Arial" w:cs="Arial"/>
                <w:szCs w:val="24"/>
              </w:rPr>
            </w:pPr>
            <w:r>
              <w:rPr>
                <w:rFonts w:ascii="Arial" w:hAnsi="Arial" w:cs="Arial"/>
                <w:szCs w:val="24"/>
              </w:rPr>
              <w:t>Ombudsman</w:t>
            </w:r>
          </w:p>
        </w:tc>
        <w:tc>
          <w:tcPr>
            <w:tcW w:w="1651" w:type="dxa"/>
            <w:noWrap/>
            <w:vAlign w:val="center"/>
          </w:tcPr>
          <w:p w14:paraId="3AB6F349" w14:textId="77777777" w:rsidR="00B941F7" w:rsidRPr="00E25659" w:rsidRDefault="00B941F7" w:rsidP="00E25659">
            <w:pPr>
              <w:ind w:left="720"/>
              <w:rPr>
                <w:rFonts w:ascii="Arial" w:hAnsi="Arial" w:cs="Arial"/>
                <w:szCs w:val="24"/>
              </w:rPr>
            </w:pPr>
          </w:p>
        </w:tc>
        <w:tc>
          <w:tcPr>
            <w:tcW w:w="2018" w:type="dxa"/>
            <w:noWrap/>
            <w:vAlign w:val="center"/>
          </w:tcPr>
          <w:p w14:paraId="17A0000E" w14:textId="77777777" w:rsidR="00B941F7" w:rsidRPr="00E25659" w:rsidRDefault="00B941F7" w:rsidP="00E25659">
            <w:pPr>
              <w:ind w:left="720"/>
              <w:rPr>
                <w:rFonts w:ascii="Arial" w:hAnsi="Arial" w:cs="Arial"/>
                <w:szCs w:val="24"/>
              </w:rPr>
            </w:pPr>
          </w:p>
        </w:tc>
        <w:tc>
          <w:tcPr>
            <w:tcW w:w="1468" w:type="dxa"/>
            <w:noWrap/>
            <w:vAlign w:val="center"/>
          </w:tcPr>
          <w:p w14:paraId="702EC5F7" w14:textId="77777777" w:rsidR="00B941F7" w:rsidRPr="00E25659" w:rsidRDefault="00B941F7" w:rsidP="00E25659">
            <w:pPr>
              <w:ind w:left="720"/>
              <w:rPr>
                <w:rFonts w:ascii="Arial" w:hAnsi="Arial" w:cs="Arial"/>
                <w:szCs w:val="24"/>
              </w:rPr>
            </w:pPr>
          </w:p>
        </w:tc>
        <w:tc>
          <w:tcPr>
            <w:tcW w:w="1842" w:type="dxa"/>
            <w:noWrap/>
            <w:vAlign w:val="center"/>
          </w:tcPr>
          <w:p w14:paraId="4D6D8D5D" w14:textId="77777777" w:rsidR="00B941F7" w:rsidRPr="00E25659" w:rsidRDefault="00B941F7" w:rsidP="00E25659">
            <w:pPr>
              <w:ind w:left="720"/>
              <w:rPr>
                <w:rFonts w:ascii="Arial" w:hAnsi="Arial" w:cs="Arial"/>
                <w:szCs w:val="24"/>
              </w:rPr>
            </w:pPr>
          </w:p>
        </w:tc>
      </w:tr>
      <w:tr w:rsidR="00B941F7" w:rsidRPr="00E25659" w14:paraId="062BEF9C" w14:textId="77777777" w:rsidTr="000C0D1E">
        <w:trPr>
          <w:trHeight w:val="389"/>
        </w:trPr>
        <w:tc>
          <w:tcPr>
            <w:tcW w:w="2568" w:type="dxa"/>
            <w:noWrap/>
            <w:vAlign w:val="center"/>
          </w:tcPr>
          <w:p w14:paraId="4F61E84F" w14:textId="77777777" w:rsidR="00B941F7" w:rsidRPr="00E25659" w:rsidRDefault="00B941F7" w:rsidP="00E25659">
            <w:pPr>
              <w:rPr>
                <w:rFonts w:ascii="Arial" w:hAnsi="Arial" w:cs="Arial"/>
                <w:szCs w:val="24"/>
              </w:rPr>
            </w:pPr>
          </w:p>
        </w:tc>
        <w:tc>
          <w:tcPr>
            <w:tcW w:w="1651" w:type="dxa"/>
            <w:noWrap/>
            <w:vAlign w:val="center"/>
          </w:tcPr>
          <w:p w14:paraId="7A1A0BB7" w14:textId="77777777" w:rsidR="00B941F7" w:rsidRPr="00E25659" w:rsidRDefault="00B941F7" w:rsidP="00E25659">
            <w:pPr>
              <w:ind w:left="720"/>
              <w:rPr>
                <w:rFonts w:ascii="Arial" w:hAnsi="Arial" w:cs="Arial"/>
                <w:szCs w:val="24"/>
              </w:rPr>
            </w:pPr>
          </w:p>
        </w:tc>
        <w:tc>
          <w:tcPr>
            <w:tcW w:w="2018" w:type="dxa"/>
            <w:noWrap/>
            <w:vAlign w:val="center"/>
          </w:tcPr>
          <w:p w14:paraId="544076B2" w14:textId="77777777" w:rsidR="00B941F7" w:rsidRPr="00E25659" w:rsidRDefault="00B941F7" w:rsidP="00E25659">
            <w:pPr>
              <w:ind w:left="720"/>
              <w:rPr>
                <w:rFonts w:ascii="Arial" w:hAnsi="Arial" w:cs="Arial"/>
                <w:szCs w:val="24"/>
              </w:rPr>
            </w:pPr>
          </w:p>
        </w:tc>
        <w:tc>
          <w:tcPr>
            <w:tcW w:w="1468" w:type="dxa"/>
            <w:noWrap/>
            <w:vAlign w:val="center"/>
          </w:tcPr>
          <w:p w14:paraId="48167763" w14:textId="77777777" w:rsidR="00B941F7" w:rsidRPr="00E25659" w:rsidRDefault="00B941F7" w:rsidP="00E25659">
            <w:pPr>
              <w:ind w:left="720"/>
              <w:rPr>
                <w:rFonts w:ascii="Arial" w:hAnsi="Arial" w:cs="Arial"/>
                <w:szCs w:val="24"/>
              </w:rPr>
            </w:pPr>
          </w:p>
        </w:tc>
        <w:tc>
          <w:tcPr>
            <w:tcW w:w="1842" w:type="dxa"/>
            <w:noWrap/>
            <w:vAlign w:val="center"/>
          </w:tcPr>
          <w:p w14:paraId="20EED9F2" w14:textId="77777777" w:rsidR="00B941F7" w:rsidRPr="00E25659" w:rsidRDefault="00B941F7" w:rsidP="00E25659">
            <w:pPr>
              <w:ind w:left="720"/>
              <w:rPr>
                <w:rFonts w:ascii="Arial" w:hAnsi="Arial" w:cs="Arial"/>
                <w:szCs w:val="24"/>
              </w:rPr>
            </w:pPr>
          </w:p>
        </w:tc>
      </w:tr>
      <w:tr w:rsidR="00CB78B4" w:rsidRPr="00E25659" w14:paraId="10C4DA64" w14:textId="77777777" w:rsidTr="000C0D1E">
        <w:trPr>
          <w:trHeight w:val="389"/>
        </w:trPr>
        <w:tc>
          <w:tcPr>
            <w:tcW w:w="2568" w:type="dxa"/>
            <w:noWrap/>
            <w:vAlign w:val="center"/>
          </w:tcPr>
          <w:p w14:paraId="5E93ED37" w14:textId="77777777" w:rsidR="00CB78B4" w:rsidRPr="00E25659" w:rsidRDefault="00CB78B4" w:rsidP="00E25659">
            <w:pPr>
              <w:rPr>
                <w:rFonts w:ascii="Arial" w:hAnsi="Arial" w:cs="Arial"/>
                <w:szCs w:val="24"/>
              </w:rPr>
            </w:pPr>
          </w:p>
        </w:tc>
        <w:tc>
          <w:tcPr>
            <w:tcW w:w="1651" w:type="dxa"/>
            <w:noWrap/>
            <w:vAlign w:val="center"/>
          </w:tcPr>
          <w:p w14:paraId="6C004400" w14:textId="77777777" w:rsidR="00CB78B4" w:rsidRPr="00E25659" w:rsidRDefault="00CB78B4" w:rsidP="00E25659">
            <w:pPr>
              <w:ind w:left="720"/>
              <w:rPr>
                <w:rFonts w:ascii="Arial" w:hAnsi="Arial" w:cs="Arial"/>
                <w:szCs w:val="24"/>
              </w:rPr>
            </w:pPr>
          </w:p>
        </w:tc>
        <w:tc>
          <w:tcPr>
            <w:tcW w:w="2018" w:type="dxa"/>
            <w:noWrap/>
            <w:vAlign w:val="center"/>
          </w:tcPr>
          <w:p w14:paraId="613D98DA" w14:textId="77777777" w:rsidR="00CB78B4" w:rsidRPr="00E25659" w:rsidRDefault="00CB78B4" w:rsidP="00E25659">
            <w:pPr>
              <w:ind w:left="720"/>
              <w:rPr>
                <w:rFonts w:ascii="Arial" w:hAnsi="Arial" w:cs="Arial"/>
                <w:szCs w:val="24"/>
              </w:rPr>
            </w:pPr>
          </w:p>
        </w:tc>
        <w:tc>
          <w:tcPr>
            <w:tcW w:w="1468" w:type="dxa"/>
            <w:noWrap/>
            <w:vAlign w:val="center"/>
          </w:tcPr>
          <w:p w14:paraId="131DCFEB" w14:textId="77777777" w:rsidR="00CB78B4" w:rsidRPr="00E25659" w:rsidRDefault="00CB78B4" w:rsidP="00E25659">
            <w:pPr>
              <w:ind w:left="720"/>
              <w:rPr>
                <w:rFonts w:ascii="Arial" w:hAnsi="Arial" w:cs="Arial"/>
                <w:szCs w:val="24"/>
              </w:rPr>
            </w:pPr>
          </w:p>
        </w:tc>
        <w:tc>
          <w:tcPr>
            <w:tcW w:w="1842" w:type="dxa"/>
            <w:noWrap/>
            <w:vAlign w:val="center"/>
          </w:tcPr>
          <w:p w14:paraId="79BE3359" w14:textId="77777777" w:rsidR="00CB78B4" w:rsidRPr="00E25659" w:rsidRDefault="00CB78B4" w:rsidP="00E25659">
            <w:pPr>
              <w:ind w:left="720"/>
              <w:rPr>
                <w:rFonts w:ascii="Arial" w:hAnsi="Arial" w:cs="Arial"/>
                <w:szCs w:val="24"/>
              </w:rPr>
            </w:pPr>
          </w:p>
        </w:tc>
      </w:tr>
    </w:tbl>
    <w:p w14:paraId="6AFAE7F2" w14:textId="77777777" w:rsidR="00902BBD" w:rsidRDefault="00902BBD" w:rsidP="00892BEE">
      <w:pPr>
        <w:jc w:val="center"/>
        <w:rPr>
          <w:rFonts w:ascii="Arial" w:hAnsi="Arial" w:cs="Arial"/>
          <w:b/>
        </w:rPr>
      </w:pPr>
    </w:p>
    <w:p w14:paraId="36A122E7" w14:textId="77777777" w:rsidR="00CB78B4" w:rsidRPr="00902BBD" w:rsidRDefault="001E6F13" w:rsidP="0016627D">
      <w:pPr>
        <w:jc w:val="center"/>
        <w:rPr>
          <w:rFonts w:ascii="Arial" w:hAnsi="Arial" w:cs="Arial"/>
          <w:b/>
        </w:rPr>
      </w:pPr>
      <w:r w:rsidRPr="00902BBD">
        <w:rPr>
          <w:rFonts w:ascii="Arial" w:hAnsi="Arial" w:cs="Arial"/>
          <w:b/>
        </w:rPr>
        <w:t xml:space="preserve">Attachment 1: Mississippi State Department of Health District Public Health Emergency Preparedness </w:t>
      </w:r>
      <w:r w:rsidR="00CB78B4" w:rsidRPr="00902BBD">
        <w:rPr>
          <w:rFonts w:ascii="Arial" w:hAnsi="Arial" w:cs="Arial"/>
          <w:b/>
        </w:rPr>
        <w:t>Map</w:t>
      </w:r>
    </w:p>
    <w:p w14:paraId="5EC4D8A6" w14:textId="77777777" w:rsidR="00E25659" w:rsidRPr="00E25659" w:rsidRDefault="00E25659" w:rsidP="00E25659">
      <w:pPr>
        <w:pStyle w:val="BodyText"/>
        <w:spacing w:before="0"/>
        <w:jc w:val="left"/>
        <w:rPr>
          <w:rFonts w:ascii="Arial" w:hAnsi="Arial" w:cs="Arial"/>
          <w:szCs w:val="24"/>
        </w:rPr>
      </w:pPr>
    </w:p>
    <w:p w14:paraId="40B84540" w14:textId="77777777" w:rsidR="00CB78B4" w:rsidRPr="00902BBD" w:rsidRDefault="00097CFB" w:rsidP="00902BBD">
      <w:pPr>
        <w:rPr>
          <w:rFonts w:ascii="Arial" w:hAnsi="Arial" w:cs="Arial"/>
          <w:b/>
        </w:rPr>
      </w:pPr>
      <w:r w:rsidRPr="00902BBD">
        <w:rPr>
          <w:rFonts w:ascii="Arial" w:hAnsi="Arial" w:cs="Arial"/>
          <w:b/>
        </w:rPr>
        <w:t>&lt;</w:t>
      </w:r>
      <w:r w:rsidR="00E25659" w:rsidRPr="00902BBD">
        <w:rPr>
          <w:rFonts w:ascii="Arial" w:hAnsi="Arial" w:cs="Arial"/>
          <w:b/>
        </w:rPr>
        <w:t xml:space="preserve">Insert </w:t>
      </w:r>
      <w:r w:rsidR="00066B7E">
        <w:rPr>
          <w:rFonts w:ascii="Arial" w:hAnsi="Arial" w:cs="Arial"/>
          <w:b/>
        </w:rPr>
        <w:t>c</w:t>
      </w:r>
      <w:r w:rsidR="00E25659" w:rsidRPr="00902BBD">
        <w:rPr>
          <w:rFonts w:ascii="Arial" w:hAnsi="Arial" w:cs="Arial"/>
          <w:b/>
        </w:rPr>
        <w:t xml:space="preserve">urrent </w:t>
      </w:r>
      <w:r w:rsidR="001E6F13" w:rsidRPr="00902BBD">
        <w:rPr>
          <w:rFonts w:ascii="Arial" w:hAnsi="Arial" w:cs="Arial"/>
          <w:b/>
        </w:rPr>
        <w:t>Mississippi State Department of Health District Public Health Emergency Preparedness</w:t>
      </w:r>
      <w:r w:rsidR="00066B7E">
        <w:rPr>
          <w:rFonts w:ascii="Arial" w:hAnsi="Arial" w:cs="Arial"/>
          <w:b/>
        </w:rPr>
        <w:t xml:space="preserve"> Map</w:t>
      </w:r>
      <w:r w:rsidR="001E6F13" w:rsidRPr="00902BBD">
        <w:rPr>
          <w:rFonts w:ascii="Arial" w:hAnsi="Arial" w:cs="Arial"/>
          <w:b/>
        </w:rPr>
        <w:t xml:space="preserve"> </w:t>
      </w:r>
      <w:r w:rsidRPr="00902BBD">
        <w:rPr>
          <w:rFonts w:ascii="Arial" w:hAnsi="Arial" w:cs="Arial"/>
          <w:b/>
        </w:rPr>
        <w:t>provided by District Planner&gt;</w:t>
      </w:r>
    </w:p>
    <w:p w14:paraId="78458622" w14:textId="77777777" w:rsidR="00D83C10" w:rsidRDefault="00D83C10" w:rsidP="00E25659">
      <w:pPr>
        <w:pStyle w:val="BodyText"/>
        <w:spacing w:before="0"/>
        <w:rPr>
          <w:rFonts w:ascii="Arial" w:hAnsi="Arial" w:cs="Arial"/>
          <w:szCs w:val="24"/>
        </w:rPr>
      </w:pPr>
    </w:p>
    <w:p w14:paraId="1E37B70C" w14:textId="77777777" w:rsidR="00D83C10" w:rsidRDefault="00D83C10" w:rsidP="00E25659">
      <w:pPr>
        <w:pStyle w:val="BodyText"/>
        <w:spacing w:before="0"/>
        <w:rPr>
          <w:rFonts w:ascii="Arial" w:hAnsi="Arial" w:cs="Arial"/>
          <w:szCs w:val="24"/>
        </w:rPr>
      </w:pPr>
    </w:p>
    <w:p w14:paraId="5A760207" w14:textId="77777777" w:rsidR="00D83C10" w:rsidRPr="00E25659" w:rsidRDefault="00D83C10" w:rsidP="00E25659">
      <w:pPr>
        <w:pStyle w:val="BodyText"/>
        <w:spacing w:before="0"/>
        <w:rPr>
          <w:rFonts w:ascii="Arial" w:hAnsi="Arial" w:cs="Arial"/>
          <w:szCs w:val="24"/>
        </w:rPr>
      </w:pPr>
    </w:p>
    <w:p w14:paraId="7C38A8FF" w14:textId="77777777" w:rsidR="00DC1183" w:rsidRDefault="00DC1183">
      <w:pPr>
        <w:rPr>
          <w:rFonts w:ascii="Arial" w:hAnsi="Arial" w:cs="Arial"/>
          <w:szCs w:val="24"/>
        </w:rPr>
      </w:pPr>
      <w:r>
        <w:rPr>
          <w:rFonts w:ascii="Arial" w:hAnsi="Arial" w:cs="Arial"/>
          <w:szCs w:val="24"/>
        </w:rPr>
        <w:br w:type="page"/>
      </w:r>
    </w:p>
    <w:p w14:paraId="24B83267" w14:textId="77777777" w:rsidR="00576707" w:rsidRPr="002C1169" w:rsidRDefault="00576707" w:rsidP="002C1169">
      <w:pPr>
        <w:jc w:val="center"/>
        <w:rPr>
          <w:rFonts w:ascii="Arial" w:hAnsi="Arial" w:cs="Arial"/>
          <w:b/>
        </w:rPr>
      </w:pPr>
      <w:r w:rsidRPr="002C1169">
        <w:rPr>
          <w:rFonts w:ascii="Arial" w:hAnsi="Arial" w:cs="Arial"/>
          <w:b/>
        </w:rPr>
        <w:lastRenderedPageBreak/>
        <w:t>Public Information</w:t>
      </w:r>
    </w:p>
    <w:p w14:paraId="49726552" w14:textId="77777777" w:rsidR="00E25659" w:rsidRPr="00E25659" w:rsidRDefault="00E25659" w:rsidP="00E25659">
      <w:pPr>
        <w:pStyle w:val="BodyText"/>
        <w:spacing w:before="0"/>
        <w:jc w:val="left"/>
        <w:rPr>
          <w:rFonts w:ascii="Arial" w:hAnsi="Arial" w:cs="Arial"/>
          <w:szCs w:val="24"/>
        </w:rPr>
      </w:pPr>
    </w:p>
    <w:p w14:paraId="44A5D4B4" w14:textId="77777777" w:rsidR="006718D2"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i/>
          <w:szCs w:val="24"/>
        </w:rPr>
        <w:t xml:space="preserve"> </w:t>
      </w:r>
      <w:r w:rsidRPr="00E25659">
        <w:rPr>
          <w:rFonts w:ascii="Arial" w:hAnsi="Arial" w:cs="Arial"/>
          <w:szCs w:val="24"/>
        </w:rPr>
        <w:t xml:space="preserve">will have the responsibility for coordinating media and public information. All media inquiries should be directed to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szCs w:val="24"/>
        </w:rPr>
        <w:t>.</w:t>
      </w:r>
      <w:r w:rsidRPr="00E25659">
        <w:rPr>
          <w:rFonts w:ascii="Arial" w:hAnsi="Arial" w:cs="Arial"/>
          <w:i/>
          <w:szCs w:val="24"/>
        </w:rPr>
        <w:t xml:space="preserve"> </w:t>
      </w:r>
      <w:r w:rsidRPr="00E25659">
        <w:rPr>
          <w:rFonts w:ascii="Arial" w:hAnsi="Arial" w:cs="Arial"/>
          <w:szCs w:val="24"/>
        </w:rPr>
        <w:t xml:space="preserve">No other staff member should interact directly with the media unless they have approval from the </w:t>
      </w:r>
      <w:r w:rsidRPr="00E25659">
        <w:rPr>
          <w:rFonts w:ascii="Arial" w:hAnsi="Arial" w:cs="Arial"/>
          <w:b/>
          <w:szCs w:val="24"/>
        </w:rPr>
        <w:t>&lt;Insert position title (e.g., Public Information Officer)&gt;</w:t>
      </w:r>
      <w:r w:rsidRPr="00E25659">
        <w:rPr>
          <w:rFonts w:ascii="Arial" w:hAnsi="Arial" w:cs="Arial"/>
          <w:szCs w:val="24"/>
        </w:rPr>
        <w:t>.</w:t>
      </w:r>
      <w:r w:rsidR="007C37A2">
        <w:rPr>
          <w:rFonts w:ascii="Arial" w:hAnsi="Arial" w:cs="Arial"/>
          <w:szCs w:val="24"/>
        </w:rPr>
        <w:t xml:space="preserve"> </w:t>
      </w:r>
      <w:r w:rsidR="006718D2">
        <w:rPr>
          <w:rFonts w:ascii="Arial" w:hAnsi="Arial" w:cs="Arial"/>
          <w:szCs w:val="24"/>
        </w:rPr>
        <w:t xml:space="preserve">It is recommended that staff who may serve in this capacity have </w:t>
      </w:r>
      <w:r w:rsidR="004E5521">
        <w:rPr>
          <w:rFonts w:ascii="Arial" w:hAnsi="Arial" w:cs="Arial"/>
          <w:szCs w:val="24"/>
        </w:rPr>
        <w:t>Public Information Officer t</w:t>
      </w:r>
      <w:r w:rsidR="006718D2">
        <w:rPr>
          <w:rFonts w:ascii="Arial" w:hAnsi="Arial" w:cs="Arial"/>
          <w:szCs w:val="24"/>
        </w:rPr>
        <w:t>raining.</w:t>
      </w:r>
    </w:p>
    <w:p w14:paraId="28DDD608" w14:textId="77777777" w:rsidR="00E25659" w:rsidRPr="00E25659" w:rsidRDefault="00E25659" w:rsidP="00E25659">
      <w:pPr>
        <w:pStyle w:val="BodyText"/>
        <w:spacing w:before="0"/>
        <w:jc w:val="left"/>
        <w:rPr>
          <w:rFonts w:ascii="Arial" w:hAnsi="Arial" w:cs="Arial"/>
          <w:szCs w:val="24"/>
        </w:rPr>
      </w:pPr>
    </w:p>
    <w:p w14:paraId="6168C62C" w14:textId="77777777" w:rsidR="00576707" w:rsidRPr="002C1169" w:rsidRDefault="00576707" w:rsidP="002C1169">
      <w:pPr>
        <w:jc w:val="center"/>
        <w:rPr>
          <w:rFonts w:ascii="Arial" w:hAnsi="Arial" w:cs="Arial"/>
          <w:b/>
        </w:rPr>
      </w:pPr>
      <w:r w:rsidRPr="002C1169">
        <w:rPr>
          <w:rFonts w:ascii="Arial" w:hAnsi="Arial" w:cs="Arial"/>
          <w:b/>
        </w:rPr>
        <w:t>Coordination of Public Information with Response Partners</w:t>
      </w:r>
    </w:p>
    <w:p w14:paraId="0B877AF3" w14:textId="77777777" w:rsidR="00E25659" w:rsidRPr="00E25659" w:rsidRDefault="00E25659" w:rsidP="00E25659">
      <w:pPr>
        <w:pStyle w:val="BodyText"/>
        <w:spacing w:before="0"/>
        <w:jc w:val="left"/>
        <w:rPr>
          <w:rFonts w:ascii="Arial" w:hAnsi="Arial" w:cs="Arial"/>
          <w:szCs w:val="24"/>
        </w:rPr>
      </w:pPr>
    </w:p>
    <w:p w14:paraId="67848482" w14:textId="77777777"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If several agencies are involved in response,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b/>
          <w:i/>
          <w:szCs w:val="24"/>
        </w:rPr>
        <w:t xml:space="preserve"> </w:t>
      </w:r>
      <w:r w:rsidRPr="00E25659">
        <w:rPr>
          <w:rFonts w:ascii="Arial" w:hAnsi="Arial" w:cs="Arial"/>
          <w:szCs w:val="24"/>
        </w:rPr>
        <w:t>will coordinate with them to form a Joint Information Center (JIC). The information that will go out to the community will come from the JIC as a single, consistent</w:t>
      </w:r>
      <w:r w:rsidR="008C08C6">
        <w:rPr>
          <w:rFonts w:ascii="Arial" w:hAnsi="Arial" w:cs="Arial"/>
          <w:szCs w:val="24"/>
        </w:rPr>
        <w:t>,</w:t>
      </w:r>
      <w:r w:rsidRPr="00E25659">
        <w:rPr>
          <w:rFonts w:ascii="Arial" w:hAnsi="Arial" w:cs="Arial"/>
          <w:szCs w:val="24"/>
        </w:rPr>
        <w:t xml:space="preserve"> and unified message from all of the affected agencies. </w:t>
      </w:r>
    </w:p>
    <w:p w14:paraId="61DC4CF6" w14:textId="77777777" w:rsidR="00E25659" w:rsidRPr="00E25659" w:rsidRDefault="00E25659" w:rsidP="00E25659">
      <w:pPr>
        <w:pStyle w:val="BodyText"/>
        <w:spacing w:before="0"/>
        <w:jc w:val="left"/>
        <w:rPr>
          <w:rFonts w:ascii="Arial" w:hAnsi="Arial" w:cs="Arial"/>
          <w:szCs w:val="24"/>
        </w:rPr>
      </w:pPr>
    </w:p>
    <w:p w14:paraId="5B815C1F" w14:textId="77777777" w:rsidR="00576707" w:rsidRPr="002C1169" w:rsidRDefault="00576707" w:rsidP="002C1169">
      <w:pPr>
        <w:jc w:val="center"/>
        <w:rPr>
          <w:rFonts w:ascii="Arial" w:hAnsi="Arial" w:cs="Arial"/>
          <w:b/>
        </w:rPr>
      </w:pPr>
      <w:r w:rsidRPr="002C1169">
        <w:rPr>
          <w:rFonts w:ascii="Arial" w:hAnsi="Arial" w:cs="Arial"/>
          <w:b/>
        </w:rPr>
        <w:t>Communication with Patients and Families</w:t>
      </w:r>
    </w:p>
    <w:p w14:paraId="0CB7FA8A" w14:textId="77777777" w:rsidR="00E25659" w:rsidRPr="00E25659" w:rsidRDefault="00E25659" w:rsidP="00E25659">
      <w:pPr>
        <w:pStyle w:val="BodyText"/>
        <w:spacing w:before="0"/>
        <w:jc w:val="left"/>
        <w:rPr>
          <w:rFonts w:ascii="Arial" w:hAnsi="Arial" w:cs="Arial"/>
          <w:szCs w:val="24"/>
        </w:rPr>
      </w:pPr>
    </w:p>
    <w:p w14:paraId="09133B7B" w14:textId="77777777" w:rsidR="00576707" w:rsidRPr="00E25659" w:rsidRDefault="00684660" w:rsidP="00E25659">
      <w:pPr>
        <w:pStyle w:val="BodyText"/>
        <w:spacing w:before="0"/>
        <w:jc w:val="left"/>
        <w:rPr>
          <w:rFonts w:ascii="Arial" w:hAnsi="Arial" w:cs="Arial"/>
          <w:szCs w:val="24"/>
        </w:rPr>
      </w:pPr>
      <w:r w:rsidRPr="00E25659">
        <w:rPr>
          <w:rFonts w:ascii="Arial" w:hAnsi="Arial" w:cs="Arial"/>
          <w:szCs w:val="24"/>
        </w:rPr>
        <w:t>P</w:t>
      </w:r>
      <w:r w:rsidR="00576707" w:rsidRPr="00E25659">
        <w:rPr>
          <w:rFonts w:ascii="Arial" w:hAnsi="Arial" w:cs="Arial"/>
          <w:szCs w:val="24"/>
        </w:rPr>
        <w:t>olicies and protocols have been established for communication activities prior to and during an emergency.</w:t>
      </w:r>
      <w:r w:rsidRPr="00E25659">
        <w:rPr>
          <w:rFonts w:ascii="Arial" w:hAnsi="Arial" w:cs="Arial"/>
          <w:szCs w:val="24"/>
        </w:rPr>
        <w:t xml:space="preserve">  The </w:t>
      </w:r>
      <w:r w:rsidRPr="00E25659">
        <w:rPr>
          <w:rFonts w:ascii="Arial" w:hAnsi="Arial" w:cs="Arial"/>
          <w:b/>
          <w:szCs w:val="24"/>
        </w:rPr>
        <w:t>&lt;</w:t>
      </w:r>
      <w:r w:rsidR="00E25659">
        <w:rPr>
          <w:rFonts w:ascii="Arial" w:hAnsi="Arial" w:cs="Arial"/>
          <w:b/>
          <w:szCs w:val="24"/>
        </w:rPr>
        <w:t xml:space="preserve">Insert </w:t>
      </w:r>
      <w:r w:rsidR="00066B7E">
        <w:rPr>
          <w:rFonts w:ascii="Arial" w:hAnsi="Arial" w:cs="Arial"/>
          <w:b/>
          <w:szCs w:val="24"/>
        </w:rPr>
        <w:t>p</w:t>
      </w:r>
      <w:r w:rsidR="00E25659">
        <w:rPr>
          <w:rFonts w:ascii="Arial" w:hAnsi="Arial" w:cs="Arial"/>
          <w:b/>
          <w:szCs w:val="24"/>
        </w:rPr>
        <w:t xml:space="preserve">osition </w:t>
      </w:r>
      <w:r w:rsidR="00066B7E">
        <w:rPr>
          <w:rFonts w:ascii="Arial" w:hAnsi="Arial" w:cs="Arial"/>
          <w:b/>
          <w:szCs w:val="24"/>
        </w:rPr>
        <w:t>t</w:t>
      </w:r>
      <w:r w:rsidR="00E25659">
        <w:rPr>
          <w:rFonts w:ascii="Arial" w:hAnsi="Arial" w:cs="Arial"/>
          <w:b/>
          <w:szCs w:val="24"/>
        </w:rPr>
        <w:t>itle</w:t>
      </w:r>
      <w:r w:rsidRPr="00E25659">
        <w:rPr>
          <w:rFonts w:ascii="Arial" w:hAnsi="Arial" w:cs="Arial"/>
          <w:b/>
          <w:szCs w:val="24"/>
        </w:rPr>
        <w:t>&gt;</w:t>
      </w:r>
      <w:r w:rsidRPr="00E25659">
        <w:rPr>
          <w:rFonts w:ascii="Arial" w:hAnsi="Arial" w:cs="Arial"/>
          <w:szCs w:val="24"/>
        </w:rPr>
        <w:t xml:space="preserve"> will communicate updates every </w:t>
      </w:r>
      <w:r w:rsidRPr="00E25659">
        <w:rPr>
          <w:rFonts w:ascii="Arial" w:hAnsi="Arial" w:cs="Arial"/>
          <w:b/>
          <w:szCs w:val="24"/>
        </w:rPr>
        <w:t>&lt;</w:t>
      </w:r>
      <w:r w:rsidR="00066B7E">
        <w:rPr>
          <w:rFonts w:ascii="Arial" w:hAnsi="Arial" w:cs="Arial"/>
          <w:b/>
          <w:szCs w:val="24"/>
        </w:rPr>
        <w:t>I</w:t>
      </w:r>
      <w:r w:rsidRPr="00E25659">
        <w:rPr>
          <w:rFonts w:ascii="Arial" w:hAnsi="Arial" w:cs="Arial"/>
          <w:b/>
          <w:szCs w:val="24"/>
        </w:rPr>
        <w:t>nsert time interval&gt;</w:t>
      </w:r>
      <w:r w:rsidRPr="00E25659">
        <w:rPr>
          <w:rFonts w:ascii="Arial" w:hAnsi="Arial" w:cs="Arial"/>
          <w:szCs w:val="24"/>
        </w:rPr>
        <w:t xml:space="preserve"> in the </w:t>
      </w:r>
      <w:r w:rsidRPr="00DC1183">
        <w:rPr>
          <w:rFonts w:ascii="Arial" w:hAnsi="Arial" w:cs="Arial"/>
          <w:b/>
          <w:szCs w:val="24"/>
        </w:rPr>
        <w:t>&lt;</w:t>
      </w:r>
      <w:r w:rsidR="00066B7E">
        <w:rPr>
          <w:rFonts w:ascii="Arial" w:hAnsi="Arial" w:cs="Arial"/>
          <w:b/>
          <w:szCs w:val="24"/>
        </w:rPr>
        <w:t>I</w:t>
      </w:r>
      <w:r w:rsidRPr="00DC1183">
        <w:rPr>
          <w:rFonts w:ascii="Arial" w:hAnsi="Arial" w:cs="Arial"/>
          <w:b/>
          <w:szCs w:val="24"/>
        </w:rPr>
        <w:t>nsert location&gt;</w:t>
      </w:r>
      <w:r w:rsidRPr="00E25659">
        <w:rPr>
          <w:rFonts w:ascii="Arial" w:hAnsi="Arial" w:cs="Arial"/>
          <w:szCs w:val="24"/>
        </w:rPr>
        <w:t>.</w:t>
      </w:r>
    </w:p>
    <w:p w14:paraId="41DD8BC4" w14:textId="77777777" w:rsidR="00E25659" w:rsidRPr="00E25659" w:rsidRDefault="00E25659" w:rsidP="00E25659">
      <w:pPr>
        <w:pStyle w:val="BodyText"/>
        <w:spacing w:before="0"/>
        <w:jc w:val="left"/>
        <w:rPr>
          <w:rFonts w:ascii="Arial" w:hAnsi="Arial" w:cs="Arial"/>
          <w:szCs w:val="24"/>
        </w:rPr>
      </w:pPr>
    </w:p>
    <w:p w14:paraId="6B47ACE0" w14:textId="77777777" w:rsidR="00576707" w:rsidRPr="002C1169" w:rsidRDefault="00576707" w:rsidP="002C1169">
      <w:pPr>
        <w:jc w:val="center"/>
        <w:rPr>
          <w:rFonts w:ascii="Arial" w:hAnsi="Arial" w:cs="Arial"/>
          <w:b/>
        </w:rPr>
      </w:pPr>
      <w:r w:rsidRPr="002C1169">
        <w:rPr>
          <w:rFonts w:ascii="Arial" w:hAnsi="Arial" w:cs="Arial"/>
          <w:b/>
        </w:rPr>
        <w:t>Planning Activities</w:t>
      </w:r>
    </w:p>
    <w:p w14:paraId="37C002F0" w14:textId="77777777" w:rsidR="00E25659" w:rsidRPr="00E25659" w:rsidRDefault="00E25659" w:rsidP="00E25659">
      <w:pPr>
        <w:pStyle w:val="BodyText"/>
        <w:spacing w:before="0"/>
        <w:jc w:val="left"/>
        <w:rPr>
          <w:rFonts w:ascii="Arial" w:hAnsi="Arial" w:cs="Arial"/>
          <w:szCs w:val="24"/>
        </w:rPr>
      </w:pPr>
    </w:p>
    <w:p w14:paraId="5C3D8AE0" w14:textId="77777777" w:rsidR="00E25659" w:rsidRPr="00E25659" w:rsidRDefault="00315902" w:rsidP="00E25659">
      <w:pPr>
        <w:pStyle w:val="BodyText"/>
        <w:spacing w:before="0"/>
        <w:jc w:val="left"/>
        <w:rPr>
          <w:rFonts w:ascii="Arial" w:hAnsi="Arial" w:cs="Arial"/>
          <w:szCs w:val="24"/>
        </w:rPr>
      </w:pPr>
      <w:r w:rsidRPr="00E25659">
        <w:rPr>
          <w:rFonts w:ascii="Arial" w:hAnsi="Arial" w:cs="Arial"/>
          <w:szCs w:val="24"/>
        </w:rPr>
        <w:t>Facility’s plan should include the following communication planning activities the facility is or will be conducting</w:t>
      </w:r>
      <w:r w:rsidR="008C08C6">
        <w:rPr>
          <w:rFonts w:ascii="Arial" w:hAnsi="Arial" w:cs="Arial"/>
          <w:szCs w:val="24"/>
        </w:rPr>
        <w:t>:</w:t>
      </w:r>
      <w:r w:rsidRPr="00E25659">
        <w:rPr>
          <w:rFonts w:ascii="Arial" w:hAnsi="Arial" w:cs="Arial"/>
          <w:szCs w:val="24"/>
        </w:rPr>
        <w:t xml:space="preserve"> safety information upon admission of the patient, collaboration with other healthcare facilities and/or community service organizations for patient tracking</w:t>
      </w:r>
      <w:r w:rsidR="008C08C6">
        <w:rPr>
          <w:rFonts w:ascii="Arial" w:hAnsi="Arial" w:cs="Arial"/>
          <w:szCs w:val="24"/>
        </w:rPr>
        <w:t>,</w:t>
      </w:r>
      <w:r w:rsidRPr="00E25659">
        <w:rPr>
          <w:rFonts w:ascii="Arial" w:hAnsi="Arial" w:cs="Arial"/>
          <w:szCs w:val="24"/>
        </w:rPr>
        <w:t xml:space="preserve"> and psychological first aid</w:t>
      </w:r>
      <w:r w:rsidR="000C0D1E">
        <w:rPr>
          <w:rFonts w:ascii="Arial" w:hAnsi="Arial" w:cs="Arial"/>
          <w:szCs w:val="24"/>
        </w:rPr>
        <w:t xml:space="preserve">, etc. </w:t>
      </w:r>
      <w:r>
        <w:rPr>
          <w:rFonts w:ascii="Arial" w:hAnsi="Arial" w:cs="Arial"/>
          <w:szCs w:val="24"/>
        </w:rPr>
        <w:t>To ensure communication</w:t>
      </w:r>
      <w:r w:rsidRPr="00E25659">
        <w:rPr>
          <w:rFonts w:ascii="Arial" w:hAnsi="Arial" w:cs="Arial"/>
          <w:szCs w:val="24"/>
        </w:rPr>
        <w:t xml:space="preserve"> with patients and their families is consistent and timely during an emergency, this facility has established </w:t>
      </w:r>
      <w:r w:rsidR="000C0D1E">
        <w:rPr>
          <w:rFonts w:ascii="Arial" w:hAnsi="Arial" w:cs="Arial"/>
          <w:szCs w:val="24"/>
        </w:rPr>
        <w:t xml:space="preserve">and will continue to develop </w:t>
      </w:r>
      <w:r w:rsidRPr="00E25659">
        <w:rPr>
          <w:rFonts w:ascii="Arial" w:hAnsi="Arial" w:cs="Arial"/>
          <w:szCs w:val="24"/>
        </w:rPr>
        <w:t xml:space="preserve">family contact lists for patients and working relationships with local, </w:t>
      </w:r>
      <w:r w:rsidR="001E6F13" w:rsidRPr="00E25659">
        <w:rPr>
          <w:rFonts w:ascii="Arial" w:hAnsi="Arial"/>
        </w:rPr>
        <w:t>state</w:t>
      </w:r>
      <w:r w:rsidR="001E6F13">
        <w:rPr>
          <w:rFonts w:ascii="Arial" w:hAnsi="Arial"/>
        </w:rPr>
        <w:t>,</w:t>
      </w:r>
      <w:r w:rsidR="001E6F13" w:rsidRPr="00E25659">
        <w:rPr>
          <w:rFonts w:ascii="Arial" w:hAnsi="Arial"/>
        </w:rPr>
        <w:t xml:space="preserve"> and federal partners to ensure patient</w:t>
      </w:r>
      <w:r w:rsidR="001E6F13">
        <w:rPr>
          <w:rFonts w:ascii="Arial" w:hAnsi="Arial"/>
        </w:rPr>
        <w:t>s'</w:t>
      </w:r>
      <w:r w:rsidR="001E6F13" w:rsidRPr="00E25659">
        <w:rPr>
          <w:rFonts w:ascii="Arial" w:hAnsi="Arial"/>
        </w:rPr>
        <w:t xml:space="preserve"> safety, physical</w:t>
      </w:r>
      <w:r w:rsidR="001E6F13">
        <w:rPr>
          <w:rFonts w:ascii="Arial" w:hAnsi="Arial"/>
        </w:rPr>
        <w:t>,</w:t>
      </w:r>
      <w:r w:rsidR="001E6F13" w:rsidRPr="00E25659">
        <w:rPr>
          <w:rFonts w:ascii="Arial" w:hAnsi="Arial"/>
        </w:rPr>
        <w:t xml:space="preserve"> and psychological </w:t>
      </w:r>
      <w:r w:rsidR="001E6F13">
        <w:rPr>
          <w:rFonts w:ascii="Arial" w:hAnsi="Arial"/>
        </w:rPr>
        <w:t xml:space="preserve">needs are met during a disaster. </w:t>
      </w:r>
      <w:r w:rsidR="001E6F13" w:rsidRPr="00221321">
        <w:rPr>
          <w:rFonts w:ascii="Arial" w:hAnsi="Arial"/>
        </w:rPr>
        <w:t>Facility should ensure that families are aware of and knowledgeable about the facility plan, including: how and when they will be notified about evacuation plans, how they can be helpful in an emergency (</w:t>
      </w:r>
      <w:r w:rsidR="00066B7E">
        <w:rPr>
          <w:rFonts w:ascii="Arial" w:hAnsi="Arial"/>
        </w:rPr>
        <w:t>e.g.</w:t>
      </w:r>
      <w:proofErr w:type="gramStart"/>
      <w:r w:rsidR="00066B7E">
        <w:rPr>
          <w:rFonts w:ascii="Arial" w:hAnsi="Arial"/>
        </w:rPr>
        <w:t xml:space="preserve">, </w:t>
      </w:r>
      <w:r w:rsidR="001E6F13">
        <w:rPr>
          <w:rFonts w:ascii="Arial" w:hAnsi="Arial"/>
        </w:rPr>
        <w:t xml:space="preserve"> coming</w:t>
      </w:r>
      <w:proofErr w:type="gramEnd"/>
      <w:r w:rsidR="001E6F13">
        <w:rPr>
          <w:rFonts w:ascii="Arial" w:hAnsi="Arial"/>
        </w:rPr>
        <w:t xml:space="preserve"> to the facility to assist</w:t>
      </w:r>
      <w:r w:rsidR="001E6F13" w:rsidRPr="00221321">
        <w:rPr>
          <w:rFonts w:ascii="Arial" w:hAnsi="Arial"/>
        </w:rPr>
        <w:t>)</w:t>
      </w:r>
      <w:r w:rsidR="001E6F13">
        <w:rPr>
          <w:rFonts w:ascii="Arial" w:hAnsi="Arial"/>
        </w:rPr>
        <w:t>,</w:t>
      </w:r>
      <w:r w:rsidR="001E6F13" w:rsidRPr="00221321">
        <w:rPr>
          <w:rFonts w:ascii="Arial" w:hAnsi="Arial"/>
        </w:rPr>
        <w:t xml:space="preserve"> and how/where they can plan to meet their loved ones. Out-of-town family members </w:t>
      </w:r>
      <w:r w:rsidR="001E6F13">
        <w:rPr>
          <w:rFonts w:ascii="Arial" w:hAnsi="Arial"/>
        </w:rPr>
        <w:t>should be</w:t>
      </w:r>
      <w:r w:rsidR="001E6F13" w:rsidRPr="00221321">
        <w:rPr>
          <w:rFonts w:ascii="Arial" w:hAnsi="Arial"/>
        </w:rPr>
        <w:t xml:space="preserve"> given a number they can call for information. Residents who are able to participate in their own evacuation </w:t>
      </w:r>
      <w:r w:rsidR="001E6F13">
        <w:rPr>
          <w:rFonts w:ascii="Arial" w:hAnsi="Arial"/>
        </w:rPr>
        <w:t>should be informed and</w:t>
      </w:r>
      <w:r w:rsidR="001E6F13" w:rsidRPr="00221321">
        <w:rPr>
          <w:rFonts w:ascii="Arial" w:hAnsi="Arial"/>
        </w:rPr>
        <w:t xml:space="preserve"> aware of their roles and responsibilities in the event of a disaster.</w:t>
      </w:r>
    </w:p>
    <w:p w14:paraId="40059D79" w14:textId="77777777" w:rsidR="00892BEE" w:rsidRDefault="00892BEE" w:rsidP="002C1169">
      <w:pPr>
        <w:pStyle w:val="Heading5"/>
        <w:numPr>
          <w:ilvl w:val="0"/>
          <w:numId w:val="0"/>
        </w:numPr>
        <w:ind w:left="720"/>
      </w:pPr>
    </w:p>
    <w:p w14:paraId="32770C97" w14:textId="77777777" w:rsidR="00576707" w:rsidRPr="002C1169" w:rsidRDefault="00576707" w:rsidP="002C1169">
      <w:pPr>
        <w:jc w:val="center"/>
        <w:rPr>
          <w:rFonts w:ascii="Arial" w:hAnsi="Arial" w:cs="Arial"/>
          <w:b/>
        </w:rPr>
      </w:pPr>
      <w:r w:rsidRPr="002C1169">
        <w:rPr>
          <w:rFonts w:ascii="Arial" w:hAnsi="Arial" w:cs="Arial"/>
          <w:b/>
        </w:rPr>
        <w:t>Response Activities</w:t>
      </w:r>
    </w:p>
    <w:p w14:paraId="1C2ACA55" w14:textId="77777777" w:rsidR="00E25659" w:rsidRPr="00E25659" w:rsidRDefault="00E25659" w:rsidP="00E25659">
      <w:pPr>
        <w:pStyle w:val="BodyText"/>
        <w:spacing w:before="0"/>
        <w:jc w:val="left"/>
        <w:rPr>
          <w:rFonts w:ascii="Arial" w:hAnsi="Arial" w:cs="Arial"/>
          <w:szCs w:val="24"/>
        </w:rPr>
      </w:pPr>
    </w:p>
    <w:p w14:paraId="30A0F1AD" w14:textId="77777777" w:rsidR="00D83C10" w:rsidRDefault="00D83C10" w:rsidP="00E25659">
      <w:pPr>
        <w:pStyle w:val="BodyText"/>
        <w:spacing w:before="0"/>
        <w:jc w:val="left"/>
        <w:rPr>
          <w:rFonts w:ascii="Arial" w:hAnsi="Arial" w:cs="Arial"/>
          <w:b/>
          <w:szCs w:val="24"/>
        </w:rPr>
      </w:pPr>
      <w:r w:rsidRPr="00D83C10">
        <w:rPr>
          <w:rFonts w:ascii="Arial" w:hAnsi="Arial" w:cs="Arial"/>
          <w:b/>
          <w:szCs w:val="24"/>
        </w:rPr>
        <w:t xml:space="preserve">&lt;Insert </w:t>
      </w:r>
      <w:r w:rsidR="00A95A81" w:rsidRPr="00D83C10">
        <w:rPr>
          <w:rFonts w:ascii="Arial" w:hAnsi="Arial" w:cs="Arial"/>
          <w:b/>
          <w:szCs w:val="24"/>
        </w:rPr>
        <w:t>Facility’s plan for establishing a family support center</w:t>
      </w:r>
      <w:r w:rsidRPr="00D83C10">
        <w:rPr>
          <w:rFonts w:ascii="Arial" w:hAnsi="Arial" w:cs="Arial"/>
          <w:b/>
          <w:szCs w:val="24"/>
        </w:rPr>
        <w:t>&gt;</w:t>
      </w:r>
    </w:p>
    <w:p w14:paraId="296448AD" w14:textId="77777777" w:rsidR="00D83C10" w:rsidRDefault="00D83C10" w:rsidP="00E25659">
      <w:pPr>
        <w:pStyle w:val="BodyText"/>
        <w:spacing w:before="0"/>
        <w:jc w:val="left"/>
        <w:rPr>
          <w:rFonts w:ascii="Arial" w:hAnsi="Arial" w:cs="Arial"/>
          <w:b/>
          <w:szCs w:val="24"/>
        </w:rPr>
      </w:pPr>
    </w:p>
    <w:p w14:paraId="0744CBA0" w14:textId="77777777" w:rsidR="00270CBF" w:rsidRPr="00061416" w:rsidRDefault="00A95A81" w:rsidP="00061416">
      <w:pPr>
        <w:pStyle w:val="BodyText"/>
        <w:spacing w:before="0"/>
        <w:jc w:val="left"/>
        <w:rPr>
          <w:rFonts w:ascii="Arial" w:hAnsi="Arial" w:cs="Arial"/>
          <w:szCs w:val="24"/>
        </w:rPr>
      </w:pPr>
      <w:r w:rsidRPr="00E25659">
        <w:rPr>
          <w:rFonts w:ascii="Arial" w:hAnsi="Arial" w:cs="Arial"/>
          <w:szCs w:val="24"/>
        </w:rPr>
        <w:t xml:space="preserve">This facility has pre-designated points for families to meet during an emergency where they will be given updates during the event on the patients and how the incident is being </w:t>
      </w:r>
      <w:r w:rsidRPr="00E25659">
        <w:rPr>
          <w:rFonts w:ascii="Arial" w:hAnsi="Arial" w:cs="Arial"/>
          <w:szCs w:val="24"/>
        </w:rPr>
        <w:lastRenderedPageBreak/>
        <w:t>mitigated.  At the time of the incident, families will be directed to this location</w:t>
      </w:r>
      <w:r w:rsidR="000C0D1E">
        <w:rPr>
          <w:rFonts w:ascii="Arial" w:hAnsi="Arial" w:cs="Arial"/>
          <w:szCs w:val="24"/>
        </w:rPr>
        <w:t xml:space="preserve"> upon arrival at the facility. </w:t>
      </w:r>
      <w:r w:rsidRPr="00E25659">
        <w:rPr>
          <w:rFonts w:ascii="Arial" w:hAnsi="Arial" w:cs="Arial"/>
          <w:szCs w:val="24"/>
        </w:rPr>
        <w:t>These locations are subject to change due to the unknown nature of the incident.</w:t>
      </w:r>
    </w:p>
    <w:p w14:paraId="75446422" w14:textId="77777777" w:rsidR="00061416" w:rsidRPr="00061416" w:rsidRDefault="00061416" w:rsidP="00061416">
      <w:pPr>
        <w:pStyle w:val="BodyText"/>
      </w:pPr>
    </w:p>
    <w:p w14:paraId="5BC2503B" w14:textId="77777777" w:rsidR="00576707" w:rsidRPr="002C1169" w:rsidRDefault="00576707" w:rsidP="002C1169">
      <w:pPr>
        <w:jc w:val="center"/>
        <w:rPr>
          <w:rFonts w:ascii="Arial" w:hAnsi="Arial" w:cs="Arial"/>
          <w:b/>
        </w:rPr>
      </w:pPr>
      <w:r w:rsidRPr="002C1169">
        <w:rPr>
          <w:rFonts w:ascii="Arial" w:hAnsi="Arial" w:cs="Arial"/>
          <w:b/>
        </w:rPr>
        <w:t>Communication with Vendors of Essential Supplies, Services and Equipment</w:t>
      </w:r>
    </w:p>
    <w:p w14:paraId="488CC638" w14:textId="77777777" w:rsidR="00E25659" w:rsidRPr="009748FA" w:rsidRDefault="00E25659" w:rsidP="00E25659">
      <w:pPr>
        <w:rPr>
          <w:rFonts w:ascii="Arial" w:hAnsi="Arial" w:cs="Arial"/>
          <w:szCs w:val="24"/>
        </w:rPr>
      </w:pPr>
    </w:p>
    <w:p w14:paraId="5B9D2391" w14:textId="77777777" w:rsidR="0071189B" w:rsidRPr="00E25659" w:rsidRDefault="004E5521" w:rsidP="00E25659">
      <w:pPr>
        <w:rPr>
          <w:rFonts w:ascii="Arial" w:hAnsi="Arial" w:cs="Arial"/>
          <w:szCs w:val="24"/>
        </w:rPr>
      </w:pPr>
      <w:r w:rsidRPr="004E5521">
        <w:rPr>
          <w:rFonts w:ascii="Arial" w:hAnsi="Arial" w:cs="Arial"/>
          <w:szCs w:val="24"/>
        </w:rPr>
        <w:t>The</w:t>
      </w:r>
      <w:r>
        <w:rPr>
          <w:rFonts w:ascii="Arial" w:hAnsi="Arial" w:cs="Arial"/>
          <w:b/>
          <w:szCs w:val="24"/>
        </w:rPr>
        <w:t xml:space="preserve"> </w:t>
      </w:r>
      <w:r w:rsidR="00576707" w:rsidRPr="00E25659">
        <w:rPr>
          <w:rFonts w:ascii="Arial" w:hAnsi="Arial" w:cs="Arial"/>
          <w:b/>
          <w:szCs w:val="24"/>
        </w:rPr>
        <w:t>&lt;Insert name of facility&gt;</w:t>
      </w:r>
      <w:r w:rsidR="00576707" w:rsidRPr="00E25659">
        <w:rPr>
          <w:rFonts w:ascii="Arial" w:hAnsi="Arial" w:cs="Arial"/>
          <w:caps/>
          <w:szCs w:val="24"/>
        </w:rPr>
        <w:t xml:space="preserve"> </w:t>
      </w:r>
      <w:r w:rsidR="00576707" w:rsidRPr="00E25659">
        <w:rPr>
          <w:rFonts w:ascii="Arial" w:hAnsi="Arial" w:cs="Arial"/>
          <w:szCs w:val="24"/>
        </w:rPr>
        <w:t>has developed a list of vendors, contractors</w:t>
      </w:r>
      <w:r w:rsidR="000C0D1E">
        <w:rPr>
          <w:rFonts w:ascii="Arial" w:hAnsi="Arial" w:cs="Arial"/>
          <w:szCs w:val="24"/>
        </w:rPr>
        <w:t>,</w:t>
      </w:r>
      <w:r w:rsidR="00576707" w:rsidRPr="00E25659">
        <w:rPr>
          <w:rFonts w:ascii="Arial" w:hAnsi="Arial" w:cs="Arial"/>
          <w:szCs w:val="24"/>
        </w:rPr>
        <w:t xml:space="preserve"> and consultants that can provide specific services before, during</w:t>
      </w:r>
      <w:r w:rsidR="000C0D1E">
        <w:rPr>
          <w:rFonts w:ascii="Arial" w:hAnsi="Arial" w:cs="Arial"/>
          <w:szCs w:val="24"/>
        </w:rPr>
        <w:t>,</w:t>
      </w:r>
      <w:r w:rsidR="00576707" w:rsidRPr="00E25659">
        <w:rPr>
          <w:rFonts w:ascii="Arial" w:hAnsi="Arial" w:cs="Arial"/>
          <w:szCs w:val="24"/>
        </w:rPr>
        <w:t xml:space="preserve"> and after an emergency event. The </w:t>
      </w:r>
      <w:r w:rsidR="00576707" w:rsidRPr="00E25659">
        <w:rPr>
          <w:rFonts w:ascii="Arial" w:hAnsi="Arial" w:cs="Arial"/>
          <w:b/>
          <w:szCs w:val="24"/>
        </w:rPr>
        <w:t>&lt;Insert position title</w:t>
      </w:r>
      <w:r w:rsidR="00576707" w:rsidRPr="00E25659">
        <w:rPr>
          <w:rFonts w:ascii="Arial" w:hAnsi="Arial" w:cs="Arial"/>
          <w:szCs w:val="24"/>
        </w:rPr>
        <w:t>&gt; is responsible for maintaining the list. This list will be updated periodically</w:t>
      </w:r>
      <w:r w:rsidR="001E6F13">
        <w:rPr>
          <w:rFonts w:ascii="Arial" w:hAnsi="Arial" w:cs="Arial"/>
          <w:szCs w:val="24"/>
        </w:rPr>
        <w:t xml:space="preserve"> but no less than annually.</w:t>
      </w:r>
      <w:r w:rsidR="00576707" w:rsidRPr="00E25659">
        <w:rPr>
          <w:rFonts w:ascii="Arial" w:hAnsi="Arial" w:cs="Arial"/>
          <w:szCs w:val="24"/>
        </w:rPr>
        <w:t xml:space="preserve"> The list includes the name of the vendor and the supplies, services</w:t>
      </w:r>
      <w:r w:rsidR="000C0D1E">
        <w:rPr>
          <w:rFonts w:ascii="Arial" w:hAnsi="Arial" w:cs="Arial"/>
          <w:szCs w:val="24"/>
        </w:rPr>
        <w:t>,</w:t>
      </w:r>
      <w:r w:rsidR="00576707" w:rsidRPr="00E25659">
        <w:rPr>
          <w:rFonts w:ascii="Arial" w:hAnsi="Arial" w:cs="Arial"/>
          <w:szCs w:val="24"/>
        </w:rPr>
        <w:t xml:space="preserve"> or equipment provide</w:t>
      </w:r>
      <w:r w:rsidR="000C0D1E">
        <w:rPr>
          <w:rFonts w:ascii="Arial" w:hAnsi="Arial" w:cs="Arial"/>
          <w:szCs w:val="24"/>
        </w:rPr>
        <w:t>d</w:t>
      </w:r>
      <w:r w:rsidR="00576707" w:rsidRPr="00E25659">
        <w:rPr>
          <w:rFonts w:ascii="Arial" w:hAnsi="Arial" w:cs="Arial"/>
          <w:szCs w:val="24"/>
        </w:rPr>
        <w:t xml:space="preserve"> to the hospital, a phone number</w:t>
      </w:r>
      <w:r w:rsidR="000C0D1E">
        <w:rPr>
          <w:rFonts w:ascii="Arial" w:hAnsi="Arial" w:cs="Arial"/>
          <w:szCs w:val="24"/>
        </w:rPr>
        <w:t>,</w:t>
      </w:r>
      <w:r w:rsidR="00576707" w:rsidRPr="00E25659">
        <w:rPr>
          <w:rFonts w:ascii="Arial" w:hAnsi="Arial" w:cs="Arial"/>
          <w:szCs w:val="24"/>
        </w:rPr>
        <w:t xml:space="preserve"> and</w:t>
      </w:r>
      <w:r w:rsidR="00A439D6">
        <w:rPr>
          <w:rFonts w:ascii="Arial" w:hAnsi="Arial" w:cs="Arial"/>
          <w:szCs w:val="24"/>
        </w:rPr>
        <w:t xml:space="preserve"> alternate contact information.</w:t>
      </w:r>
    </w:p>
    <w:p w14:paraId="366A479F" w14:textId="77777777" w:rsidR="00576707" w:rsidRPr="00E25659" w:rsidRDefault="00576707" w:rsidP="00E25659">
      <w:pPr>
        <w:pStyle w:val="BodyText"/>
        <w:spacing w:before="0"/>
        <w:jc w:val="left"/>
        <w:rPr>
          <w:rFonts w:ascii="Arial" w:hAnsi="Arial" w:cs="Arial"/>
          <w:szCs w:val="24"/>
        </w:rPr>
      </w:pPr>
    </w:p>
    <w:p w14:paraId="264A5F5A" w14:textId="77777777" w:rsidR="00576707" w:rsidRPr="002C1169" w:rsidRDefault="00576707" w:rsidP="002C1169">
      <w:pPr>
        <w:jc w:val="center"/>
        <w:rPr>
          <w:rFonts w:ascii="Arial" w:hAnsi="Arial" w:cs="Arial"/>
          <w:b/>
        </w:rPr>
      </w:pPr>
      <w:r w:rsidRPr="002C1169">
        <w:rPr>
          <w:rFonts w:ascii="Arial" w:hAnsi="Arial" w:cs="Arial"/>
          <w:b/>
        </w:rPr>
        <w:t>Communication with Other Healthcare Organizations</w:t>
      </w:r>
    </w:p>
    <w:p w14:paraId="0E38C934" w14:textId="77777777" w:rsidR="00E25659" w:rsidRPr="00E25659" w:rsidRDefault="00E25659" w:rsidP="009748FA">
      <w:pPr>
        <w:pStyle w:val="BodyText"/>
        <w:spacing w:before="0"/>
        <w:jc w:val="left"/>
        <w:rPr>
          <w:rFonts w:ascii="Arial" w:hAnsi="Arial" w:cs="Arial"/>
          <w:szCs w:val="24"/>
        </w:rPr>
      </w:pPr>
    </w:p>
    <w:p w14:paraId="338B8AA3" w14:textId="77777777" w:rsidR="001934AE" w:rsidRPr="00E25659" w:rsidRDefault="00576707" w:rsidP="009748FA">
      <w:pPr>
        <w:pStyle w:val="BodyText"/>
        <w:spacing w:before="0"/>
        <w:jc w:val="left"/>
        <w:rPr>
          <w:rFonts w:ascii="Arial" w:hAnsi="Arial" w:cs="Arial"/>
          <w:szCs w:val="24"/>
        </w:rPr>
      </w:pPr>
      <w:r w:rsidRPr="00E25659">
        <w:rPr>
          <w:rFonts w:ascii="Arial" w:hAnsi="Arial" w:cs="Arial"/>
          <w:szCs w:val="24"/>
        </w:rPr>
        <w:t>The</w:t>
      </w:r>
      <w:r w:rsidR="00066B7E">
        <w:rPr>
          <w:rFonts w:ascii="Arial" w:hAnsi="Arial" w:cs="Arial"/>
          <w:szCs w:val="24"/>
        </w:rPr>
        <w:t xml:space="preserve"> &lt;Insert</w:t>
      </w:r>
      <w:r w:rsidRPr="00E25659">
        <w:rPr>
          <w:rFonts w:ascii="Arial" w:hAnsi="Arial" w:cs="Arial"/>
          <w:szCs w:val="24"/>
        </w:rPr>
        <w:t xml:space="preserve"> </w:t>
      </w:r>
      <w:r w:rsidR="00D35EBC" w:rsidRPr="00E25659">
        <w:rPr>
          <w:rFonts w:ascii="Arial" w:hAnsi="Arial" w:cs="Arial"/>
          <w:b/>
          <w:szCs w:val="24"/>
        </w:rPr>
        <w:t>Facility Liaison</w:t>
      </w:r>
      <w:r w:rsidR="00066B7E">
        <w:rPr>
          <w:rFonts w:ascii="Arial" w:hAnsi="Arial" w:cs="Arial"/>
          <w:b/>
          <w:szCs w:val="24"/>
        </w:rPr>
        <w:t>&gt;</w:t>
      </w:r>
      <w:r w:rsidRPr="00E25659">
        <w:rPr>
          <w:rFonts w:ascii="Arial" w:hAnsi="Arial" w:cs="Arial"/>
          <w:szCs w:val="24"/>
        </w:rPr>
        <w:t xml:space="preserve"> will be responsible for providing </w:t>
      </w:r>
      <w:r w:rsidR="001934AE" w:rsidRPr="00E25659">
        <w:rPr>
          <w:rFonts w:ascii="Arial" w:hAnsi="Arial" w:cs="Arial"/>
          <w:szCs w:val="24"/>
        </w:rPr>
        <w:t xml:space="preserve">key </w:t>
      </w:r>
      <w:r w:rsidRPr="00E25659">
        <w:rPr>
          <w:rFonts w:ascii="Arial" w:hAnsi="Arial" w:cs="Arial"/>
          <w:szCs w:val="24"/>
        </w:rPr>
        <w:t xml:space="preserve">information to other healthcare organizations. </w:t>
      </w:r>
      <w:r w:rsidR="001934AE" w:rsidRPr="00E25659">
        <w:rPr>
          <w:rFonts w:ascii="Arial" w:hAnsi="Arial" w:cs="Arial"/>
          <w:szCs w:val="24"/>
        </w:rPr>
        <w:t>Key information to be shared with other healthcare organizations in the community during a disaster includes:</w:t>
      </w:r>
    </w:p>
    <w:p w14:paraId="0B525247" w14:textId="77777777" w:rsidR="00E25659" w:rsidRPr="00E25659" w:rsidRDefault="00E25659" w:rsidP="009748FA">
      <w:pPr>
        <w:pStyle w:val="Bullet1"/>
        <w:spacing w:before="0"/>
        <w:jc w:val="left"/>
        <w:rPr>
          <w:rFonts w:ascii="Arial" w:hAnsi="Arial" w:cs="Arial"/>
          <w:szCs w:val="24"/>
        </w:rPr>
      </w:pPr>
    </w:p>
    <w:p w14:paraId="702B3712" w14:textId="77777777" w:rsidR="001934AE" w:rsidRPr="00E25659" w:rsidRDefault="001934AE" w:rsidP="00531356">
      <w:pPr>
        <w:pStyle w:val="Bullet1"/>
        <w:numPr>
          <w:ilvl w:val="0"/>
          <w:numId w:val="28"/>
        </w:numPr>
        <w:spacing w:before="0"/>
        <w:contextualSpacing/>
        <w:jc w:val="left"/>
        <w:rPr>
          <w:rFonts w:ascii="Arial" w:hAnsi="Arial" w:cs="Arial"/>
          <w:szCs w:val="24"/>
        </w:rPr>
      </w:pPr>
      <w:r w:rsidRPr="00E25659">
        <w:rPr>
          <w:rFonts w:ascii="Arial" w:hAnsi="Arial" w:cs="Arial"/>
          <w:szCs w:val="24"/>
        </w:rPr>
        <w:t>Command structures, including names and contact information for the command center</w:t>
      </w:r>
    </w:p>
    <w:p w14:paraId="44ECA01B" w14:textId="77777777" w:rsidR="00E25659" w:rsidRPr="00E25659" w:rsidRDefault="00E25659" w:rsidP="009479A2">
      <w:pPr>
        <w:pStyle w:val="Bullet1"/>
        <w:spacing w:before="0"/>
        <w:contextualSpacing/>
        <w:jc w:val="left"/>
        <w:rPr>
          <w:rFonts w:ascii="Arial" w:hAnsi="Arial" w:cs="Arial"/>
          <w:szCs w:val="24"/>
        </w:rPr>
      </w:pPr>
    </w:p>
    <w:p w14:paraId="44C6FB4F" w14:textId="77777777" w:rsidR="001934AE" w:rsidRPr="00E25659" w:rsidRDefault="001934AE" w:rsidP="00531356">
      <w:pPr>
        <w:pStyle w:val="Bullet1"/>
        <w:numPr>
          <w:ilvl w:val="0"/>
          <w:numId w:val="28"/>
        </w:numPr>
        <w:spacing w:before="0"/>
        <w:contextualSpacing/>
        <w:jc w:val="left"/>
        <w:rPr>
          <w:rFonts w:ascii="Arial" w:hAnsi="Arial" w:cs="Arial"/>
          <w:szCs w:val="24"/>
        </w:rPr>
      </w:pPr>
      <w:r w:rsidRPr="00E25659">
        <w:rPr>
          <w:rFonts w:ascii="Arial" w:hAnsi="Arial" w:cs="Arial"/>
          <w:szCs w:val="24"/>
        </w:rPr>
        <w:t>Essential elements of the hospital’s command center</w:t>
      </w:r>
    </w:p>
    <w:p w14:paraId="20A3D4D3" w14:textId="77777777" w:rsidR="00E25659" w:rsidRPr="00E25659" w:rsidRDefault="00E25659" w:rsidP="009479A2">
      <w:pPr>
        <w:pStyle w:val="Bullet1"/>
        <w:spacing w:before="0"/>
        <w:contextualSpacing/>
        <w:jc w:val="left"/>
        <w:rPr>
          <w:rFonts w:ascii="Arial" w:hAnsi="Arial" w:cs="Arial"/>
          <w:szCs w:val="24"/>
        </w:rPr>
      </w:pPr>
    </w:p>
    <w:p w14:paraId="4828754C" w14:textId="77777777" w:rsidR="00920494" w:rsidRPr="00E25659" w:rsidRDefault="001934AE" w:rsidP="00531356">
      <w:pPr>
        <w:pStyle w:val="Bullet1"/>
        <w:numPr>
          <w:ilvl w:val="0"/>
          <w:numId w:val="28"/>
        </w:numPr>
        <w:spacing w:before="0"/>
        <w:contextualSpacing/>
        <w:jc w:val="left"/>
        <w:rPr>
          <w:rFonts w:ascii="Arial" w:hAnsi="Arial" w:cs="Arial"/>
          <w:szCs w:val="24"/>
        </w:rPr>
      </w:pPr>
      <w:r w:rsidRPr="00E25659">
        <w:rPr>
          <w:rFonts w:ascii="Arial" w:hAnsi="Arial" w:cs="Arial"/>
          <w:szCs w:val="24"/>
        </w:rPr>
        <w:t>Resources and assets that can be shared</w:t>
      </w:r>
    </w:p>
    <w:p w14:paraId="5328CBDC" w14:textId="77777777" w:rsidR="00E25659" w:rsidRPr="00E25659" w:rsidRDefault="00E25659" w:rsidP="009479A2">
      <w:pPr>
        <w:pStyle w:val="Bullet1"/>
        <w:spacing w:before="0"/>
        <w:contextualSpacing/>
        <w:jc w:val="left"/>
        <w:rPr>
          <w:rFonts w:ascii="Arial" w:hAnsi="Arial" w:cs="Arial"/>
          <w:szCs w:val="24"/>
        </w:rPr>
      </w:pPr>
    </w:p>
    <w:p w14:paraId="5F219C4C" w14:textId="77777777" w:rsidR="001934AE" w:rsidRPr="00E25659" w:rsidRDefault="001934AE" w:rsidP="00531356">
      <w:pPr>
        <w:pStyle w:val="Bullet1"/>
        <w:numPr>
          <w:ilvl w:val="0"/>
          <w:numId w:val="28"/>
        </w:numPr>
        <w:spacing w:before="0"/>
        <w:contextualSpacing/>
        <w:jc w:val="left"/>
        <w:rPr>
          <w:rFonts w:ascii="Arial" w:hAnsi="Arial" w:cs="Arial"/>
          <w:szCs w:val="24"/>
        </w:rPr>
      </w:pPr>
      <w:r w:rsidRPr="00E25659">
        <w:rPr>
          <w:rFonts w:ascii="Arial" w:hAnsi="Arial" w:cs="Arial"/>
          <w:szCs w:val="24"/>
        </w:rPr>
        <w:t>Process for the dissemination of the names of patients and the deceased for tracking purposes</w:t>
      </w:r>
    </w:p>
    <w:p w14:paraId="27760699" w14:textId="77777777" w:rsidR="00E25659" w:rsidRPr="00E25659" w:rsidRDefault="00E25659" w:rsidP="009748FA">
      <w:pPr>
        <w:pStyle w:val="Bullet1"/>
        <w:spacing w:before="0"/>
        <w:jc w:val="left"/>
        <w:rPr>
          <w:rFonts w:ascii="Arial" w:hAnsi="Arial" w:cs="Arial"/>
          <w:szCs w:val="24"/>
        </w:rPr>
      </w:pPr>
    </w:p>
    <w:p w14:paraId="75E7E023" w14:textId="77777777" w:rsidR="001E6F13" w:rsidRDefault="001E6F13" w:rsidP="001E6F13">
      <w:pPr>
        <w:autoSpaceDE w:val="0"/>
        <w:autoSpaceDN w:val="0"/>
        <w:adjustRightInd w:val="0"/>
        <w:jc w:val="center"/>
        <w:rPr>
          <w:rFonts w:ascii="Arial" w:hAnsi="Arial" w:cs="Arial"/>
          <w:b/>
          <w:bCs/>
          <w:color w:val="000000"/>
          <w:kern w:val="0"/>
          <w:szCs w:val="24"/>
        </w:rPr>
      </w:pPr>
      <w:r w:rsidRPr="00221321">
        <w:rPr>
          <w:rFonts w:ascii="Arial" w:hAnsi="Arial" w:cs="Arial"/>
          <w:b/>
          <w:bCs/>
          <w:color w:val="000000"/>
          <w:kern w:val="0"/>
          <w:szCs w:val="24"/>
        </w:rPr>
        <w:t>Communication with the L</w:t>
      </w:r>
      <w:r>
        <w:rPr>
          <w:rFonts w:ascii="Arial" w:hAnsi="Arial" w:cs="Arial"/>
          <w:b/>
          <w:bCs/>
          <w:color w:val="000000"/>
          <w:kern w:val="0"/>
          <w:szCs w:val="24"/>
        </w:rPr>
        <w:t>ong-Term Care Ombudsman Program</w:t>
      </w:r>
    </w:p>
    <w:p w14:paraId="5B8EA6A2" w14:textId="77777777" w:rsidR="001E6F13" w:rsidRDefault="001E6F13" w:rsidP="001E6F13">
      <w:pPr>
        <w:autoSpaceDE w:val="0"/>
        <w:autoSpaceDN w:val="0"/>
        <w:adjustRightInd w:val="0"/>
        <w:rPr>
          <w:rFonts w:ascii="Arial" w:hAnsi="Arial" w:cs="Arial"/>
          <w:b/>
          <w:bCs/>
          <w:color w:val="000000"/>
          <w:kern w:val="0"/>
          <w:szCs w:val="24"/>
        </w:rPr>
      </w:pPr>
    </w:p>
    <w:p w14:paraId="0A9B81E0" w14:textId="77777777" w:rsidR="001E6F13" w:rsidRPr="00221321" w:rsidRDefault="001E6F13" w:rsidP="001E6F13">
      <w:pPr>
        <w:autoSpaceDE w:val="0"/>
        <w:autoSpaceDN w:val="0"/>
        <w:adjustRightInd w:val="0"/>
        <w:rPr>
          <w:rFonts w:ascii="Arial" w:hAnsi="Arial" w:cs="Arial"/>
          <w:color w:val="000000"/>
          <w:kern w:val="0"/>
          <w:szCs w:val="24"/>
        </w:rPr>
      </w:pPr>
      <w:r w:rsidRPr="00221321">
        <w:rPr>
          <w:rFonts w:ascii="Arial" w:hAnsi="Arial" w:cs="Arial"/>
          <w:color w:val="000000"/>
          <w:kern w:val="0"/>
          <w:szCs w:val="24"/>
        </w:rPr>
        <w:t xml:space="preserve">Prior to any disaster, discuss the facility’s emergency plan with a representative of the </w:t>
      </w:r>
      <w:r w:rsidR="00066B7E">
        <w:rPr>
          <w:rFonts w:ascii="Arial" w:hAnsi="Arial" w:cs="Arial"/>
          <w:color w:val="000000"/>
          <w:kern w:val="0"/>
          <w:szCs w:val="24"/>
        </w:rPr>
        <w:t>Long Term Care O</w:t>
      </w:r>
      <w:r w:rsidRPr="00221321">
        <w:rPr>
          <w:rFonts w:ascii="Arial" w:hAnsi="Arial" w:cs="Arial"/>
          <w:color w:val="000000"/>
          <w:kern w:val="0"/>
          <w:szCs w:val="24"/>
        </w:rPr>
        <w:t xml:space="preserve">mbudsman </w:t>
      </w:r>
      <w:r w:rsidR="00066B7E">
        <w:rPr>
          <w:rFonts w:ascii="Arial" w:hAnsi="Arial" w:cs="Arial"/>
          <w:color w:val="000000"/>
          <w:kern w:val="0"/>
          <w:szCs w:val="24"/>
        </w:rPr>
        <w:t>P</w:t>
      </w:r>
      <w:r w:rsidRPr="00221321">
        <w:rPr>
          <w:rFonts w:ascii="Arial" w:hAnsi="Arial" w:cs="Arial"/>
          <w:color w:val="000000"/>
          <w:kern w:val="0"/>
          <w:szCs w:val="24"/>
        </w:rPr>
        <w:t>rogram serving the area where the facility is located and provide a copy of the plan to the</w:t>
      </w:r>
      <w:r w:rsidR="00066B7E">
        <w:rPr>
          <w:rFonts w:ascii="Arial" w:hAnsi="Arial" w:cs="Arial"/>
          <w:color w:val="000000"/>
          <w:kern w:val="0"/>
          <w:szCs w:val="24"/>
        </w:rPr>
        <w:t xml:space="preserve"> Long Term Care</w:t>
      </w:r>
      <w:r w:rsidRPr="00221321">
        <w:rPr>
          <w:rFonts w:ascii="Arial" w:hAnsi="Arial" w:cs="Arial"/>
          <w:color w:val="000000"/>
          <w:kern w:val="0"/>
          <w:szCs w:val="24"/>
        </w:rPr>
        <w:t xml:space="preserve"> </w:t>
      </w:r>
      <w:r w:rsidR="00066B7E">
        <w:rPr>
          <w:rFonts w:ascii="Arial" w:hAnsi="Arial" w:cs="Arial"/>
          <w:color w:val="000000"/>
          <w:kern w:val="0"/>
          <w:szCs w:val="24"/>
        </w:rPr>
        <w:t>O</w:t>
      </w:r>
      <w:r w:rsidRPr="00221321">
        <w:rPr>
          <w:rFonts w:ascii="Arial" w:hAnsi="Arial" w:cs="Arial"/>
          <w:color w:val="000000"/>
          <w:kern w:val="0"/>
          <w:szCs w:val="24"/>
        </w:rPr>
        <w:t xml:space="preserve">mbudsman </w:t>
      </w:r>
      <w:r w:rsidR="00066B7E">
        <w:rPr>
          <w:rFonts w:ascii="Arial" w:hAnsi="Arial" w:cs="Arial"/>
          <w:color w:val="000000"/>
          <w:kern w:val="0"/>
          <w:szCs w:val="24"/>
        </w:rPr>
        <w:t>P</w:t>
      </w:r>
      <w:r w:rsidRPr="00221321">
        <w:rPr>
          <w:rFonts w:ascii="Arial" w:hAnsi="Arial" w:cs="Arial"/>
          <w:color w:val="000000"/>
          <w:kern w:val="0"/>
          <w:szCs w:val="24"/>
        </w:rPr>
        <w:t>rogram. When responding to an emergency, notify the local</w:t>
      </w:r>
      <w:r w:rsidR="00066B7E">
        <w:rPr>
          <w:rFonts w:ascii="Arial" w:hAnsi="Arial" w:cs="Arial"/>
          <w:color w:val="000000"/>
          <w:kern w:val="0"/>
          <w:szCs w:val="24"/>
        </w:rPr>
        <w:t xml:space="preserve"> Long Term Care</w:t>
      </w:r>
      <w:r w:rsidRPr="00221321">
        <w:rPr>
          <w:rFonts w:ascii="Arial" w:hAnsi="Arial" w:cs="Arial"/>
          <w:color w:val="000000"/>
          <w:kern w:val="0"/>
          <w:szCs w:val="24"/>
        </w:rPr>
        <w:t xml:space="preserve"> </w:t>
      </w:r>
      <w:r w:rsidR="00066B7E">
        <w:rPr>
          <w:rFonts w:ascii="Arial" w:hAnsi="Arial" w:cs="Arial"/>
          <w:color w:val="000000"/>
          <w:kern w:val="0"/>
          <w:szCs w:val="24"/>
        </w:rPr>
        <w:t>O</w:t>
      </w:r>
      <w:r w:rsidRPr="00221321">
        <w:rPr>
          <w:rFonts w:ascii="Arial" w:hAnsi="Arial" w:cs="Arial"/>
          <w:color w:val="000000"/>
          <w:kern w:val="0"/>
          <w:szCs w:val="24"/>
        </w:rPr>
        <w:t xml:space="preserve">mbudsman </w:t>
      </w:r>
      <w:r w:rsidR="00066B7E">
        <w:rPr>
          <w:rFonts w:ascii="Arial" w:hAnsi="Arial" w:cs="Arial"/>
          <w:color w:val="000000"/>
          <w:kern w:val="0"/>
          <w:szCs w:val="24"/>
        </w:rPr>
        <w:t>P</w:t>
      </w:r>
      <w:r w:rsidRPr="00221321">
        <w:rPr>
          <w:rFonts w:ascii="Arial" w:hAnsi="Arial" w:cs="Arial"/>
          <w:color w:val="000000"/>
          <w:kern w:val="0"/>
          <w:szCs w:val="24"/>
        </w:rPr>
        <w:t>rogram of how, when</w:t>
      </w:r>
      <w:r>
        <w:rPr>
          <w:rFonts w:ascii="Arial" w:hAnsi="Arial" w:cs="Arial"/>
          <w:color w:val="000000"/>
          <w:kern w:val="0"/>
          <w:szCs w:val="24"/>
        </w:rPr>
        <w:t>,</w:t>
      </w:r>
      <w:r w:rsidRPr="00221321">
        <w:rPr>
          <w:rFonts w:ascii="Arial" w:hAnsi="Arial" w:cs="Arial"/>
          <w:color w:val="000000"/>
          <w:kern w:val="0"/>
          <w:szCs w:val="24"/>
        </w:rPr>
        <w:t xml:space="preserve"> and where residents will be sheltered</w:t>
      </w:r>
      <w:r>
        <w:rPr>
          <w:rFonts w:ascii="Arial" w:hAnsi="Arial" w:cs="Arial"/>
          <w:color w:val="000000"/>
          <w:kern w:val="0"/>
          <w:szCs w:val="24"/>
        </w:rPr>
        <w:t>,</w:t>
      </w:r>
      <w:r w:rsidRPr="00221321">
        <w:rPr>
          <w:rFonts w:ascii="Arial" w:hAnsi="Arial" w:cs="Arial"/>
          <w:color w:val="000000"/>
          <w:kern w:val="0"/>
          <w:szCs w:val="24"/>
        </w:rPr>
        <w:t xml:space="preserve"> so the program can assign representatives to visit </w:t>
      </w:r>
      <w:r>
        <w:rPr>
          <w:rFonts w:ascii="Arial" w:hAnsi="Arial" w:cs="Arial"/>
          <w:color w:val="000000"/>
          <w:kern w:val="0"/>
          <w:szCs w:val="24"/>
        </w:rPr>
        <w:t xml:space="preserve">and </w:t>
      </w:r>
      <w:r w:rsidRPr="00221321">
        <w:rPr>
          <w:rFonts w:ascii="Arial" w:hAnsi="Arial" w:cs="Arial"/>
          <w:color w:val="000000"/>
          <w:kern w:val="0"/>
          <w:szCs w:val="24"/>
        </w:rPr>
        <w:t xml:space="preserve">provide assistance to </w:t>
      </w:r>
      <w:r>
        <w:rPr>
          <w:rFonts w:ascii="Arial" w:hAnsi="Arial" w:cs="Arial"/>
          <w:color w:val="000000"/>
          <w:kern w:val="0"/>
          <w:szCs w:val="24"/>
        </w:rPr>
        <w:t>residents</w:t>
      </w:r>
      <w:r w:rsidRPr="00221321">
        <w:rPr>
          <w:rFonts w:ascii="Arial" w:hAnsi="Arial" w:cs="Arial"/>
          <w:color w:val="000000"/>
          <w:kern w:val="0"/>
          <w:szCs w:val="24"/>
        </w:rPr>
        <w:t xml:space="preserve"> and their families. </w:t>
      </w:r>
    </w:p>
    <w:p w14:paraId="0AD22CDE" w14:textId="77777777" w:rsidR="002C1169" w:rsidRPr="002C1169" w:rsidRDefault="002C1169" w:rsidP="002C1169">
      <w:pPr>
        <w:jc w:val="center"/>
        <w:rPr>
          <w:rFonts w:ascii="Arial" w:hAnsi="Arial" w:cs="Arial"/>
          <w:b/>
        </w:rPr>
      </w:pPr>
    </w:p>
    <w:p w14:paraId="3C1006DB" w14:textId="77777777" w:rsidR="00576707" w:rsidRPr="002C1169" w:rsidRDefault="00576707" w:rsidP="002C1169">
      <w:pPr>
        <w:jc w:val="center"/>
        <w:rPr>
          <w:rFonts w:ascii="Arial" w:hAnsi="Arial" w:cs="Arial"/>
          <w:b/>
        </w:rPr>
      </w:pPr>
      <w:r w:rsidRPr="002C1169">
        <w:rPr>
          <w:rFonts w:ascii="Arial" w:hAnsi="Arial" w:cs="Arial"/>
          <w:b/>
        </w:rPr>
        <w:t>Communication about Patients to Third Parties</w:t>
      </w:r>
    </w:p>
    <w:p w14:paraId="4DE3E0F7" w14:textId="77777777" w:rsidR="00E25659" w:rsidRPr="00A439D6" w:rsidRDefault="00E25659" w:rsidP="009748FA">
      <w:pPr>
        <w:pStyle w:val="BodyText"/>
        <w:spacing w:before="0"/>
        <w:jc w:val="left"/>
        <w:rPr>
          <w:rFonts w:ascii="Arial" w:hAnsi="Arial" w:cs="Arial"/>
          <w:szCs w:val="24"/>
        </w:rPr>
      </w:pPr>
    </w:p>
    <w:p w14:paraId="3A3A42AA" w14:textId="77777777" w:rsidR="00A16BB9" w:rsidRDefault="00A439D6" w:rsidP="009748FA">
      <w:pPr>
        <w:pStyle w:val="BodyText"/>
        <w:spacing w:before="0"/>
        <w:jc w:val="left"/>
        <w:rPr>
          <w:rFonts w:ascii="Arial" w:hAnsi="Arial" w:cs="Arial"/>
          <w:b/>
          <w:szCs w:val="24"/>
        </w:rPr>
      </w:pPr>
      <w:r w:rsidRPr="00A439D6">
        <w:rPr>
          <w:rFonts w:ascii="Arial" w:hAnsi="Arial" w:cs="Arial"/>
          <w:b/>
          <w:szCs w:val="24"/>
        </w:rPr>
        <w:t>&lt;</w:t>
      </w:r>
      <w:r w:rsidR="00944C89">
        <w:rPr>
          <w:rFonts w:ascii="Arial" w:hAnsi="Arial" w:cs="Arial"/>
          <w:b/>
          <w:szCs w:val="24"/>
        </w:rPr>
        <w:t>Reference</w:t>
      </w:r>
      <w:r w:rsidRPr="00A439D6">
        <w:rPr>
          <w:rFonts w:ascii="Arial" w:hAnsi="Arial" w:cs="Arial"/>
          <w:b/>
          <w:szCs w:val="24"/>
        </w:rPr>
        <w:t xml:space="preserve"> Hospital </w:t>
      </w:r>
      <w:r w:rsidR="0024711F">
        <w:rPr>
          <w:rFonts w:ascii="Arial" w:hAnsi="Arial" w:cs="Arial"/>
          <w:b/>
          <w:szCs w:val="24"/>
        </w:rPr>
        <w:t>HIPAA</w:t>
      </w:r>
      <w:r w:rsidRPr="00A439D6">
        <w:rPr>
          <w:rFonts w:ascii="Arial" w:hAnsi="Arial" w:cs="Arial"/>
          <w:b/>
          <w:szCs w:val="24"/>
        </w:rPr>
        <w:t xml:space="preserve"> Plan</w:t>
      </w:r>
      <w:r w:rsidR="00944C89">
        <w:rPr>
          <w:rFonts w:ascii="Arial" w:hAnsi="Arial" w:cs="Arial"/>
          <w:b/>
          <w:szCs w:val="24"/>
        </w:rPr>
        <w:t>/Policy</w:t>
      </w:r>
      <w:r w:rsidRPr="00A439D6">
        <w:rPr>
          <w:rFonts w:ascii="Arial" w:hAnsi="Arial" w:cs="Arial"/>
          <w:b/>
          <w:szCs w:val="24"/>
        </w:rPr>
        <w:t>&gt;</w:t>
      </w:r>
    </w:p>
    <w:p w14:paraId="681C52EA" w14:textId="77777777" w:rsidR="00E25659" w:rsidRDefault="00E25659" w:rsidP="009748FA">
      <w:pPr>
        <w:pStyle w:val="BodyText"/>
        <w:spacing w:before="0"/>
        <w:jc w:val="left"/>
        <w:rPr>
          <w:rFonts w:ascii="Arial" w:hAnsi="Arial" w:cs="Arial"/>
          <w:szCs w:val="24"/>
        </w:rPr>
      </w:pPr>
    </w:p>
    <w:p w14:paraId="21A5CF13" w14:textId="77777777" w:rsidR="00892BEE" w:rsidRPr="009748FA" w:rsidRDefault="00892BEE" w:rsidP="009748FA">
      <w:pPr>
        <w:pStyle w:val="BodyText"/>
        <w:spacing w:before="0"/>
        <w:jc w:val="left"/>
        <w:rPr>
          <w:rFonts w:ascii="Arial" w:hAnsi="Arial" w:cs="Arial"/>
          <w:szCs w:val="24"/>
        </w:rPr>
      </w:pPr>
    </w:p>
    <w:p w14:paraId="7105CD3D" w14:textId="77777777" w:rsidR="004E5521" w:rsidRPr="002C1169" w:rsidRDefault="004E5521" w:rsidP="002C1169">
      <w:pPr>
        <w:jc w:val="center"/>
        <w:rPr>
          <w:rFonts w:ascii="Arial" w:hAnsi="Arial" w:cs="Arial"/>
          <w:b/>
        </w:rPr>
      </w:pPr>
    </w:p>
    <w:p w14:paraId="069F85FD" w14:textId="77777777" w:rsidR="00576707" w:rsidRPr="002C1169" w:rsidRDefault="00576707" w:rsidP="002C1169">
      <w:pPr>
        <w:jc w:val="center"/>
        <w:rPr>
          <w:rFonts w:ascii="Arial" w:hAnsi="Arial" w:cs="Arial"/>
          <w:b/>
        </w:rPr>
      </w:pPr>
      <w:r w:rsidRPr="002C1169">
        <w:rPr>
          <w:rFonts w:ascii="Arial" w:hAnsi="Arial" w:cs="Arial"/>
          <w:b/>
        </w:rPr>
        <w:lastRenderedPageBreak/>
        <w:t>Backup Communications Redundancy and Equipment</w:t>
      </w:r>
    </w:p>
    <w:p w14:paraId="30E3F2E2" w14:textId="77777777" w:rsidR="00576707" w:rsidRPr="009748FA" w:rsidRDefault="00576707" w:rsidP="00E25659">
      <w:pPr>
        <w:pStyle w:val="BodyText"/>
        <w:spacing w:before="0"/>
        <w:jc w:val="left"/>
        <w:rPr>
          <w:rFonts w:ascii="Arial" w:hAnsi="Arial" w:cs="Arial"/>
          <w:szCs w:val="24"/>
        </w:rPr>
      </w:pPr>
    </w:p>
    <w:p w14:paraId="33E995E1" w14:textId="77777777" w:rsidR="00E25659" w:rsidRPr="00902BBD" w:rsidRDefault="00576707" w:rsidP="00902BBD">
      <w:pPr>
        <w:rPr>
          <w:rFonts w:ascii="Arial" w:hAnsi="Arial" w:cs="Arial"/>
          <w:b/>
          <w:szCs w:val="24"/>
        </w:rPr>
      </w:pPr>
      <w:r w:rsidRPr="009748FA">
        <w:rPr>
          <w:rFonts w:ascii="Arial" w:hAnsi="Arial" w:cs="Arial"/>
          <w:b/>
          <w:szCs w:val="24"/>
        </w:rPr>
        <w:t>List backup communications equipment and system</w:t>
      </w:r>
      <w:r w:rsidR="007C37A2">
        <w:rPr>
          <w:rFonts w:ascii="Arial" w:hAnsi="Arial" w:cs="Arial"/>
          <w:b/>
          <w:szCs w:val="24"/>
        </w:rPr>
        <w:t>s to be used i</w:t>
      </w:r>
      <w:r w:rsidR="00186A1B" w:rsidRPr="009748FA">
        <w:rPr>
          <w:rFonts w:ascii="Arial" w:hAnsi="Arial" w:cs="Arial"/>
          <w:b/>
          <w:szCs w:val="24"/>
        </w:rPr>
        <w:t xml:space="preserve">n the event of telephone failure </w:t>
      </w:r>
      <w:r w:rsidR="007C37A2">
        <w:rPr>
          <w:rFonts w:ascii="Arial" w:hAnsi="Arial" w:cs="Arial"/>
          <w:b/>
          <w:szCs w:val="24"/>
        </w:rPr>
        <w:t>(</w:t>
      </w:r>
      <w:r w:rsidR="00186A1B" w:rsidRPr="009748FA">
        <w:rPr>
          <w:rFonts w:ascii="Arial" w:hAnsi="Arial" w:cs="Arial"/>
          <w:b/>
          <w:szCs w:val="24"/>
        </w:rPr>
        <w:t>must include communication</w:t>
      </w:r>
      <w:r w:rsidR="00B12B29">
        <w:rPr>
          <w:rFonts w:ascii="Arial" w:hAnsi="Arial" w:cs="Arial"/>
          <w:b/>
          <w:szCs w:val="24"/>
        </w:rPr>
        <w:t xml:space="preserve"> plan </w:t>
      </w:r>
      <w:r w:rsidR="002C1169">
        <w:rPr>
          <w:rFonts w:ascii="Arial" w:hAnsi="Arial" w:cs="Arial"/>
          <w:b/>
          <w:szCs w:val="24"/>
        </w:rPr>
        <w:t>e.g.,</w:t>
      </w:r>
      <w:r w:rsidR="00B12B29">
        <w:rPr>
          <w:rFonts w:ascii="Arial" w:hAnsi="Arial" w:cs="Arial"/>
          <w:b/>
          <w:szCs w:val="24"/>
        </w:rPr>
        <w:t xml:space="preserve"> radios, runners</w:t>
      </w:r>
      <w:r w:rsidR="007C37A2">
        <w:rPr>
          <w:rFonts w:ascii="Arial" w:hAnsi="Arial" w:cs="Arial"/>
          <w:b/>
          <w:szCs w:val="24"/>
        </w:rPr>
        <w:t>).</w:t>
      </w:r>
    </w:p>
    <w:p w14:paraId="2327A10C" w14:textId="77777777" w:rsidR="00066B7E" w:rsidRDefault="00066B7E" w:rsidP="00133967">
      <w:pPr>
        <w:pStyle w:val="TableTitle"/>
      </w:pPr>
      <w:bookmarkStart w:id="102" w:name="_Toc447620510"/>
    </w:p>
    <w:p w14:paraId="425A07B3" w14:textId="77777777" w:rsidR="00A16BB9" w:rsidRPr="009748FA" w:rsidRDefault="00A16BB9" w:rsidP="00133967">
      <w:pPr>
        <w:pStyle w:val="TableTitle"/>
      </w:pPr>
      <w:r w:rsidRPr="009748FA">
        <w:t>Table</w:t>
      </w:r>
      <w:r w:rsidR="009748FA" w:rsidRPr="009748FA">
        <w:t xml:space="preserve"> </w:t>
      </w:r>
      <w:r w:rsidR="00944C89">
        <w:t>18</w:t>
      </w:r>
      <w:r w:rsidR="009748FA" w:rsidRPr="009748FA">
        <w:br/>
      </w:r>
      <w:r w:rsidRPr="009748FA">
        <w:t>Communication Methods</w:t>
      </w:r>
      <w:bookmarkEnd w:id="102"/>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41"/>
        <w:gridCol w:w="1945"/>
        <w:gridCol w:w="3583"/>
        <w:gridCol w:w="1796"/>
      </w:tblGrid>
      <w:tr w:rsidR="00A16BB9" w:rsidRPr="00E25659" w14:paraId="11B8148F" w14:textId="77777777" w:rsidTr="00B12B29">
        <w:trPr>
          <w:trHeight w:val="281"/>
        </w:trPr>
        <w:tc>
          <w:tcPr>
            <w:tcW w:w="2141" w:type="dxa"/>
            <w:shd w:val="clear" w:color="auto" w:fill="002060"/>
            <w:vAlign w:val="center"/>
          </w:tcPr>
          <w:p w14:paraId="12E63CAA" w14:textId="77777777"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Internal/External</w:t>
            </w:r>
          </w:p>
        </w:tc>
        <w:tc>
          <w:tcPr>
            <w:tcW w:w="1945" w:type="dxa"/>
            <w:shd w:val="clear" w:color="auto" w:fill="002060"/>
            <w:vAlign w:val="center"/>
          </w:tcPr>
          <w:p w14:paraId="25B2090C" w14:textId="77777777"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Primary</w:t>
            </w:r>
          </w:p>
        </w:tc>
        <w:tc>
          <w:tcPr>
            <w:tcW w:w="3583" w:type="dxa"/>
            <w:shd w:val="clear" w:color="auto" w:fill="002060"/>
            <w:vAlign w:val="center"/>
          </w:tcPr>
          <w:p w14:paraId="3A11C92F" w14:textId="77777777"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Alternate</w:t>
            </w:r>
          </w:p>
        </w:tc>
        <w:tc>
          <w:tcPr>
            <w:tcW w:w="1796" w:type="dxa"/>
            <w:shd w:val="clear" w:color="auto" w:fill="002060"/>
            <w:vAlign w:val="center"/>
          </w:tcPr>
          <w:p w14:paraId="575FCFE9" w14:textId="77777777"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Testing</w:t>
            </w:r>
          </w:p>
        </w:tc>
      </w:tr>
      <w:tr w:rsidR="00A16BB9" w:rsidRPr="00E25659" w14:paraId="4BB08A80" w14:textId="77777777" w:rsidTr="00B12B29">
        <w:trPr>
          <w:trHeight w:val="365"/>
        </w:trPr>
        <w:tc>
          <w:tcPr>
            <w:tcW w:w="2141" w:type="dxa"/>
            <w:shd w:val="clear" w:color="auto" w:fill="auto"/>
          </w:tcPr>
          <w:p w14:paraId="5DF96F8A" w14:textId="77777777"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Internal</w:t>
            </w:r>
            <w:r w:rsidR="007C37A2">
              <w:rPr>
                <w:rFonts w:ascii="Arial" w:hAnsi="Arial" w:cs="Arial"/>
                <w:szCs w:val="24"/>
              </w:rPr>
              <w:t>*</w:t>
            </w:r>
          </w:p>
        </w:tc>
        <w:tc>
          <w:tcPr>
            <w:tcW w:w="1945" w:type="dxa"/>
            <w:shd w:val="clear" w:color="auto" w:fill="auto"/>
          </w:tcPr>
          <w:p w14:paraId="4538E6CF" w14:textId="77777777"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PBX</w:t>
            </w:r>
            <w:r w:rsidR="007C37A2">
              <w:rPr>
                <w:rFonts w:ascii="Arial" w:hAnsi="Arial" w:cs="Arial"/>
                <w:szCs w:val="24"/>
              </w:rPr>
              <w:t>*</w:t>
            </w:r>
          </w:p>
        </w:tc>
        <w:tc>
          <w:tcPr>
            <w:tcW w:w="3583" w:type="dxa"/>
            <w:shd w:val="clear" w:color="auto" w:fill="auto"/>
          </w:tcPr>
          <w:p w14:paraId="32FB7FB2" w14:textId="77777777"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Runner</w:t>
            </w:r>
            <w:r w:rsidR="007C37A2">
              <w:rPr>
                <w:rFonts w:ascii="Arial" w:hAnsi="Arial" w:cs="Arial"/>
                <w:szCs w:val="24"/>
              </w:rPr>
              <w:t>*</w:t>
            </w:r>
          </w:p>
        </w:tc>
        <w:tc>
          <w:tcPr>
            <w:tcW w:w="1796" w:type="dxa"/>
            <w:shd w:val="clear" w:color="auto" w:fill="auto"/>
          </w:tcPr>
          <w:p w14:paraId="755EAA19" w14:textId="77777777" w:rsidR="00A16BB9" w:rsidRPr="00E25659" w:rsidRDefault="00A16BB9" w:rsidP="009748FA">
            <w:pPr>
              <w:pStyle w:val="Bullet1"/>
              <w:spacing w:before="0"/>
              <w:jc w:val="left"/>
              <w:rPr>
                <w:rFonts w:ascii="Arial" w:hAnsi="Arial" w:cs="Arial"/>
                <w:szCs w:val="24"/>
              </w:rPr>
            </w:pPr>
          </w:p>
        </w:tc>
      </w:tr>
      <w:tr w:rsidR="00960A3F" w:rsidRPr="00E25659" w14:paraId="4DB9F5B0" w14:textId="77777777" w:rsidTr="00B12B29">
        <w:trPr>
          <w:trHeight w:val="365"/>
        </w:trPr>
        <w:tc>
          <w:tcPr>
            <w:tcW w:w="2141" w:type="dxa"/>
            <w:shd w:val="clear" w:color="auto" w:fill="auto"/>
          </w:tcPr>
          <w:p w14:paraId="4EBE2F6F" w14:textId="77777777" w:rsidR="00960A3F" w:rsidRPr="00E25659" w:rsidRDefault="00960A3F" w:rsidP="009748FA">
            <w:pPr>
              <w:pStyle w:val="Bullet1"/>
              <w:spacing w:before="0"/>
              <w:jc w:val="left"/>
              <w:rPr>
                <w:rFonts w:ascii="Arial" w:hAnsi="Arial" w:cs="Arial"/>
                <w:szCs w:val="24"/>
              </w:rPr>
            </w:pPr>
            <w:r w:rsidRPr="00E25659">
              <w:rPr>
                <w:rFonts w:ascii="Arial" w:hAnsi="Arial" w:cs="Arial"/>
                <w:szCs w:val="24"/>
              </w:rPr>
              <w:t>Internal</w:t>
            </w:r>
            <w:r w:rsidR="007C37A2">
              <w:rPr>
                <w:rFonts w:ascii="Arial" w:hAnsi="Arial" w:cs="Arial"/>
                <w:szCs w:val="24"/>
              </w:rPr>
              <w:t>*</w:t>
            </w:r>
          </w:p>
        </w:tc>
        <w:tc>
          <w:tcPr>
            <w:tcW w:w="1945" w:type="dxa"/>
            <w:shd w:val="clear" w:color="auto" w:fill="auto"/>
          </w:tcPr>
          <w:p w14:paraId="712E947B" w14:textId="77777777" w:rsidR="00960A3F" w:rsidRPr="00E25659" w:rsidRDefault="00960A3F" w:rsidP="009748FA">
            <w:pPr>
              <w:pStyle w:val="Bullet1"/>
              <w:spacing w:before="0"/>
              <w:jc w:val="left"/>
              <w:rPr>
                <w:rFonts w:ascii="Arial" w:hAnsi="Arial" w:cs="Arial"/>
                <w:szCs w:val="24"/>
              </w:rPr>
            </w:pPr>
            <w:r w:rsidRPr="00E25659">
              <w:rPr>
                <w:rFonts w:ascii="Arial" w:hAnsi="Arial" w:cs="Arial"/>
                <w:szCs w:val="24"/>
              </w:rPr>
              <w:t>Phone</w:t>
            </w:r>
            <w:r w:rsidR="007C37A2">
              <w:rPr>
                <w:rFonts w:ascii="Arial" w:hAnsi="Arial" w:cs="Arial"/>
                <w:szCs w:val="24"/>
              </w:rPr>
              <w:t>*</w:t>
            </w:r>
          </w:p>
        </w:tc>
        <w:tc>
          <w:tcPr>
            <w:tcW w:w="3583" w:type="dxa"/>
            <w:shd w:val="clear" w:color="auto" w:fill="auto"/>
          </w:tcPr>
          <w:p w14:paraId="230326C0" w14:textId="77777777" w:rsidR="00960A3F" w:rsidRPr="00E25659" w:rsidRDefault="00960A3F" w:rsidP="009748FA">
            <w:pPr>
              <w:pStyle w:val="Bullet1"/>
              <w:spacing w:before="0"/>
              <w:jc w:val="left"/>
              <w:rPr>
                <w:rFonts w:ascii="Arial" w:hAnsi="Arial" w:cs="Arial"/>
                <w:szCs w:val="24"/>
              </w:rPr>
            </w:pPr>
            <w:r w:rsidRPr="00E25659">
              <w:rPr>
                <w:rFonts w:ascii="Arial" w:hAnsi="Arial" w:cs="Arial"/>
                <w:szCs w:val="24"/>
              </w:rPr>
              <w:t>Vocera</w:t>
            </w:r>
            <w:r w:rsidR="007C37A2">
              <w:rPr>
                <w:rFonts w:ascii="Arial" w:hAnsi="Arial" w:cs="Arial"/>
                <w:szCs w:val="24"/>
              </w:rPr>
              <w:t>*</w:t>
            </w:r>
          </w:p>
        </w:tc>
        <w:tc>
          <w:tcPr>
            <w:tcW w:w="1796" w:type="dxa"/>
            <w:shd w:val="clear" w:color="auto" w:fill="auto"/>
          </w:tcPr>
          <w:p w14:paraId="4AF25529" w14:textId="77777777" w:rsidR="00960A3F" w:rsidRPr="00E25659" w:rsidRDefault="00960A3F" w:rsidP="009748FA">
            <w:pPr>
              <w:pStyle w:val="Bullet1"/>
              <w:spacing w:before="0"/>
              <w:jc w:val="left"/>
              <w:rPr>
                <w:rFonts w:ascii="Arial" w:hAnsi="Arial" w:cs="Arial"/>
                <w:szCs w:val="24"/>
              </w:rPr>
            </w:pPr>
          </w:p>
        </w:tc>
      </w:tr>
      <w:tr w:rsidR="00A16BB9" w:rsidRPr="00E25659" w14:paraId="5A1D8D6B" w14:textId="77777777" w:rsidTr="00B12B29">
        <w:trPr>
          <w:trHeight w:val="365"/>
        </w:trPr>
        <w:tc>
          <w:tcPr>
            <w:tcW w:w="2141" w:type="dxa"/>
            <w:shd w:val="clear" w:color="auto" w:fill="auto"/>
          </w:tcPr>
          <w:p w14:paraId="72133B13" w14:textId="77777777"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External</w:t>
            </w:r>
            <w:r w:rsidR="007C37A2">
              <w:rPr>
                <w:rFonts w:ascii="Arial" w:hAnsi="Arial" w:cs="Arial"/>
                <w:szCs w:val="24"/>
              </w:rPr>
              <w:t>*</w:t>
            </w:r>
          </w:p>
        </w:tc>
        <w:tc>
          <w:tcPr>
            <w:tcW w:w="1945" w:type="dxa"/>
            <w:shd w:val="clear" w:color="auto" w:fill="auto"/>
          </w:tcPr>
          <w:p w14:paraId="66CE3572" w14:textId="77777777"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Telephone</w:t>
            </w:r>
            <w:r w:rsidR="007C37A2">
              <w:rPr>
                <w:rFonts w:ascii="Arial" w:hAnsi="Arial" w:cs="Arial"/>
                <w:szCs w:val="24"/>
              </w:rPr>
              <w:t>*</w:t>
            </w:r>
          </w:p>
        </w:tc>
        <w:tc>
          <w:tcPr>
            <w:tcW w:w="3583" w:type="dxa"/>
            <w:shd w:val="clear" w:color="auto" w:fill="auto"/>
          </w:tcPr>
          <w:p w14:paraId="0FE545D6" w14:textId="77777777" w:rsidR="00A16BB9" w:rsidRPr="00E25659" w:rsidRDefault="00270CBF" w:rsidP="009748FA">
            <w:pPr>
              <w:pStyle w:val="Bullet1"/>
              <w:spacing w:before="0"/>
              <w:jc w:val="left"/>
              <w:rPr>
                <w:rFonts w:ascii="Arial" w:hAnsi="Arial" w:cs="Arial"/>
                <w:szCs w:val="24"/>
              </w:rPr>
            </w:pPr>
            <w:r>
              <w:rPr>
                <w:rFonts w:ascii="Arial" w:hAnsi="Arial" w:cs="Arial"/>
                <w:szCs w:val="24"/>
              </w:rPr>
              <w:t xml:space="preserve">Satellite Radio, Ham </w:t>
            </w:r>
            <w:r w:rsidR="00960A3F" w:rsidRPr="00E25659">
              <w:rPr>
                <w:rFonts w:ascii="Arial" w:hAnsi="Arial" w:cs="Arial"/>
                <w:szCs w:val="24"/>
              </w:rPr>
              <w:t>Radio</w:t>
            </w:r>
            <w:r w:rsidR="007C37A2">
              <w:rPr>
                <w:rFonts w:ascii="Arial" w:hAnsi="Arial" w:cs="Arial"/>
                <w:szCs w:val="24"/>
              </w:rPr>
              <w:t>*</w:t>
            </w:r>
          </w:p>
        </w:tc>
        <w:tc>
          <w:tcPr>
            <w:tcW w:w="1796" w:type="dxa"/>
            <w:shd w:val="clear" w:color="auto" w:fill="auto"/>
          </w:tcPr>
          <w:p w14:paraId="69B4DA09" w14:textId="77777777" w:rsidR="00A16BB9" w:rsidRPr="00E25659" w:rsidRDefault="00A16BB9" w:rsidP="009748FA">
            <w:pPr>
              <w:pStyle w:val="Bullet1"/>
              <w:spacing w:before="0"/>
              <w:jc w:val="left"/>
              <w:rPr>
                <w:rFonts w:ascii="Arial" w:hAnsi="Arial" w:cs="Arial"/>
                <w:szCs w:val="24"/>
              </w:rPr>
            </w:pPr>
          </w:p>
        </w:tc>
      </w:tr>
      <w:tr w:rsidR="00A16BB9" w:rsidRPr="00E25659" w14:paraId="5CC3BB97" w14:textId="77777777" w:rsidTr="00B12B29">
        <w:trPr>
          <w:trHeight w:val="365"/>
        </w:trPr>
        <w:tc>
          <w:tcPr>
            <w:tcW w:w="2141" w:type="dxa"/>
            <w:shd w:val="clear" w:color="auto" w:fill="auto"/>
          </w:tcPr>
          <w:p w14:paraId="3AC72F44" w14:textId="77777777" w:rsidR="00A16BB9" w:rsidRPr="00E25659" w:rsidRDefault="00A16BB9" w:rsidP="009748FA">
            <w:pPr>
              <w:pStyle w:val="Bullet1"/>
              <w:spacing w:before="0"/>
              <w:jc w:val="left"/>
              <w:rPr>
                <w:rFonts w:ascii="Arial" w:hAnsi="Arial" w:cs="Arial"/>
                <w:szCs w:val="24"/>
              </w:rPr>
            </w:pPr>
          </w:p>
        </w:tc>
        <w:tc>
          <w:tcPr>
            <w:tcW w:w="1945" w:type="dxa"/>
            <w:shd w:val="clear" w:color="auto" w:fill="auto"/>
          </w:tcPr>
          <w:p w14:paraId="066D250A" w14:textId="77777777" w:rsidR="00A16BB9" w:rsidRPr="00E25659" w:rsidRDefault="00A16BB9" w:rsidP="009748FA">
            <w:pPr>
              <w:pStyle w:val="Bullet1"/>
              <w:spacing w:before="0"/>
              <w:jc w:val="left"/>
              <w:rPr>
                <w:rFonts w:ascii="Arial" w:hAnsi="Arial" w:cs="Arial"/>
                <w:szCs w:val="24"/>
              </w:rPr>
            </w:pPr>
          </w:p>
        </w:tc>
        <w:tc>
          <w:tcPr>
            <w:tcW w:w="3583" w:type="dxa"/>
            <w:shd w:val="clear" w:color="auto" w:fill="auto"/>
          </w:tcPr>
          <w:p w14:paraId="2432A23D" w14:textId="77777777" w:rsidR="00A16BB9" w:rsidRPr="00E25659" w:rsidRDefault="00A16BB9" w:rsidP="009748FA">
            <w:pPr>
              <w:pStyle w:val="Bullet1"/>
              <w:spacing w:before="0"/>
              <w:jc w:val="left"/>
              <w:rPr>
                <w:rFonts w:ascii="Arial" w:hAnsi="Arial" w:cs="Arial"/>
                <w:szCs w:val="24"/>
              </w:rPr>
            </w:pPr>
          </w:p>
        </w:tc>
        <w:tc>
          <w:tcPr>
            <w:tcW w:w="1796" w:type="dxa"/>
            <w:shd w:val="clear" w:color="auto" w:fill="auto"/>
          </w:tcPr>
          <w:p w14:paraId="4586BB14" w14:textId="77777777" w:rsidR="00A16BB9" w:rsidRPr="00E25659" w:rsidRDefault="00A16BB9" w:rsidP="009748FA">
            <w:pPr>
              <w:pStyle w:val="Bullet1"/>
              <w:spacing w:before="0"/>
              <w:jc w:val="left"/>
              <w:rPr>
                <w:rFonts w:ascii="Arial" w:hAnsi="Arial" w:cs="Arial"/>
                <w:szCs w:val="24"/>
              </w:rPr>
            </w:pPr>
          </w:p>
        </w:tc>
      </w:tr>
    </w:tbl>
    <w:p w14:paraId="5C007B14" w14:textId="77777777" w:rsidR="004E5521" w:rsidRDefault="004E5521" w:rsidP="001171C9">
      <w:pPr>
        <w:pStyle w:val="Bullet1"/>
        <w:spacing w:before="0"/>
        <w:jc w:val="left"/>
        <w:rPr>
          <w:rFonts w:ascii="Arial" w:hAnsi="Arial" w:cs="Arial"/>
          <w:szCs w:val="24"/>
        </w:rPr>
      </w:pPr>
    </w:p>
    <w:p w14:paraId="197E8556" w14:textId="77777777" w:rsidR="00061416" w:rsidRPr="001171C9" w:rsidRDefault="00270CBF" w:rsidP="001171C9">
      <w:pPr>
        <w:pStyle w:val="Bullet1"/>
        <w:spacing w:before="0"/>
        <w:jc w:val="left"/>
        <w:rPr>
          <w:rFonts w:ascii="Arial" w:hAnsi="Arial" w:cs="Arial"/>
          <w:szCs w:val="24"/>
        </w:rPr>
      </w:pPr>
      <w:r>
        <w:rPr>
          <w:rFonts w:ascii="Arial" w:hAnsi="Arial" w:cs="Arial"/>
          <w:szCs w:val="24"/>
        </w:rPr>
        <w:t>*Examples</w:t>
      </w:r>
    </w:p>
    <w:p w14:paraId="25CDEA44" w14:textId="77777777" w:rsidR="001171C9" w:rsidRPr="002C1169" w:rsidRDefault="001171C9" w:rsidP="002C1169">
      <w:pPr>
        <w:jc w:val="center"/>
        <w:rPr>
          <w:rFonts w:ascii="Arial" w:hAnsi="Arial" w:cs="Arial"/>
          <w:b/>
        </w:rPr>
      </w:pPr>
    </w:p>
    <w:p w14:paraId="67A10B1E" w14:textId="77777777" w:rsidR="00576707" w:rsidRPr="002C1169" w:rsidRDefault="00576707" w:rsidP="002C1169">
      <w:pPr>
        <w:jc w:val="center"/>
        <w:rPr>
          <w:rFonts w:ascii="Arial" w:hAnsi="Arial" w:cs="Arial"/>
          <w:b/>
        </w:rPr>
      </w:pPr>
      <w:r w:rsidRPr="002C1169">
        <w:rPr>
          <w:rFonts w:ascii="Arial" w:hAnsi="Arial" w:cs="Arial"/>
          <w:b/>
        </w:rPr>
        <w:t>Use of Plain Text by Staff in Emergencies</w:t>
      </w:r>
    </w:p>
    <w:p w14:paraId="283464A0" w14:textId="77777777" w:rsidR="00E25659" w:rsidRPr="00E25659" w:rsidRDefault="00E25659" w:rsidP="00E25659">
      <w:pPr>
        <w:pStyle w:val="BodyText"/>
        <w:spacing w:before="0"/>
        <w:jc w:val="left"/>
        <w:rPr>
          <w:rFonts w:ascii="Arial" w:hAnsi="Arial" w:cs="Arial"/>
          <w:szCs w:val="24"/>
        </w:rPr>
      </w:pPr>
    </w:p>
    <w:p w14:paraId="7D052916" w14:textId="77777777"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To launch an effective response to an emergency event, it is critical that communications between responding agencies and personnel are clear and understandable. To ensure communication is understood in an emergency, staff will use plain text and avoid the use of acronyms, radio ten codes</w:t>
      </w:r>
      <w:r w:rsidR="00B12B29">
        <w:rPr>
          <w:rFonts w:ascii="Arial" w:hAnsi="Arial" w:cs="Arial"/>
          <w:szCs w:val="24"/>
        </w:rPr>
        <w:t>,</w:t>
      </w:r>
      <w:r w:rsidRPr="00E25659">
        <w:rPr>
          <w:rFonts w:ascii="Arial" w:hAnsi="Arial" w:cs="Arial"/>
          <w:szCs w:val="24"/>
        </w:rPr>
        <w:t xml:space="preserve"> and other terminology that may lead to confusion in the midst of emergency response activities.</w:t>
      </w:r>
    </w:p>
    <w:p w14:paraId="4A061E76" w14:textId="77777777" w:rsidR="00E25659" w:rsidRPr="00576707" w:rsidRDefault="00E25659" w:rsidP="00EE7BEB">
      <w:pPr>
        <w:pStyle w:val="BodyText"/>
        <w:spacing w:before="0"/>
        <w:jc w:val="left"/>
        <w:rPr>
          <w:rFonts w:ascii="Arial" w:hAnsi="Arial" w:cs="Arial"/>
          <w:sz w:val="22"/>
          <w:szCs w:val="22"/>
        </w:rPr>
      </w:pPr>
    </w:p>
    <w:p w14:paraId="67CB7D3D" w14:textId="77777777" w:rsidR="00576707" w:rsidRPr="00EE7BEB" w:rsidRDefault="00576707" w:rsidP="00133967">
      <w:pPr>
        <w:pStyle w:val="TableTitle"/>
        <w:rPr>
          <w:i/>
          <w:u w:val="single"/>
        </w:rPr>
      </w:pPr>
      <w:bookmarkStart w:id="103" w:name="_Toc447620511"/>
      <w:r w:rsidRPr="00EE7BEB">
        <w:t xml:space="preserve">Table </w:t>
      </w:r>
      <w:r w:rsidR="001E3150" w:rsidRPr="00EE7BEB">
        <w:t>1</w:t>
      </w:r>
      <w:r w:rsidR="00944C89">
        <w:t>9</w:t>
      </w:r>
      <w:r w:rsidRPr="00EE7BEB">
        <w:br/>
      </w:r>
      <w:r w:rsidR="007B14D9">
        <w:t xml:space="preserve">Internal Hospital </w:t>
      </w:r>
      <w:r w:rsidRPr="00EE7BEB">
        <w:t>Emergency Intercom Codes</w:t>
      </w:r>
      <w:bookmarkEnd w:id="1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576707" w:rsidRPr="000455CD" w14:paraId="06A7947A" w14:textId="77777777" w:rsidTr="00944C89">
        <w:trPr>
          <w:trHeight w:val="432"/>
        </w:trPr>
        <w:tc>
          <w:tcPr>
            <w:tcW w:w="2250" w:type="dxa"/>
            <w:shd w:val="clear" w:color="auto" w:fill="002060"/>
            <w:vAlign w:val="center"/>
          </w:tcPr>
          <w:p w14:paraId="04908E57" w14:textId="77777777"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Code</w:t>
            </w:r>
          </w:p>
        </w:tc>
        <w:tc>
          <w:tcPr>
            <w:tcW w:w="7110" w:type="dxa"/>
            <w:shd w:val="clear" w:color="auto" w:fill="002060"/>
            <w:vAlign w:val="center"/>
          </w:tcPr>
          <w:p w14:paraId="38B158C7" w14:textId="77777777"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Emergency/Threat</w:t>
            </w:r>
          </w:p>
        </w:tc>
      </w:tr>
      <w:tr w:rsidR="00576707" w:rsidRPr="000455CD" w14:paraId="1E6685E3" w14:textId="77777777" w:rsidTr="0010421E">
        <w:trPr>
          <w:trHeight w:val="432"/>
        </w:trPr>
        <w:tc>
          <w:tcPr>
            <w:tcW w:w="2250" w:type="dxa"/>
            <w:vAlign w:val="center"/>
          </w:tcPr>
          <w:p w14:paraId="65F7B90D" w14:textId="77777777" w:rsidR="00576707" w:rsidRPr="00EE7BEB" w:rsidRDefault="00576707" w:rsidP="00F948E8">
            <w:pPr>
              <w:rPr>
                <w:rFonts w:ascii="Arial" w:hAnsi="Arial" w:cs="Arial"/>
                <w:szCs w:val="24"/>
              </w:rPr>
            </w:pPr>
          </w:p>
        </w:tc>
        <w:tc>
          <w:tcPr>
            <w:tcW w:w="7110" w:type="dxa"/>
            <w:vAlign w:val="center"/>
          </w:tcPr>
          <w:p w14:paraId="6B83126B" w14:textId="77777777" w:rsidR="00576707" w:rsidRPr="00EE7BEB" w:rsidRDefault="00576707" w:rsidP="00F948E8">
            <w:pPr>
              <w:rPr>
                <w:rFonts w:ascii="Arial" w:hAnsi="Arial" w:cs="Arial"/>
                <w:szCs w:val="24"/>
              </w:rPr>
            </w:pPr>
          </w:p>
        </w:tc>
      </w:tr>
      <w:tr w:rsidR="00576707" w:rsidRPr="000455CD" w14:paraId="578D392D" w14:textId="77777777" w:rsidTr="0010421E">
        <w:trPr>
          <w:trHeight w:val="432"/>
        </w:trPr>
        <w:tc>
          <w:tcPr>
            <w:tcW w:w="2250" w:type="dxa"/>
            <w:vAlign w:val="center"/>
          </w:tcPr>
          <w:p w14:paraId="5E2B2869" w14:textId="77777777" w:rsidR="00576707" w:rsidRPr="00EE7BEB" w:rsidRDefault="00576707" w:rsidP="00F948E8">
            <w:pPr>
              <w:rPr>
                <w:rFonts w:ascii="Arial" w:hAnsi="Arial" w:cs="Arial"/>
                <w:szCs w:val="24"/>
              </w:rPr>
            </w:pPr>
          </w:p>
        </w:tc>
        <w:tc>
          <w:tcPr>
            <w:tcW w:w="7110" w:type="dxa"/>
            <w:vAlign w:val="center"/>
          </w:tcPr>
          <w:p w14:paraId="38BA20E8" w14:textId="77777777" w:rsidR="00576707" w:rsidRPr="00EE7BEB" w:rsidRDefault="00576707" w:rsidP="00F948E8">
            <w:pPr>
              <w:rPr>
                <w:rFonts w:ascii="Arial" w:hAnsi="Arial" w:cs="Arial"/>
                <w:szCs w:val="24"/>
              </w:rPr>
            </w:pPr>
          </w:p>
        </w:tc>
      </w:tr>
      <w:tr w:rsidR="00576707" w:rsidRPr="000455CD" w14:paraId="3257FCD3" w14:textId="77777777" w:rsidTr="0010421E">
        <w:trPr>
          <w:trHeight w:val="432"/>
        </w:trPr>
        <w:tc>
          <w:tcPr>
            <w:tcW w:w="2250" w:type="dxa"/>
            <w:vAlign w:val="center"/>
          </w:tcPr>
          <w:p w14:paraId="5FD74578" w14:textId="77777777" w:rsidR="00576707" w:rsidRPr="00EE7BEB" w:rsidRDefault="00576707" w:rsidP="00F948E8">
            <w:pPr>
              <w:rPr>
                <w:rFonts w:ascii="Arial" w:hAnsi="Arial" w:cs="Arial"/>
                <w:szCs w:val="24"/>
              </w:rPr>
            </w:pPr>
          </w:p>
        </w:tc>
        <w:tc>
          <w:tcPr>
            <w:tcW w:w="7110" w:type="dxa"/>
            <w:vAlign w:val="center"/>
          </w:tcPr>
          <w:p w14:paraId="6090E96E" w14:textId="77777777" w:rsidR="00576707" w:rsidRPr="00EE7BEB" w:rsidRDefault="00576707" w:rsidP="00F948E8">
            <w:pPr>
              <w:rPr>
                <w:rFonts w:ascii="Arial" w:hAnsi="Arial" w:cs="Arial"/>
                <w:szCs w:val="24"/>
              </w:rPr>
            </w:pPr>
          </w:p>
        </w:tc>
      </w:tr>
      <w:tr w:rsidR="00576707" w:rsidRPr="000455CD" w14:paraId="39D8BF14" w14:textId="77777777" w:rsidTr="0010421E">
        <w:trPr>
          <w:trHeight w:val="432"/>
        </w:trPr>
        <w:tc>
          <w:tcPr>
            <w:tcW w:w="2250" w:type="dxa"/>
            <w:vAlign w:val="center"/>
          </w:tcPr>
          <w:p w14:paraId="748AF8A6" w14:textId="77777777" w:rsidR="00576707" w:rsidRPr="00EE7BEB" w:rsidRDefault="00576707" w:rsidP="00F948E8">
            <w:pPr>
              <w:rPr>
                <w:rFonts w:ascii="Arial" w:hAnsi="Arial" w:cs="Arial"/>
                <w:szCs w:val="24"/>
              </w:rPr>
            </w:pPr>
          </w:p>
        </w:tc>
        <w:tc>
          <w:tcPr>
            <w:tcW w:w="7110" w:type="dxa"/>
            <w:vAlign w:val="center"/>
          </w:tcPr>
          <w:p w14:paraId="1271FBE2" w14:textId="77777777" w:rsidR="00576707" w:rsidRPr="00EE7BEB" w:rsidRDefault="00576707" w:rsidP="00F948E8">
            <w:pPr>
              <w:rPr>
                <w:rFonts w:ascii="Arial" w:hAnsi="Arial" w:cs="Arial"/>
                <w:szCs w:val="24"/>
              </w:rPr>
            </w:pPr>
          </w:p>
        </w:tc>
      </w:tr>
      <w:tr w:rsidR="00576707" w:rsidRPr="000455CD" w14:paraId="35E25A70" w14:textId="77777777" w:rsidTr="0010421E">
        <w:trPr>
          <w:trHeight w:val="432"/>
        </w:trPr>
        <w:tc>
          <w:tcPr>
            <w:tcW w:w="2250" w:type="dxa"/>
            <w:vAlign w:val="center"/>
          </w:tcPr>
          <w:p w14:paraId="4B274206" w14:textId="77777777" w:rsidR="00576707" w:rsidRPr="00EE7BEB" w:rsidRDefault="00576707" w:rsidP="00F948E8">
            <w:pPr>
              <w:rPr>
                <w:rFonts w:ascii="Arial" w:hAnsi="Arial" w:cs="Arial"/>
                <w:szCs w:val="24"/>
              </w:rPr>
            </w:pPr>
          </w:p>
        </w:tc>
        <w:tc>
          <w:tcPr>
            <w:tcW w:w="7110" w:type="dxa"/>
            <w:vAlign w:val="center"/>
          </w:tcPr>
          <w:p w14:paraId="3C1CBF44" w14:textId="77777777" w:rsidR="00576707" w:rsidRPr="00EE7BEB" w:rsidRDefault="00576707" w:rsidP="00F948E8">
            <w:pPr>
              <w:rPr>
                <w:rFonts w:ascii="Arial" w:hAnsi="Arial" w:cs="Arial"/>
                <w:szCs w:val="24"/>
              </w:rPr>
            </w:pPr>
          </w:p>
        </w:tc>
      </w:tr>
      <w:tr w:rsidR="00576707" w:rsidRPr="000455CD" w14:paraId="4DBB139C" w14:textId="77777777" w:rsidTr="0010421E">
        <w:trPr>
          <w:trHeight w:val="432"/>
        </w:trPr>
        <w:tc>
          <w:tcPr>
            <w:tcW w:w="2250" w:type="dxa"/>
            <w:vAlign w:val="center"/>
          </w:tcPr>
          <w:p w14:paraId="47B44025" w14:textId="77777777" w:rsidR="00576707" w:rsidRPr="00EE7BEB" w:rsidRDefault="00576707" w:rsidP="00F948E8">
            <w:pPr>
              <w:rPr>
                <w:rFonts w:ascii="Arial" w:hAnsi="Arial" w:cs="Arial"/>
                <w:szCs w:val="24"/>
              </w:rPr>
            </w:pPr>
          </w:p>
        </w:tc>
        <w:tc>
          <w:tcPr>
            <w:tcW w:w="7110" w:type="dxa"/>
            <w:vAlign w:val="center"/>
          </w:tcPr>
          <w:p w14:paraId="690DB3E4" w14:textId="77777777" w:rsidR="00576707" w:rsidRPr="00EE7BEB" w:rsidRDefault="00576707" w:rsidP="00F948E8">
            <w:pPr>
              <w:rPr>
                <w:rFonts w:ascii="Arial" w:hAnsi="Arial" w:cs="Arial"/>
                <w:szCs w:val="24"/>
              </w:rPr>
            </w:pPr>
          </w:p>
        </w:tc>
      </w:tr>
      <w:tr w:rsidR="00576707" w:rsidRPr="000455CD" w14:paraId="7B7C436E" w14:textId="77777777" w:rsidTr="0010421E">
        <w:trPr>
          <w:trHeight w:val="432"/>
        </w:trPr>
        <w:tc>
          <w:tcPr>
            <w:tcW w:w="2250" w:type="dxa"/>
            <w:vAlign w:val="center"/>
          </w:tcPr>
          <w:p w14:paraId="1CEC2316" w14:textId="77777777" w:rsidR="00576707" w:rsidRPr="00EE7BEB" w:rsidRDefault="00576707" w:rsidP="00F948E8">
            <w:pPr>
              <w:rPr>
                <w:rFonts w:ascii="Arial" w:hAnsi="Arial" w:cs="Arial"/>
                <w:szCs w:val="24"/>
              </w:rPr>
            </w:pPr>
          </w:p>
        </w:tc>
        <w:tc>
          <w:tcPr>
            <w:tcW w:w="7110" w:type="dxa"/>
            <w:vAlign w:val="center"/>
          </w:tcPr>
          <w:p w14:paraId="2A0ACD8C" w14:textId="77777777" w:rsidR="00576707" w:rsidRPr="00EE7BEB" w:rsidRDefault="00576707" w:rsidP="00F948E8">
            <w:pPr>
              <w:rPr>
                <w:rFonts w:ascii="Arial" w:hAnsi="Arial" w:cs="Arial"/>
                <w:szCs w:val="24"/>
              </w:rPr>
            </w:pPr>
          </w:p>
        </w:tc>
      </w:tr>
    </w:tbl>
    <w:p w14:paraId="6933CF6A" w14:textId="77777777" w:rsidR="00581356" w:rsidRDefault="00576707">
      <w:r>
        <w:br w:type="page"/>
      </w:r>
    </w:p>
    <w:p w14:paraId="03A90A7A" w14:textId="77777777" w:rsidR="00581356" w:rsidRPr="00902BBD" w:rsidRDefault="00581356" w:rsidP="0016627D">
      <w:pPr>
        <w:jc w:val="center"/>
        <w:rPr>
          <w:rFonts w:ascii="Arial" w:hAnsi="Arial" w:cs="Arial"/>
          <w:b/>
        </w:rPr>
      </w:pPr>
      <w:bookmarkStart w:id="104" w:name="_Toc422121351"/>
      <w:r w:rsidRPr="00902BBD">
        <w:rPr>
          <w:rFonts w:ascii="Arial" w:hAnsi="Arial" w:cs="Arial"/>
          <w:b/>
        </w:rPr>
        <w:lastRenderedPageBreak/>
        <w:t xml:space="preserve">Attachment </w:t>
      </w:r>
      <w:r w:rsidR="001E6F13" w:rsidRPr="00902BBD">
        <w:rPr>
          <w:rFonts w:ascii="Arial" w:hAnsi="Arial" w:cs="Arial"/>
          <w:b/>
        </w:rPr>
        <w:t>2</w:t>
      </w:r>
      <w:r w:rsidRPr="00902BBD">
        <w:rPr>
          <w:rFonts w:ascii="Arial" w:hAnsi="Arial" w:cs="Arial"/>
          <w:b/>
        </w:rPr>
        <w:t>:  Emergency Call Lists</w:t>
      </w:r>
    </w:p>
    <w:p w14:paraId="07038C31" w14:textId="77777777" w:rsidR="00F76002" w:rsidRDefault="00F76002" w:rsidP="00EE7BEB">
      <w:pPr>
        <w:pStyle w:val="BodyText"/>
        <w:spacing w:before="0"/>
        <w:jc w:val="left"/>
        <w:rPr>
          <w:rFonts w:ascii="Arial" w:hAnsi="Arial" w:cs="Arial"/>
          <w:szCs w:val="24"/>
        </w:rPr>
      </w:pPr>
    </w:p>
    <w:p w14:paraId="2E25EB2D" w14:textId="77777777" w:rsidR="00EE7BEB" w:rsidRDefault="00F76002" w:rsidP="00EE7BEB">
      <w:pPr>
        <w:pStyle w:val="BodyText"/>
        <w:spacing w:before="0"/>
        <w:jc w:val="left"/>
        <w:rPr>
          <w:rFonts w:ascii="Arial" w:hAnsi="Arial" w:cs="Arial"/>
          <w:szCs w:val="24"/>
        </w:rPr>
      </w:pPr>
      <w:r>
        <w:rPr>
          <w:rFonts w:ascii="Arial" w:hAnsi="Arial" w:cs="Arial"/>
          <w:szCs w:val="24"/>
        </w:rPr>
        <w:t>Table 1: Employee Emergency Call Back Roster</w:t>
      </w:r>
    </w:p>
    <w:p w14:paraId="7FBBD9BC" w14:textId="77777777" w:rsidR="00E3437C" w:rsidRDefault="00E3437C" w:rsidP="00EE7BEB">
      <w:pPr>
        <w:pStyle w:val="BodyText"/>
        <w:spacing w:before="0"/>
        <w:jc w:val="left"/>
        <w:rPr>
          <w:rFonts w:ascii="Arial" w:hAnsi="Arial" w:cs="Arial"/>
          <w:szCs w:val="24"/>
        </w:rPr>
      </w:pPr>
    </w:p>
    <w:p w14:paraId="649D10EF" w14:textId="77777777" w:rsidR="00F76002" w:rsidRDefault="00F76002" w:rsidP="00EE7BEB">
      <w:pPr>
        <w:pStyle w:val="BodyText"/>
        <w:spacing w:before="0"/>
        <w:jc w:val="left"/>
        <w:rPr>
          <w:rFonts w:ascii="Arial" w:hAnsi="Arial" w:cs="Arial"/>
          <w:szCs w:val="24"/>
        </w:rPr>
      </w:pPr>
      <w:r>
        <w:rPr>
          <w:rFonts w:ascii="Arial" w:hAnsi="Arial" w:cs="Arial"/>
          <w:szCs w:val="24"/>
        </w:rPr>
        <w:t>Table 2: Patient Physicians Emergency Call Back Roster</w:t>
      </w:r>
    </w:p>
    <w:p w14:paraId="789F829A" w14:textId="77777777" w:rsidR="00E3437C" w:rsidRDefault="00E3437C" w:rsidP="00EE7BEB">
      <w:pPr>
        <w:pStyle w:val="BodyText"/>
        <w:spacing w:before="0"/>
        <w:jc w:val="left"/>
        <w:rPr>
          <w:rFonts w:ascii="Arial" w:hAnsi="Arial" w:cs="Arial"/>
          <w:szCs w:val="24"/>
        </w:rPr>
      </w:pPr>
    </w:p>
    <w:p w14:paraId="1A624FB9" w14:textId="77777777" w:rsidR="00F76002" w:rsidRDefault="00F76002" w:rsidP="00EE7BEB">
      <w:pPr>
        <w:pStyle w:val="BodyText"/>
        <w:spacing w:before="0"/>
        <w:jc w:val="left"/>
        <w:rPr>
          <w:rFonts w:ascii="Arial" w:hAnsi="Arial" w:cs="Arial"/>
          <w:szCs w:val="24"/>
        </w:rPr>
      </w:pPr>
      <w:r>
        <w:rPr>
          <w:rFonts w:ascii="Arial" w:hAnsi="Arial" w:cs="Arial"/>
          <w:szCs w:val="24"/>
        </w:rPr>
        <w:t>Table 3: Volunteers Emergency Call Back Roster</w:t>
      </w:r>
    </w:p>
    <w:p w14:paraId="489936C3" w14:textId="77777777" w:rsidR="00E3437C" w:rsidRDefault="00E3437C" w:rsidP="00EE7BEB">
      <w:pPr>
        <w:pStyle w:val="BodyText"/>
        <w:spacing w:before="0"/>
        <w:jc w:val="left"/>
        <w:rPr>
          <w:rFonts w:ascii="Arial" w:hAnsi="Arial" w:cs="Arial"/>
          <w:szCs w:val="24"/>
        </w:rPr>
      </w:pPr>
    </w:p>
    <w:p w14:paraId="38D6A66A" w14:textId="77777777" w:rsidR="00F76002" w:rsidRDefault="00F76002" w:rsidP="00EE7BEB">
      <w:pPr>
        <w:pStyle w:val="BodyText"/>
        <w:spacing w:before="0"/>
        <w:jc w:val="left"/>
        <w:rPr>
          <w:rFonts w:ascii="Arial" w:hAnsi="Arial" w:cs="Arial"/>
          <w:szCs w:val="24"/>
        </w:rPr>
      </w:pPr>
      <w:r>
        <w:rPr>
          <w:rFonts w:ascii="Arial" w:hAnsi="Arial" w:cs="Arial"/>
          <w:szCs w:val="24"/>
        </w:rPr>
        <w:t>Table 4: Contractors Emergency Call Back Roster</w:t>
      </w:r>
    </w:p>
    <w:p w14:paraId="1DBB069A" w14:textId="77777777" w:rsidR="00E3437C" w:rsidRDefault="00E3437C" w:rsidP="00EE7BEB">
      <w:pPr>
        <w:pStyle w:val="BodyText"/>
        <w:spacing w:before="0"/>
        <w:jc w:val="left"/>
        <w:rPr>
          <w:rFonts w:ascii="Arial" w:hAnsi="Arial" w:cs="Arial"/>
          <w:szCs w:val="24"/>
        </w:rPr>
      </w:pPr>
    </w:p>
    <w:p w14:paraId="2AF91079" w14:textId="77777777" w:rsidR="00F76002" w:rsidRDefault="00F76002" w:rsidP="00EE7BEB">
      <w:pPr>
        <w:pStyle w:val="BodyText"/>
        <w:spacing w:before="0"/>
        <w:jc w:val="left"/>
        <w:rPr>
          <w:rFonts w:ascii="Arial" w:hAnsi="Arial" w:cs="Arial"/>
          <w:szCs w:val="24"/>
        </w:rPr>
      </w:pPr>
      <w:r>
        <w:rPr>
          <w:rFonts w:ascii="Arial" w:hAnsi="Arial" w:cs="Arial"/>
          <w:szCs w:val="24"/>
        </w:rPr>
        <w:t>Table 5: Vendor Contact Information</w:t>
      </w:r>
    </w:p>
    <w:p w14:paraId="2FF9B339" w14:textId="77777777" w:rsidR="00E3437C" w:rsidRDefault="00E3437C" w:rsidP="00EE7BEB">
      <w:pPr>
        <w:pStyle w:val="BodyText"/>
        <w:spacing w:before="0"/>
        <w:jc w:val="left"/>
        <w:rPr>
          <w:rFonts w:ascii="Arial" w:hAnsi="Arial" w:cs="Arial"/>
          <w:szCs w:val="24"/>
        </w:rPr>
      </w:pPr>
    </w:p>
    <w:p w14:paraId="195D4D34" w14:textId="77777777" w:rsidR="00F76002" w:rsidRPr="0010421E" w:rsidRDefault="00F76002" w:rsidP="00EE7BEB">
      <w:pPr>
        <w:pStyle w:val="BodyText"/>
        <w:spacing w:before="0"/>
        <w:jc w:val="left"/>
        <w:rPr>
          <w:rFonts w:ascii="Arial" w:hAnsi="Arial" w:cs="Arial"/>
          <w:szCs w:val="24"/>
        </w:rPr>
      </w:pPr>
      <w:r>
        <w:rPr>
          <w:rFonts w:ascii="Arial" w:hAnsi="Arial" w:cs="Arial"/>
          <w:szCs w:val="24"/>
        </w:rPr>
        <w:t>Table 6: Critical Infrastructure Contact Information</w:t>
      </w:r>
    </w:p>
    <w:p w14:paraId="2B677FE9" w14:textId="77777777" w:rsidR="00B36DAD" w:rsidRDefault="00B36DAD">
      <w:pPr>
        <w:rPr>
          <w:rFonts w:ascii="Arial" w:hAnsi="Arial" w:cs="Arial"/>
          <w:b/>
          <w:szCs w:val="24"/>
        </w:rPr>
      </w:pPr>
      <w:r>
        <w:br w:type="page"/>
      </w:r>
    </w:p>
    <w:p w14:paraId="3CA2D414" w14:textId="77777777" w:rsidR="00B36DAD" w:rsidRDefault="00B36DAD" w:rsidP="00133967">
      <w:pPr>
        <w:pStyle w:val="TableTitle"/>
      </w:pPr>
      <w:bookmarkStart w:id="105" w:name="_Toc447620512"/>
      <w:r>
        <w:lastRenderedPageBreak/>
        <w:t xml:space="preserve">Attachment </w:t>
      </w:r>
      <w:r w:rsidR="001E6F13">
        <w:t>2</w:t>
      </w:r>
      <w:r w:rsidR="0023747E">
        <w:t>:</w:t>
      </w:r>
      <w:r>
        <w:t xml:space="preserve"> </w:t>
      </w:r>
      <w:r w:rsidR="00581356" w:rsidRPr="00EE7BEB">
        <w:t>Table 1</w:t>
      </w:r>
      <w:r w:rsidR="00581356" w:rsidRPr="00EE7BEB">
        <w:br/>
        <w:t>Employee Emergency Call Back Roster</w:t>
      </w:r>
      <w:bookmarkEnd w:id="104"/>
      <w:bookmarkEnd w:id="105"/>
      <w:r w:rsidR="00DF7B4C" w:rsidRPr="00EE7BEB">
        <w:t xml:space="preserve"> </w:t>
      </w:r>
    </w:p>
    <w:p w14:paraId="4DAED337" w14:textId="77777777" w:rsidR="00581356" w:rsidRPr="002C1169" w:rsidRDefault="00DF7B4C" w:rsidP="002C1169">
      <w:pPr>
        <w:jc w:val="center"/>
        <w:rPr>
          <w:rFonts w:ascii="Arial" w:hAnsi="Arial" w:cs="Arial"/>
          <w:b/>
        </w:rPr>
      </w:pPr>
      <w:r w:rsidRPr="002C1169">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602"/>
        <w:gridCol w:w="1501"/>
        <w:gridCol w:w="2610"/>
        <w:gridCol w:w="2331"/>
      </w:tblGrid>
      <w:tr w:rsidR="00581356" w:rsidRPr="00EE7BEB" w14:paraId="41E07B7F" w14:textId="77777777" w:rsidTr="00944C89">
        <w:trPr>
          <w:trHeight w:val="432"/>
        </w:trPr>
        <w:tc>
          <w:tcPr>
            <w:tcW w:w="1316" w:type="dxa"/>
            <w:shd w:val="clear" w:color="auto" w:fill="002060"/>
            <w:vAlign w:val="center"/>
          </w:tcPr>
          <w:p w14:paraId="46E9B78D" w14:textId="77777777"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Name</w:t>
            </w:r>
          </w:p>
        </w:tc>
        <w:tc>
          <w:tcPr>
            <w:tcW w:w="1602" w:type="dxa"/>
            <w:shd w:val="clear" w:color="auto" w:fill="002060"/>
            <w:vAlign w:val="center"/>
          </w:tcPr>
          <w:p w14:paraId="0F337C82" w14:textId="77777777"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Department</w:t>
            </w:r>
          </w:p>
        </w:tc>
        <w:tc>
          <w:tcPr>
            <w:tcW w:w="1501" w:type="dxa"/>
            <w:shd w:val="clear" w:color="auto" w:fill="002060"/>
            <w:vAlign w:val="center"/>
          </w:tcPr>
          <w:p w14:paraId="453C4A5D" w14:textId="77777777"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Phone</w:t>
            </w:r>
          </w:p>
        </w:tc>
        <w:tc>
          <w:tcPr>
            <w:tcW w:w="2610" w:type="dxa"/>
            <w:shd w:val="clear" w:color="auto" w:fill="002060"/>
            <w:vAlign w:val="center"/>
          </w:tcPr>
          <w:p w14:paraId="34FDA209" w14:textId="77777777"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E-mail Address</w:t>
            </w:r>
          </w:p>
        </w:tc>
        <w:tc>
          <w:tcPr>
            <w:tcW w:w="2331" w:type="dxa"/>
            <w:shd w:val="clear" w:color="auto" w:fill="002060"/>
            <w:vAlign w:val="center"/>
          </w:tcPr>
          <w:p w14:paraId="013DFB5B" w14:textId="77777777"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Emergency Staffing Role</w:t>
            </w:r>
          </w:p>
        </w:tc>
      </w:tr>
      <w:tr w:rsidR="00581356" w:rsidRPr="00EE7BEB" w14:paraId="1CB08576" w14:textId="77777777" w:rsidTr="0010421E">
        <w:trPr>
          <w:trHeight w:val="432"/>
        </w:trPr>
        <w:tc>
          <w:tcPr>
            <w:tcW w:w="1316" w:type="dxa"/>
            <w:vAlign w:val="center"/>
          </w:tcPr>
          <w:p w14:paraId="5BEE7BC5" w14:textId="77777777" w:rsidR="00581356" w:rsidRPr="00EE7BEB" w:rsidRDefault="00581356" w:rsidP="00D02B27">
            <w:pPr>
              <w:rPr>
                <w:rFonts w:ascii="Arial" w:hAnsi="Arial" w:cs="Arial"/>
                <w:szCs w:val="24"/>
              </w:rPr>
            </w:pPr>
          </w:p>
        </w:tc>
        <w:tc>
          <w:tcPr>
            <w:tcW w:w="1602" w:type="dxa"/>
            <w:vAlign w:val="center"/>
          </w:tcPr>
          <w:p w14:paraId="670F288E" w14:textId="77777777" w:rsidR="00581356" w:rsidRPr="00EE7BEB" w:rsidRDefault="00581356" w:rsidP="00D02B27">
            <w:pPr>
              <w:rPr>
                <w:rFonts w:ascii="Arial" w:hAnsi="Arial" w:cs="Arial"/>
                <w:szCs w:val="24"/>
              </w:rPr>
            </w:pPr>
          </w:p>
        </w:tc>
        <w:tc>
          <w:tcPr>
            <w:tcW w:w="1501" w:type="dxa"/>
            <w:vAlign w:val="center"/>
          </w:tcPr>
          <w:p w14:paraId="4B93B051" w14:textId="77777777" w:rsidR="00581356" w:rsidRPr="00EE7BEB" w:rsidRDefault="00581356" w:rsidP="00D02B27">
            <w:pPr>
              <w:rPr>
                <w:rFonts w:ascii="Arial" w:hAnsi="Arial" w:cs="Arial"/>
                <w:szCs w:val="24"/>
              </w:rPr>
            </w:pPr>
          </w:p>
        </w:tc>
        <w:tc>
          <w:tcPr>
            <w:tcW w:w="2610" w:type="dxa"/>
            <w:vAlign w:val="center"/>
          </w:tcPr>
          <w:p w14:paraId="7BE0005E" w14:textId="77777777" w:rsidR="00581356" w:rsidRPr="00EE7BEB" w:rsidRDefault="00581356" w:rsidP="00D02B27">
            <w:pPr>
              <w:rPr>
                <w:rFonts w:ascii="Arial" w:hAnsi="Arial" w:cs="Arial"/>
                <w:szCs w:val="24"/>
              </w:rPr>
            </w:pPr>
          </w:p>
        </w:tc>
        <w:tc>
          <w:tcPr>
            <w:tcW w:w="2331" w:type="dxa"/>
            <w:vAlign w:val="center"/>
          </w:tcPr>
          <w:p w14:paraId="5B7B1A65" w14:textId="77777777" w:rsidR="00581356" w:rsidRPr="00EE7BEB" w:rsidRDefault="00581356" w:rsidP="00D02B27">
            <w:pPr>
              <w:rPr>
                <w:rFonts w:ascii="Arial" w:hAnsi="Arial" w:cs="Arial"/>
                <w:szCs w:val="24"/>
              </w:rPr>
            </w:pPr>
          </w:p>
        </w:tc>
      </w:tr>
      <w:tr w:rsidR="00581356" w:rsidRPr="00EE7BEB" w14:paraId="3E5202CB" w14:textId="77777777" w:rsidTr="0010421E">
        <w:trPr>
          <w:trHeight w:val="432"/>
        </w:trPr>
        <w:tc>
          <w:tcPr>
            <w:tcW w:w="1316" w:type="dxa"/>
            <w:vAlign w:val="center"/>
          </w:tcPr>
          <w:p w14:paraId="3AFCC181" w14:textId="77777777" w:rsidR="00581356" w:rsidRPr="00EE7BEB" w:rsidRDefault="00581356" w:rsidP="00D02B27">
            <w:pPr>
              <w:rPr>
                <w:rFonts w:ascii="Arial" w:hAnsi="Arial" w:cs="Arial"/>
                <w:szCs w:val="24"/>
              </w:rPr>
            </w:pPr>
          </w:p>
        </w:tc>
        <w:tc>
          <w:tcPr>
            <w:tcW w:w="1602" w:type="dxa"/>
            <w:vAlign w:val="center"/>
          </w:tcPr>
          <w:p w14:paraId="0D985034" w14:textId="77777777" w:rsidR="00581356" w:rsidRPr="00EE7BEB" w:rsidRDefault="00581356" w:rsidP="00D02B27">
            <w:pPr>
              <w:rPr>
                <w:rFonts w:ascii="Arial" w:hAnsi="Arial" w:cs="Arial"/>
                <w:szCs w:val="24"/>
              </w:rPr>
            </w:pPr>
          </w:p>
        </w:tc>
        <w:tc>
          <w:tcPr>
            <w:tcW w:w="1501" w:type="dxa"/>
            <w:vAlign w:val="center"/>
          </w:tcPr>
          <w:p w14:paraId="2749824E" w14:textId="77777777" w:rsidR="00581356" w:rsidRPr="00EE7BEB" w:rsidRDefault="00581356" w:rsidP="00D02B27">
            <w:pPr>
              <w:rPr>
                <w:rFonts w:ascii="Arial" w:hAnsi="Arial" w:cs="Arial"/>
                <w:szCs w:val="24"/>
              </w:rPr>
            </w:pPr>
          </w:p>
        </w:tc>
        <w:tc>
          <w:tcPr>
            <w:tcW w:w="2610" w:type="dxa"/>
            <w:vAlign w:val="center"/>
          </w:tcPr>
          <w:p w14:paraId="4A18B2A4" w14:textId="77777777" w:rsidR="00581356" w:rsidRPr="00EE7BEB" w:rsidRDefault="00581356" w:rsidP="00D02B27">
            <w:pPr>
              <w:rPr>
                <w:rFonts w:ascii="Arial" w:hAnsi="Arial" w:cs="Arial"/>
                <w:szCs w:val="24"/>
              </w:rPr>
            </w:pPr>
          </w:p>
        </w:tc>
        <w:tc>
          <w:tcPr>
            <w:tcW w:w="2331" w:type="dxa"/>
            <w:vAlign w:val="center"/>
          </w:tcPr>
          <w:p w14:paraId="308A2248" w14:textId="77777777" w:rsidR="00581356" w:rsidRPr="00EE7BEB" w:rsidRDefault="00581356" w:rsidP="00D02B27">
            <w:pPr>
              <w:rPr>
                <w:rFonts w:ascii="Arial" w:hAnsi="Arial" w:cs="Arial"/>
                <w:szCs w:val="24"/>
              </w:rPr>
            </w:pPr>
          </w:p>
        </w:tc>
      </w:tr>
      <w:tr w:rsidR="00581356" w:rsidRPr="00EE7BEB" w14:paraId="522B603C" w14:textId="77777777" w:rsidTr="0010421E">
        <w:trPr>
          <w:trHeight w:val="432"/>
        </w:trPr>
        <w:tc>
          <w:tcPr>
            <w:tcW w:w="1316" w:type="dxa"/>
            <w:vAlign w:val="center"/>
          </w:tcPr>
          <w:p w14:paraId="6B41E908" w14:textId="77777777" w:rsidR="00581356" w:rsidRPr="00EE7BEB" w:rsidRDefault="00581356" w:rsidP="00D02B27">
            <w:pPr>
              <w:rPr>
                <w:rFonts w:ascii="Arial" w:hAnsi="Arial" w:cs="Arial"/>
                <w:szCs w:val="24"/>
              </w:rPr>
            </w:pPr>
          </w:p>
        </w:tc>
        <w:tc>
          <w:tcPr>
            <w:tcW w:w="1602" w:type="dxa"/>
            <w:vAlign w:val="center"/>
          </w:tcPr>
          <w:p w14:paraId="5A95B617" w14:textId="77777777" w:rsidR="00581356" w:rsidRPr="00EE7BEB" w:rsidRDefault="00581356" w:rsidP="00D02B27">
            <w:pPr>
              <w:rPr>
                <w:rFonts w:ascii="Arial" w:hAnsi="Arial" w:cs="Arial"/>
                <w:szCs w:val="24"/>
              </w:rPr>
            </w:pPr>
          </w:p>
        </w:tc>
        <w:tc>
          <w:tcPr>
            <w:tcW w:w="1501" w:type="dxa"/>
            <w:vAlign w:val="center"/>
          </w:tcPr>
          <w:p w14:paraId="3C7776A2" w14:textId="77777777" w:rsidR="00581356" w:rsidRPr="00EE7BEB" w:rsidRDefault="00581356" w:rsidP="00D02B27">
            <w:pPr>
              <w:rPr>
                <w:rFonts w:ascii="Arial" w:hAnsi="Arial" w:cs="Arial"/>
                <w:szCs w:val="24"/>
              </w:rPr>
            </w:pPr>
          </w:p>
        </w:tc>
        <w:tc>
          <w:tcPr>
            <w:tcW w:w="2610" w:type="dxa"/>
            <w:vAlign w:val="center"/>
          </w:tcPr>
          <w:p w14:paraId="4E0EFC5E" w14:textId="77777777" w:rsidR="00581356" w:rsidRPr="00EE7BEB" w:rsidRDefault="00581356" w:rsidP="00D02B27">
            <w:pPr>
              <w:rPr>
                <w:rFonts w:ascii="Arial" w:hAnsi="Arial" w:cs="Arial"/>
                <w:szCs w:val="24"/>
              </w:rPr>
            </w:pPr>
          </w:p>
        </w:tc>
        <w:tc>
          <w:tcPr>
            <w:tcW w:w="2331" w:type="dxa"/>
            <w:vAlign w:val="center"/>
          </w:tcPr>
          <w:p w14:paraId="2FF481FC" w14:textId="77777777" w:rsidR="00581356" w:rsidRPr="00EE7BEB" w:rsidRDefault="00581356" w:rsidP="00D02B27">
            <w:pPr>
              <w:rPr>
                <w:rFonts w:ascii="Arial" w:hAnsi="Arial" w:cs="Arial"/>
                <w:szCs w:val="24"/>
              </w:rPr>
            </w:pPr>
          </w:p>
        </w:tc>
      </w:tr>
      <w:tr w:rsidR="00581356" w:rsidRPr="00EE7BEB" w14:paraId="33AD35D3" w14:textId="77777777" w:rsidTr="0010421E">
        <w:trPr>
          <w:trHeight w:val="432"/>
        </w:trPr>
        <w:tc>
          <w:tcPr>
            <w:tcW w:w="1316" w:type="dxa"/>
            <w:vAlign w:val="center"/>
          </w:tcPr>
          <w:p w14:paraId="6517C6C5" w14:textId="77777777" w:rsidR="00581356" w:rsidRPr="00EE7BEB" w:rsidRDefault="00581356" w:rsidP="00D02B27">
            <w:pPr>
              <w:rPr>
                <w:rFonts w:ascii="Arial" w:hAnsi="Arial" w:cs="Arial"/>
                <w:szCs w:val="24"/>
              </w:rPr>
            </w:pPr>
          </w:p>
        </w:tc>
        <w:tc>
          <w:tcPr>
            <w:tcW w:w="1602" w:type="dxa"/>
            <w:vAlign w:val="center"/>
          </w:tcPr>
          <w:p w14:paraId="5C315FC3" w14:textId="77777777" w:rsidR="00581356" w:rsidRPr="00EE7BEB" w:rsidRDefault="00581356" w:rsidP="00D02B27">
            <w:pPr>
              <w:rPr>
                <w:rFonts w:ascii="Arial" w:hAnsi="Arial" w:cs="Arial"/>
                <w:szCs w:val="24"/>
              </w:rPr>
            </w:pPr>
          </w:p>
        </w:tc>
        <w:tc>
          <w:tcPr>
            <w:tcW w:w="1501" w:type="dxa"/>
            <w:vAlign w:val="center"/>
          </w:tcPr>
          <w:p w14:paraId="6D33A0C4" w14:textId="77777777" w:rsidR="00581356" w:rsidRPr="00EE7BEB" w:rsidRDefault="00581356" w:rsidP="00D02B27">
            <w:pPr>
              <w:rPr>
                <w:rFonts w:ascii="Arial" w:hAnsi="Arial" w:cs="Arial"/>
                <w:szCs w:val="24"/>
              </w:rPr>
            </w:pPr>
          </w:p>
        </w:tc>
        <w:tc>
          <w:tcPr>
            <w:tcW w:w="2610" w:type="dxa"/>
            <w:vAlign w:val="center"/>
          </w:tcPr>
          <w:p w14:paraId="70AB72BD" w14:textId="77777777" w:rsidR="00581356" w:rsidRPr="00EE7BEB" w:rsidRDefault="00581356" w:rsidP="00D02B27">
            <w:pPr>
              <w:rPr>
                <w:rFonts w:ascii="Arial" w:hAnsi="Arial" w:cs="Arial"/>
                <w:szCs w:val="24"/>
              </w:rPr>
            </w:pPr>
          </w:p>
        </w:tc>
        <w:tc>
          <w:tcPr>
            <w:tcW w:w="2331" w:type="dxa"/>
            <w:vAlign w:val="center"/>
          </w:tcPr>
          <w:p w14:paraId="7C5DC075" w14:textId="77777777" w:rsidR="00581356" w:rsidRPr="00EE7BEB" w:rsidRDefault="00581356" w:rsidP="00D02B27">
            <w:pPr>
              <w:rPr>
                <w:rFonts w:ascii="Arial" w:hAnsi="Arial" w:cs="Arial"/>
                <w:szCs w:val="24"/>
              </w:rPr>
            </w:pPr>
          </w:p>
        </w:tc>
      </w:tr>
      <w:tr w:rsidR="00581356" w:rsidRPr="00EE7BEB" w14:paraId="24D44DFB" w14:textId="77777777" w:rsidTr="0010421E">
        <w:trPr>
          <w:trHeight w:val="432"/>
        </w:trPr>
        <w:tc>
          <w:tcPr>
            <w:tcW w:w="1316" w:type="dxa"/>
            <w:vAlign w:val="center"/>
          </w:tcPr>
          <w:p w14:paraId="16F6BA18" w14:textId="77777777" w:rsidR="00581356" w:rsidRPr="00EE7BEB" w:rsidRDefault="00581356" w:rsidP="00D02B27">
            <w:pPr>
              <w:rPr>
                <w:rFonts w:ascii="Arial" w:hAnsi="Arial" w:cs="Arial"/>
                <w:szCs w:val="24"/>
              </w:rPr>
            </w:pPr>
          </w:p>
        </w:tc>
        <w:tc>
          <w:tcPr>
            <w:tcW w:w="1602" w:type="dxa"/>
            <w:vAlign w:val="center"/>
          </w:tcPr>
          <w:p w14:paraId="124DE76A" w14:textId="77777777" w:rsidR="00581356" w:rsidRPr="00EE7BEB" w:rsidRDefault="00581356" w:rsidP="00D02B27">
            <w:pPr>
              <w:rPr>
                <w:rFonts w:ascii="Arial" w:hAnsi="Arial" w:cs="Arial"/>
                <w:szCs w:val="24"/>
              </w:rPr>
            </w:pPr>
          </w:p>
        </w:tc>
        <w:tc>
          <w:tcPr>
            <w:tcW w:w="1501" w:type="dxa"/>
            <w:vAlign w:val="center"/>
          </w:tcPr>
          <w:p w14:paraId="51B385EE" w14:textId="77777777" w:rsidR="00581356" w:rsidRPr="00EE7BEB" w:rsidRDefault="00581356" w:rsidP="00D02B27">
            <w:pPr>
              <w:rPr>
                <w:rFonts w:ascii="Arial" w:hAnsi="Arial" w:cs="Arial"/>
                <w:szCs w:val="24"/>
              </w:rPr>
            </w:pPr>
          </w:p>
        </w:tc>
        <w:tc>
          <w:tcPr>
            <w:tcW w:w="2610" w:type="dxa"/>
            <w:vAlign w:val="center"/>
          </w:tcPr>
          <w:p w14:paraId="6F25CCAE" w14:textId="77777777" w:rsidR="00581356" w:rsidRPr="00EE7BEB" w:rsidRDefault="00581356" w:rsidP="00D02B27">
            <w:pPr>
              <w:rPr>
                <w:rFonts w:ascii="Arial" w:hAnsi="Arial" w:cs="Arial"/>
                <w:szCs w:val="24"/>
              </w:rPr>
            </w:pPr>
          </w:p>
        </w:tc>
        <w:tc>
          <w:tcPr>
            <w:tcW w:w="2331" w:type="dxa"/>
            <w:vAlign w:val="center"/>
          </w:tcPr>
          <w:p w14:paraId="182A2B85" w14:textId="77777777" w:rsidR="00581356" w:rsidRPr="00EE7BEB" w:rsidRDefault="00581356" w:rsidP="00D02B27">
            <w:pPr>
              <w:rPr>
                <w:rFonts w:ascii="Arial" w:hAnsi="Arial" w:cs="Arial"/>
                <w:szCs w:val="24"/>
              </w:rPr>
            </w:pPr>
          </w:p>
        </w:tc>
      </w:tr>
      <w:tr w:rsidR="00581356" w:rsidRPr="00EE7BEB" w14:paraId="4839B775" w14:textId="77777777" w:rsidTr="0010421E">
        <w:trPr>
          <w:trHeight w:val="432"/>
        </w:trPr>
        <w:tc>
          <w:tcPr>
            <w:tcW w:w="1316" w:type="dxa"/>
            <w:vAlign w:val="center"/>
          </w:tcPr>
          <w:p w14:paraId="7FC066A7" w14:textId="77777777" w:rsidR="00581356" w:rsidRPr="00EE7BEB" w:rsidRDefault="00581356" w:rsidP="00D02B27">
            <w:pPr>
              <w:rPr>
                <w:rFonts w:ascii="Arial" w:hAnsi="Arial" w:cs="Arial"/>
                <w:szCs w:val="24"/>
              </w:rPr>
            </w:pPr>
          </w:p>
        </w:tc>
        <w:tc>
          <w:tcPr>
            <w:tcW w:w="1602" w:type="dxa"/>
            <w:vAlign w:val="center"/>
          </w:tcPr>
          <w:p w14:paraId="132F1805" w14:textId="77777777" w:rsidR="00581356" w:rsidRPr="00EE7BEB" w:rsidRDefault="00581356" w:rsidP="00D02B27">
            <w:pPr>
              <w:rPr>
                <w:rFonts w:ascii="Arial" w:hAnsi="Arial" w:cs="Arial"/>
                <w:szCs w:val="24"/>
              </w:rPr>
            </w:pPr>
          </w:p>
        </w:tc>
        <w:tc>
          <w:tcPr>
            <w:tcW w:w="1501" w:type="dxa"/>
            <w:vAlign w:val="center"/>
          </w:tcPr>
          <w:p w14:paraId="10B93B54" w14:textId="77777777" w:rsidR="00581356" w:rsidRPr="00EE7BEB" w:rsidRDefault="00581356" w:rsidP="00D02B27">
            <w:pPr>
              <w:rPr>
                <w:rFonts w:ascii="Arial" w:hAnsi="Arial" w:cs="Arial"/>
                <w:szCs w:val="24"/>
              </w:rPr>
            </w:pPr>
          </w:p>
        </w:tc>
        <w:tc>
          <w:tcPr>
            <w:tcW w:w="2610" w:type="dxa"/>
            <w:vAlign w:val="center"/>
          </w:tcPr>
          <w:p w14:paraId="2D25D23E" w14:textId="77777777" w:rsidR="00581356" w:rsidRPr="00EE7BEB" w:rsidRDefault="00581356" w:rsidP="00D02B27">
            <w:pPr>
              <w:rPr>
                <w:rFonts w:ascii="Arial" w:hAnsi="Arial" w:cs="Arial"/>
                <w:szCs w:val="24"/>
              </w:rPr>
            </w:pPr>
          </w:p>
        </w:tc>
        <w:tc>
          <w:tcPr>
            <w:tcW w:w="2331" w:type="dxa"/>
            <w:vAlign w:val="center"/>
          </w:tcPr>
          <w:p w14:paraId="1EFF6E5D" w14:textId="77777777" w:rsidR="00581356" w:rsidRPr="00EE7BEB" w:rsidRDefault="00581356" w:rsidP="00D02B27">
            <w:pPr>
              <w:rPr>
                <w:rFonts w:ascii="Arial" w:hAnsi="Arial" w:cs="Arial"/>
                <w:szCs w:val="24"/>
              </w:rPr>
            </w:pPr>
          </w:p>
        </w:tc>
      </w:tr>
      <w:tr w:rsidR="00581356" w:rsidRPr="00EE7BEB" w14:paraId="4B72EE09" w14:textId="77777777" w:rsidTr="0010421E">
        <w:trPr>
          <w:trHeight w:val="432"/>
        </w:trPr>
        <w:tc>
          <w:tcPr>
            <w:tcW w:w="1316" w:type="dxa"/>
            <w:vAlign w:val="center"/>
          </w:tcPr>
          <w:p w14:paraId="693FDCE4" w14:textId="77777777" w:rsidR="00581356" w:rsidRPr="00EE7BEB" w:rsidRDefault="00581356" w:rsidP="00D02B27">
            <w:pPr>
              <w:rPr>
                <w:rFonts w:ascii="Arial" w:hAnsi="Arial" w:cs="Arial"/>
                <w:szCs w:val="24"/>
              </w:rPr>
            </w:pPr>
          </w:p>
        </w:tc>
        <w:tc>
          <w:tcPr>
            <w:tcW w:w="1602" w:type="dxa"/>
            <w:vAlign w:val="center"/>
          </w:tcPr>
          <w:p w14:paraId="520A0B6A" w14:textId="77777777" w:rsidR="00581356" w:rsidRPr="00EE7BEB" w:rsidRDefault="00581356" w:rsidP="00D02B27">
            <w:pPr>
              <w:rPr>
                <w:rFonts w:ascii="Arial" w:hAnsi="Arial" w:cs="Arial"/>
                <w:szCs w:val="24"/>
              </w:rPr>
            </w:pPr>
          </w:p>
        </w:tc>
        <w:tc>
          <w:tcPr>
            <w:tcW w:w="1501" w:type="dxa"/>
            <w:vAlign w:val="center"/>
          </w:tcPr>
          <w:p w14:paraId="6664D39F" w14:textId="77777777" w:rsidR="00581356" w:rsidRPr="00EE7BEB" w:rsidRDefault="00581356" w:rsidP="00D02B27">
            <w:pPr>
              <w:rPr>
                <w:rFonts w:ascii="Arial" w:hAnsi="Arial" w:cs="Arial"/>
                <w:szCs w:val="24"/>
              </w:rPr>
            </w:pPr>
          </w:p>
        </w:tc>
        <w:tc>
          <w:tcPr>
            <w:tcW w:w="2610" w:type="dxa"/>
            <w:vAlign w:val="center"/>
          </w:tcPr>
          <w:p w14:paraId="45176D1A" w14:textId="77777777" w:rsidR="00581356" w:rsidRPr="00EE7BEB" w:rsidRDefault="00581356" w:rsidP="00D02B27">
            <w:pPr>
              <w:rPr>
                <w:rFonts w:ascii="Arial" w:hAnsi="Arial" w:cs="Arial"/>
                <w:szCs w:val="24"/>
              </w:rPr>
            </w:pPr>
          </w:p>
        </w:tc>
        <w:tc>
          <w:tcPr>
            <w:tcW w:w="2331" w:type="dxa"/>
            <w:vAlign w:val="center"/>
          </w:tcPr>
          <w:p w14:paraId="2EC15F54" w14:textId="77777777" w:rsidR="00581356" w:rsidRPr="00EE7BEB" w:rsidRDefault="00581356" w:rsidP="00D02B27">
            <w:pPr>
              <w:rPr>
                <w:rFonts w:ascii="Arial" w:hAnsi="Arial" w:cs="Arial"/>
                <w:szCs w:val="24"/>
              </w:rPr>
            </w:pPr>
          </w:p>
        </w:tc>
      </w:tr>
      <w:tr w:rsidR="00581356" w:rsidRPr="00EE7BEB" w14:paraId="3F4C712B" w14:textId="77777777" w:rsidTr="0010421E">
        <w:trPr>
          <w:trHeight w:val="432"/>
        </w:trPr>
        <w:tc>
          <w:tcPr>
            <w:tcW w:w="1316" w:type="dxa"/>
            <w:vAlign w:val="center"/>
          </w:tcPr>
          <w:p w14:paraId="1322A4EA" w14:textId="77777777" w:rsidR="00581356" w:rsidRPr="00EE7BEB" w:rsidRDefault="00581356" w:rsidP="00D02B27">
            <w:pPr>
              <w:rPr>
                <w:rFonts w:ascii="Arial" w:hAnsi="Arial" w:cs="Arial"/>
                <w:szCs w:val="24"/>
              </w:rPr>
            </w:pPr>
          </w:p>
        </w:tc>
        <w:tc>
          <w:tcPr>
            <w:tcW w:w="1602" w:type="dxa"/>
            <w:vAlign w:val="center"/>
          </w:tcPr>
          <w:p w14:paraId="331D7016" w14:textId="77777777" w:rsidR="00581356" w:rsidRPr="00EE7BEB" w:rsidRDefault="00581356" w:rsidP="00D02B27">
            <w:pPr>
              <w:rPr>
                <w:rFonts w:ascii="Arial" w:hAnsi="Arial" w:cs="Arial"/>
                <w:szCs w:val="24"/>
              </w:rPr>
            </w:pPr>
          </w:p>
        </w:tc>
        <w:tc>
          <w:tcPr>
            <w:tcW w:w="1501" w:type="dxa"/>
            <w:vAlign w:val="center"/>
          </w:tcPr>
          <w:p w14:paraId="0B61D5FC" w14:textId="77777777" w:rsidR="00581356" w:rsidRPr="00EE7BEB" w:rsidRDefault="00581356" w:rsidP="00D02B27">
            <w:pPr>
              <w:rPr>
                <w:rFonts w:ascii="Arial" w:hAnsi="Arial" w:cs="Arial"/>
                <w:szCs w:val="24"/>
              </w:rPr>
            </w:pPr>
          </w:p>
        </w:tc>
        <w:tc>
          <w:tcPr>
            <w:tcW w:w="2610" w:type="dxa"/>
            <w:vAlign w:val="center"/>
          </w:tcPr>
          <w:p w14:paraId="435ADDCB" w14:textId="77777777" w:rsidR="00581356" w:rsidRPr="00EE7BEB" w:rsidRDefault="00581356" w:rsidP="00D02B27">
            <w:pPr>
              <w:rPr>
                <w:rFonts w:ascii="Arial" w:hAnsi="Arial" w:cs="Arial"/>
                <w:szCs w:val="24"/>
              </w:rPr>
            </w:pPr>
          </w:p>
        </w:tc>
        <w:tc>
          <w:tcPr>
            <w:tcW w:w="2331" w:type="dxa"/>
            <w:vAlign w:val="center"/>
          </w:tcPr>
          <w:p w14:paraId="0FFB85E6" w14:textId="77777777" w:rsidR="00581356" w:rsidRPr="00EE7BEB" w:rsidRDefault="00581356" w:rsidP="00D02B27">
            <w:pPr>
              <w:rPr>
                <w:rFonts w:ascii="Arial" w:hAnsi="Arial" w:cs="Arial"/>
                <w:szCs w:val="24"/>
              </w:rPr>
            </w:pPr>
          </w:p>
        </w:tc>
      </w:tr>
      <w:tr w:rsidR="00581356" w:rsidRPr="00EE7BEB" w14:paraId="1878CEA2" w14:textId="77777777" w:rsidTr="0010421E">
        <w:trPr>
          <w:trHeight w:val="432"/>
        </w:trPr>
        <w:tc>
          <w:tcPr>
            <w:tcW w:w="1316" w:type="dxa"/>
            <w:vAlign w:val="center"/>
          </w:tcPr>
          <w:p w14:paraId="729E4354" w14:textId="77777777" w:rsidR="00581356" w:rsidRPr="00EE7BEB" w:rsidRDefault="00581356" w:rsidP="00D02B27">
            <w:pPr>
              <w:rPr>
                <w:rFonts w:ascii="Arial" w:hAnsi="Arial" w:cs="Arial"/>
                <w:szCs w:val="24"/>
              </w:rPr>
            </w:pPr>
          </w:p>
        </w:tc>
        <w:tc>
          <w:tcPr>
            <w:tcW w:w="1602" w:type="dxa"/>
            <w:vAlign w:val="center"/>
          </w:tcPr>
          <w:p w14:paraId="3C89DD02" w14:textId="77777777" w:rsidR="00581356" w:rsidRPr="00EE7BEB" w:rsidRDefault="00581356" w:rsidP="00D02B27">
            <w:pPr>
              <w:rPr>
                <w:rFonts w:ascii="Arial" w:hAnsi="Arial" w:cs="Arial"/>
                <w:szCs w:val="24"/>
              </w:rPr>
            </w:pPr>
          </w:p>
        </w:tc>
        <w:tc>
          <w:tcPr>
            <w:tcW w:w="1501" w:type="dxa"/>
            <w:vAlign w:val="center"/>
          </w:tcPr>
          <w:p w14:paraId="0FF07A5C" w14:textId="77777777" w:rsidR="00581356" w:rsidRPr="00EE7BEB" w:rsidRDefault="00581356" w:rsidP="00D02B27">
            <w:pPr>
              <w:rPr>
                <w:rFonts w:ascii="Arial" w:hAnsi="Arial" w:cs="Arial"/>
                <w:szCs w:val="24"/>
              </w:rPr>
            </w:pPr>
          </w:p>
        </w:tc>
        <w:tc>
          <w:tcPr>
            <w:tcW w:w="2610" w:type="dxa"/>
            <w:vAlign w:val="center"/>
          </w:tcPr>
          <w:p w14:paraId="1792CCBA" w14:textId="77777777" w:rsidR="00581356" w:rsidRPr="00EE7BEB" w:rsidRDefault="00581356" w:rsidP="00D02B27">
            <w:pPr>
              <w:rPr>
                <w:rFonts w:ascii="Arial" w:hAnsi="Arial" w:cs="Arial"/>
                <w:szCs w:val="24"/>
              </w:rPr>
            </w:pPr>
          </w:p>
        </w:tc>
        <w:tc>
          <w:tcPr>
            <w:tcW w:w="2331" w:type="dxa"/>
            <w:vAlign w:val="center"/>
          </w:tcPr>
          <w:p w14:paraId="75C4C2F9" w14:textId="77777777" w:rsidR="00581356" w:rsidRPr="00EE7BEB" w:rsidRDefault="00581356" w:rsidP="00D02B27">
            <w:pPr>
              <w:rPr>
                <w:rFonts w:ascii="Arial" w:hAnsi="Arial" w:cs="Arial"/>
                <w:szCs w:val="24"/>
              </w:rPr>
            </w:pPr>
          </w:p>
        </w:tc>
      </w:tr>
      <w:tr w:rsidR="00581356" w:rsidRPr="00EE7BEB" w14:paraId="2BF98B58" w14:textId="77777777" w:rsidTr="0010421E">
        <w:trPr>
          <w:trHeight w:val="432"/>
        </w:trPr>
        <w:tc>
          <w:tcPr>
            <w:tcW w:w="1316" w:type="dxa"/>
            <w:vAlign w:val="center"/>
          </w:tcPr>
          <w:p w14:paraId="6D9BE036" w14:textId="77777777" w:rsidR="00581356" w:rsidRPr="00EE7BEB" w:rsidRDefault="00581356" w:rsidP="00D02B27">
            <w:pPr>
              <w:rPr>
                <w:rFonts w:ascii="Arial" w:hAnsi="Arial" w:cs="Arial"/>
                <w:szCs w:val="24"/>
              </w:rPr>
            </w:pPr>
          </w:p>
        </w:tc>
        <w:tc>
          <w:tcPr>
            <w:tcW w:w="1602" w:type="dxa"/>
            <w:vAlign w:val="center"/>
          </w:tcPr>
          <w:p w14:paraId="0FF55CC6" w14:textId="77777777" w:rsidR="00581356" w:rsidRPr="00EE7BEB" w:rsidRDefault="00581356" w:rsidP="00D02B27">
            <w:pPr>
              <w:rPr>
                <w:rFonts w:ascii="Arial" w:hAnsi="Arial" w:cs="Arial"/>
                <w:szCs w:val="24"/>
              </w:rPr>
            </w:pPr>
          </w:p>
        </w:tc>
        <w:tc>
          <w:tcPr>
            <w:tcW w:w="1501" w:type="dxa"/>
            <w:vAlign w:val="center"/>
          </w:tcPr>
          <w:p w14:paraId="52F4D3CC" w14:textId="77777777" w:rsidR="00581356" w:rsidRPr="00EE7BEB" w:rsidRDefault="00581356" w:rsidP="00D02B27">
            <w:pPr>
              <w:rPr>
                <w:rFonts w:ascii="Arial" w:hAnsi="Arial" w:cs="Arial"/>
                <w:szCs w:val="24"/>
              </w:rPr>
            </w:pPr>
          </w:p>
        </w:tc>
        <w:tc>
          <w:tcPr>
            <w:tcW w:w="2610" w:type="dxa"/>
            <w:vAlign w:val="center"/>
          </w:tcPr>
          <w:p w14:paraId="156E17F9" w14:textId="77777777" w:rsidR="00581356" w:rsidRPr="00EE7BEB" w:rsidRDefault="00581356" w:rsidP="00D02B27">
            <w:pPr>
              <w:rPr>
                <w:rFonts w:ascii="Arial" w:hAnsi="Arial" w:cs="Arial"/>
                <w:szCs w:val="24"/>
              </w:rPr>
            </w:pPr>
          </w:p>
        </w:tc>
        <w:tc>
          <w:tcPr>
            <w:tcW w:w="2331" w:type="dxa"/>
            <w:vAlign w:val="center"/>
          </w:tcPr>
          <w:p w14:paraId="3B9A5D49" w14:textId="77777777" w:rsidR="00581356" w:rsidRPr="00EE7BEB" w:rsidRDefault="00581356" w:rsidP="00D02B27">
            <w:pPr>
              <w:rPr>
                <w:rFonts w:ascii="Arial" w:hAnsi="Arial" w:cs="Arial"/>
                <w:szCs w:val="24"/>
              </w:rPr>
            </w:pPr>
          </w:p>
        </w:tc>
      </w:tr>
      <w:tr w:rsidR="00581356" w:rsidRPr="00EE7BEB" w14:paraId="2C0CDBB4" w14:textId="77777777" w:rsidTr="0010421E">
        <w:trPr>
          <w:trHeight w:val="432"/>
        </w:trPr>
        <w:tc>
          <w:tcPr>
            <w:tcW w:w="1316" w:type="dxa"/>
            <w:vAlign w:val="center"/>
          </w:tcPr>
          <w:p w14:paraId="1F636FEF" w14:textId="77777777" w:rsidR="00581356" w:rsidRPr="00EE7BEB" w:rsidRDefault="00581356" w:rsidP="00D02B27">
            <w:pPr>
              <w:rPr>
                <w:rFonts w:ascii="Arial" w:hAnsi="Arial" w:cs="Arial"/>
                <w:szCs w:val="24"/>
              </w:rPr>
            </w:pPr>
          </w:p>
        </w:tc>
        <w:tc>
          <w:tcPr>
            <w:tcW w:w="1602" w:type="dxa"/>
            <w:vAlign w:val="center"/>
          </w:tcPr>
          <w:p w14:paraId="44C9E9CF" w14:textId="77777777" w:rsidR="00581356" w:rsidRPr="00EE7BEB" w:rsidRDefault="00581356" w:rsidP="00D02B27">
            <w:pPr>
              <w:rPr>
                <w:rFonts w:ascii="Arial" w:hAnsi="Arial" w:cs="Arial"/>
                <w:szCs w:val="24"/>
              </w:rPr>
            </w:pPr>
          </w:p>
        </w:tc>
        <w:tc>
          <w:tcPr>
            <w:tcW w:w="1501" w:type="dxa"/>
            <w:vAlign w:val="center"/>
          </w:tcPr>
          <w:p w14:paraId="111B76B4" w14:textId="77777777" w:rsidR="00581356" w:rsidRPr="00EE7BEB" w:rsidRDefault="00581356" w:rsidP="00D02B27">
            <w:pPr>
              <w:rPr>
                <w:rFonts w:ascii="Arial" w:hAnsi="Arial" w:cs="Arial"/>
                <w:szCs w:val="24"/>
              </w:rPr>
            </w:pPr>
          </w:p>
        </w:tc>
        <w:tc>
          <w:tcPr>
            <w:tcW w:w="2610" w:type="dxa"/>
            <w:vAlign w:val="center"/>
          </w:tcPr>
          <w:p w14:paraId="65A59C53" w14:textId="77777777" w:rsidR="00581356" w:rsidRPr="00EE7BEB" w:rsidRDefault="00581356" w:rsidP="00D02B27">
            <w:pPr>
              <w:rPr>
                <w:rFonts w:ascii="Arial" w:hAnsi="Arial" w:cs="Arial"/>
                <w:szCs w:val="24"/>
              </w:rPr>
            </w:pPr>
          </w:p>
        </w:tc>
        <w:tc>
          <w:tcPr>
            <w:tcW w:w="2331" w:type="dxa"/>
            <w:vAlign w:val="center"/>
          </w:tcPr>
          <w:p w14:paraId="1D6AFA31" w14:textId="77777777" w:rsidR="00581356" w:rsidRPr="00EE7BEB" w:rsidRDefault="00581356" w:rsidP="00D02B27">
            <w:pPr>
              <w:rPr>
                <w:rFonts w:ascii="Arial" w:hAnsi="Arial" w:cs="Arial"/>
                <w:szCs w:val="24"/>
              </w:rPr>
            </w:pPr>
          </w:p>
        </w:tc>
      </w:tr>
      <w:tr w:rsidR="00581356" w:rsidRPr="00EE7BEB" w14:paraId="5E0D90EF" w14:textId="77777777" w:rsidTr="0010421E">
        <w:trPr>
          <w:trHeight w:val="432"/>
        </w:trPr>
        <w:tc>
          <w:tcPr>
            <w:tcW w:w="1316" w:type="dxa"/>
            <w:vAlign w:val="center"/>
          </w:tcPr>
          <w:p w14:paraId="0455612F" w14:textId="77777777" w:rsidR="00581356" w:rsidRPr="00EE7BEB" w:rsidRDefault="00581356" w:rsidP="00D02B27">
            <w:pPr>
              <w:rPr>
                <w:rFonts w:ascii="Arial" w:hAnsi="Arial" w:cs="Arial"/>
                <w:szCs w:val="24"/>
              </w:rPr>
            </w:pPr>
          </w:p>
        </w:tc>
        <w:tc>
          <w:tcPr>
            <w:tcW w:w="1602" w:type="dxa"/>
            <w:vAlign w:val="center"/>
          </w:tcPr>
          <w:p w14:paraId="5A7E04EA" w14:textId="77777777" w:rsidR="00581356" w:rsidRPr="00EE7BEB" w:rsidRDefault="00581356" w:rsidP="00D02B27">
            <w:pPr>
              <w:rPr>
                <w:rFonts w:ascii="Arial" w:hAnsi="Arial" w:cs="Arial"/>
                <w:szCs w:val="24"/>
              </w:rPr>
            </w:pPr>
          </w:p>
        </w:tc>
        <w:tc>
          <w:tcPr>
            <w:tcW w:w="1501" w:type="dxa"/>
            <w:vAlign w:val="center"/>
          </w:tcPr>
          <w:p w14:paraId="2F8F71BB" w14:textId="77777777" w:rsidR="00581356" w:rsidRPr="00EE7BEB" w:rsidRDefault="00581356" w:rsidP="00D02B27">
            <w:pPr>
              <w:rPr>
                <w:rFonts w:ascii="Arial" w:hAnsi="Arial" w:cs="Arial"/>
                <w:szCs w:val="24"/>
              </w:rPr>
            </w:pPr>
          </w:p>
        </w:tc>
        <w:tc>
          <w:tcPr>
            <w:tcW w:w="2610" w:type="dxa"/>
            <w:vAlign w:val="center"/>
          </w:tcPr>
          <w:p w14:paraId="2D0ADBEA" w14:textId="77777777" w:rsidR="00581356" w:rsidRPr="00EE7BEB" w:rsidRDefault="00581356" w:rsidP="00D02B27">
            <w:pPr>
              <w:rPr>
                <w:rFonts w:ascii="Arial" w:hAnsi="Arial" w:cs="Arial"/>
                <w:szCs w:val="24"/>
              </w:rPr>
            </w:pPr>
          </w:p>
        </w:tc>
        <w:tc>
          <w:tcPr>
            <w:tcW w:w="2331" w:type="dxa"/>
            <w:vAlign w:val="center"/>
          </w:tcPr>
          <w:p w14:paraId="14A376B4" w14:textId="77777777" w:rsidR="00581356" w:rsidRPr="00EE7BEB" w:rsidRDefault="00581356" w:rsidP="00D02B27">
            <w:pPr>
              <w:rPr>
                <w:rFonts w:ascii="Arial" w:hAnsi="Arial" w:cs="Arial"/>
                <w:szCs w:val="24"/>
              </w:rPr>
            </w:pPr>
          </w:p>
        </w:tc>
      </w:tr>
      <w:tr w:rsidR="00581356" w:rsidRPr="00EE7BEB" w14:paraId="5AE0C46F" w14:textId="77777777" w:rsidTr="0010421E">
        <w:trPr>
          <w:trHeight w:val="432"/>
        </w:trPr>
        <w:tc>
          <w:tcPr>
            <w:tcW w:w="1316" w:type="dxa"/>
            <w:vAlign w:val="center"/>
          </w:tcPr>
          <w:p w14:paraId="497E0DD8" w14:textId="77777777" w:rsidR="00581356" w:rsidRPr="00EE7BEB" w:rsidRDefault="00581356" w:rsidP="00D02B27">
            <w:pPr>
              <w:rPr>
                <w:rFonts w:ascii="Arial" w:hAnsi="Arial" w:cs="Arial"/>
                <w:szCs w:val="24"/>
              </w:rPr>
            </w:pPr>
          </w:p>
        </w:tc>
        <w:tc>
          <w:tcPr>
            <w:tcW w:w="1602" w:type="dxa"/>
            <w:vAlign w:val="center"/>
          </w:tcPr>
          <w:p w14:paraId="03E5FC54" w14:textId="77777777" w:rsidR="00581356" w:rsidRPr="00EE7BEB" w:rsidRDefault="00581356" w:rsidP="00D02B27">
            <w:pPr>
              <w:rPr>
                <w:rFonts w:ascii="Arial" w:hAnsi="Arial" w:cs="Arial"/>
                <w:szCs w:val="24"/>
              </w:rPr>
            </w:pPr>
          </w:p>
        </w:tc>
        <w:tc>
          <w:tcPr>
            <w:tcW w:w="1501" w:type="dxa"/>
            <w:vAlign w:val="center"/>
          </w:tcPr>
          <w:p w14:paraId="290DC25D" w14:textId="77777777" w:rsidR="00581356" w:rsidRPr="00EE7BEB" w:rsidRDefault="00581356" w:rsidP="00D02B27">
            <w:pPr>
              <w:rPr>
                <w:rFonts w:ascii="Arial" w:hAnsi="Arial" w:cs="Arial"/>
                <w:szCs w:val="24"/>
              </w:rPr>
            </w:pPr>
          </w:p>
        </w:tc>
        <w:tc>
          <w:tcPr>
            <w:tcW w:w="2610" w:type="dxa"/>
            <w:vAlign w:val="center"/>
          </w:tcPr>
          <w:p w14:paraId="0FE624D5" w14:textId="77777777" w:rsidR="00581356" w:rsidRPr="00EE7BEB" w:rsidRDefault="00581356" w:rsidP="00D02B27">
            <w:pPr>
              <w:rPr>
                <w:rFonts w:ascii="Arial" w:hAnsi="Arial" w:cs="Arial"/>
                <w:szCs w:val="24"/>
              </w:rPr>
            </w:pPr>
          </w:p>
        </w:tc>
        <w:tc>
          <w:tcPr>
            <w:tcW w:w="2331" w:type="dxa"/>
            <w:vAlign w:val="center"/>
          </w:tcPr>
          <w:p w14:paraId="0B1FB7F4" w14:textId="77777777" w:rsidR="00581356" w:rsidRPr="00EE7BEB" w:rsidRDefault="00581356" w:rsidP="00D02B27">
            <w:pPr>
              <w:rPr>
                <w:rFonts w:ascii="Arial" w:hAnsi="Arial" w:cs="Arial"/>
                <w:szCs w:val="24"/>
              </w:rPr>
            </w:pPr>
          </w:p>
        </w:tc>
      </w:tr>
      <w:tr w:rsidR="00581356" w:rsidRPr="00EE7BEB" w14:paraId="7C655D23" w14:textId="77777777" w:rsidTr="0010421E">
        <w:trPr>
          <w:trHeight w:val="432"/>
        </w:trPr>
        <w:tc>
          <w:tcPr>
            <w:tcW w:w="1316" w:type="dxa"/>
            <w:vAlign w:val="center"/>
          </w:tcPr>
          <w:p w14:paraId="7BDCCA63" w14:textId="77777777" w:rsidR="00581356" w:rsidRPr="00EE7BEB" w:rsidRDefault="00581356" w:rsidP="00D02B27">
            <w:pPr>
              <w:rPr>
                <w:rFonts w:ascii="Arial" w:hAnsi="Arial" w:cs="Arial"/>
                <w:szCs w:val="24"/>
              </w:rPr>
            </w:pPr>
          </w:p>
        </w:tc>
        <w:tc>
          <w:tcPr>
            <w:tcW w:w="1602" w:type="dxa"/>
            <w:vAlign w:val="center"/>
          </w:tcPr>
          <w:p w14:paraId="604D1FAA" w14:textId="77777777" w:rsidR="00581356" w:rsidRPr="00EE7BEB" w:rsidRDefault="00581356" w:rsidP="00D02B27">
            <w:pPr>
              <w:rPr>
                <w:rFonts w:ascii="Arial" w:hAnsi="Arial" w:cs="Arial"/>
                <w:szCs w:val="24"/>
              </w:rPr>
            </w:pPr>
          </w:p>
        </w:tc>
        <w:tc>
          <w:tcPr>
            <w:tcW w:w="1501" w:type="dxa"/>
            <w:vAlign w:val="center"/>
          </w:tcPr>
          <w:p w14:paraId="09C4A596" w14:textId="77777777" w:rsidR="00581356" w:rsidRPr="00EE7BEB" w:rsidRDefault="00581356" w:rsidP="00D02B27">
            <w:pPr>
              <w:rPr>
                <w:rFonts w:ascii="Arial" w:hAnsi="Arial" w:cs="Arial"/>
                <w:szCs w:val="24"/>
              </w:rPr>
            </w:pPr>
          </w:p>
        </w:tc>
        <w:tc>
          <w:tcPr>
            <w:tcW w:w="2610" w:type="dxa"/>
            <w:vAlign w:val="center"/>
          </w:tcPr>
          <w:p w14:paraId="58112363" w14:textId="77777777" w:rsidR="00581356" w:rsidRPr="00EE7BEB" w:rsidRDefault="00581356" w:rsidP="00D02B27">
            <w:pPr>
              <w:rPr>
                <w:rFonts w:ascii="Arial" w:hAnsi="Arial" w:cs="Arial"/>
                <w:szCs w:val="24"/>
              </w:rPr>
            </w:pPr>
          </w:p>
        </w:tc>
        <w:tc>
          <w:tcPr>
            <w:tcW w:w="2331" w:type="dxa"/>
            <w:vAlign w:val="center"/>
          </w:tcPr>
          <w:p w14:paraId="24877A23" w14:textId="77777777" w:rsidR="00581356" w:rsidRPr="00EE7BEB" w:rsidRDefault="00581356" w:rsidP="00D02B27">
            <w:pPr>
              <w:rPr>
                <w:rFonts w:ascii="Arial" w:hAnsi="Arial" w:cs="Arial"/>
                <w:szCs w:val="24"/>
              </w:rPr>
            </w:pPr>
          </w:p>
        </w:tc>
      </w:tr>
      <w:tr w:rsidR="00581356" w:rsidRPr="00EE7BEB" w14:paraId="33324BD6" w14:textId="77777777" w:rsidTr="0010421E">
        <w:trPr>
          <w:trHeight w:val="432"/>
        </w:trPr>
        <w:tc>
          <w:tcPr>
            <w:tcW w:w="1316" w:type="dxa"/>
            <w:vAlign w:val="center"/>
          </w:tcPr>
          <w:p w14:paraId="57B31268" w14:textId="77777777" w:rsidR="00581356" w:rsidRPr="00EE7BEB" w:rsidRDefault="00581356" w:rsidP="00D02B27">
            <w:pPr>
              <w:rPr>
                <w:rFonts w:ascii="Arial" w:hAnsi="Arial" w:cs="Arial"/>
                <w:szCs w:val="24"/>
              </w:rPr>
            </w:pPr>
          </w:p>
        </w:tc>
        <w:tc>
          <w:tcPr>
            <w:tcW w:w="1602" w:type="dxa"/>
            <w:vAlign w:val="center"/>
          </w:tcPr>
          <w:p w14:paraId="0BD60204" w14:textId="77777777" w:rsidR="00581356" w:rsidRPr="00EE7BEB" w:rsidRDefault="00581356" w:rsidP="00D02B27">
            <w:pPr>
              <w:rPr>
                <w:rFonts w:ascii="Arial" w:hAnsi="Arial" w:cs="Arial"/>
                <w:szCs w:val="24"/>
              </w:rPr>
            </w:pPr>
          </w:p>
        </w:tc>
        <w:tc>
          <w:tcPr>
            <w:tcW w:w="1501" w:type="dxa"/>
            <w:vAlign w:val="center"/>
          </w:tcPr>
          <w:p w14:paraId="2C180BF3" w14:textId="77777777" w:rsidR="00581356" w:rsidRPr="00EE7BEB" w:rsidRDefault="00581356" w:rsidP="00D02B27">
            <w:pPr>
              <w:rPr>
                <w:rFonts w:ascii="Arial" w:hAnsi="Arial" w:cs="Arial"/>
                <w:szCs w:val="24"/>
              </w:rPr>
            </w:pPr>
          </w:p>
        </w:tc>
        <w:tc>
          <w:tcPr>
            <w:tcW w:w="2610" w:type="dxa"/>
            <w:vAlign w:val="center"/>
          </w:tcPr>
          <w:p w14:paraId="318F4178" w14:textId="77777777" w:rsidR="00581356" w:rsidRPr="00EE7BEB" w:rsidRDefault="00581356" w:rsidP="00D02B27">
            <w:pPr>
              <w:rPr>
                <w:rFonts w:ascii="Arial" w:hAnsi="Arial" w:cs="Arial"/>
                <w:szCs w:val="24"/>
              </w:rPr>
            </w:pPr>
          </w:p>
        </w:tc>
        <w:tc>
          <w:tcPr>
            <w:tcW w:w="2331" w:type="dxa"/>
            <w:vAlign w:val="center"/>
          </w:tcPr>
          <w:p w14:paraId="5FCF6A6A" w14:textId="77777777" w:rsidR="00581356" w:rsidRPr="00EE7BEB" w:rsidRDefault="00581356" w:rsidP="00D02B27">
            <w:pPr>
              <w:rPr>
                <w:rFonts w:ascii="Arial" w:hAnsi="Arial" w:cs="Arial"/>
                <w:szCs w:val="24"/>
              </w:rPr>
            </w:pPr>
          </w:p>
        </w:tc>
      </w:tr>
      <w:tr w:rsidR="00581356" w:rsidRPr="00EE7BEB" w14:paraId="593A6A9C" w14:textId="77777777" w:rsidTr="0010421E">
        <w:trPr>
          <w:trHeight w:val="432"/>
        </w:trPr>
        <w:tc>
          <w:tcPr>
            <w:tcW w:w="1316" w:type="dxa"/>
            <w:vAlign w:val="center"/>
          </w:tcPr>
          <w:p w14:paraId="2B9416BA" w14:textId="77777777" w:rsidR="00581356" w:rsidRPr="00EE7BEB" w:rsidRDefault="00581356" w:rsidP="00D02B27">
            <w:pPr>
              <w:rPr>
                <w:rFonts w:ascii="Arial" w:hAnsi="Arial" w:cs="Arial"/>
                <w:szCs w:val="24"/>
              </w:rPr>
            </w:pPr>
          </w:p>
        </w:tc>
        <w:tc>
          <w:tcPr>
            <w:tcW w:w="1602" w:type="dxa"/>
            <w:vAlign w:val="center"/>
          </w:tcPr>
          <w:p w14:paraId="6B38AA12" w14:textId="77777777" w:rsidR="00581356" w:rsidRPr="00EE7BEB" w:rsidRDefault="00581356" w:rsidP="00D02B27">
            <w:pPr>
              <w:rPr>
                <w:rFonts w:ascii="Arial" w:hAnsi="Arial" w:cs="Arial"/>
                <w:szCs w:val="24"/>
              </w:rPr>
            </w:pPr>
          </w:p>
        </w:tc>
        <w:tc>
          <w:tcPr>
            <w:tcW w:w="1501" w:type="dxa"/>
            <w:vAlign w:val="center"/>
          </w:tcPr>
          <w:p w14:paraId="77E15FD5" w14:textId="77777777" w:rsidR="00581356" w:rsidRPr="00EE7BEB" w:rsidRDefault="00581356" w:rsidP="00D02B27">
            <w:pPr>
              <w:rPr>
                <w:rFonts w:ascii="Arial" w:hAnsi="Arial" w:cs="Arial"/>
                <w:szCs w:val="24"/>
              </w:rPr>
            </w:pPr>
          </w:p>
        </w:tc>
        <w:tc>
          <w:tcPr>
            <w:tcW w:w="2610" w:type="dxa"/>
            <w:vAlign w:val="center"/>
          </w:tcPr>
          <w:p w14:paraId="1C2672C8" w14:textId="77777777" w:rsidR="00581356" w:rsidRPr="00EE7BEB" w:rsidRDefault="00581356" w:rsidP="00D02B27">
            <w:pPr>
              <w:rPr>
                <w:rFonts w:ascii="Arial" w:hAnsi="Arial" w:cs="Arial"/>
                <w:szCs w:val="24"/>
              </w:rPr>
            </w:pPr>
          </w:p>
        </w:tc>
        <w:tc>
          <w:tcPr>
            <w:tcW w:w="2331" w:type="dxa"/>
            <w:vAlign w:val="center"/>
          </w:tcPr>
          <w:p w14:paraId="0A0E14A3" w14:textId="77777777" w:rsidR="00581356" w:rsidRPr="00EE7BEB" w:rsidRDefault="00581356" w:rsidP="00D02B27">
            <w:pPr>
              <w:rPr>
                <w:rFonts w:ascii="Arial" w:hAnsi="Arial" w:cs="Arial"/>
                <w:szCs w:val="24"/>
              </w:rPr>
            </w:pPr>
          </w:p>
        </w:tc>
      </w:tr>
      <w:tr w:rsidR="00581356" w:rsidRPr="00EE7BEB" w14:paraId="2BB3053C" w14:textId="77777777" w:rsidTr="0010421E">
        <w:trPr>
          <w:trHeight w:val="432"/>
        </w:trPr>
        <w:tc>
          <w:tcPr>
            <w:tcW w:w="1316" w:type="dxa"/>
            <w:vAlign w:val="center"/>
          </w:tcPr>
          <w:p w14:paraId="3118C1C2" w14:textId="77777777" w:rsidR="00581356" w:rsidRPr="00EE7BEB" w:rsidRDefault="00581356" w:rsidP="00D02B27">
            <w:pPr>
              <w:rPr>
                <w:rFonts w:ascii="Arial" w:hAnsi="Arial" w:cs="Arial"/>
                <w:szCs w:val="24"/>
              </w:rPr>
            </w:pPr>
          </w:p>
        </w:tc>
        <w:tc>
          <w:tcPr>
            <w:tcW w:w="1602" w:type="dxa"/>
            <w:vAlign w:val="center"/>
          </w:tcPr>
          <w:p w14:paraId="1DCDF636" w14:textId="77777777" w:rsidR="00581356" w:rsidRPr="00EE7BEB" w:rsidRDefault="00581356" w:rsidP="00D02B27">
            <w:pPr>
              <w:rPr>
                <w:rFonts w:ascii="Arial" w:hAnsi="Arial" w:cs="Arial"/>
                <w:szCs w:val="24"/>
              </w:rPr>
            </w:pPr>
          </w:p>
        </w:tc>
        <w:tc>
          <w:tcPr>
            <w:tcW w:w="1501" w:type="dxa"/>
            <w:vAlign w:val="center"/>
          </w:tcPr>
          <w:p w14:paraId="016B3B14" w14:textId="77777777" w:rsidR="00581356" w:rsidRPr="00EE7BEB" w:rsidRDefault="00581356" w:rsidP="00D02B27">
            <w:pPr>
              <w:rPr>
                <w:rFonts w:ascii="Arial" w:hAnsi="Arial" w:cs="Arial"/>
                <w:szCs w:val="24"/>
              </w:rPr>
            </w:pPr>
          </w:p>
        </w:tc>
        <w:tc>
          <w:tcPr>
            <w:tcW w:w="2610" w:type="dxa"/>
            <w:vAlign w:val="center"/>
          </w:tcPr>
          <w:p w14:paraId="09C6305B" w14:textId="77777777" w:rsidR="00581356" w:rsidRPr="00EE7BEB" w:rsidRDefault="00581356" w:rsidP="00D02B27">
            <w:pPr>
              <w:rPr>
                <w:rFonts w:ascii="Arial" w:hAnsi="Arial" w:cs="Arial"/>
                <w:szCs w:val="24"/>
              </w:rPr>
            </w:pPr>
          </w:p>
        </w:tc>
        <w:tc>
          <w:tcPr>
            <w:tcW w:w="2331" w:type="dxa"/>
            <w:vAlign w:val="center"/>
          </w:tcPr>
          <w:p w14:paraId="1339CE7B" w14:textId="77777777" w:rsidR="00581356" w:rsidRPr="00EE7BEB" w:rsidRDefault="00581356" w:rsidP="00D02B27">
            <w:pPr>
              <w:rPr>
                <w:rFonts w:ascii="Arial" w:hAnsi="Arial" w:cs="Arial"/>
                <w:szCs w:val="24"/>
              </w:rPr>
            </w:pPr>
          </w:p>
        </w:tc>
      </w:tr>
      <w:tr w:rsidR="00581356" w:rsidRPr="00EE7BEB" w14:paraId="100983E4" w14:textId="77777777" w:rsidTr="0010421E">
        <w:trPr>
          <w:trHeight w:val="432"/>
        </w:trPr>
        <w:tc>
          <w:tcPr>
            <w:tcW w:w="1316" w:type="dxa"/>
            <w:vAlign w:val="center"/>
          </w:tcPr>
          <w:p w14:paraId="0DDCA801" w14:textId="77777777" w:rsidR="00581356" w:rsidRPr="00EE7BEB" w:rsidRDefault="00581356" w:rsidP="00D02B27">
            <w:pPr>
              <w:rPr>
                <w:rFonts w:ascii="Arial" w:hAnsi="Arial" w:cs="Arial"/>
                <w:szCs w:val="24"/>
              </w:rPr>
            </w:pPr>
          </w:p>
        </w:tc>
        <w:tc>
          <w:tcPr>
            <w:tcW w:w="1602" w:type="dxa"/>
            <w:vAlign w:val="center"/>
          </w:tcPr>
          <w:p w14:paraId="6525D7FC" w14:textId="77777777" w:rsidR="00581356" w:rsidRPr="00EE7BEB" w:rsidRDefault="00581356" w:rsidP="00D02B27">
            <w:pPr>
              <w:rPr>
                <w:rFonts w:ascii="Arial" w:hAnsi="Arial" w:cs="Arial"/>
                <w:szCs w:val="24"/>
              </w:rPr>
            </w:pPr>
          </w:p>
        </w:tc>
        <w:tc>
          <w:tcPr>
            <w:tcW w:w="1501" w:type="dxa"/>
            <w:vAlign w:val="center"/>
          </w:tcPr>
          <w:p w14:paraId="77DBC7C8" w14:textId="77777777" w:rsidR="00581356" w:rsidRPr="00EE7BEB" w:rsidRDefault="00581356" w:rsidP="00D02B27">
            <w:pPr>
              <w:rPr>
                <w:rFonts w:ascii="Arial" w:hAnsi="Arial" w:cs="Arial"/>
                <w:szCs w:val="24"/>
              </w:rPr>
            </w:pPr>
          </w:p>
        </w:tc>
        <w:tc>
          <w:tcPr>
            <w:tcW w:w="2610" w:type="dxa"/>
            <w:vAlign w:val="center"/>
          </w:tcPr>
          <w:p w14:paraId="458C3519" w14:textId="77777777" w:rsidR="00581356" w:rsidRPr="00EE7BEB" w:rsidRDefault="00581356" w:rsidP="00D02B27">
            <w:pPr>
              <w:rPr>
                <w:rFonts w:ascii="Arial" w:hAnsi="Arial" w:cs="Arial"/>
                <w:szCs w:val="24"/>
              </w:rPr>
            </w:pPr>
          </w:p>
        </w:tc>
        <w:tc>
          <w:tcPr>
            <w:tcW w:w="2331" w:type="dxa"/>
            <w:vAlign w:val="center"/>
          </w:tcPr>
          <w:p w14:paraId="2EDDDA39" w14:textId="77777777" w:rsidR="00581356" w:rsidRPr="00EE7BEB" w:rsidRDefault="00581356" w:rsidP="00D02B27">
            <w:pPr>
              <w:rPr>
                <w:rFonts w:ascii="Arial" w:hAnsi="Arial" w:cs="Arial"/>
                <w:szCs w:val="24"/>
              </w:rPr>
            </w:pPr>
          </w:p>
        </w:tc>
      </w:tr>
      <w:tr w:rsidR="00581356" w:rsidRPr="00EE7BEB" w14:paraId="16A19576" w14:textId="77777777" w:rsidTr="0010421E">
        <w:trPr>
          <w:trHeight w:val="432"/>
        </w:trPr>
        <w:tc>
          <w:tcPr>
            <w:tcW w:w="1316" w:type="dxa"/>
            <w:vAlign w:val="center"/>
          </w:tcPr>
          <w:p w14:paraId="58158ABB" w14:textId="77777777" w:rsidR="00581356" w:rsidRPr="00EE7BEB" w:rsidRDefault="00581356" w:rsidP="00D02B27">
            <w:pPr>
              <w:rPr>
                <w:rFonts w:ascii="Arial" w:hAnsi="Arial" w:cs="Arial"/>
                <w:szCs w:val="24"/>
              </w:rPr>
            </w:pPr>
          </w:p>
        </w:tc>
        <w:tc>
          <w:tcPr>
            <w:tcW w:w="1602" w:type="dxa"/>
            <w:vAlign w:val="center"/>
          </w:tcPr>
          <w:p w14:paraId="4D781E05" w14:textId="77777777" w:rsidR="00581356" w:rsidRPr="00EE7BEB" w:rsidRDefault="00581356" w:rsidP="00D02B27">
            <w:pPr>
              <w:rPr>
                <w:rFonts w:ascii="Arial" w:hAnsi="Arial" w:cs="Arial"/>
                <w:szCs w:val="24"/>
              </w:rPr>
            </w:pPr>
          </w:p>
        </w:tc>
        <w:tc>
          <w:tcPr>
            <w:tcW w:w="1501" w:type="dxa"/>
            <w:vAlign w:val="center"/>
          </w:tcPr>
          <w:p w14:paraId="142489D9" w14:textId="77777777" w:rsidR="00581356" w:rsidRPr="00EE7BEB" w:rsidRDefault="00581356" w:rsidP="00D02B27">
            <w:pPr>
              <w:rPr>
                <w:rFonts w:ascii="Arial" w:hAnsi="Arial" w:cs="Arial"/>
                <w:szCs w:val="24"/>
              </w:rPr>
            </w:pPr>
          </w:p>
        </w:tc>
        <w:tc>
          <w:tcPr>
            <w:tcW w:w="2610" w:type="dxa"/>
            <w:vAlign w:val="center"/>
          </w:tcPr>
          <w:p w14:paraId="58C9101D" w14:textId="77777777" w:rsidR="00581356" w:rsidRPr="00EE7BEB" w:rsidRDefault="00581356" w:rsidP="00D02B27">
            <w:pPr>
              <w:rPr>
                <w:rFonts w:ascii="Arial" w:hAnsi="Arial" w:cs="Arial"/>
                <w:szCs w:val="24"/>
              </w:rPr>
            </w:pPr>
          </w:p>
        </w:tc>
        <w:tc>
          <w:tcPr>
            <w:tcW w:w="2331" w:type="dxa"/>
            <w:vAlign w:val="center"/>
          </w:tcPr>
          <w:p w14:paraId="347C10E9" w14:textId="77777777" w:rsidR="00581356" w:rsidRPr="00EE7BEB" w:rsidRDefault="00581356" w:rsidP="00D02B27">
            <w:pPr>
              <w:rPr>
                <w:rFonts w:ascii="Arial" w:hAnsi="Arial" w:cs="Arial"/>
                <w:szCs w:val="24"/>
              </w:rPr>
            </w:pPr>
          </w:p>
        </w:tc>
      </w:tr>
      <w:tr w:rsidR="00581356" w:rsidRPr="00EE7BEB" w14:paraId="5EB90A5D" w14:textId="77777777" w:rsidTr="0010421E">
        <w:trPr>
          <w:trHeight w:val="432"/>
        </w:trPr>
        <w:tc>
          <w:tcPr>
            <w:tcW w:w="1316" w:type="dxa"/>
            <w:vAlign w:val="center"/>
          </w:tcPr>
          <w:p w14:paraId="4FEF8909" w14:textId="77777777" w:rsidR="00581356" w:rsidRPr="00EE7BEB" w:rsidRDefault="00581356" w:rsidP="00D02B27">
            <w:pPr>
              <w:rPr>
                <w:rFonts w:ascii="Arial" w:hAnsi="Arial" w:cs="Arial"/>
                <w:szCs w:val="24"/>
              </w:rPr>
            </w:pPr>
          </w:p>
        </w:tc>
        <w:tc>
          <w:tcPr>
            <w:tcW w:w="1602" w:type="dxa"/>
            <w:vAlign w:val="center"/>
          </w:tcPr>
          <w:p w14:paraId="33690ED0" w14:textId="77777777" w:rsidR="00581356" w:rsidRPr="00EE7BEB" w:rsidRDefault="00581356" w:rsidP="00D02B27">
            <w:pPr>
              <w:rPr>
                <w:rFonts w:ascii="Arial" w:hAnsi="Arial" w:cs="Arial"/>
                <w:szCs w:val="24"/>
              </w:rPr>
            </w:pPr>
          </w:p>
        </w:tc>
        <w:tc>
          <w:tcPr>
            <w:tcW w:w="1501" w:type="dxa"/>
            <w:vAlign w:val="center"/>
          </w:tcPr>
          <w:p w14:paraId="606A14A8" w14:textId="77777777" w:rsidR="00581356" w:rsidRPr="00EE7BEB" w:rsidRDefault="00581356" w:rsidP="00D02B27">
            <w:pPr>
              <w:rPr>
                <w:rFonts w:ascii="Arial" w:hAnsi="Arial" w:cs="Arial"/>
                <w:szCs w:val="24"/>
              </w:rPr>
            </w:pPr>
          </w:p>
        </w:tc>
        <w:tc>
          <w:tcPr>
            <w:tcW w:w="2610" w:type="dxa"/>
            <w:vAlign w:val="center"/>
          </w:tcPr>
          <w:p w14:paraId="60A75BBA" w14:textId="77777777" w:rsidR="00581356" w:rsidRPr="00EE7BEB" w:rsidRDefault="00581356" w:rsidP="00D02B27">
            <w:pPr>
              <w:rPr>
                <w:rFonts w:ascii="Arial" w:hAnsi="Arial" w:cs="Arial"/>
                <w:szCs w:val="24"/>
              </w:rPr>
            </w:pPr>
          </w:p>
        </w:tc>
        <w:tc>
          <w:tcPr>
            <w:tcW w:w="2331" w:type="dxa"/>
            <w:vAlign w:val="center"/>
          </w:tcPr>
          <w:p w14:paraId="0F76E197" w14:textId="77777777" w:rsidR="00581356" w:rsidRPr="00EE7BEB" w:rsidRDefault="00581356" w:rsidP="00D02B27">
            <w:pPr>
              <w:rPr>
                <w:rFonts w:ascii="Arial" w:hAnsi="Arial" w:cs="Arial"/>
                <w:szCs w:val="24"/>
              </w:rPr>
            </w:pPr>
          </w:p>
        </w:tc>
      </w:tr>
      <w:tr w:rsidR="00581356" w:rsidRPr="00EE7BEB" w14:paraId="5099FB2E" w14:textId="77777777" w:rsidTr="0010421E">
        <w:trPr>
          <w:trHeight w:val="432"/>
        </w:trPr>
        <w:tc>
          <w:tcPr>
            <w:tcW w:w="1316" w:type="dxa"/>
            <w:vAlign w:val="center"/>
          </w:tcPr>
          <w:p w14:paraId="7BCF6793" w14:textId="77777777" w:rsidR="00581356" w:rsidRPr="00EE7BEB" w:rsidRDefault="00581356" w:rsidP="00D02B27">
            <w:pPr>
              <w:rPr>
                <w:rFonts w:ascii="Arial" w:hAnsi="Arial" w:cs="Arial"/>
                <w:szCs w:val="24"/>
              </w:rPr>
            </w:pPr>
          </w:p>
        </w:tc>
        <w:tc>
          <w:tcPr>
            <w:tcW w:w="1602" w:type="dxa"/>
            <w:vAlign w:val="center"/>
          </w:tcPr>
          <w:p w14:paraId="5EC571C7" w14:textId="77777777" w:rsidR="00581356" w:rsidRPr="00EE7BEB" w:rsidRDefault="00581356" w:rsidP="00D02B27">
            <w:pPr>
              <w:rPr>
                <w:rFonts w:ascii="Arial" w:hAnsi="Arial" w:cs="Arial"/>
                <w:szCs w:val="24"/>
              </w:rPr>
            </w:pPr>
          </w:p>
        </w:tc>
        <w:tc>
          <w:tcPr>
            <w:tcW w:w="1501" w:type="dxa"/>
            <w:vAlign w:val="center"/>
          </w:tcPr>
          <w:p w14:paraId="57AAD767" w14:textId="77777777" w:rsidR="00581356" w:rsidRPr="00EE7BEB" w:rsidRDefault="00581356" w:rsidP="00D02B27">
            <w:pPr>
              <w:rPr>
                <w:rFonts w:ascii="Arial" w:hAnsi="Arial" w:cs="Arial"/>
                <w:szCs w:val="24"/>
              </w:rPr>
            </w:pPr>
          </w:p>
        </w:tc>
        <w:tc>
          <w:tcPr>
            <w:tcW w:w="2610" w:type="dxa"/>
            <w:vAlign w:val="center"/>
          </w:tcPr>
          <w:p w14:paraId="50166AC6" w14:textId="77777777" w:rsidR="00581356" w:rsidRPr="00EE7BEB" w:rsidRDefault="00581356" w:rsidP="00D02B27">
            <w:pPr>
              <w:rPr>
                <w:rFonts w:ascii="Arial" w:hAnsi="Arial" w:cs="Arial"/>
                <w:szCs w:val="24"/>
              </w:rPr>
            </w:pPr>
          </w:p>
        </w:tc>
        <w:tc>
          <w:tcPr>
            <w:tcW w:w="2331" w:type="dxa"/>
            <w:vAlign w:val="center"/>
          </w:tcPr>
          <w:p w14:paraId="070B1E67" w14:textId="77777777" w:rsidR="00581356" w:rsidRPr="00EE7BEB" w:rsidRDefault="00581356" w:rsidP="00D02B27">
            <w:pPr>
              <w:rPr>
                <w:rFonts w:ascii="Arial" w:hAnsi="Arial" w:cs="Arial"/>
                <w:szCs w:val="24"/>
              </w:rPr>
            </w:pPr>
          </w:p>
        </w:tc>
      </w:tr>
      <w:tr w:rsidR="00581356" w:rsidRPr="00EE7BEB" w14:paraId="513B9A58" w14:textId="77777777" w:rsidTr="0010421E">
        <w:trPr>
          <w:trHeight w:val="432"/>
        </w:trPr>
        <w:tc>
          <w:tcPr>
            <w:tcW w:w="1316" w:type="dxa"/>
            <w:vAlign w:val="center"/>
          </w:tcPr>
          <w:p w14:paraId="3E460288" w14:textId="77777777" w:rsidR="00581356" w:rsidRPr="00EE7BEB" w:rsidRDefault="00581356" w:rsidP="00D02B27">
            <w:pPr>
              <w:rPr>
                <w:rFonts w:ascii="Arial" w:hAnsi="Arial" w:cs="Arial"/>
                <w:szCs w:val="24"/>
              </w:rPr>
            </w:pPr>
          </w:p>
        </w:tc>
        <w:tc>
          <w:tcPr>
            <w:tcW w:w="1602" w:type="dxa"/>
            <w:vAlign w:val="center"/>
          </w:tcPr>
          <w:p w14:paraId="1EDBE7B0" w14:textId="77777777" w:rsidR="00581356" w:rsidRPr="00EE7BEB" w:rsidRDefault="00581356" w:rsidP="00D02B27">
            <w:pPr>
              <w:rPr>
                <w:rFonts w:ascii="Arial" w:hAnsi="Arial" w:cs="Arial"/>
                <w:szCs w:val="24"/>
              </w:rPr>
            </w:pPr>
          </w:p>
        </w:tc>
        <w:tc>
          <w:tcPr>
            <w:tcW w:w="1501" w:type="dxa"/>
            <w:vAlign w:val="center"/>
          </w:tcPr>
          <w:p w14:paraId="7553FAF7" w14:textId="77777777" w:rsidR="00581356" w:rsidRPr="00EE7BEB" w:rsidRDefault="00581356" w:rsidP="00D02B27">
            <w:pPr>
              <w:rPr>
                <w:rFonts w:ascii="Arial" w:hAnsi="Arial" w:cs="Arial"/>
                <w:szCs w:val="24"/>
              </w:rPr>
            </w:pPr>
          </w:p>
        </w:tc>
        <w:tc>
          <w:tcPr>
            <w:tcW w:w="2610" w:type="dxa"/>
            <w:vAlign w:val="center"/>
          </w:tcPr>
          <w:p w14:paraId="31CFC021" w14:textId="77777777" w:rsidR="00581356" w:rsidRPr="00EE7BEB" w:rsidRDefault="00581356" w:rsidP="00D02B27">
            <w:pPr>
              <w:rPr>
                <w:rFonts w:ascii="Arial" w:hAnsi="Arial" w:cs="Arial"/>
                <w:szCs w:val="24"/>
              </w:rPr>
            </w:pPr>
          </w:p>
        </w:tc>
        <w:tc>
          <w:tcPr>
            <w:tcW w:w="2331" w:type="dxa"/>
            <w:vAlign w:val="center"/>
          </w:tcPr>
          <w:p w14:paraId="0A0A8922" w14:textId="77777777" w:rsidR="00581356" w:rsidRPr="00EE7BEB" w:rsidRDefault="00581356" w:rsidP="00D02B27">
            <w:pPr>
              <w:rPr>
                <w:rFonts w:ascii="Arial" w:hAnsi="Arial" w:cs="Arial"/>
                <w:szCs w:val="24"/>
              </w:rPr>
            </w:pPr>
          </w:p>
        </w:tc>
      </w:tr>
    </w:tbl>
    <w:p w14:paraId="769CF643" w14:textId="77777777" w:rsidR="00581356" w:rsidRPr="00EE7BEB" w:rsidRDefault="00581356">
      <w:pPr>
        <w:rPr>
          <w:rFonts w:ascii="Arial" w:hAnsi="Arial" w:cs="Arial"/>
          <w:szCs w:val="24"/>
        </w:rPr>
      </w:pPr>
    </w:p>
    <w:p w14:paraId="7EA04F70" w14:textId="77777777" w:rsidR="00581356" w:rsidRDefault="00581356">
      <w:pPr>
        <w:spacing w:after="200" w:line="276" w:lineRule="auto"/>
      </w:pPr>
      <w:r>
        <w:br w:type="page"/>
      </w:r>
    </w:p>
    <w:p w14:paraId="6714797D" w14:textId="77777777" w:rsidR="00B36DAD" w:rsidRDefault="00B36DAD" w:rsidP="00133967">
      <w:pPr>
        <w:pStyle w:val="TableTitle"/>
      </w:pPr>
      <w:bookmarkStart w:id="106" w:name="_Toc447620513"/>
      <w:r>
        <w:lastRenderedPageBreak/>
        <w:t xml:space="preserve">Attachment </w:t>
      </w:r>
      <w:r w:rsidR="001E6F13">
        <w:t>2</w:t>
      </w:r>
      <w:r w:rsidR="0023747E">
        <w:t>:</w:t>
      </w:r>
      <w:r>
        <w:t xml:space="preserve"> </w:t>
      </w:r>
      <w:r w:rsidR="00581356">
        <w:t>Table 2</w:t>
      </w:r>
      <w:r w:rsidR="00581356">
        <w:br/>
        <w:t xml:space="preserve">Patient Physicians Emergency Call Back </w:t>
      </w:r>
      <w:r w:rsidR="00DF7B4C">
        <w:t>Roster</w:t>
      </w:r>
      <w:bookmarkEnd w:id="106"/>
      <w:r w:rsidR="00DF7B4C">
        <w:t xml:space="preserve"> </w:t>
      </w:r>
    </w:p>
    <w:p w14:paraId="1785AFB7" w14:textId="77777777" w:rsidR="00581356" w:rsidRPr="002C1169" w:rsidRDefault="00DF7B4C" w:rsidP="002C1169">
      <w:pPr>
        <w:jc w:val="center"/>
        <w:rPr>
          <w:rFonts w:ascii="Arial" w:hAnsi="Arial" w:cs="Arial"/>
          <w:b/>
        </w:rPr>
      </w:pPr>
      <w:r w:rsidRPr="002C1169">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602"/>
        <w:gridCol w:w="1501"/>
        <w:gridCol w:w="2610"/>
        <w:gridCol w:w="2331"/>
      </w:tblGrid>
      <w:tr w:rsidR="00581356" w:rsidRPr="0010421E" w14:paraId="334525EE" w14:textId="77777777" w:rsidTr="00944C89">
        <w:trPr>
          <w:trHeight w:val="432"/>
        </w:trPr>
        <w:tc>
          <w:tcPr>
            <w:tcW w:w="1316" w:type="dxa"/>
            <w:shd w:val="clear" w:color="auto" w:fill="002060"/>
            <w:vAlign w:val="center"/>
          </w:tcPr>
          <w:p w14:paraId="7EB2CA41" w14:textId="77777777"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002060"/>
            <w:vAlign w:val="center"/>
          </w:tcPr>
          <w:p w14:paraId="2C062A75" w14:textId="77777777"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002060"/>
            <w:vAlign w:val="center"/>
          </w:tcPr>
          <w:p w14:paraId="03979450" w14:textId="77777777"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002060"/>
            <w:vAlign w:val="center"/>
          </w:tcPr>
          <w:p w14:paraId="69217150" w14:textId="77777777"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2331" w:type="dxa"/>
            <w:shd w:val="clear" w:color="auto" w:fill="002060"/>
            <w:vAlign w:val="center"/>
          </w:tcPr>
          <w:p w14:paraId="4305095E" w14:textId="77777777"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r>
      <w:tr w:rsidR="00581356" w:rsidRPr="0010421E" w14:paraId="68C8E5FB" w14:textId="77777777" w:rsidTr="0010421E">
        <w:trPr>
          <w:trHeight w:val="432"/>
        </w:trPr>
        <w:tc>
          <w:tcPr>
            <w:tcW w:w="1316" w:type="dxa"/>
            <w:vAlign w:val="center"/>
          </w:tcPr>
          <w:p w14:paraId="7ECCD993" w14:textId="77777777" w:rsidR="00581356" w:rsidRPr="0010421E" w:rsidRDefault="00581356" w:rsidP="00D02B27">
            <w:pPr>
              <w:rPr>
                <w:rFonts w:ascii="Arial" w:hAnsi="Arial" w:cs="Arial"/>
                <w:szCs w:val="24"/>
              </w:rPr>
            </w:pPr>
          </w:p>
        </w:tc>
        <w:tc>
          <w:tcPr>
            <w:tcW w:w="1602" w:type="dxa"/>
            <w:vAlign w:val="center"/>
          </w:tcPr>
          <w:p w14:paraId="13C3CC80" w14:textId="77777777" w:rsidR="00581356" w:rsidRPr="0010421E" w:rsidRDefault="00581356" w:rsidP="00D02B27">
            <w:pPr>
              <w:rPr>
                <w:rFonts w:ascii="Arial" w:hAnsi="Arial" w:cs="Arial"/>
                <w:szCs w:val="24"/>
              </w:rPr>
            </w:pPr>
          </w:p>
        </w:tc>
        <w:tc>
          <w:tcPr>
            <w:tcW w:w="1501" w:type="dxa"/>
            <w:vAlign w:val="center"/>
          </w:tcPr>
          <w:p w14:paraId="5988F3C9" w14:textId="77777777" w:rsidR="00581356" w:rsidRPr="0010421E" w:rsidRDefault="00581356" w:rsidP="00D02B27">
            <w:pPr>
              <w:rPr>
                <w:rFonts w:ascii="Arial" w:hAnsi="Arial" w:cs="Arial"/>
                <w:szCs w:val="24"/>
              </w:rPr>
            </w:pPr>
          </w:p>
        </w:tc>
        <w:tc>
          <w:tcPr>
            <w:tcW w:w="2610" w:type="dxa"/>
            <w:vAlign w:val="center"/>
          </w:tcPr>
          <w:p w14:paraId="75FD4314" w14:textId="77777777" w:rsidR="00581356" w:rsidRPr="0010421E" w:rsidRDefault="00581356" w:rsidP="00D02B27">
            <w:pPr>
              <w:rPr>
                <w:rFonts w:ascii="Arial" w:hAnsi="Arial" w:cs="Arial"/>
                <w:szCs w:val="24"/>
              </w:rPr>
            </w:pPr>
          </w:p>
        </w:tc>
        <w:tc>
          <w:tcPr>
            <w:tcW w:w="2331" w:type="dxa"/>
            <w:vAlign w:val="center"/>
          </w:tcPr>
          <w:p w14:paraId="10034709" w14:textId="77777777" w:rsidR="00581356" w:rsidRPr="0010421E" w:rsidRDefault="00581356" w:rsidP="00D02B27">
            <w:pPr>
              <w:rPr>
                <w:rFonts w:ascii="Arial" w:hAnsi="Arial" w:cs="Arial"/>
                <w:szCs w:val="24"/>
              </w:rPr>
            </w:pPr>
          </w:p>
        </w:tc>
      </w:tr>
      <w:tr w:rsidR="00581356" w:rsidRPr="0010421E" w14:paraId="2BEFA157" w14:textId="77777777" w:rsidTr="0010421E">
        <w:trPr>
          <w:trHeight w:val="432"/>
        </w:trPr>
        <w:tc>
          <w:tcPr>
            <w:tcW w:w="1316" w:type="dxa"/>
            <w:vAlign w:val="center"/>
          </w:tcPr>
          <w:p w14:paraId="7E2BB37C" w14:textId="77777777" w:rsidR="00581356" w:rsidRPr="0010421E" w:rsidRDefault="00581356" w:rsidP="00D02B27">
            <w:pPr>
              <w:rPr>
                <w:rFonts w:ascii="Arial" w:hAnsi="Arial" w:cs="Arial"/>
                <w:szCs w:val="24"/>
              </w:rPr>
            </w:pPr>
          </w:p>
        </w:tc>
        <w:tc>
          <w:tcPr>
            <w:tcW w:w="1602" w:type="dxa"/>
            <w:vAlign w:val="center"/>
          </w:tcPr>
          <w:p w14:paraId="6D918C10" w14:textId="77777777" w:rsidR="00581356" w:rsidRPr="0010421E" w:rsidRDefault="00581356" w:rsidP="00D02B27">
            <w:pPr>
              <w:rPr>
                <w:rFonts w:ascii="Arial" w:hAnsi="Arial" w:cs="Arial"/>
                <w:szCs w:val="24"/>
              </w:rPr>
            </w:pPr>
          </w:p>
        </w:tc>
        <w:tc>
          <w:tcPr>
            <w:tcW w:w="1501" w:type="dxa"/>
            <w:vAlign w:val="center"/>
          </w:tcPr>
          <w:p w14:paraId="03B730EF" w14:textId="77777777" w:rsidR="00581356" w:rsidRPr="0010421E" w:rsidRDefault="00581356" w:rsidP="00D02B27">
            <w:pPr>
              <w:rPr>
                <w:rFonts w:ascii="Arial" w:hAnsi="Arial" w:cs="Arial"/>
                <w:szCs w:val="24"/>
              </w:rPr>
            </w:pPr>
          </w:p>
        </w:tc>
        <w:tc>
          <w:tcPr>
            <w:tcW w:w="2610" w:type="dxa"/>
            <w:vAlign w:val="center"/>
          </w:tcPr>
          <w:p w14:paraId="25DD02B0" w14:textId="77777777" w:rsidR="00581356" w:rsidRPr="0010421E" w:rsidRDefault="00581356" w:rsidP="00D02B27">
            <w:pPr>
              <w:rPr>
                <w:rFonts w:ascii="Arial" w:hAnsi="Arial" w:cs="Arial"/>
                <w:szCs w:val="24"/>
              </w:rPr>
            </w:pPr>
          </w:p>
        </w:tc>
        <w:tc>
          <w:tcPr>
            <w:tcW w:w="2331" w:type="dxa"/>
            <w:vAlign w:val="center"/>
          </w:tcPr>
          <w:p w14:paraId="2ABCE6D1" w14:textId="77777777" w:rsidR="00581356" w:rsidRPr="0010421E" w:rsidRDefault="00581356" w:rsidP="00D02B27">
            <w:pPr>
              <w:rPr>
                <w:rFonts w:ascii="Arial" w:hAnsi="Arial" w:cs="Arial"/>
                <w:szCs w:val="24"/>
              </w:rPr>
            </w:pPr>
          </w:p>
        </w:tc>
      </w:tr>
      <w:tr w:rsidR="00581356" w:rsidRPr="0010421E" w14:paraId="3392BA09" w14:textId="77777777" w:rsidTr="0010421E">
        <w:trPr>
          <w:trHeight w:val="432"/>
        </w:trPr>
        <w:tc>
          <w:tcPr>
            <w:tcW w:w="1316" w:type="dxa"/>
            <w:vAlign w:val="center"/>
          </w:tcPr>
          <w:p w14:paraId="230D500A" w14:textId="77777777" w:rsidR="00581356" w:rsidRPr="0010421E" w:rsidRDefault="00581356" w:rsidP="00D02B27">
            <w:pPr>
              <w:rPr>
                <w:rFonts w:ascii="Arial" w:hAnsi="Arial" w:cs="Arial"/>
                <w:szCs w:val="24"/>
              </w:rPr>
            </w:pPr>
          </w:p>
        </w:tc>
        <w:tc>
          <w:tcPr>
            <w:tcW w:w="1602" w:type="dxa"/>
            <w:vAlign w:val="center"/>
          </w:tcPr>
          <w:p w14:paraId="50C44368" w14:textId="77777777" w:rsidR="00581356" w:rsidRPr="0010421E" w:rsidRDefault="00581356" w:rsidP="00D02B27">
            <w:pPr>
              <w:rPr>
                <w:rFonts w:ascii="Arial" w:hAnsi="Arial" w:cs="Arial"/>
                <w:szCs w:val="24"/>
              </w:rPr>
            </w:pPr>
          </w:p>
        </w:tc>
        <w:tc>
          <w:tcPr>
            <w:tcW w:w="1501" w:type="dxa"/>
            <w:vAlign w:val="center"/>
          </w:tcPr>
          <w:p w14:paraId="145ADA54" w14:textId="77777777" w:rsidR="00581356" w:rsidRPr="0010421E" w:rsidRDefault="00581356" w:rsidP="00D02B27">
            <w:pPr>
              <w:rPr>
                <w:rFonts w:ascii="Arial" w:hAnsi="Arial" w:cs="Arial"/>
                <w:szCs w:val="24"/>
              </w:rPr>
            </w:pPr>
          </w:p>
        </w:tc>
        <w:tc>
          <w:tcPr>
            <w:tcW w:w="2610" w:type="dxa"/>
            <w:vAlign w:val="center"/>
          </w:tcPr>
          <w:p w14:paraId="7C76916B" w14:textId="77777777" w:rsidR="00581356" w:rsidRPr="0010421E" w:rsidRDefault="00581356" w:rsidP="00D02B27">
            <w:pPr>
              <w:rPr>
                <w:rFonts w:ascii="Arial" w:hAnsi="Arial" w:cs="Arial"/>
                <w:szCs w:val="24"/>
              </w:rPr>
            </w:pPr>
          </w:p>
        </w:tc>
        <w:tc>
          <w:tcPr>
            <w:tcW w:w="2331" w:type="dxa"/>
            <w:vAlign w:val="center"/>
          </w:tcPr>
          <w:p w14:paraId="6BB5ABF5" w14:textId="77777777" w:rsidR="00581356" w:rsidRPr="0010421E" w:rsidRDefault="00581356" w:rsidP="00D02B27">
            <w:pPr>
              <w:rPr>
                <w:rFonts w:ascii="Arial" w:hAnsi="Arial" w:cs="Arial"/>
                <w:szCs w:val="24"/>
              </w:rPr>
            </w:pPr>
          </w:p>
        </w:tc>
      </w:tr>
      <w:tr w:rsidR="00581356" w:rsidRPr="0010421E" w14:paraId="0AAA0C55" w14:textId="77777777" w:rsidTr="0010421E">
        <w:trPr>
          <w:trHeight w:val="432"/>
        </w:trPr>
        <w:tc>
          <w:tcPr>
            <w:tcW w:w="1316" w:type="dxa"/>
            <w:vAlign w:val="center"/>
          </w:tcPr>
          <w:p w14:paraId="1EF7B1A1" w14:textId="77777777" w:rsidR="00581356" w:rsidRPr="0010421E" w:rsidRDefault="00581356" w:rsidP="00D02B27">
            <w:pPr>
              <w:rPr>
                <w:rFonts w:ascii="Arial" w:hAnsi="Arial" w:cs="Arial"/>
                <w:szCs w:val="24"/>
              </w:rPr>
            </w:pPr>
          </w:p>
        </w:tc>
        <w:tc>
          <w:tcPr>
            <w:tcW w:w="1602" w:type="dxa"/>
            <w:vAlign w:val="center"/>
          </w:tcPr>
          <w:p w14:paraId="1F663679" w14:textId="77777777" w:rsidR="00581356" w:rsidRPr="0010421E" w:rsidRDefault="00581356" w:rsidP="00D02B27">
            <w:pPr>
              <w:rPr>
                <w:rFonts w:ascii="Arial" w:hAnsi="Arial" w:cs="Arial"/>
                <w:szCs w:val="24"/>
              </w:rPr>
            </w:pPr>
          </w:p>
        </w:tc>
        <w:tc>
          <w:tcPr>
            <w:tcW w:w="1501" w:type="dxa"/>
            <w:vAlign w:val="center"/>
          </w:tcPr>
          <w:p w14:paraId="2F44704A" w14:textId="77777777" w:rsidR="00581356" w:rsidRPr="0010421E" w:rsidRDefault="00581356" w:rsidP="00D02B27">
            <w:pPr>
              <w:rPr>
                <w:rFonts w:ascii="Arial" w:hAnsi="Arial" w:cs="Arial"/>
                <w:szCs w:val="24"/>
              </w:rPr>
            </w:pPr>
          </w:p>
        </w:tc>
        <w:tc>
          <w:tcPr>
            <w:tcW w:w="2610" w:type="dxa"/>
            <w:vAlign w:val="center"/>
          </w:tcPr>
          <w:p w14:paraId="6F94806D" w14:textId="77777777" w:rsidR="00581356" w:rsidRPr="0010421E" w:rsidRDefault="00581356" w:rsidP="00D02B27">
            <w:pPr>
              <w:rPr>
                <w:rFonts w:ascii="Arial" w:hAnsi="Arial" w:cs="Arial"/>
                <w:szCs w:val="24"/>
              </w:rPr>
            </w:pPr>
          </w:p>
        </w:tc>
        <w:tc>
          <w:tcPr>
            <w:tcW w:w="2331" w:type="dxa"/>
            <w:vAlign w:val="center"/>
          </w:tcPr>
          <w:p w14:paraId="2F0FC29F" w14:textId="77777777" w:rsidR="00581356" w:rsidRPr="0010421E" w:rsidRDefault="00581356" w:rsidP="00D02B27">
            <w:pPr>
              <w:rPr>
                <w:rFonts w:ascii="Arial" w:hAnsi="Arial" w:cs="Arial"/>
                <w:szCs w:val="24"/>
              </w:rPr>
            </w:pPr>
          </w:p>
        </w:tc>
      </w:tr>
      <w:tr w:rsidR="00581356" w:rsidRPr="0010421E" w14:paraId="401ECE10" w14:textId="77777777" w:rsidTr="0010421E">
        <w:trPr>
          <w:trHeight w:val="432"/>
        </w:trPr>
        <w:tc>
          <w:tcPr>
            <w:tcW w:w="1316" w:type="dxa"/>
            <w:vAlign w:val="center"/>
          </w:tcPr>
          <w:p w14:paraId="38A7BFB1" w14:textId="77777777" w:rsidR="00581356" w:rsidRPr="0010421E" w:rsidRDefault="00581356" w:rsidP="00D02B27">
            <w:pPr>
              <w:rPr>
                <w:rFonts w:ascii="Arial" w:hAnsi="Arial" w:cs="Arial"/>
                <w:szCs w:val="24"/>
              </w:rPr>
            </w:pPr>
          </w:p>
        </w:tc>
        <w:tc>
          <w:tcPr>
            <w:tcW w:w="1602" w:type="dxa"/>
            <w:vAlign w:val="center"/>
          </w:tcPr>
          <w:p w14:paraId="1671C697" w14:textId="77777777" w:rsidR="00581356" w:rsidRPr="0010421E" w:rsidRDefault="00581356" w:rsidP="00D02B27">
            <w:pPr>
              <w:rPr>
                <w:rFonts w:ascii="Arial" w:hAnsi="Arial" w:cs="Arial"/>
                <w:szCs w:val="24"/>
              </w:rPr>
            </w:pPr>
          </w:p>
        </w:tc>
        <w:tc>
          <w:tcPr>
            <w:tcW w:w="1501" w:type="dxa"/>
            <w:vAlign w:val="center"/>
          </w:tcPr>
          <w:p w14:paraId="25DC47CE" w14:textId="77777777" w:rsidR="00581356" w:rsidRPr="0010421E" w:rsidRDefault="00581356" w:rsidP="00D02B27">
            <w:pPr>
              <w:rPr>
                <w:rFonts w:ascii="Arial" w:hAnsi="Arial" w:cs="Arial"/>
                <w:szCs w:val="24"/>
              </w:rPr>
            </w:pPr>
          </w:p>
        </w:tc>
        <w:tc>
          <w:tcPr>
            <w:tcW w:w="2610" w:type="dxa"/>
            <w:vAlign w:val="center"/>
          </w:tcPr>
          <w:p w14:paraId="0EBB5F1D" w14:textId="77777777" w:rsidR="00581356" w:rsidRPr="0010421E" w:rsidRDefault="00581356" w:rsidP="00D02B27">
            <w:pPr>
              <w:rPr>
                <w:rFonts w:ascii="Arial" w:hAnsi="Arial" w:cs="Arial"/>
                <w:szCs w:val="24"/>
              </w:rPr>
            </w:pPr>
          </w:p>
        </w:tc>
        <w:tc>
          <w:tcPr>
            <w:tcW w:w="2331" w:type="dxa"/>
            <w:vAlign w:val="center"/>
          </w:tcPr>
          <w:p w14:paraId="453C94A1" w14:textId="77777777" w:rsidR="00581356" w:rsidRPr="0010421E" w:rsidRDefault="00581356" w:rsidP="00D02B27">
            <w:pPr>
              <w:rPr>
                <w:rFonts w:ascii="Arial" w:hAnsi="Arial" w:cs="Arial"/>
                <w:szCs w:val="24"/>
              </w:rPr>
            </w:pPr>
          </w:p>
        </w:tc>
      </w:tr>
      <w:tr w:rsidR="00581356" w:rsidRPr="0010421E" w14:paraId="23B438FB" w14:textId="77777777" w:rsidTr="0010421E">
        <w:trPr>
          <w:trHeight w:val="432"/>
        </w:trPr>
        <w:tc>
          <w:tcPr>
            <w:tcW w:w="1316" w:type="dxa"/>
            <w:vAlign w:val="center"/>
          </w:tcPr>
          <w:p w14:paraId="78D41307" w14:textId="77777777" w:rsidR="00581356" w:rsidRPr="0010421E" w:rsidRDefault="00581356" w:rsidP="00D02B27">
            <w:pPr>
              <w:rPr>
                <w:rFonts w:ascii="Arial" w:hAnsi="Arial" w:cs="Arial"/>
                <w:szCs w:val="24"/>
              </w:rPr>
            </w:pPr>
          </w:p>
        </w:tc>
        <w:tc>
          <w:tcPr>
            <w:tcW w:w="1602" w:type="dxa"/>
            <w:vAlign w:val="center"/>
          </w:tcPr>
          <w:p w14:paraId="7AEADDDD" w14:textId="77777777" w:rsidR="00581356" w:rsidRPr="0010421E" w:rsidRDefault="00581356" w:rsidP="00D02B27">
            <w:pPr>
              <w:rPr>
                <w:rFonts w:ascii="Arial" w:hAnsi="Arial" w:cs="Arial"/>
                <w:szCs w:val="24"/>
              </w:rPr>
            </w:pPr>
          </w:p>
        </w:tc>
        <w:tc>
          <w:tcPr>
            <w:tcW w:w="1501" w:type="dxa"/>
            <w:vAlign w:val="center"/>
          </w:tcPr>
          <w:p w14:paraId="1F4E5DE6" w14:textId="77777777" w:rsidR="00581356" w:rsidRPr="0010421E" w:rsidRDefault="00581356" w:rsidP="00D02B27">
            <w:pPr>
              <w:rPr>
                <w:rFonts w:ascii="Arial" w:hAnsi="Arial" w:cs="Arial"/>
                <w:szCs w:val="24"/>
              </w:rPr>
            </w:pPr>
          </w:p>
        </w:tc>
        <w:tc>
          <w:tcPr>
            <w:tcW w:w="2610" w:type="dxa"/>
            <w:vAlign w:val="center"/>
          </w:tcPr>
          <w:p w14:paraId="1C7508B7" w14:textId="77777777" w:rsidR="00581356" w:rsidRPr="0010421E" w:rsidRDefault="00581356" w:rsidP="00D02B27">
            <w:pPr>
              <w:rPr>
                <w:rFonts w:ascii="Arial" w:hAnsi="Arial" w:cs="Arial"/>
                <w:szCs w:val="24"/>
              </w:rPr>
            </w:pPr>
          </w:p>
        </w:tc>
        <w:tc>
          <w:tcPr>
            <w:tcW w:w="2331" w:type="dxa"/>
            <w:vAlign w:val="center"/>
          </w:tcPr>
          <w:p w14:paraId="50DC04E2" w14:textId="77777777" w:rsidR="00581356" w:rsidRPr="0010421E" w:rsidRDefault="00581356" w:rsidP="00D02B27">
            <w:pPr>
              <w:rPr>
                <w:rFonts w:ascii="Arial" w:hAnsi="Arial" w:cs="Arial"/>
                <w:szCs w:val="24"/>
              </w:rPr>
            </w:pPr>
          </w:p>
        </w:tc>
      </w:tr>
      <w:tr w:rsidR="00581356" w:rsidRPr="0010421E" w14:paraId="146EBDA9" w14:textId="77777777" w:rsidTr="0010421E">
        <w:trPr>
          <w:trHeight w:val="432"/>
        </w:trPr>
        <w:tc>
          <w:tcPr>
            <w:tcW w:w="1316" w:type="dxa"/>
            <w:vAlign w:val="center"/>
          </w:tcPr>
          <w:p w14:paraId="53FAB7B8" w14:textId="77777777" w:rsidR="00581356" w:rsidRPr="0010421E" w:rsidRDefault="00581356" w:rsidP="00D02B27">
            <w:pPr>
              <w:rPr>
                <w:rFonts w:ascii="Arial" w:hAnsi="Arial" w:cs="Arial"/>
                <w:szCs w:val="24"/>
              </w:rPr>
            </w:pPr>
          </w:p>
        </w:tc>
        <w:tc>
          <w:tcPr>
            <w:tcW w:w="1602" w:type="dxa"/>
            <w:vAlign w:val="center"/>
          </w:tcPr>
          <w:p w14:paraId="5466F312" w14:textId="77777777" w:rsidR="00581356" w:rsidRPr="0010421E" w:rsidRDefault="00581356" w:rsidP="00D02B27">
            <w:pPr>
              <w:rPr>
                <w:rFonts w:ascii="Arial" w:hAnsi="Arial" w:cs="Arial"/>
                <w:szCs w:val="24"/>
              </w:rPr>
            </w:pPr>
          </w:p>
        </w:tc>
        <w:tc>
          <w:tcPr>
            <w:tcW w:w="1501" w:type="dxa"/>
            <w:vAlign w:val="center"/>
          </w:tcPr>
          <w:p w14:paraId="0C87E298" w14:textId="77777777" w:rsidR="00581356" w:rsidRPr="0010421E" w:rsidRDefault="00581356" w:rsidP="00D02B27">
            <w:pPr>
              <w:rPr>
                <w:rFonts w:ascii="Arial" w:hAnsi="Arial" w:cs="Arial"/>
                <w:szCs w:val="24"/>
              </w:rPr>
            </w:pPr>
          </w:p>
        </w:tc>
        <w:tc>
          <w:tcPr>
            <w:tcW w:w="2610" w:type="dxa"/>
            <w:vAlign w:val="center"/>
          </w:tcPr>
          <w:p w14:paraId="540C87A8" w14:textId="77777777" w:rsidR="00581356" w:rsidRPr="0010421E" w:rsidRDefault="00581356" w:rsidP="00D02B27">
            <w:pPr>
              <w:rPr>
                <w:rFonts w:ascii="Arial" w:hAnsi="Arial" w:cs="Arial"/>
                <w:szCs w:val="24"/>
              </w:rPr>
            </w:pPr>
          </w:p>
        </w:tc>
        <w:tc>
          <w:tcPr>
            <w:tcW w:w="2331" w:type="dxa"/>
            <w:vAlign w:val="center"/>
          </w:tcPr>
          <w:p w14:paraId="7FBD18D6" w14:textId="77777777" w:rsidR="00581356" w:rsidRPr="0010421E" w:rsidRDefault="00581356" w:rsidP="00D02B27">
            <w:pPr>
              <w:rPr>
                <w:rFonts w:ascii="Arial" w:hAnsi="Arial" w:cs="Arial"/>
                <w:szCs w:val="24"/>
              </w:rPr>
            </w:pPr>
          </w:p>
        </w:tc>
      </w:tr>
      <w:tr w:rsidR="00581356" w:rsidRPr="0010421E" w14:paraId="556D94C0" w14:textId="77777777" w:rsidTr="0010421E">
        <w:trPr>
          <w:trHeight w:val="432"/>
        </w:trPr>
        <w:tc>
          <w:tcPr>
            <w:tcW w:w="1316" w:type="dxa"/>
            <w:vAlign w:val="center"/>
          </w:tcPr>
          <w:p w14:paraId="776EAFDE" w14:textId="77777777" w:rsidR="00581356" w:rsidRPr="0010421E" w:rsidRDefault="00581356" w:rsidP="00D02B27">
            <w:pPr>
              <w:rPr>
                <w:rFonts w:ascii="Arial" w:hAnsi="Arial" w:cs="Arial"/>
                <w:szCs w:val="24"/>
              </w:rPr>
            </w:pPr>
          </w:p>
        </w:tc>
        <w:tc>
          <w:tcPr>
            <w:tcW w:w="1602" w:type="dxa"/>
            <w:vAlign w:val="center"/>
          </w:tcPr>
          <w:p w14:paraId="6C5DCFAE" w14:textId="77777777" w:rsidR="00581356" w:rsidRPr="0010421E" w:rsidRDefault="00581356" w:rsidP="00D02B27">
            <w:pPr>
              <w:rPr>
                <w:rFonts w:ascii="Arial" w:hAnsi="Arial" w:cs="Arial"/>
                <w:szCs w:val="24"/>
              </w:rPr>
            </w:pPr>
          </w:p>
        </w:tc>
        <w:tc>
          <w:tcPr>
            <w:tcW w:w="1501" w:type="dxa"/>
            <w:vAlign w:val="center"/>
          </w:tcPr>
          <w:p w14:paraId="65F5461D" w14:textId="77777777" w:rsidR="00581356" w:rsidRPr="0010421E" w:rsidRDefault="00581356" w:rsidP="00D02B27">
            <w:pPr>
              <w:rPr>
                <w:rFonts w:ascii="Arial" w:hAnsi="Arial" w:cs="Arial"/>
                <w:szCs w:val="24"/>
              </w:rPr>
            </w:pPr>
          </w:p>
        </w:tc>
        <w:tc>
          <w:tcPr>
            <w:tcW w:w="2610" w:type="dxa"/>
            <w:vAlign w:val="center"/>
          </w:tcPr>
          <w:p w14:paraId="0D8FA2C6" w14:textId="77777777" w:rsidR="00581356" w:rsidRPr="0010421E" w:rsidRDefault="00581356" w:rsidP="00D02B27">
            <w:pPr>
              <w:rPr>
                <w:rFonts w:ascii="Arial" w:hAnsi="Arial" w:cs="Arial"/>
                <w:szCs w:val="24"/>
              </w:rPr>
            </w:pPr>
          </w:p>
        </w:tc>
        <w:tc>
          <w:tcPr>
            <w:tcW w:w="2331" w:type="dxa"/>
            <w:vAlign w:val="center"/>
          </w:tcPr>
          <w:p w14:paraId="5A645068" w14:textId="77777777" w:rsidR="00581356" w:rsidRPr="0010421E" w:rsidRDefault="00581356" w:rsidP="00D02B27">
            <w:pPr>
              <w:rPr>
                <w:rFonts w:ascii="Arial" w:hAnsi="Arial" w:cs="Arial"/>
                <w:szCs w:val="24"/>
              </w:rPr>
            </w:pPr>
          </w:p>
        </w:tc>
      </w:tr>
      <w:tr w:rsidR="00581356" w:rsidRPr="0010421E" w14:paraId="11AC5A55" w14:textId="77777777" w:rsidTr="0010421E">
        <w:trPr>
          <w:trHeight w:val="432"/>
        </w:trPr>
        <w:tc>
          <w:tcPr>
            <w:tcW w:w="1316" w:type="dxa"/>
            <w:vAlign w:val="center"/>
          </w:tcPr>
          <w:p w14:paraId="67F063F6" w14:textId="77777777" w:rsidR="00581356" w:rsidRPr="0010421E" w:rsidRDefault="00581356" w:rsidP="00D02B27">
            <w:pPr>
              <w:rPr>
                <w:rFonts w:ascii="Arial" w:hAnsi="Arial" w:cs="Arial"/>
                <w:szCs w:val="24"/>
              </w:rPr>
            </w:pPr>
          </w:p>
        </w:tc>
        <w:tc>
          <w:tcPr>
            <w:tcW w:w="1602" w:type="dxa"/>
            <w:vAlign w:val="center"/>
          </w:tcPr>
          <w:p w14:paraId="0C37C8E2" w14:textId="77777777" w:rsidR="00581356" w:rsidRPr="0010421E" w:rsidRDefault="00581356" w:rsidP="00D02B27">
            <w:pPr>
              <w:rPr>
                <w:rFonts w:ascii="Arial" w:hAnsi="Arial" w:cs="Arial"/>
                <w:szCs w:val="24"/>
              </w:rPr>
            </w:pPr>
          </w:p>
        </w:tc>
        <w:tc>
          <w:tcPr>
            <w:tcW w:w="1501" w:type="dxa"/>
            <w:vAlign w:val="center"/>
          </w:tcPr>
          <w:p w14:paraId="53224AE3" w14:textId="77777777" w:rsidR="00581356" w:rsidRPr="0010421E" w:rsidRDefault="00581356" w:rsidP="00D02B27">
            <w:pPr>
              <w:rPr>
                <w:rFonts w:ascii="Arial" w:hAnsi="Arial" w:cs="Arial"/>
                <w:szCs w:val="24"/>
              </w:rPr>
            </w:pPr>
          </w:p>
        </w:tc>
        <w:tc>
          <w:tcPr>
            <w:tcW w:w="2610" w:type="dxa"/>
            <w:vAlign w:val="center"/>
          </w:tcPr>
          <w:p w14:paraId="659FB690" w14:textId="77777777" w:rsidR="00581356" w:rsidRPr="0010421E" w:rsidRDefault="00581356" w:rsidP="00D02B27">
            <w:pPr>
              <w:rPr>
                <w:rFonts w:ascii="Arial" w:hAnsi="Arial" w:cs="Arial"/>
                <w:szCs w:val="24"/>
              </w:rPr>
            </w:pPr>
          </w:p>
        </w:tc>
        <w:tc>
          <w:tcPr>
            <w:tcW w:w="2331" w:type="dxa"/>
            <w:vAlign w:val="center"/>
          </w:tcPr>
          <w:p w14:paraId="3B2B92D2" w14:textId="77777777" w:rsidR="00581356" w:rsidRPr="0010421E" w:rsidRDefault="00581356" w:rsidP="00D02B27">
            <w:pPr>
              <w:rPr>
                <w:rFonts w:ascii="Arial" w:hAnsi="Arial" w:cs="Arial"/>
                <w:szCs w:val="24"/>
              </w:rPr>
            </w:pPr>
          </w:p>
        </w:tc>
      </w:tr>
      <w:tr w:rsidR="00581356" w:rsidRPr="0010421E" w14:paraId="116EF906" w14:textId="77777777" w:rsidTr="0010421E">
        <w:trPr>
          <w:trHeight w:val="432"/>
        </w:trPr>
        <w:tc>
          <w:tcPr>
            <w:tcW w:w="1316" w:type="dxa"/>
            <w:vAlign w:val="center"/>
          </w:tcPr>
          <w:p w14:paraId="1C1232C4" w14:textId="77777777" w:rsidR="00581356" w:rsidRPr="0010421E" w:rsidRDefault="00581356" w:rsidP="00D02B27">
            <w:pPr>
              <w:rPr>
                <w:rFonts w:ascii="Arial" w:hAnsi="Arial" w:cs="Arial"/>
                <w:szCs w:val="24"/>
              </w:rPr>
            </w:pPr>
          </w:p>
        </w:tc>
        <w:tc>
          <w:tcPr>
            <w:tcW w:w="1602" w:type="dxa"/>
            <w:vAlign w:val="center"/>
          </w:tcPr>
          <w:p w14:paraId="0132526A" w14:textId="77777777" w:rsidR="00581356" w:rsidRPr="0010421E" w:rsidRDefault="00581356" w:rsidP="00D02B27">
            <w:pPr>
              <w:rPr>
                <w:rFonts w:ascii="Arial" w:hAnsi="Arial" w:cs="Arial"/>
                <w:szCs w:val="24"/>
              </w:rPr>
            </w:pPr>
          </w:p>
        </w:tc>
        <w:tc>
          <w:tcPr>
            <w:tcW w:w="1501" w:type="dxa"/>
            <w:vAlign w:val="center"/>
          </w:tcPr>
          <w:p w14:paraId="02904B62" w14:textId="77777777" w:rsidR="00581356" w:rsidRPr="0010421E" w:rsidRDefault="00581356" w:rsidP="00D02B27">
            <w:pPr>
              <w:rPr>
                <w:rFonts w:ascii="Arial" w:hAnsi="Arial" w:cs="Arial"/>
                <w:szCs w:val="24"/>
              </w:rPr>
            </w:pPr>
          </w:p>
        </w:tc>
        <w:tc>
          <w:tcPr>
            <w:tcW w:w="2610" w:type="dxa"/>
            <w:vAlign w:val="center"/>
          </w:tcPr>
          <w:p w14:paraId="74A89BC8" w14:textId="77777777" w:rsidR="00581356" w:rsidRPr="0010421E" w:rsidRDefault="00581356" w:rsidP="00D02B27">
            <w:pPr>
              <w:rPr>
                <w:rFonts w:ascii="Arial" w:hAnsi="Arial" w:cs="Arial"/>
                <w:szCs w:val="24"/>
              </w:rPr>
            </w:pPr>
          </w:p>
        </w:tc>
        <w:tc>
          <w:tcPr>
            <w:tcW w:w="2331" w:type="dxa"/>
            <w:vAlign w:val="center"/>
          </w:tcPr>
          <w:p w14:paraId="036D414E" w14:textId="77777777" w:rsidR="00581356" w:rsidRPr="0010421E" w:rsidRDefault="00581356" w:rsidP="00D02B27">
            <w:pPr>
              <w:rPr>
                <w:rFonts w:ascii="Arial" w:hAnsi="Arial" w:cs="Arial"/>
                <w:szCs w:val="24"/>
              </w:rPr>
            </w:pPr>
          </w:p>
        </w:tc>
      </w:tr>
      <w:tr w:rsidR="00581356" w:rsidRPr="0010421E" w14:paraId="3BF7EC5E" w14:textId="77777777" w:rsidTr="0010421E">
        <w:trPr>
          <w:trHeight w:val="432"/>
        </w:trPr>
        <w:tc>
          <w:tcPr>
            <w:tcW w:w="1316" w:type="dxa"/>
            <w:vAlign w:val="center"/>
          </w:tcPr>
          <w:p w14:paraId="69540AAF" w14:textId="77777777" w:rsidR="00581356" w:rsidRPr="0010421E" w:rsidRDefault="00581356" w:rsidP="00D02B27">
            <w:pPr>
              <w:rPr>
                <w:rFonts w:ascii="Arial" w:hAnsi="Arial" w:cs="Arial"/>
                <w:szCs w:val="24"/>
              </w:rPr>
            </w:pPr>
          </w:p>
        </w:tc>
        <w:tc>
          <w:tcPr>
            <w:tcW w:w="1602" w:type="dxa"/>
            <w:vAlign w:val="center"/>
          </w:tcPr>
          <w:p w14:paraId="582ABB8E" w14:textId="77777777" w:rsidR="00581356" w:rsidRPr="0010421E" w:rsidRDefault="00581356" w:rsidP="00D02B27">
            <w:pPr>
              <w:rPr>
                <w:rFonts w:ascii="Arial" w:hAnsi="Arial" w:cs="Arial"/>
                <w:szCs w:val="24"/>
              </w:rPr>
            </w:pPr>
          </w:p>
        </w:tc>
        <w:tc>
          <w:tcPr>
            <w:tcW w:w="1501" w:type="dxa"/>
            <w:vAlign w:val="center"/>
          </w:tcPr>
          <w:p w14:paraId="7A6A2A92" w14:textId="77777777" w:rsidR="00581356" w:rsidRPr="0010421E" w:rsidRDefault="00581356" w:rsidP="00D02B27">
            <w:pPr>
              <w:rPr>
                <w:rFonts w:ascii="Arial" w:hAnsi="Arial" w:cs="Arial"/>
                <w:szCs w:val="24"/>
              </w:rPr>
            </w:pPr>
          </w:p>
        </w:tc>
        <w:tc>
          <w:tcPr>
            <w:tcW w:w="2610" w:type="dxa"/>
            <w:vAlign w:val="center"/>
          </w:tcPr>
          <w:p w14:paraId="55F02A22" w14:textId="77777777" w:rsidR="00581356" w:rsidRPr="0010421E" w:rsidRDefault="00581356" w:rsidP="00D02B27">
            <w:pPr>
              <w:rPr>
                <w:rFonts w:ascii="Arial" w:hAnsi="Arial" w:cs="Arial"/>
                <w:szCs w:val="24"/>
              </w:rPr>
            </w:pPr>
          </w:p>
        </w:tc>
        <w:tc>
          <w:tcPr>
            <w:tcW w:w="2331" w:type="dxa"/>
            <w:vAlign w:val="center"/>
          </w:tcPr>
          <w:p w14:paraId="798D475E" w14:textId="77777777" w:rsidR="00581356" w:rsidRPr="0010421E" w:rsidRDefault="00581356" w:rsidP="00D02B27">
            <w:pPr>
              <w:rPr>
                <w:rFonts w:ascii="Arial" w:hAnsi="Arial" w:cs="Arial"/>
                <w:szCs w:val="24"/>
              </w:rPr>
            </w:pPr>
          </w:p>
        </w:tc>
      </w:tr>
      <w:tr w:rsidR="00581356" w:rsidRPr="0010421E" w14:paraId="779A06A0" w14:textId="77777777" w:rsidTr="0010421E">
        <w:trPr>
          <w:trHeight w:val="432"/>
        </w:trPr>
        <w:tc>
          <w:tcPr>
            <w:tcW w:w="1316" w:type="dxa"/>
            <w:vAlign w:val="center"/>
          </w:tcPr>
          <w:p w14:paraId="31339882" w14:textId="77777777" w:rsidR="00581356" w:rsidRPr="0010421E" w:rsidRDefault="00581356" w:rsidP="00D02B27">
            <w:pPr>
              <w:rPr>
                <w:rFonts w:ascii="Arial" w:hAnsi="Arial" w:cs="Arial"/>
                <w:szCs w:val="24"/>
              </w:rPr>
            </w:pPr>
          </w:p>
        </w:tc>
        <w:tc>
          <w:tcPr>
            <w:tcW w:w="1602" w:type="dxa"/>
            <w:vAlign w:val="center"/>
          </w:tcPr>
          <w:p w14:paraId="236E7C35" w14:textId="77777777" w:rsidR="00581356" w:rsidRPr="0010421E" w:rsidRDefault="00581356" w:rsidP="00D02B27">
            <w:pPr>
              <w:rPr>
                <w:rFonts w:ascii="Arial" w:hAnsi="Arial" w:cs="Arial"/>
                <w:szCs w:val="24"/>
              </w:rPr>
            </w:pPr>
          </w:p>
        </w:tc>
        <w:tc>
          <w:tcPr>
            <w:tcW w:w="1501" w:type="dxa"/>
            <w:vAlign w:val="center"/>
          </w:tcPr>
          <w:p w14:paraId="609FD3F2" w14:textId="77777777" w:rsidR="00581356" w:rsidRPr="0010421E" w:rsidRDefault="00581356" w:rsidP="00D02B27">
            <w:pPr>
              <w:rPr>
                <w:rFonts w:ascii="Arial" w:hAnsi="Arial" w:cs="Arial"/>
                <w:szCs w:val="24"/>
              </w:rPr>
            </w:pPr>
          </w:p>
        </w:tc>
        <w:tc>
          <w:tcPr>
            <w:tcW w:w="2610" w:type="dxa"/>
            <w:vAlign w:val="center"/>
          </w:tcPr>
          <w:p w14:paraId="6E92CAD2" w14:textId="77777777" w:rsidR="00581356" w:rsidRPr="0010421E" w:rsidRDefault="00581356" w:rsidP="00D02B27">
            <w:pPr>
              <w:rPr>
                <w:rFonts w:ascii="Arial" w:hAnsi="Arial" w:cs="Arial"/>
                <w:szCs w:val="24"/>
              </w:rPr>
            </w:pPr>
          </w:p>
        </w:tc>
        <w:tc>
          <w:tcPr>
            <w:tcW w:w="2331" w:type="dxa"/>
            <w:vAlign w:val="center"/>
          </w:tcPr>
          <w:p w14:paraId="107BC750" w14:textId="77777777" w:rsidR="00581356" w:rsidRPr="0010421E" w:rsidRDefault="00581356" w:rsidP="00D02B27">
            <w:pPr>
              <w:rPr>
                <w:rFonts w:ascii="Arial" w:hAnsi="Arial" w:cs="Arial"/>
                <w:szCs w:val="24"/>
              </w:rPr>
            </w:pPr>
          </w:p>
        </w:tc>
      </w:tr>
      <w:tr w:rsidR="00581356" w:rsidRPr="0010421E" w14:paraId="557BCE86" w14:textId="77777777" w:rsidTr="0010421E">
        <w:trPr>
          <w:trHeight w:val="432"/>
        </w:trPr>
        <w:tc>
          <w:tcPr>
            <w:tcW w:w="1316" w:type="dxa"/>
            <w:vAlign w:val="center"/>
          </w:tcPr>
          <w:p w14:paraId="6AFD1BAA" w14:textId="77777777" w:rsidR="00581356" w:rsidRPr="0010421E" w:rsidRDefault="00581356" w:rsidP="00D02B27">
            <w:pPr>
              <w:rPr>
                <w:rFonts w:ascii="Arial" w:hAnsi="Arial" w:cs="Arial"/>
                <w:szCs w:val="24"/>
              </w:rPr>
            </w:pPr>
          </w:p>
        </w:tc>
        <w:tc>
          <w:tcPr>
            <w:tcW w:w="1602" w:type="dxa"/>
            <w:vAlign w:val="center"/>
          </w:tcPr>
          <w:p w14:paraId="0B1B2632" w14:textId="77777777" w:rsidR="00581356" w:rsidRPr="0010421E" w:rsidRDefault="00581356" w:rsidP="00D02B27">
            <w:pPr>
              <w:rPr>
                <w:rFonts w:ascii="Arial" w:hAnsi="Arial" w:cs="Arial"/>
                <w:szCs w:val="24"/>
              </w:rPr>
            </w:pPr>
          </w:p>
        </w:tc>
        <w:tc>
          <w:tcPr>
            <w:tcW w:w="1501" w:type="dxa"/>
            <w:vAlign w:val="center"/>
          </w:tcPr>
          <w:p w14:paraId="2B95131F" w14:textId="77777777" w:rsidR="00581356" w:rsidRPr="0010421E" w:rsidRDefault="00581356" w:rsidP="00D02B27">
            <w:pPr>
              <w:rPr>
                <w:rFonts w:ascii="Arial" w:hAnsi="Arial" w:cs="Arial"/>
                <w:szCs w:val="24"/>
              </w:rPr>
            </w:pPr>
          </w:p>
        </w:tc>
        <w:tc>
          <w:tcPr>
            <w:tcW w:w="2610" w:type="dxa"/>
            <w:vAlign w:val="center"/>
          </w:tcPr>
          <w:p w14:paraId="110B66A1" w14:textId="77777777" w:rsidR="00581356" w:rsidRPr="0010421E" w:rsidRDefault="00581356" w:rsidP="00D02B27">
            <w:pPr>
              <w:rPr>
                <w:rFonts w:ascii="Arial" w:hAnsi="Arial" w:cs="Arial"/>
                <w:szCs w:val="24"/>
              </w:rPr>
            </w:pPr>
          </w:p>
        </w:tc>
        <w:tc>
          <w:tcPr>
            <w:tcW w:w="2331" w:type="dxa"/>
            <w:vAlign w:val="center"/>
          </w:tcPr>
          <w:p w14:paraId="7D6CE435" w14:textId="77777777" w:rsidR="00581356" w:rsidRPr="0010421E" w:rsidRDefault="00581356" w:rsidP="00D02B27">
            <w:pPr>
              <w:rPr>
                <w:rFonts w:ascii="Arial" w:hAnsi="Arial" w:cs="Arial"/>
                <w:szCs w:val="24"/>
              </w:rPr>
            </w:pPr>
          </w:p>
        </w:tc>
      </w:tr>
      <w:tr w:rsidR="00581356" w:rsidRPr="0010421E" w14:paraId="13F0335D" w14:textId="77777777" w:rsidTr="0010421E">
        <w:trPr>
          <w:trHeight w:val="432"/>
        </w:trPr>
        <w:tc>
          <w:tcPr>
            <w:tcW w:w="1316" w:type="dxa"/>
            <w:vAlign w:val="center"/>
          </w:tcPr>
          <w:p w14:paraId="09AEBB88" w14:textId="77777777" w:rsidR="00581356" w:rsidRPr="0010421E" w:rsidRDefault="00581356" w:rsidP="00D02B27">
            <w:pPr>
              <w:rPr>
                <w:rFonts w:ascii="Arial" w:hAnsi="Arial" w:cs="Arial"/>
                <w:szCs w:val="24"/>
              </w:rPr>
            </w:pPr>
          </w:p>
        </w:tc>
        <w:tc>
          <w:tcPr>
            <w:tcW w:w="1602" w:type="dxa"/>
            <w:vAlign w:val="center"/>
          </w:tcPr>
          <w:p w14:paraId="0F5D0383" w14:textId="77777777" w:rsidR="00581356" w:rsidRPr="0010421E" w:rsidRDefault="00581356" w:rsidP="00D02B27">
            <w:pPr>
              <w:rPr>
                <w:rFonts w:ascii="Arial" w:hAnsi="Arial" w:cs="Arial"/>
                <w:szCs w:val="24"/>
              </w:rPr>
            </w:pPr>
          </w:p>
        </w:tc>
        <w:tc>
          <w:tcPr>
            <w:tcW w:w="1501" w:type="dxa"/>
            <w:vAlign w:val="center"/>
          </w:tcPr>
          <w:p w14:paraId="7E5C676B" w14:textId="77777777" w:rsidR="00581356" w:rsidRPr="0010421E" w:rsidRDefault="00581356" w:rsidP="00D02B27">
            <w:pPr>
              <w:rPr>
                <w:rFonts w:ascii="Arial" w:hAnsi="Arial" w:cs="Arial"/>
                <w:szCs w:val="24"/>
              </w:rPr>
            </w:pPr>
          </w:p>
        </w:tc>
        <w:tc>
          <w:tcPr>
            <w:tcW w:w="2610" w:type="dxa"/>
            <w:vAlign w:val="center"/>
          </w:tcPr>
          <w:p w14:paraId="39F861DE" w14:textId="77777777" w:rsidR="00581356" w:rsidRPr="0010421E" w:rsidRDefault="00581356" w:rsidP="00D02B27">
            <w:pPr>
              <w:rPr>
                <w:rFonts w:ascii="Arial" w:hAnsi="Arial" w:cs="Arial"/>
                <w:szCs w:val="24"/>
              </w:rPr>
            </w:pPr>
          </w:p>
        </w:tc>
        <w:tc>
          <w:tcPr>
            <w:tcW w:w="2331" w:type="dxa"/>
            <w:vAlign w:val="center"/>
          </w:tcPr>
          <w:p w14:paraId="08CF4E01" w14:textId="77777777" w:rsidR="00581356" w:rsidRPr="0010421E" w:rsidRDefault="00581356" w:rsidP="00D02B27">
            <w:pPr>
              <w:rPr>
                <w:rFonts w:ascii="Arial" w:hAnsi="Arial" w:cs="Arial"/>
                <w:szCs w:val="24"/>
              </w:rPr>
            </w:pPr>
          </w:p>
        </w:tc>
      </w:tr>
      <w:tr w:rsidR="00581356" w:rsidRPr="0010421E" w14:paraId="514DA86D" w14:textId="77777777" w:rsidTr="0010421E">
        <w:trPr>
          <w:trHeight w:val="432"/>
        </w:trPr>
        <w:tc>
          <w:tcPr>
            <w:tcW w:w="1316" w:type="dxa"/>
            <w:vAlign w:val="center"/>
          </w:tcPr>
          <w:p w14:paraId="00EF36B4" w14:textId="77777777" w:rsidR="00581356" w:rsidRPr="0010421E" w:rsidRDefault="00581356" w:rsidP="00D02B27">
            <w:pPr>
              <w:rPr>
                <w:rFonts w:ascii="Arial" w:hAnsi="Arial" w:cs="Arial"/>
                <w:szCs w:val="24"/>
              </w:rPr>
            </w:pPr>
          </w:p>
        </w:tc>
        <w:tc>
          <w:tcPr>
            <w:tcW w:w="1602" w:type="dxa"/>
            <w:vAlign w:val="center"/>
          </w:tcPr>
          <w:p w14:paraId="7412488A" w14:textId="77777777" w:rsidR="00581356" w:rsidRPr="0010421E" w:rsidRDefault="00581356" w:rsidP="00D02B27">
            <w:pPr>
              <w:rPr>
                <w:rFonts w:ascii="Arial" w:hAnsi="Arial" w:cs="Arial"/>
                <w:szCs w:val="24"/>
              </w:rPr>
            </w:pPr>
          </w:p>
        </w:tc>
        <w:tc>
          <w:tcPr>
            <w:tcW w:w="1501" w:type="dxa"/>
            <w:vAlign w:val="center"/>
          </w:tcPr>
          <w:p w14:paraId="7C75DC54" w14:textId="77777777" w:rsidR="00581356" w:rsidRPr="0010421E" w:rsidRDefault="00581356" w:rsidP="00D02B27">
            <w:pPr>
              <w:rPr>
                <w:rFonts w:ascii="Arial" w:hAnsi="Arial" w:cs="Arial"/>
                <w:szCs w:val="24"/>
              </w:rPr>
            </w:pPr>
          </w:p>
        </w:tc>
        <w:tc>
          <w:tcPr>
            <w:tcW w:w="2610" w:type="dxa"/>
            <w:vAlign w:val="center"/>
          </w:tcPr>
          <w:p w14:paraId="5092742E" w14:textId="77777777" w:rsidR="00581356" w:rsidRPr="0010421E" w:rsidRDefault="00581356" w:rsidP="00D02B27">
            <w:pPr>
              <w:rPr>
                <w:rFonts w:ascii="Arial" w:hAnsi="Arial" w:cs="Arial"/>
                <w:szCs w:val="24"/>
              </w:rPr>
            </w:pPr>
          </w:p>
        </w:tc>
        <w:tc>
          <w:tcPr>
            <w:tcW w:w="2331" w:type="dxa"/>
            <w:vAlign w:val="center"/>
          </w:tcPr>
          <w:p w14:paraId="1D7FF7AF" w14:textId="77777777" w:rsidR="00581356" w:rsidRPr="0010421E" w:rsidRDefault="00581356" w:rsidP="00D02B27">
            <w:pPr>
              <w:rPr>
                <w:rFonts w:ascii="Arial" w:hAnsi="Arial" w:cs="Arial"/>
                <w:szCs w:val="24"/>
              </w:rPr>
            </w:pPr>
          </w:p>
        </w:tc>
      </w:tr>
      <w:tr w:rsidR="00581356" w:rsidRPr="0010421E" w14:paraId="471BC24A" w14:textId="77777777" w:rsidTr="0010421E">
        <w:trPr>
          <w:trHeight w:val="432"/>
        </w:trPr>
        <w:tc>
          <w:tcPr>
            <w:tcW w:w="1316" w:type="dxa"/>
            <w:vAlign w:val="center"/>
          </w:tcPr>
          <w:p w14:paraId="2B432BC0" w14:textId="77777777" w:rsidR="00581356" w:rsidRPr="0010421E" w:rsidRDefault="00581356" w:rsidP="00D02B27">
            <w:pPr>
              <w:rPr>
                <w:rFonts w:ascii="Arial" w:hAnsi="Arial" w:cs="Arial"/>
                <w:szCs w:val="24"/>
              </w:rPr>
            </w:pPr>
          </w:p>
        </w:tc>
        <w:tc>
          <w:tcPr>
            <w:tcW w:w="1602" w:type="dxa"/>
            <w:vAlign w:val="center"/>
          </w:tcPr>
          <w:p w14:paraId="4AF22989" w14:textId="77777777" w:rsidR="00581356" w:rsidRPr="0010421E" w:rsidRDefault="00581356" w:rsidP="00D02B27">
            <w:pPr>
              <w:rPr>
                <w:rFonts w:ascii="Arial" w:hAnsi="Arial" w:cs="Arial"/>
                <w:szCs w:val="24"/>
              </w:rPr>
            </w:pPr>
          </w:p>
        </w:tc>
        <w:tc>
          <w:tcPr>
            <w:tcW w:w="1501" w:type="dxa"/>
            <w:vAlign w:val="center"/>
          </w:tcPr>
          <w:p w14:paraId="47303CDE" w14:textId="77777777" w:rsidR="00581356" w:rsidRPr="0010421E" w:rsidRDefault="00581356" w:rsidP="00D02B27">
            <w:pPr>
              <w:rPr>
                <w:rFonts w:ascii="Arial" w:hAnsi="Arial" w:cs="Arial"/>
                <w:szCs w:val="24"/>
              </w:rPr>
            </w:pPr>
          </w:p>
        </w:tc>
        <w:tc>
          <w:tcPr>
            <w:tcW w:w="2610" w:type="dxa"/>
            <w:vAlign w:val="center"/>
          </w:tcPr>
          <w:p w14:paraId="209BF129" w14:textId="77777777" w:rsidR="00581356" w:rsidRPr="0010421E" w:rsidRDefault="00581356" w:rsidP="00D02B27">
            <w:pPr>
              <w:rPr>
                <w:rFonts w:ascii="Arial" w:hAnsi="Arial" w:cs="Arial"/>
                <w:szCs w:val="24"/>
              </w:rPr>
            </w:pPr>
          </w:p>
        </w:tc>
        <w:tc>
          <w:tcPr>
            <w:tcW w:w="2331" w:type="dxa"/>
            <w:vAlign w:val="center"/>
          </w:tcPr>
          <w:p w14:paraId="197F6393" w14:textId="77777777" w:rsidR="00581356" w:rsidRPr="0010421E" w:rsidRDefault="00581356" w:rsidP="00D02B27">
            <w:pPr>
              <w:rPr>
                <w:rFonts w:ascii="Arial" w:hAnsi="Arial" w:cs="Arial"/>
                <w:szCs w:val="24"/>
              </w:rPr>
            </w:pPr>
          </w:p>
        </w:tc>
      </w:tr>
      <w:tr w:rsidR="00581356" w:rsidRPr="0010421E" w14:paraId="1EB3990C" w14:textId="77777777" w:rsidTr="0010421E">
        <w:trPr>
          <w:trHeight w:val="432"/>
        </w:trPr>
        <w:tc>
          <w:tcPr>
            <w:tcW w:w="1316" w:type="dxa"/>
            <w:vAlign w:val="center"/>
          </w:tcPr>
          <w:p w14:paraId="0EF95A17" w14:textId="77777777" w:rsidR="00581356" w:rsidRPr="0010421E" w:rsidRDefault="00581356" w:rsidP="00D02B27">
            <w:pPr>
              <w:rPr>
                <w:rFonts w:ascii="Arial" w:hAnsi="Arial" w:cs="Arial"/>
                <w:szCs w:val="24"/>
              </w:rPr>
            </w:pPr>
          </w:p>
        </w:tc>
        <w:tc>
          <w:tcPr>
            <w:tcW w:w="1602" w:type="dxa"/>
            <w:vAlign w:val="center"/>
          </w:tcPr>
          <w:p w14:paraId="0F01E998" w14:textId="77777777" w:rsidR="00581356" w:rsidRPr="0010421E" w:rsidRDefault="00581356" w:rsidP="00D02B27">
            <w:pPr>
              <w:rPr>
                <w:rFonts w:ascii="Arial" w:hAnsi="Arial" w:cs="Arial"/>
                <w:szCs w:val="24"/>
              </w:rPr>
            </w:pPr>
          </w:p>
        </w:tc>
        <w:tc>
          <w:tcPr>
            <w:tcW w:w="1501" w:type="dxa"/>
            <w:vAlign w:val="center"/>
          </w:tcPr>
          <w:p w14:paraId="576B1966" w14:textId="77777777" w:rsidR="00581356" w:rsidRPr="0010421E" w:rsidRDefault="00581356" w:rsidP="00D02B27">
            <w:pPr>
              <w:rPr>
                <w:rFonts w:ascii="Arial" w:hAnsi="Arial" w:cs="Arial"/>
                <w:szCs w:val="24"/>
              </w:rPr>
            </w:pPr>
          </w:p>
        </w:tc>
        <w:tc>
          <w:tcPr>
            <w:tcW w:w="2610" w:type="dxa"/>
            <w:vAlign w:val="center"/>
          </w:tcPr>
          <w:p w14:paraId="42BA4C33" w14:textId="77777777" w:rsidR="00581356" w:rsidRPr="0010421E" w:rsidRDefault="00581356" w:rsidP="00D02B27">
            <w:pPr>
              <w:rPr>
                <w:rFonts w:ascii="Arial" w:hAnsi="Arial" w:cs="Arial"/>
                <w:szCs w:val="24"/>
              </w:rPr>
            </w:pPr>
          </w:p>
        </w:tc>
        <w:tc>
          <w:tcPr>
            <w:tcW w:w="2331" w:type="dxa"/>
            <w:vAlign w:val="center"/>
          </w:tcPr>
          <w:p w14:paraId="000A1AD2" w14:textId="77777777" w:rsidR="00581356" w:rsidRPr="0010421E" w:rsidRDefault="00581356" w:rsidP="00D02B27">
            <w:pPr>
              <w:rPr>
                <w:rFonts w:ascii="Arial" w:hAnsi="Arial" w:cs="Arial"/>
                <w:szCs w:val="24"/>
              </w:rPr>
            </w:pPr>
          </w:p>
        </w:tc>
      </w:tr>
      <w:tr w:rsidR="00581356" w:rsidRPr="0010421E" w14:paraId="1CE4EDB5" w14:textId="77777777" w:rsidTr="0010421E">
        <w:trPr>
          <w:trHeight w:val="432"/>
        </w:trPr>
        <w:tc>
          <w:tcPr>
            <w:tcW w:w="1316" w:type="dxa"/>
            <w:vAlign w:val="center"/>
          </w:tcPr>
          <w:p w14:paraId="6B032206" w14:textId="77777777" w:rsidR="00581356" w:rsidRPr="0010421E" w:rsidRDefault="00581356" w:rsidP="00D02B27">
            <w:pPr>
              <w:rPr>
                <w:rFonts w:ascii="Arial" w:hAnsi="Arial" w:cs="Arial"/>
                <w:szCs w:val="24"/>
              </w:rPr>
            </w:pPr>
          </w:p>
        </w:tc>
        <w:tc>
          <w:tcPr>
            <w:tcW w:w="1602" w:type="dxa"/>
            <w:vAlign w:val="center"/>
          </w:tcPr>
          <w:p w14:paraId="723D1E49" w14:textId="77777777" w:rsidR="00581356" w:rsidRPr="0010421E" w:rsidRDefault="00581356" w:rsidP="00D02B27">
            <w:pPr>
              <w:rPr>
                <w:rFonts w:ascii="Arial" w:hAnsi="Arial" w:cs="Arial"/>
                <w:szCs w:val="24"/>
              </w:rPr>
            </w:pPr>
          </w:p>
        </w:tc>
        <w:tc>
          <w:tcPr>
            <w:tcW w:w="1501" w:type="dxa"/>
            <w:vAlign w:val="center"/>
          </w:tcPr>
          <w:p w14:paraId="2DBFDC1E" w14:textId="77777777" w:rsidR="00581356" w:rsidRPr="0010421E" w:rsidRDefault="00581356" w:rsidP="00D02B27">
            <w:pPr>
              <w:rPr>
                <w:rFonts w:ascii="Arial" w:hAnsi="Arial" w:cs="Arial"/>
                <w:szCs w:val="24"/>
              </w:rPr>
            </w:pPr>
          </w:p>
        </w:tc>
        <w:tc>
          <w:tcPr>
            <w:tcW w:w="2610" w:type="dxa"/>
            <w:vAlign w:val="center"/>
          </w:tcPr>
          <w:p w14:paraId="346C3FA5" w14:textId="77777777" w:rsidR="00581356" w:rsidRPr="0010421E" w:rsidRDefault="00581356" w:rsidP="00D02B27">
            <w:pPr>
              <w:rPr>
                <w:rFonts w:ascii="Arial" w:hAnsi="Arial" w:cs="Arial"/>
                <w:szCs w:val="24"/>
              </w:rPr>
            </w:pPr>
          </w:p>
        </w:tc>
        <w:tc>
          <w:tcPr>
            <w:tcW w:w="2331" w:type="dxa"/>
            <w:vAlign w:val="center"/>
          </w:tcPr>
          <w:p w14:paraId="37D26121" w14:textId="77777777" w:rsidR="00581356" w:rsidRPr="0010421E" w:rsidRDefault="00581356" w:rsidP="00D02B27">
            <w:pPr>
              <w:rPr>
                <w:rFonts w:ascii="Arial" w:hAnsi="Arial" w:cs="Arial"/>
                <w:szCs w:val="24"/>
              </w:rPr>
            </w:pPr>
          </w:p>
        </w:tc>
      </w:tr>
      <w:tr w:rsidR="00581356" w:rsidRPr="0010421E" w14:paraId="10296D0A" w14:textId="77777777" w:rsidTr="0010421E">
        <w:trPr>
          <w:trHeight w:val="432"/>
        </w:trPr>
        <w:tc>
          <w:tcPr>
            <w:tcW w:w="1316" w:type="dxa"/>
            <w:vAlign w:val="center"/>
          </w:tcPr>
          <w:p w14:paraId="157FED82" w14:textId="77777777" w:rsidR="00581356" w:rsidRPr="0010421E" w:rsidRDefault="00581356" w:rsidP="00D02B27">
            <w:pPr>
              <w:rPr>
                <w:rFonts w:ascii="Arial" w:hAnsi="Arial" w:cs="Arial"/>
                <w:szCs w:val="24"/>
              </w:rPr>
            </w:pPr>
          </w:p>
        </w:tc>
        <w:tc>
          <w:tcPr>
            <w:tcW w:w="1602" w:type="dxa"/>
            <w:vAlign w:val="center"/>
          </w:tcPr>
          <w:p w14:paraId="67C742E8" w14:textId="77777777" w:rsidR="00581356" w:rsidRPr="0010421E" w:rsidRDefault="00581356" w:rsidP="00D02B27">
            <w:pPr>
              <w:rPr>
                <w:rFonts w:ascii="Arial" w:hAnsi="Arial" w:cs="Arial"/>
                <w:szCs w:val="24"/>
              </w:rPr>
            </w:pPr>
          </w:p>
        </w:tc>
        <w:tc>
          <w:tcPr>
            <w:tcW w:w="1501" w:type="dxa"/>
            <w:vAlign w:val="center"/>
          </w:tcPr>
          <w:p w14:paraId="625E9E56" w14:textId="77777777" w:rsidR="00581356" w:rsidRPr="0010421E" w:rsidRDefault="00581356" w:rsidP="00D02B27">
            <w:pPr>
              <w:rPr>
                <w:rFonts w:ascii="Arial" w:hAnsi="Arial" w:cs="Arial"/>
                <w:szCs w:val="24"/>
              </w:rPr>
            </w:pPr>
          </w:p>
        </w:tc>
        <w:tc>
          <w:tcPr>
            <w:tcW w:w="2610" w:type="dxa"/>
            <w:vAlign w:val="center"/>
          </w:tcPr>
          <w:p w14:paraId="62ED4433" w14:textId="77777777" w:rsidR="00581356" w:rsidRPr="0010421E" w:rsidRDefault="00581356" w:rsidP="00D02B27">
            <w:pPr>
              <w:rPr>
                <w:rFonts w:ascii="Arial" w:hAnsi="Arial" w:cs="Arial"/>
                <w:szCs w:val="24"/>
              </w:rPr>
            </w:pPr>
          </w:p>
        </w:tc>
        <w:tc>
          <w:tcPr>
            <w:tcW w:w="2331" w:type="dxa"/>
            <w:vAlign w:val="center"/>
          </w:tcPr>
          <w:p w14:paraId="435E3524" w14:textId="77777777" w:rsidR="00581356" w:rsidRPr="0010421E" w:rsidRDefault="00581356" w:rsidP="00D02B27">
            <w:pPr>
              <w:rPr>
                <w:rFonts w:ascii="Arial" w:hAnsi="Arial" w:cs="Arial"/>
                <w:szCs w:val="24"/>
              </w:rPr>
            </w:pPr>
          </w:p>
        </w:tc>
      </w:tr>
      <w:tr w:rsidR="00581356" w:rsidRPr="0010421E" w14:paraId="08794F6D" w14:textId="77777777" w:rsidTr="0010421E">
        <w:trPr>
          <w:trHeight w:val="432"/>
        </w:trPr>
        <w:tc>
          <w:tcPr>
            <w:tcW w:w="1316" w:type="dxa"/>
            <w:vAlign w:val="center"/>
          </w:tcPr>
          <w:p w14:paraId="2048CCA3" w14:textId="77777777" w:rsidR="00581356" w:rsidRPr="0010421E" w:rsidRDefault="00581356" w:rsidP="00D02B27">
            <w:pPr>
              <w:rPr>
                <w:rFonts w:ascii="Arial" w:hAnsi="Arial" w:cs="Arial"/>
                <w:szCs w:val="24"/>
              </w:rPr>
            </w:pPr>
          </w:p>
        </w:tc>
        <w:tc>
          <w:tcPr>
            <w:tcW w:w="1602" w:type="dxa"/>
            <w:vAlign w:val="center"/>
          </w:tcPr>
          <w:p w14:paraId="23DF3EF1" w14:textId="77777777" w:rsidR="00581356" w:rsidRPr="0010421E" w:rsidRDefault="00581356" w:rsidP="00D02B27">
            <w:pPr>
              <w:rPr>
                <w:rFonts w:ascii="Arial" w:hAnsi="Arial" w:cs="Arial"/>
                <w:szCs w:val="24"/>
              </w:rPr>
            </w:pPr>
          </w:p>
        </w:tc>
        <w:tc>
          <w:tcPr>
            <w:tcW w:w="1501" w:type="dxa"/>
            <w:vAlign w:val="center"/>
          </w:tcPr>
          <w:p w14:paraId="467E6018" w14:textId="77777777" w:rsidR="00581356" w:rsidRPr="0010421E" w:rsidRDefault="00581356" w:rsidP="00D02B27">
            <w:pPr>
              <w:rPr>
                <w:rFonts w:ascii="Arial" w:hAnsi="Arial" w:cs="Arial"/>
                <w:szCs w:val="24"/>
              </w:rPr>
            </w:pPr>
          </w:p>
        </w:tc>
        <w:tc>
          <w:tcPr>
            <w:tcW w:w="2610" w:type="dxa"/>
            <w:vAlign w:val="center"/>
          </w:tcPr>
          <w:p w14:paraId="79394990" w14:textId="77777777" w:rsidR="00581356" w:rsidRPr="0010421E" w:rsidRDefault="00581356" w:rsidP="00D02B27">
            <w:pPr>
              <w:rPr>
                <w:rFonts w:ascii="Arial" w:hAnsi="Arial" w:cs="Arial"/>
                <w:szCs w:val="24"/>
              </w:rPr>
            </w:pPr>
          </w:p>
        </w:tc>
        <w:tc>
          <w:tcPr>
            <w:tcW w:w="2331" w:type="dxa"/>
            <w:vAlign w:val="center"/>
          </w:tcPr>
          <w:p w14:paraId="25C81924" w14:textId="77777777" w:rsidR="00581356" w:rsidRPr="0010421E" w:rsidRDefault="00581356" w:rsidP="00D02B27">
            <w:pPr>
              <w:rPr>
                <w:rFonts w:ascii="Arial" w:hAnsi="Arial" w:cs="Arial"/>
                <w:szCs w:val="24"/>
              </w:rPr>
            </w:pPr>
          </w:p>
        </w:tc>
      </w:tr>
      <w:tr w:rsidR="00581356" w:rsidRPr="0010421E" w14:paraId="181520EE" w14:textId="77777777" w:rsidTr="0010421E">
        <w:trPr>
          <w:trHeight w:val="432"/>
        </w:trPr>
        <w:tc>
          <w:tcPr>
            <w:tcW w:w="1316" w:type="dxa"/>
            <w:vAlign w:val="center"/>
          </w:tcPr>
          <w:p w14:paraId="30E8B7CE" w14:textId="77777777" w:rsidR="00581356" w:rsidRPr="0010421E" w:rsidRDefault="00581356" w:rsidP="00D02B27">
            <w:pPr>
              <w:rPr>
                <w:rFonts w:ascii="Arial" w:hAnsi="Arial" w:cs="Arial"/>
                <w:szCs w:val="24"/>
              </w:rPr>
            </w:pPr>
          </w:p>
        </w:tc>
        <w:tc>
          <w:tcPr>
            <w:tcW w:w="1602" w:type="dxa"/>
            <w:vAlign w:val="center"/>
          </w:tcPr>
          <w:p w14:paraId="6AE01DF2" w14:textId="77777777" w:rsidR="00581356" w:rsidRPr="0010421E" w:rsidRDefault="00581356" w:rsidP="00D02B27">
            <w:pPr>
              <w:rPr>
                <w:rFonts w:ascii="Arial" w:hAnsi="Arial" w:cs="Arial"/>
                <w:szCs w:val="24"/>
              </w:rPr>
            </w:pPr>
          </w:p>
        </w:tc>
        <w:tc>
          <w:tcPr>
            <w:tcW w:w="1501" w:type="dxa"/>
            <w:vAlign w:val="center"/>
          </w:tcPr>
          <w:p w14:paraId="32E9AB06" w14:textId="77777777" w:rsidR="00581356" w:rsidRPr="0010421E" w:rsidRDefault="00581356" w:rsidP="00D02B27">
            <w:pPr>
              <w:rPr>
                <w:rFonts w:ascii="Arial" w:hAnsi="Arial" w:cs="Arial"/>
                <w:szCs w:val="24"/>
              </w:rPr>
            </w:pPr>
          </w:p>
        </w:tc>
        <w:tc>
          <w:tcPr>
            <w:tcW w:w="2610" w:type="dxa"/>
            <w:vAlign w:val="center"/>
          </w:tcPr>
          <w:p w14:paraId="4952E46A" w14:textId="77777777" w:rsidR="00581356" w:rsidRPr="0010421E" w:rsidRDefault="00581356" w:rsidP="00D02B27">
            <w:pPr>
              <w:rPr>
                <w:rFonts w:ascii="Arial" w:hAnsi="Arial" w:cs="Arial"/>
                <w:szCs w:val="24"/>
              </w:rPr>
            </w:pPr>
          </w:p>
        </w:tc>
        <w:tc>
          <w:tcPr>
            <w:tcW w:w="2331" w:type="dxa"/>
            <w:vAlign w:val="center"/>
          </w:tcPr>
          <w:p w14:paraId="0C118B2E" w14:textId="77777777" w:rsidR="00581356" w:rsidRPr="0010421E" w:rsidRDefault="00581356" w:rsidP="00D02B27">
            <w:pPr>
              <w:rPr>
                <w:rFonts w:ascii="Arial" w:hAnsi="Arial" w:cs="Arial"/>
                <w:szCs w:val="24"/>
              </w:rPr>
            </w:pPr>
          </w:p>
        </w:tc>
      </w:tr>
      <w:tr w:rsidR="00581356" w:rsidRPr="0010421E" w14:paraId="787F3036" w14:textId="77777777" w:rsidTr="0010421E">
        <w:trPr>
          <w:trHeight w:val="432"/>
        </w:trPr>
        <w:tc>
          <w:tcPr>
            <w:tcW w:w="1316" w:type="dxa"/>
            <w:vAlign w:val="center"/>
          </w:tcPr>
          <w:p w14:paraId="7D9D0D4B" w14:textId="77777777" w:rsidR="00581356" w:rsidRPr="0010421E" w:rsidRDefault="00581356" w:rsidP="00D02B27">
            <w:pPr>
              <w:rPr>
                <w:rFonts w:ascii="Arial" w:hAnsi="Arial" w:cs="Arial"/>
                <w:szCs w:val="24"/>
              </w:rPr>
            </w:pPr>
          </w:p>
        </w:tc>
        <w:tc>
          <w:tcPr>
            <w:tcW w:w="1602" w:type="dxa"/>
            <w:vAlign w:val="center"/>
          </w:tcPr>
          <w:p w14:paraId="0D13F75A" w14:textId="77777777" w:rsidR="00581356" w:rsidRPr="0010421E" w:rsidRDefault="00581356" w:rsidP="00D02B27">
            <w:pPr>
              <w:rPr>
                <w:rFonts w:ascii="Arial" w:hAnsi="Arial" w:cs="Arial"/>
                <w:szCs w:val="24"/>
              </w:rPr>
            </w:pPr>
          </w:p>
        </w:tc>
        <w:tc>
          <w:tcPr>
            <w:tcW w:w="1501" w:type="dxa"/>
            <w:vAlign w:val="center"/>
          </w:tcPr>
          <w:p w14:paraId="5204E9F9" w14:textId="77777777" w:rsidR="00581356" w:rsidRPr="0010421E" w:rsidRDefault="00581356" w:rsidP="00D02B27">
            <w:pPr>
              <w:rPr>
                <w:rFonts w:ascii="Arial" w:hAnsi="Arial" w:cs="Arial"/>
                <w:szCs w:val="24"/>
              </w:rPr>
            </w:pPr>
          </w:p>
        </w:tc>
        <w:tc>
          <w:tcPr>
            <w:tcW w:w="2610" w:type="dxa"/>
            <w:vAlign w:val="center"/>
          </w:tcPr>
          <w:p w14:paraId="2190CABA" w14:textId="77777777" w:rsidR="00581356" w:rsidRPr="0010421E" w:rsidRDefault="00581356" w:rsidP="00D02B27">
            <w:pPr>
              <w:rPr>
                <w:rFonts w:ascii="Arial" w:hAnsi="Arial" w:cs="Arial"/>
                <w:szCs w:val="24"/>
              </w:rPr>
            </w:pPr>
          </w:p>
        </w:tc>
        <w:tc>
          <w:tcPr>
            <w:tcW w:w="2331" w:type="dxa"/>
            <w:vAlign w:val="center"/>
          </w:tcPr>
          <w:p w14:paraId="4ABE102B" w14:textId="77777777" w:rsidR="00581356" w:rsidRPr="0010421E" w:rsidRDefault="00581356" w:rsidP="00D02B27">
            <w:pPr>
              <w:rPr>
                <w:rFonts w:ascii="Arial" w:hAnsi="Arial" w:cs="Arial"/>
                <w:szCs w:val="24"/>
              </w:rPr>
            </w:pPr>
          </w:p>
        </w:tc>
      </w:tr>
    </w:tbl>
    <w:p w14:paraId="42698BB7" w14:textId="77777777" w:rsidR="00581356" w:rsidRPr="0010421E" w:rsidRDefault="00581356">
      <w:pPr>
        <w:rPr>
          <w:rFonts w:ascii="Arial" w:hAnsi="Arial" w:cs="Arial"/>
          <w:szCs w:val="24"/>
        </w:rPr>
      </w:pPr>
    </w:p>
    <w:p w14:paraId="6621CE4F" w14:textId="77777777" w:rsidR="00581356" w:rsidRPr="0010421E" w:rsidRDefault="00581356">
      <w:pPr>
        <w:spacing w:after="200" w:line="276" w:lineRule="auto"/>
        <w:rPr>
          <w:rFonts w:ascii="Arial" w:hAnsi="Arial" w:cs="Arial"/>
          <w:szCs w:val="24"/>
        </w:rPr>
      </w:pPr>
      <w:r w:rsidRPr="0010421E">
        <w:rPr>
          <w:rFonts w:ascii="Arial" w:hAnsi="Arial" w:cs="Arial"/>
          <w:szCs w:val="24"/>
        </w:rPr>
        <w:br w:type="page"/>
      </w:r>
    </w:p>
    <w:p w14:paraId="39F49CF1" w14:textId="77777777" w:rsidR="00B36DAD" w:rsidRDefault="00B36DAD" w:rsidP="00133967">
      <w:pPr>
        <w:pStyle w:val="TableTitle"/>
      </w:pPr>
      <w:bookmarkStart w:id="107" w:name="_Toc447620514"/>
      <w:r>
        <w:lastRenderedPageBreak/>
        <w:t xml:space="preserve">Attachment </w:t>
      </w:r>
      <w:r w:rsidR="001E6F13">
        <w:t>2</w:t>
      </w:r>
      <w:r w:rsidR="0023747E">
        <w:t>:</w:t>
      </w:r>
      <w:r>
        <w:t xml:space="preserve"> </w:t>
      </w:r>
      <w:r w:rsidR="00581356" w:rsidRPr="0010421E">
        <w:t>Table 3</w:t>
      </w:r>
      <w:r w:rsidR="00581356" w:rsidRPr="0010421E">
        <w:br/>
        <w:t>Volunteers Emergency Call Back Roster</w:t>
      </w:r>
      <w:bookmarkEnd w:id="107"/>
      <w:r w:rsidR="00581356" w:rsidRPr="0010421E">
        <w:t xml:space="preserve"> </w:t>
      </w:r>
    </w:p>
    <w:p w14:paraId="7835A722" w14:textId="77777777" w:rsidR="00DF7B4C" w:rsidRPr="002C1169" w:rsidRDefault="00DF7B4C" w:rsidP="002C1169">
      <w:pPr>
        <w:jc w:val="center"/>
        <w:rPr>
          <w:rFonts w:ascii="Arial" w:hAnsi="Arial" w:cs="Arial"/>
          <w:b/>
        </w:rPr>
      </w:pPr>
      <w:r w:rsidRPr="002C1169">
        <w:rPr>
          <w:rFonts w:ascii="Arial" w:hAnsi="Arial" w:cs="Arial"/>
          <w:b/>
        </w:rPr>
        <w:t>&lt;Insert Date&gt; (Indicate Location)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602"/>
        <w:gridCol w:w="1501"/>
        <w:gridCol w:w="2610"/>
        <w:gridCol w:w="1971"/>
      </w:tblGrid>
      <w:tr w:rsidR="00581356" w:rsidRPr="0010421E" w14:paraId="1AD2C4BD" w14:textId="77777777" w:rsidTr="00944C89">
        <w:trPr>
          <w:trHeight w:val="432"/>
        </w:trPr>
        <w:tc>
          <w:tcPr>
            <w:tcW w:w="1424" w:type="dxa"/>
            <w:shd w:val="clear" w:color="auto" w:fill="002060"/>
            <w:vAlign w:val="center"/>
          </w:tcPr>
          <w:p w14:paraId="3D59BE89" w14:textId="77777777"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002060"/>
            <w:vAlign w:val="center"/>
          </w:tcPr>
          <w:p w14:paraId="36EF58EC" w14:textId="77777777"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002060"/>
            <w:vAlign w:val="center"/>
          </w:tcPr>
          <w:p w14:paraId="173336B2" w14:textId="77777777"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002060"/>
            <w:vAlign w:val="center"/>
          </w:tcPr>
          <w:p w14:paraId="22C5FFCA" w14:textId="77777777"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c>
          <w:tcPr>
            <w:tcW w:w="1971" w:type="dxa"/>
            <w:shd w:val="clear" w:color="auto" w:fill="002060"/>
            <w:vAlign w:val="center"/>
          </w:tcPr>
          <w:p w14:paraId="20F2B9E8" w14:textId="77777777"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Emergency Staffing Role</w:t>
            </w:r>
          </w:p>
        </w:tc>
      </w:tr>
      <w:tr w:rsidR="00581356" w:rsidRPr="0010421E" w14:paraId="297DB89E" w14:textId="77777777" w:rsidTr="00D02B27">
        <w:trPr>
          <w:trHeight w:val="432"/>
        </w:trPr>
        <w:tc>
          <w:tcPr>
            <w:tcW w:w="1424" w:type="dxa"/>
            <w:vAlign w:val="center"/>
          </w:tcPr>
          <w:p w14:paraId="22D236C4" w14:textId="77777777" w:rsidR="00581356" w:rsidRPr="0010421E" w:rsidRDefault="00581356" w:rsidP="00D02B27">
            <w:pPr>
              <w:rPr>
                <w:rFonts w:ascii="Arial" w:hAnsi="Arial" w:cs="Arial"/>
                <w:szCs w:val="24"/>
              </w:rPr>
            </w:pPr>
          </w:p>
        </w:tc>
        <w:tc>
          <w:tcPr>
            <w:tcW w:w="1602" w:type="dxa"/>
            <w:vAlign w:val="center"/>
          </w:tcPr>
          <w:p w14:paraId="758BC834" w14:textId="77777777" w:rsidR="00581356" w:rsidRPr="0010421E" w:rsidRDefault="00581356" w:rsidP="00D02B27">
            <w:pPr>
              <w:rPr>
                <w:rFonts w:ascii="Arial" w:hAnsi="Arial" w:cs="Arial"/>
                <w:szCs w:val="24"/>
              </w:rPr>
            </w:pPr>
          </w:p>
        </w:tc>
        <w:tc>
          <w:tcPr>
            <w:tcW w:w="1501" w:type="dxa"/>
            <w:vAlign w:val="center"/>
          </w:tcPr>
          <w:p w14:paraId="0E8C6C47" w14:textId="77777777" w:rsidR="00581356" w:rsidRPr="0010421E" w:rsidRDefault="00581356" w:rsidP="00D02B27">
            <w:pPr>
              <w:rPr>
                <w:rFonts w:ascii="Arial" w:hAnsi="Arial" w:cs="Arial"/>
                <w:szCs w:val="24"/>
              </w:rPr>
            </w:pPr>
          </w:p>
        </w:tc>
        <w:tc>
          <w:tcPr>
            <w:tcW w:w="2610" w:type="dxa"/>
            <w:vAlign w:val="center"/>
          </w:tcPr>
          <w:p w14:paraId="3C229D29" w14:textId="77777777" w:rsidR="00581356" w:rsidRPr="0010421E" w:rsidRDefault="00581356" w:rsidP="00D02B27">
            <w:pPr>
              <w:rPr>
                <w:rFonts w:ascii="Arial" w:hAnsi="Arial" w:cs="Arial"/>
                <w:szCs w:val="24"/>
              </w:rPr>
            </w:pPr>
          </w:p>
        </w:tc>
        <w:tc>
          <w:tcPr>
            <w:tcW w:w="1971" w:type="dxa"/>
            <w:vAlign w:val="center"/>
          </w:tcPr>
          <w:p w14:paraId="16F3FEAC" w14:textId="77777777" w:rsidR="00581356" w:rsidRPr="0010421E" w:rsidRDefault="00581356" w:rsidP="00D02B27">
            <w:pPr>
              <w:rPr>
                <w:rFonts w:ascii="Arial" w:hAnsi="Arial" w:cs="Arial"/>
                <w:szCs w:val="24"/>
              </w:rPr>
            </w:pPr>
          </w:p>
        </w:tc>
      </w:tr>
      <w:tr w:rsidR="00581356" w:rsidRPr="0010421E" w14:paraId="09EF1823" w14:textId="77777777" w:rsidTr="00D02B27">
        <w:trPr>
          <w:trHeight w:val="432"/>
        </w:trPr>
        <w:tc>
          <w:tcPr>
            <w:tcW w:w="1424" w:type="dxa"/>
            <w:vAlign w:val="center"/>
          </w:tcPr>
          <w:p w14:paraId="57205EB6" w14:textId="77777777" w:rsidR="00581356" w:rsidRPr="0010421E" w:rsidRDefault="00581356" w:rsidP="00D02B27">
            <w:pPr>
              <w:rPr>
                <w:rFonts w:ascii="Arial" w:hAnsi="Arial" w:cs="Arial"/>
                <w:szCs w:val="24"/>
              </w:rPr>
            </w:pPr>
          </w:p>
        </w:tc>
        <w:tc>
          <w:tcPr>
            <w:tcW w:w="1602" w:type="dxa"/>
            <w:vAlign w:val="center"/>
          </w:tcPr>
          <w:p w14:paraId="0FDE59BE" w14:textId="77777777" w:rsidR="00581356" w:rsidRPr="0010421E" w:rsidRDefault="00581356" w:rsidP="00D02B27">
            <w:pPr>
              <w:rPr>
                <w:rFonts w:ascii="Arial" w:hAnsi="Arial" w:cs="Arial"/>
                <w:szCs w:val="24"/>
              </w:rPr>
            </w:pPr>
          </w:p>
        </w:tc>
        <w:tc>
          <w:tcPr>
            <w:tcW w:w="1501" w:type="dxa"/>
            <w:vAlign w:val="center"/>
          </w:tcPr>
          <w:p w14:paraId="60257788" w14:textId="77777777" w:rsidR="00581356" w:rsidRPr="0010421E" w:rsidRDefault="00581356" w:rsidP="00D02B27">
            <w:pPr>
              <w:rPr>
                <w:rFonts w:ascii="Arial" w:hAnsi="Arial" w:cs="Arial"/>
                <w:szCs w:val="24"/>
              </w:rPr>
            </w:pPr>
          </w:p>
        </w:tc>
        <w:tc>
          <w:tcPr>
            <w:tcW w:w="2610" w:type="dxa"/>
            <w:vAlign w:val="center"/>
          </w:tcPr>
          <w:p w14:paraId="18678E60" w14:textId="77777777" w:rsidR="00581356" w:rsidRPr="0010421E" w:rsidRDefault="00581356" w:rsidP="00D02B27">
            <w:pPr>
              <w:rPr>
                <w:rFonts w:ascii="Arial" w:hAnsi="Arial" w:cs="Arial"/>
                <w:szCs w:val="24"/>
              </w:rPr>
            </w:pPr>
          </w:p>
        </w:tc>
        <w:tc>
          <w:tcPr>
            <w:tcW w:w="1971" w:type="dxa"/>
            <w:vAlign w:val="center"/>
          </w:tcPr>
          <w:p w14:paraId="57CDB6EA" w14:textId="77777777" w:rsidR="00581356" w:rsidRPr="0010421E" w:rsidRDefault="00581356" w:rsidP="00D02B27">
            <w:pPr>
              <w:rPr>
                <w:rFonts w:ascii="Arial" w:hAnsi="Arial" w:cs="Arial"/>
                <w:szCs w:val="24"/>
              </w:rPr>
            </w:pPr>
          </w:p>
        </w:tc>
      </w:tr>
      <w:tr w:rsidR="00581356" w:rsidRPr="0010421E" w14:paraId="74A154F1" w14:textId="77777777" w:rsidTr="00D02B27">
        <w:trPr>
          <w:trHeight w:val="432"/>
        </w:trPr>
        <w:tc>
          <w:tcPr>
            <w:tcW w:w="1424" w:type="dxa"/>
            <w:vAlign w:val="center"/>
          </w:tcPr>
          <w:p w14:paraId="347DA41F" w14:textId="77777777" w:rsidR="00581356" w:rsidRPr="0010421E" w:rsidRDefault="00581356" w:rsidP="00D02B27">
            <w:pPr>
              <w:rPr>
                <w:rFonts w:ascii="Arial" w:hAnsi="Arial" w:cs="Arial"/>
                <w:szCs w:val="24"/>
              </w:rPr>
            </w:pPr>
          </w:p>
        </w:tc>
        <w:tc>
          <w:tcPr>
            <w:tcW w:w="1602" w:type="dxa"/>
            <w:vAlign w:val="center"/>
          </w:tcPr>
          <w:p w14:paraId="530E15F2" w14:textId="77777777" w:rsidR="00581356" w:rsidRPr="0010421E" w:rsidRDefault="00581356" w:rsidP="00D02B27">
            <w:pPr>
              <w:rPr>
                <w:rFonts w:ascii="Arial" w:hAnsi="Arial" w:cs="Arial"/>
                <w:szCs w:val="24"/>
              </w:rPr>
            </w:pPr>
          </w:p>
        </w:tc>
        <w:tc>
          <w:tcPr>
            <w:tcW w:w="1501" w:type="dxa"/>
            <w:vAlign w:val="center"/>
          </w:tcPr>
          <w:p w14:paraId="5E6CD934" w14:textId="77777777" w:rsidR="00581356" w:rsidRPr="0010421E" w:rsidRDefault="00581356" w:rsidP="00D02B27">
            <w:pPr>
              <w:rPr>
                <w:rFonts w:ascii="Arial" w:hAnsi="Arial" w:cs="Arial"/>
                <w:szCs w:val="24"/>
              </w:rPr>
            </w:pPr>
          </w:p>
        </w:tc>
        <w:tc>
          <w:tcPr>
            <w:tcW w:w="2610" w:type="dxa"/>
            <w:vAlign w:val="center"/>
          </w:tcPr>
          <w:p w14:paraId="10D57623" w14:textId="77777777" w:rsidR="00581356" w:rsidRPr="0010421E" w:rsidRDefault="00581356" w:rsidP="00D02B27">
            <w:pPr>
              <w:rPr>
                <w:rFonts w:ascii="Arial" w:hAnsi="Arial" w:cs="Arial"/>
                <w:szCs w:val="24"/>
              </w:rPr>
            </w:pPr>
          </w:p>
        </w:tc>
        <w:tc>
          <w:tcPr>
            <w:tcW w:w="1971" w:type="dxa"/>
            <w:vAlign w:val="center"/>
          </w:tcPr>
          <w:p w14:paraId="6821D2D0" w14:textId="77777777" w:rsidR="00581356" w:rsidRPr="0010421E" w:rsidRDefault="00581356" w:rsidP="00D02B27">
            <w:pPr>
              <w:rPr>
                <w:rFonts w:ascii="Arial" w:hAnsi="Arial" w:cs="Arial"/>
                <w:szCs w:val="24"/>
              </w:rPr>
            </w:pPr>
          </w:p>
        </w:tc>
      </w:tr>
      <w:tr w:rsidR="00581356" w:rsidRPr="0010421E" w14:paraId="0BE65504" w14:textId="77777777" w:rsidTr="00D02B27">
        <w:trPr>
          <w:trHeight w:val="432"/>
        </w:trPr>
        <w:tc>
          <w:tcPr>
            <w:tcW w:w="1424" w:type="dxa"/>
            <w:vAlign w:val="center"/>
          </w:tcPr>
          <w:p w14:paraId="6C44AA84" w14:textId="77777777" w:rsidR="00581356" w:rsidRPr="0010421E" w:rsidRDefault="00581356" w:rsidP="00D02B27">
            <w:pPr>
              <w:rPr>
                <w:rFonts w:ascii="Arial" w:hAnsi="Arial" w:cs="Arial"/>
                <w:szCs w:val="24"/>
              </w:rPr>
            </w:pPr>
          </w:p>
        </w:tc>
        <w:tc>
          <w:tcPr>
            <w:tcW w:w="1602" w:type="dxa"/>
            <w:vAlign w:val="center"/>
          </w:tcPr>
          <w:p w14:paraId="214E8BA8" w14:textId="77777777" w:rsidR="00581356" w:rsidRPr="0010421E" w:rsidRDefault="00581356" w:rsidP="00D02B27">
            <w:pPr>
              <w:rPr>
                <w:rFonts w:ascii="Arial" w:hAnsi="Arial" w:cs="Arial"/>
                <w:szCs w:val="24"/>
              </w:rPr>
            </w:pPr>
          </w:p>
        </w:tc>
        <w:tc>
          <w:tcPr>
            <w:tcW w:w="1501" w:type="dxa"/>
            <w:vAlign w:val="center"/>
          </w:tcPr>
          <w:p w14:paraId="5D506FB1" w14:textId="77777777" w:rsidR="00581356" w:rsidRPr="0010421E" w:rsidRDefault="00581356" w:rsidP="00D02B27">
            <w:pPr>
              <w:rPr>
                <w:rFonts w:ascii="Arial" w:hAnsi="Arial" w:cs="Arial"/>
                <w:szCs w:val="24"/>
              </w:rPr>
            </w:pPr>
          </w:p>
        </w:tc>
        <w:tc>
          <w:tcPr>
            <w:tcW w:w="2610" w:type="dxa"/>
            <w:vAlign w:val="center"/>
          </w:tcPr>
          <w:p w14:paraId="71D9B3F6" w14:textId="77777777" w:rsidR="00581356" w:rsidRPr="0010421E" w:rsidRDefault="00581356" w:rsidP="00D02B27">
            <w:pPr>
              <w:rPr>
                <w:rFonts w:ascii="Arial" w:hAnsi="Arial" w:cs="Arial"/>
                <w:szCs w:val="24"/>
              </w:rPr>
            </w:pPr>
          </w:p>
        </w:tc>
        <w:tc>
          <w:tcPr>
            <w:tcW w:w="1971" w:type="dxa"/>
            <w:vAlign w:val="center"/>
          </w:tcPr>
          <w:p w14:paraId="47D9DC54" w14:textId="77777777" w:rsidR="00581356" w:rsidRPr="0010421E" w:rsidRDefault="00581356" w:rsidP="00D02B27">
            <w:pPr>
              <w:rPr>
                <w:rFonts w:ascii="Arial" w:hAnsi="Arial" w:cs="Arial"/>
                <w:szCs w:val="24"/>
              </w:rPr>
            </w:pPr>
          </w:p>
        </w:tc>
      </w:tr>
      <w:tr w:rsidR="00581356" w:rsidRPr="0010421E" w14:paraId="61B16DFE" w14:textId="77777777" w:rsidTr="00D02B27">
        <w:trPr>
          <w:trHeight w:val="432"/>
        </w:trPr>
        <w:tc>
          <w:tcPr>
            <w:tcW w:w="1424" w:type="dxa"/>
            <w:vAlign w:val="center"/>
          </w:tcPr>
          <w:p w14:paraId="1E582D68" w14:textId="77777777" w:rsidR="00581356" w:rsidRPr="0010421E" w:rsidRDefault="00581356" w:rsidP="00D02B27">
            <w:pPr>
              <w:rPr>
                <w:rFonts w:ascii="Arial" w:hAnsi="Arial" w:cs="Arial"/>
                <w:szCs w:val="24"/>
              </w:rPr>
            </w:pPr>
          </w:p>
        </w:tc>
        <w:tc>
          <w:tcPr>
            <w:tcW w:w="1602" w:type="dxa"/>
            <w:vAlign w:val="center"/>
          </w:tcPr>
          <w:p w14:paraId="37D2B60A" w14:textId="77777777" w:rsidR="00581356" w:rsidRPr="0010421E" w:rsidRDefault="00581356" w:rsidP="00D02B27">
            <w:pPr>
              <w:rPr>
                <w:rFonts w:ascii="Arial" w:hAnsi="Arial" w:cs="Arial"/>
                <w:szCs w:val="24"/>
              </w:rPr>
            </w:pPr>
          </w:p>
        </w:tc>
        <w:tc>
          <w:tcPr>
            <w:tcW w:w="1501" w:type="dxa"/>
            <w:vAlign w:val="center"/>
          </w:tcPr>
          <w:p w14:paraId="299E6D82" w14:textId="77777777" w:rsidR="00581356" w:rsidRPr="0010421E" w:rsidRDefault="00581356" w:rsidP="00D02B27">
            <w:pPr>
              <w:rPr>
                <w:rFonts w:ascii="Arial" w:hAnsi="Arial" w:cs="Arial"/>
                <w:szCs w:val="24"/>
              </w:rPr>
            </w:pPr>
          </w:p>
        </w:tc>
        <w:tc>
          <w:tcPr>
            <w:tcW w:w="2610" w:type="dxa"/>
            <w:vAlign w:val="center"/>
          </w:tcPr>
          <w:p w14:paraId="3DDBDFD4" w14:textId="77777777" w:rsidR="00581356" w:rsidRPr="0010421E" w:rsidRDefault="00581356" w:rsidP="00D02B27">
            <w:pPr>
              <w:rPr>
                <w:rFonts w:ascii="Arial" w:hAnsi="Arial" w:cs="Arial"/>
                <w:szCs w:val="24"/>
              </w:rPr>
            </w:pPr>
          </w:p>
        </w:tc>
        <w:tc>
          <w:tcPr>
            <w:tcW w:w="1971" w:type="dxa"/>
            <w:vAlign w:val="center"/>
          </w:tcPr>
          <w:p w14:paraId="3726AC6C" w14:textId="77777777" w:rsidR="00581356" w:rsidRPr="0010421E" w:rsidRDefault="00581356" w:rsidP="00D02B27">
            <w:pPr>
              <w:rPr>
                <w:rFonts w:ascii="Arial" w:hAnsi="Arial" w:cs="Arial"/>
                <w:szCs w:val="24"/>
              </w:rPr>
            </w:pPr>
          </w:p>
        </w:tc>
      </w:tr>
      <w:tr w:rsidR="00581356" w:rsidRPr="0010421E" w14:paraId="277C97BC" w14:textId="77777777" w:rsidTr="00D02B27">
        <w:trPr>
          <w:trHeight w:val="432"/>
        </w:trPr>
        <w:tc>
          <w:tcPr>
            <w:tcW w:w="1424" w:type="dxa"/>
            <w:vAlign w:val="center"/>
          </w:tcPr>
          <w:p w14:paraId="6ED5A367" w14:textId="77777777" w:rsidR="00581356" w:rsidRPr="0010421E" w:rsidRDefault="00581356" w:rsidP="00D02B27">
            <w:pPr>
              <w:rPr>
                <w:rFonts w:ascii="Arial" w:hAnsi="Arial" w:cs="Arial"/>
                <w:szCs w:val="24"/>
              </w:rPr>
            </w:pPr>
          </w:p>
        </w:tc>
        <w:tc>
          <w:tcPr>
            <w:tcW w:w="1602" w:type="dxa"/>
            <w:vAlign w:val="center"/>
          </w:tcPr>
          <w:p w14:paraId="14EAA978" w14:textId="77777777" w:rsidR="00581356" w:rsidRPr="0010421E" w:rsidRDefault="00581356" w:rsidP="00D02B27">
            <w:pPr>
              <w:rPr>
                <w:rFonts w:ascii="Arial" w:hAnsi="Arial" w:cs="Arial"/>
                <w:szCs w:val="24"/>
              </w:rPr>
            </w:pPr>
          </w:p>
        </w:tc>
        <w:tc>
          <w:tcPr>
            <w:tcW w:w="1501" w:type="dxa"/>
            <w:vAlign w:val="center"/>
          </w:tcPr>
          <w:p w14:paraId="09742E99" w14:textId="77777777" w:rsidR="00581356" w:rsidRPr="0010421E" w:rsidRDefault="00581356" w:rsidP="00D02B27">
            <w:pPr>
              <w:rPr>
                <w:rFonts w:ascii="Arial" w:hAnsi="Arial" w:cs="Arial"/>
                <w:szCs w:val="24"/>
              </w:rPr>
            </w:pPr>
          </w:p>
        </w:tc>
        <w:tc>
          <w:tcPr>
            <w:tcW w:w="2610" w:type="dxa"/>
            <w:vAlign w:val="center"/>
          </w:tcPr>
          <w:p w14:paraId="492C5A6E" w14:textId="77777777" w:rsidR="00581356" w:rsidRPr="0010421E" w:rsidRDefault="00581356" w:rsidP="00D02B27">
            <w:pPr>
              <w:rPr>
                <w:rFonts w:ascii="Arial" w:hAnsi="Arial" w:cs="Arial"/>
                <w:szCs w:val="24"/>
              </w:rPr>
            </w:pPr>
          </w:p>
        </w:tc>
        <w:tc>
          <w:tcPr>
            <w:tcW w:w="1971" w:type="dxa"/>
            <w:vAlign w:val="center"/>
          </w:tcPr>
          <w:p w14:paraId="4596064D" w14:textId="77777777" w:rsidR="00581356" w:rsidRPr="0010421E" w:rsidRDefault="00581356" w:rsidP="00D02B27">
            <w:pPr>
              <w:rPr>
                <w:rFonts w:ascii="Arial" w:hAnsi="Arial" w:cs="Arial"/>
                <w:szCs w:val="24"/>
              </w:rPr>
            </w:pPr>
          </w:p>
        </w:tc>
      </w:tr>
      <w:tr w:rsidR="00581356" w:rsidRPr="0010421E" w14:paraId="39ED91C3" w14:textId="77777777" w:rsidTr="00D02B27">
        <w:trPr>
          <w:trHeight w:val="432"/>
        </w:trPr>
        <w:tc>
          <w:tcPr>
            <w:tcW w:w="1424" w:type="dxa"/>
            <w:vAlign w:val="center"/>
          </w:tcPr>
          <w:p w14:paraId="71D5C004" w14:textId="77777777" w:rsidR="00581356" w:rsidRPr="0010421E" w:rsidRDefault="00581356" w:rsidP="00D02B27">
            <w:pPr>
              <w:rPr>
                <w:rFonts w:ascii="Arial" w:hAnsi="Arial" w:cs="Arial"/>
                <w:szCs w:val="24"/>
              </w:rPr>
            </w:pPr>
          </w:p>
        </w:tc>
        <w:tc>
          <w:tcPr>
            <w:tcW w:w="1602" w:type="dxa"/>
            <w:vAlign w:val="center"/>
          </w:tcPr>
          <w:p w14:paraId="3034468D" w14:textId="77777777" w:rsidR="00581356" w:rsidRPr="0010421E" w:rsidRDefault="00581356" w:rsidP="00D02B27">
            <w:pPr>
              <w:rPr>
                <w:rFonts w:ascii="Arial" w:hAnsi="Arial" w:cs="Arial"/>
                <w:szCs w:val="24"/>
              </w:rPr>
            </w:pPr>
          </w:p>
        </w:tc>
        <w:tc>
          <w:tcPr>
            <w:tcW w:w="1501" w:type="dxa"/>
            <w:vAlign w:val="center"/>
          </w:tcPr>
          <w:p w14:paraId="608354AE" w14:textId="77777777" w:rsidR="00581356" w:rsidRPr="0010421E" w:rsidRDefault="00581356" w:rsidP="00D02B27">
            <w:pPr>
              <w:rPr>
                <w:rFonts w:ascii="Arial" w:hAnsi="Arial" w:cs="Arial"/>
                <w:szCs w:val="24"/>
              </w:rPr>
            </w:pPr>
          </w:p>
        </w:tc>
        <w:tc>
          <w:tcPr>
            <w:tcW w:w="2610" w:type="dxa"/>
            <w:vAlign w:val="center"/>
          </w:tcPr>
          <w:p w14:paraId="29547FAA" w14:textId="77777777" w:rsidR="00581356" w:rsidRPr="0010421E" w:rsidRDefault="00581356" w:rsidP="00D02B27">
            <w:pPr>
              <w:rPr>
                <w:rFonts w:ascii="Arial" w:hAnsi="Arial" w:cs="Arial"/>
                <w:szCs w:val="24"/>
              </w:rPr>
            </w:pPr>
          </w:p>
        </w:tc>
        <w:tc>
          <w:tcPr>
            <w:tcW w:w="1971" w:type="dxa"/>
            <w:vAlign w:val="center"/>
          </w:tcPr>
          <w:p w14:paraId="29B2582D" w14:textId="77777777" w:rsidR="00581356" w:rsidRPr="0010421E" w:rsidRDefault="00581356" w:rsidP="00D02B27">
            <w:pPr>
              <w:rPr>
                <w:rFonts w:ascii="Arial" w:hAnsi="Arial" w:cs="Arial"/>
                <w:szCs w:val="24"/>
              </w:rPr>
            </w:pPr>
          </w:p>
        </w:tc>
      </w:tr>
      <w:tr w:rsidR="00581356" w:rsidRPr="0010421E" w14:paraId="1AD0E02E" w14:textId="77777777" w:rsidTr="00D02B27">
        <w:trPr>
          <w:trHeight w:val="432"/>
        </w:trPr>
        <w:tc>
          <w:tcPr>
            <w:tcW w:w="1424" w:type="dxa"/>
            <w:vAlign w:val="center"/>
          </w:tcPr>
          <w:p w14:paraId="69FDB064" w14:textId="77777777" w:rsidR="00581356" w:rsidRPr="0010421E" w:rsidRDefault="00581356" w:rsidP="00D02B27">
            <w:pPr>
              <w:rPr>
                <w:rFonts w:ascii="Arial" w:hAnsi="Arial" w:cs="Arial"/>
                <w:szCs w:val="24"/>
              </w:rPr>
            </w:pPr>
          </w:p>
        </w:tc>
        <w:tc>
          <w:tcPr>
            <w:tcW w:w="1602" w:type="dxa"/>
            <w:vAlign w:val="center"/>
          </w:tcPr>
          <w:p w14:paraId="4464E244" w14:textId="77777777" w:rsidR="00581356" w:rsidRPr="0010421E" w:rsidRDefault="00581356" w:rsidP="00D02B27">
            <w:pPr>
              <w:rPr>
                <w:rFonts w:ascii="Arial" w:hAnsi="Arial" w:cs="Arial"/>
                <w:szCs w:val="24"/>
              </w:rPr>
            </w:pPr>
          </w:p>
        </w:tc>
        <w:tc>
          <w:tcPr>
            <w:tcW w:w="1501" w:type="dxa"/>
            <w:vAlign w:val="center"/>
          </w:tcPr>
          <w:p w14:paraId="6D4920CB" w14:textId="77777777" w:rsidR="00581356" w:rsidRPr="0010421E" w:rsidRDefault="00581356" w:rsidP="00D02B27">
            <w:pPr>
              <w:rPr>
                <w:rFonts w:ascii="Arial" w:hAnsi="Arial" w:cs="Arial"/>
                <w:szCs w:val="24"/>
              </w:rPr>
            </w:pPr>
          </w:p>
        </w:tc>
        <w:tc>
          <w:tcPr>
            <w:tcW w:w="2610" w:type="dxa"/>
            <w:vAlign w:val="center"/>
          </w:tcPr>
          <w:p w14:paraId="297C00A3" w14:textId="77777777" w:rsidR="00581356" w:rsidRPr="0010421E" w:rsidRDefault="00581356" w:rsidP="00D02B27">
            <w:pPr>
              <w:rPr>
                <w:rFonts w:ascii="Arial" w:hAnsi="Arial" w:cs="Arial"/>
                <w:szCs w:val="24"/>
              </w:rPr>
            </w:pPr>
          </w:p>
        </w:tc>
        <w:tc>
          <w:tcPr>
            <w:tcW w:w="1971" w:type="dxa"/>
            <w:vAlign w:val="center"/>
          </w:tcPr>
          <w:p w14:paraId="15312E7B" w14:textId="77777777" w:rsidR="00581356" w:rsidRPr="0010421E" w:rsidRDefault="00581356" w:rsidP="00D02B27">
            <w:pPr>
              <w:rPr>
                <w:rFonts w:ascii="Arial" w:hAnsi="Arial" w:cs="Arial"/>
                <w:szCs w:val="24"/>
              </w:rPr>
            </w:pPr>
          </w:p>
        </w:tc>
      </w:tr>
      <w:tr w:rsidR="00581356" w:rsidRPr="0010421E" w14:paraId="64D88484" w14:textId="77777777" w:rsidTr="00D02B27">
        <w:trPr>
          <w:trHeight w:val="432"/>
        </w:trPr>
        <w:tc>
          <w:tcPr>
            <w:tcW w:w="1424" w:type="dxa"/>
            <w:vAlign w:val="center"/>
          </w:tcPr>
          <w:p w14:paraId="5A3500BA" w14:textId="77777777" w:rsidR="00581356" w:rsidRPr="0010421E" w:rsidRDefault="00581356" w:rsidP="00D02B27">
            <w:pPr>
              <w:rPr>
                <w:rFonts w:ascii="Arial" w:hAnsi="Arial" w:cs="Arial"/>
                <w:szCs w:val="24"/>
              </w:rPr>
            </w:pPr>
          </w:p>
        </w:tc>
        <w:tc>
          <w:tcPr>
            <w:tcW w:w="1602" w:type="dxa"/>
            <w:vAlign w:val="center"/>
          </w:tcPr>
          <w:p w14:paraId="3E69CC5E" w14:textId="77777777" w:rsidR="00581356" w:rsidRPr="0010421E" w:rsidRDefault="00581356" w:rsidP="00D02B27">
            <w:pPr>
              <w:rPr>
                <w:rFonts w:ascii="Arial" w:hAnsi="Arial" w:cs="Arial"/>
                <w:szCs w:val="24"/>
              </w:rPr>
            </w:pPr>
          </w:p>
        </w:tc>
        <w:tc>
          <w:tcPr>
            <w:tcW w:w="1501" w:type="dxa"/>
            <w:vAlign w:val="center"/>
          </w:tcPr>
          <w:p w14:paraId="7BD20218" w14:textId="77777777" w:rsidR="00581356" w:rsidRPr="0010421E" w:rsidRDefault="00581356" w:rsidP="00D02B27">
            <w:pPr>
              <w:rPr>
                <w:rFonts w:ascii="Arial" w:hAnsi="Arial" w:cs="Arial"/>
                <w:szCs w:val="24"/>
              </w:rPr>
            </w:pPr>
          </w:p>
        </w:tc>
        <w:tc>
          <w:tcPr>
            <w:tcW w:w="2610" w:type="dxa"/>
            <w:vAlign w:val="center"/>
          </w:tcPr>
          <w:p w14:paraId="42A74BA7" w14:textId="77777777" w:rsidR="00581356" w:rsidRPr="0010421E" w:rsidRDefault="00581356" w:rsidP="00D02B27">
            <w:pPr>
              <w:rPr>
                <w:rFonts w:ascii="Arial" w:hAnsi="Arial" w:cs="Arial"/>
                <w:szCs w:val="24"/>
              </w:rPr>
            </w:pPr>
          </w:p>
        </w:tc>
        <w:tc>
          <w:tcPr>
            <w:tcW w:w="1971" w:type="dxa"/>
            <w:vAlign w:val="center"/>
          </w:tcPr>
          <w:p w14:paraId="270E261A" w14:textId="77777777" w:rsidR="00581356" w:rsidRPr="0010421E" w:rsidRDefault="00581356" w:rsidP="00D02B27">
            <w:pPr>
              <w:rPr>
                <w:rFonts w:ascii="Arial" w:hAnsi="Arial" w:cs="Arial"/>
                <w:szCs w:val="24"/>
              </w:rPr>
            </w:pPr>
          </w:p>
        </w:tc>
      </w:tr>
      <w:tr w:rsidR="00581356" w:rsidRPr="0010421E" w14:paraId="4A35524D" w14:textId="77777777" w:rsidTr="00D02B27">
        <w:trPr>
          <w:trHeight w:val="432"/>
        </w:trPr>
        <w:tc>
          <w:tcPr>
            <w:tcW w:w="1424" w:type="dxa"/>
            <w:vAlign w:val="center"/>
          </w:tcPr>
          <w:p w14:paraId="6160AA52" w14:textId="77777777" w:rsidR="00581356" w:rsidRPr="0010421E" w:rsidRDefault="00581356" w:rsidP="00D02B27">
            <w:pPr>
              <w:rPr>
                <w:rFonts w:ascii="Arial" w:hAnsi="Arial" w:cs="Arial"/>
                <w:szCs w:val="24"/>
              </w:rPr>
            </w:pPr>
          </w:p>
        </w:tc>
        <w:tc>
          <w:tcPr>
            <w:tcW w:w="1602" w:type="dxa"/>
            <w:vAlign w:val="center"/>
          </w:tcPr>
          <w:p w14:paraId="5472FAFB" w14:textId="77777777" w:rsidR="00581356" w:rsidRPr="0010421E" w:rsidRDefault="00581356" w:rsidP="00D02B27">
            <w:pPr>
              <w:rPr>
                <w:rFonts w:ascii="Arial" w:hAnsi="Arial" w:cs="Arial"/>
                <w:szCs w:val="24"/>
              </w:rPr>
            </w:pPr>
          </w:p>
        </w:tc>
        <w:tc>
          <w:tcPr>
            <w:tcW w:w="1501" w:type="dxa"/>
            <w:vAlign w:val="center"/>
          </w:tcPr>
          <w:p w14:paraId="5A135E4D" w14:textId="77777777" w:rsidR="00581356" w:rsidRPr="0010421E" w:rsidRDefault="00581356" w:rsidP="00D02B27">
            <w:pPr>
              <w:rPr>
                <w:rFonts w:ascii="Arial" w:hAnsi="Arial" w:cs="Arial"/>
                <w:szCs w:val="24"/>
              </w:rPr>
            </w:pPr>
          </w:p>
        </w:tc>
        <w:tc>
          <w:tcPr>
            <w:tcW w:w="2610" w:type="dxa"/>
            <w:vAlign w:val="center"/>
          </w:tcPr>
          <w:p w14:paraId="34159820" w14:textId="77777777" w:rsidR="00581356" w:rsidRPr="0010421E" w:rsidRDefault="00581356" w:rsidP="00D02B27">
            <w:pPr>
              <w:rPr>
                <w:rFonts w:ascii="Arial" w:hAnsi="Arial" w:cs="Arial"/>
                <w:szCs w:val="24"/>
              </w:rPr>
            </w:pPr>
          </w:p>
        </w:tc>
        <w:tc>
          <w:tcPr>
            <w:tcW w:w="1971" w:type="dxa"/>
            <w:vAlign w:val="center"/>
          </w:tcPr>
          <w:p w14:paraId="3B79C989" w14:textId="77777777" w:rsidR="00581356" w:rsidRPr="0010421E" w:rsidRDefault="00581356" w:rsidP="00D02B27">
            <w:pPr>
              <w:rPr>
                <w:rFonts w:ascii="Arial" w:hAnsi="Arial" w:cs="Arial"/>
                <w:szCs w:val="24"/>
              </w:rPr>
            </w:pPr>
          </w:p>
        </w:tc>
      </w:tr>
      <w:tr w:rsidR="00581356" w:rsidRPr="0010421E" w14:paraId="2916041B" w14:textId="77777777" w:rsidTr="00D02B27">
        <w:trPr>
          <w:trHeight w:val="432"/>
        </w:trPr>
        <w:tc>
          <w:tcPr>
            <w:tcW w:w="1424" w:type="dxa"/>
            <w:vAlign w:val="center"/>
          </w:tcPr>
          <w:p w14:paraId="7AA34363" w14:textId="77777777" w:rsidR="00581356" w:rsidRPr="0010421E" w:rsidRDefault="00581356" w:rsidP="00D02B27">
            <w:pPr>
              <w:rPr>
                <w:rFonts w:ascii="Arial" w:hAnsi="Arial" w:cs="Arial"/>
                <w:szCs w:val="24"/>
              </w:rPr>
            </w:pPr>
          </w:p>
        </w:tc>
        <w:tc>
          <w:tcPr>
            <w:tcW w:w="1602" w:type="dxa"/>
            <w:vAlign w:val="center"/>
          </w:tcPr>
          <w:p w14:paraId="645D30FD" w14:textId="77777777" w:rsidR="00581356" w:rsidRPr="0010421E" w:rsidRDefault="00581356" w:rsidP="00D02B27">
            <w:pPr>
              <w:rPr>
                <w:rFonts w:ascii="Arial" w:hAnsi="Arial" w:cs="Arial"/>
                <w:szCs w:val="24"/>
              </w:rPr>
            </w:pPr>
          </w:p>
        </w:tc>
        <w:tc>
          <w:tcPr>
            <w:tcW w:w="1501" w:type="dxa"/>
            <w:vAlign w:val="center"/>
          </w:tcPr>
          <w:p w14:paraId="662D35D8" w14:textId="77777777" w:rsidR="00581356" w:rsidRPr="0010421E" w:rsidRDefault="00581356" w:rsidP="00D02B27">
            <w:pPr>
              <w:rPr>
                <w:rFonts w:ascii="Arial" w:hAnsi="Arial" w:cs="Arial"/>
                <w:szCs w:val="24"/>
              </w:rPr>
            </w:pPr>
          </w:p>
        </w:tc>
        <w:tc>
          <w:tcPr>
            <w:tcW w:w="2610" w:type="dxa"/>
            <w:vAlign w:val="center"/>
          </w:tcPr>
          <w:p w14:paraId="6F779ACC" w14:textId="77777777" w:rsidR="00581356" w:rsidRPr="0010421E" w:rsidRDefault="00581356" w:rsidP="00D02B27">
            <w:pPr>
              <w:rPr>
                <w:rFonts w:ascii="Arial" w:hAnsi="Arial" w:cs="Arial"/>
                <w:szCs w:val="24"/>
              </w:rPr>
            </w:pPr>
          </w:p>
        </w:tc>
        <w:tc>
          <w:tcPr>
            <w:tcW w:w="1971" w:type="dxa"/>
            <w:vAlign w:val="center"/>
          </w:tcPr>
          <w:p w14:paraId="5A7A8390" w14:textId="77777777" w:rsidR="00581356" w:rsidRPr="0010421E" w:rsidRDefault="00581356" w:rsidP="00D02B27">
            <w:pPr>
              <w:rPr>
                <w:rFonts w:ascii="Arial" w:hAnsi="Arial" w:cs="Arial"/>
                <w:szCs w:val="24"/>
              </w:rPr>
            </w:pPr>
          </w:p>
        </w:tc>
      </w:tr>
      <w:tr w:rsidR="00581356" w:rsidRPr="0010421E" w14:paraId="75D68AAC" w14:textId="77777777" w:rsidTr="00D02B27">
        <w:trPr>
          <w:trHeight w:val="432"/>
        </w:trPr>
        <w:tc>
          <w:tcPr>
            <w:tcW w:w="1424" w:type="dxa"/>
            <w:vAlign w:val="center"/>
          </w:tcPr>
          <w:p w14:paraId="4CA83CA6" w14:textId="77777777" w:rsidR="00581356" w:rsidRPr="0010421E" w:rsidRDefault="00581356" w:rsidP="00D02B27">
            <w:pPr>
              <w:rPr>
                <w:rFonts w:ascii="Arial" w:hAnsi="Arial" w:cs="Arial"/>
                <w:szCs w:val="24"/>
              </w:rPr>
            </w:pPr>
          </w:p>
        </w:tc>
        <w:tc>
          <w:tcPr>
            <w:tcW w:w="1602" w:type="dxa"/>
            <w:vAlign w:val="center"/>
          </w:tcPr>
          <w:p w14:paraId="6D2B9906" w14:textId="77777777" w:rsidR="00581356" w:rsidRPr="0010421E" w:rsidRDefault="00581356" w:rsidP="00D02B27">
            <w:pPr>
              <w:rPr>
                <w:rFonts w:ascii="Arial" w:hAnsi="Arial" w:cs="Arial"/>
                <w:szCs w:val="24"/>
              </w:rPr>
            </w:pPr>
          </w:p>
        </w:tc>
        <w:tc>
          <w:tcPr>
            <w:tcW w:w="1501" w:type="dxa"/>
            <w:vAlign w:val="center"/>
          </w:tcPr>
          <w:p w14:paraId="3C9A6A86" w14:textId="77777777" w:rsidR="00581356" w:rsidRPr="0010421E" w:rsidRDefault="00581356" w:rsidP="00D02B27">
            <w:pPr>
              <w:rPr>
                <w:rFonts w:ascii="Arial" w:hAnsi="Arial" w:cs="Arial"/>
                <w:szCs w:val="24"/>
              </w:rPr>
            </w:pPr>
          </w:p>
        </w:tc>
        <w:tc>
          <w:tcPr>
            <w:tcW w:w="2610" w:type="dxa"/>
            <w:vAlign w:val="center"/>
          </w:tcPr>
          <w:p w14:paraId="0AF56D86" w14:textId="77777777" w:rsidR="00581356" w:rsidRPr="0010421E" w:rsidRDefault="00581356" w:rsidP="00D02B27">
            <w:pPr>
              <w:rPr>
                <w:rFonts w:ascii="Arial" w:hAnsi="Arial" w:cs="Arial"/>
                <w:szCs w:val="24"/>
              </w:rPr>
            </w:pPr>
          </w:p>
        </w:tc>
        <w:tc>
          <w:tcPr>
            <w:tcW w:w="1971" w:type="dxa"/>
            <w:vAlign w:val="center"/>
          </w:tcPr>
          <w:p w14:paraId="0477752A" w14:textId="77777777" w:rsidR="00581356" w:rsidRPr="0010421E" w:rsidRDefault="00581356" w:rsidP="00D02B27">
            <w:pPr>
              <w:rPr>
                <w:rFonts w:ascii="Arial" w:hAnsi="Arial" w:cs="Arial"/>
                <w:szCs w:val="24"/>
              </w:rPr>
            </w:pPr>
          </w:p>
        </w:tc>
      </w:tr>
      <w:tr w:rsidR="00581356" w:rsidRPr="0010421E" w14:paraId="540FD828" w14:textId="77777777" w:rsidTr="00D02B27">
        <w:trPr>
          <w:trHeight w:val="432"/>
        </w:trPr>
        <w:tc>
          <w:tcPr>
            <w:tcW w:w="1424" w:type="dxa"/>
            <w:vAlign w:val="center"/>
          </w:tcPr>
          <w:p w14:paraId="4292CE16" w14:textId="77777777" w:rsidR="00581356" w:rsidRPr="0010421E" w:rsidRDefault="00581356" w:rsidP="00D02B27">
            <w:pPr>
              <w:rPr>
                <w:rFonts w:ascii="Arial" w:hAnsi="Arial" w:cs="Arial"/>
                <w:szCs w:val="24"/>
              </w:rPr>
            </w:pPr>
          </w:p>
        </w:tc>
        <w:tc>
          <w:tcPr>
            <w:tcW w:w="1602" w:type="dxa"/>
            <w:vAlign w:val="center"/>
          </w:tcPr>
          <w:p w14:paraId="14F90786" w14:textId="77777777" w:rsidR="00581356" w:rsidRPr="0010421E" w:rsidRDefault="00581356" w:rsidP="00D02B27">
            <w:pPr>
              <w:rPr>
                <w:rFonts w:ascii="Arial" w:hAnsi="Arial" w:cs="Arial"/>
                <w:szCs w:val="24"/>
              </w:rPr>
            </w:pPr>
          </w:p>
        </w:tc>
        <w:tc>
          <w:tcPr>
            <w:tcW w:w="1501" w:type="dxa"/>
            <w:vAlign w:val="center"/>
          </w:tcPr>
          <w:p w14:paraId="30A257E1" w14:textId="77777777" w:rsidR="00581356" w:rsidRPr="0010421E" w:rsidRDefault="00581356" w:rsidP="00D02B27">
            <w:pPr>
              <w:rPr>
                <w:rFonts w:ascii="Arial" w:hAnsi="Arial" w:cs="Arial"/>
                <w:szCs w:val="24"/>
              </w:rPr>
            </w:pPr>
          </w:p>
        </w:tc>
        <w:tc>
          <w:tcPr>
            <w:tcW w:w="2610" w:type="dxa"/>
            <w:vAlign w:val="center"/>
          </w:tcPr>
          <w:p w14:paraId="5F120F0E" w14:textId="77777777" w:rsidR="00581356" w:rsidRPr="0010421E" w:rsidRDefault="00581356" w:rsidP="00D02B27">
            <w:pPr>
              <w:rPr>
                <w:rFonts w:ascii="Arial" w:hAnsi="Arial" w:cs="Arial"/>
                <w:szCs w:val="24"/>
              </w:rPr>
            </w:pPr>
          </w:p>
        </w:tc>
        <w:tc>
          <w:tcPr>
            <w:tcW w:w="1971" w:type="dxa"/>
            <w:vAlign w:val="center"/>
          </w:tcPr>
          <w:p w14:paraId="52D86E64" w14:textId="77777777" w:rsidR="00581356" w:rsidRPr="0010421E" w:rsidRDefault="00581356" w:rsidP="00D02B27">
            <w:pPr>
              <w:rPr>
                <w:rFonts w:ascii="Arial" w:hAnsi="Arial" w:cs="Arial"/>
                <w:szCs w:val="24"/>
              </w:rPr>
            </w:pPr>
          </w:p>
        </w:tc>
      </w:tr>
      <w:tr w:rsidR="00581356" w:rsidRPr="0010421E" w14:paraId="7DDC515B" w14:textId="77777777" w:rsidTr="00D02B27">
        <w:trPr>
          <w:trHeight w:val="432"/>
        </w:trPr>
        <w:tc>
          <w:tcPr>
            <w:tcW w:w="1424" w:type="dxa"/>
            <w:vAlign w:val="center"/>
          </w:tcPr>
          <w:p w14:paraId="7EE44A99" w14:textId="77777777" w:rsidR="00581356" w:rsidRPr="0010421E" w:rsidRDefault="00581356" w:rsidP="00D02B27">
            <w:pPr>
              <w:rPr>
                <w:rFonts w:ascii="Arial" w:hAnsi="Arial" w:cs="Arial"/>
                <w:szCs w:val="24"/>
              </w:rPr>
            </w:pPr>
          </w:p>
        </w:tc>
        <w:tc>
          <w:tcPr>
            <w:tcW w:w="1602" w:type="dxa"/>
            <w:vAlign w:val="center"/>
          </w:tcPr>
          <w:p w14:paraId="170EC825" w14:textId="77777777" w:rsidR="00581356" w:rsidRPr="0010421E" w:rsidRDefault="00581356" w:rsidP="00D02B27">
            <w:pPr>
              <w:rPr>
                <w:rFonts w:ascii="Arial" w:hAnsi="Arial" w:cs="Arial"/>
                <w:szCs w:val="24"/>
              </w:rPr>
            </w:pPr>
          </w:p>
        </w:tc>
        <w:tc>
          <w:tcPr>
            <w:tcW w:w="1501" w:type="dxa"/>
            <w:vAlign w:val="center"/>
          </w:tcPr>
          <w:p w14:paraId="2D20F0F6" w14:textId="77777777" w:rsidR="00581356" w:rsidRPr="0010421E" w:rsidRDefault="00581356" w:rsidP="00D02B27">
            <w:pPr>
              <w:rPr>
                <w:rFonts w:ascii="Arial" w:hAnsi="Arial" w:cs="Arial"/>
                <w:szCs w:val="24"/>
              </w:rPr>
            </w:pPr>
          </w:p>
        </w:tc>
        <w:tc>
          <w:tcPr>
            <w:tcW w:w="2610" w:type="dxa"/>
            <w:vAlign w:val="center"/>
          </w:tcPr>
          <w:p w14:paraId="63C8C5B6" w14:textId="77777777" w:rsidR="00581356" w:rsidRPr="0010421E" w:rsidRDefault="00581356" w:rsidP="00D02B27">
            <w:pPr>
              <w:rPr>
                <w:rFonts w:ascii="Arial" w:hAnsi="Arial" w:cs="Arial"/>
                <w:szCs w:val="24"/>
              </w:rPr>
            </w:pPr>
          </w:p>
        </w:tc>
        <w:tc>
          <w:tcPr>
            <w:tcW w:w="1971" w:type="dxa"/>
            <w:vAlign w:val="center"/>
          </w:tcPr>
          <w:p w14:paraId="2855C7BC" w14:textId="77777777" w:rsidR="00581356" w:rsidRPr="0010421E" w:rsidRDefault="00581356" w:rsidP="00D02B27">
            <w:pPr>
              <w:rPr>
                <w:rFonts w:ascii="Arial" w:hAnsi="Arial" w:cs="Arial"/>
                <w:szCs w:val="24"/>
              </w:rPr>
            </w:pPr>
          </w:p>
        </w:tc>
      </w:tr>
      <w:tr w:rsidR="00581356" w:rsidRPr="0010421E" w14:paraId="7B545C5D" w14:textId="77777777" w:rsidTr="00D02B27">
        <w:trPr>
          <w:trHeight w:val="432"/>
        </w:trPr>
        <w:tc>
          <w:tcPr>
            <w:tcW w:w="1424" w:type="dxa"/>
            <w:vAlign w:val="center"/>
          </w:tcPr>
          <w:p w14:paraId="082A1D01" w14:textId="77777777" w:rsidR="00581356" w:rsidRPr="0010421E" w:rsidRDefault="00581356" w:rsidP="00D02B27">
            <w:pPr>
              <w:rPr>
                <w:rFonts w:ascii="Arial" w:hAnsi="Arial" w:cs="Arial"/>
                <w:szCs w:val="24"/>
              </w:rPr>
            </w:pPr>
          </w:p>
        </w:tc>
        <w:tc>
          <w:tcPr>
            <w:tcW w:w="1602" w:type="dxa"/>
            <w:vAlign w:val="center"/>
          </w:tcPr>
          <w:p w14:paraId="52A7561A" w14:textId="77777777" w:rsidR="00581356" w:rsidRPr="0010421E" w:rsidRDefault="00581356" w:rsidP="00D02B27">
            <w:pPr>
              <w:rPr>
                <w:rFonts w:ascii="Arial" w:hAnsi="Arial" w:cs="Arial"/>
                <w:szCs w:val="24"/>
              </w:rPr>
            </w:pPr>
          </w:p>
        </w:tc>
        <w:tc>
          <w:tcPr>
            <w:tcW w:w="1501" w:type="dxa"/>
            <w:vAlign w:val="center"/>
          </w:tcPr>
          <w:p w14:paraId="789EF9C2" w14:textId="77777777" w:rsidR="00581356" w:rsidRPr="0010421E" w:rsidRDefault="00581356" w:rsidP="00D02B27">
            <w:pPr>
              <w:rPr>
                <w:rFonts w:ascii="Arial" w:hAnsi="Arial" w:cs="Arial"/>
                <w:szCs w:val="24"/>
              </w:rPr>
            </w:pPr>
          </w:p>
        </w:tc>
        <w:tc>
          <w:tcPr>
            <w:tcW w:w="2610" w:type="dxa"/>
            <w:vAlign w:val="center"/>
          </w:tcPr>
          <w:p w14:paraId="05E09146" w14:textId="77777777" w:rsidR="00581356" w:rsidRPr="0010421E" w:rsidRDefault="00581356" w:rsidP="00D02B27">
            <w:pPr>
              <w:rPr>
                <w:rFonts w:ascii="Arial" w:hAnsi="Arial" w:cs="Arial"/>
                <w:szCs w:val="24"/>
              </w:rPr>
            </w:pPr>
          </w:p>
        </w:tc>
        <w:tc>
          <w:tcPr>
            <w:tcW w:w="1971" w:type="dxa"/>
            <w:vAlign w:val="center"/>
          </w:tcPr>
          <w:p w14:paraId="1331DF68" w14:textId="77777777" w:rsidR="00581356" w:rsidRPr="0010421E" w:rsidRDefault="00581356" w:rsidP="00D02B27">
            <w:pPr>
              <w:rPr>
                <w:rFonts w:ascii="Arial" w:hAnsi="Arial" w:cs="Arial"/>
                <w:szCs w:val="24"/>
              </w:rPr>
            </w:pPr>
          </w:p>
        </w:tc>
      </w:tr>
      <w:tr w:rsidR="00581356" w:rsidRPr="0010421E" w14:paraId="53A8A378" w14:textId="77777777" w:rsidTr="00D02B27">
        <w:trPr>
          <w:trHeight w:val="432"/>
        </w:trPr>
        <w:tc>
          <w:tcPr>
            <w:tcW w:w="1424" w:type="dxa"/>
            <w:vAlign w:val="center"/>
          </w:tcPr>
          <w:p w14:paraId="6E6855D7" w14:textId="77777777" w:rsidR="00581356" w:rsidRPr="0010421E" w:rsidRDefault="00581356" w:rsidP="00D02B27">
            <w:pPr>
              <w:rPr>
                <w:rFonts w:ascii="Arial" w:hAnsi="Arial" w:cs="Arial"/>
                <w:szCs w:val="24"/>
              </w:rPr>
            </w:pPr>
          </w:p>
        </w:tc>
        <w:tc>
          <w:tcPr>
            <w:tcW w:w="1602" w:type="dxa"/>
            <w:vAlign w:val="center"/>
          </w:tcPr>
          <w:p w14:paraId="33B21543" w14:textId="77777777" w:rsidR="00581356" w:rsidRPr="0010421E" w:rsidRDefault="00581356" w:rsidP="00D02B27">
            <w:pPr>
              <w:rPr>
                <w:rFonts w:ascii="Arial" w:hAnsi="Arial" w:cs="Arial"/>
                <w:szCs w:val="24"/>
              </w:rPr>
            </w:pPr>
          </w:p>
        </w:tc>
        <w:tc>
          <w:tcPr>
            <w:tcW w:w="1501" w:type="dxa"/>
            <w:vAlign w:val="center"/>
          </w:tcPr>
          <w:p w14:paraId="51E6846E" w14:textId="77777777" w:rsidR="00581356" w:rsidRPr="0010421E" w:rsidRDefault="00581356" w:rsidP="00D02B27">
            <w:pPr>
              <w:rPr>
                <w:rFonts w:ascii="Arial" w:hAnsi="Arial" w:cs="Arial"/>
                <w:szCs w:val="24"/>
              </w:rPr>
            </w:pPr>
          </w:p>
        </w:tc>
        <w:tc>
          <w:tcPr>
            <w:tcW w:w="2610" w:type="dxa"/>
            <w:vAlign w:val="center"/>
          </w:tcPr>
          <w:p w14:paraId="137348AE" w14:textId="77777777" w:rsidR="00581356" w:rsidRPr="0010421E" w:rsidRDefault="00581356" w:rsidP="00D02B27">
            <w:pPr>
              <w:rPr>
                <w:rFonts w:ascii="Arial" w:hAnsi="Arial" w:cs="Arial"/>
                <w:szCs w:val="24"/>
              </w:rPr>
            </w:pPr>
          </w:p>
        </w:tc>
        <w:tc>
          <w:tcPr>
            <w:tcW w:w="1971" w:type="dxa"/>
            <w:vAlign w:val="center"/>
          </w:tcPr>
          <w:p w14:paraId="48B7F116" w14:textId="77777777" w:rsidR="00581356" w:rsidRPr="0010421E" w:rsidRDefault="00581356" w:rsidP="00D02B27">
            <w:pPr>
              <w:rPr>
                <w:rFonts w:ascii="Arial" w:hAnsi="Arial" w:cs="Arial"/>
                <w:szCs w:val="24"/>
              </w:rPr>
            </w:pPr>
          </w:p>
        </w:tc>
      </w:tr>
      <w:tr w:rsidR="00581356" w:rsidRPr="0010421E" w14:paraId="7DA4BAD8" w14:textId="77777777" w:rsidTr="00D02B27">
        <w:trPr>
          <w:trHeight w:val="432"/>
        </w:trPr>
        <w:tc>
          <w:tcPr>
            <w:tcW w:w="1424" w:type="dxa"/>
            <w:vAlign w:val="center"/>
          </w:tcPr>
          <w:p w14:paraId="07942191" w14:textId="77777777" w:rsidR="00581356" w:rsidRPr="0010421E" w:rsidRDefault="00581356" w:rsidP="00D02B27">
            <w:pPr>
              <w:rPr>
                <w:rFonts w:ascii="Arial" w:hAnsi="Arial" w:cs="Arial"/>
                <w:szCs w:val="24"/>
              </w:rPr>
            </w:pPr>
          </w:p>
        </w:tc>
        <w:tc>
          <w:tcPr>
            <w:tcW w:w="1602" w:type="dxa"/>
            <w:vAlign w:val="center"/>
          </w:tcPr>
          <w:p w14:paraId="58D86B86" w14:textId="77777777" w:rsidR="00581356" w:rsidRPr="0010421E" w:rsidRDefault="00581356" w:rsidP="00D02B27">
            <w:pPr>
              <w:rPr>
                <w:rFonts w:ascii="Arial" w:hAnsi="Arial" w:cs="Arial"/>
                <w:szCs w:val="24"/>
              </w:rPr>
            </w:pPr>
          </w:p>
        </w:tc>
        <w:tc>
          <w:tcPr>
            <w:tcW w:w="1501" w:type="dxa"/>
            <w:vAlign w:val="center"/>
          </w:tcPr>
          <w:p w14:paraId="01A1E833" w14:textId="77777777" w:rsidR="00581356" w:rsidRPr="0010421E" w:rsidRDefault="00581356" w:rsidP="00D02B27">
            <w:pPr>
              <w:rPr>
                <w:rFonts w:ascii="Arial" w:hAnsi="Arial" w:cs="Arial"/>
                <w:szCs w:val="24"/>
              </w:rPr>
            </w:pPr>
          </w:p>
        </w:tc>
        <w:tc>
          <w:tcPr>
            <w:tcW w:w="2610" w:type="dxa"/>
            <w:vAlign w:val="center"/>
          </w:tcPr>
          <w:p w14:paraId="3B558AF3" w14:textId="77777777" w:rsidR="00581356" w:rsidRPr="0010421E" w:rsidRDefault="00581356" w:rsidP="00D02B27">
            <w:pPr>
              <w:rPr>
                <w:rFonts w:ascii="Arial" w:hAnsi="Arial" w:cs="Arial"/>
                <w:szCs w:val="24"/>
              </w:rPr>
            </w:pPr>
          </w:p>
        </w:tc>
        <w:tc>
          <w:tcPr>
            <w:tcW w:w="1971" w:type="dxa"/>
            <w:vAlign w:val="center"/>
          </w:tcPr>
          <w:p w14:paraId="5BC05C60" w14:textId="77777777" w:rsidR="00581356" w:rsidRPr="0010421E" w:rsidRDefault="00581356" w:rsidP="00D02B27">
            <w:pPr>
              <w:rPr>
                <w:rFonts w:ascii="Arial" w:hAnsi="Arial" w:cs="Arial"/>
                <w:szCs w:val="24"/>
              </w:rPr>
            </w:pPr>
          </w:p>
        </w:tc>
      </w:tr>
      <w:tr w:rsidR="00581356" w:rsidRPr="0010421E" w14:paraId="0EACD780" w14:textId="77777777" w:rsidTr="00D02B27">
        <w:trPr>
          <w:trHeight w:val="432"/>
        </w:trPr>
        <w:tc>
          <w:tcPr>
            <w:tcW w:w="1424" w:type="dxa"/>
            <w:vAlign w:val="center"/>
          </w:tcPr>
          <w:p w14:paraId="33A0E6DB" w14:textId="77777777" w:rsidR="00581356" w:rsidRPr="0010421E" w:rsidRDefault="00581356" w:rsidP="00D02B27">
            <w:pPr>
              <w:rPr>
                <w:rFonts w:ascii="Arial" w:hAnsi="Arial" w:cs="Arial"/>
                <w:szCs w:val="24"/>
              </w:rPr>
            </w:pPr>
          </w:p>
        </w:tc>
        <w:tc>
          <w:tcPr>
            <w:tcW w:w="1602" w:type="dxa"/>
            <w:vAlign w:val="center"/>
          </w:tcPr>
          <w:p w14:paraId="3EC53919" w14:textId="77777777" w:rsidR="00581356" w:rsidRPr="0010421E" w:rsidRDefault="00581356" w:rsidP="00D02B27">
            <w:pPr>
              <w:rPr>
                <w:rFonts w:ascii="Arial" w:hAnsi="Arial" w:cs="Arial"/>
                <w:szCs w:val="24"/>
              </w:rPr>
            </w:pPr>
          </w:p>
        </w:tc>
        <w:tc>
          <w:tcPr>
            <w:tcW w:w="1501" w:type="dxa"/>
            <w:vAlign w:val="center"/>
          </w:tcPr>
          <w:p w14:paraId="2F2C503F" w14:textId="77777777" w:rsidR="00581356" w:rsidRPr="0010421E" w:rsidRDefault="00581356" w:rsidP="00D02B27">
            <w:pPr>
              <w:rPr>
                <w:rFonts w:ascii="Arial" w:hAnsi="Arial" w:cs="Arial"/>
                <w:szCs w:val="24"/>
              </w:rPr>
            </w:pPr>
          </w:p>
        </w:tc>
        <w:tc>
          <w:tcPr>
            <w:tcW w:w="2610" w:type="dxa"/>
            <w:vAlign w:val="center"/>
          </w:tcPr>
          <w:p w14:paraId="520F4465" w14:textId="77777777" w:rsidR="00581356" w:rsidRPr="0010421E" w:rsidRDefault="00581356" w:rsidP="00D02B27">
            <w:pPr>
              <w:rPr>
                <w:rFonts w:ascii="Arial" w:hAnsi="Arial" w:cs="Arial"/>
                <w:szCs w:val="24"/>
              </w:rPr>
            </w:pPr>
          </w:p>
        </w:tc>
        <w:tc>
          <w:tcPr>
            <w:tcW w:w="1971" w:type="dxa"/>
            <w:vAlign w:val="center"/>
          </w:tcPr>
          <w:p w14:paraId="2EBFC9C8" w14:textId="77777777" w:rsidR="00581356" w:rsidRPr="0010421E" w:rsidRDefault="00581356" w:rsidP="00D02B27">
            <w:pPr>
              <w:rPr>
                <w:rFonts w:ascii="Arial" w:hAnsi="Arial" w:cs="Arial"/>
                <w:szCs w:val="24"/>
              </w:rPr>
            </w:pPr>
          </w:p>
        </w:tc>
      </w:tr>
      <w:tr w:rsidR="00581356" w:rsidRPr="0010421E" w14:paraId="32C643A6" w14:textId="77777777" w:rsidTr="00D02B27">
        <w:trPr>
          <w:trHeight w:val="432"/>
        </w:trPr>
        <w:tc>
          <w:tcPr>
            <w:tcW w:w="1424" w:type="dxa"/>
            <w:vAlign w:val="center"/>
          </w:tcPr>
          <w:p w14:paraId="17D3F4D0" w14:textId="77777777" w:rsidR="00581356" w:rsidRPr="0010421E" w:rsidRDefault="00581356" w:rsidP="00D02B27">
            <w:pPr>
              <w:rPr>
                <w:rFonts w:ascii="Arial" w:hAnsi="Arial" w:cs="Arial"/>
                <w:szCs w:val="24"/>
              </w:rPr>
            </w:pPr>
          </w:p>
        </w:tc>
        <w:tc>
          <w:tcPr>
            <w:tcW w:w="1602" w:type="dxa"/>
            <w:vAlign w:val="center"/>
          </w:tcPr>
          <w:p w14:paraId="39638297" w14:textId="77777777" w:rsidR="00581356" w:rsidRPr="0010421E" w:rsidRDefault="00581356" w:rsidP="00D02B27">
            <w:pPr>
              <w:rPr>
                <w:rFonts w:ascii="Arial" w:hAnsi="Arial" w:cs="Arial"/>
                <w:szCs w:val="24"/>
              </w:rPr>
            </w:pPr>
          </w:p>
        </w:tc>
        <w:tc>
          <w:tcPr>
            <w:tcW w:w="1501" w:type="dxa"/>
            <w:vAlign w:val="center"/>
          </w:tcPr>
          <w:p w14:paraId="3995A915" w14:textId="77777777" w:rsidR="00581356" w:rsidRPr="0010421E" w:rsidRDefault="00581356" w:rsidP="00D02B27">
            <w:pPr>
              <w:rPr>
                <w:rFonts w:ascii="Arial" w:hAnsi="Arial" w:cs="Arial"/>
                <w:szCs w:val="24"/>
              </w:rPr>
            </w:pPr>
          </w:p>
        </w:tc>
        <w:tc>
          <w:tcPr>
            <w:tcW w:w="2610" w:type="dxa"/>
            <w:vAlign w:val="center"/>
          </w:tcPr>
          <w:p w14:paraId="3D845662" w14:textId="77777777" w:rsidR="00581356" w:rsidRPr="0010421E" w:rsidRDefault="00581356" w:rsidP="00D02B27">
            <w:pPr>
              <w:rPr>
                <w:rFonts w:ascii="Arial" w:hAnsi="Arial" w:cs="Arial"/>
                <w:szCs w:val="24"/>
              </w:rPr>
            </w:pPr>
          </w:p>
        </w:tc>
        <w:tc>
          <w:tcPr>
            <w:tcW w:w="1971" w:type="dxa"/>
            <w:vAlign w:val="center"/>
          </w:tcPr>
          <w:p w14:paraId="18F2B995" w14:textId="77777777" w:rsidR="00581356" w:rsidRPr="0010421E" w:rsidRDefault="00581356" w:rsidP="00D02B27">
            <w:pPr>
              <w:rPr>
                <w:rFonts w:ascii="Arial" w:hAnsi="Arial" w:cs="Arial"/>
                <w:szCs w:val="24"/>
              </w:rPr>
            </w:pPr>
          </w:p>
        </w:tc>
      </w:tr>
      <w:tr w:rsidR="00581356" w:rsidRPr="0010421E" w14:paraId="67DEC21A" w14:textId="77777777" w:rsidTr="00D02B27">
        <w:trPr>
          <w:trHeight w:val="432"/>
        </w:trPr>
        <w:tc>
          <w:tcPr>
            <w:tcW w:w="1424" w:type="dxa"/>
            <w:vAlign w:val="center"/>
          </w:tcPr>
          <w:p w14:paraId="7B1E0BD2" w14:textId="77777777" w:rsidR="00581356" w:rsidRPr="0010421E" w:rsidRDefault="00581356" w:rsidP="00D02B27">
            <w:pPr>
              <w:rPr>
                <w:rFonts w:ascii="Arial" w:hAnsi="Arial" w:cs="Arial"/>
                <w:szCs w:val="24"/>
              </w:rPr>
            </w:pPr>
          </w:p>
        </w:tc>
        <w:tc>
          <w:tcPr>
            <w:tcW w:w="1602" w:type="dxa"/>
            <w:vAlign w:val="center"/>
          </w:tcPr>
          <w:p w14:paraId="4AB8734C" w14:textId="77777777" w:rsidR="00581356" w:rsidRPr="0010421E" w:rsidRDefault="00581356" w:rsidP="00D02B27">
            <w:pPr>
              <w:rPr>
                <w:rFonts w:ascii="Arial" w:hAnsi="Arial" w:cs="Arial"/>
                <w:szCs w:val="24"/>
              </w:rPr>
            </w:pPr>
          </w:p>
        </w:tc>
        <w:tc>
          <w:tcPr>
            <w:tcW w:w="1501" w:type="dxa"/>
            <w:vAlign w:val="center"/>
          </w:tcPr>
          <w:p w14:paraId="212BF5C4" w14:textId="77777777" w:rsidR="00581356" w:rsidRPr="0010421E" w:rsidRDefault="00581356" w:rsidP="00D02B27">
            <w:pPr>
              <w:rPr>
                <w:rFonts w:ascii="Arial" w:hAnsi="Arial" w:cs="Arial"/>
                <w:szCs w:val="24"/>
              </w:rPr>
            </w:pPr>
          </w:p>
        </w:tc>
        <w:tc>
          <w:tcPr>
            <w:tcW w:w="2610" w:type="dxa"/>
            <w:vAlign w:val="center"/>
          </w:tcPr>
          <w:p w14:paraId="2E801ACC" w14:textId="77777777" w:rsidR="00581356" w:rsidRPr="0010421E" w:rsidRDefault="00581356" w:rsidP="00D02B27">
            <w:pPr>
              <w:rPr>
                <w:rFonts w:ascii="Arial" w:hAnsi="Arial" w:cs="Arial"/>
                <w:szCs w:val="24"/>
              </w:rPr>
            </w:pPr>
          </w:p>
        </w:tc>
        <w:tc>
          <w:tcPr>
            <w:tcW w:w="1971" w:type="dxa"/>
            <w:vAlign w:val="center"/>
          </w:tcPr>
          <w:p w14:paraId="0390DF9A" w14:textId="77777777" w:rsidR="00581356" w:rsidRPr="0010421E" w:rsidRDefault="00581356" w:rsidP="00D02B27">
            <w:pPr>
              <w:rPr>
                <w:rFonts w:ascii="Arial" w:hAnsi="Arial" w:cs="Arial"/>
                <w:szCs w:val="24"/>
              </w:rPr>
            </w:pPr>
          </w:p>
        </w:tc>
      </w:tr>
      <w:tr w:rsidR="00581356" w:rsidRPr="0010421E" w14:paraId="31293BA6" w14:textId="77777777" w:rsidTr="00D02B27">
        <w:trPr>
          <w:trHeight w:val="432"/>
        </w:trPr>
        <w:tc>
          <w:tcPr>
            <w:tcW w:w="1424" w:type="dxa"/>
            <w:vAlign w:val="center"/>
          </w:tcPr>
          <w:p w14:paraId="67C95142" w14:textId="77777777" w:rsidR="00581356" w:rsidRPr="0010421E" w:rsidRDefault="00581356" w:rsidP="00D02B27">
            <w:pPr>
              <w:rPr>
                <w:rFonts w:ascii="Arial" w:hAnsi="Arial" w:cs="Arial"/>
                <w:szCs w:val="24"/>
              </w:rPr>
            </w:pPr>
          </w:p>
        </w:tc>
        <w:tc>
          <w:tcPr>
            <w:tcW w:w="1602" w:type="dxa"/>
            <w:vAlign w:val="center"/>
          </w:tcPr>
          <w:p w14:paraId="313F4DCF" w14:textId="77777777" w:rsidR="00581356" w:rsidRPr="0010421E" w:rsidRDefault="00581356" w:rsidP="00D02B27">
            <w:pPr>
              <w:rPr>
                <w:rFonts w:ascii="Arial" w:hAnsi="Arial" w:cs="Arial"/>
                <w:szCs w:val="24"/>
              </w:rPr>
            </w:pPr>
          </w:p>
        </w:tc>
        <w:tc>
          <w:tcPr>
            <w:tcW w:w="1501" w:type="dxa"/>
            <w:vAlign w:val="center"/>
          </w:tcPr>
          <w:p w14:paraId="6498C933" w14:textId="77777777" w:rsidR="00581356" w:rsidRPr="0010421E" w:rsidRDefault="00581356" w:rsidP="00D02B27">
            <w:pPr>
              <w:rPr>
                <w:rFonts w:ascii="Arial" w:hAnsi="Arial" w:cs="Arial"/>
                <w:szCs w:val="24"/>
              </w:rPr>
            </w:pPr>
          </w:p>
        </w:tc>
        <w:tc>
          <w:tcPr>
            <w:tcW w:w="2610" w:type="dxa"/>
            <w:vAlign w:val="center"/>
          </w:tcPr>
          <w:p w14:paraId="546BA2E9" w14:textId="77777777" w:rsidR="00581356" w:rsidRPr="0010421E" w:rsidRDefault="00581356" w:rsidP="00D02B27">
            <w:pPr>
              <w:rPr>
                <w:rFonts w:ascii="Arial" w:hAnsi="Arial" w:cs="Arial"/>
                <w:szCs w:val="24"/>
              </w:rPr>
            </w:pPr>
          </w:p>
        </w:tc>
        <w:tc>
          <w:tcPr>
            <w:tcW w:w="1971" w:type="dxa"/>
            <w:vAlign w:val="center"/>
          </w:tcPr>
          <w:p w14:paraId="4055A860" w14:textId="77777777" w:rsidR="00581356" w:rsidRPr="0010421E" w:rsidRDefault="00581356" w:rsidP="00D02B27">
            <w:pPr>
              <w:rPr>
                <w:rFonts w:ascii="Arial" w:hAnsi="Arial" w:cs="Arial"/>
                <w:szCs w:val="24"/>
              </w:rPr>
            </w:pPr>
          </w:p>
        </w:tc>
      </w:tr>
      <w:tr w:rsidR="00581356" w:rsidRPr="0010421E" w14:paraId="5AF39B6D" w14:textId="77777777" w:rsidTr="00D02B27">
        <w:trPr>
          <w:trHeight w:val="432"/>
        </w:trPr>
        <w:tc>
          <w:tcPr>
            <w:tcW w:w="1424" w:type="dxa"/>
            <w:vAlign w:val="center"/>
          </w:tcPr>
          <w:p w14:paraId="15E221CE" w14:textId="77777777" w:rsidR="00581356" w:rsidRPr="0010421E" w:rsidRDefault="00581356" w:rsidP="00D02B27">
            <w:pPr>
              <w:rPr>
                <w:rFonts w:ascii="Arial" w:hAnsi="Arial" w:cs="Arial"/>
                <w:szCs w:val="24"/>
              </w:rPr>
            </w:pPr>
          </w:p>
        </w:tc>
        <w:tc>
          <w:tcPr>
            <w:tcW w:w="1602" w:type="dxa"/>
            <w:vAlign w:val="center"/>
          </w:tcPr>
          <w:p w14:paraId="1F378ECA" w14:textId="77777777" w:rsidR="00581356" w:rsidRPr="0010421E" w:rsidRDefault="00581356" w:rsidP="00D02B27">
            <w:pPr>
              <w:rPr>
                <w:rFonts w:ascii="Arial" w:hAnsi="Arial" w:cs="Arial"/>
                <w:szCs w:val="24"/>
              </w:rPr>
            </w:pPr>
          </w:p>
        </w:tc>
        <w:tc>
          <w:tcPr>
            <w:tcW w:w="1501" w:type="dxa"/>
            <w:vAlign w:val="center"/>
          </w:tcPr>
          <w:p w14:paraId="316DA2A4" w14:textId="77777777" w:rsidR="00581356" w:rsidRPr="0010421E" w:rsidRDefault="00581356" w:rsidP="00D02B27">
            <w:pPr>
              <w:rPr>
                <w:rFonts w:ascii="Arial" w:hAnsi="Arial" w:cs="Arial"/>
                <w:szCs w:val="24"/>
              </w:rPr>
            </w:pPr>
          </w:p>
        </w:tc>
        <w:tc>
          <w:tcPr>
            <w:tcW w:w="2610" w:type="dxa"/>
            <w:vAlign w:val="center"/>
          </w:tcPr>
          <w:p w14:paraId="56053D73" w14:textId="77777777" w:rsidR="00581356" w:rsidRPr="0010421E" w:rsidRDefault="00581356" w:rsidP="00D02B27">
            <w:pPr>
              <w:rPr>
                <w:rFonts w:ascii="Arial" w:hAnsi="Arial" w:cs="Arial"/>
                <w:szCs w:val="24"/>
              </w:rPr>
            </w:pPr>
          </w:p>
        </w:tc>
        <w:tc>
          <w:tcPr>
            <w:tcW w:w="1971" w:type="dxa"/>
            <w:vAlign w:val="center"/>
          </w:tcPr>
          <w:p w14:paraId="221356BF" w14:textId="77777777" w:rsidR="00581356" w:rsidRPr="0010421E" w:rsidRDefault="00581356" w:rsidP="00D02B27">
            <w:pPr>
              <w:rPr>
                <w:rFonts w:ascii="Arial" w:hAnsi="Arial" w:cs="Arial"/>
                <w:szCs w:val="24"/>
              </w:rPr>
            </w:pPr>
          </w:p>
        </w:tc>
      </w:tr>
    </w:tbl>
    <w:p w14:paraId="4E9E8DB9" w14:textId="77777777" w:rsidR="00581356" w:rsidRPr="0010421E" w:rsidRDefault="00581356">
      <w:pPr>
        <w:rPr>
          <w:rFonts w:ascii="Arial" w:hAnsi="Arial" w:cs="Arial"/>
          <w:szCs w:val="24"/>
        </w:rPr>
      </w:pPr>
    </w:p>
    <w:p w14:paraId="33AFC5FA" w14:textId="77777777" w:rsidR="00581356" w:rsidRPr="0010421E" w:rsidRDefault="00581356">
      <w:pPr>
        <w:spacing w:after="200" w:line="276" w:lineRule="auto"/>
        <w:rPr>
          <w:rFonts w:ascii="Arial" w:hAnsi="Arial" w:cs="Arial"/>
          <w:szCs w:val="24"/>
        </w:rPr>
      </w:pPr>
      <w:r w:rsidRPr="0010421E">
        <w:rPr>
          <w:rFonts w:ascii="Arial" w:hAnsi="Arial" w:cs="Arial"/>
          <w:szCs w:val="24"/>
        </w:rPr>
        <w:br w:type="page"/>
      </w:r>
    </w:p>
    <w:p w14:paraId="794AE481" w14:textId="77777777" w:rsidR="00B36DAD" w:rsidRDefault="00B36DAD" w:rsidP="00133967">
      <w:pPr>
        <w:pStyle w:val="TableTitle"/>
      </w:pPr>
      <w:bookmarkStart w:id="108" w:name="_Toc447620515"/>
      <w:r>
        <w:lastRenderedPageBreak/>
        <w:t xml:space="preserve">Attachment </w:t>
      </w:r>
      <w:r w:rsidR="001E6F13">
        <w:t>2</w:t>
      </w:r>
      <w:r w:rsidR="0023747E">
        <w:t>:</w:t>
      </w:r>
      <w:r>
        <w:t xml:space="preserve"> </w:t>
      </w:r>
      <w:r w:rsidR="00581356" w:rsidRPr="0010421E">
        <w:t>Table 4</w:t>
      </w:r>
      <w:r w:rsidR="00581356" w:rsidRPr="0010421E">
        <w:br/>
        <w:t>Contractors Emergency Call Back Roster</w:t>
      </w:r>
      <w:bookmarkEnd w:id="108"/>
    </w:p>
    <w:p w14:paraId="492D1D27" w14:textId="77777777" w:rsidR="00581356" w:rsidRPr="002C1169" w:rsidRDefault="00DF7B4C" w:rsidP="002C1169">
      <w:pPr>
        <w:jc w:val="center"/>
        <w:rPr>
          <w:rFonts w:ascii="Arial" w:hAnsi="Arial" w:cs="Arial"/>
          <w:b/>
        </w:rPr>
      </w:pPr>
      <w:r w:rsidRPr="002C1169">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602"/>
        <w:gridCol w:w="1501"/>
        <w:gridCol w:w="1611"/>
        <w:gridCol w:w="3330"/>
      </w:tblGrid>
      <w:tr w:rsidR="00581356" w:rsidRPr="0010421E" w14:paraId="728B8258" w14:textId="77777777" w:rsidTr="00944C89">
        <w:trPr>
          <w:trHeight w:val="432"/>
        </w:trPr>
        <w:tc>
          <w:tcPr>
            <w:tcW w:w="1316" w:type="dxa"/>
            <w:shd w:val="clear" w:color="auto" w:fill="002060"/>
            <w:vAlign w:val="center"/>
          </w:tcPr>
          <w:p w14:paraId="62C43769" w14:textId="77777777"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Company Name</w:t>
            </w:r>
          </w:p>
        </w:tc>
        <w:tc>
          <w:tcPr>
            <w:tcW w:w="1602" w:type="dxa"/>
            <w:shd w:val="clear" w:color="auto" w:fill="002060"/>
            <w:vAlign w:val="center"/>
          </w:tcPr>
          <w:p w14:paraId="1C8E939C" w14:textId="77777777"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Contact Name</w:t>
            </w:r>
          </w:p>
        </w:tc>
        <w:tc>
          <w:tcPr>
            <w:tcW w:w="1501" w:type="dxa"/>
            <w:shd w:val="clear" w:color="auto" w:fill="002060"/>
            <w:vAlign w:val="center"/>
          </w:tcPr>
          <w:p w14:paraId="24C180B2" w14:textId="77777777"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1611" w:type="dxa"/>
            <w:shd w:val="clear" w:color="auto" w:fill="002060"/>
            <w:vAlign w:val="center"/>
          </w:tcPr>
          <w:p w14:paraId="2E72E8E8" w14:textId="77777777"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3330" w:type="dxa"/>
            <w:shd w:val="clear" w:color="auto" w:fill="002060"/>
            <w:vAlign w:val="center"/>
          </w:tcPr>
          <w:p w14:paraId="095DE79F" w14:textId="77777777"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r>
      <w:tr w:rsidR="00581356" w:rsidRPr="0010421E" w14:paraId="064E48FD" w14:textId="77777777" w:rsidTr="0010421E">
        <w:trPr>
          <w:trHeight w:val="432"/>
        </w:trPr>
        <w:tc>
          <w:tcPr>
            <w:tcW w:w="1316" w:type="dxa"/>
            <w:vAlign w:val="center"/>
          </w:tcPr>
          <w:p w14:paraId="6D146406" w14:textId="77777777" w:rsidR="00581356" w:rsidRPr="0010421E" w:rsidRDefault="00581356" w:rsidP="00D02B27">
            <w:pPr>
              <w:rPr>
                <w:rFonts w:ascii="Arial" w:hAnsi="Arial" w:cs="Arial"/>
                <w:szCs w:val="24"/>
              </w:rPr>
            </w:pPr>
          </w:p>
        </w:tc>
        <w:tc>
          <w:tcPr>
            <w:tcW w:w="1602" w:type="dxa"/>
            <w:vAlign w:val="center"/>
          </w:tcPr>
          <w:p w14:paraId="424E3656" w14:textId="77777777" w:rsidR="00581356" w:rsidRPr="0010421E" w:rsidRDefault="00581356" w:rsidP="00D02B27">
            <w:pPr>
              <w:rPr>
                <w:rFonts w:ascii="Arial" w:hAnsi="Arial" w:cs="Arial"/>
                <w:szCs w:val="24"/>
              </w:rPr>
            </w:pPr>
          </w:p>
        </w:tc>
        <w:tc>
          <w:tcPr>
            <w:tcW w:w="1501" w:type="dxa"/>
            <w:vAlign w:val="center"/>
          </w:tcPr>
          <w:p w14:paraId="4D875A55" w14:textId="77777777" w:rsidR="00581356" w:rsidRPr="0010421E" w:rsidRDefault="00581356" w:rsidP="00D02B27">
            <w:pPr>
              <w:rPr>
                <w:rFonts w:ascii="Arial" w:hAnsi="Arial" w:cs="Arial"/>
                <w:szCs w:val="24"/>
              </w:rPr>
            </w:pPr>
          </w:p>
        </w:tc>
        <w:tc>
          <w:tcPr>
            <w:tcW w:w="1611" w:type="dxa"/>
            <w:vAlign w:val="center"/>
          </w:tcPr>
          <w:p w14:paraId="5CA14798" w14:textId="77777777" w:rsidR="00581356" w:rsidRPr="0010421E" w:rsidRDefault="00581356" w:rsidP="00D02B27">
            <w:pPr>
              <w:rPr>
                <w:rFonts w:ascii="Arial" w:hAnsi="Arial" w:cs="Arial"/>
                <w:szCs w:val="24"/>
              </w:rPr>
            </w:pPr>
          </w:p>
        </w:tc>
        <w:tc>
          <w:tcPr>
            <w:tcW w:w="3330" w:type="dxa"/>
            <w:vAlign w:val="center"/>
          </w:tcPr>
          <w:p w14:paraId="32446E75" w14:textId="77777777" w:rsidR="00581356" w:rsidRPr="0010421E" w:rsidRDefault="00581356" w:rsidP="00D02B27">
            <w:pPr>
              <w:rPr>
                <w:rFonts w:ascii="Arial" w:hAnsi="Arial" w:cs="Arial"/>
                <w:szCs w:val="24"/>
              </w:rPr>
            </w:pPr>
          </w:p>
        </w:tc>
      </w:tr>
      <w:tr w:rsidR="00581356" w:rsidRPr="0010421E" w14:paraId="55A49303" w14:textId="77777777" w:rsidTr="0010421E">
        <w:trPr>
          <w:trHeight w:val="432"/>
        </w:trPr>
        <w:tc>
          <w:tcPr>
            <w:tcW w:w="1316" w:type="dxa"/>
            <w:vAlign w:val="center"/>
          </w:tcPr>
          <w:p w14:paraId="0452B428" w14:textId="77777777" w:rsidR="00581356" w:rsidRPr="0010421E" w:rsidRDefault="00581356" w:rsidP="00D02B27">
            <w:pPr>
              <w:rPr>
                <w:rFonts w:ascii="Arial" w:hAnsi="Arial" w:cs="Arial"/>
                <w:szCs w:val="24"/>
              </w:rPr>
            </w:pPr>
          </w:p>
        </w:tc>
        <w:tc>
          <w:tcPr>
            <w:tcW w:w="1602" w:type="dxa"/>
            <w:vAlign w:val="center"/>
          </w:tcPr>
          <w:p w14:paraId="73D61661" w14:textId="77777777" w:rsidR="00581356" w:rsidRPr="0010421E" w:rsidRDefault="00581356" w:rsidP="00D02B27">
            <w:pPr>
              <w:rPr>
                <w:rFonts w:ascii="Arial" w:hAnsi="Arial" w:cs="Arial"/>
                <w:szCs w:val="24"/>
              </w:rPr>
            </w:pPr>
          </w:p>
        </w:tc>
        <w:tc>
          <w:tcPr>
            <w:tcW w:w="1501" w:type="dxa"/>
            <w:vAlign w:val="center"/>
          </w:tcPr>
          <w:p w14:paraId="77257BC0" w14:textId="77777777" w:rsidR="00581356" w:rsidRPr="0010421E" w:rsidRDefault="00581356" w:rsidP="00D02B27">
            <w:pPr>
              <w:rPr>
                <w:rFonts w:ascii="Arial" w:hAnsi="Arial" w:cs="Arial"/>
                <w:szCs w:val="24"/>
              </w:rPr>
            </w:pPr>
          </w:p>
        </w:tc>
        <w:tc>
          <w:tcPr>
            <w:tcW w:w="1611" w:type="dxa"/>
            <w:vAlign w:val="center"/>
          </w:tcPr>
          <w:p w14:paraId="74095FF8" w14:textId="77777777" w:rsidR="00581356" w:rsidRPr="0010421E" w:rsidRDefault="00581356" w:rsidP="00D02B27">
            <w:pPr>
              <w:rPr>
                <w:rFonts w:ascii="Arial" w:hAnsi="Arial" w:cs="Arial"/>
                <w:szCs w:val="24"/>
              </w:rPr>
            </w:pPr>
          </w:p>
        </w:tc>
        <w:tc>
          <w:tcPr>
            <w:tcW w:w="3330" w:type="dxa"/>
            <w:vAlign w:val="center"/>
          </w:tcPr>
          <w:p w14:paraId="26B3AA9A" w14:textId="77777777" w:rsidR="00581356" w:rsidRPr="0010421E" w:rsidRDefault="00581356" w:rsidP="00D02B27">
            <w:pPr>
              <w:rPr>
                <w:rFonts w:ascii="Arial" w:hAnsi="Arial" w:cs="Arial"/>
                <w:szCs w:val="24"/>
              </w:rPr>
            </w:pPr>
          </w:p>
        </w:tc>
      </w:tr>
      <w:tr w:rsidR="00581356" w:rsidRPr="0010421E" w14:paraId="38084790" w14:textId="77777777" w:rsidTr="0010421E">
        <w:trPr>
          <w:trHeight w:val="432"/>
        </w:trPr>
        <w:tc>
          <w:tcPr>
            <w:tcW w:w="1316" w:type="dxa"/>
            <w:vAlign w:val="center"/>
          </w:tcPr>
          <w:p w14:paraId="25A8B55B" w14:textId="77777777" w:rsidR="00581356" w:rsidRPr="0010421E" w:rsidRDefault="00581356" w:rsidP="00D02B27">
            <w:pPr>
              <w:rPr>
                <w:rFonts w:ascii="Arial" w:hAnsi="Arial" w:cs="Arial"/>
                <w:szCs w:val="24"/>
              </w:rPr>
            </w:pPr>
          </w:p>
        </w:tc>
        <w:tc>
          <w:tcPr>
            <w:tcW w:w="1602" w:type="dxa"/>
            <w:vAlign w:val="center"/>
          </w:tcPr>
          <w:p w14:paraId="544220AD" w14:textId="77777777" w:rsidR="00581356" w:rsidRPr="0010421E" w:rsidRDefault="00581356" w:rsidP="00D02B27">
            <w:pPr>
              <w:rPr>
                <w:rFonts w:ascii="Arial" w:hAnsi="Arial" w:cs="Arial"/>
                <w:szCs w:val="24"/>
              </w:rPr>
            </w:pPr>
          </w:p>
        </w:tc>
        <w:tc>
          <w:tcPr>
            <w:tcW w:w="1501" w:type="dxa"/>
            <w:vAlign w:val="center"/>
          </w:tcPr>
          <w:p w14:paraId="07EC64AB" w14:textId="77777777" w:rsidR="00581356" w:rsidRPr="0010421E" w:rsidRDefault="00581356" w:rsidP="00D02B27">
            <w:pPr>
              <w:rPr>
                <w:rFonts w:ascii="Arial" w:hAnsi="Arial" w:cs="Arial"/>
                <w:szCs w:val="24"/>
              </w:rPr>
            </w:pPr>
          </w:p>
        </w:tc>
        <w:tc>
          <w:tcPr>
            <w:tcW w:w="1611" w:type="dxa"/>
            <w:vAlign w:val="center"/>
          </w:tcPr>
          <w:p w14:paraId="12DEA31B" w14:textId="77777777" w:rsidR="00581356" w:rsidRPr="0010421E" w:rsidRDefault="00581356" w:rsidP="00D02B27">
            <w:pPr>
              <w:rPr>
                <w:rFonts w:ascii="Arial" w:hAnsi="Arial" w:cs="Arial"/>
                <w:szCs w:val="24"/>
              </w:rPr>
            </w:pPr>
          </w:p>
        </w:tc>
        <w:tc>
          <w:tcPr>
            <w:tcW w:w="3330" w:type="dxa"/>
            <w:vAlign w:val="center"/>
          </w:tcPr>
          <w:p w14:paraId="0223F204" w14:textId="77777777" w:rsidR="00581356" w:rsidRPr="0010421E" w:rsidRDefault="00581356" w:rsidP="00D02B27">
            <w:pPr>
              <w:rPr>
                <w:rFonts w:ascii="Arial" w:hAnsi="Arial" w:cs="Arial"/>
                <w:szCs w:val="24"/>
              </w:rPr>
            </w:pPr>
          </w:p>
        </w:tc>
      </w:tr>
      <w:tr w:rsidR="00581356" w:rsidRPr="0010421E" w14:paraId="31C8AE0F" w14:textId="77777777" w:rsidTr="0010421E">
        <w:trPr>
          <w:trHeight w:val="432"/>
        </w:trPr>
        <w:tc>
          <w:tcPr>
            <w:tcW w:w="1316" w:type="dxa"/>
            <w:vAlign w:val="center"/>
          </w:tcPr>
          <w:p w14:paraId="30AE3D6D" w14:textId="77777777" w:rsidR="00581356" w:rsidRPr="0010421E" w:rsidRDefault="00581356" w:rsidP="00D02B27">
            <w:pPr>
              <w:rPr>
                <w:rFonts w:ascii="Arial" w:hAnsi="Arial" w:cs="Arial"/>
                <w:szCs w:val="24"/>
              </w:rPr>
            </w:pPr>
          </w:p>
        </w:tc>
        <w:tc>
          <w:tcPr>
            <w:tcW w:w="1602" w:type="dxa"/>
            <w:vAlign w:val="center"/>
          </w:tcPr>
          <w:p w14:paraId="27774E79" w14:textId="77777777" w:rsidR="00581356" w:rsidRPr="0010421E" w:rsidRDefault="00581356" w:rsidP="00D02B27">
            <w:pPr>
              <w:rPr>
                <w:rFonts w:ascii="Arial" w:hAnsi="Arial" w:cs="Arial"/>
                <w:szCs w:val="24"/>
              </w:rPr>
            </w:pPr>
          </w:p>
        </w:tc>
        <w:tc>
          <w:tcPr>
            <w:tcW w:w="1501" w:type="dxa"/>
            <w:vAlign w:val="center"/>
          </w:tcPr>
          <w:p w14:paraId="270A4390" w14:textId="77777777" w:rsidR="00581356" w:rsidRPr="0010421E" w:rsidRDefault="00581356" w:rsidP="00D02B27">
            <w:pPr>
              <w:rPr>
                <w:rFonts w:ascii="Arial" w:hAnsi="Arial" w:cs="Arial"/>
                <w:szCs w:val="24"/>
              </w:rPr>
            </w:pPr>
          </w:p>
        </w:tc>
        <w:tc>
          <w:tcPr>
            <w:tcW w:w="1611" w:type="dxa"/>
            <w:vAlign w:val="center"/>
          </w:tcPr>
          <w:p w14:paraId="4FCEA95A" w14:textId="77777777" w:rsidR="00581356" w:rsidRPr="0010421E" w:rsidRDefault="00581356" w:rsidP="00D02B27">
            <w:pPr>
              <w:rPr>
                <w:rFonts w:ascii="Arial" w:hAnsi="Arial" w:cs="Arial"/>
                <w:szCs w:val="24"/>
              </w:rPr>
            </w:pPr>
          </w:p>
        </w:tc>
        <w:tc>
          <w:tcPr>
            <w:tcW w:w="3330" w:type="dxa"/>
            <w:vAlign w:val="center"/>
          </w:tcPr>
          <w:p w14:paraId="4643CAD2" w14:textId="77777777" w:rsidR="00581356" w:rsidRPr="0010421E" w:rsidRDefault="00581356" w:rsidP="00D02B27">
            <w:pPr>
              <w:rPr>
                <w:rFonts w:ascii="Arial" w:hAnsi="Arial" w:cs="Arial"/>
                <w:szCs w:val="24"/>
              </w:rPr>
            </w:pPr>
          </w:p>
        </w:tc>
      </w:tr>
      <w:tr w:rsidR="00581356" w:rsidRPr="0010421E" w14:paraId="0A5BA2F6" w14:textId="77777777" w:rsidTr="0010421E">
        <w:trPr>
          <w:trHeight w:val="432"/>
        </w:trPr>
        <w:tc>
          <w:tcPr>
            <w:tcW w:w="1316" w:type="dxa"/>
            <w:vAlign w:val="center"/>
          </w:tcPr>
          <w:p w14:paraId="7ACA5222" w14:textId="77777777" w:rsidR="00581356" w:rsidRPr="0010421E" w:rsidRDefault="00581356" w:rsidP="00D02B27">
            <w:pPr>
              <w:rPr>
                <w:rFonts w:ascii="Arial" w:hAnsi="Arial" w:cs="Arial"/>
                <w:szCs w:val="24"/>
              </w:rPr>
            </w:pPr>
          </w:p>
        </w:tc>
        <w:tc>
          <w:tcPr>
            <w:tcW w:w="1602" w:type="dxa"/>
            <w:vAlign w:val="center"/>
          </w:tcPr>
          <w:p w14:paraId="3EBDD6A4" w14:textId="77777777" w:rsidR="00581356" w:rsidRPr="0010421E" w:rsidRDefault="00581356" w:rsidP="00D02B27">
            <w:pPr>
              <w:rPr>
                <w:rFonts w:ascii="Arial" w:hAnsi="Arial" w:cs="Arial"/>
                <w:szCs w:val="24"/>
              </w:rPr>
            </w:pPr>
          </w:p>
        </w:tc>
        <w:tc>
          <w:tcPr>
            <w:tcW w:w="1501" w:type="dxa"/>
            <w:vAlign w:val="center"/>
          </w:tcPr>
          <w:p w14:paraId="13E027D3" w14:textId="77777777" w:rsidR="00581356" w:rsidRPr="0010421E" w:rsidRDefault="00581356" w:rsidP="00D02B27">
            <w:pPr>
              <w:rPr>
                <w:rFonts w:ascii="Arial" w:hAnsi="Arial" w:cs="Arial"/>
                <w:szCs w:val="24"/>
              </w:rPr>
            </w:pPr>
          </w:p>
        </w:tc>
        <w:tc>
          <w:tcPr>
            <w:tcW w:w="1611" w:type="dxa"/>
            <w:vAlign w:val="center"/>
          </w:tcPr>
          <w:p w14:paraId="19647FC1" w14:textId="77777777" w:rsidR="00581356" w:rsidRPr="0010421E" w:rsidRDefault="00581356" w:rsidP="00D02B27">
            <w:pPr>
              <w:rPr>
                <w:rFonts w:ascii="Arial" w:hAnsi="Arial" w:cs="Arial"/>
                <w:szCs w:val="24"/>
              </w:rPr>
            </w:pPr>
          </w:p>
        </w:tc>
        <w:tc>
          <w:tcPr>
            <w:tcW w:w="3330" w:type="dxa"/>
            <w:vAlign w:val="center"/>
          </w:tcPr>
          <w:p w14:paraId="3F85C822" w14:textId="77777777" w:rsidR="00581356" w:rsidRPr="0010421E" w:rsidRDefault="00581356" w:rsidP="00D02B27">
            <w:pPr>
              <w:rPr>
                <w:rFonts w:ascii="Arial" w:hAnsi="Arial" w:cs="Arial"/>
                <w:szCs w:val="24"/>
              </w:rPr>
            </w:pPr>
          </w:p>
        </w:tc>
      </w:tr>
      <w:tr w:rsidR="00581356" w:rsidRPr="0010421E" w14:paraId="78DFA357" w14:textId="77777777" w:rsidTr="0010421E">
        <w:trPr>
          <w:trHeight w:val="432"/>
        </w:trPr>
        <w:tc>
          <w:tcPr>
            <w:tcW w:w="1316" w:type="dxa"/>
            <w:vAlign w:val="center"/>
          </w:tcPr>
          <w:p w14:paraId="78876C57" w14:textId="77777777" w:rsidR="00581356" w:rsidRPr="0010421E" w:rsidRDefault="00581356" w:rsidP="00D02B27">
            <w:pPr>
              <w:rPr>
                <w:rFonts w:ascii="Arial" w:hAnsi="Arial" w:cs="Arial"/>
                <w:szCs w:val="24"/>
              </w:rPr>
            </w:pPr>
          </w:p>
        </w:tc>
        <w:tc>
          <w:tcPr>
            <w:tcW w:w="1602" w:type="dxa"/>
            <w:vAlign w:val="center"/>
          </w:tcPr>
          <w:p w14:paraId="7E542F8D" w14:textId="77777777" w:rsidR="00581356" w:rsidRPr="0010421E" w:rsidRDefault="00581356" w:rsidP="00D02B27">
            <w:pPr>
              <w:rPr>
                <w:rFonts w:ascii="Arial" w:hAnsi="Arial" w:cs="Arial"/>
                <w:szCs w:val="24"/>
              </w:rPr>
            </w:pPr>
          </w:p>
        </w:tc>
        <w:tc>
          <w:tcPr>
            <w:tcW w:w="1501" w:type="dxa"/>
            <w:vAlign w:val="center"/>
          </w:tcPr>
          <w:p w14:paraId="7EB12E6D" w14:textId="77777777" w:rsidR="00581356" w:rsidRPr="0010421E" w:rsidRDefault="00581356" w:rsidP="00D02B27">
            <w:pPr>
              <w:rPr>
                <w:rFonts w:ascii="Arial" w:hAnsi="Arial" w:cs="Arial"/>
                <w:szCs w:val="24"/>
              </w:rPr>
            </w:pPr>
          </w:p>
        </w:tc>
        <w:tc>
          <w:tcPr>
            <w:tcW w:w="1611" w:type="dxa"/>
            <w:vAlign w:val="center"/>
          </w:tcPr>
          <w:p w14:paraId="6E4F15B0" w14:textId="77777777" w:rsidR="00581356" w:rsidRPr="0010421E" w:rsidRDefault="00581356" w:rsidP="00D02B27">
            <w:pPr>
              <w:rPr>
                <w:rFonts w:ascii="Arial" w:hAnsi="Arial" w:cs="Arial"/>
                <w:szCs w:val="24"/>
              </w:rPr>
            </w:pPr>
          </w:p>
        </w:tc>
        <w:tc>
          <w:tcPr>
            <w:tcW w:w="3330" w:type="dxa"/>
            <w:vAlign w:val="center"/>
          </w:tcPr>
          <w:p w14:paraId="6AFFF825" w14:textId="77777777" w:rsidR="00581356" w:rsidRPr="0010421E" w:rsidRDefault="00581356" w:rsidP="00D02B27">
            <w:pPr>
              <w:rPr>
                <w:rFonts w:ascii="Arial" w:hAnsi="Arial" w:cs="Arial"/>
                <w:szCs w:val="24"/>
              </w:rPr>
            </w:pPr>
          </w:p>
        </w:tc>
      </w:tr>
      <w:tr w:rsidR="00581356" w:rsidRPr="0010421E" w14:paraId="6E9A00CC" w14:textId="77777777" w:rsidTr="0010421E">
        <w:trPr>
          <w:trHeight w:val="432"/>
        </w:trPr>
        <w:tc>
          <w:tcPr>
            <w:tcW w:w="1316" w:type="dxa"/>
            <w:vAlign w:val="center"/>
          </w:tcPr>
          <w:p w14:paraId="368A4335" w14:textId="77777777" w:rsidR="00581356" w:rsidRPr="0010421E" w:rsidRDefault="00581356" w:rsidP="00D02B27">
            <w:pPr>
              <w:rPr>
                <w:rFonts w:ascii="Arial" w:hAnsi="Arial" w:cs="Arial"/>
                <w:szCs w:val="24"/>
              </w:rPr>
            </w:pPr>
          </w:p>
        </w:tc>
        <w:tc>
          <w:tcPr>
            <w:tcW w:w="1602" w:type="dxa"/>
            <w:vAlign w:val="center"/>
          </w:tcPr>
          <w:p w14:paraId="714112CE" w14:textId="77777777" w:rsidR="00581356" w:rsidRPr="0010421E" w:rsidRDefault="00581356" w:rsidP="00D02B27">
            <w:pPr>
              <w:rPr>
                <w:rFonts w:ascii="Arial" w:hAnsi="Arial" w:cs="Arial"/>
                <w:szCs w:val="24"/>
              </w:rPr>
            </w:pPr>
          </w:p>
        </w:tc>
        <w:tc>
          <w:tcPr>
            <w:tcW w:w="1501" w:type="dxa"/>
            <w:vAlign w:val="center"/>
          </w:tcPr>
          <w:p w14:paraId="687B5EC5" w14:textId="77777777" w:rsidR="00581356" w:rsidRPr="0010421E" w:rsidRDefault="00581356" w:rsidP="00D02B27">
            <w:pPr>
              <w:rPr>
                <w:rFonts w:ascii="Arial" w:hAnsi="Arial" w:cs="Arial"/>
                <w:szCs w:val="24"/>
              </w:rPr>
            </w:pPr>
          </w:p>
        </w:tc>
        <w:tc>
          <w:tcPr>
            <w:tcW w:w="1611" w:type="dxa"/>
            <w:vAlign w:val="center"/>
          </w:tcPr>
          <w:p w14:paraId="5FEFA82C" w14:textId="77777777" w:rsidR="00581356" w:rsidRPr="0010421E" w:rsidRDefault="00581356" w:rsidP="00D02B27">
            <w:pPr>
              <w:rPr>
                <w:rFonts w:ascii="Arial" w:hAnsi="Arial" w:cs="Arial"/>
                <w:szCs w:val="24"/>
              </w:rPr>
            </w:pPr>
          </w:p>
        </w:tc>
        <w:tc>
          <w:tcPr>
            <w:tcW w:w="3330" w:type="dxa"/>
            <w:vAlign w:val="center"/>
          </w:tcPr>
          <w:p w14:paraId="08137C73" w14:textId="77777777" w:rsidR="00581356" w:rsidRPr="0010421E" w:rsidRDefault="00581356" w:rsidP="00D02B27">
            <w:pPr>
              <w:rPr>
                <w:rFonts w:ascii="Arial" w:hAnsi="Arial" w:cs="Arial"/>
                <w:szCs w:val="24"/>
              </w:rPr>
            </w:pPr>
          </w:p>
        </w:tc>
      </w:tr>
      <w:tr w:rsidR="00581356" w:rsidRPr="0010421E" w14:paraId="5A52C0F4" w14:textId="77777777" w:rsidTr="0010421E">
        <w:trPr>
          <w:trHeight w:val="432"/>
        </w:trPr>
        <w:tc>
          <w:tcPr>
            <w:tcW w:w="1316" w:type="dxa"/>
            <w:vAlign w:val="center"/>
          </w:tcPr>
          <w:p w14:paraId="251D74B8" w14:textId="77777777" w:rsidR="00581356" w:rsidRPr="0010421E" w:rsidRDefault="00581356" w:rsidP="00D02B27">
            <w:pPr>
              <w:rPr>
                <w:rFonts w:ascii="Arial" w:hAnsi="Arial" w:cs="Arial"/>
                <w:szCs w:val="24"/>
              </w:rPr>
            </w:pPr>
          </w:p>
        </w:tc>
        <w:tc>
          <w:tcPr>
            <w:tcW w:w="1602" w:type="dxa"/>
            <w:vAlign w:val="center"/>
          </w:tcPr>
          <w:p w14:paraId="76136BD1" w14:textId="77777777" w:rsidR="00581356" w:rsidRPr="0010421E" w:rsidRDefault="00581356" w:rsidP="00D02B27">
            <w:pPr>
              <w:rPr>
                <w:rFonts w:ascii="Arial" w:hAnsi="Arial" w:cs="Arial"/>
                <w:szCs w:val="24"/>
              </w:rPr>
            </w:pPr>
          </w:p>
        </w:tc>
        <w:tc>
          <w:tcPr>
            <w:tcW w:w="1501" w:type="dxa"/>
            <w:vAlign w:val="center"/>
          </w:tcPr>
          <w:p w14:paraId="621C1ADF" w14:textId="77777777" w:rsidR="00581356" w:rsidRPr="0010421E" w:rsidRDefault="00581356" w:rsidP="00D02B27">
            <w:pPr>
              <w:rPr>
                <w:rFonts w:ascii="Arial" w:hAnsi="Arial" w:cs="Arial"/>
                <w:szCs w:val="24"/>
              </w:rPr>
            </w:pPr>
          </w:p>
        </w:tc>
        <w:tc>
          <w:tcPr>
            <w:tcW w:w="1611" w:type="dxa"/>
            <w:vAlign w:val="center"/>
          </w:tcPr>
          <w:p w14:paraId="6B3FD738" w14:textId="77777777" w:rsidR="00581356" w:rsidRPr="0010421E" w:rsidRDefault="00581356" w:rsidP="00D02B27">
            <w:pPr>
              <w:rPr>
                <w:rFonts w:ascii="Arial" w:hAnsi="Arial" w:cs="Arial"/>
                <w:szCs w:val="24"/>
              </w:rPr>
            </w:pPr>
          </w:p>
        </w:tc>
        <w:tc>
          <w:tcPr>
            <w:tcW w:w="3330" w:type="dxa"/>
            <w:vAlign w:val="center"/>
          </w:tcPr>
          <w:p w14:paraId="0B306300" w14:textId="77777777" w:rsidR="00581356" w:rsidRPr="0010421E" w:rsidRDefault="00581356" w:rsidP="00D02B27">
            <w:pPr>
              <w:rPr>
                <w:rFonts w:ascii="Arial" w:hAnsi="Arial" w:cs="Arial"/>
                <w:szCs w:val="24"/>
              </w:rPr>
            </w:pPr>
          </w:p>
        </w:tc>
      </w:tr>
      <w:tr w:rsidR="00581356" w:rsidRPr="0010421E" w14:paraId="2E1BFC80" w14:textId="77777777" w:rsidTr="0010421E">
        <w:trPr>
          <w:trHeight w:val="432"/>
        </w:trPr>
        <w:tc>
          <w:tcPr>
            <w:tcW w:w="1316" w:type="dxa"/>
            <w:vAlign w:val="center"/>
          </w:tcPr>
          <w:p w14:paraId="33C13532" w14:textId="77777777" w:rsidR="00581356" w:rsidRPr="0010421E" w:rsidRDefault="00581356" w:rsidP="00D02B27">
            <w:pPr>
              <w:rPr>
                <w:rFonts w:ascii="Arial" w:hAnsi="Arial" w:cs="Arial"/>
                <w:szCs w:val="24"/>
              </w:rPr>
            </w:pPr>
          </w:p>
        </w:tc>
        <w:tc>
          <w:tcPr>
            <w:tcW w:w="1602" w:type="dxa"/>
            <w:vAlign w:val="center"/>
          </w:tcPr>
          <w:p w14:paraId="16228FDD" w14:textId="77777777" w:rsidR="00581356" w:rsidRPr="0010421E" w:rsidRDefault="00581356" w:rsidP="00D02B27">
            <w:pPr>
              <w:rPr>
                <w:rFonts w:ascii="Arial" w:hAnsi="Arial" w:cs="Arial"/>
                <w:szCs w:val="24"/>
              </w:rPr>
            </w:pPr>
          </w:p>
        </w:tc>
        <w:tc>
          <w:tcPr>
            <w:tcW w:w="1501" w:type="dxa"/>
            <w:vAlign w:val="center"/>
          </w:tcPr>
          <w:p w14:paraId="46F5DCD0" w14:textId="77777777" w:rsidR="00581356" w:rsidRPr="0010421E" w:rsidRDefault="00581356" w:rsidP="00D02B27">
            <w:pPr>
              <w:rPr>
                <w:rFonts w:ascii="Arial" w:hAnsi="Arial" w:cs="Arial"/>
                <w:szCs w:val="24"/>
              </w:rPr>
            </w:pPr>
          </w:p>
        </w:tc>
        <w:tc>
          <w:tcPr>
            <w:tcW w:w="1611" w:type="dxa"/>
            <w:vAlign w:val="center"/>
          </w:tcPr>
          <w:p w14:paraId="6124F4FF" w14:textId="77777777" w:rsidR="00581356" w:rsidRPr="0010421E" w:rsidRDefault="00581356" w:rsidP="00D02B27">
            <w:pPr>
              <w:rPr>
                <w:rFonts w:ascii="Arial" w:hAnsi="Arial" w:cs="Arial"/>
                <w:szCs w:val="24"/>
              </w:rPr>
            </w:pPr>
          </w:p>
        </w:tc>
        <w:tc>
          <w:tcPr>
            <w:tcW w:w="3330" w:type="dxa"/>
            <w:vAlign w:val="center"/>
          </w:tcPr>
          <w:p w14:paraId="61D7C7E1" w14:textId="77777777" w:rsidR="00581356" w:rsidRPr="0010421E" w:rsidRDefault="00581356" w:rsidP="00D02B27">
            <w:pPr>
              <w:rPr>
                <w:rFonts w:ascii="Arial" w:hAnsi="Arial" w:cs="Arial"/>
                <w:szCs w:val="24"/>
              </w:rPr>
            </w:pPr>
          </w:p>
        </w:tc>
      </w:tr>
      <w:tr w:rsidR="00581356" w:rsidRPr="0010421E" w14:paraId="67A090EE" w14:textId="77777777" w:rsidTr="0010421E">
        <w:trPr>
          <w:trHeight w:val="432"/>
        </w:trPr>
        <w:tc>
          <w:tcPr>
            <w:tcW w:w="1316" w:type="dxa"/>
            <w:vAlign w:val="center"/>
          </w:tcPr>
          <w:p w14:paraId="02B27459" w14:textId="77777777" w:rsidR="00581356" w:rsidRPr="0010421E" w:rsidRDefault="00581356" w:rsidP="00D02B27">
            <w:pPr>
              <w:rPr>
                <w:rFonts w:ascii="Arial" w:hAnsi="Arial" w:cs="Arial"/>
                <w:szCs w:val="24"/>
              </w:rPr>
            </w:pPr>
          </w:p>
        </w:tc>
        <w:tc>
          <w:tcPr>
            <w:tcW w:w="1602" w:type="dxa"/>
            <w:vAlign w:val="center"/>
          </w:tcPr>
          <w:p w14:paraId="13263681" w14:textId="77777777" w:rsidR="00581356" w:rsidRPr="0010421E" w:rsidRDefault="00581356" w:rsidP="00D02B27">
            <w:pPr>
              <w:rPr>
                <w:rFonts w:ascii="Arial" w:hAnsi="Arial" w:cs="Arial"/>
                <w:szCs w:val="24"/>
              </w:rPr>
            </w:pPr>
          </w:p>
        </w:tc>
        <w:tc>
          <w:tcPr>
            <w:tcW w:w="1501" w:type="dxa"/>
            <w:vAlign w:val="center"/>
          </w:tcPr>
          <w:p w14:paraId="3C05A0DF" w14:textId="77777777" w:rsidR="00581356" w:rsidRPr="0010421E" w:rsidRDefault="00581356" w:rsidP="00D02B27">
            <w:pPr>
              <w:rPr>
                <w:rFonts w:ascii="Arial" w:hAnsi="Arial" w:cs="Arial"/>
                <w:szCs w:val="24"/>
              </w:rPr>
            </w:pPr>
          </w:p>
        </w:tc>
        <w:tc>
          <w:tcPr>
            <w:tcW w:w="1611" w:type="dxa"/>
            <w:vAlign w:val="center"/>
          </w:tcPr>
          <w:p w14:paraId="3EF969B9" w14:textId="77777777" w:rsidR="00581356" w:rsidRPr="0010421E" w:rsidRDefault="00581356" w:rsidP="00D02B27">
            <w:pPr>
              <w:rPr>
                <w:rFonts w:ascii="Arial" w:hAnsi="Arial" w:cs="Arial"/>
                <w:szCs w:val="24"/>
              </w:rPr>
            </w:pPr>
          </w:p>
        </w:tc>
        <w:tc>
          <w:tcPr>
            <w:tcW w:w="3330" w:type="dxa"/>
            <w:vAlign w:val="center"/>
          </w:tcPr>
          <w:p w14:paraId="0159A877" w14:textId="77777777" w:rsidR="00581356" w:rsidRPr="0010421E" w:rsidRDefault="00581356" w:rsidP="00D02B27">
            <w:pPr>
              <w:rPr>
                <w:rFonts w:ascii="Arial" w:hAnsi="Arial" w:cs="Arial"/>
                <w:szCs w:val="24"/>
              </w:rPr>
            </w:pPr>
          </w:p>
        </w:tc>
      </w:tr>
      <w:tr w:rsidR="00581356" w:rsidRPr="0010421E" w14:paraId="117C31D8" w14:textId="77777777" w:rsidTr="0010421E">
        <w:trPr>
          <w:trHeight w:val="432"/>
        </w:trPr>
        <w:tc>
          <w:tcPr>
            <w:tcW w:w="1316" w:type="dxa"/>
            <w:vAlign w:val="center"/>
          </w:tcPr>
          <w:p w14:paraId="15E4E10B" w14:textId="77777777" w:rsidR="00581356" w:rsidRPr="0010421E" w:rsidRDefault="00581356" w:rsidP="00D02B27">
            <w:pPr>
              <w:rPr>
                <w:rFonts w:ascii="Arial" w:hAnsi="Arial" w:cs="Arial"/>
                <w:szCs w:val="24"/>
              </w:rPr>
            </w:pPr>
          </w:p>
        </w:tc>
        <w:tc>
          <w:tcPr>
            <w:tcW w:w="1602" w:type="dxa"/>
            <w:vAlign w:val="center"/>
          </w:tcPr>
          <w:p w14:paraId="089A1520" w14:textId="77777777" w:rsidR="00581356" w:rsidRPr="0010421E" w:rsidRDefault="00581356" w:rsidP="00D02B27">
            <w:pPr>
              <w:rPr>
                <w:rFonts w:ascii="Arial" w:hAnsi="Arial" w:cs="Arial"/>
                <w:szCs w:val="24"/>
              </w:rPr>
            </w:pPr>
          </w:p>
        </w:tc>
        <w:tc>
          <w:tcPr>
            <w:tcW w:w="1501" w:type="dxa"/>
            <w:vAlign w:val="center"/>
          </w:tcPr>
          <w:p w14:paraId="1A2933F6" w14:textId="77777777" w:rsidR="00581356" w:rsidRPr="0010421E" w:rsidRDefault="00581356" w:rsidP="00D02B27">
            <w:pPr>
              <w:rPr>
                <w:rFonts w:ascii="Arial" w:hAnsi="Arial" w:cs="Arial"/>
                <w:szCs w:val="24"/>
              </w:rPr>
            </w:pPr>
          </w:p>
        </w:tc>
        <w:tc>
          <w:tcPr>
            <w:tcW w:w="1611" w:type="dxa"/>
            <w:vAlign w:val="center"/>
          </w:tcPr>
          <w:p w14:paraId="39BB14D9" w14:textId="77777777" w:rsidR="00581356" w:rsidRPr="0010421E" w:rsidRDefault="00581356" w:rsidP="00D02B27">
            <w:pPr>
              <w:rPr>
                <w:rFonts w:ascii="Arial" w:hAnsi="Arial" w:cs="Arial"/>
                <w:szCs w:val="24"/>
              </w:rPr>
            </w:pPr>
          </w:p>
        </w:tc>
        <w:tc>
          <w:tcPr>
            <w:tcW w:w="3330" w:type="dxa"/>
            <w:vAlign w:val="center"/>
          </w:tcPr>
          <w:p w14:paraId="591B9050" w14:textId="77777777" w:rsidR="00581356" w:rsidRPr="0010421E" w:rsidRDefault="00581356" w:rsidP="00D02B27">
            <w:pPr>
              <w:rPr>
                <w:rFonts w:ascii="Arial" w:hAnsi="Arial" w:cs="Arial"/>
                <w:szCs w:val="24"/>
              </w:rPr>
            </w:pPr>
          </w:p>
        </w:tc>
      </w:tr>
      <w:tr w:rsidR="00581356" w:rsidRPr="0010421E" w14:paraId="3C69FB3A" w14:textId="77777777" w:rsidTr="0010421E">
        <w:trPr>
          <w:trHeight w:val="432"/>
        </w:trPr>
        <w:tc>
          <w:tcPr>
            <w:tcW w:w="1316" w:type="dxa"/>
            <w:vAlign w:val="center"/>
          </w:tcPr>
          <w:p w14:paraId="6490EAB5" w14:textId="77777777" w:rsidR="00581356" w:rsidRPr="0010421E" w:rsidRDefault="00581356" w:rsidP="00D02B27">
            <w:pPr>
              <w:rPr>
                <w:rFonts w:ascii="Arial" w:hAnsi="Arial" w:cs="Arial"/>
                <w:szCs w:val="24"/>
              </w:rPr>
            </w:pPr>
          </w:p>
        </w:tc>
        <w:tc>
          <w:tcPr>
            <w:tcW w:w="1602" w:type="dxa"/>
            <w:vAlign w:val="center"/>
          </w:tcPr>
          <w:p w14:paraId="26890749" w14:textId="77777777" w:rsidR="00581356" w:rsidRPr="0010421E" w:rsidRDefault="00581356" w:rsidP="00D02B27">
            <w:pPr>
              <w:rPr>
                <w:rFonts w:ascii="Arial" w:hAnsi="Arial" w:cs="Arial"/>
                <w:szCs w:val="24"/>
              </w:rPr>
            </w:pPr>
          </w:p>
        </w:tc>
        <w:tc>
          <w:tcPr>
            <w:tcW w:w="1501" w:type="dxa"/>
            <w:vAlign w:val="center"/>
          </w:tcPr>
          <w:p w14:paraId="71E933B7" w14:textId="77777777" w:rsidR="00581356" w:rsidRPr="0010421E" w:rsidRDefault="00581356" w:rsidP="00D02B27">
            <w:pPr>
              <w:rPr>
                <w:rFonts w:ascii="Arial" w:hAnsi="Arial" w:cs="Arial"/>
                <w:szCs w:val="24"/>
              </w:rPr>
            </w:pPr>
          </w:p>
        </w:tc>
        <w:tc>
          <w:tcPr>
            <w:tcW w:w="1611" w:type="dxa"/>
            <w:vAlign w:val="center"/>
          </w:tcPr>
          <w:p w14:paraId="1A71D62A" w14:textId="77777777" w:rsidR="00581356" w:rsidRPr="0010421E" w:rsidRDefault="00581356" w:rsidP="00D02B27">
            <w:pPr>
              <w:rPr>
                <w:rFonts w:ascii="Arial" w:hAnsi="Arial" w:cs="Arial"/>
                <w:szCs w:val="24"/>
              </w:rPr>
            </w:pPr>
          </w:p>
        </w:tc>
        <w:tc>
          <w:tcPr>
            <w:tcW w:w="3330" w:type="dxa"/>
            <w:vAlign w:val="center"/>
          </w:tcPr>
          <w:p w14:paraId="1C31C547" w14:textId="77777777" w:rsidR="00581356" w:rsidRPr="0010421E" w:rsidRDefault="00581356" w:rsidP="00D02B27">
            <w:pPr>
              <w:rPr>
                <w:rFonts w:ascii="Arial" w:hAnsi="Arial" w:cs="Arial"/>
                <w:szCs w:val="24"/>
              </w:rPr>
            </w:pPr>
          </w:p>
        </w:tc>
      </w:tr>
      <w:tr w:rsidR="00581356" w:rsidRPr="0010421E" w14:paraId="6A3DAE0F" w14:textId="77777777" w:rsidTr="0010421E">
        <w:trPr>
          <w:trHeight w:val="432"/>
        </w:trPr>
        <w:tc>
          <w:tcPr>
            <w:tcW w:w="1316" w:type="dxa"/>
            <w:vAlign w:val="center"/>
          </w:tcPr>
          <w:p w14:paraId="48D7B005" w14:textId="77777777" w:rsidR="00581356" w:rsidRPr="0010421E" w:rsidRDefault="00581356" w:rsidP="00D02B27">
            <w:pPr>
              <w:rPr>
                <w:rFonts w:ascii="Arial" w:hAnsi="Arial" w:cs="Arial"/>
                <w:szCs w:val="24"/>
              </w:rPr>
            </w:pPr>
          </w:p>
        </w:tc>
        <w:tc>
          <w:tcPr>
            <w:tcW w:w="1602" w:type="dxa"/>
            <w:vAlign w:val="center"/>
          </w:tcPr>
          <w:p w14:paraId="15888264" w14:textId="77777777" w:rsidR="00581356" w:rsidRPr="0010421E" w:rsidRDefault="00581356" w:rsidP="00D02B27">
            <w:pPr>
              <w:rPr>
                <w:rFonts w:ascii="Arial" w:hAnsi="Arial" w:cs="Arial"/>
                <w:szCs w:val="24"/>
              </w:rPr>
            </w:pPr>
          </w:p>
        </w:tc>
        <w:tc>
          <w:tcPr>
            <w:tcW w:w="1501" w:type="dxa"/>
            <w:vAlign w:val="center"/>
          </w:tcPr>
          <w:p w14:paraId="30FEF040" w14:textId="77777777" w:rsidR="00581356" w:rsidRPr="0010421E" w:rsidRDefault="00581356" w:rsidP="00D02B27">
            <w:pPr>
              <w:rPr>
                <w:rFonts w:ascii="Arial" w:hAnsi="Arial" w:cs="Arial"/>
                <w:szCs w:val="24"/>
              </w:rPr>
            </w:pPr>
          </w:p>
        </w:tc>
        <w:tc>
          <w:tcPr>
            <w:tcW w:w="1611" w:type="dxa"/>
            <w:vAlign w:val="center"/>
          </w:tcPr>
          <w:p w14:paraId="3F538A63" w14:textId="77777777" w:rsidR="00581356" w:rsidRPr="0010421E" w:rsidRDefault="00581356" w:rsidP="00D02B27">
            <w:pPr>
              <w:rPr>
                <w:rFonts w:ascii="Arial" w:hAnsi="Arial" w:cs="Arial"/>
                <w:szCs w:val="24"/>
              </w:rPr>
            </w:pPr>
          </w:p>
        </w:tc>
        <w:tc>
          <w:tcPr>
            <w:tcW w:w="3330" w:type="dxa"/>
            <w:vAlign w:val="center"/>
          </w:tcPr>
          <w:p w14:paraId="02F0C838" w14:textId="77777777" w:rsidR="00581356" w:rsidRPr="0010421E" w:rsidRDefault="00581356" w:rsidP="00D02B27">
            <w:pPr>
              <w:rPr>
                <w:rFonts w:ascii="Arial" w:hAnsi="Arial" w:cs="Arial"/>
                <w:szCs w:val="24"/>
              </w:rPr>
            </w:pPr>
          </w:p>
        </w:tc>
      </w:tr>
      <w:tr w:rsidR="00581356" w:rsidRPr="0010421E" w14:paraId="15089937" w14:textId="77777777" w:rsidTr="0010421E">
        <w:trPr>
          <w:trHeight w:val="432"/>
        </w:trPr>
        <w:tc>
          <w:tcPr>
            <w:tcW w:w="1316" w:type="dxa"/>
            <w:vAlign w:val="center"/>
          </w:tcPr>
          <w:p w14:paraId="5B4B6B9D" w14:textId="77777777" w:rsidR="00581356" w:rsidRPr="0010421E" w:rsidRDefault="00581356" w:rsidP="00D02B27">
            <w:pPr>
              <w:rPr>
                <w:rFonts w:ascii="Arial" w:hAnsi="Arial" w:cs="Arial"/>
                <w:szCs w:val="24"/>
              </w:rPr>
            </w:pPr>
          </w:p>
        </w:tc>
        <w:tc>
          <w:tcPr>
            <w:tcW w:w="1602" w:type="dxa"/>
            <w:vAlign w:val="center"/>
          </w:tcPr>
          <w:p w14:paraId="776C41AB" w14:textId="77777777" w:rsidR="00581356" w:rsidRPr="0010421E" w:rsidRDefault="00581356" w:rsidP="00D02B27">
            <w:pPr>
              <w:rPr>
                <w:rFonts w:ascii="Arial" w:hAnsi="Arial" w:cs="Arial"/>
                <w:szCs w:val="24"/>
              </w:rPr>
            </w:pPr>
          </w:p>
        </w:tc>
        <w:tc>
          <w:tcPr>
            <w:tcW w:w="1501" w:type="dxa"/>
            <w:vAlign w:val="center"/>
          </w:tcPr>
          <w:p w14:paraId="0F2042F2" w14:textId="77777777" w:rsidR="00581356" w:rsidRPr="0010421E" w:rsidRDefault="00581356" w:rsidP="00D02B27">
            <w:pPr>
              <w:rPr>
                <w:rFonts w:ascii="Arial" w:hAnsi="Arial" w:cs="Arial"/>
                <w:szCs w:val="24"/>
              </w:rPr>
            </w:pPr>
          </w:p>
        </w:tc>
        <w:tc>
          <w:tcPr>
            <w:tcW w:w="1611" w:type="dxa"/>
            <w:vAlign w:val="center"/>
          </w:tcPr>
          <w:p w14:paraId="63B50146" w14:textId="77777777" w:rsidR="00581356" w:rsidRPr="0010421E" w:rsidRDefault="00581356" w:rsidP="00D02B27">
            <w:pPr>
              <w:rPr>
                <w:rFonts w:ascii="Arial" w:hAnsi="Arial" w:cs="Arial"/>
                <w:szCs w:val="24"/>
              </w:rPr>
            </w:pPr>
          </w:p>
        </w:tc>
        <w:tc>
          <w:tcPr>
            <w:tcW w:w="3330" w:type="dxa"/>
            <w:vAlign w:val="center"/>
          </w:tcPr>
          <w:p w14:paraId="31FEBF96" w14:textId="77777777" w:rsidR="00581356" w:rsidRPr="0010421E" w:rsidRDefault="00581356" w:rsidP="00D02B27">
            <w:pPr>
              <w:rPr>
                <w:rFonts w:ascii="Arial" w:hAnsi="Arial" w:cs="Arial"/>
                <w:szCs w:val="24"/>
              </w:rPr>
            </w:pPr>
          </w:p>
        </w:tc>
      </w:tr>
      <w:tr w:rsidR="00581356" w:rsidRPr="0010421E" w14:paraId="03382167" w14:textId="77777777" w:rsidTr="0010421E">
        <w:trPr>
          <w:trHeight w:val="432"/>
        </w:trPr>
        <w:tc>
          <w:tcPr>
            <w:tcW w:w="1316" w:type="dxa"/>
            <w:vAlign w:val="center"/>
          </w:tcPr>
          <w:p w14:paraId="05EA7D8B" w14:textId="77777777" w:rsidR="00581356" w:rsidRPr="0010421E" w:rsidRDefault="00581356" w:rsidP="00D02B27">
            <w:pPr>
              <w:rPr>
                <w:rFonts w:ascii="Arial" w:hAnsi="Arial" w:cs="Arial"/>
                <w:szCs w:val="24"/>
              </w:rPr>
            </w:pPr>
          </w:p>
        </w:tc>
        <w:tc>
          <w:tcPr>
            <w:tcW w:w="1602" w:type="dxa"/>
            <w:vAlign w:val="center"/>
          </w:tcPr>
          <w:p w14:paraId="0FDEF792" w14:textId="77777777" w:rsidR="00581356" w:rsidRPr="0010421E" w:rsidRDefault="00581356" w:rsidP="00D02B27">
            <w:pPr>
              <w:rPr>
                <w:rFonts w:ascii="Arial" w:hAnsi="Arial" w:cs="Arial"/>
                <w:szCs w:val="24"/>
              </w:rPr>
            </w:pPr>
          </w:p>
        </w:tc>
        <w:tc>
          <w:tcPr>
            <w:tcW w:w="1501" w:type="dxa"/>
            <w:vAlign w:val="center"/>
          </w:tcPr>
          <w:p w14:paraId="77CC46BF" w14:textId="77777777" w:rsidR="00581356" w:rsidRPr="0010421E" w:rsidRDefault="00581356" w:rsidP="00D02B27">
            <w:pPr>
              <w:rPr>
                <w:rFonts w:ascii="Arial" w:hAnsi="Arial" w:cs="Arial"/>
                <w:szCs w:val="24"/>
              </w:rPr>
            </w:pPr>
          </w:p>
        </w:tc>
        <w:tc>
          <w:tcPr>
            <w:tcW w:w="1611" w:type="dxa"/>
            <w:vAlign w:val="center"/>
          </w:tcPr>
          <w:p w14:paraId="72C2FBC1" w14:textId="77777777" w:rsidR="00581356" w:rsidRPr="0010421E" w:rsidRDefault="00581356" w:rsidP="00D02B27">
            <w:pPr>
              <w:rPr>
                <w:rFonts w:ascii="Arial" w:hAnsi="Arial" w:cs="Arial"/>
                <w:szCs w:val="24"/>
              </w:rPr>
            </w:pPr>
          </w:p>
        </w:tc>
        <w:tc>
          <w:tcPr>
            <w:tcW w:w="3330" w:type="dxa"/>
            <w:vAlign w:val="center"/>
          </w:tcPr>
          <w:p w14:paraId="3D410A62" w14:textId="77777777" w:rsidR="00581356" w:rsidRPr="0010421E" w:rsidRDefault="00581356" w:rsidP="00D02B27">
            <w:pPr>
              <w:rPr>
                <w:rFonts w:ascii="Arial" w:hAnsi="Arial" w:cs="Arial"/>
                <w:szCs w:val="24"/>
              </w:rPr>
            </w:pPr>
          </w:p>
        </w:tc>
      </w:tr>
      <w:tr w:rsidR="00581356" w:rsidRPr="0010421E" w14:paraId="44F7AFD5" w14:textId="77777777" w:rsidTr="0010421E">
        <w:trPr>
          <w:trHeight w:val="432"/>
        </w:trPr>
        <w:tc>
          <w:tcPr>
            <w:tcW w:w="1316" w:type="dxa"/>
            <w:vAlign w:val="center"/>
          </w:tcPr>
          <w:p w14:paraId="1B66310E" w14:textId="77777777" w:rsidR="00581356" w:rsidRPr="0010421E" w:rsidRDefault="00581356" w:rsidP="00D02B27">
            <w:pPr>
              <w:rPr>
                <w:rFonts w:ascii="Arial" w:hAnsi="Arial" w:cs="Arial"/>
                <w:szCs w:val="24"/>
              </w:rPr>
            </w:pPr>
          </w:p>
        </w:tc>
        <w:tc>
          <w:tcPr>
            <w:tcW w:w="1602" w:type="dxa"/>
            <w:vAlign w:val="center"/>
          </w:tcPr>
          <w:p w14:paraId="3A74A840" w14:textId="77777777" w:rsidR="00581356" w:rsidRPr="0010421E" w:rsidRDefault="00581356" w:rsidP="00D02B27">
            <w:pPr>
              <w:rPr>
                <w:rFonts w:ascii="Arial" w:hAnsi="Arial" w:cs="Arial"/>
                <w:szCs w:val="24"/>
              </w:rPr>
            </w:pPr>
          </w:p>
        </w:tc>
        <w:tc>
          <w:tcPr>
            <w:tcW w:w="1501" w:type="dxa"/>
            <w:vAlign w:val="center"/>
          </w:tcPr>
          <w:p w14:paraId="286778A4" w14:textId="77777777" w:rsidR="00581356" w:rsidRPr="0010421E" w:rsidRDefault="00581356" w:rsidP="00D02B27">
            <w:pPr>
              <w:rPr>
                <w:rFonts w:ascii="Arial" w:hAnsi="Arial" w:cs="Arial"/>
                <w:szCs w:val="24"/>
              </w:rPr>
            </w:pPr>
          </w:p>
        </w:tc>
        <w:tc>
          <w:tcPr>
            <w:tcW w:w="1611" w:type="dxa"/>
            <w:vAlign w:val="center"/>
          </w:tcPr>
          <w:p w14:paraId="248BF9CE" w14:textId="77777777" w:rsidR="00581356" w:rsidRPr="0010421E" w:rsidRDefault="00581356" w:rsidP="00D02B27">
            <w:pPr>
              <w:rPr>
                <w:rFonts w:ascii="Arial" w:hAnsi="Arial" w:cs="Arial"/>
                <w:szCs w:val="24"/>
              </w:rPr>
            </w:pPr>
          </w:p>
        </w:tc>
        <w:tc>
          <w:tcPr>
            <w:tcW w:w="3330" w:type="dxa"/>
            <w:vAlign w:val="center"/>
          </w:tcPr>
          <w:p w14:paraId="28FB1F97" w14:textId="77777777" w:rsidR="00581356" w:rsidRPr="0010421E" w:rsidRDefault="00581356" w:rsidP="00D02B27">
            <w:pPr>
              <w:rPr>
                <w:rFonts w:ascii="Arial" w:hAnsi="Arial" w:cs="Arial"/>
                <w:szCs w:val="24"/>
              </w:rPr>
            </w:pPr>
          </w:p>
        </w:tc>
      </w:tr>
      <w:tr w:rsidR="00581356" w:rsidRPr="0010421E" w14:paraId="25A0520E" w14:textId="77777777" w:rsidTr="0010421E">
        <w:trPr>
          <w:trHeight w:val="432"/>
        </w:trPr>
        <w:tc>
          <w:tcPr>
            <w:tcW w:w="1316" w:type="dxa"/>
            <w:vAlign w:val="center"/>
          </w:tcPr>
          <w:p w14:paraId="6D215F42" w14:textId="77777777" w:rsidR="00581356" w:rsidRPr="0010421E" w:rsidRDefault="00581356" w:rsidP="00D02B27">
            <w:pPr>
              <w:rPr>
                <w:rFonts w:ascii="Arial" w:hAnsi="Arial" w:cs="Arial"/>
                <w:szCs w:val="24"/>
              </w:rPr>
            </w:pPr>
          </w:p>
        </w:tc>
        <w:tc>
          <w:tcPr>
            <w:tcW w:w="1602" w:type="dxa"/>
            <w:vAlign w:val="center"/>
          </w:tcPr>
          <w:p w14:paraId="345061DC" w14:textId="77777777" w:rsidR="00581356" w:rsidRPr="0010421E" w:rsidRDefault="00581356" w:rsidP="00D02B27">
            <w:pPr>
              <w:rPr>
                <w:rFonts w:ascii="Arial" w:hAnsi="Arial" w:cs="Arial"/>
                <w:szCs w:val="24"/>
              </w:rPr>
            </w:pPr>
          </w:p>
        </w:tc>
        <w:tc>
          <w:tcPr>
            <w:tcW w:w="1501" w:type="dxa"/>
            <w:vAlign w:val="center"/>
          </w:tcPr>
          <w:p w14:paraId="0AC70A92" w14:textId="77777777" w:rsidR="00581356" w:rsidRPr="0010421E" w:rsidRDefault="00581356" w:rsidP="00D02B27">
            <w:pPr>
              <w:rPr>
                <w:rFonts w:ascii="Arial" w:hAnsi="Arial" w:cs="Arial"/>
                <w:szCs w:val="24"/>
              </w:rPr>
            </w:pPr>
          </w:p>
        </w:tc>
        <w:tc>
          <w:tcPr>
            <w:tcW w:w="1611" w:type="dxa"/>
            <w:vAlign w:val="center"/>
          </w:tcPr>
          <w:p w14:paraId="10ED27C2" w14:textId="77777777" w:rsidR="00581356" w:rsidRPr="0010421E" w:rsidRDefault="00581356" w:rsidP="00D02B27">
            <w:pPr>
              <w:rPr>
                <w:rFonts w:ascii="Arial" w:hAnsi="Arial" w:cs="Arial"/>
                <w:szCs w:val="24"/>
              </w:rPr>
            </w:pPr>
          </w:p>
        </w:tc>
        <w:tc>
          <w:tcPr>
            <w:tcW w:w="3330" w:type="dxa"/>
            <w:vAlign w:val="center"/>
          </w:tcPr>
          <w:p w14:paraId="751AF119" w14:textId="77777777" w:rsidR="00581356" w:rsidRPr="0010421E" w:rsidRDefault="00581356" w:rsidP="00D02B27">
            <w:pPr>
              <w:rPr>
                <w:rFonts w:ascii="Arial" w:hAnsi="Arial" w:cs="Arial"/>
                <w:szCs w:val="24"/>
              </w:rPr>
            </w:pPr>
          </w:p>
        </w:tc>
      </w:tr>
      <w:tr w:rsidR="00581356" w:rsidRPr="0010421E" w14:paraId="69A09744" w14:textId="77777777" w:rsidTr="0010421E">
        <w:trPr>
          <w:trHeight w:val="432"/>
        </w:trPr>
        <w:tc>
          <w:tcPr>
            <w:tcW w:w="1316" w:type="dxa"/>
            <w:vAlign w:val="center"/>
          </w:tcPr>
          <w:p w14:paraId="1278B43D" w14:textId="77777777" w:rsidR="00581356" w:rsidRPr="0010421E" w:rsidRDefault="00581356" w:rsidP="00D02B27">
            <w:pPr>
              <w:rPr>
                <w:rFonts w:ascii="Arial" w:hAnsi="Arial" w:cs="Arial"/>
                <w:szCs w:val="24"/>
              </w:rPr>
            </w:pPr>
          </w:p>
        </w:tc>
        <w:tc>
          <w:tcPr>
            <w:tcW w:w="1602" w:type="dxa"/>
            <w:vAlign w:val="center"/>
          </w:tcPr>
          <w:p w14:paraId="3BA730C6" w14:textId="77777777" w:rsidR="00581356" w:rsidRPr="0010421E" w:rsidRDefault="00581356" w:rsidP="00D02B27">
            <w:pPr>
              <w:rPr>
                <w:rFonts w:ascii="Arial" w:hAnsi="Arial" w:cs="Arial"/>
                <w:szCs w:val="24"/>
              </w:rPr>
            </w:pPr>
          </w:p>
        </w:tc>
        <w:tc>
          <w:tcPr>
            <w:tcW w:w="1501" w:type="dxa"/>
            <w:vAlign w:val="center"/>
          </w:tcPr>
          <w:p w14:paraId="1806E0A4" w14:textId="77777777" w:rsidR="00581356" w:rsidRPr="0010421E" w:rsidRDefault="00581356" w:rsidP="00D02B27">
            <w:pPr>
              <w:rPr>
                <w:rFonts w:ascii="Arial" w:hAnsi="Arial" w:cs="Arial"/>
                <w:szCs w:val="24"/>
              </w:rPr>
            </w:pPr>
          </w:p>
        </w:tc>
        <w:tc>
          <w:tcPr>
            <w:tcW w:w="1611" w:type="dxa"/>
            <w:vAlign w:val="center"/>
          </w:tcPr>
          <w:p w14:paraId="5AE4BCB5" w14:textId="77777777" w:rsidR="00581356" w:rsidRPr="0010421E" w:rsidRDefault="00581356" w:rsidP="00D02B27">
            <w:pPr>
              <w:rPr>
                <w:rFonts w:ascii="Arial" w:hAnsi="Arial" w:cs="Arial"/>
                <w:szCs w:val="24"/>
              </w:rPr>
            </w:pPr>
          </w:p>
        </w:tc>
        <w:tc>
          <w:tcPr>
            <w:tcW w:w="3330" w:type="dxa"/>
            <w:vAlign w:val="center"/>
          </w:tcPr>
          <w:p w14:paraId="14285063" w14:textId="77777777" w:rsidR="00581356" w:rsidRPr="0010421E" w:rsidRDefault="00581356" w:rsidP="00D02B27">
            <w:pPr>
              <w:rPr>
                <w:rFonts w:ascii="Arial" w:hAnsi="Arial" w:cs="Arial"/>
                <w:szCs w:val="24"/>
              </w:rPr>
            </w:pPr>
          </w:p>
        </w:tc>
      </w:tr>
      <w:tr w:rsidR="00581356" w:rsidRPr="0010421E" w14:paraId="4B890FCD" w14:textId="77777777" w:rsidTr="0010421E">
        <w:trPr>
          <w:trHeight w:val="432"/>
        </w:trPr>
        <w:tc>
          <w:tcPr>
            <w:tcW w:w="1316" w:type="dxa"/>
            <w:vAlign w:val="center"/>
          </w:tcPr>
          <w:p w14:paraId="50D7F979" w14:textId="77777777" w:rsidR="00581356" w:rsidRPr="0010421E" w:rsidRDefault="00581356" w:rsidP="00D02B27">
            <w:pPr>
              <w:rPr>
                <w:rFonts w:ascii="Arial" w:hAnsi="Arial" w:cs="Arial"/>
                <w:szCs w:val="24"/>
              </w:rPr>
            </w:pPr>
          </w:p>
        </w:tc>
        <w:tc>
          <w:tcPr>
            <w:tcW w:w="1602" w:type="dxa"/>
            <w:vAlign w:val="center"/>
          </w:tcPr>
          <w:p w14:paraId="088A74C5" w14:textId="77777777" w:rsidR="00581356" w:rsidRPr="0010421E" w:rsidRDefault="00581356" w:rsidP="00D02B27">
            <w:pPr>
              <w:rPr>
                <w:rFonts w:ascii="Arial" w:hAnsi="Arial" w:cs="Arial"/>
                <w:szCs w:val="24"/>
              </w:rPr>
            </w:pPr>
          </w:p>
        </w:tc>
        <w:tc>
          <w:tcPr>
            <w:tcW w:w="1501" w:type="dxa"/>
            <w:vAlign w:val="center"/>
          </w:tcPr>
          <w:p w14:paraId="42AE6CED" w14:textId="77777777" w:rsidR="00581356" w:rsidRPr="0010421E" w:rsidRDefault="00581356" w:rsidP="00D02B27">
            <w:pPr>
              <w:rPr>
                <w:rFonts w:ascii="Arial" w:hAnsi="Arial" w:cs="Arial"/>
                <w:szCs w:val="24"/>
              </w:rPr>
            </w:pPr>
          </w:p>
        </w:tc>
        <w:tc>
          <w:tcPr>
            <w:tcW w:w="1611" w:type="dxa"/>
            <w:vAlign w:val="center"/>
          </w:tcPr>
          <w:p w14:paraId="3895A540" w14:textId="77777777" w:rsidR="00581356" w:rsidRPr="0010421E" w:rsidRDefault="00581356" w:rsidP="00D02B27">
            <w:pPr>
              <w:rPr>
                <w:rFonts w:ascii="Arial" w:hAnsi="Arial" w:cs="Arial"/>
                <w:szCs w:val="24"/>
              </w:rPr>
            </w:pPr>
          </w:p>
        </w:tc>
        <w:tc>
          <w:tcPr>
            <w:tcW w:w="3330" w:type="dxa"/>
            <w:vAlign w:val="center"/>
          </w:tcPr>
          <w:p w14:paraId="5FF16A54" w14:textId="77777777" w:rsidR="00581356" w:rsidRPr="0010421E" w:rsidRDefault="00581356" w:rsidP="00D02B27">
            <w:pPr>
              <w:rPr>
                <w:rFonts w:ascii="Arial" w:hAnsi="Arial" w:cs="Arial"/>
                <w:szCs w:val="24"/>
              </w:rPr>
            </w:pPr>
          </w:p>
        </w:tc>
      </w:tr>
      <w:tr w:rsidR="00581356" w:rsidRPr="0010421E" w14:paraId="313E9FD6" w14:textId="77777777" w:rsidTr="0010421E">
        <w:trPr>
          <w:trHeight w:val="432"/>
        </w:trPr>
        <w:tc>
          <w:tcPr>
            <w:tcW w:w="1316" w:type="dxa"/>
            <w:vAlign w:val="center"/>
          </w:tcPr>
          <w:p w14:paraId="64300BE7" w14:textId="77777777" w:rsidR="00581356" w:rsidRPr="0010421E" w:rsidRDefault="00581356" w:rsidP="00D02B27">
            <w:pPr>
              <w:rPr>
                <w:rFonts w:ascii="Arial" w:hAnsi="Arial" w:cs="Arial"/>
                <w:szCs w:val="24"/>
              </w:rPr>
            </w:pPr>
          </w:p>
        </w:tc>
        <w:tc>
          <w:tcPr>
            <w:tcW w:w="1602" w:type="dxa"/>
            <w:vAlign w:val="center"/>
          </w:tcPr>
          <w:p w14:paraId="2245945B" w14:textId="77777777" w:rsidR="00581356" w:rsidRPr="0010421E" w:rsidRDefault="00581356" w:rsidP="00D02B27">
            <w:pPr>
              <w:rPr>
                <w:rFonts w:ascii="Arial" w:hAnsi="Arial" w:cs="Arial"/>
                <w:szCs w:val="24"/>
              </w:rPr>
            </w:pPr>
          </w:p>
        </w:tc>
        <w:tc>
          <w:tcPr>
            <w:tcW w:w="1501" w:type="dxa"/>
            <w:vAlign w:val="center"/>
          </w:tcPr>
          <w:p w14:paraId="62592F10" w14:textId="77777777" w:rsidR="00581356" w:rsidRPr="0010421E" w:rsidRDefault="00581356" w:rsidP="00D02B27">
            <w:pPr>
              <w:rPr>
                <w:rFonts w:ascii="Arial" w:hAnsi="Arial" w:cs="Arial"/>
                <w:szCs w:val="24"/>
              </w:rPr>
            </w:pPr>
          </w:p>
        </w:tc>
        <w:tc>
          <w:tcPr>
            <w:tcW w:w="1611" w:type="dxa"/>
            <w:vAlign w:val="center"/>
          </w:tcPr>
          <w:p w14:paraId="126F6802" w14:textId="77777777" w:rsidR="00581356" w:rsidRPr="0010421E" w:rsidRDefault="00581356" w:rsidP="00D02B27">
            <w:pPr>
              <w:rPr>
                <w:rFonts w:ascii="Arial" w:hAnsi="Arial" w:cs="Arial"/>
                <w:szCs w:val="24"/>
              </w:rPr>
            </w:pPr>
          </w:p>
        </w:tc>
        <w:tc>
          <w:tcPr>
            <w:tcW w:w="3330" w:type="dxa"/>
            <w:vAlign w:val="center"/>
          </w:tcPr>
          <w:p w14:paraId="56F5DD7B" w14:textId="77777777" w:rsidR="00581356" w:rsidRPr="0010421E" w:rsidRDefault="00581356" w:rsidP="00D02B27">
            <w:pPr>
              <w:rPr>
                <w:rFonts w:ascii="Arial" w:hAnsi="Arial" w:cs="Arial"/>
                <w:szCs w:val="24"/>
              </w:rPr>
            </w:pPr>
          </w:p>
        </w:tc>
      </w:tr>
      <w:tr w:rsidR="00581356" w:rsidRPr="0010421E" w14:paraId="08457BE9" w14:textId="77777777" w:rsidTr="0010421E">
        <w:trPr>
          <w:trHeight w:val="432"/>
        </w:trPr>
        <w:tc>
          <w:tcPr>
            <w:tcW w:w="1316" w:type="dxa"/>
            <w:vAlign w:val="center"/>
          </w:tcPr>
          <w:p w14:paraId="4A869AA6" w14:textId="77777777" w:rsidR="00581356" w:rsidRPr="0010421E" w:rsidRDefault="00581356" w:rsidP="00D02B27">
            <w:pPr>
              <w:rPr>
                <w:rFonts w:ascii="Arial" w:hAnsi="Arial" w:cs="Arial"/>
                <w:szCs w:val="24"/>
              </w:rPr>
            </w:pPr>
          </w:p>
        </w:tc>
        <w:tc>
          <w:tcPr>
            <w:tcW w:w="1602" w:type="dxa"/>
            <w:vAlign w:val="center"/>
          </w:tcPr>
          <w:p w14:paraId="28E7BE34" w14:textId="77777777" w:rsidR="00581356" w:rsidRPr="0010421E" w:rsidRDefault="00581356" w:rsidP="00D02B27">
            <w:pPr>
              <w:rPr>
                <w:rFonts w:ascii="Arial" w:hAnsi="Arial" w:cs="Arial"/>
                <w:szCs w:val="24"/>
              </w:rPr>
            </w:pPr>
          </w:p>
        </w:tc>
        <w:tc>
          <w:tcPr>
            <w:tcW w:w="1501" w:type="dxa"/>
            <w:vAlign w:val="center"/>
          </w:tcPr>
          <w:p w14:paraId="5D7899F2" w14:textId="77777777" w:rsidR="00581356" w:rsidRPr="0010421E" w:rsidRDefault="00581356" w:rsidP="00D02B27">
            <w:pPr>
              <w:rPr>
                <w:rFonts w:ascii="Arial" w:hAnsi="Arial" w:cs="Arial"/>
                <w:szCs w:val="24"/>
              </w:rPr>
            </w:pPr>
          </w:p>
        </w:tc>
        <w:tc>
          <w:tcPr>
            <w:tcW w:w="1611" w:type="dxa"/>
            <w:vAlign w:val="center"/>
          </w:tcPr>
          <w:p w14:paraId="76B6B692" w14:textId="77777777" w:rsidR="00581356" w:rsidRPr="0010421E" w:rsidRDefault="00581356" w:rsidP="00D02B27">
            <w:pPr>
              <w:rPr>
                <w:rFonts w:ascii="Arial" w:hAnsi="Arial" w:cs="Arial"/>
                <w:szCs w:val="24"/>
              </w:rPr>
            </w:pPr>
          </w:p>
        </w:tc>
        <w:tc>
          <w:tcPr>
            <w:tcW w:w="3330" w:type="dxa"/>
            <w:vAlign w:val="center"/>
          </w:tcPr>
          <w:p w14:paraId="5A870130" w14:textId="77777777" w:rsidR="00581356" w:rsidRPr="0010421E" w:rsidRDefault="00581356" w:rsidP="00D02B27">
            <w:pPr>
              <w:rPr>
                <w:rFonts w:ascii="Arial" w:hAnsi="Arial" w:cs="Arial"/>
                <w:szCs w:val="24"/>
              </w:rPr>
            </w:pPr>
          </w:p>
        </w:tc>
      </w:tr>
      <w:tr w:rsidR="00581356" w:rsidRPr="0010421E" w14:paraId="1ABFDFED" w14:textId="77777777" w:rsidTr="0010421E">
        <w:trPr>
          <w:trHeight w:val="432"/>
        </w:trPr>
        <w:tc>
          <w:tcPr>
            <w:tcW w:w="1316" w:type="dxa"/>
            <w:vAlign w:val="center"/>
          </w:tcPr>
          <w:p w14:paraId="6CAF5B94" w14:textId="77777777" w:rsidR="00581356" w:rsidRPr="0010421E" w:rsidRDefault="00581356" w:rsidP="00D02B27">
            <w:pPr>
              <w:rPr>
                <w:rFonts w:ascii="Arial" w:hAnsi="Arial" w:cs="Arial"/>
                <w:szCs w:val="24"/>
              </w:rPr>
            </w:pPr>
          </w:p>
        </w:tc>
        <w:tc>
          <w:tcPr>
            <w:tcW w:w="1602" w:type="dxa"/>
            <w:vAlign w:val="center"/>
          </w:tcPr>
          <w:p w14:paraId="1E5936FA" w14:textId="77777777" w:rsidR="00581356" w:rsidRPr="0010421E" w:rsidRDefault="00581356" w:rsidP="00D02B27">
            <w:pPr>
              <w:rPr>
                <w:rFonts w:ascii="Arial" w:hAnsi="Arial" w:cs="Arial"/>
                <w:szCs w:val="24"/>
              </w:rPr>
            </w:pPr>
          </w:p>
        </w:tc>
        <w:tc>
          <w:tcPr>
            <w:tcW w:w="1501" w:type="dxa"/>
            <w:vAlign w:val="center"/>
          </w:tcPr>
          <w:p w14:paraId="5F9ED22F" w14:textId="77777777" w:rsidR="00581356" w:rsidRPr="0010421E" w:rsidRDefault="00581356" w:rsidP="00D02B27">
            <w:pPr>
              <w:rPr>
                <w:rFonts w:ascii="Arial" w:hAnsi="Arial" w:cs="Arial"/>
                <w:szCs w:val="24"/>
              </w:rPr>
            </w:pPr>
          </w:p>
        </w:tc>
        <w:tc>
          <w:tcPr>
            <w:tcW w:w="1611" w:type="dxa"/>
            <w:vAlign w:val="center"/>
          </w:tcPr>
          <w:p w14:paraId="6AF24C35" w14:textId="77777777" w:rsidR="00581356" w:rsidRPr="0010421E" w:rsidRDefault="00581356" w:rsidP="00D02B27">
            <w:pPr>
              <w:rPr>
                <w:rFonts w:ascii="Arial" w:hAnsi="Arial" w:cs="Arial"/>
                <w:szCs w:val="24"/>
              </w:rPr>
            </w:pPr>
          </w:p>
        </w:tc>
        <w:tc>
          <w:tcPr>
            <w:tcW w:w="3330" w:type="dxa"/>
            <w:vAlign w:val="center"/>
          </w:tcPr>
          <w:p w14:paraId="6C62861C" w14:textId="77777777" w:rsidR="00581356" w:rsidRPr="0010421E" w:rsidRDefault="00581356" w:rsidP="00D02B27">
            <w:pPr>
              <w:rPr>
                <w:rFonts w:ascii="Arial" w:hAnsi="Arial" w:cs="Arial"/>
                <w:szCs w:val="24"/>
              </w:rPr>
            </w:pPr>
          </w:p>
        </w:tc>
      </w:tr>
    </w:tbl>
    <w:p w14:paraId="4DFE5566" w14:textId="77777777" w:rsidR="00581356" w:rsidRPr="0010421E" w:rsidRDefault="00581356" w:rsidP="00D02B27">
      <w:pPr>
        <w:rPr>
          <w:rFonts w:ascii="Arial" w:hAnsi="Arial" w:cs="Arial"/>
          <w:szCs w:val="24"/>
        </w:rPr>
      </w:pPr>
    </w:p>
    <w:p w14:paraId="311EFCC7" w14:textId="77777777" w:rsidR="00581356" w:rsidRPr="0010421E" w:rsidRDefault="00581356" w:rsidP="00D02B27">
      <w:pPr>
        <w:spacing w:after="200" w:line="276" w:lineRule="auto"/>
        <w:rPr>
          <w:rFonts w:ascii="Arial" w:hAnsi="Arial" w:cs="Arial"/>
          <w:szCs w:val="24"/>
        </w:rPr>
      </w:pPr>
      <w:r w:rsidRPr="0010421E">
        <w:rPr>
          <w:rFonts w:ascii="Arial" w:hAnsi="Arial" w:cs="Arial"/>
          <w:szCs w:val="24"/>
        </w:rPr>
        <w:br w:type="page"/>
      </w:r>
    </w:p>
    <w:p w14:paraId="0CD42627" w14:textId="77777777" w:rsidR="00B36DAD" w:rsidRDefault="00B36DAD" w:rsidP="00133967">
      <w:pPr>
        <w:pStyle w:val="TableTitle"/>
      </w:pPr>
      <w:bookmarkStart w:id="109" w:name="_Toc447620516"/>
      <w:r w:rsidRPr="00B36DAD">
        <w:lastRenderedPageBreak/>
        <w:t xml:space="preserve">Attachment </w:t>
      </w:r>
      <w:r w:rsidR="001E6F13">
        <w:t>2</w:t>
      </w:r>
      <w:r w:rsidR="0023747E">
        <w:t>:</w:t>
      </w:r>
      <w:r w:rsidRPr="00B36DAD">
        <w:t xml:space="preserve"> </w:t>
      </w:r>
      <w:r w:rsidR="00581356" w:rsidRPr="00B36DAD">
        <w:t xml:space="preserve">Table </w:t>
      </w:r>
      <w:r w:rsidR="002C4710" w:rsidRPr="00B36DAD">
        <w:t>5</w:t>
      </w:r>
      <w:r w:rsidR="0010421E" w:rsidRPr="00B36DAD">
        <w:br/>
      </w:r>
      <w:r w:rsidR="00581356" w:rsidRPr="00B36DAD">
        <w:t>Vendor Contact Information</w:t>
      </w:r>
      <w:bookmarkEnd w:id="109"/>
      <w:r w:rsidR="00DF7B4C" w:rsidRPr="00B36DAD">
        <w:t xml:space="preserve"> </w:t>
      </w:r>
    </w:p>
    <w:p w14:paraId="41C86110" w14:textId="77777777" w:rsidR="00581356" w:rsidRPr="002C1169" w:rsidRDefault="00DF7B4C" w:rsidP="002C1169">
      <w:pPr>
        <w:jc w:val="center"/>
        <w:rPr>
          <w:rFonts w:ascii="Arial" w:hAnsi="Arial" w:cs="Arial"/>
          <w:b/>
        </w:rPr>
      </w:pPr>
      <w:r w:rsidRPr="002C1169">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1549"/>
        <w:gridCol w:w="1442"/>
        <w:gridCol w:w="2456"/>
        <w:gridCol w:w="2627"/>
      </w:tblGrid>
      <w:tr w:rsidR="00581356" w:rsidRPr="0010421E" w14:paraId="08F928A8" w14:textId="77777777" w:rsidTr="00944C89">
        <w:trPr>
          <w:trHeight w:val="432"/>
        </w:trPr>
        <w:tc>
          <w:tcPr>
            <w:tcW w:w="1286" w:type="dxa"/>
            <w:shd w:val="clear" w:color="auto" w:fill="002060"/>
            <w:vAlign w:val="center"/>
          </w:tcPr>
          <w:p w14:paraId="3F4073CF" w14:textId="77777777"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549" w:type="dxa"/>
            <w:shd w:val="clear" w:color="auto" w:fill="002060"/>
            <w:vAlign w:val="center"/>
          </w:tcPr>
          <w:p w14:paraId="26A7B39A" w14:textId="77777777"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442" w:type="dxa"/>
            <w:shd w:val="clear" w:color="auto" w:fill="002060"/>
            <w:vAlign w:val="center"/>
          </w:tcPr>
          <w:p w14:paraId="0AA1E7E6" w14:textId="77777777"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456" w:type="dxa"/>
            <w:shd w:val="clear" w:color="auto" w:fill="002060"/>
            <w:vAlign w:val="center"/>
          </w:tcPr>
          <w:p w14:paraId="004A2AF1" w14:textId="77777777"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Supply/Resource</w:t>
            </w:r>
          </w:p>
        </w:tc>
        <w:tc>
          <w:tcPr>
            <w:tcW w:w="2627" w:type="dxa"/>
            <w:shd w:val="clear" w:color="auto" w:fill="002060"/>
            <w:vAlign w:val="center"/>
          </w:tcPr>
          <w:p w14:paraId="385DFE7F" w14:textId="77777777"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MEAP: Yes or No</w:t>
            </w:r>
          </w:p>
        </w:tc>
      </w:tr>
      <w:tr w:rsidR="00581356" w:rsidRPr="0010421E" w14:paraId="083868FB" w14:textId="77777777" w:rsidTr="0010421E">
        <w:trPr>
          <w:trHeight w:val="432"/>
        </w:trPr>
        <w:tc>
          <w:tcPr>
            <w:tcW w:w="1286" w:type="dxa"/>
            <w:vAlign w:val="center"/>
          </w:tcPr>
          <w:p w14:paraId="599960B7" w14:textId="77777777" w:rsidR="00581356" w:rsidRPr="0010421E" w:rsidRDefault="00581356" w:rsidP="00D02B27">
            <w:pPr>
              <w:rPr>
                <w:rFonts w:ascii="Arial" w:hAnsi="Arial" w:cs="Arial"/>
                <w:caps/>
                <w:szCs w:val="24"/>
              </w:rPr>
            </w:pPr>
          </w:p>
        </w:tc>
        <w:tc>
          <w:tcPr>
            <w:tcW w:w="1549" w:type="dxa"/>
            <w:vAlign w:val="center"/>
          </w:tcPr>
          <w:p w14:paraId="6C202259" w14:textId="77777777" w:rsidR="00581356" w:rsidRPr="0010421E" w:rsidRDefault="00581356" w:rsidP="00D02B27">
            <w:pPr>
              <w:rPr>
                <w:rFonts w:ascii="Arial" w:hAnsi="Arial" w:cs="Arial"/>
                <w:szCs w:val="24"/>
              </w:rPr>
            </w:pPr>
          </w:p>
        </w:tc>
        <w:tc>
          <w:tcPr>
            <w:tcW w:w="1442" w:type="dxa"/>
            <w:vAlign w:val="center"/>
          </w:tcPr>
          <w:p w14:paraId="27D29051" w14:textId="77777777" w:rsidR="00581356" w:rsidRPr="0010421E" w:rsidRDefault="00581356" w:rsidP="00D02B27">
            <w:pPr>
              <w:rPr>
                <w:rFonts w:ascii="Arial" w:hAnsi="Arial" w:cs="Arial"/>
                <w:szCs w:val="24"/>
              </w:rPr>
            </w:pPr>
          </w:p>
        </w:tc>
        <w:tc>
          <w:tcPr>
            <w:tcW w:w="2456" w:type="dxa"/>
            <w:vAlign w:val="center"/>
          </w:tcPr>
          <w:p w14:paraId="53F74120" w14:textId="77777777" w:rsidR="00581356" w:rsidRPr="0010421E" w:rsidRDefault="00581356" w:rsidP="00D02B27">
            <w:pPr>
              <w:rPr>
                <w:rFonts w:ascii="Arial" w:hAnsi="Arial" w:cs="Arial"/>
                <w:szCs w:val="24"/>
              </w:rPr>
            </w:pPr>
          </w:p>
        </w:tc>
        <w:tc>
          <w:tcPr>
            <w:tcW w:w="2627" w:type="dxa"/>
            <w:vAlign w:val="center"/>
          </w:tcPr>
          <w:p w14:paraId="4F8A5053" w14:textId="77777777" w:rsidR="00581356" w:rsidRPr="0010421E" w:rsidRDefault="00581356" w:rsidP="00D02B27">
            <w:pPr>
              <w:rPr>
                <w:rFonts w:ascii="Arial" w:hAnsi="Arial" w:cs="Arial"/>
                <w:szCs w:val="24"/>
              </w:rPr>
            </w:pPr>
          </w:p>
        </w:tc>
      </w:tr>
      <w:tr w:rsidR="00581356" w:rsidRPr="0010421E" w14:paraId="16EAA126" w14:textId="77777777" w:rsidTr="0010421E">
        <w:trPr>
          <w:trHeight w:val="432"/>
        </w:trPr>
        <w:tc>
          <w:tcPr>
            <w:tcW w:w="1286" w:type="dxa"/>
            <w:vAlign w:val="center"/>
          </w:tcPr>
          <w:p w14:paraId="77201D14" w14:textId="77777777" w:rsidR="00581356" w:rsidRPr="0010421E" w:rsidRDefault="00581356" w:rsidP="00D02B27">
            <w:pPr>
              <w:rPr>
                <w:rFonts w:ascii="Arial" w:hAnsi="Arial" w:cs="Arial"/>
                <w:szCs w:val="24"/>
              </w:rPr>
            </w:pPr>
          </w:p>
        </w:tc>
        <w:tc>
          <w:tcPr>
            <w:tcW w:w="1549" w:type="dxa"/>
            <w:vAlign w:val="center"/>
          </w:tcPr>
          <w:p w14:paraId="26087570" w14:textId="77777777" w:rsidR="00581356" w:rsidRPr="0010421E" w:rsidRDefault="00581356" w:rsidP="00D02B27">
            <w:pPr>
              <w:rPr>
                <w:rFonts w:ascii="Arial" w:hAnsi="Arial" w:cs="Arial"/>
                <w:szCs w:val="24"/>
              </w:rPr>
            </w:pPr>
          </w:p>
        </w:tc>
        <w:tc>
          <w:tcPr>
            <w:tcW w:w="1442" w:type="dxa"/>
            <w:vAlign w:val="center"/>
          </w:tcPr>
          <w:p w14:paraId="2D8E1631" w14:textId="77777777" w:rsidR="00581356" w:rsidRPr="0010421E" w:rsidRDefault="00581356" w:rsidP="00D02B27">
            <w:pPr>
              <w:rPr>
                <w:rFonts w:ascii="Arial" w:hAnsi="Arial" w:cs="Arial"/>
                <w:szCs w:val="24"/>
              </w:rPr>
            </w:pPr>
          </w:p>
        </w:tc>
        <w:tc>
          <w:tcPr>
            <w:tcW w:w="2456" w:type="dxa"/>
            <w:vAlign w:val="center"/>
          </w:tcPr>
          <w:p w14:paraId="3EF61ABC" w14:textId="77777777" w:rsidR="00581356" w:rsidRPr="0010421E" w:rsidRDefault="00581356" w:rsidP="00D02B27">
            <w:pPr>
              <w:rPr>
                <w:rFonts w:ascii="Arial" w:hAnsi="Arial" w:cs="Arial"/>
                <w:szCs w:val="24"/>
              </w:rPr>
            </w:pPr>
          </w:p>
        </w:tc>
        <w:tc>
          <w:tcPr>
            <w:tcW w:w="2627" w:type="dxa"/>
            <w:vAlign w:val="center"/>
          </w:tcPr>
          <w:p w14:paraId="026C7C56" w14:textId="77777777" w:rsidR="00581356" w:rsidRPr="0010421E" w:rsidRDefault="00581356" w:rsidP="00D02B27">
            <w:pPr>
              <w:rPr>
                <w:rFonts w:ascii="Arial" w:hAnsi="Arial" w:cs="Arial"/>
                <w:szCs w:val="24"/>
              </w:rPr>
            </w:pPr>
          </w:p>
        </w:tc>
      </w:tr>
      <w:tr w:rsidR="00581356" w:rsidRPr="0010421E" w14:paraId="142B678D" w14:textId="77777777" w:rsidTr="0010421E">
        <w:trPr>
          <w:trHeight w:val="432"/>
        </w:trPr>
        <w:tc>
          <w:tcPr>
            <w:tcW w:w="1286" w:type="dxa"/>
            <w:vAlign w:val="center"/>
          </w:tcPr>
          <w:p w14:paraId="4234E13C" w14:textId="77777777" w:rsidR="00581356" w:rsidRPr="0010421E" w:rsidRDefault="00581356" w:rsidP="00D02B27">
            <w:pPr>
              <w:rPr>
                <w:rFonts w:ascii="Arial" w:hAnsi="Arial" w:cs="Arial"/>
                <w:szCs w:val="24"/>
              </w:rPr>
            </w:pPr>
          </w:p>
        </w:tc>
        <w:tc>
          <w:tcPr>
            <w:tcW w:w="1549" w:type="dxa"/>
            <w:vAlign w:val="center"/>
          </w:tcPr>
          <w:p w14:paraId="01B18EA5" w14:textId="77777777" w:rsidR="00581356" w:rsidRPr="0010421E" w:rsidRDefault="00581356" w:rsidP="00D02B27">
            <w:pPr>
              <w:rPr>
                <w:rFonts w:ascii="Arial" w:hAnsi="Arial" w:cs="Arial"/>
                <w:szCs w:val="24"/>
              </w:rPr>
            </w:pPr>
          </w:p>
        </w:tc>
        <w:tc>
          <w:tcPr>
            <w:tcW w:w="1442" w:type="dxa"/>
            <w:vAlign w:val="center"/>
          </w:tcPr>
          <w:p w14:paraId="13BA0D3C" w14:textId="77777777" w:rsidR="00581356" w:rsidRPr="0010421E" w:rsidRDefault="00581356" w:rsidP="00D02B27">
            <w:pPr>
              <w:rPr>
                <w:rFonts w:ascii="Arial" w:hAnsi="Arial" w:cs="Arial"/>
                <w:szCs w:val="24"/>
              </w:rPr>
            </w:pPr>
          </w:p>
        </w:tc>
        <w:tc>
          <w:tcPr>
            <w:tcW w:w="2456" w:type="dxa"/>
            <w:vAlign w:val="center"/>
          </w:tcPr>
          <w:p w14:paraId="639A809A" w14:textId="77777777" w:rsidR="00581356" w:rsidRPr="0010421E" w:rsidRDefault="00581356" w:rsidP="00D02B27">
            <w:pPr>
              <w:rPr>
                <w:rFonts w:ascii="Arial" w:hAnsi="Arial" w:cs="Arial"/>
                <w:szCs w:val="24"/>
              </w:rPr>
            </w:pPr>
          </w:p>
        </w:tc>
        <w:tc>
          <w:tcPr>
            <w:tcW w:w="2627" w:type="dxa"/>
            <w:vAlign w:val="center"/>
          </w:tcPr>
          <w:p w14:paraId="39448191" w14:textId="77777777" w:rsidR="00581356" w:rsidRPr="0010421E" w:rsidRDefault="00581356" w:rsidP="00D02B27">
            <w:pPr>
              <w:rPr>
                <w:rFonts w:ascii="Arial" w:hAnsi="Arial" w:cs="Arial"/>
                <w:szCs w:val="24"/>
              </w:rPr>
            </w:pPr>
          </w:p>
        </w:tc>
      </w:tr>
      <w:tr w:rsidR="00581356" w:rsidRPr="0010421E" w14:paraId="281889AC" w14:textId="77777777" w:rsidTr="0010421E">
        <w:trPr>
          <w:trHeight w:val="432"/>
        </w:trPr>
        <w:tc>
          <w:tcPr>
            <w:tcW w:w="1286" w:type="dxa"/>
            <w:vAlign w:val="center"/>
          </w:tcPr>
          <w:p w14:paraId="603057D3" w14:textId="77777777" w:rsidR="00581356" w:rsidRPr="0010421E" w:rsidRDefault="00581356" w:rsidP="00D02B27">
            <w:pPr>
              <w:rPr>
                <w:rFonts w:ascii="Arial" w:hAnsi="Arial" w:cs="Arial"/>
                <w:szCs w:val="24"/>
              </w:rPr>
            </w:pPr>
          </w:p>
        </w:tc>
        <w:tc>
          <w:tcPr>
            <w:tcW w:w="1549" w:type="dxa"/>
            <w:vAlign w:val="center"/>
          </w:tcPr>
          <w:p w14:paraId="39A61E0F" w14:textId="77777777" w:rsidR="00581356" w:rsidRPr="0010421E" w:rsidRDefault="00581356" w:rsidP="00D02B27">
            <w:pPr>
              <w:rPr>
                <w:rFonts w:ascii="Arial" w:hAnsi="Arial" w:cs="Arial"/>
                <w:szCs w:val="24"/>
              </w:rPr>
            </w:pPr>
          </w:p>
        </w:tc>
        <w:tc>
          <w:tcPr>
            <w:tcW w:w="1442" w:type="dxa"/>
            <w:vAlign w:val="center"/>
          </w:tcPr>
          <w:p w14:paraId="34DBE836" w14:textId="77777777" w:rsidR="00581356" w:rsidRPr="0010421E" w:rsidRDefault="00581356" w:rsidP="00D02B27">
            <w:pPr>
              <w:rPr>
                <w:rFonts w:ascii="Arial" w:hAnsi="Arial" w:cs="Arial"/>
                <w:szCs w:val="24"/>
              </w:rPr>
            </w:pPr>
          </w:p>
        </w:tc>
        <w:tc>
          <w:tcPr>
            <w:tcW w:w="2456" w:type="dxa"/>
            <w:vAlign w:val="center"/>
          </w:tcPr>
          <w:p w14:paraId="73683362" w14:textId="77777777" w:rsidR="00581356" w:rsidRPr="0010421E" w:rsidRDefault="00581356" w:rsidP="00D02B27">
            <w:pPr>
              <w:rPr>
                <w:rFonts w:ascii="Arial" w:hAnsi="Arial" w:cs="Arial"/>
                <w:szCs w:val="24"/>
              </w:rPr>
            </w:pPr>
          </w:p>
        </w:tc>
        <w:tc>
          <w:tcPr>
            <w:tcW w:w="2627" w:type="dxa"/>
            <w:vAlign w:val="center"/>
          </w:tcPr>
          <w:p w14:paraId="7F8839A6" w14:textId="77777777" w:rsidR="00581356" w:rsidRPr="0010421E" w:rsidRDefault="00581356" w:rsidP="00D02B27">
            <w:pPr>
              <w:rPr>
                <w:rFonts w:ascii="Arial" w:hAnsi="Arial" w:cs="Arial"/>
                <w:szCs w:val="24"/>
              </w:rPr>
            </w:pPr>
          </w:p>
        </w:tc>
      </w:tr>
      <w:tr w:rsidR="00581356" w:rsidRPr="0010421E" w14:paraId="141B5656" w14:textId="77777777" w:rsidTr="0010421E">
        <w:trPr>
          <w:trHeight w:val="432"/>
        </w:trPr>
        <w:tc>
          <w:tcPr>
            <w:tcW w:w="1286" w:type="dxa"/>
            <w:vAlign w:val="center"/>
          </w:tcPr>
          <w:p w14:paraId="50664268" w14:textId="77777777" w:rsidR="00581356" w:rsidRPr="0010421E" w:rsidRDefault="00581356" w:rsidP="00D02B27">
            <w:pPr>
              <w:rPr>
                <w:rFonts w:ascii="Arial" w:hAnsi="Arial" w:cs="Arial"/>
                <w:szCs w:val="24"/>
              </w:rPr>
            </w:pPr>
          </w:p>
        </w:tc>
        <w:tc>
          <w:tcPr>
            <w:tcW w:w="1549" w:type="dxa"/>
            <w:vAlign w:val="center"/>
          </w:tcPr>
          <w:p w14:paraId="7E0E6F16" w14:textId="77777777" w:rsidR="00581356" w:rsidRPr="0010421E" w:rsidRDefault="00581356" w:rsidP="00D02B27">
            <w:pPr>
              <w:rPr>
                <w:rFonts w:ascii="Arial" w:hAnsi="Arial" w:cs="Arial"/>
                <w:szCs w:val="24"/>
              </w:rPr>
            </w:pPr>
          </w:p>
        </w:tc>
        <w:tc>
          <w:tcPr>
            <w:tcW w:w="1442" w:type="dxa"/>
            <w:vAlign w:val="center"/>
          </w:tcPr>
          <w:p w14:paraId="0AC8A0FF" w14:textId="77777777" w:rsidR="00581356" w:rsidRPr="0010421E" w:rsidRDefault="00581356" w:rsidP="00D02B27">
            <w:pPr>
              <w:rPr>
                <w:rFonts w:ascii="Arial" w:hAnsi="Arial" w:cs="Arial"/>
                <w:szCs w:val="24"/>
              </w:rPr>
            </w:pPr>
          </w:p>
        </w:tc>
        <w:tc>
          <w:tcPr>
            <w:tcW w:w="2456" w:type="dxa"/>
            <w:vAlign w:val="center"/>
          </w:tcPr>
          <w:p w14:paraId="4DD50FCE" w14:textId="77777777" w:rsidR="00581356" w:rsidRPr="0010421E" w:rsidRDefault="00581356" w:rsidP="00D02B27">
            <w:pPr>
              <w:rPr>
                <w:rFonts w:ascii="Arial" w:hAnsi="Arial" w:cs="Arial"/>
                <w:szCs w:val="24"/>
              </w:rPr>
            </w:pPr>
          </w:p>
        </w:tc>
        <w:tc>
          <w:tcPr>
            <w:tcW w:w="2627" w:type="dxa"/>
            <w:vAlign w:val="center"/>
          </w:tcPr>
          <w:p w14:paraId="01CC4262" w14:textId="77777777" w:rsidR="00581356" w:rsidRPr="0010421E" w:rsidRDefault="00581356" w:rsidP="00D02B27">
            <w:pPr>
              <w:rPr>
                <w:rFonts w:ascii="Arial" w:hAnsi="Arial" w:cs="Arial"/>
                <w:szCs w:val="24"/>
              </w:rPr>
            </w:pPr>
          </w:p>
        </w:tc>
      </w:tr>
      <w:tr w:rsidR="00581356" w:rsidRPr="0010421E" w14:paraId="5DB2B7FC" w14:textId="77777777" w:rsidTr="0010421E">
        <w:trPr>
          <w:trHeight w:val="432"/>
        </w:trPr>
        <w:tc>
          <w:tcPr>
            <w:tcW w:w="1286" w:type="dxa"/>
            <w:vAlign w:val="center"/>
          </w:tcPr>
          <w:p w14:paraId="77CBE593" w14:textId="77777777" w:rsidR="00581356" w:rsidRPr="0010421E" w:rsidRDefault="00581356" w:rsidP="00D02B27">
            <w:pPr>
              <w:rPr>
                <w:rFonts w:ascii="Arial" w:hAnsi="Arial" w:cs="Arial"/>
                <w:szCs w:val="24"/>
              </w:rPr>
            </w:pPr>
          </w:p>
        </w:tc>
        <w:tc>
          <w:tcPr>
            <w:tcW w:w="1549" w:type="dxa"/>
            <w:vAlign w:val="center"/>
          </w:tcPr>
          <w:p w14:paraId="6433426B" w14:textId="77777777" w:rsidR="00581356" w:rsidRPr="0010421E" w:rsidRDefault="00581356" w:rsidP="00D02B27">
            <w:pPr>
              <w:rPr>
                <w:rFonts w:ascii="Arial" w:hAnsi="Arial" w:cs="Arial"/>
                <w:szCs w:val="24"/>
              </w:rPr>
            </w:pPr>
          </w:p>
        </w:tc>
        <w:tc>
          <w:tcPr>
            <w:tcW w:w="1442" w:type="dxa"/>
            <w:vAlign w:val="center"/>
          </w:tcPr>
          <w:p w14:paraId="1D87F331" w14:textId="77777777" w:rsidR="00581356" w:rsidRPr="0010421E" w:rsidRDefault="00581356" w:rsidP="00D02B27">
            <w:pPr>
              <w:rPr>
                <w:rFonts w:ascii="Arial" w:hAnsi="Arial" w:cs="Arial"/>
                <w:szCs w:val="24"/>
              </w:rPr>
            </w:pPr>
          </w:p>
        </w:tc>
        <w:tc>
          <w:tcPr>
            <w:tcW w:w="2456" w:type="dxa"/>
            <w:vAlign w:val="center"/>
          </w:tcPr>
          <w:p w14:paraId="03895CFF" w14:textId="77777777" w:rsidR="00581356" w:rsidRPr="0010421E" w:rsidRDefault="00581356" w:rsidP="00D02B27">
            <w:pPr>
              <w:rPr>
                <w:rFonts w:ascii="Arial" w:hAnsi="Arial" w:cs="Arial"/>
                <w:szCs w:val="24"/>
              </w:rPr>
            </w:pPr>
          </w:p>
        </w:tc>
        <w:tc>
          <w:tcPr>
            <w:tcW w:w="2627" w:type="dxa"/>
            <w:vAlign w:val="center"/>
          </w:tcPr>
          <w:p w14:paraId="47C14CF9" w14:textId="77777777" w:rsidR="00581356" w:rsidRPr="0010421E" w:rsidRDefault="00581356" w:rsidP="00D02B27">
            <w:pPr>
              <w:rPr>
                <w:rFonts w:ascii="Arial" w:hAnsi="Arial" w:cs="Arial"/>
                <w:szCs w:val="24"/>
              </w:rPr>
            </w:pPr>
          </w:p>
        </w:tc>
      </w:tr>
      <w:tr w:rsidR="00581356" w:rsidRPr="0010421E" w14:paraId="5466C82A" w14:textId="77777777" w:rsidTr="0010421E">
        <w:trPr>
          <w:trHeight w:val="432"/>
        </w:trPr>
        <w:tc>
          <w:tcPr>
            <w:tcW w:w="1286" w:type="dxa"/>
            <w:vAlign w:val="center"/>
          </w:tcPr>
          <w:p w14:paraId="2C491BFC" w14:textId="77777777" w:rsidR="00581356" w:rsidRPr="0010421E" w:rsidRDefault="00581356" w:rsidP="00D02B27">
            <w:pPr>
              <w:rPr>
                <w:rFonts w:ascii="Arial" w:hAnsi="Arial" w:cs="Arial"/>
                <w:szCs w:val="24"/>
              </w:rPr>
            </w:pPr>
          </w:p>
        </w:tc>
        <w:tc>
          <w:tcPr>
            <w:tcW w:w="1549" w:type="dxa"/>
            <w:vAlign w:val="center"/>
          </w:tcPr>
          <w:p w14:paraId="0BC3596F" w14:textId="77777777" w:rsidR="00581356" w:rsidRPr="0010421E" w:rsidRDefault="00581356" w:rsidP="00D02B27">
            <w:pPr>
              <w:rPr>
                <w:rFonts w:ascii="Arial" w:hAnsi="Arial" w:cs="Arial"/>
                <w:szCs w:val="24"/>
              </w:rPr>
            </w:pPr>
          </w:p>
        </w:tc>
        <w:tc>
          <w:tcPr>
            <w:tcW w:w="1442" w:type="dxa"/>
            <w:vAlign w:val="center"/>
          </w:tcPr>
          <w:p w14:paraId="604AA45B" w14:textId="77777777" w:rsidR="00581356" w:rsidRPr="0010421E" w:rsidRDefault="00581356" w:rsidP="00D02B27">
            <w:pPr>
              <w:rPr>
                <w:rFonts w:ascii="Arial" w:hAnsi="Arial" w:cs="Arial"/>
                <w:szCs w:val="24"/>
              </w:rPr>
            </w:pPr>
          </w:p>
        </w:tc>
        <w:tc>
          <w:tcPr>
            <w:tcW w:w="2456" w:type="dxa"/>
            <w:vAlign w:val="center"/>
          </w:tcPr>
          <w:p w14:paraId="2A901745" w14:textId="77777777" w:rsidR="00581356" w:rsidRPr="0010421E" w:rsidRDefault="00581356" w:rsidP="00D02B27">
            <w:pPr>
              <w:rPr>
                <w:rFonts w:ascii="Arial" w:hAnsi="Arial" w:cs="Arial"/>
                <w:szCs w:val="24"/>
              </w:rPr>
            </w:pPr>
          </w:p>
        </w:tc>
        <w:tc>
          <w:tcPr>
            <w:tcW w:w="2627" w:type="dxa"/>
            <w:vAlign w:val="center"/>
          </w:tcPr>
          <w:p w14:paraId="74D96E3B" w14:textId="77777777" w:rsidR="00581356" w:rsidRPr="0010421E" w:rsidRDefault="00581356" w:rsidP="00D02B27">
            <w:pPr>
              <w:rPr>
                <w:rFonts w:ascii="Arial" w:hAnsi="Arial" w:cs="Arial"/>
                <w:szCs w:val="24"/>
              </w:rPr>
            </w:pPr>
          </w:p>
        </w:tc>
      </w:tr>
      <w:tr w:rsidR="00581356" w:rsidRPr="0010421E" w14:paraId="228247B4" w14:textId="77777777" w:rsidTr="0010421E">
        <w:trPr>
          <w:trHeight w:val="432"/>
        </w:trPr>
        <w:tc>
          <w:tcPr>
            <w:tcW w:w="1286" w:type="dxa"/>
            <w:vAlign w:val="center"/>
          </w:tcPr>
          <w:p w14:paraId="0619E17B" w14:textId="77777777" w:rsidR="00581356" w:rsidRPr="0010421E" w:rsidRDefault="00581356" w:rsidP="00D02B27">
            <w:pPr>
              <w:rPr>
                <w:rFonts w:ascii="Arial" w:hAnsi="Arial" w:cs="Arial"/>
                <w:szCs w:val="24"/>
              </w:rPr>
            </w:pPr>
          </w:p>
        </w:tc>
        <w:tc>
          <w:tcPr>
            <w:tcW w:w="1549" w:type="dxa"/>
            <w:vAlign w:val="center"/>
          </w:tcPr>
          <w:p w14:paraId="29EBE694" w14:textId="77777777" w:rsidR="00581356" w:rsidRPr="0010421E" w:rsidRDefault="00581356" w:rsidP="00D02B27">
            <w:pPr>
              <w:rPr>
                <w:rFonts w:ascii="Arial" w:hAnsi="Arial" w:cs="Arial"/>
                <w:szCs w:val="24"/>
              </w:rPr>
            </w:pPr>
          </w:p>
        </w:tc>
        <w:tc>
          <w:tcPr>
            <w:tcW w:w="1442" w:type="dxa"/>
            <w:vAlign w:val="center"/>
          </w:tcPr>
          <w:p w14:paraId="59F98CC3" w14:textId="77777777" w:rsidR="00581356" w:rsidRPr="0010421E" w:rsidRDefault="00581356" w:rsidP="00D02B27">
            <w:pPr>
              <w:rPr>
                <w:rFonts w:ascii="Arial" w:hAnsi="Arial" w:cs="Arial"/>
                <w:szCs w:val="24"/>
              </w:rPr>
            </w:pPr>
          </w:p>
        </w:tc>
        <w:tc>
          <w:tcPr>
            <w:tcW w:w="2456" w:type="dxa"/>
            <w:vAlign w:val="center"/>
          </w:tcPr>
          <w:p w14:paraId="5599FC3D" w14:textId="77777777" w:rsidR="00581356" w:rsidRPr="0010421E" w:rsidRDefault="00581356" w:rsidP="00D02B27">
            <w:pPr>
              <w:rPr>
                <w:rFonts w:ascii="Arial" w:hAnsi="Arial" w:cs="Arial"/>
                <w:szCs w:val="24"/>
              </w:rPr>
            </w:pPr>
          </w:p>
        </w:tc>
        <w:tc>
          <w:tcPr>
            <w:tcW w:w="2627" w:type="dxa"/>
            <w:vAlign w:val="center"/>
          </w:tcPr>
          <w:p w14:paraId="0F6EA37A" w14:textId="77777777" w:rsidR="00581356" w:rsidRPr="0010421E" w:rsidRDefault="00581356" w:rsidP="00D02B27">
            <w:pPr>
              <w:rPr>
                <w:rFonts w:ascii="Arial" w:hAnsi="Arial" w:cs="Arial"/>
                <w:szCs w:val="24"/>
              </w:rPr>
            </w:pPr>
          </w:p>
        </w:tc>
      </w:tr>
      <w:tr w:rsidR="00581356" w:rsidRPr="0010421E" w14:paraId="6B692942" w14:textId="77777777" w:rsidTr="0010421E">
        <w:trPr>
          <w:trHeight w:val="432"/>
        </w:trPr>
        <w:tc>
          <w:tcPr>
            <w:tcW w:w="1286" w:type="dxa"/>
            <w:vAlign w:val="center"/>
          </w:tcPr>
          <w:p w14:paraId="7B0589B2" w14:textId="77777777" w:rsidR="00581356" w:rsidRPr="0010421E" w:rsidRDefault="00581356" w:rsidP="00D02B27">
            <w:pPr>
              <w:rPr>
                <w:rFonts w:ascii="Arial" w:hAnsi="Arial" w:cs="Arial"/>
                <w:szCs w:val="24"/>
              </w:rPr>
            </w:pPr>
          </w:p>
        </w:tc>
        <w:tc>
          <w:tcPr>
            <w:tcW w:w="1549" w:type="dxa"/>
            <w:vAlign w:val="center"/>
          </w:tcPr>
          <w:p w14:paraId="1E80728B" w14:textId="77777777" w:rsidR="00581356" w:rsidRPr="0010421E" w:rsidRDefault="00581356" w:rsidP="00D02B27">
            <w:pPr>
              <w:rPr>
                <w:rFonts w:ascii="Arial" w:hAnsi="Arial" w:cs="Arial"/>
                <w:szCs w:val="24"/>
              </w:rPr>
            </w:pPr>
          </w:p>
        </w:tc>
        <w:tc>
          <w:tcPr>
            <w:tcW w:w="1442" w:type="dxa"/>
            <w:vAlign w:val="center"/>
          </w:tcPr>
          <w:p w14:paraId="40B70228" w14:textId="77777777" w:rsidR="00581356" w:rsidRPr="0010421E" w:rsidRDefault="00581356" w:rsidP="00D02B27">
            <w:pPr>
              <w:rPr>
                <w:rFonts w:ascii="Arial" w:hAnsi="Arial" w:cs="Arial"/>
                <w:szCs w:val="24"/>
              </w:rPr>
            </w:pPr>
          </w:p>
        </w:tc>
        <w:tc>
          <w:tcPr>
            <w:tcW w:w="2456" w:type="dxa"/>
            <w:vAlign w:val="center"/>
          </w:tcPr>
          <w:p w14:paraId="47DA9332" w14:textId="77777777" w:rsidR="00581356" w:rsidRPr="0010421E" w:rsidRDefault="00581356" w:rsidP="00D02B27">
            <w:pPr>
              <w:rPr>
                <w:rFonts w:ascii="Arial" w:hAnsi="Arial" w:cs="Arial"/>
                <w:szCs w:val="24"/>
              </w:rPr>
            </w:pPr>
          </w:p>
        </w:tc>
        <w:tc>
          <w:tcPr>
            <w:tcW w:w="2627" w:type="dxa"/>
            <w:vAlign w:val="center"/>
          </w:tcPr>
          <w:p w14:paraId="274DB6C3" w14:textId="77777777" w:rsidR="00581356" w:rsidRPr="0010421E" w:rsidRDefault="00581356" w:rsidP="00D02B27">
            <w:pPr>
              <w:rPr>
                <w:rFonts w:ascii="Arial" w:hAnsi="Arial" w:cs="Arial"/>
                <w:szCs w:val="24"/>
              </w:rPr>
            </w:pPr>
          </w:p>
        </w:tc>
      </w:tr>
      <w:tr w:rsidR="00581356" w:rsidRPr="0010421E" w14:paraId="00A6B152" w14:textId="77777777" w:rsidTr="0010421E">
        <w:trPr>
          <w:trHeight w:val="432"/>
        </w:trPr>
        <w:tc>
          <w:tcPr>
            <w:tcW w:w="1286" w:type="dxa"/>
            <w:vAlign w:val="center"/>
          </w:tcPr>
          <w:p w14:paraId="3C60C1B0" w14:textId="77777777" w:rsidR="00581356" w:rsidRPr="0010421E" w:rsidRDefault="00581356" w:rsidP="00D02B27">
            <w:pPr>
              <w:rPr>
                <w:rFonts w:ascii="Arial" w:hAnsi="Arial" w:cs="Arial"/>
                <w:szCs w:val="24"/>
              </w:rPr>
            </w:pPr>
          </w:p>
        </w:tc>
        <w:tc>
          <w:tcPr>
            <w:tcW w:w="1549" w:type="dxa"/>
            <w:vAlign w:val="center"/>
          </w:tcPr>
          <w:p w14:paraId="66F34863" w14:textId="77777777" w:rsidR="00581356" w:rsidRPr="0010421E" w:rsidRDefault="00581356" w:rsidP="00D02B27">
            <w:pPr>
              <w:rPr>
                <w:rFonts w:ascii="Arial" w:hAnsi="Arial" w:cs="Arial"/>
                <w:szCs w:val="24"/>
              </w:rPr>
            </w:pPr>
          </w:p>
        </w:tc>
        <w:tc>
          <w:tcPr>
            <w:tcW w:w="1442" w:type="dxa"/>
            <w:vAlign w:val="center"/>
          </w:tcPr>
          <w:p w14:paraId="1E2CFACC" w14:textId="77777777" w:rsidR="00581356" w:rsidRPr="0010421E" w:rsidRDefault="00581356" w:rsidP="00D02B27">
            <w:pPr>
              <w:rPr>
                <w:rFonts w:ascii="Arial" w:hAnsi="Arial" w:cs="Arial"/>
                <w:szCs w:val="24"/>
              </w:rPr>
            </w:pPr>
          </w:p>
        </w:tc>
        <w:tc>
          <w:tcPr>
            <w:tcW w:w="2456" w:type="dxa"/>
            <w:vAlign w:val="center"/>
          </w:tcPr>
          <w:p w14:paraId="3E9E2F1D" w14:textId="77777777" w:rsidR="00581356" w:rsidRPr="0010421E" w:rsidRDefault="00581356" w:rsidP="00D02B27">
            <w:pPr>
              <w:rPr>
                <w:rFonts w:ascii="Arial" w:hAnsi="Arial" w:cs="Arial"/>
                <w:szCs w:val="24"/>
              </w:rPr>
            </w:pPr>
          </w:p>
        </w:tc>
        <w:tc>
          <w:tcPr>
            <w:tcW w:w="2627" w:type="dxa"/>
            <w:vAlign w:val="center"/>
          </w:tcPr>
          <w:p w14:paraId="55823E8E" w14:textId="77777777" w:rsidR="00581356" w:rsidRPr="0010421E" w:rsidRDefault="00581356" w:rsidP="00D02B27">
            <w:pPr>
              <w:rPr>
                <w:rFonts w:ascii="Arial" w:hAnsi="Arial" w:cs="Arial"/>
                <w:szCs w:val="24"/>
              </w:rPr>
            </w:pPr>
          </w:p>
        </w:tc>
      </w:tr>
      <w:tr w:rsidR="00581356" w:rsidRPr="0010421E" w14:paraId="7594E888" w14:textId="77777777" w:rsidTr="0010421E">
        <w:trPr>
          <w:trHeight w:val="432"/>
        </w:trPr>
        <w:tc>
          <w:tcPr>
            <w:tcW w:w="1286" w:type="dxa"/>
            <w:vAlign w:val="center"/>
          </w:tcPr>
          <w:p w14:paraId="15ED4134" w14:textId="77777777" w:rsidR="00581356" w:rsidRPr="0010421E" w:rsidRDefault="00581356" w:rsidP="00D02B27">
            <w:pPr>
              <w:rPr>
                <w:rFonts w:ascii="Arial" w:hAnsi="Arial" w:cs="Arial"/>
                <w:szCs w:val="24"/>
              </w:rPr>
            </w:pPr>
          </w:p>
        </w:tc>
        <w:tc>
          <w:tcPr>
            <w:tcW w:w="1549" w:type="dxa"/>
            <w:vAlign w:val="center"/>
          </w:tcPr>
          <w:p w14:paraId="49EB1406" w14:textId="77777777" w:rsidR="00581356" w:rsidRPr="0010421E" w:rsidRDefault="00581356" w:rsidP="00D02B27">
            <w:pPr>
              <w:rPr>
                <w:rFonts w:ascii="Arial" w:hAnsi="Arial" w:cs="Arial"/>
                <w:szCs w:val="24"/>
              </w:rPr>
            </w:pPr>
          </w:p>
        </w:tc>
        <w:tc>
          <w:tcPr>
            <w:tcW w:w="1442" w:type="dxa"/>
            <w:vAlign w:val="center"/>
          </w:tcPr>
          <w:p w14:paraId="5A6C0EFF" w14:textId="77777777" w:rsidR="00581356" w:rsidRPr="0010421E" w:rsidRDefault="00581356" w:rsidP="00D02B27">
            <w:pPr>
              <w:rPr>
                <w:rFonts w:ascii="Arial" w:hAnsi="Arial" w:cs="Arial"/>
                <w:szCs w:val="24"/>
              </w:rPr>
            </w:pPr>
          </w:p>
        </w:tc>
        <w:tc>
          <w:tcPr>
            <w:tcW w:w="2456" w:type="dxa"/>
            <w:vAlign w:val="center"/>
          </w:tcPr>
          <w:p w14:paraId="7E882280" w14:textId="77777777" w:rsidR="00581356" w:rsidRPr="0010421E" w:rsidRDefault="00581356" w:rsidP="00D02B27">
            <w:pPr>
              <w:rPr>
                <w:rFonts w:ascii="Arial" w:hAnsi="Arial" w:cs="Arial"/>
                <w:szCs w:val="24"/>
              </w:rPr>
            </w:pPr>
          </w:p>
        </w:tc>
        <w:tc>
          <w:tcPr>
            <w:tcW w:w="2627" w:type="dxa"/>
            <w:vAlign w:val="center"/>
          </w:tcPr>
          <w:p w14:paraId="47A08ED9" w14:textId="77777777" w:rsidR="00581356" w:rsidRPr="0010421E" w:rsidRDefault="00581356" w:rsidP="00D02B27">
            <w:pPr>
              <w:rPr>
                <w:rFonts w:ascii="Arial" w:hAnsi="Arial" w:cs="Arial"/>
                <w:szCs w:val="24"/>
              </w:rPr>
            </w:pPr>
          </w:p>
        </w:tc>
      </w:tr>
      <w:tr w:rsidR="00581356" w:rsidRPr="0010421E" w14:paraId="7BB16438" w14:textId="77777777" w:rsidTr="0010421E">
        <w:trPr>
          <w:trHeight w:val="432"/>
        </w:trPr>
        <w:tc>
          <w:tcPr>
            <w:tcW w:w="1286" w:type="dxa"/>
            <w:vAlign w:val="center"/>
          </w:tcPr>
          <w:p w14:paraId="6CA9911B" w14:textId="77777777" w:rsidR="00581356" w:rsidRPr="0010421E" w:rsidRDefault="00581356" w:rsidP="00D02B27">
            <w:pPr>
              <w:rPr>
                <w:rFonts w:ascii="Arial" w:hAnsi="Arial" w:cs="Arial"/>
                <w:szCs w:val="24"/>
              </w:rPr>
            </w:pPr>
          </w:p>
        </w:tc>
        <w:tc>
          <w:tcPr>
            <w:tcW w:w="1549" w:type="dxa"/>
            <w:vAlign w:val="center"/>
          </w:tcPr>
          <w:p w14:paraId="4030A1A2" w14:textId="77777777" w:rsidR="00581356" w:rsidRPr="0010421E" w:rsidRDefault="00581356" w:rsidP="00D02B27">
            <w:pPr>
              <w:rPr>
                <w:rFonts w:ascii="Arial" w:hAnsi="Arial" w:cs="Arial"/>
                <w:szCs w:val="24"/>
              </w:rPr>
            </w:pPr>
          </w:p>
        </w:tc>
        <w:tc>
          <w:tcPr>
            <w:tcW w:w="1442" w:type="dxa"/>
            <w:vAlign w:val="center"/>
          </w:tcPr>
          <w:p w14:paraId="24B5A230" w14:textId="77777777" w:rsidR="00581356" w:rsidRPr="0010421E" w:rsidRDefault="00581356" w:rsidP="00D02B27">
            <w:pPr>
              <w:rPr>
                <w:rFonts w:ascii="Arial" w:hAnsi="Arial" w:cs="Arial"/>
                <w:szCs w:val="24"/>
              </w:rPr>
            </w:pPr>
          </w:p>
        </w:tc>
        <w:tc>
          <w:tcPr>
            <w:tcW w:w="2456" w:type="dxa"/>
            <w:vAlign w:val="center"/>
          </w:tcPr>
          <w:p w14:paraId="671BD936" w14:textId="77777777" w:rsidR="00581356" w:rsidRPr="0010421E" w:rsidRDefault="00581356" w:rsidP="00D02B27">
            <w:pPr>
              <w:rPr>
                <w:rFonts w:ascii="Arial" w:hAnsi="Arial" w:cs="Arial"/>
                <w:szCs w:val="24"/>
              </w:rPr>
            </w:pPr>
          </w:p>
        </w:tc>
        <w:tc>
          <w:tcPr>
            <w:tcW w:w="2627" w:type="dxa"/>
            <w:vAlign w:val="center"/>
          </w:tcPr>
          <w:p w14:paraId="3268DB4A" w14:textId="77777777" w:rsidR="00581356" w:rsidRPr="0010421E" w:rsidRDefault="00581356" w:rsidP="00D02B27">
            <w:pPr>
              <w:rPr>
                <w:rFonts w:ascii="Arial" w:hAnsi="Arial" w:cs="Arial"/>
                <w:szCs w:val="24"/>
              </w:rPr>
            </w:pPr>
          </w:p>
        </w:tc>
      </w:tr>
      <w:tr w:rsidR="00581356" w:rsidRPr="0010421E" w14:paraId="52ED2FFF" w14:textId="77777777" w:rsidTr="0010421E">
        <w:trPr>
          <w:trHeight w:val="432"/>
        </w:trPr>
        <w:tc>
          <w:tcPr>
            <w:tcW w:w="1286" w:type="dxa"/>
            <w:vAlign w:val="center"/>
          </w:tcPr>
          <w:p w14:paraId="5F5EBD57" w14:textId="77777777" w:rsidR="00581356" w:rsidRPr="0010421E" w:rsidRDefault="00581356" w:rsidP="00D02B27">
            <w:pPr>
              <w:rPr>
                <w:rFonts w:ascii="Arial" w:hAnsi="Arial" w:cs="Arial"/>
                <w:szCs w:val="24"/>
              </w:rPr>
            </w:pPr>
          </w:p>
        </w:tc>
        <w:tc>
          <w:tcPr>
            <w:tcW w:w="1549" w:type="dxa"/>
            <w:vAlign w:val="center"/>
          </w:tcPr>
          <w:p w14:paraId="50929C54" w14:textId="77777777" w:rsidR="00581356" w:rsidRPr="0010421E" w:rsidRDefault="00581356" w:rsidP="00D02B27">
            <w:pPr>
              <w:rPr>
                <w:rFonts w:ascii="Arial" w:hAnsi="Arial" w:cs="Arial"/>
                <w:szCs w:val="24"/>
              </w:rPr>
            </w:pPr>
          </w:p>
        </w:tc>
        <w:tc>
          <w:tcPr>
            <w:tcW w:w="1442" w:type="dxa"/>
            <w:vAlign w:val="center"/>
          </w:tcPr>
          <w:p w14:paraId="238427AC" w14:textId="77777777" w:rsidR="00581356" w:rsidRPr="0010421E" w:rsidRDefault="00581356" w:rsidP="00D02B27">
            <w:pPr>
              <w:rPr>
                <w:rFonts w:ascii="Arial" w:hAnsi="Arial" w:cs="Arial"/>
                <w:szCs w:val="24"/>
              </w:rPr>
            </w:pPr>
          </w:p>
        </w:tc>
        <w:tc>
          <w:tcPr>
            <w:tcW w:w="2456" w:type="dxa"/>
            <w:vAlign w:val="center"/>
          </w:tcPr>
          <w:p w14:paraId="1FF2AD34" w14:textId="77777777" w:rsidR="00581356" w:rsidRPr="0010421E" w:rsidRDefault="00581356" w:rsidP="00D02B27">
            <w:pPr>
              <w:rPr>
                <w:rFonts w:ascii="Arial" w:hAnsi="Arial" w:cs="Arial"/>
                <w:szCs w:val="24"/>
              </w:rPr>
            </w:pPr>
          </w:p>
        </w:tc>
        <w:tc>
          <w:tcPr>
            <w:tcW w:w="2627" w:type="dxa"/>
            <w:vAlign w:val="center"/>
          </w:tcPr>
          <w:p w14:paraId="3BEB74D0" w14:textId="77777777" w:rsidR="00581356" w:rsidRPr="0010421E" w:rsidRDefault="00581356" w:rsidP="00D02B27">
            <w:pPr>
              <w:rPr>
                <w:rFonts w:ascii="Arial" w:hAnsi="Arial" w:cs="Arial"/>
                <w:szCs w:val="24"/>
              </w:rPr>
            </w:pPr>
          </w:p>
        </w:tc>
      </w:tr>
      <w:tr w:rsidR="00581356" w:rsidRPr="0010421E" w14:paraId="5F912119" w14:textId="77777777" w:rsidTr="0010421E">
        <w:trPr>
          <w:trHeight w:val="432"/>
        </w:trPr>
        <w:tc>
          <w:tcPr>
            <w:tcW w:w="1286" w:type="dxa"/>
            <w:vAlign w:val="center"/>
          </w:tcPr>
          <w:p w14:paraId="70571AB5" w14:textId="77777777" w:rsidR="00581356" w:rsidRPr="0010421E" w:rsidRDefault="00581356" w:rsidP="00D02B27">
            <w:pPr>
              <w:rPr>
                <w:rFonts w:ascii="Arial" w:hAnsi="Arial" w:cs="Arial"/>
                <w:szCs w:val="24"/>
              </w:rPr>
            </w:pPr>
          </w:p>
        </w:tc>
        <w:tc>
          <w:tcPr>
            <w:tcW w:w="1549" w:type="dxa"/>
            <w:vAlign w:val="center"/>
          </w:tcPr>
          <w:p w14:paraId="58A8801F" w14:textId="77777777" w:rsidR="00581356" w:rsidRPr="0010421E" w:rsidRDefault="00581356" w:rsidP="00D02B27">
            <w:pPr>
              <w:rPr>
                <w:rFonts w:ascii="Arial" w:hAnsi="Arial" w:cs="Arial"/>
                <w:szCs w:val="24"/>
              </w:rPr>
            </w:pPr>
          </w:p>
        </w:tc>
        <w:tc>
          <w:tcPr>
            <w:tcW w:w="1442" w:type="dxa"/>
            <w:vAlign w:val="center"/>
          </w:tcPr>
          <w:p w14:paraId="53481488" w14:textId="77777777" w:rsidR="00581356" w:rsidRPr="0010421E" w:rsidRDefault="00581356" w:rsidP="00D02B27">
            <w:pPr>
              <w:rPr>
                <w:rFonts w:ascii="Arial" w:hAnsi="Arial" w:cs="Arial"/>
                <w:szCs w:val="24"/>
              </w:rPr>
            </w:pPr>
          </w:p>
        </w:tc>
        <w:tc>
          <w:tcPr>
            <w:tcW w:w="2456" w:type="dxa"/>
            <w:vAlign w:val="center"/>
          </w:tcPr>
          <w:p w14:paraId="0F487522" w14:textId="77777777" w:rsidR="00581356" w:rsidRPr="0010421E" w:rsidRDefault="00581356" w:rsidP="00D02B27">
            <w:pPr>
              <w:rPr>
                <w:rFonts w:ascii="Arial" w:hAnsi="Arial" w:cs="Arial"/>
                <w:szCs w:val="24"/>
              </w:rPr>
            </w:pPr>
          </w:p>
        </w:tc>
        <w:tc>
          <w:tcPr>
            <w:tcW w:w="2627" w:type="dxa"/>
            <w:vAlign w:val="center"/>
          </w:tcPr>
          <w:p w14:paraId="69C25704" w14:textId="77777777" w:rsidR="00581356" w:rsidRPr="0010421E" w:rsidRDefault="00581356" w:rsidP="00D02B27">
            <w:pPr>
              <w:rPr>
                <w:rFonts w:ascii="Arial" w:hAnsi="Arial" w:cs="Arial"/>
                <w:szCs w:val="24"/>
              </w:rPr>
            </w:pPr>
          </w:p>
        </w:tc>
      </w:tr>
      <w:tr w:rsidR="00581356" w:rsidRPr="0010421E" w14:paraId="3AE9C46A" w14:textId="77777777" w:rsidTr="0010421E">
        <w:trPr>
          <w:trHeight w:val="432"/>
        </w:trPr>
        <w:tc>
          <w:tcPr>
            <w:tcW w:w="1286" w:type="dxa"/>
            <w:vAlign w:val="center"/>
          </w:tcPr>
          <w:p w14:paraId="5DAFA475" w14:textId="77777777" w:rsidR="00581356" w:rsidRPr="0010421E" w:rsidRDefault="00581356" w:rsidP="00D02B27">
            <w:pPr>
              <w:rPr>
                <w:rFonts w:ascii="Arial" w:hAnsi="Arial" w:cs="Arial"/>
                <w:szCs w:val="24"/>
              </w:rPr>
            </w:pPr>
          </w:p>
        </w:tc>
        <w:tc>
          <w:tcPr>
            <w:tcW w:w="1549" w:type="dxa"/>
            <w:vAlign w:val="center"/>
          </w:tcPr>
          <w:p w14:paraId="3644F751" w14:textId="77777777" w:rsidR="00581356" w:rsidRPr="0010421E" w:rsidRDefault="00581356" w:rsidP="00D02B27">
            <w:pPr>
              <w:rPr>
                <w:rFonts w:ascii="Arial" w:hAnsi="Arial" w:cs="Arial"/>
                <w:szCs w:val="24"/>
              </w:rPr>
            </w:pPr>
          </w:p>
        </w:tc>
        <w:tc>
          <w:tcPr>
            <w:tcW w:w="1442" w:type="dxa"/>
            <w:vAlign w:val="center"/>
          </w:tcPr>
          <w:p w14:paraId="0ED0BDF6" w14:textId="77777777" w:rsidR="00581356" w:rsidRPr="0010421E" w:rsidRDefault="00581356" w:rsidP="00D02B27">
            <w:pPr>
              <w:rPr>
                <w:rFonts w:ascii="Arial" w:hAnsi="Arial" w:cs="Arial"/>
                <w:szCs w:val="24"/>
              </w:rPr>
            </w:pPr>
          </w:p>
        </w:tc>
        <w:tc>
          <w:tcPr>
            <w:tcW w:w="2456" w:type="dxa"/>
            <w:vAlign w:val="center"/>
          </w:tcPr>
          <w:p w14:paraId="7914508B" w14:textId="77777777" w:rsidR="00581356" w:rsidRPr="0010421E" w:rsidRDefault="00581356" w:rsidP="00D02B27">
            <w:pPr>
              <w:rPr>
                <w:rFonts w:ascii="Arial" w:hAnsi="Arial" w:cs="Arial"/>
                <w:szCs w:val="24"/>
              </w:rPr>
            </w:pPr>
          </w:p>
        </w:tc>
        <w:tc>
          <w:tcPr>
            <w:tcW w:w="2627" w:type="dxa"/>
            <w:vAlign w:val="center"/>
          </w:tcPr>
          <w:p w14:paraId="1B62DDF5" w14:textId="77777777" w:rsidR="00581356" w:rsidRPr="0010421E" w:rsidRDefault="00581356" w:rsidP="00D02B27">
            <w:pPr>
              <w:rPr>
                <w:rFonts w:ascii="Arial" w:hAnsi="Arial" w:cs="Arial"/>
                <w:szCs w:val="24"/>
              </w:rPr>
            </w:pPr>
          </w:p>
        </w:tc>
      </w:tr>
    </w:tbl>
    <w:p w14:paraId="3520EA21" w14:textId="77777777" w:rsidR="00581356" w:rsidRPr="0010421E" w:rsidRDefault="00581356">
      <w:pPr>
        <w:rPr>
          <w:rFonts w:ascii="Arial" w:hAnsi="Arial" w:cs="Arial"/>
          <w:szCs w:val="24"/>
        </w:rPr>
      </w:pPr>
    </w:p>
    <w:p w14:paraId="4AC2C2BD" w14:textId="77777777" w:rsidR="00581356" w:rsidRPr="0010421E" w:rsidRDefault="00581356" w:rsidP="00F948E8">
      <w:pPr>
        <w:rPr>
          <w:rFonts w:ascii="Arial" w:hAnsi="Arial" w:cs="Arial"/>
          <w:szCs w:val="24"/>
        </w:rPr>
      </w:pPr>
      <w:r w:rsidRPr="0010421E">
        <w:rPr>
          <w:rFonts w:ascii="Arial" w:hAnsi="Arial" w:cs="Arial"/>
          <w:szCs w:val="24"/>
        </w:rPr>
        <w:br w:type="page"/>
      </w:r>
    </w:p>
    <w:p w14:paraId="2CB5A2D4" w14:textId="77777777" w:rsidR="00B36DAD" w:rsidRDefault="00B36DAD" w:rsidP="00133967">
      <w:pPr>
        <w:pStyle w:val="TableTitle"/>
      </w:pPr>
      <w:bookmarkStart w:id="110" w:name="_Toc447620517"/>
      <w:r>
        <w:lastRenderedPageBreak/>
        <w:t xml:space="preserve">Attachment </w:t>
      </w:r>
      <w:r w:rsidR="001E6F13">
        <w:t>2</w:t>
      </w:r>
      <w:r w:rsidR="0023747E">
        <w:t>:</w:t>
      </w:r>
      <w:r>
        <w:t xml:space="preserve"> </w:t>
      </w:r>
      <w:r w:rsidR="00B93077" w:rsidRPr="00B36DAD">
        <w:t xml:space="preserve">Table </w:t>
      </w:r>
      <w:r w:rsidR="002C4710" w:rsidRPr="00B36DAD">
        <w:t>6</w:t>
      </w:r>
      <w:r w:rsidR="0010421E" w:rsidRPr="00B36DAD">
        <w:br/>
      </w:r>
      <w:r w:rsidR="00B93077" w:rsidRPr="00B36DAD">
        <w:t>Critical Infrastructure Contact Information</w:t>
      </w:r>
      <w:bookmarkEnd w:id="110"/>
      <w:r w:rsidR="00252D2E" w:rsidRPr="00B36DAD">
        <w:t xml:space="preserve"> </w:t>
      </w:r>
    </w:p>
    <w:p w14:paraId="4F347482" w14:textId="77777777" w:rsidR="00B93077" w:rsidRPr="002C1169" w:rsidRDefault="00DF7B4C" w:rsidP="002C1169">
      <w:pPr>
        <w:jc w:val="center"/>
        <w:rPr>
          <w:rFonts w:ascii="Arial" w:hAnsi="Arial" w:cs="Arial"/>
          <w:b/>
        </w:rPr>
      </w:pPr>
      <w:r w:rsidRPr="002C1169">
        <w:rPr>
          <w:rFonts w:ascii="Arial" w:hAnsi="Arial" w:cs="Arial"/>
          <w:b/>
        </w:rPr>
        <w:t>&lt;Insert Date&gt; (Indicate Location)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1198"/>
        <w:gridCol w:w="1390"/>
        <w:gridCol w:w="1263"/>
        <w:gridCol w:w="2972"/>
      </w:tblGrid>
      <w:tr w:rsidR="00B65AE8" w:rsidRPr="0010421E" w14:paraId="753853C0" w14:textId="77777777" w:rsidTr="0016627D">
        <w:trPr>
          <w:trHeight w:val="432"/>
        </w:trPr>
        <w:tc>
          <w:tcPr>
            <w:tcW w:w="2177" w:type="dxa"/>
            <w:shd w:val="clear" w:color="auto" w:fill="002060"/>
            <w:vAlign w:val="center"/>
          </w:tcPr>
          <w:p w14:paraId="2A6682BC" w14:textId="77777777" w:rsidR="00B65AE8" w:rsidRPr="0010421E" w:rsidRDefault="00B65AE8" w:rsidP="0048596A">
            <w:pPr>
              <w:jc w:val="center"/>
              <w:rPr>
                <w:rFonts w:ascii="Arial" w:hAnsi="Arial" w:cs="Arial"/>
                <w:b/>
                <w:color w:val="FFFFFF" w:themeColor="background1"/>
                <w:szCs w:val="24"/>
              </w:rPr>
            </w:pPr>
            <w:r w:rsidRPr="0010421E">
              <w:rPr>
                <w:rFonts w:ascii="Arial" w:hAnsi="Arial" w:cs="Arial"/>
                <w:b/>
                <w:color w:val="FFFFFF" w:themeColor="background1"/>
                <w:szCs w:val="24"/>
              </w:rPr>
              <w:t>Supply/Resource</w:t>
            </w:r>
          </w:p>
        </w:tc>
        <w:tc>
          <w:tcPr>
            <w:tcW w:w="1198" w:type="dxa"/>
            <w:shd w:val="clear" w:color="auto" w:fill="002060"/>
            <w:vAlign w:val="center"/>
          </w:tcPr>
          <w:p w14:paraId="39B2222A" w14:textId="77777777" w:rsidR="00B65AE8" w:rsidRPr="0010421E" w:rsidRDefault="00B65AE8"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390" w:type="dxa"/>
            <w:shd w:val="clear" w:color="auto" w:fill="002060"/>
            <w:vAlign w:val="center"/>
          </w:tcPr>
          <w:p w14:paraId="01D5841F" w14:textId="77777777" w:rsidR="00B65AE8" w:rsidRPr="0010421E" w:rsidRDefault="00B65AE8"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263" w:type="dxa"/>
            <w:shd w:val="clear" w:color="auto" w:fill="002060"/>
            <w:vAlign w:val="center"/>
          </w:tcPr>
          <w:p w14:paraId="773A4B16" w14:textId="77777777" w:rsidR="00B65AE8" w:rsidRPr="0010421E" w:rsidRDefault="00B65AE8"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972" w:type="dxa"/>
            <w:shd w:val="clear" w:color="auto" w:fill="002060"/>
            <w:vAlign w:val="center"/>
          </w:tcPr>
          <w:p w14:paraId="125F832F" w14:textId="77777777" w:rsidR="00B65AE8" w:rsidRPr="0010421E" w:rsidRDefault="00B65AE8" w:rsidP="00D02B27">
            <w:pPr>
              <w:jc w:val="center"/>
              <w:rPr>
                <w:rFonts w:ascii="Arial" w:hAnsi="Arial" w:cs="Arial"/>
                <w:b/>
                <w:color w:val="FFFFFF" w:themeColor="background1"/>
                <w:szCs w:val="24"/>
              </w:rPr>
            </w:pPr>
            <w:r w:rsidRPr="0010421E">
              <w:rPr>
                <w:rFonts w:ascii="Arial" w:hAnsi="Arial" w:cs="Arial"/>
                <w:b/>
                <w:color w:val="FFFFFF" w:themeColor="background1"/>
                <w:szCs w:val="24"/>
              </w:rPr>
              <w:t>E-mail Address</w:t>
            </w:r>
          </w:p>
        </w:tc>
      </w:tr>
      <w:tr w:rsidR="00B65AE8" w:rsidRPr="0010421E" w14:paraId="35697DFE" w14:textId="77777777" w:rsidTr="0016627D">
        <w:trPr>
          <w:trHeight w:val="432"/>
        </w:trPr>
        <w:tc>
          <w:tcPr>
            <w:tcW w:w="2177" w:type="dxa"/>
            <w:vAlign w:val="center"/>
          </w:tcPr>
          <w:p w14:paraId="0CF1D700" w14:textId="77777777" w:rsidR="00B65AE8" w:rsidRPr="0010421E" w:rsidRDefault="00B65AE8" w:rsidP="0048596A">
            <w:pPr>
              <w:rPr>
                <w:rFonts w:ascii="Arial" w:hAnsi="Arial" w:cs="Arial"/>
                <w:szCs w:val="24"/>
              </w:rPr>
            </w:pPr>
            <w:r w:rsidRPr="0010421E">
              <w:rPr>
                <w:rFonts w:ascii="Arial" w:hAnsi="Arial" w:cs="Arial"/>
                <w:szCs w:val="24"/>
              </w:rPr>
              <w:t>Electricity</w:t>
            </w:r>
          </w:p>
        </w:tc>
        <w:tc>
          <w:tcPr>
            <w:tcW w:w="1198" w:type="dxa"/>
            <w:vAlign w:val="center"/>
          </w:tcPr>
          <w:p w14:paraId="34D1E45B" w14:textId="77777777" w:rsidR="00B65AE8" w:rsidRPr="0010421E" w:rsidRDefault="00B65AE8" w:rsidP="00D02B27">
            <w:pPr>
              <w:rPr>
                <w:rFonts w:ascii="Arial" w:hAnsi="Arial" w:cs="Arial"/>
                <w:szCs w:val="24"/>
              </w:rPr>
            </w:pPr>
          </w:p>
        </w:tc>
        <w:tc>
          <w:tcPr>
            <w:tcW w:w="1390" w:type="dxa"/>
            <w:vAlign w:val="center"/>
          </w:tcPr>
          <w:p w14:paraId="73324A3A" w14:textId="77777777" w:rsidR="00B65AE8" w:rsidRPr="0010421E" w:rsidRDefault="00B65AE8" w:rsidP="00D02B27">
            <w:pPr>
              <w:rPr>
                <w:rFonts w:ascii="Arial" w:hAnsi="Arial" w:cs="Arial"/>
                <w:szCs w:val="24"/>
              </w:rPr>
            </w:pPr>
          </w:p>
        </w:tc>
        <w:tc>
          <w:tcPr>
            <w:tcW w:w="1263" w:type="dxa"/>
            <w:vAlign w:val="center"/>
          </w:tcPr>
          <w:p w14:paraId="6B5684BC" w14:textId="77777777" w:rsidR="00B65AE8" w:rsidRPr="0010421E" w:rsidRDefault="00B65AE8" w:rsidP="00D02B27">
            <w:pPr>
              <w:rPr>
                <w:rFonts w:ascii="Arial" w:hAnsi="Arial" w:cs="Arial"/>
                <w:szCs w:val="24"/>
              </w:rPr>
            </w:pPr>
          </w:p>
        </w:tc>
        <w:tc>
          <w:tcPr>
            <w:tcW w:w="2972" w:type="dxa"/>
            <w:vAlign w:val="center"/>
          </w:tcPr>
          <w:p w14:paraId="712F0F43" w14:textId="77777777" w:rsidR="00B65AE8" w:rsidRPr="0010421E" w:rsidRDefault="00B65AE8" w:rsidP="00D02B27">
            <w:pPr>
              <w:rPr>
                <w:rFonts w:ascii="Arial" w:hAnsi="Arial" w:cs="Arial"/>
                <w:szCs w:val="24"/>
              </w:rPr>
            </w:pPr>
          </w:p>
        </w:tc>
      </w:tr>
      <w:tr w:rsidR="00B65AE8" w:rsidRPr="0010421E" w14:paraId="413AFEA7" w14:textId="77777777" w:rsidTr="0016627D">
        <w:trPr>
          <w:trHeight w:val="432"/>
        </w:trPr>
        <w:tc>
          <w:tcPr>
            <w:tcW w:w="2177" w:type="dxa"/>
            <w:vAlign w:val="center"/>
          </w:tcPr>
          <w:p w14:paraId="2B134E78" w14:textId="77777777" w:rsidR="00B65AE8" w:rsidRPr="0010421E" w:rsidRDefault="00B65AE8" w:rsidP="0048596A">
            <w:pPr>
              <w:rPr>
                <w:rFonts w:ascii="Arial" w:hAnsi="Arial" w:cs="Arial"/>
                <w:szCs w:val="24"/>
              </w:rPr>
            </w:pPr>
            <w:r w:rsidRPr="0010421E">
              <w:rPr>
                <w:rFonts w:ascii="Arial" w:hAnsi="Arial" w:cs="Arial"/>
                <w:szCs w:val="24"/>
              </w:rPr>
              <w:t xml:space="preserve">Employee </w:t>
            </w:r>
            <w:r w:rsidR="001E6F13">
              <w:rPr>
                <w:rFonts w:ascii="Arial" w:hAnsi="Arial" w:cs="Arial"/>
                <w:szCs w:val="24"/>
              </w:rPr>
              <w:t>A</w:t>
            </w:r>
            <w:r w:rsidRPr="0010421E">
              <w:rPr>
                <w:rFonts w:ascii="Arial" w:hAnsi="Arial" w:cs="Arial"/>
                <w:szCs w:val="24"/>
              </w:rPr>
              <w:t xml:space="preserve">ssistance </w:t>
            </w:r>
            <w:r w:rsidR="001E6F13">
              <w:rPr>
                <w:rFonts w:ascii="Arial" w:hAnsi="Arial" w:cs="Arial"/>
                <w:szCs w:val="24"/>
              </w:rPr>
              <w:t>P</w:t>
            </w:r>
            <w:r w:rsidRPr="0010421E">
              <w:rPr>
                <w:rFonts w:ascii="Arial" w:hAnsi="Arial" w:cs="Arial"/>
                <w:szCs w:val="24"/>
              </w:rPr>
              <w:t>rogram</w:t>
            </w:r>
          </w:p>
        </w:tc>
        <w:tc>
          <w:tcPr>
            <w:tcW w:w="1198" w:type="dxa"/>
            <w:vAlign w:val="center"/>
          </w:tcPr>
          <w:p w14:paraId="1EB6193A" w14:textId="77777777" w:rsidR="00B65AE8" w:rsidRPr="0010421E" w:rsidRDefault="00B65AE8" w:rsidP="00D02B27">
            <w:pPr>
              <w:rPr>
                <w:rFonts w:ascii="Arial" w:hAnsi="Arial" w:cs="Arial"/>
                <w:szCs w:val="24"/>
              </w:rPr>
            </w:pPr>
          </w:p>
        </w:tc>
        <w:tc>
          <w:tcPr>
            <w:tcW w:w="1390" w:type="dxa"/>
            <w:vAlign w:val="center"/>
          </w:tcPr>
          <w:p w14:paraId="4AF2926C" w14:textId="77777777" w:rsidR="00B65AE8" w:rsidRPr="0010421E" w:rsidRDefault="00B65AE8" w:rsidP="00D02B27">
            <w:pPr>
              <w:rPr>
                <w:rFonts w:ascii="Arial" w:hAnsi="Arial" w:cs="Arial"/>
                <w:szCs w:val="24"/>
              </w:rPr>
            </w:pPr>
          </w:p>
        </w:tc>
        <w:tc>
          <w:tcPr>
            <w:tcW w:w="1263" w:type="dxa"/>
            <w:vAlign w:val="center"/>
          </w:tcPr>
          <w:p w14:paraId="56E81698" w14:textId="77777777" w:rsidR="00B65AE8" w:rsidRPr="0010421E" w:rsidRDefault="00B65AE8" w:rsidP="00D02B27">
            <w:pPr>
              <w:rPr>
                <w:rFonts w:ascii="Arial" w:hAnsi="Arial" w:cs="Arial"/>
                <w:szCs w:val="24"/>
              </w:rPr>
            </w:pPr>
          </w:p>
        </w:tc>
        <w:tc>
          <w:tcPr>
            <w:tcW w:w="2972" w:type="dxa"/>
            <w:vAlign w:val="center"/>
          </w:tcPr>
          <w:p w14:paraId="20B7AB80" w14:textId="77777777" w:rsidR="00B65AE8" w:rsidRPr="0010421E" w:rsidRDefault="00B65AE8" w:rsidP="00D02B27">
            <w:pPr>
              <w:rPr>
                <w:rFonts w:ascii="Arial" w:hAnsi="Arial" w:cs="Arial"/>
                <w:szCs w:val="24"/>
              </w:rPr>
            </w:pPr>
          </w:p>
        </w:tc>
      </w:tr>
      <w:tr w:rsidR="00B65AE8" w:rsidRPr="0010421E" w14:paraId="4DBFFBDF" w14:textId="77777777" w:rsidTr="0016627D">
        <w:trPr>
          <w:trHeight w:val="432"/>
        </w:trPr>
        <w:tc>
          <w:tcPr>
            <w:tcW w:w="2177" w:type="dxa"/>
            <w:vAlign w:val="center"/>
          </w:tcPr>
          <w:p w14:paraId="0F482C81" w14:textId="77777777" w:rsidR="00B65AE8" w:rsidRPr="0010421E" w:rsidRDefault="00B65AE8" w:rsidP="0048596A">
            <w:pPr>
              <w:rPr>
                <w:rFonts w:ascii="Arial" w:hAnsi="Arial" w:cs="Arial"/>
                <w:szCs w:val="24"/>
              </w:rPr>
            </w:pPr>
            <w:r w:rsidRPr="0010421E">
              <w:rPr>
                <w:rFonts w:ascii="Arial" w:hAnsi="Arial" w:cs="Arial"/>
                <w:szCs w:val="24"/>
              </w:rPr>
              <w:t>Gas</w:t>
            </w:r>
          </w:p>
        </w:tc>
        <w:tc>
          <w:tcPr>
            <w:tcW w:w="1198" w:type="dxa"/>
            <w:vAlign w:val="center"/>
          </w:tcPr>
          <w:p w14:paraId="5EE0108D" w14:textId="77777777" w:rsidR="00B65AE8" w:rsidRPr="0010421E" w:rsidRDefault="00B65AE8" w:rsidP="00D02B27">
            <w:pPr>
              <w:rPr>
                <w:rFonts w:ascii="Arial" w:hAnsi="Arial" w:cs="Arial"/>
                <w:szCs w:val="24"/>
              </w:rPr>
            </w:pPr>
          </w:p>
        </w:tc>
        <w:tc>
          <w:tcPr>
            <w:tcW w:w="1390" w:type="dxa"/>
            <w:vAlign w:val="center"/>
          </w:tcPr>
          <w:p w14:paraId="54E7DA32" w14:textId="77777777" w:rsidR="00B65AE8" w:rsidRPr="0010421E" w:rsidRDefault="00B65AE8" w:rsidP="00D02B27">
            <w:pPr>
              <w:rPr>
                <w:rFonts w:ascii="Arial" w:hAnsi="Arial" w:cs="Arial"/>
                <w:szCs w:val="24"/>
              </w:rPr>
            </w:pPr>
          </w:p>
        </w:tc>
        <w:tc>
          <w:tcPr>
            <w:tcW w:w="1263" w:type="dxa"/>
            <w:vAlign w:val="center"/>
          </w:tcPr>
          <w:p w14:paraId="5DAA9C5C" w14:textId="77777777" w:rsidR="00B65AE8" w:rsidRPr="0010421E" w:rsidRDefault="00B65AE8" w:rsidP="00D02B27">
            <w:pPr>
              <w:rPr>
                <w:rFonts w:ascii="Arial" w:hAnsi="Arial" w:cs="Arial"/>
                <w:szCs w:val="24"/>
              </w:rPr>
            </w:pPr>
          </w:p>
        </w:tc>
        <w:tc>
          <w:tcPr>
            <w:tcW w:w="2972" w:type="dxa"/>
            <w:vAlign w:val="center"/>
          </w:tcPr>
          <w:p w14:paraId="753D5A59" w14:textId="77777777" w:rsidR="00B65AE8" w:rsidRPr="0010421E" w:rsidRDefault="00B65AE8" w:rsidP="00D02B27">
            <w:pPr>
              <w:rPr>
                <w:rFonts w:ascii="Arial" w:hAnsi="Arial" w:cs="Arial"/>
                <w:szCs w:val="24"/>
              </w:rPr>
            </w:pPr>
          </w:p>
        </w:tc>
      </w:tr>
      <w:tr w:rsidR="00B65AE8" w:rsidRPr="0010421E" w14:paraId="35C9D956" w14:textId="77777777" w:rsidTr="0016627D">
        <w:trPr>
          <w:trHeight w:val="432"/>
        </w:trPr>
        <w:tc>
          <w:tcPr>
            <w:tcW w:w="2177" w:type="dxa"/>
            <w:vAlign w:val="center"/>
          </w:tcPr>
          <w:p w14:paraId="592E7772" w14:textId="77777777" w:rsidR="00B65AE8" w:rsidRPr="0010421E" w:rsidRDefault="00B65AE8" w:rsidP="0048596A">
            <w:pPr>
              <w:rPr>
                <w:rFonts w:ascii="Arial" w:hAnsi="Arial" w:cs="Arial"/>
                <w:szCs w:val="24"/>
              </w:rPr>
            </w:pPr>
            <w:r w:rsidRPr="0010421E">
              <w:rPr>
                <w:rFonts w:ascii="Arial" w:hAnsi="Arial" w:cs="Arial"/>
                <w:szCs w:val="24"/>
              </w:rPr>
              <w:t>Internet</w:t>
            </w:r>
          </w:p>
        </w:tc>
        <w:tc>
          <w:tcPr>
            <w:tcW w:w="1198" w:type="dxa"/>
            <w:vAlign w:val="center"/>
          </w:tcPr>
          <w:p w14:paraId="66A93DA8" w14:textId="77777777" w:rsidR="00B65AE8" w:rsidRPr="0010421E" w:rsidRDefault="00B65AE8" w:rsidP="00D02B27">
            <w:pPr>
              <w:rPr>
                <w:rFonts w:ascii="Arial" w:hAnsi="Arial" w:cs="Arial"/>
                <w:szCs w:val="24"/>
              </w:rPr>
            </w:pPr>
          </w:p>
        </w:tc>
        <w:tc>
          <w:tcPr>
            <w:tcW w:w="1390" w:type="dxa"/>
            <w:vAlign w:val="center"/>
          </w:tcPr>
          <w:p w14:paraId="05AF4FCB" w14:textId="77777777" w:rsidR="00B65AE8" w:rsidRPr="0010421E" w:rsidRDefault="00B65AE8" w:rsidP="00D02B27">
            <w:pPr>
              <w:rPr>
                <w:rFonts w:ascii="Arial" w:hAnsi="Arial" w:cs="Arial"/>
                <w:szCs w:val="24"/>
              </w:rPr>
            </w:pPr>
          </w:p>
        </w:tc>
        <w:tc>
          <w:tcPr>
            <w:tcW w:w="1263" w:type="dxa"/>
            <w:vAlign w:val="center"/>
          </w:tcPr>
          <w:p w14:paraId="3194D898" w14:textId="77777777" w:rsidR="00B65AE8" w:rsidRPr="0010421E" w:rsidRDefault="00B65AE8" w:rsidP="00D02B27">
            <w:pPr>
              <w:rPr>
                <w:rFonts w:ascii="Arial" w:hAnsi="Arial" w:cs="Arial"/>
                <w:szCs w:val="24"/>
              </w:rPr>
            </w:pPr>
          </w:p>
        </w:tc>
        <w:tc>
          <w:tcPr>
            <w:tcW w:w="2972" w:type="dxa"/>
            <w:vAlign w:val="center"/>
          </w:tcPr>
          <w:p w14:paraId="3645FB63" w14:textId="77777777" w:rsidR="00B65AE8" w:rsidRPr="0010421E" w:rsidRDefault="00B65AE8" w:rsidP="00D02B27">
            <w:pPr>
              <w:rPr>
                <w:rFonts w:ascii="Arial" w:hAnsi="Arial" w:cs="Arial"/>
                <w:szCs w:val="24"/>
              </w:rPr>
            </w:pPr>
          </w:p>
        </w:tc>
      </w:tr>
      <w:tr w:rsidR="00B65AE8" w:rsidRPr="0010421E" w14:paraId="41B21EE7" w14:textId="77777777" w:rsidTr="0016627D">
        <w:trPr>
          <w:trHeight w:val="432"/>
        </w:trPr>
        <w:tc>
          <w:tcPr>
            <w:tcW w:w="2177" w:type="dxa"/>
            <w:vAlign w:val="center"/>
          </w:tcPr>
          <w:p w14:paraId="1BA37FF3" w14:textId="77777777" w:rsidR="00B65AE8" w:rsidRPr="0010421E" w:rsidRDefault="00B65AE8" w:rsidP="0048596A">
            <w:pPr>
              <w:rPr>
                <w:rFonts w:ascii="Arial" w:hAnsi="Arial" w:cs="Arial"/>
                <w:szCs w:val="24"/>
              </w:rPr>
            </w:pPr>
            <w:r w:rsidRPr="0010421E">
              <w:rPr>
                <w:rFonts w:ascii="Arial" w:hAnsi="Arial" w:cs="Arial"/>
                <w:szCs w:val="24"/>
              </w:rPr>
              <w:t>Mental Health</w:t>
            </w:r>
          </w:p>
        </w:tc>
        <w:tc>
          <w:tcPr>
            <w:tcW w:w="1198" w:type="dxa"/>
            <w:vAlign w:val="center"/>
          </w:tcPr>
          <w:p w14:paraId="6A706098" w14:textId="77777777" w:rsidR="00B65AE8" w:rsidRPr="0010421E" w:rsidRDefault="00B65AE8" w:rsidP="00D02B27">
            <w:pPr>
              <w:rPr>
                <w:rFonts w:ascii="Arial" w:hAnsi="Arial" w:cs="Arial"/>
                <w:szCs w:val="24"/>
              </w:rPr>
            </w:pPr>
          </w:p>
        </w:tc>
        <w:tc>
          <w:tcPr>
            <w:tcW w:w="1390" w:type="dxa"/>
            <w:vAlign w:val="center"/>
          </w:tcPr>
          <w:p w14:paraId="7436A6D2" w14:textId="77777777" w:rsidR="00B65AE8" w:rsidRPr="0010421E" w:rsidRDefault="00B65AE8" w:rsidP="00D02B27">
            <w:pPr>
              <w:rPr>
                <w:rFonts w:ascii="Arial" w:hAnsi="Arial" w:cs="Arial"/>
                <w:szCs w:val="24"/>
              </w:rPr>
            </w:pPr>
          </w:p>
        </w:tc>
        <w:tc>
          <w:tcPr>
            <w:tcW w:w="1263" w:type="dxa"/>
            <w:vAlign w:val="center"/>
          </w:tcPr>
          <w:p w14:paraId="6FAAACF0" w14:textId="77777777" w:rsidR="00B65AE8" w:rsidRPr="0010421E" w:rsidRDefault="00B65AE8" w:rsidP="00D02B27">
            <w:pPr>
              <w:rPr>
                <w:rFonts w:ascii="Arial" w:hAnsi="Arial" w:cs="Arial"/>
                <w:szCs w:val="24"/>
              </w:rPr>
            </w:pPr>
          </w:p>
        </w:tc>
        <w:tc>
          <w:tcPr>
            <w:tcW w:w="2972" w:type="dxa"/>
            <w:vAlign w:val="center"/>
          </w:tcPr>
          <w:p w14:paraId="01B96DB3" w14:textId="77777777" w:rsidR="00B65AE8" w:rsidRPr="0010421E" w:rsidRDefault="00B65AE8" w:rsidP="00D02B27">
            <w:pPr>
              <w:rPr>
                <w:rFonts w:ascii="Arial" w:hAnsi="Arial" w:cs="Arial"/>
                <w:szCs w:val="24"/>
              </w:rPr>
            </w:pPr>
          </w:p>
        </w:tc>
      </w:tr>
      <w:tr w:rsidR="00B65AE8" w:rsidRPr="0010421E" w14:paraId="02589AC9" w14:textId="77777777" w:rsidTr="0016627D">
        <w:trPr>
          <w:trHeight w:val="432"/>
        </w:trPr>
        <w:tc>
          <w:tcPr>
            <w:tcW w:w="2177" w:type="dxa"/>
            <w:vAlign w:val="center"/>
          </w:tcPr>
          <w:p w14:paraId="69586A92" w14:textId="77777777" w:rsidR="00B65AE8" w:rsidRPr="0010421E" w:rsidRDefault="00B65AE8" w:rsidP="0048596A">
            <w:pPr>
              <w:rPr>
                <w:rFonts w:ascii="Arial" w:hAnsi="Arial" w:cs="Arial"/>
                <w:szCs w:val="24"/>
              </w:rPr>
            </w:pPr>
            <w:r w:rsidRPr="0010421E">
              <w:rPr>
                <w:rFonts w:ascii="Arial" w:hAnsi="Arial" w:cs="Arial"/>
                <w:szCs w:val="24"/>
              </w:rPr>
              <w:t>Telephone</w:t>
            </w:r>
          </w:p>
        </w:tc>
        <w:tc>
          <w:tcPr>
            <w:tcW w:w="1198" w:type="dxa"/>
            <w:vAlign w:val="center"/>
          </w:tcPr>
          <w:p w14:paraId="7FFD4E08" w14:textId="77777777" w:rsidR="00B65AE8" w:rsidRPr="0010421E" w:rsidRDefault="00B65AE8" w:rsidP="00D02B27">
            <w:pPr>
              <w:rPr>
                <w:rFonts w:ascii="Arial" w:hAnsi="Arial" w:cs="Arial"/>
                <w:szCs w:val="24"/>
              </w:rPr>
            </w:pPr>
          </w:p>
        </w:tc>
        <w:tc>
          <w:tcPr>
            <w:tcW w:w="1390" w:type="dxa"/>
            <w:vAlign w:val="center"/>
          </w:tcPr>
          <w:p w14:paraId="33A797CC" w14:textId="77777777" w:rsidR="00B65AE8" w:rsidRPr="0010421E" w:rsidRDefault="00B65AE8" w:rsidP="00D02B27">
            <w:pPr>
              <w:rPr>
                <w:rFonts w:ascii="Arial" w:hAnsi="Arial" w:cs="Arial"/>
                <w:szCs w:val="24"/>
              </w:rPr>
            </w:pPr>
          </w:p>
        </w:tc>
        <w:tc>
          <w:tcPr>
            <w:tcW w:w="1263" w:type="dxa"/>
            <w:vAlign w:val="center"/>
          </w:tcPr>
          <w:p w14:paraId="3F772F92" w14:textId="77777777" w:rsidR="00B65AE8" w:rsidRPr="0010421E" w:rsidRDefault="00B65AE8" w:rsidP="00D02B27">
            <w:pPr>
              <w:rPr>
                <w:rFonts w:ascii="Arial" w:hAnsi="Arial" w:cs="Arial"/>
                <w:szCs w:val="24"/>
              </w:rPr>
            </w:pPr>
          </w:p>
        </w:tc>
        <w:tc>
          <w:tcPr>
            <w:tcW w:w="2972" w:type="dxa"/>
            <w:vAlign w:val="center"/>
          </w:tcPr>
          <w:p w14:paraId="5A68D24C" w14:textId="77777777" w:rsidR="00B65AE8" w:rsidRPr="0010421E" w:rsidRDefault="00B65AE8" w:rsidP="00D02B27">
            <w:pPr>
              <w:rPr>
                <w:rFonts w:ascii="Arial" w:hAnsi="Arial" w:cs="Arial"/>
                <w:szCs w:val="24"/>
              </w:rPr>
            </w:pPr>
          </w:p>
        </w:tc>
      </w:tr>
      <w:tr w:rsidR="00B65AE8" w:rsidRPr="0010421E" w14:paraId="44F8F277" w14:textId="77777777" w:rsidTr="0016627D">
        <w:trPr>
          <w:trHeight w:val="432"/>
        </w:trPr>
        <w:tc>
          <w:tcPr>
            <w:tcW w:w="2177" w:type="dxa"/>
            <w:vAlign w:val="center"/>
          </w:tcPr>
          <w:p w14:paraId="1C36B716" w14:textId="77777777" w:rsidR="00B65AE8" w:rsidRPr="0010421E" w:rsidRDefault="00B65AE8" w:rsidP="0048596A">
            <w:pPr>
              <w:rPr>
                <w:rFonts w:ascii="Arial" w:hAnsi="Arial" w:cs="Arial"/>
                <w:szCs w:val="24"/>
              </w:rPr>
            </w:pPr>
            <w:r w:rsidRPr="0010421E">
              <w:rPr>
                <w:rFonts w:ascii="Arial" w:hAnsi="Arial" w:cs="Arial"/>
                <w:szCs w:val="24"/>
              </w:rPr>
              <w:t>Transportation</w:t>
            </w:r>
          </w:p>
        </w:tc>
        <w:tc>
          <w:tcPr>
            <w:tcW w:w="1198" w:type="dxa"/>
            <w:vAlign w:val="center"/>
          </w:tcPr>
          <w:p w14:paraId="7A1A84F5" w14:textId="77777777" w:rsidR="00B65AE8" w:rsidRPr="0010421E" w:rsidRDefault="00B65AE8" w:rsidP="00D02B27">
            <w:pPr>
              <w:rPr>
                <w:rFonts w:ascii="Arial" w:hAnsi="Arial" w:cs="Arial"/>
                <w:szCs w:val="24"/>
              </w:rPr>
            </w:pPr>
          </w:p>
        </w:tc>
        <w:tc>
          <w:tcPr>
            <w:tcW w:w="1390" w:type="dxa"/>
            <w:vAlign w:val="center"/>
          </w:tcPr>
          <w:p w14:paraId="666BA429" w14:textId="77777777" w:rsidR="00B65AE8" w:rsidRPr="0010421E" w:rsidRDefault="00B65AE8" w:rsidP="00D02B27">
            <w:pPr>
              <w:rPr>
                <w:rFonts w:ascii="Arial" w:hAnsi="Arial" w:cs="Arial"/>
                <w:szCs w:val="24"/>
              </w:rPr>
            </w:pPr>
          </w:p>
        </w:tc>
        <w:tc>
          <w:tcPr>
            <w:tcW w:w="1263" w:type="dxa"/>
            <w:vAlign w:val="center"/>
          </w:tcPr>
          <w:p w14:paraId="4A85AE28" w14:textId="77777777" w:rsidR="00B65AE8" w:rsidRPr="0010421E" w:rsidRDefault="00B65AE8" w:rsidP="00D02B27">
            <w:pPr>
              <w:rPr>
                <w:rFonts w:ascii="Arial" w:hAnsi="Arial" w:cs="Arial"/>
                <w:szCs w:val="24"/>
              </w:rPr>
            </w:pPr>
          </w:p>
        </w:tc>
        <w:tc>
          <w:tcPr>
            <w:tcW w:w="2972" w:type="dxa"/>
            <w:vAlign w:val="center"/>
          </w:tcPr>
          <w:p w14:paraId="057718A4" w14:textId="77777777" w:rsidR="00B65AE8" w:rsidRPr="0010421E" w:rsidRDefault="00B65AE8" w:rsidP="00D02B27">
            <w:pPr>
              <w:rPr>
                <w:rFonts w:ascii="Arial" w:hAnsi="Arial" w:cs="Arial"/>
                <w:szCs w:val="24"/>
              </w:rPr>
            </w:pPr>
          </w:p>
        </w:tc>
      </w:tr>
      <w:tr w:rsidR="00B65AE8" w:rsidRPr="0010421E" w14:paraId="1C0A169D" w14:textId="77777777" w:rsidTr="0016627D">
        <w:trPr>
          <w:trHeight w:val="432"/>
        </w:trPr>
        <w:tc>
          <w:tcPr>
            <w:tcW w:w="2177" w:type="dxa"/>
            <w:vAlign w:val="center"/>
          </w:tcPr>
          <w:p w14:paraId="1D7AA37D" w14:textId="77777777" w:rsidR="00B65AE8" w:rsidRPr="0010421E" w:rsidRDefault="00B65AE8" w:rsidP="0048596A">
            <w:pPr>
              <w:rPr>
                <w:rFonts w:ascii="Arial" w:hAnsi="Arial" w:cs="Arial"/>
                <w:szCs w:val="24"/>
              </w:rPr>
            </w:pPr>
            <w:r w:rsidRPr="0010421E">
              <w:rPr>
                <w:rFonts w:ascii="Arial" w:hAnsi="Arial" w:cs="Arial"/>
                <w:szCs w:val="24"/>
              </w:rPr>
              <w:t>VOIP Vendor</w:t>
            </w:r>
          </w:p>
        </w:tc>
        <w:tc>
          <w:tcPr>
            <w:tcW w:w="1198" w:type="dxa"/>
            <w:vAlign w:val="center"/>
          </w:tcPr>
          <w:p w14:paraId="04DEA73D" w14:textId="77777777" w:rsidR="00B65AE8" w:rsidRPr="0010421E" w:rsidRDefault="00B65AE8" w:rsidP="00D02B27">
            <w:pPr>
              <w:rPr>
                <w:rFonts w:ascii="Arial" w:hAnsi="Arial" w:cs="Arial"/>
                <w:szCs w:val="24"/>
              </w:rPr>
            </w:pPr>
          </w:p>
        </w:tc>
        <w:tc>
          <w:tcPr>
            <w:tcW w:w="1390" w:type="dxa"/>
            <w:vAlign w:val="center"/>
          </w:tcPr>
          <w:p w14:paraId="6CC284CE" w14:textId="77777777" w:rsidR="00B65AE8" w:rsidRPr="0010421E" w:rsidRDefault="00B65AE8" w:rsidP="00D02B27">
            <w:pPr>
              <w:rPr>
                <w:rFonts w:ascii="Arial" w:hAnsi="Arial" w:cs="Arial"/>
                <w:szCs w:val="24"/>
              </w:rPr>
            </w:pPr>
          </w:p>
        </w:tc>
        <w:tc>
          <w:tcPr>
            <w:tcW w:w="1263" w:type="dxa"/>
            <w:vAlign w:val="center"/>
          </w:tcPr>
          <w:p w14:paraId="7D6DD522" w14:textId="77777777" w:rsidR="00B65AE8" w:rsidRPr="0010421E" w:rsidRDefault="00B65AE8" w:rsidP="00D02B27">
            <w:pPr>
              <w:rPr>
                <w:rFonts w:ascii="Arial" w:hAnsi="Arial" w:cs="Arial"/>
                <w:szCs w:val="24"/>
              </w:rPr>
            </w:pPr>
          </w:p>
        </w:tc>
        <w:tc>
          <w:tcPr>
            <w:tcW w:w="2972" w:type="dxa"/>
            <w:vAlign w:val="center"/>
          </w:tcPr>
          <w:p w14:paraId="799674C1" w14:textId="77777777" w:rsidR="00B65AE8" w:rsidRPr="0010421E" w:rsidRDefault="00B65AE8" w:rsidP="00D02B27">
            <w:pPr>
              <w:rPr>
                <w:rFonts w:ascii="Arial" w:hAnsi="Arial" w:cs="Arial"/>
                <w:szCs w:val="24"/>
              </w:rPr>
            </w:pPr>
          </w:p>
        </w:tc>
      </w:tr>
      <w:tr w:rsidR="00B65AE8" w:rsidRPr="0010421E" w14:paraId="475ACB8A" w14:textId="77777777" w:rsidTr="0016627D">
        <w:trPr>
          <w:trHeight w:val="432"/>
        </w:trPr>
        <w:tc>
          <w:tcPr>
            <w:tcW w:w="2177" w:type="dxa"/>
            <w:vAlign w:val="center"/>
          </w:tcPr>
          <w:p w14:paraId="4A123A4F" w14:textId="77777777" w:rsidR="00B65AE8" w:rsidRPr="0010421E" w:rsidRDefault="00B65AE8" w:rsidP="0048596A">
            <w:pPr>
              <w:rPr>
                <w:rFonts w:ascii="Arial" w:hAnsi="Arial" w:cs="Arial"/>
                <w:szCs w:val="24"/>
              </w:rPr>
            </w:pPr>
            <w:r w:rsidRPr="0010421E">
              <w:rPr>
                <w:rFonts w:ascii="Arial" w:hAnsi="Arial" w:cs="Arial"/>
                <w:szCs w:val="24"/>
              </w:rPr>
              <w:t>Water</w:t>
            </w:r>
          </w:p>
        </w:tc>
        <w:tc>
          <w:tcPr>
            <w:tcW w:w="1198" w:type="dxa"/>
            <w:vAlign w:val="center"/>
          </w:tcPr>
          <w:p w14:paraId="3853C829" w14:textId="77777777" w:rsidR="00B65AE8" w:rsidRPr="0010421E" w:rsidRDefault="00B65AE8" w:rsidP="00D02B27">
            <w:pPr>
              <w:rPr>
                <w:rFonts w:ascii="Arial" w:hAnsi="Arial" w:cs="Arial"/>
                <w:caps/>
                <w:szCs w:val="24"/>
              </w:rPr>
            </w:pPr>
          </w:p>
        </w:tc>
        <w:tc>
          <w:tcPr>
            <w:tcW w:w="1390" w:type="dxa"/>
            <w:vAlign w:val="center"/>
          </w:tcPr>
          <w:p w14:paraId="0132901C" w14:textId="77777777" w:rsidR="00B65AE8" w:rsidRPr="0010421E" w:rsidRDefault="00B65AE8" w:rsidP="00D02B27">
            <w:pPr>
              <w:rPr>
                <w:rFonts w:ascii="Arial" w:hAnsi="Arial" w:cs="Arial"/>
                <w:szCs w:val="24"/>
              </w:rPr>
            </w:pPr>
          </w:p>
        </w:tc>
        <w:tc>
          <w:tcPr>
            <w:tcW w:w="1263" w:type="dxa"/>
            <w:vAlign w:val="center"/>
          </w:tcPr>
          <w:p w14:paraId="0BCF3307" w14:textId="77777777" w:rsidR="00B65AE8" w:rsidRPr="0010421E" w:rsidRDefault="00B65AE8" w:rsidP="00D02B27">
            <w:pPr>
              <w:rPr>
                <w:rFonts w:ascii="Arial" w:hAnsi="Arial" w:cs="Arial"/>
                <w:szCs w:val="24"/>
              </w:rPr>
            </w:pPr>
          </w:p>
        </w:tc>
        <w:tc>
          <w:tcPr>
            <w:tcW w:w="2972" w:type="dxa"/>
            <w:vAlign w:val="center"/>
          </w:tcPr>
          <w:p w14:paraId="26E55782" w14:textId="77777777" w:rsidR="00B65AE8" w:rsidRPr="0010421E" w:rsidRDefault="00B65AE8" w:rsidP="00D02B27">
            <w:pPr>
              <w:rPr>
                <w:rFonts w:ascii="Arial" w:hAnsi="Arial" w:cs="Arial"/>
                <w:szCs w:val="24"/>
              </w:rPr>
            </w:pPr>
          </w:p>
        </w:tc>
      </w:tr>
      <w:tr w:rsidR="00B65AE8" w:rsidRPr="0010421E" w14:paraId="3185E759" w14:textId="77777777" w:rsidTr="0016627D">
        <w:trPr>
          <w:trHeight w:val="432"/>
        </w:trPr>
        <w:tc>
          <w:tcPr>
            <w:tcW w:w="2177" w:type="dxa"/>
            <w:vAlign w:val="center"/>
          </w:tcPr>
          <w:p w14:paraId="013F3CE6" w14:textId="77777777" w:rsidR="00B65AE8" w:rsidRPr="0010421E" w:rsidRDefault="00B65AE8" w:rsidP="0048596A">
            <w:pPr>
              <w:rPr>
                <w:rFonts w:ascii="Arial" w:hAnsi="Arial" w:cs="Arial"/>
                <w:szCs w:val="24"/>
              </w:rPr>
            </w:pPr>
          </w:p>
        </w:tc>
        <w:tc>
          <w:tcPr>
            <w:tcW w:w="1198" w:type="dxa"/>
            <w:vAlign w:val="center"/>
          </w:tcPr>
          <w:p w14:paraId="720FF18F" w14:textId="77777777" w:rsidR="00B65AE8" w:rsidRPr="0010421E" w:rsidRDefault="00B65AE8" w:rsidP="00D02B27">
            <w:pPr>
              <w:rPr>
                <w:rFonts w:ascii="Arial" w:hAnsi="Arial" w:cs="Arial"/>
                <w:szCs w:val="24"/>
              </w:rPr>
            </w:pPr>
          </w:p>
        </w:tc>
        <w:tc>
          <w:tcPr>
            <w:tcW w:w="1390" w:type="dxa"/>
            <w:vAlign w:val="center"/>
          </w:tcPr>
          <w:p w14:paraId="68B2E905" w14:textId="77777777" w:rsidR="00B65AE8" w:rsidRPr="0010421E" w:rsidRDefault="00B65AE8" w:rsidP="00D02B27">
            <w:pPr>
              <w:rPr>
                <w:rFonts w:ascii="Arial" w:hAnsi="Arial" w:cs="Arial"/>
                <w:szCs w:val="24"/>
              </w:rPr>
            </w:pPr>
          </w:p>
        </w:tc>
        <w:tc>
          <w:tcPr>
            <w:tcW w:w="1263" w:type="dxa"/>
            <w:vAlign w:val="center"/>
          </w:tcPr>
          <w:p w14:paraId="32A243C0" w14:textId="77777777" w:rsidR="00B65AE8" w:rsidRPr="0010421E" w:rsidRDefault="00B65AE8" w:rsidP="00D02B27">
            <w:pPr>
              <w:rPr>
                <w:rFonts w:ascii="Arial" w:hAnsi="Arial" w:cs="Arial"/>
                <w:szCs w:val="24"/>
              </w:rPr>
            </w:pPr>
          </w:p>
        </w:tc>
        <w:tc>
          <w:tcPr>
            <w:tcW w:w="2972" w:type="dxa"/>
            <w:vAlign w:val="center"/>
          </w:tcPr>
          <w:p w14:paraId="160DFBE9" w14:textId="77777777" w:rsidR="00B65AE8" w:rsidRPr="0010421E" w:rsidRDefault="00B65AE8" w:rsidP="00D02B27">
            <w:pPr>
              <w:rPr>
                <w:rFonts w:ascii="Arial" w:hAnsi="Arial" w:cs="Arial"/>
                <w:szCs w:val="24"/>
              </w:rPr>
            </w:pPr>
          </w:p>
        </w:tc>
      </w:tr>
      <w:tr w:rsidR="00B65AE8" w:rsidRPr="0010421E" w14:paraId="47534689" w14:textId="77777777" w:rsidTr="0016627D">
        <w:trPr>
          <w:trHeight w:val="432"/>
        </w:trPr>
        <w:tc>
          <w:tcPr>
            <w:tcW w:w="2177" w:type="dxa"/>
            <w:vAlign w:val="center"/>
          </w:tcPr>
          <w:p w14:paraId="790902AB" w14:textId="77777777" w:rsidR="00B65AE8" w:rsidRPr="0010421E" w:rsidRDefault="00B65AE8" w:rsidP="0048596A">
            <w:pPr>
              <w:rPr>
                <w:rFonts w:ascii="Arial" w:hAnsi="Arial" w:cs="Arial"/>
                <w:szCs w:val="24"/>
              </w:rPr>
            </w:pPr>
          </w:p>
        </w:tc>
        <w:tc>
          <w:tcPr>
            <w:tcW w:w="1198" w:type="dxa"/>
            <w:vAlign w:val="center"/>
          </w:tcPr>
          <w:p w14:paraId="69B842F2" w14:textId="77777777" w:rsidR="00B65AE8" w:rsidRPr="0010421E" w:rsidRDefault="00B65AE8" w:rsidP="00D02B27">
            <w:pPr>
              <w:rPr>
                <w:rFonts w:ascii="Arial" w:hAnsi="Arial" w:cs="Arial"/>
                <w:szCs w:val="24"/>
              </w:rPr>
            </w:pPr>
          </w:p>
        </w:tc>
        <w:tc>
          <w:tcPr>
            <w:tcW w:w="1390" w:type="dxa"/>
            <w:vAlign w:val="center"/>
          </w:tcPr>
          <w:p w14:paraId="5CED1C3F" w14:textId="77777777" w:rsidR="00B65AE8" w:rsidRPr="0010421E" w:rsidRDefault="00B65AE8" w:rsidP="00D02B27">
            <w:pPr>
              <w:rPr>
                <w:rFonts w:ascii="Arial" w:hAnsi="Arial" w:cs="Arial"/>
                <w:szCs w:val="24"/>
              </w:rPr>
            </w:pPr>
          </w:p>
        </w:tc>
        <w:tc>
          <w:tcPr>
            <w:tcW w:w="1263" w:type="dxa"/>
            <w:vAlign w:val="center"/>
          </w:tcPr>
          <w:p w14:paraId="0F619107" w14:textId="77777777" w:rsidR="00B65AE8" w:rsidRPr="0010421E" w:rsidRDefault="00B65AE8" w:rsidP="00D02B27">
            <w:pPr>
              <w:rPr>
                <w:rFonts w:ascii="Arial" w:hAnsi="Arial" w:cs="Arial"/>
                <w:szCs w:val="24"/>
              </w:rPr>
            </w:pPr>
          </w:p>
        </w:tc>
        <w:tc>
          <w:tcPr>
            <w:tcW w:w="2972" w:type="dxa"/>
            <w:vAlign w:val="center"/>
          </w:tcPr>
          <w:p w14:paraId="2D0581DA" w14:textId="77777777" w:rsidR="00B65AE8" w:rsidRPr="0010421E" w:rsidRDefault="00B65AE8" w:rsidP="00D02B27">
            <w:pPr>
              <w:rPr>
                <w:rFonts w:ascii="Arial" w:hAnsi="Arial" w:cs="Arial"/>
                <w:szCs w:val="24"/>
              </w:rPr>
            </w:pPr>
          </w:p>
        </w:tc>
      </w:tr>
      <w:tr w:rsidR="00B65AE8" w:rsidRPr="0010421E" w14:paraId="0A8C7271" w14:textId="77777777" w:rsidTr="0016627D">
        <w:trPr>
          <w:trHeight w:val="432"/>
        </w:trPr>
        <w:tc>
          <w:tcPr>
            <w:tcW w:w="2177" w:type="dxa"/>
            <w:vAlign w:val="center"/>
          </w:tcPr>
          <w:p w14:paraId="60C5D467" w14:textId="77777777" w:rsidR="00B65AE8" w:rsidRPr="0010421E" w:rsidRDefault="00B65AE8" w:rsidP="0048596A">
            <w:pPr>
              <w:rPr>
                <w:rFonts w:ascii="Arial" w:hAnsi="Arial" w:cs="Arial"/>
                <w:szCs w:val="24"/>
              </w:rPr>
            </w:pPr>
          </w:p>
        </w:tc>
        <w:tc>
          <w:tcPr>
            <w:tcW w:w="1198" w:type="dxa"/>
            <w:vAlign w:val="center"/>
          </w:tcPr>
          <w:p w14:paraId="20725D12" w14:textId="77777777" w:rsidR="00B65AE8" w:rsidRPr="0010421E" w:rsidRDefault="00B65AE8" w:rsidP="00D02B27">
            <w:pPr>
              <w:rPr>
                <w:rFonts w:ascii="Arial" w:hAnsi="Arial" w:cs="Arial"/>
                <w:szCs w:val="24"/>
              </w:rPr>
            </w:pPr>
          </w:p>
        </w:tc>
        <w:tc>
          <w:tcPr>
            <w:tcW w:w="1390" w:type="dxa"/>
            <w:vAlign w:val="center"/>
          </w:tcPr>
          <w:p w14:paraId="5E69335C" w14:textId="77777777" w:rsidR="00B65AE8" w:rsidRPr="0010421E" w:rsidRDefault="00B65AE8" w:rsidP="00D02B27">
            <w:pPr>
              <w:rPr>
                <w:rFonts w:ascii="Arial" w:hAnsi="Arial" w:cs="Arial"/>
                <w:szCs w:val="24"/>
              </w:rPr>
            </w:pPr>
          </w:p>
        </w:tc>
        <w:tc>
          <w:tcPr>
            <w:tcW w:w="1263" w:type="dxa"/>
            <w:vAlign w:val="center"/>
          </w:tcPr>
          <w:p w14:paraId="04E436A1" w14:textId="77777777" w:rsidR="00B65AE8" w:rsidRPr="0010421E" w:rsidRDefault="00B65AE8" w:rsidP="00D02B27">
            <w:pPr>
              <w:rPr>
                <w:rFonts w:ascii="Arial" w:hAnsi="Arial" w:cs="Arial"/>
                <w:szCs w:val="24"/>
              </w:rPr>
            </w:pPr>
          </w:p>
        </w:tc>
        <w:tc>
          <w:tcPr>
            <w:tcW w:w="2972" w:type="dxa"/>
            <w:vAlign w:val="center"/>
          </w:tcPr>
          <w:p w14:paraId="421068AC" w14:textId="77777777" w:rsidR="00B65AE8" w:rsidRPr="0010421E" w:rsidRDefault="00B65AE8" w:rsidP="00D02B27">
            <w:pPr>
              <w:rPr>
                <w:rFonts w:ascii="Arial" w:hAnsi="Arial" w:cs="Arial"/>
                <w:szCs w:val="24"/>
              </w:rPr>
            </w:pPr>
          </w:p>
        </w:tc>
      </w:tr>
      <w:tr w:rsidR="00B65AE8" w:rsidRPr="0010421E" w14:paraId="075CFD35" w14:textId="77777777" w:rsidTr="0016627D">
        <w:trPr>
          <w:trHeight w:val="432"/>
        </w:trPr>
        <w:tc>
          <w:tcPr>
            <w:tcW w:w="2177" w:type="dxa"/>
            <w:vAlign w:val="center"/>
          </w:tcPr>
          <w:p w14:paraId="490F185D" w14:textId="77777777" w:rsidR="00B65AE8" w:rsidRPr="0010421E" w:rsidRDefault="00B65AE8" w:rsidP="0048596A">
            <w:pPr>
              <w:rPr>
                <w:rFonts w:ascii="Arial" w:hAnsi="Arial" w:cs="Arial"/>
                <w:szCs w:val="24"/>
              </w:rPr>
            </w:pPr>
          </w:p>
        </w:tc>
        <w:tc>
          <w:tcPr>
            <w:tcW w:w="1198" w:type="dxa"/>
            <w:vAlign w:val="center"/>
          </w:tcPr>
          <w:p w14:paraId="63269448" w14:textId="77777777" w:rsidR="00B65AE8" w:rsidRPr="0010421E" w:rsidRDefault="00B65AE8" w:rsidP="00D02B27">
            <w:pPr>
              <w:rPr>
                <w:rFonts w:ascii="Arial" w:hAnsi="Arial" w:cs="Arial"/>
                <w:szCs w:val="24"/>
              </w:rPr>
            </w:pPr>
          </w:p>
        </w:tc>
        <w:tc>
          <w:tcPr>
            <w:tcW w:w="1390" w:type="dxa"/>
            <w:vAlign w:val="center"/>
          </w:tcPr>
          <w:p w14:paraId="5A136898" w14:textId="77777777" w:rsidR="00B65AE8" w:rsidRPr="0010421E" w:rsidRDefault="00B65AE8" w:rsidP="00D02B27">
            <w:pPr>
              <w:rPr>
                <w:rFonts w:ascii="Arial" w:hAnsi="Arial" w:cs="Arial"/>
                <w:szCs w:val="24"/>
              </w:rPr>
            </w:pPr>
          </w:p>
        </w:tc>
        <w:tc>
          <w:tcPr>
            <w:tcW w:w="1263" w:type="dxa"/>
            <w:vAlign w:val="center"/>
          </w:tcPr>
          <w:p w14:paraId="35A07246" w14:textId="77777777" w:rsidR="00B65AE8" w:rsidRPr="0010421E" w:rsidRDefault="00B65AE8" w:rsidP="00D02B27">
            <w:pPr>
              <w:rPr>
                <w:rFonts w:ascii="Arial" w:hAnsi="Arial" w:cs="Arial"/>
                <w:szCs w:val="24"/>
              </w:rPr>
            </w:pPr>
          </w:p>
        </w:tc>
        <w:tc>
          <w:tcPr>
            <w:tcW w:w="2972" w:type="dxa"/>
            <w:vAlign w:val="center"/>
          </w:tcPr>
          <w:p w14:paraId="674CC636" w14:textId="77777777" w:rsidR="00B65AE8" w:rsidRPr="0010421E" w:rsidRDefault="00B65AE8" w:rsidP="00D02B27">
            <w:pPr>
              <w:rPr>
                <w:rFonts w:ascii="Arial" w:hAnsi="Arial" w:cs="Arial"/>
                <w:szCs w:val="24"/>
              </w:rPr>
            </w:pPr>
          </w:p>
        </w:tc>
      </w:tr>
      <w:tr w:rsidR="00B65AE8" w:rsidRPr="0010421E" w14:paraId="0C6AE7FF" w14:textId="77777777" w:rsidTr="0016627D">
        <w:trPr>
          <w:trHeight w:val="432"/>
        </w:trPr>
        <w:tc>
          <w:tcPr>
            <w:tcW w:w="2177" w:type="dxa"/>
            <w:vAlign w:val="center"/>
          </w:tcPr>
          <w:p w14:paraId="156A89D6" w14:textId="77777777" w:rsidR="00B65AE8" w:rsidRPr="0010421E" w:rsidRDefault="00B65AE8" w:rsidP="0048596A">
            <w:pPr>
              <w:rPr>
                <w:rFonts w:ascii="Arial" w:hAnsi="Arial" w:cs="Arial"/>
                <w:szCs w:val="24"/>
              </w:rPr>
            </w:pPr>
          </w:p>
        </w:tc>
        <w:tc>
          <w:tcPr>
            <w:tcW w:w="1198" w:type="dxa"/>
            <w:vAlign w:val="center"/>
          </w:tcPr>
          <w:p w14:paraId="33369755" w14:textId="77777777" w:rsidR="00B65AE8" w:rsidRPr="0010421E" w:rsidRDefault="00B65AE8" w:rsidP="00D02B27">
            <w:pPr>
              <w:rPr>
                <w:rFonts w:ascii="Arial" w:hAnsi="Arial" w:cs="Arial"/>
                <w:szCs w:val="24"/>
              </w:rPr>
            </w:pPr>
          </w:p>
        </w:tc>
        <w:tc>
          <w:tcPr>
            <w:tcW w:w="1390" w:type="dxa"/>
            <w:vAlign w:val="center"/>
          </w:tcPr>
          <w:p w14:paraId="50586162" w14:textId="77777777" w:rsidR="00B65AE8" w:rsidRPr="0010421E" w:rsidRDefault="00B65AE8" w:rsidP="00D02B27">
            <w:pPr>
              <w:rPr>
                <w:rFonts w:ascii="Arial" w:hAnsi="Arial" w:cs="Arial"/>
                <w:szCs w:val="24"/>
              </w:rPr>
            </w:pPr>
          </w:p>
        </w:tc>
        <w:tc>
          <w:tcPr>
            <w:tcW w:w="1263" w:type="dxa"/>
            <w:vAlign w:val="center"/>
          </w:tcPr>
          <w:p w14:paraId="699CCDB5" w14:textId="77777777" w:rsidR="00B65AE8" w:rsidRPr="0010421E" w:rsidRDefault="00B65AE8" w:rsidP="00D02B27">
            <w:pPr>
              <w:rPr>
                <w:rFonts w:ascii="Arial" w:hAnsi="Arial" w:cs="Arial"/>
                <w:szCs w:val="24"/>
              </w:rPr>
            </w:pPr>
          </w:p>
        </w:tc>
        <w:tc>
          <w:tcPr>
            <w:tcW w:w="2972" w:type="dxa"/>
            <w:vAlign w:val="center"/>
          </w:tcPr>
          <w:p w14:paraId="3F8C822E" w14:textId="77777777" w:rsidR="00B65AE8" w:rsidRPr="0010421E" w:rsidRDefault="00B65AE8" w:rsidP="00D02B27">
            <w:pPr>
              <w:rPr>
                <w:rFonts w:ascii="Arial" w:hAnsi="Arial" w:cs="Arial"/>
                <w:szCs w:val="24"/>
              </w:rPr>
            </w:pPr>
          </w:p>
        </w:tc>
      </w:tr>
      <w:tr w:rsidR="00B65AE8" w:rsidRPr="0010421E" w14:paraId="088EFBE2" w14:textId="77777777" w:rsidTr="0016627D">
        <w:trPr>
          <w:trHeight w:val="432"/>
        </w:trPr>
        <w:tc>
          <w:tcPr>
            <w:tcW w:w="2177" w:type="dxa"/>
            <w:vAlign w:val="center"/>
          </w:tcPr>
          <w:p w14:paraId="7C52C779" w14:textId="77777777" w:rsidR="00B65AE8" w:rsidRPr="0010421E" w:rsidRDefault="00B65AE8" w:rsidP="0048596A">
            <w:pPr>
              <w:rPr>
                <w:rFonts w:ascii="Arial" w:hAnsi="Arial" w:cs="Arial"/>
                <w:szCs w:val="24"/>
              </w:rPr>
            </w:pPr>
          </w:p>
        </w:tc>
        <w:tc>
          <w:tcPr>
            <w:tcW w:w="1198" w:type="dxa"/>
            <w:vAlign w:val="center"/>
          </w:tcPr>
          <w:p w14:paraId="0EBB62BF" w14:textId="77777777" w:rsidR="00B65AE8" w:rsidRPr="0010421E" w:rsidRDefault="00B65AE8" w:rsidP="00D02B27">
            <w:pPr>
              <w:rPr>
                <w:rFonts w:ascii="Arial" w:hAnsi="Arial" w:cs="Arial"/>
                <w:szCs w:val="24"/>
              </w:rPr>
            </w:pPr>
          </w:p>
        </w:tc>
        <w:tc>
          <w:tcPr>
            <w:tcW w:w="1390" w:type="dxa"/>
            <w:vAlign w:val="center"/>
          </w:tcPr>
          <w:p w14:paraId="45C8018B" w14:textId="77777777" w:rsidR="00B65AE8" w:rsidRPr="0010421E" w:rsidRDefault="00B65AE8" w:rsidP="00D02B27">
            <w:pPr>
              <w:rPr>
                <w:rFonts w:ascii="Arial" w:hAnsi="Arial" w:cs="Arial"/>
                <w:szCs w:val="24"/>
              </w:rPr>
            </w:pPr>
          </w:p>
        </w:tc>
        <w:tc>
          <w:tcPr>
            <w:tcW w:w="1263" w:type="dxa"/>
            <w:vAlign w:val="center"/>
          </w:tcPr>
          <w:p w14:paraId="24F00844" w14:textId="77777777" w:rsidR="00B65AE8" w:rsidRPr="0010421E" w:rsidRDefault="00B65AE8" w:rsidP="00D02B27">
            <w:pPr>
              <w:rPr>
                <w:rFonts w:ascii="Arial" w:hAnsi="Arial" w:cs="Arial"/>
                <w:szCs w:val="24"/>
              </w:rPr>
            </w:pPr>
          </w:p>
        </w:tc>
        <w:tc>
          <w:tcPr>
            <w:tcW w:w="2972" w:type="dxa"/>
            <w:vAlign w:val="center"/>
          </w:tcPr>
          <w:p w14:paraId="2779D938" w14:textId="77777777" w:rsidR="00B65AE8" w:rsidRPr="0010421E" w:rsidRDefault="00B65AE8" w:rsidP="00D02B27">
            <w:pPr>
              <w:rPr>
                <w:rFonts w:ascii="Arial" w:hAnsi="Arial" w:cs="Arial"/>
                <w:szCs w:val="24"/>
              </w:rPr>
            </w:pPr>
          </w:p>
        </w:tc>
      </w:tr>
    </w:tbl>
    <w:p w14:paraId="7061CBF7" w14:textId="77777777" w:rsidR="00B93077" w:rsidRPr="0010421E" w:rsidRDefault="00B93077" w:rsidP="00F948E8">
      <w:pPr>
        <w:rPr>
          <w:rFonts w:ascii="Arial" w:hAnsi="Arial" w:cs="Arial"/>
          <w:szCs w:val="24"/>
        </w:rPr>
      </w:pPr>
    </w:p>
    <w:p w14:paraId="72DAABC7" w14:textId="77777777" w:rsidR="00B93077" w:rsidRPr="0010421E" w:rsidRDefault="00B93077" w:rsidP="00F948E8">
      <w:pPr>
        <w:rPr>
          <w:rFonts w:ascii="Arial" w:hAnsi="Arial" w:cs="Arial"/>
          <w:szCs w:val="24"/>
        </w:rPr>
      </w:pPr>
      <w:r w:rsidRPr="0010421E">
        <w:rPr>
          <w:rFonts w:ascii="Arial" w:hAnsi="Arial" w:cs="Arial"/>
          <w:szCs w:val="24"/>
        </w:rPr>
        <w:br w:type="page"/>
      </w:r>
    </w:p>
    <w:p w14:paraId="49FCE49B" w14:textId="77777777" w:rsidR="00075E1E" w:rsidRPr="00902BBD" w:rsidRDefault="008F1E66" w:rsidP="00902BBD">
      <w:pPr>
        <w:rPr>
          <w:rFonts w:ascii="Arial" w:hAnsi="Arial" w:cs="Arial"/>
          <w:b/>
        </w:rPr>
      </w:pPr>
      <w:bookmarkStart w:id="111" w:name="_Toc447620707"/>
      <w:r w:rsidRPr="00902BBD">
        <w:rPr>
          <w:rFonts w:ascii="Arial" w:hAnsi="Arial" w:cs="Arial"/>
          <w:b/>
        </w:rPr>
        <w:lastRenderedPageBreak/>
        <w:t xml:space="preserve">Annex B: </w:t>
      </w:r>
      <w:r w:rsidR="00075E1E" w:rsidRPr="00902BBD">
        <w:rPr>
          <w:rFonts w:ascii="Arial" w:hAnsi="Arial" w:cs="Arial"/>
          <w:b/>
        </w:rPr>
        <w:t>Safety and Security</w:t>
      </w:r>
      <w:bookmarkEnd w:id="111"/>
    </w:p>
    <w:p w14:paraId="05DAFD22" w14:textId="77777777" w:rsidR="00772905" w:rsidRPr="00772905" w:rsidRDefault="00772905" w:rsidP="00772905">
      <w:pPr>
        <w:pStyle w:val="BodyText"/>
        <w:spacing w:before="0"/>
        <w:rPr>
          <w:rFonts w:ascii="Arial" w:hAnsi="Arial" w:cs="Arial"/>
          <w:szCs w:val="24"/>
        </w:rPr>
      </w:pPr>
    </w:p>
    <w:p w14:paraId="3D2DA744" w14:textId="77777777" w:rsidR="00075E1E" w:rsidRPr="002C1169" w:rsidRDefault="00075E1E" w:rsidP="002C1169">
      <w:pPr>
        <w:jc w:val="center"/>
        <w:rPr>
          <w:rFonts w:ascii="Arial" w:hAnsi="Arial" w:cs="Arial"/>
          <w:b/>
        </w:rPr>
      </w:pPr>
      <w:r w:rsidRPr="002C1169">
        <w:rPr>
          <w:rFonts w:ascii="Arial" w:hAnsi="Arial" w:cs="Arial"/>
          <w:b/>
        </w:rPr>
        <w:t>Internal Security Measures</w:t>
      </w:r>
    </w:p>
    <w:p w14:paraId="1B76B219" w14:textId="77777777" w:rsidR="00772905" w:rsidRPr="00772905" w:rsidRDefault="00772905" w:rsidP="00772905">
      <w:pPr>
        <w:pStyle w:val="BodyText"/>
        <w:spacing w:before="0"/>
        <w:rPr>
          <w:rFonts w:ascii="Arial" w:hAnsi="Arial" w:cs="Arial"/>
          <w:szCs w:val="24"/>
        </w:rPr>
      </w:pPr>
    </w:p>
    <w:p w14:paraId="339B2D1E" w14:textId="77777777" w:rsidR="00075E1E" w:rsidRPr="00772905" w:rsidRDefault="00075E1E" w:rsidP="00772905">
      <w:pPr>
        <w:pStyle w:val="BodyText"/>
        <w:spacing w:before="0"/>
        <w:jc w:val="left"/>
        <w:rPr>
          <w:rFonts w:ascii="Arial" w:hAnsi="Arial" w:cs="Arial"/>
          <w:b/>
          <w:szCs w:val="24"/>
        </w:rPr>
      </w:pPr>
      <w:r w:rsidRPr="00772905">
        <w:rPr>
          <w:rFonts w:ascii="Arial" w:hAnsi="Arial" w:cs="Arial"/>
          <w:b/>
          <w:szCs w:val="24"/>
        </w:rPr>
        <w:t xml:space="preserve">&lt;Insert Lockdown Plan/Policy including </w:t>
      </w:r>
      <w:r w:rsidR="00B65AE8">
        <w:rPr>
          <w:rFonts w:ascii="Arial" w:hAnsi="Arial" w:cs="Arial"/>
          <w:b/>
          <w:szCs w:val="24"/>
        </w:rPr>
        <w:t>Mutual Aid Agreements/Memoranda of Understanding</w:t>
      </w:r>
      <w:r w:rsidRPr="00772905">
        <w:rPr>
          <w:rFonts w:ascii="Arial" w:hAnsi="Arial" w:cs="Arial"/>
          <w:b/>
          <w:szCs w:val="24"/>
        </w:rPr>
        <w:t xml:space="preserve"> with external agencies&gt;</w:t>
      </w:r>
    </w:p>
    <w:p w14:paraId="631EAF0A" w14:textId="77777777" w:rsidR="00075E1E" w:rsidRPr="00772905" w:rsidRDefault="00075E1E" w:rsidP="00772905">
      <w:pPr>
        <w:pStyle w:val="BodyText"/>
        <w:spacing w:before="0"/>
        <w:jc w:val="left"/>
        <w:rPr>
          <w:rFonts w:ascii="Arial" w:hAnsi="Arial" w:cs="Arial"/>
          <w:szCs w:val="24"/>
        </w:rPr>
      </w:pPr>
    </w:p>
    <w:p w14:paraId="2B2DF5FD" w14:textId="77777777" w:rsidR="00075E1E" w:rsidRPr="00772905" w:rsidRDefault="00075E1E" w:rsidP="00C15A48">
      <w:pPr>
        <w:pStyle w:val="Bullet1"/>
        <w:numPr>
          <w:ilvl w:val="0"/>
          <w:numId w:val="19"/>
        </w:numPr>
        <w:spacing w:before="0"/>
        <w:jc w:val="left"/>
        <w:rPr>
          <w:rFonts w:ascii="Arial" w:hAnsi="Arial" w:cs="Arial"/>
          <w:szCs w:val="24"/>
        </w:rPr>
      </w:pPr>
      <w:r w:rsidRPr="00772905">
        <w:rPr>
          <w:rFonts w:ascii="Arial" w:hAnsi="Arial" w:cs="Arial"/>
          <w:szCs w:val="24"/>
        </w:rPr>
        <w:t>Entrances and Exits (North, East, etc.)</w:t>
      </w:r>
    </w:p>
    <w:p w14:paraId="1D42BF35" w14:textId="77777777" w:rsidR="00075E1E" w:rsidRPr="00772905" w:rsidRDefault="00075E1E" w:rsidP="00C15A48">
      <w:pPr>
        <w:pStyle w:val="Bullet1"/>
        <w:numPr>
          <w:ilvl w:val="0"/>
          <w:numId w:val="19"/>
        </w:numPr>
        <w:spacing w:before="0"/>
        <w:jc w:val="left"/>
        <w:rPr>
          <w:rFonts w:ascii="Arial" w:hAnsi="Arial" w:cs="Arial"/>
          <w:szCs w:val="24"/>
        </w:rPr>
      </w:pPr>
      <w:r w:rsidRPr="00772905">
        <w:rPr>
          <w:rFonts w:ascii="Arial" w:hAnsi="Arial" w:cs="Arial"/>
          <w:szCs w:val="24"/>
        </w:rPr>
        <w:t>Reception</w:t>
      </w:r>
    </w:p>
    <w:p w14:paraId="24AE14FE" w14:textId="77777777" w:rsidR="00772905" w:rsidRPr="00772905" w:rsidRDefault="00772905" w:rsidP="00772905">
      <w:pPr>
        <w:pStyle w:val="Bullet1"/>
        <w:spacing w:before="0"/>
        <w:ind w:left="720"/>
        <w:jc w:val="left"/>
        <w:rPr>
          <w:rFonts w:ascii="Arial" w:hAnsi="Arial" w:cs="Arial"/>
          <w:szCs w:val="24"/>
        </w:rPr>
      </w:pPr>
    </w:p>
    <w:p w14:paraId="45682BB7" w14:textId="77777777" w:rsidR="00075E1E" w:rsidRPr="00772905" w:rsidRDefault="00075E1E" w:rsidP="00133967">
      <w:pPr>
        <w:pStyle w:val="TableTitle"/>
        <w:rPr>
          <w:u w:val="single"/>
        </w:rPr>
      </w:pPr>
      <w:bookmarkStart w:id="112" w:name="_Toc235875655"/>
      <w:bookmarkStart w:id="113" w:name="_Toc447620518"/>
      <w:r w:rsidRPr="00772905">
        <w:t xml:space="preserve">Table </w:t>
      </w:r>
      <w:r w:rsidR="00944C89">
        <w:t>20</w:t>
      </w:r>
      <w:r w:rsidRPr="00772905">
        <w:br/>
      </w:r>
      <w:bookmarkEnd w:id="112"/>
      <w:r w:rsidRPr="00772905">
        <w:t>Internal Security Assignments</w:t>
      </w:r>
      <w:bookmarkEnd w:id="1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980"/>
        <w:gridCol w:w="1800"/>
        <w:gridCol w:w="1980"/>
      </w:tblGrid>
      <w:tr w:rsidR="00075E1E" w:rsidRPr="00772905" w14:paraId="489994D9" w14:textId="77777777" w:rsidTr="00944C89">
        <w:trPr>
          <w:trHeight w:val="432"/>
        </w:trPr>
        <w:tc>
          <w:tcPr>
            <w:tcW w:w="3600" w:type="dxa"/>
            <w:shd w:val="clear" w:color="auto" w:fill="002060"/>
            <w:vAlign w:val="center"/>
          </w:tcPr>
          <w:p w14:paraId="4861E458" w14:textId="77777777"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Area to Secure</w:t>
            </w:r>
          </w:p>
        </w:tc>
        <w:tc>
          <w:tcPr>
            <w:tcW w:w="1980" w:type="dxa"/>
            <w:shd w:val="clear" w:color="auto" w:fill="002060"/>
            <w:vAlign w:val="center"/>
          </w:tcPr>
          <w:p w14:paraId="6E81EE24" w14:textId="77777777"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Assigned Staff</w:t>
            </w:r>
          </w:p>
        </w:tc>
        <w:tc>
          <w:tcPr>
            <w:tcW w:w="1800" w:type="dxa"/>
            <w:shd w:val="clear" w:color="auto" w:fill="002060"/>
            <w:vAlign w:val="center"/>
          </w:tcPr>
          <w:p w14:paraId="0999C3AF" w14:textId="77777777"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Department</w:t>
            </w:r>
          </w:p>
        </w:tc>
        <w:tc>
          <w:tcPr>
            <w:tcW w:w="1980" w:type="dxa"/>
            <w:shd w:val="clear" w:color="auto" w:fill="002060"/>
            <w:vAlign w:val="center"/>
          </w:tcPr>
          <w:p w14:paraId="6AF4B390" w14:textId="77777777"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Contact Information</w:t>
            </w:r>
          </w:p>
        </w:tc>
      </w:tr>
      <w:tr w:rsidR="00075E1E" w:rsidRPr="00772905" w14:paraId="7B326146" w14:textId="77777777" w:rsidTr="00772905">
        <w:trPr>
          <w:trHeight w:val="432"/>
        </w:trPr>
        <w:tc>
          <w:tcPr>
            <w:tcW w:w="3600" w:type="dxa"/>
            <w:vAlign w:val="center"/>
          </w:tcPr>
          <w:p w14:paraId="46F01449" w14:textId="77777777" w:rsidR="00075E1E" w:rsidRPr="00772905" w:rsidRDefault="00075E1E" w:rsidP="00772905">
            <w:pPr>
              <w:pStyle w:val="BodyText"/>
              <w:spacing w:before="0"/>
              <w:jc w:val="left"/>
              <w:rPr>
                <w:rFonts w:ascii="Arial" w:hAnsi="Arial" w:cs="Arial"/>
                <w:szCs w:val="24"/>
              </w:rPr>
            </w:pPr>
          </w:p>
        </w:tc>
        <w:tc>
          <w:tcPr>
            <w:tcW w:w="1980" w:type="dxa"/>
            <w:vAlign w:val="center"/>
          </w:tcPr>
          <w:p w14:paraId="03470AFE" w14:textId="77777777" w:rsidR="00075E1E" w:rsidRPr="00772905" w:rsidRDefault="00075E1E" w:rsidP="00772905">
            <w:pPr>
              <w:pStyle w:val="BodyText"/>
              <w:spacing w:before="0"/>
              <w:jc w:val="left"/>
              <w:rPr>
                <w:rFonts w:ascii="Arial" w:hAnsi="Arial" w:cs="Arial"/>
                <w:szCs w:val="24"/>
              </w:rPr>
            </w:pPr>
          </w:p>
        </w:tc>
        <w:tc>
          <w:tcPr>
            <w:tcW w:w="1800" w:type="dxa"/>
            <w:vAlign w:val="center"/>
          </w:tcPr>
          <w:p w14:paraId="577D56EA" w14:textId="77777777" w:rsidR="00075E1E" w:rsidRPr="00772905" w:rsidRDefault="00075E1E" w:rsidP="00772905">
            <w:pPr>
              <w:pStyle w:val="BodyText"/>
              <w:spacing w:before="0"/>
              <w:jc w:val="left"/>
              <w:rPr>
                <w:rFonts w:ascii="Arial" w:hAnsi="Arial" w:cs="Arial"/>
                <w:szCs w:val="24"/>
              </w:rPr>
            </w:pPr>
          </w:p>
        </w:tc>
        <w:tc>
          <w:tcPr>
            <w:tcW w:w="1980" w:type="dxa"/>
            <w:vAlign w:val="center"/>
          </w:tcPr>
          <w:p w14:paraId="7E7C2207" w14:textId="77777777" w:rsidR="00075E1E" w:rsidRPr="00772905" w:rsidRDefault="00075E1E" w:rsidP="00772905">
            <w:pPr>
              <w:pStyle w:val="BodyText"/>
              <w:spacing w:before="0"/>
              <w:jc w:val="left"/>
              <w:rPr>
                <w:rFonts w:ascii="Arial" w:hAnsi="Arial" w:cs="Arial"/>
                <w:szCs w:val="24"/>
              </w:rPr>
            </w:pPr>
          </w:p>
        </w:tc>
      </w:tr>
      <w:tr w:rsidR="00075E1E" w:rsidRPr="00772905" w14:paraId="2EB0429A" w14:textId="77777777" w:rsidTr="00772905">
        <w:trPr>
          <w:trHeight w:val="432"/>
        </w:trPr>
        <w:tc>
          <w:tcPr>
            <w:tcW w:w="3600" w:type="dxa"/>
            <w:vAlign w:val="center"/>
          </w:tcPr>
          <w:p w14:paraId="56CAA8A6" w14:textId="77777777" w:rsidR="00075E1E" w:rsidRPr="00772905" w:rsidRDefault="00075E1E" w:rsidP="00772905">
            <w:pPr>
              <w:pStyle w:val="BodyText"/>
              <w:spacing w:before="0"/>
              <w:jc w:val="left"/>
              <w:rPr>
                <w:rFonts w:ascii="Arial" w:hAnsi="Arial" w:cs="Arial"/>
                <w:szCs w:val="24"/>
              </w:rPr>
            </w:pPr>
          </w:p>
        </w:tc>
        <w:tc>
          <w:tcPr>
            <w:tcW w:w="1980" w:type="dxa"/>
            <w:vAlign w:val="center"/>
          </w:tcPr>
          <w:p w14:paraId="37B4C9A3" w14:textId="77777777" w:rsidR="00075E1E" w:rsidRPr="00772905" w:rsidRDefault="00075E1E" w:rsidP="00772905">
            <w:pPr>
              <w:pStyle w:val="BodyText"/>
              <w:spacing w:before="0"/>
              <w:jc w:val="left"/>
              <w:rPr>
                <w:rFonts w:ascii="Arial" w:hAnsi="Arial" w:cs="Arial"/>
                <w:szCs w:val="24"/>
              </w:rPr>
            </w:pPr>
          </w:p>
        </w:tc>
        <w:tc>
          <w:tcPr>
            <w:tcW w:w="1800" w:type="dxa"/>
            <w:vAlign w:val="center"/>
          </w:tcPr>
          <w:p w14:paraId="2DA84A2F" w14:textId="77777777" w:rsidR="00075E1E" w:rsidRPr="00772905" w:rsidRDefault="00075E1E" w:rsidP="00772905">
            <w:pPr>
              <w:pStyle w:val="BodyText"/>
              <w:spacing w:before="0"/>
              <w:jc w:val="left"/>
              <w:rPr>
                <w:rFonts w:ascii="Arial" w:hAnsi="Arial" w:cs="Arial"/>
                <w:szCs w:val="24"/>
              </w:rPr>
            </w:pPr>
          </w:p>
        </w:tc>
        <w:tc>
          <w:tcPr>
            <w:tcW w:w="1980" w:type="dxa"/>
            <w:vAlign w:val="center"/>
          </w:tcPr>
          <w:p w14:paraId="2C32A9FE" w14:textId="77777777" w:rsidR="00075E1E" w:rsidRPr="00772905" w:rsidRDefault="00075E1E" w:rsidP="00772905">
            <w:pPr>
              <w:pStyle w:val="BodyText"/>
              <w:spacing w:before="0"/>
              <w:jc w:val="left"/>
              <w:rPr>
                <w:rFonts w:ascii="Arial" w:hAnsi="Arial" w:cs="Arial"/>
                <w:szCs w:val="24"/>
              </w:rPr>
            </w:pPr>
          </w:p>
        </w:tc>
      </w:tr>
      <w:tr w:rsidR="00075E1E" w:rsidRPr="00772905" w14:paraId="78AED979" w14:textId="77777777" w:rsidTr="00772905">
        <w:trPr>
          <w:trHeight w:val="432"/>
        </w:trPr>
        <w:tc>
          <w:tcPr>
            <w:tcW w:w="3600" w:type="dxa"/>
            <w:vAlign w:val="center"/>
          </w:tcPr>
          <w:p w14:paraId="3AF7D2CE" w14:textId="77777777" w:rsidR="00075E1E" w:rsidRPr="00772905" w:rsidRDefault="00075E1E" w:rsidP="00772905">
            <w:pPr>
              <w:pStyle w:val="BodyText"/>
              <w:spacing w:before="0"/>
              <w:jc w:val="left"/>
              <w:rPr>
                <w:rFonts w:ascii="Arial" w:hAnsi="Arial" w:cs="Arial"/>
                <w:szCs w:val="24"/>
              </w:rPr>
            </w:pPr>
          </w:p>
        </w:tc>
        <w:tc>
          <w:tcPr>
            <w:tcW w:w="1980" w:type="dxa"/>
            <w:vAlign w:val="center"/>
          </w:tcPr>
          <w:p w14:paraId="505EFFE7" w14:textId="77777777" w:rsidR="00075E1E" w:rsidRPr="00772905" w:rsidRDefault="00075E1E" w:rsidP="00772905">
            <w:pPr>
              <w:pStyle w:val="BodyText"/>
              <w:spacing w:before="0"/>
              <w:jc w:val="left"/>
              <w:rPr>
                <w:rFonts w:ascii="Arial" w:hAnsi="Arial" w:cs="Arial"/>
                <w:szCs w:val="24"/>
              </w:rPr>
            </w:pPr>
          </w:p>
        </w:tc>
        <w:tc>
          <w:tcPr>
            <w:tcW w:w="1800" w:type="dxa"/>
            <w:vAlign w:val="center"/>
          </w:tcPr>
          <w:p w14:paraId="678C1D4D" w14:textId="77777777" w:rsidR="00075E1E" w:rsidRPr="00772905" w:rsidRDefault="00075E1E" w:rsidP="00772905">
            <w:pPr>
              <w:pStyle w:val="BodyText"/>
              <w:spacing w:before="0"/>
              <w:jc w:val="left"/>
              <w:rPr>
                <w:rFonts w:ascii="Arial" w:hAnsi="Arial" w:cs="Arial"/>
                <w:szCs w:val="24"/>
              </w:rPr>
            </w:pPr>
          </w:p>
        </w:tc>
        <w:tc>
          <w:tcPr>
            <w:tcW w:w="1980" w:type="dxa"/>
            <w:vAlign w:val="center"/>
          </w:tcPr>
          <w:p w14:paraId="054D11C1" w14:textId="77777777" w:rsidR="00075E1E" w:rsidRPr="00772905" w:rsidRDefault="00075E1E" w:rsidP="00772905">
            <w:pPr>
              <w:pStyle w:val="BodyText"/>
              <w:spacing w:before="0"/>
              <w:jc w:val="left"/>
              <w:rPr>
                <w:rFonts w:ascii="Arial" w:hAnsi="Arial" w:cs="Arial"/>
                <w:szCs w:val="24"/>
              </w:rPr>
            </w:pPr>
          </w:p>
        </w:tc>
      </w:tr>
      <w:tr w:rsidR="00075E1E" w:rsidRPr="00772905" w14:paraId="065DD51D" w14:textId="77777777" w:rsidTr="00772905">
        <w:trPr>
          <w:trHeight w:val="432"/>
        </w:trPr>
        <w:tc>
          <w:tcPr>
            <w:tcW w:w="3600" w:type="dxa"/>
            <w:vAlign w:val="center"/>
          </w:tcPr>
          <w:p w14:paraId="66D9F848" w14:textId="77777777" w:rsidR="00075E1E" w:rsidRPr="00772905" w:rsidRDefault="00075E1E" w:rsidP="00772905">
            <w:pPr>
              <w:pStyle w:val="BodyText"/>
              <w:spacing w:before="0"/>
              <w:jc w:val="left"/>
              <w:rPr>
                <w:rFonts w:ascii="Arial" w:hAnsi="Arial" w:cs="Arial"/>
                <w:szCs w:val="24"/>
              </w:rPr>
            </w:pPr>
          </w:p>
        </w:tc>
        <w:tc>
          <w:tcPr>
            <w:tcW w:w="1980" w:type="dxa"/>
            <w:vAlign w:val="center"/>
          </w:tcPr>
          <w:p w14:paraId="5316CFC7" w14:textId="77777777" w:rsidR="00075E1E" w:rsidRPr="00772905" w:rsidRDefault="00075E1E" w:rsidP="00772905">
            <w:pPr>
              <w:pStyle w:val="BodyText"/>
              <w:spacing w:before="0"/>
              <w:jc w:val="left"/>
              <w:rPr>
                <w:rFonts w:ascii="Arial" w:hAnsi="Arial" w:cs="Arial"/>
                <w:szCs w:val="24"/>
              </w:rPr>
            </w:pPr>
          </w:p>
        </w:tc>
        <w:tc>
          <w:tcPr>
            <w:tcW w:w="1800" w:type="dxa"/>
            <w:vAlign w:val="center"/>
          </w:tcPr>
          <w:p w14:paraId="2D2DD52B" w14:textId="77777777" w:rsidR="00075E1E" w:rsidRPr="00772905" w:rsidRDefault="00075E1E" w:rsidP="00772905">
            <w:pPr>
              <w:pStyle w:val="BodyText"/>
              <w:spacing w:before="0"/>
              <w:jc w:val="left"/>
              <w:rPr>
                <w:rFonts w:ascii="Arial" w:hAnsi="Arial" w:cs="Arial"/>
                <w:szCs w:val="24"/>
              </w:rPr>
            </w:pPr>
          </w:p>
        </w:tc>
        <w:tc>
          <w:tcPr>
            <w:tcW w:w="1980" w:type="dxa"/>
            <w:vAlign w:val="center"/>
          </w:tcPr>
          <w:p w14:paraId="52579E39" w14:textId="77777777" w:rsidR="00075E1E" w:rsidRPr="00772905" w:rsidRDefault="00075E1E" w:rsidP="00772905">
            <w:pPr>
              <w:pStyle w:val="BodyText"/>
              <w:spacing w:before="0"/>
              <w:jc w:val="left"/>
              <w:rPr>
                <w:rFonts w:ascii="Arial" w:hAnsi="Arial" w:cs="Arial"/>
                <w:szCs w:val="24"/>
              </w:rPr>
            </w:pPr>
          </w:p>
        </w:tc>
      </w:tr>
    </w:tbl>
    <w:p w14:paraId="58C57C4C" w14:textId="77777777" w:rsidR="00772905" w:rsidRDefault="00772905" w:rsidP="00772905">
      <w:pPr>
        <w:rPr>
          <w:rFonts w:ascii="Arial" w:hAnsi="Arial" w:cs="Arial"/>
          <w:szCs w:val="24"/>
        </w:rPr>
      </w:pPr>
    </w:p>
    <w:p w14:paraId="2B3E4361" w14:textId="77777777" w:rsidR="00075E1E" w:rsidRPr="002C1169" w:rsidRDefault="00075E1E" w:rsidP="002C1169">
      <w:pPr>
        <w:jc w:val="center"/>
        <w:rPr>
          <w:rFonts w:ascii="Arial" w:hAnsi="Arial" w:cs="Arial"/>
          <w:b/>
        </w:rPr>
      </w:pPr>
      <w:r w:rsidRPr="002C1169">
        <w:rPr>
          <w:rFonts w:ascii="Arial" w:hAnsi="Arial" w:cs="Arial"/>
          <w:b/>
        </w:rPr>
        <w:t>Controlling Access</w:t>
      </w:r>
    </w:p>
    <w:p w14:paraId="0EABBCEE" w14:textId="77777777" w:rsidR="00772905" w:rsidRPr="00772905" w:rsidRDefault="00772905" w:rsidP="00772905">
      <w:pPr>
        <w:pStyle w:val="BodyText"/>
        <w:spacing w:before="0"/>
        <w:jc w:val="left"/>
        <w:rPr>
          <w:rFonts w:ascii="Arial" w:hAnsi="Arial" w:cs="Arial"/>
          <w:szCs w:val="24"/>
        </w:rPr>
      </w:pPr>
    </w:p>
    <w:p w14:paraId="6D7B9E05" w14:textId="77777777" w:rsidR="00075E1E" w:rsidRPr="00772905" w:rsidRDefault="00075E1E" w:rsidP="00772905">
      <w:pPr>
        <w:pStyle w:val="BodyText"/>
        <w:spacing w:before="0"/>
        <w:jc w:val="left"/>
        <w:rPr>
          <w:rFonts w:ascii="Arial" w:hAnsi="Arial" w:cs="Arial"/>
          <w:b/>
          <w:szCs w:val="24"/>
        </w:rPr>
      </w:pPr>
      <w:r w:rsidRPr="00772905">
        <w:rPr>
          <w:rFonts w:ascii="Arial" w:hAnsi="Arial" w:cs="Arial"/>
          <w:szCs w:val="24"/>
        </w:rPr>
        <w:t xml:space="preserve">The </w:t>
      </w:r>
      <w:r w:rsidRPr="00772905">
        <w:rPr>
          <w:rFonts w:ascii="Arial" w:hAnsi="Arial" w:cs="Arial"/>
          <w:b/>
          <w:szCs w:val="24"/>
        </w:rPr>
        <w:t xml:space="preserve">&lt;Insert position title&gt; </w:t>
      </w:r>
      <w:r w:rsidRPr="00772905">
        <w:rPr>
          <w:rFonts w:ascii="Arial" w:hAnsi="Arial" w:cs="Arial"/>
          <w:szCs w:val="24"/>
        </w:rPr>
        <w:t>will be tasked with maintaining external security along with restricted movement of persons in and out of the hospital parking lot and entryways. Sec</w:t>
      </w:r>
      <w:r w:rsidR="00B12B29">
        <w:rPr>
          <w:rFonts w:ascii="Arial" w:hAnsi="Arial" w:cs="Arial"/>
          <w:szCs w:val="24"/>
        </w:rPr>
        <w:t>urity will be coordinated with security o</w:t>
      </w:r>
      <w:r w:rsidRPr="00772905">
        <w:rPr>
          <w:rFonts w:ascii="Arial" w:hAnsi="Arial" w:cs="Arial"/>
          <w:szCs w:val="24"/>
        </w:rPr>
        <w:t>fficers and</w:t>
      </w:r>
      <w:r w:rsidR="00E62743">
        <w:rPr>
          <w:rFonts w:ascii="Arial" w:hAnsi="Arial" w:cs="Arial"/>
          <w:szCs w:val="24"/>
        </w:rPr>
        <w:t>/</w:t>
      </w:r>
      <w:r w:rsidRPr="00772905">
        <w:rPr>
          <w:rFonts w:ascii="Arial" w:hAnsi="Arial" w:cs="Arial"/>
          <w:szCs w:val="24"/>
        </w:rPr>
        <w:t xml:space="preserve">or staff members from </w:t>
      </w:r>
      <w:r w:rsidRPr="00772905">
        <w:rPr>
          <w:rFonts w:ascii="Arial" w:hAnsi="Arial" w:cs="Arial"/>
          <w:b/>
          <w:szCs w:val="24"/>
        </w:rPr>
        <w:t>&lt;Insert name of department(s) or available staff from the labor pool&gt;</w:t>
      </w:r>
      <w:r w:rsidRPr="00772905">
        <w:rPr>
          <w:rFonts w:ascii="Arial" w:hAnsi="Arial" w:cs="Arial"/>
          <w:szCs w:val="24"/>
        </w:rPr>
        <w:t>.</w:t>
      </w:r>
      <w:r w:rsidRPr="00772905">
        <w:rPr>
          <w:rFonts w:ascii="Arial" w:hAnsi="Arial" w:cs="Arial"/>
          <w:b/>
          <w:szCs w:val="24"/>
        </w:rPr>
        <w:t xml:space="preserve"> </w:t>
      </w:r>
    </w:p>
    <w:p w14:paraId="3A6A226C" w14:textId="77777777" w:rsidR="00772905" w:rsidRPr="00772905" w:rsidRDefault="00772905" w:rsidP="00772905">
      <w:pPr>
        <w:pStyle w:val="BodyText"/>
        <w:spacing w:before="0"/>
        <w:jc w:val="left"/>
        <w:rPr>
          <w:rFonts w:ascii="Arial" w:hAnsi="Arial" w:cs="Arial"/>
          <w:szCs w:val="24"/>
        </w:rPr>
      </w:pPr>
    </w:p>
    <w:p w14:paraId="14B765C6" w14:textId="77777777"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Only families of disaster victims, families picking up discharged patients, physicians and individuals assisting in the treatment of victims will be allowed to enter hospital property. Employees will park in their regular parking spaces and must present hospital ID</w:t>
      </w:r>
      <w:r w:rsidR="00397339">
        <w:rPr>
          <w:rFonts w:ascii="Arial" w:hAnsi="Arial" w:cs="Arial"/>
          <w:szCs w:val="24"/>
        </w:rPr>
        <w:t xml:space="preserve"> at designated entrances</w:t>
      </w:r>
      <w:r w:rsidRPr="00772905">
        <w:rPr>
          <w:rFonts w:ascii="Arial" w:hAnsi="Arial" w:cs="Arial"/>
          <w:szCs w:val="24"/>
        </w:rPr>
        <w:t xml:space="preserve">. Physicians will enter through </w:t>
      </w:r>
      <w:r w:rsidRPr="00772905">
        <w:rPr>
          <w:rFonts w:ascii="Arial" w:hAnsi="Arial" w:cs="Arial"/>
          <w:b/>
          <w:szCs w:val="24"/>
        </w:rPr>
        <w:t xml:space="preserve">&lt;Insert location of designated entry area(s)&gt; </w:t>
      </w:r>
      <w:r w:rsidRPr="00772905">
        <w:rPr>
          <w:rFonts w:ascii="Arial" w:hAnsi="Arial" w:cs="Arial"/>
          <w:szCs w:val="24"/>
        </w:rPr>
        <w:t xml:space="preserve">and will be given identifying badges. All others seeking entrance to the hospital shall be directed to </w:t>
      </w:r>
      <w:r w:rsidRPr="00772905">
        <w:rPr>
          <w:rFonts w:ascii="Arial" w:hAnsi="Arial" w:cs="Arial"/>
          <w:b/>
          <w:szCs w:val="24"/>
        </w:rPr>
        <w:t>&lt;Insert location of designated entry area(s)&gt;</w:t>
      </w:r>
      <w:r w:rsidRPr="00772905">
        <w:rPr>
          <w:rFonts w:ascii="Arial" w:hAnsi="Arial" w:cs="Arial"/>
          <w:szCs w:val="24"/>
        </w:rPr>
        <w:t xml:space="preserve"> for directions or other information. Staff from </w:t>
      </w:r>
      <w:r w:rsidRPr="00772905">
        <w:rPr>
          <w:rFonts w:ascii="Arial" w:hAnsi="Arial" w:cs="Arial"/>
          <w:b/>
          <w:szCs w:val="24"/>
        </w:rPr>
        <w:t>&lt;Insert name of applicable departments and/or labor pool&gt;</w:t>
      </w:r>
      <w:r w:rsidRPr="00772905">
        <w:rPr>
          <w:rFonts w:ascii="Arial" w:hAnsi="Arial" w:cs="Arial"/>
          <w:szCs w:val="24"/>
        </w:rPr>
        <w:t xml:space="preserve"> may be used to escort families to appropriate areas as needed.</w:t>
      </w:r>
    </w:p>
    <w:p w14:paraId="5AC81CEB" w14:textId="77777777" w:rsidR="00772905" w:rsidRPr="00772905" w:rsidRDefault="00772905" w:rsidP="00772905">
      <w:pPr>
        <w:pStyle w:val="BodyText"/>
        <w:spacing w:before="0"/>
        <w:jc w:val="left"/>
        <w:rPr>
          <w:rFonts w:ascii="Arial" w:hAnsi="Arial" w:cs="Arial"/>
          <w:szCs w:val="24"/>
        </w:rPr>
      </w:pPr>
    </w:p>
    <w:p w14:paraId="4A0A41DB" w14:textId="77777777" w:rsidR="00075E1E" w:rsidRPr="002C1169" w:rsidRDefault="00075E1E" w:rsidP="002C1169">
      <w:pPr>
        <w:jc w:val="center"/>
        <w:rPr>
          <w:rFonts w:ascii="Arial" w:hAnsi="Arial" w:cs="Arial"/>
          <w:b/>
        </w:rPr>
      </w:pPr>
      <w:r w:rsidRPr="002C1169">
        <w:rPr>
          <w:rFonts w:ascii="Arial" w:hAnsi="Arial" w:cs="Arial"/>
          <w:b/>
        </w:rPr>
        <w:t xml:space="preserve">Controlling Movement </w:t>
      </w:r>
      <w:r w:rsidR="001E6F13" w:rsidRPr="002C1169">
        <w:rPr>
          <w:rFonts w:ascii="Arial" w:hAnsi="Arial" w:cs="Arial"/>
          <w:b/>
        </w:rPr>
        <w:t>with</w:t>
      </w:r>
      <w:r w:rsidRPr="002C1169">
        <w:rPr>
          <w:rFonts w:ascii="Arial" w:hAnsi="Arial" w:cs="Arial"/>
          <w:b/>
        </w:rPr>
        <w:t>in the Facility</w:t>
      </w:r>
    </w:p>
    <w:p w14:paraId="068D4A46" w14:textId="77777777" w:rsidR="00772905" w:rsidRPr="00772905" w:rsidRDefault="00772905" w:rsidP="00772905">
      <w:pPr>
        <w:pStyle w:val="BodyText"/>
        <w:spacing w:before="0"/>
        <w:jc w:val="left"/>
        <w:rPr>
          <w:rFonts w:ascii="Arial" w:hAnsi="Arial" w:cs="Arial"/>
          <w:szCs w:val="24"/>
        </w:rPr>
      </w:pPr>
    </w:p>
    <w:p w14:paraId="75671F7E" w14:textId="77777777"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Movement of people will be restricted based on consultation with the Hospital Command Center and the exact nature of the emergency. Those individuals with hospital ID badges and temporary identification (volunteers, etc.) will be allowed access throughout the hospital to perform their duties. Any visitors, patients</w:t>
      </w:r>
      <w:r w:rsidR="00B12B29">
        <w:rPr>
          <w:rFonts w:ascii="Arial" w:hAnsi="Arial" w:cs="Arial"/>
          <w:szCs w:val="24"/>
        </w:rPr>
        <w:t>,</w:t>
      </w:r>
      <w:r w:rsidRPr="00772905">
        <w:rPr>
          <w:rFonts w:ascii="Arial" w:hAnsi="Arial" w:cs="Arial"/>
          <w:szCs w:val="24"/>
        </w:rPr>
        <w:t xml:space="preserve"> and family members will be restricted to their units unless treatment is required. If this is the case, </w:t>
      </w:r>
      <w:r w:rsidRPr="00772905">
        <w:rPr>
          <w:rFonts w:ascii="Arial" w:hAnsi="Arial" w:cs="Arial"/>
          <w:szCs w:val="24"/>
        </w:rPr>
        <w:lastRenderedPageBreak/>
        <w:t>a hospital staff member will escort the patient to their destination. The Incident Commander, in conjunction with the Operations Section Chief and Security Branch Manager, can alter the flow of non-staff traffic as deemed necessary throughout the event.</w:t>
      </w:r>
    </w:p>
    <w:p w14:paraId="10300A3B" w14:textId="77777777" w:rsidR="00772905" w:rsidRPr="00772905" w:rsidRDefault="00772905" w:rsidP="00772905">
      <w:pPr>
        <w:pStyle w:val="BodyText"/>
        <w:spacing w:before="0"/>
        <w:jc w:val="left"/>
        <w:rPr>
          <w:rFonts w:ascii="Arial" w:hAnsi="Arial" w:cs="Arial"/>
          <w:szCs w:val="24"/>
        </w:rPr>
      </w:pPr>
    </w:p>
    <w:p w14:paraId="1E052AD0" w14:textId="77777777" w:rsidR="00075E1E" w:rsidRPr="002C1169" w:rsidRDefault="00075E1E" w:rsidP="002C1169">
      <w:pPr>
        <w:jc w:val="center"/>
        <w:rPr>
          <w:rFonts w:ascii="Arial" w:hAnsi="Arial" w:cs="Arial"/>
          <w:b/>
        </w:rPr>
      </w:pPr>
      <w:r w:rsidRPr="002C1169">
        <w:rPr>
          <w:rFonts w:ascii="Arial" w:hAnsi="Arial" w:cs="Arial"/>
          <w:b/>
        </w:rPr>
        <w:t>Controlling Vehicle Traffic</w:t>
      </w:r>
    </w:p>
    <w:p w14:paraId="47483BF0" w14:textId="77777777" w:rsidR="00772905" w:rsidRPr="00772905" w:rsidRDefault="00772905" w:rsidP="00772905">
      <w:pPr>
        <w:pStyle w:val="BodyText"/>
        <w:spacing w:before="0"/>
        <w:jc w:val="left"/>
        <w:rPr>
          <w:rFonts w:ascii="Arial" w:hAnsi="Arial" w:cs="Arial"/>
          <w:szCs w:val="24"/>
        </w:rPr>
      </w:pPr>
    </w:p>
    <w:p w14:paraId="39303FE1" w14:textId="77777777"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The </w:t>
      </w:r>
      <w:r w:rsidRPr="00772905">
        <w:rPr>
          <w:rFonts w:ascii="Arial" w:hAnsi="Arial" w:cs="Arial"/>
          <w:b/>
          <w:szCs w:val="24"/>
        </w:rPr>
        <w:t>&lt;Insert position title&gt;</w:t>
      </w:r>
      <w:r w:rsidRPr="00772905">
        <w:rPr>
          <w:rFonts w:ascii="Arial" w:hAnsi="Arial" w:cs="Arial"/>
          <w:szCs w:val="24"/>
        </w:rPr>
        <w:t xml:space="preserve"> will assign staff members to control traffic at all unsecured entrances. No one without specific hospital business is to be permitted beyond that point unless requested by someone with such authority. All visitors, families, etc., will be directed to the appropriate area. </w:t>
      </w:r>
    </w:p>
    <w:p w14:paraId="0B0F5E7A" w14:textId="77777777" w:rsidR="00772905" w:rsidRPr="00772905" w:rsidRDefault="00772905" w:rsidP="00772905">
      <w:pPr>
        <w:pStyle w:val="BodyText"/>
        <w:spacing w:before="0"/>
        <w:jc w:val="left"/>
        <w:rPr>
          <w:rFonts w:ascii="Arial" w:hAnsi="Arial" w:cs="Arial"/>
          <w:szCs w:val="24"/>
        </w:rPr>
      </w:pPr>
    </w:p>
    <w:p w14:paraId="67A82996" w14:textId="77777777"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The </w:t>
      </w:r>
      <w:r w:rsidRPr="00772905">
        <w:rPr>
          <w:rFonts w:ascii="Arial" w:hAnsi="Arial" w:cs="Arial"/>
          <w:b/>
          <w:szCs w:val="24"/>
        </w:rPr>
        <w:t>&lt;Insert position title&gt;</w:t>
      </w:r>
      <w:r w:rsidRPr="00772905">
        <w:rPr>
          <w:rFonts w:ascii="Arial" w:hAnsi="Arial" w:cs="Arial"/>
          <w:szCs w:val="24"/>
        </w:rPr>
        <w:t xml:space="preserve"> will ensure that a security officer or staff person controls the following areas: </w:t>
      </w:r>
      <w:r w:rsidRPr="00772905">
        <w:rPr>
          <w:rFonts w:ascii="Arial" w:hAnsi="Arial" w:cs="Arial"/>
          <w:b/>
          <w:szCs w:val="24"/>
        </w:rPr>
        <w:t>&lt;Insert external areas, entrances and exits that will require security personnel&gt;</w:t>
      </w:r>
      <w:r w:rsidRPr="00772905">
        <w:rPr>
          <w:rFonts w:ascii="Arial" w:hAnsi="Arial" w:cs="Arial"/>
          <w:szCs w:val="24"/>
        </w:rPr>
        <w:t>.</w:t>
      </w:r>
      <w:r w:rsidRPr="00772905">
        <w:rPr>
          <w:rFonts w:ascii="Arial" w:hAnsi="Arial" w:cs="Arial"/>
          <w:b/>
          <w:szCs w:val="24"/>
        </w:rPr>
        <w:t xml:space="preserve"> </w:t>
      </w:r>
      <w:r w:rsidRPr="00772905">
        <w:rPr>
          <w:rFonts w:ascii="Arial" w:hAnsi="Arial" w:cs="Arial"/>
          <w:szCs w:val="24"/>
        </w:rPr>
        <w:t xml:space="preserve">The </w:t>
      </w:r>
      <w:r w:rsidRPr="00772905">
        <w:rPr>
          <w:rFonts w:ascii="Arial" w:hAnsi="Arial" w:cs="Arial"/>
          <w:b/>
          <w:szCs w:val="24"/>
        </w:rPr>
        <w:t>&lt;Insert position title&gt;</w:t>
      </w:r>
      <w:r w:rsidRPr="00772905">
        <w:rPr>
          <w:rFonts w:ascii="Arial" w:hAnsi="Arial" w:cs="Arial"/>
          <w:szCs w:val="24"/>
        </w:rPr>
        <w:t xml:space="preserve"> will monitor traffic patterns and close off any areas deemed necessary in consultation with the Security Branch Director and the Hospital Command Center.</w:t>
      </w:r>
    </w:p>
    <w:p w14:paraId="39505355" w14:textId="77777777" w:rsidR="00772905" w:rsidRPr="00772905" w:rsidRDefault="00772905" w:rsidP="00772905">
      <w:pPr>
        <w:pStyle w:val="BodyText"/>
        <w:spacing w:before="0"/>
        <w:jc w:val="left"/>
        <w:rPr>
          <w:rFonts w:ascii="Arial" w:hAnsi="Arial" w:cs="Arial"/>
          <w:szCs w:val="24"/>
        </w:rPr>
      </w:pPr>
    </w:p>
    <w:p w14:paraId="5999B6AC" w14:textId="77777777" w:rsidR="006A20DE" w:rsidRPr="002C1169" w:rsidRDefault="006A20DE" w:rsidP="002C1169">
      <w:pPr>
        <w:jc w:val="center"/>
        <w:rPr>
          <w:rFonts w:ascii="Arial" w:hAnsi="Arial" w:cs="Arial"/>
          <w:b/>
        </w:rPr>
      </w:pPr>
      <w:r w:rsidRPr="002C1169">
        <w:rPr>
          <w:rFonts w:ascii="Arial" w:hAnsi="Arial" w:cs="Arial"/>
          <w:b/>
        </w:rPr>
        <w:t>Coordination with Local Law Enforcement Agencies</w:t>
      </w:r>
    </w:p>
    <w:p w14:paraId="7901D9AB" w14:textId="77777777" w:rsidR="006A20DE" w:rsidRPr="00772905" w:rsidRDefault="006A20DE" w:rsidP="006A20DE">
      <w:pPr>
        <w:pStyle w:val="BodyText"/>
        <w:spacing w:before="0"/>
        <w:jc w:val="left"/>
        <w:rPr>
          <w:rFonts w:ascii="Arial" w:hAnsi="Arial" w:cs="Arial"/>
          <w:szCs w:val="24"/>
        </w:rPr>
      </w:pPr>
    </w:p>
    <w:p w14:paraId="5708789F" w14:textId="77777777" w:rsidR="00075E1E" w:rsidRPr="00772905" w:rsidRDefault="006A20DE" w:rsidP="00772905">
      <w:pPr>
        <w:pStyle w:val="BodyText"/>
        <w:spacing w:before="0"/>
        <w:jc w:val="left"/>
        <w:rPr>
          <w:rFonts w:ascii="Arial" w:hAnsi="Arial" w:cs="Arial"/>
          <w:szCs w:val="24"/>
        </w:rPr>
      </w:pPr>
      <w:r w:rsidRPr="00772905">
        <w:rPr>
          <w:rFonts w:ascii="Arial" w:hAnsi="Arial" w:cs="Arial"/>
          <w:szCs w:val="24"/>
        </w:rPr>
        <w:t xml:space="preserve">In the event of an internal or external incident </w:t>
      </w:r>
      <w:r w:rsidR="00066B7E">
        <w:rPr>
          <w:rFonts w:ascii="Arial" w:hAnsi="Arial" w:cs="Arial"/>
          <w:szCs w:val="24"/>
        </w:rPr>
        <w:t>the</w:t>
      </w:r>
      <w:r w:rsidR="002C1169">
        <w:rPr>
          <w:rFonts w:ascii="Arial" w:hAnsi="Arial" w:cs="Arial"/>
          <w:szCs w:val="24"/>
        </w:rPr>
        <w:t xml:space="preserve"> </w:t>
      </w:r>
      <w:r w:rsidRPr="00772905">
        <w:rPr>
          <w:rFonts w:ascii="Arial" w:hAnsi="Arial" w:cs="Arial"/>
          <w:b/>
          <w:szCs w:val="24"/>
        </w:rPr>
        <w:t xml:space="preserve">&lt;Insert name of </w:t>
      </w:r>
      <w:r>
        <w:rPr>
          <w:rFonts w:ascii="Arial" w:hAnsi="Arial" w:cs="Arial"/>
          <w:b/>
          <w:szCs w:val="24"/>
        </w:rPr>
        <w:t>local law enforcement agency</w:t>
      </w:r>
      <w:r w:rsidRPr="00772905">
        <w:rPr>
          <w:rFonts w:ascii="Arial" w:hAnsi="Arial" w:cs="Arial"/>
          <w:b/>
          <w:szCs w:val="24"/>
        </w:rPr>
        <w:t>&gt;</w:t>
      </w:r>
      <w:r w:rsidRPr="00772905">
        <w:rPr>
          <w:rFonts w:ascii="Arial" w:hAnsi="Arial" w:cs="Arial"/>
          <w:szCs w:val="24"/>
        </w:rPr>
        <w:t xml:space="preserve"> can be called to assist. They will assist with security </w:t>
      </w:r>
      <w:r>
        <w:rPr>
          <w:rFonts w:ascii="Arial" w:hAnsi="Arial" w:cs="Arial"/>
          <w:szCs w:val="24"/>
        </w:rPr>
        <w:t>of the perimeter and manage traffic flow in the event of patient relocation</w:t>
      </w:r>
      <w:r w:rsidRPr="00772905">
        <w:rPr>
          <w:rFonts w:ascii="Arial" w:hAnsi="Arial" w:cs="Arial"/>
          <w:szCs w:val="24"/>
        </w:rPr>
        <w:t xml:space="preserve">. Any request for additional </w:t>
      </w:r>
      <w:r>
        <w:rPr>
          <w:rFonts w:ascii="Arial" w:hAnsi="Arial" w:cs="Arial"/>
          <w:szCs w:val="24"/>
        </w:rPr>
        <w:t>resources</w:t>
      </w:r>
      <w:r w:rsidRPr="00772905">
        <w:rPr>
          <w:rFonts w:ascii="Arial" w:hAnsi="Arial" w:cs="Arial"/>
          <w:szCs w:val="24"/>
        </w:rPr>
        <w:t xml:space="preserve"> must be coordinated through the </w:t>
      </w:r>
      <w:r w:rsidRPr="00772905">
        <w:rPr>
          <w:rFonts w:ascii="Arial" w:hAnsi="Arial" w:cs="Arial"/>
          <w:b/>
          <w:szCs w:val="24"/>
        </w:rPr>
        <w:t>&lt;Insert name of local Emergency Management Agency&gt;</w:t>
      </w:r>
      <w:r w:rsidRPr="00772905">
        <w:rPr>
          <w:rFonts w:ascii="Arial" w:hAnsi="Arial" w:cs="Arial"/>
          <w:szCs w:val="24"/>
        </w:rPr>
        <w:t>.</w:t>
      </w:r>
    </w:p>
    <w:p w14:paraId="7B083D35" w14:textId="77777777" w:rsidR="00C2359D" w:rsidRDefault="00C2359D">
      <w:pPr>
        <w:rPr>
          <w:rFonts w:ascii="Arial" w:hAnsi="Arial" w:cs="Arial"/>
          <w:szCs w:val="24"/>
        </w:rPr>
      </w:pPr>
      <w:r>
        <w:rPr>
          <w:rFonts w:ascii="Arial" w:hAnsi="Arial" w:cs="Arial"/>
          <w:szCs w:val="24"/>
        </w:rPr>
        <w:br w:type="page"/>
      </w:r>
    </w:p>
    <w:p w14:paraId="0621051B" w14:textId="77777777" w:rsidR="00856139" w:rsidRPr="00902BBD" w:rsidRDefault="008F1E66" w:rsidP="00902BBD">
      <w:pPr>
        <w:rPr>
          <w:rFonts w:ascii="Arial" w:hAnsi="Arial" w:cs="Arial"/>
          <w:b/>
        </w:rPr>
      </w:pPr>
      <w:bookmarkStart w:id="114" w:name="_Toc447620708"/>
      <w:r w:rsidRPr="00902BBD">
        <w:rPr>
          <w:rFonts w:ascii="Arial" w:hAnsi="Arial" w:cs="Arial"/>
          <w:b/>
        </w:rPr>
        <w:lastRenderedPageBreak/>
        <w:t xml:space="preserve">Annex C: </w:t>
      </w:r>
      <w:r w:rsidR="00856139" w:rsidRPr="00902BBD">
        <w:rPr>
          <w:rFonts w:ascii="Arial" w:hAnsi="Arial" w:cs="Arial"/>
          <w:b/>
        </w:rPr>
        <w:t>Strategic National Stockpile</w:t>
      </w:r>
      <w:bookmarkEnd w:id="114"/>
    </w:p>
    <w:p w14:paraId="3BCD912F" w14:textId="77777777" w:rsidR="00772905" w:rsidRPr="00772905" w:rsidRDefault="00772905" w:rsidP="00772905">
      <w:pPr>
        <w:pStyle w:val="BodyText"/>
        <w:spacing w:before="0"/>
        <w:rPr>
          <w:rFonts w:ascii="Arial" w:hAnsi="Arial" w:cs="Arial"/>
          <w:szCs w:val="24"/>
        </w:rPr>
      </w:pPr>
    </w:p>
    <w:p w14:paraId="584790A3" w14:textId="77777777" w:rsidR="001E3F73" w:rsidRPr="002C1169" w:rsidRDefault="001E3F73" w:rsidP="002C1169">
      <w:pPr>
        <w:jc w:val="center"/>
        <w:rPr>
          <w:rFonts w:ascii="Arial" w:hAnsi="Arial" w:cs="Arial"/>
          <w:b/>
        </w:rPr>
      </w:pPr>
      <w:r w:rsidRPr="002C1169">
        <w:rPr>
          <w:rFonts w:ascii="Arial" w:hAnsi="Arial" w:cs="Arial"/>
          <w:b/>
        </w:rPr>
        <w:t>Purpose</w:t>
      </w:r>
    </w:p>
    <w:p w14:paraId="4C84B1E1" w14:textId="77777777" w:rsidR="00772905" w:rsidRPr="00772905" w:rsidRDefault="00772905" w:rsidP="00772905">
      <w:pPr>
        <w:pStyle w:val="BodyText"/>
        <w:spacing w:before="0"/>
        <w:jc w:val="left"/>
        <w:rPr>
          <w:rFonts w:ascii="Arial" w:hAnsi="Arial" w:cs="Arial"/>
          <w:szCs w:val="24"/>
        </w:rPr>
      </w:pPr>
    </w:p>
    <w:p w14:paraId="19A8D776" w14:textId="77777777"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The Strategic National Stockpile (SNS) is a federal resource used to provide medicine and medical supplies to protect the public in the event of a public health emergency as a result of an act of terrorism or a large-scale natural or </w:t>
      </w:r>
      <w:r w:rsidR="00175AB9" w:rsidRPr="00772905">
        <w:rPr>
          <w:rFonts w:ascii="Arial" w:hAnsi="Arial" w:cs="Arial"/>
          <w:szCs w:val="24"/>
        </w:rPr>
        <w:t xml:space="preserve">human-caused </w:t>
      </w:r>
      <w:r w:rsidRPr="00772905">
        <w:rPr>
          <w:rFonts w:ascii="Arial" w:hAnsi="Arial" w:cs="Arial"/>
          <w:szCs w:val="24"/>
        </w:rPr>
        <w:t xml:space="preserve">disaster that is so severe that local and state resources are inadequate or become overwhelmed. If such an event should affect this community, </w:t>
      </w:r>
      <w:r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facility&gt;</w:t>
      </w:r>
      <w:r w:rsidRPr="00772905">
        <w:rPr>
          <w:rFonts w:ascii="Arial" w:hAnsi="Arial" w:cs="Arial"/>
          <w:szCs w:val="24"/>
        </w:rPr>
        <w:t xml:space="preserve"> may need to utilize SNS resources to treat patients and/or to provide prophylaxis to both patients and facility staff. The purpose of this annex is to outline procedures for coordinating with public health to obtain medications and needed medical supplies from the SNS during a public health emergency. </w:t>
      </w:r>
    </w:p>
    <w:p w14:paraId="7D5E91B8" w14:textId="77777777" w:rsidR="00772905" w:rsidRPr="00772905" w:rsidRDefault="00772905" w:rsidP="00772905">
      <w:pPr>
        <w:pStyle w:val="BodyText"/>
        <w:spacing w:before="0"/>
        <w:ind w:left="360" w:hanging="360"/>
        <w:jc w:val="left"/>
        <w:rPr>
          <w:rFonts w:ascii="Arial" w:hAnsi="Arial" w:cs="Arial"/>
          <w:szCs w:val="24"/>
        </w:rPr>
      </w:pPr>
    </w:p>
    <w:p w14:paraId="30094777" w14:textId="77777777" w:rsidR="001E3F73" w:rsidRPr="002C1169" w:rsidRDefault="00270CBF" w:rsidP="002C1169">
      <w:pPr>
        <w:jc w:val="center"/>
        <w:rPr>
          <w:rFonts w:ascii="Arial" w:hAnsi="Arial" w:cs="Arial"/>
          <w:b/>
        </w:rPr>
      </w:pPr>
      <w:r w:rsidRPr="002C1169">
        <w:rPr>
          <w:rFonts w:ascii="Arial" w:hAnsi="Arial" w:cs="Arial"/>
          <w:b/>
        </w:rPr>
        <w:t>Definition of S</w:t>
      </w:r>
      <w:r w:rsidR="001E6F13" w:rsidRPr="002C1169">
        <w:rPr>
          <w:rFonts w:ascii="Arial" w:hAnsi="Arial" w:cs="Arial"/>
          <w:b/>
        </w:rPr>
        <w:t xml:space="preserve">trategic </w:t>
      </w:r>
      <w:r w:rsidRPr="002C1169">
        <w:rPr>
          <w:rFonts w:ascii="Arial" w:hAnsi="Arial" w:cs="Arial"/>
          <w:b/>
        </w:rPr>
        <w:t>N</w:t>
      </w:r>
      <w:r w:rsidR="001E6F13" w:rsidRPr="002C1169">
        <w:rPr>
          <w:rFonts w:ascii="Arial" w:hAnsi="Arial" w:cs="Arial"/>
          <w:b/>
        </w:rPr>
        <w:t xml:space="preserve">ational </w:t>
      </w:r>
      <w:r w:rsidRPr="002C1169">
        <w:rPr>
          <w:rFonts w:ascii="Arial" w:hAnsi="Arial" w:cs="Arial"/>
          <w:b/>
        </w:rPr>
        <w:t>S</w:t>
      </w:r>
      <w:r w:rsidR="001E6F13" w:rsidRPr="002C1169">
        <w:rPr>
          <w:rFonts w:ascii="Arial" w:hAnsi="Arial" w:cs="Arial"/>
          <w:b/>
        </w:rPr>
        <w:t>tockpile</w:t>
      </w:r>
    </w:p>
    <w:p w14:paraId="6F077160" w14:textId="77777777" w:rsidR="00772905" w:rsidRPr="00772905" w:rsidRDefault="00772905" w:rsidP="00772905">
      <w:pPr>
        <w:pStyle w:val="BodyText"/>
        <w:spacing w:before="0"/>
        <w:jc w:val="left"/>
        <w:rPr>
          <w:rFonts w:ascii="Arial" w:hAnsi="Arial" w:cs="Arial"/>
          <w:szCs w:val="24"/>
        </w:rPr>
      </w:pPr>
    </w:p>
    <w:p w14:paraId="0B956537" w14:textId="77777777"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The SNS consists of antibiotics, chemical antidotes, anti</w:t>
      </w:r>
      <w:r w:rsidR="00175AB9" w:rsidRPr="00772905">
        <w:rPr>
          <w:rFonts w:ascii="Arial" w:hAnsi="Arial" w:cs="Arial"/>
          <w:szCs w:val="24"/>
        </w:rPr>
        <w:t>-</w:t>
      </w:r>
      <w:r w:rsidRPr="00772905">
        <w:rPr>
          <w:rFonts w:ascii="Arial" w:hAnsi="Arial" w:cs="Arial"/>
          <w:szCs w:val="24"/>
        </w:rPr>
        <w:t>toxins, life-support medications, IV administration, airway maintenance supplies</w:t>
      </w:r>
      <w:r w:rsidR="00E62743">
        <w:rPr>
          <w:rFonts w:ascii="Arial" w:hAnsi="Arial" w:cs="Arial"/>
          <w:szCs w:val="24"/>
        </w:rPr>
        <w:t>,</w:t>
      </w:r>
      <w:r w:rsidRPr="00772905">
        <w:rPr>
          <w:rFonts w:ascii="Arial" w:hAnsi="Arial" w:cs="Arial"/>
          <w:szCs w:val="24"/>
        </w:rPr>
        <w:t xml:space="preserve"> and medical/surgical items. Medications and medical supplies are intended to support treatment of ill patients and mass prophylaxis for those exposed but not yet symptomatic. Once </w:t>
      </w:r>
      <w:r w:rsidR="001E6F13">
        <w:rPr>
          <w:rFonts w:ascii="Arial" w:hAnsi="Arial" w:cs="Arial"/>
          <w:szCs w:val="24"/>
        </w:rPr>
        <w:t xml:space="preserve">local, state, and </w:t>
      </w:r>
      <w:r w:rsidRPr="00772905">
        <w:rPr>
          <w:rFonts w:ascii="Arial" w:hAnsi="Arial" w:cs="Arial"/>
          <w:szCs w:val="24"/>
        </w:rPr>
        <w:t xml:space="preserve">federal authorities agree that </w:t>
      </w:r>
      <w:r w:rsidR="001E6F13">
        <w:rPr>
          <w:rFonts w:ascii="Arial" w:hAnsi="Arial" w:cs="Arial"/>
          <w:szCs w:val="24"/>
        </w:rPr>
        <w:t xml:space="preserve">local and </w:t>
      </w:r>
      <w:r w:rsidRPr="00772905">
        <w:rPr>
          <w:rFonts w:ascii="Arial" w:hAnsi="Arial" w:cs="Arial"/>
          <w:szCs w:val="24"/>
        </w:rPr>
        <w:t>state resources have or will soon become overwhelmed, SNS supplies can be delivered to the state. Once the SNS supplies arrive in Mississippi, the Mississippi State Department of Health (MSDH) is responsible for managing the supplies and distributing them to affected communities and facilities across the state. Local governments will play a vital role in providing support to state SNS operations such as the use of facilities, resources, staff</w:t>
      </w:r>
      <w:r w:rsidR="00E62743">
        <w:rPr>
          <w:rFonts w:ascii="Arial" w:hAnsi="Arial" w:cs="Arial"/>
          <w:szCs w:val="24"/>
        </w:rPr>
        <w:t>,</w:t>
      </w:r>
      <w:r w:rsidRPr="00772905">
        <w:rPr>
          <w:rFonts w:ascii="Arial" w:hAnsi="Arial" w:cs="Arial"/>
          <w:szCs w:val="24"/>
        </w:rPr>
        <w:t xml:space="preserve"> and volunteers to help with the distribution of medications and/or medical supplies to target populations. Healthcare facilities play a major role by treating those who are ill and providing medications to medical staff and their families to prevent them from becoming ill.</w:t>
      </w:r>
    </w:p>
    <w:p w14:paraId="7D58B3D6" w14:textId="77777777" w:rsidR="00772905" w:rsidRPr="00772905" w:rsidRDefault="00772905" w:rsidP="00772905">
      <w:pPr>
        <w:pStyle w:val="BodyText"/>
        <w:spacing w:before="0"/>
        <w:jc w:val="left"/>
        <w:rPr>
          <w:rFonts w:ascii="Arial" w:hAnsi="Arial" w:cs="Arial"/>
          <w:szCs w:val="24"/>
        </w:rPr>
      </w:pPr>
    </w:p>
    <w:p w14:paraId="4EF8162C" w14:textId="77777777" w:rsidR="001E3F73" w:rsidRPr="002C1169" w:rsidRDefault="001E3F73" w:rsidP="002C1169">
      <w:pPr>
        <w:jc w:val="center"/>
        <w:rPr>
          <w:rFonts w:ascii="Arial" w:hAnsi="Arial" w:cs="Arial"/>
          <w:b/>
        </w:rPr>
      </w:pPr>
      <w:r w:rsidRPr="002C1169">
        <w:rPr>
          <w:rFonts w:ascii="Arial" w:hAnsi="Arial" w:cs="Arial"/>
          <w:b/>
        </w:rPr>
        <w:t>Coordination of Planning with Public Health</w:t>
      </w:r>
    </w:p>
    <w:p w14:paraId="1E777286" w14:textId="77777777" w:rsidR="00772905" w:rsidRPr="00772905" w:rsidRDefault="00772905" w:rsidP="00772905">
      <w:pPr>
        <w:pStyle w:val="BodyText"/>
        <w:spacing w:before="0"/>
        <w:jc w:val="left"/>
        <w:rPr>
          <w:rFonts w:ascii="Arial" w:hAnsi="Arial" w:cs="Arial"/>
          <w:szCs w:val="24"/>
        </w:rPr>
      </w:pPr>
    </w:p>
    <w:p w14:paraId="67713EAB" w14:textId="77777777"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Planning for the SNS must be coordinated with MSDH. </w:t>
      </w:r>
    </w:p>
    <w:p w14:paraId="7E7E049A" w14:textId="77777777" w:rsidR="00772905" w:rsidRPr="00772905" w:rsidRDefault="00772905" w:rsidP="00772905">
      <w:pPr>
        <w:pStyle w:val="BodyText"/>
        <w:spacing w:before="0"/>
        <w:jc w:val="left"/>
        <w:rPr>
          <w:rFonts w:ascii="Arial" w:hAnsi="Arial" w:cs="Arial"/>
          <w:szCs w:val="24"/>
        </w:rPr>
      </w:pPr>
    </w:p>
    <w:p w14:paraId="43838A05" w14:textId="77777777" w:rsidR="001E3F73" w:rsidRPr="0016627D" w:rsidRDefault="001E3F73" w:rsidP="00772905">
      <w:pPr>
        <w:pStyle w:val="BodyText"/>
        <w:spacing w:before="0"/>
        <w:jc w:val="left"/>
        <w:rPr>
          <w:rFonts w:ascii="Arial" w:hAnsi="Arial" w:cs="Arial"/>
          <w:b/>
          <w:szCs w:val="24"/>
        </w:rPr>
      </w:pPr>
      <w:r w:rsidRPr="0016627D">
        <w:rPr>
          <w:rFonts w:ascii="Arial" w:hAnsi="Arial" w:cs="Arial"/>
          <w:b/>
          <w:szCs w:val="24"/>
        </w:rPr>
        <w:t xml:space="preserve">Planning for mass prophylaxis of hospital staff:  </w:t>
      </w:r>
    </w:p>
    <w:p w14:paraId="2852C83F" w14:textId="77777777" w:rsidR="00772905" w:rsidRPr="00772905" w:rsidRDefault="00772905" w:rsidP="00772905">
      <w:pPr>
        <w:pStyle w:val="BodyText"/>
        <w:spacing w:before="0"/>
        <w:jc w:val="left"/>
        <w:rPr>
          <w:rFonts w:ascii="Arial" w:hAnsi="Arial" w:cs="Arial"/>
          <w:szCs w:val="24"/>
        </w:rPr>
      </w:pPr>
    </w:p>
    <w:p w14:paraId="0AD8D7FB" w14:textId="77777777" w:rsidR="001E3F73" w:rsidRPr="00772905" w:rsidRDefault="001E3F73" w:rsidP="00772905">
      <w:pPr>
        <w:pStyle w:val="BodyText"/>
        <w:spacing w:before="0"/>
        <w:jc w:val="left"/>
        <w:rPr>
          <w:rFonts w:ascii="Arial" w:hAnsi="Arial" w:cs="Arial"/>
          <w:b/>
          <w:szCs w:val="24"/>
        </w:rPr>
      </w:pPr>
      <w:r w:rsidRPr="00772905">
        <w:rPr>
          <w:rFonts w:ascii="Arial" w:hAnsi="Arial" w:cs="Arial"/>
          <w:szCs w:val="24"/>
        </w:rPr>
        <w:t>The first step in coordinating this planning is to register with the state by completing the Strategic National Stockpile (SNS) and Pandemic Influenza Programs</w:t>
      </w:r>
      <w:r w:rsidR="00D61F31">
        <w:rPr>
          <w:rFonts w:ascii="Arial" w:hAnsi="Arial" w:cs="Arial"/>
          <w:szCs w:val="24"/>
        </w:rPr>
        <w:t xml:space="preserve"> Provider Enrollment MSDH Form No. </w:t>
      </w:r>
      <w:r w:rsidRPr="00772905">
        <w:rPr>
          <w:rFonts w:ascii="Arial" w:hAnsi="Arial" w:cs="Arial"/>
          <w:szCs w:val="24"/>
        </w:rPr>
        <w:t>255</w:t>
      </w:r>
      <w:r w:rsidR="00D61F31">
        <w:rPr>
          <w:rFonts w:ascii="Arial" w:hAnsi="Arial" w:cs="Arial"/>
          <w:szCs w:val="24"/>
        </w:rPr>
        <w:t>E</w:t>
      </w:r>
      <w:r w:rsidRPr="00772905">
        <w:rPr>
          <w:rFonts w:ascii="Arial" w:hAnsi="Arial" w:cs="Arial"/>
          <w:szCs w:val="24"/>
        </w:rPr>
        <w:t xml:space="preserve">. This form </w:t>
      </w:r>
      <w:r w:rsidR="001E6F13">
        <w:rPr>
          <w:rFonts w:ascii="Arial" w:hAnsi="Arial" w:cs="Arial"/>
          <w:szCs w:val="24"/>
        </w:rPr>
        <w:t xml:space="preserve">will be submitted to the MSDH District Emergency Preparedness Nurse </w:t>
      </w:r>
      <w:r w:rsidR="001E6F13" w:rsidRPr="00066B7E">
        <w:rPr>
          <w:rFonts w:ascii="Arial" w:hAnsi="Arial" w:cs="Arial"/>
          <w:b/>
          <w:szCs w:val="24"/>
        </w:rPr>
        <w:t>&lt;</w:t>
      </w:r>
      <w:r w:rsidR="00066B7E" w:rsidRPr="00066B7E">
        <w:rPr>
          <w:rFonts w:ascii="Arial" w:hAnsi="Arial" w:cs="Arial"/>
          <w:b/>
          <w:szCs w:val="24"/>
        </w:rPr>
        <w:t>I</w:t>
      </w:r>
      <w:r w:rsidR="001E6F13" w:rsidRPr="00066B7E">
        <w:rPr>
          <w:rFonts w:ascii="Arial" w:hAnsi="Arial" w:cs="Arial"/>
          <w:b/>
          <w:szCs w:val="24"/>
        </w:rPr>
        <w:t>nsert the date of submission&gt;.</w:t>
      </w:r>
      <w:r w:rsidR="001E6F13">
        <w:rPr>
          <w:rFonts w:ascii="Arial" w:hAnsi="Arial" w:cs="Arial"/>
          <w:szCs w:val="24"/>
        </w:rPr>
        <w:t xml:space="preserve"> If not, this form </w:t>
      </w:r>
      <w:r w:rsidRPr="00772905">
        <w:rPr>
          <w:rFonts w:ascii="Arial" w:hAnsi="Arial" w:cs="Arial"/>
          <w:szCs w:val="24"/>
        </w:rPr>
        <w:t xml:space="preserve">can be obtained on the MSDH website at </w:t>
      </w:r>
      <w:hyperlink r:id="rId25" w:history="1">
        <w:r w:rsidR="00396646" w:rsidRPr="00772905">
          <w:rPr>
            <w:rStyle w:val="Hyperlink"/>
            <w:rFonts w:ascii="Arial" w:hAnsi="Arial" w:cs="Arial"/>
            <w:szCs w:val="24"/>
          </w:rPr>
          <w:t>www.healthyMS.com</w:t>
        </w:r>
      </w:hyperlink>
      <w:r w:rsidRPr="00772905">
        <w:rPr>
          <w:rFonts w:ascii="Arial" w:hAnsi="Arial" w:cs="Arial"/>
          <w:szCs w:val="24"/>
        </w:rPr>
        <w:t xml:space="preserve"> or from any district health office. </w:t>
      </w:r>
    </w:p>
    <w:p w14:paraId="3BE26969" w14:textId="77777777" w:rsidR="00772905" w:rsidRPr="00772905" w:rsidRDefault="00772905" w:rsidP="00772905">
      <w:pPr>
        <w:pStyle w:val="BodyText"/>
        <w:spacing w:before="0"/>
        <w:jc w:val="left"/>
        <w:rPr>
          <w:rFonts w:ascii="Arial" w:hAnsi="Arial" w:cs="Arial"/>
          <w:szCs w:val="24"/>
        </w:rPr>
      </w:pPr>
    </w:p>
    <w:p w14:paraId="77F2C7F1" w14:textId="77777777" w:rsidR="001E3F73" w:rsidRPr="00772905" w:rsidRDefault="00066B7E" w:rsidP="00772905">
      <w:pPr>
        <w:pStyle w:val="BodyText"/>
        <w:spacing w:before="0"/>
        <w:jc w:val="left"/>
        <w:rPr>
          <w:rFonts w:ascii="Arial" w:hAnsi="Arial" w:cs="Arial"/>
          <w:b/>
          <w:szCs w:val="24"/>
        </w:rPr>
      </w:pPr>
      <w:r>
        <w:rPr>
          <w:rFonts w:ascii="Arial" w:hAnsi="Arial" w:cs="Arial"/>
          <w:szCs w:val="24"/>
        </w:rPr>
        <w:t xml:space="preserve">The </w:t>
      </w:r>
      <w:r w:rsidR="001E3F73" w:rsidRPr="00772905">
        <w:rPr>
          <w:rFonts w:ascii="Arial" w:hAnsi="Arial" w:cs="Arial"/>
          <w:szCs w:val="24"/>
        </w:rPr>
        <w:t xml:space="preserve">MSDH coordinates with registered facilities in planning for </w:t>
      </w:r>
      <w:r w:rsidR="00BB1C62" w:rsidRPr="00772905">
        <w:rPr>
          <w:rFonts w:ascii="Arial" w:hAnsi="Arial" w:cs="Arial"/>
          <w:szCs w:val="24"/>
        </w:rPr>
        <w:t>receiving</w:t>
      </w:r>
      <w:r w:rsidR="001E3F73" w:rsidRPr="00772905">
        <w:rPr>
          <w:rFonts w:ascii="Arial" w:hAnsi="Arial" w:cs="Arial"/>
          <w:szCs w:val="24"/>
        </w:rPr>
        <w:t xml:space="preserve"> the SNS. </w:t>
      </w:r>
      <w:r>
        <w:rPr>
          <w:rFonts w:ascii="Arial" w:hAnsi="Arial" w:cs="Arial"/>
          <w:szCs w:val="24"/>
        </w:rPr>
        <w:t xml:space="preserve">The </w:t>
      </w:r>
      <w:r w:rsidR="001E3F73" w:rsidRPr="00772905">
        <w:rPr>
          <w:rFonts w:ascii="Arial" w:hAnsi="Arial" w:cs="Arial"/>
          <w:szCs w:val="24"/>
        </w:rPr>
        <w:t>MSDH will also provide training</w:t>
      </w:r>
      <w:r w:rsidR="00E62743">
        <w:rPr>
          <w:rFonts w:ascii="Arial" w:hAnsi="Arial" w:cs="Arial"/>
          <w:szCs w:val="24"/>
        </w:rPr>
        <w:t>,</w:t>
      </w:r>
      <w:r w:rsidR="001E3F73" w:rsidRPr="00772905">
        <w:rPr>
          <w:rFonts w:ascii="Arial" w:hAnsi="Arial" w:cs="Arial"/>
          <w:szCs w:val="24"/>
        </w:rPr>
        <w:t xml:space="preserve"> including how the treatment algorithms and standing </w:t>
      </w:r>
      <w:r w:rsidR="001E3F73" w:rsidRPr="00772905">
        <w:rPr>
          <w:rFonts w:ascii="Arial" w:hAnsi="Arial" w:cs="Arial"/>
          <w:szCs w:val="24"/>
        </w:rPr>
        <w:lastRenderedPageBreak/>
        <w:t xml:space="preserve">orders contained in the MSDH SNS Plan (plan is located on the MSDH website at </w:t>
      </w:r>
      <w:hyperlink r:id="rId26" w:history="1">
        <w:r w:rsidR="001E3F73" w:rsidRPr="00154591">
          <w:rPr>
            <w:rStyle w:val="Hyperlink"/>
            <w:rFonts w:ascii="Arial" w:hAnsi="Arial" w:cs="Arial"/>
            <w:szCs w:val="24"/>
          </w:rPr>
          <w:t>www.health</w:t>
        </w:r>
        <w:r w:rsidR="00154591" w:rsidRPr="00154591">
          <w:rPr>
            <w:rStyle w:val="Hyperlink"/>
            <w:rFonts w:ascii="Arial" w:hAnsi="Arial" w:cs="Arial"/>
            <w:szCs w:val="24"/>
          </w:rPr>
          <w:t>y</w:t>
        </w:r>
        <w:r w:rsidR="001E3F73" w:rsidRPr="00154591">
          <w:rPr>
            <w:rStyle w:val="Hyperlink"/>
            <w:rFonts w:ascii="Arial" w:hAnsi="Arial" w:cs="Arial"/>
            <w:szCs w:val="24"/>
          </w:rPr>
          <w:t>MS.com</w:t>
        </w:r>
      </w:hyperlink>
      <w:r w:rsidR="001E3F73" w:rsidRPr="00772905">
        <w:rPr>
          <w:rFonts w:ascii="Arial" w:hAnsi="Arial" w:cs="Arial"/>
          <w:szCs w:val="24"/>
        </w:rPr>
        <w:t xml:space="preserve">) are to be used by healthcare personnel in the distribution of medications from the SNS. The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w:t>
      </w:r>
      <w:r w:rsidR="00A44215" w:rsidRPr="00772905">
        <w:rPr>
          <w:rFonts w:ascii="Arial" w:hAnsi="Arial" w:cs="Arial"/>
          <w:b/>
          <w:szCs w:val="24"/>
        </w:rPr>
        <w:t>position title</w:t>
      </w:r>
      <w:r w:rsidR="004F0BA9" w:rsidRPr="00772905">
        <w:rPr>
          <w:rFonts w:ascii="Arial" w:hAnsi="Arial" w:cs="Arial"/>
          <w:b/>
          <w:szCs w:val="24"/>
        </w:rPr>
        <w:t>&gt;</w:t>
      </w:r>
      <w:r w:rsidR="001E3F73" w:rsidRPr="00772905">
        <w:rPr>
          <w:rFonts w:ascii="Arial" w:hAnsi="Arial" w:cs="Arial"/>
          <w:szCs w:val="24"/>
        </w:rPr>
        <w:t xml:space="preserve"> will work with MSDH to coordinate planning and training of staff for possible SNS activation. The MSDH point of contact for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name of facility</w:t>
      </w:r>
      <w:r w:rsidR="004F0BA9" w:rsidRPr="00772905">
        <w:rPr>
          <w:rFonts w:ascii="Arial" w:hAnsi="Arial" w:cs="Arial"/>
          <w:b/>
          <w:szCs w:val="24"/>
        </w:rPr>
        <w:t>&gt;</w:t>
      </w:r>
      <w:r w:rsidR="001E3F73" w:rsidRPr="00772905">
        <w:rPr>
          <w:rFonts w:ascii="Arial" w:hAnsi="Arial" w:cs="Arial"/>
          <w:szCs w:val="24"/>
        </w:rPr>
        <w:t xml:space="preserve"> SNS planning is the MSDH District </w:t>
      </w:r>
      <w:r w:rsidR="00345B8A" w:rsidRPr="00772905">
        <w:rPr>
          <w:rFonts w:ascii="Arial" w:hAnsi="Arial" w:cs="Arial"/>
          <w:szCs w:val="24"/>
        </w:rPr>
        <w:t xml:space="preserve">Emergency Preparedness </w:t>
      </w:r>
      <w:r w:rsidR="001E3F73" w:rsidRPr="00772905">
        <w:rPr>
          <w:rFonts w:ascii="Arial" w:hAnsi="Arial" w:cs="Arial"/>
          <w:szCs w:val="24"/>
        </w:rPr>
        <w:t xml:space="preserve">Nurse,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contact phone number</w:t>
      </w:r>
      <w:r w:rsidR="004F0BA9" w:rsidRPr="00772905">
        <w:rPr>
          <w:rFonts w:ascii="Arial" w:hAnsi="Arial" w:cs="Arial"/>
          <w:b/>
          <w:szCs w:val="24"/>
        </w:rPr>
        <w:t>&gt;</w:t>
      </w:r>
      <w:r w:rsidR="00C20769" w:rsidRPr="00772905">
        <w:rPr>
          <w:rFonts w:ascii="Arial" w:hAnsi="Arial" w:cs="Arial"/>
          <w:szCs w:val="24"/>
        </w:rPr>
        <w:t>.</w:t>
      </w:r>
    </w:p>
    <w:p w14:paraId="37ED70D9" w14:textId="77777777" w:rsidR="00772905" w:rsidRPr="00772905" w:rsidRDefault="00772905" w:rsidP="00772905">
      <w:pPr>
        <w:pStyle w:val="BodyText"/>
        <w:spacing w:before="0"/>
        <w:jc w:val="left"/>
        <w:rPr>
          <w:rFonts w:ascii="Arial" w:hAnsi="Arial" w:cs="Arial"/>
          <w:szCs w:val="24"/>
        </w:rPr>
      </w:pPr>
    </w:p>
    <w:p w14:paraId="2B0EF7E5" w14:textId="77777777" w:rsidR="001E3F73" w:rsidRPr="00772905" w:rsidRDefault="001E3F73" w:rsidP="00772905">
      <w:pPr>
        <w:pStyle w:val="BodyText"/>
        <w:spacing w:before="0"/>
        <w:jc w:val="left"/>
        <w:rPr>
          <w:rFonts w:ascii="Arial" w:hAnsi="Arial" w:cs="Arial"/>
          <w:b/>
          <w:szCs w:val="24"/>
        </w:rPr>
      </w:pPr>
      <w:r w:rsidRPr="00772905">
        <w:rPr>
          <w:rFonts w:ascii="Arial" w:hAnsi="Arial" w:cs="Arial"/>
          <w:szCs w:val="24"/>
        </w:rPr>
        <w:t xml:space="preserve">MSDH also requires a coordinating physician be identified from the facility to oversee the dispensing of medications and/or administration of vaccine(s). The physician is not required to be on-site, but staff will be required to work under his or her direction. The Coordinating Physician for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is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coordinating physician</w:t>
      </w:r>
      <w:r w:rsidR="004F0BA9" w:rsidRPr="00772905">
        <w:rPr>
          <w:rFonts w:ascii="Arial" w:hAnsi="Arial" w:cs="Arial"/>
          <w:b/>
          <w:szCs w:val="24"/>
        </w:rPr>
        <w:t>&gt;</w:t>
      </w:r>
      <w:r w:rsidR="000F3EAB" w:rsidRPr="00772905">
        <w:rPr>
          <w:rFonts w:ascii="Arial" w:hAnsi="Arial" w:cs="Arial"/>
          <w:szCs w:val="24"/>
        </w:rPr>
        <w:t>.</w:t>
      </w:r>
      <w:r w:rsidRPr="00772905">
        <w:rPr>
          <w:rFonts w:ascii="Arial" w:hAnsi="Arial" w:cs="Arial"/>
          <w:b/>
          <w:szCs w:val="24"/>
        </w:rPr>
        <w:t xml:space="preserve"> </w:t>
      </w:r>
    </w:p>
    <w:p w14:paraId="7848D578" w14:textId="77777777" w:rsidR="00772905" w:rsidRPr="00772905" w:rsidRDefault="00772905" w:rsidP="00772905">
      <w:pPr>
        <w:pStyle w:val="BodyText"/>
        <w:spacing w:before="0"/>
        <w:jc w:val="left"/>
        <w:rPr>
          <w:rFonts w:ascii="Arial" w:hAnsi="Arial" w:cs="Arial"/>
          <w:szCs w:val="24"/>
        </w:rPr>
      </w:pPr>
    </w:p>
    <w:p w14:paraId="1D324F29" w14:textId="77777777" w:rsidR="001E3F73" w:rsidRPr="00032635" w:rsidRDefault="001E3F73" w:rsidP="00772905">
      <w:pPr>
        <w:pStyle w:val="BodyText"/>
        <w:spacing w:before="0"/>
        <w:jc w:val="left"/>
        <w:rPr>
          <w:rFonts w:ascii="Arial" w:hAnsi="Arial" w:cs="Arial"/>
          <w:b/>
          <w:szCs w:val="24"/>
        </w:rPr>
      </w:pPr>
      <w:r w:rsidRPr="00032635">
        <w:rPr>
          <w:rFonts w:ascii="Arial" w:hAnsi="Arial" w:cs="Arial"/>
          <w:b/>
          <w:szCs w:val="24"/>
        </w:rPr>
        <w:t xml:space="preserve">Planning for receiving assets for treatment of ill patients:  </w:t>
      </w:r>
    </w:p>
    <w:p w14:paraId="2E13A765" w14:textId="77777777" w:rsidR="00772905" w:rsidRPr="00772905" w:rsidRDefault="00772905" w:rsidP="00772905">
      <w:pPr>
        <w:pStyle w:val="BodyText"/>
        <w:spacing w:before="0"/>
        <w:jc w:val="left"/>
        <w:rPr>
          <w:rFonts w:ascii="Arial" w:hAnsi="Arial" w:cs="Arial"/>
          <w:szCs w:val="24"/>
        </w:rPr>
      </w:pPr>
    </w:p>
    <w:p w14:paraId="43099CD1" w14:textId="77777777"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MSDH does not require completion of the Provider Enrollment Form for </w:t>
      </w:r>
      <w:r w:rsidR="004B19DF" w:rsidRPr="00772905">
        <w:rPr>
          <w:rFonts w:ascii="Arial" w:hAnsi="Arial" w:cs="Arial"/>
          <w:szCs w:val="24"/>
        </w:rPr>
        <w:t>healthcare</w:t>
      </w:r>
      <w:r w:rsidRPr="00772905">
        <w:rPr>
          <w:rFonts w:ascii="Arial" w:hAnsi="Arial" w:cs="Arial"/>
          <w:szCs w:val="24"/>
        </w:rPr>
        <w:t xml:space="preserve"> facilities to receive SNS assets for the treatment of ill persons.</w:t>
      </w:r>
    </w:p>
    <w:p w14:paraId="62D1D092" w14:textId="77777777" w:rsidR="00772905" w:rsidRPr="00772905" w:rsidRDefault="00772905" w:rsidP="00772905">
      <w:pPr>
        <w:pStyle w:val="BodyText"/>
        <w:spacing w:before="0"/>
        <w:ind w:left="720"/>
        <w:jc w:val="left"/>
        <w:rPr>
          <w:rFonts w:ascii="Arial" w:hAnsi="Arial" w:cs="Arial"/>
          <w:szCs w:val="24"/>
        </w:rPr>
      </w:pPr>
    </w:p>
    <w:p w14:paraId="263B584B" w14:textId="77777777" w:rsidR="001E3F73" w:rsidRPr="00772905" w:rsidRDefault="001E3F73" w:rsidP="008915C9">
      <w:pPr>
        <w:pStyle w:val="Bullet1"/>
        <w:numPr>
          <w:ilvl w:val="0"/>
          <w:numId w:val="13"/>
        </w:numPr>
        <w:spacing w:before="0"/>
        <w:ind w:left="720"/>
        <w:jc w:val="left"/>
        <w:rPr>
          <w:rFonts w:ascii="Arial" w:hAnsi="Arial" w:cs="Arial"/>
          <w:szCs w:val="24"/>
        </w:rPr>
      </w:pPr>
      <w:r w:rsidRPr="00772905">
        <w:rPr>
          <w:rFonts w:ascii="Arial" w:hAnsi="Arial" w:cs="Arial"/>
          <w:szCs w:val="24"/>
        </w:rPr>
        <w:t xml:space="preserve">MSDH will need case count, epidemiologic, intelligence and inventory information from treatment centers to support strategic decisions.  </w:t>
      </w:r>
    </w:p>
    <w:p w14:paraId="4DB6F443" w14:textId="77777777" w:rsidR="00772905" w:rsidRPr="00B12B29" w:rsidRDefault="001E3F73" w:rsidP="00B12B29">
      <w:pPr>
        <w:pStyle w:val="Bullet1"/>
        <w:numPr>
          <w:ilvl w:val="0"/>
          <w:numId w:val="13"/>
        </w:numPr>
        <w:spacing w:before="0"/>
        <w:ind w:left="720"/>
        <w:jc w:val="left"/>
        <w:rPr>
          <w:rFonts w:ascii="Arial" w:hAnsi="Arial" w:cs="Arial"/>
          <w:szCs w:val="24"/>
        </w:rPr>
      </w:pPr>
      <w:r w:rsidRPr="00772905">
        <w:rPr>
          <w:rFonts w:ascii="Arial" w:hAnsi="Arial" w:cs="Arial"/>
          <w:szCs w:val="24"/>
        </w:rPr>
        <w:t>MSDH will need contact information for people at the treatment center responsible for providing periodic case counts.</w:t>
      </w:r>
    </w:p>
    <w:p w14:paraId="7EC57EF6" w14:textId="77777777" w:rsidR="00772905" w:rsidRPr="00772905" w:rsidRDefault="00772905" w:rsidP="00B12B29">
      <w:pPr>
        <w:pStyle w:val="Bullet1"/>
        <w:spacing w:before="0"/>
        <w:jc w:val="left"/>
        <w:rPr>
          <w:rFonts w:ascii="Arial" w:hAnsi="Arial" w:cs="Arial"/>
          <w:szCs w:val="24"/>
        </w:rPr>
      </w:pPr>
    </w:p>
    <w:p w14:paraId="79A48E49" w14:textId="77777777" w:rsidR="001E3F73" w:rsidRPr="002C1169" w:rsidRDefault="001E3F73" w:rsidP="002C1169">
      <w:pPr>
        <w:jc w:val="center"/>
        <w:rPr>
          <w:rFonts w:ascii="Arial" w:hAnsi="Arial" w:cs="Arial"/>
          <w:b/>
        </w:rPr>
      </w:pPr>
      <w:r w:rsidRPr="002C1169">
        <w:rPr>
          <w:rFonts w:ascii="Arial" w:hAnsi="Arial" w:cs="Arial"/>
          <w:b/>
        </w:rPr>
        <w:t xml:space="preserve">Acquiring the </w:t>
      </w:r>
      <w:r w:rsidR="009D4019" w:rsidRPr="002C1169">
        <w:rPr>
          <w:rFonts w:ascii="Arial" w:hAnsi="Arial" w:cs="Arial"/>
          <w:b/>
        </w:rPr>
        <w:t>Strategic National Stockpile</w:t>
      </w:r>
    </w:p>
    <w:p w14:paraId="38F38E84" w14:textId="77777777" w:rsidR="00772905" w:rsidRPr="00772905" w:rsidRDefault="00772905" w:rsidP="006E3BAF">
      <w:pPr>
        <w:pStyle w:val="BodyText"/>
        <w:spacing w:before="0"/>
        <w:jc w:val="left"/>
        <w:rPr>
          <w:rFonts w:ascii="Arial" w:hAnsi="Arial" w:cs="Arial"/>
          <w:szCs w:val="24"/>
        </w:rPr>
      </w:pPr>
    </w:p>
    <w:p w14:paraId="72AF2B80" w14:textId="77777777"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If the situation necessitates the need for the SNS,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of the healthcare facility</w:t>
      </w:r>
      <w:r w:rsidRPr="00772905">
        <w:rPr>
          <w:rFonts w:ascii="Arial" w:hAnsi="Arial" w:cs="Arial"/>
          <w:b/>
          <w:szCs w:val="24"/>
        </w:rPr>
        <w:t xml:space="preserve"> </w:t>
      </w:r>
      <w:r w:rsidRPr="00772905">
        <w:rPr>
          <w:rFonts w:ascii="Arial" w:hAnsi="Arial" w:cs="Arial"/>
          <w:szCs w:val="24"/>
        </w:rPr>
        <w:t xml:space="preserve">will coordinate with MSDH for the receipt of SNS supplies. To some extent, circumstances will drive the response and dictate how supplies will be received. A representative from </w:t>
      </w:r>
      <w:r w:rsidR="00066B7E">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might be asked to pick up SNS supplies from a health department point-of-dispensing (POD) site or another drop site in the county/city. If so,</w:t>
      </w:r>
      <w:r w:rsidR="004F0BA9" w:rsidRPr="00772905">
        <w:rPr>
          <w:rFonts w:ascii="Arial" w:hAnsi="Arial" w:cs="Arial"/>
          <w:szCs w:val="24"/>
        </w:rPr>
        <w:t xml:space="preserve"> </w:t>
      </w:r>
      <w:r w:rsidR="00066B7E">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will need to provide MSDH with the name of the healthcare representative designated to pick up the medications and/or medical supplies prior to pick up. Upon arrival at the designated location, the representative will be asked to present two forms of identification; one form of identification issued by </w:t>
      </w:r>
      <w:r w:rsidR="00066B7E">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and one form of photo identification issued by the state (e.g., driver license). The representative will sign for all medications and/or medical supplies received. If there is a discrepancy between the order and what was received, </w:t>
      </w:r>
      <w:r w:rsidR="00066B7E">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of the healthcare facility must notify the MSDH </w:t>
      </w:r>
      <w:r w:rsidR="009F49B3">
        <w:rPr>
          <w:rFonts w:ascii="Arial" w:hAnsi="Arial" w:cs="Arial"/>
          <w:szCs w:val="24"/>
        </w:rPr>
        <w:t>Public Health Command/Coordination Center</w:t>
      </w:r>
      <w:r w:rsidRPr="00772905">
        <w:rPr>
          <w:rFonts w:ascii="Arial" w:hAnsi="Arial" w:cs="Arial"/>
          <w:szCs w:val="24"/>
        </w:rPr>
        <w:t xml:space="preserve"> by phone at (601) 576-8085, as instructed in the packet of information received with the shipment.</w:t>
      </w:r>
    </w:p>
    <w:p w14:paraId="4524CDA1" w14:textId="77777777" w:rsidR="00772905" w:rsidRPr="00772905" w:rsidRDefault="00772905" w:rsidP="006E3BAF">
      <w:pPr>
        <w:pStyle w:val="BodyText"/>
        <w:spacing w:before="0"/>
        <w:jc w:val="left"/>
        <w:rPr>
          <w:rFonts w:ascii="Arial" w:hAnsi="Arial" w:cs="Arial"/>
          <w:szCs w:val="24"/>
        </w:rPr>
      </w:pPr>
    </w:p>
    <w:p w14:paraId="2FF16458" w14:textId="77777777" w:rsidR="002C1169" w:rsidRDefault="002C1169" w:rsidP="006E3BAF">
      <w:pPr>
        <w:pStyle w:val="BodyText"/>
        <w:spacing w:before="0"/>
        <w:jc w:val="left"/>
        <w:rPr>
          <w:rFonts w:ascii="Arial" w:hAnsi="Arial" w:cs="Arial"/>
          <w:szCs w:val="24"/>
        </w:rPr>
      </w:pPr>
    </w:p>
    <w:p w14:paraId="5AA3490D" w14:textId="77777777" w:rsidR="002C1169" w:rsidRDefault="002C1169" w:rsidP="006E3BAF">
      <w:pPr>
        <w:pStyle w:val="BodyText"/>
        <w:spacing w:before="0"/>
        <w:jc w:val="left"/>
        <w:rPr>
          <w:rFonts w:ascii="Arial" w:hAnsi="Arial" w:cs="Arial"/>
          <w:szCs w:val="24"/>
        </w:rPr>
      </w:pPr>
    </w:p>
    <w:p w14:paraId="453663B2" w14:textId="77777777" w:rsidR="002C1169" w:rsidRDefault="002C1169" w:rsidP="006E3BAF">
      <w:pPr>
        <w:pStyle w:val="BodyText"/>
        <w:spacing w:before="0"/>
        <w:jc w:val="left"/>
        <w:rPr>
          <w:rFonts w:ascii="Arial" w:hAnsi="Arial" w:cs="Arial"/>
          <w:szCs w:val="24"/>
        </w:rPr>
      </w:pPr>
    </w:p>
    <w:p w14:paraId="529B73B0" w14:textId="77777777" w:rsidR="002C1169" w:rsidRDefault="002C1169" w:rsidP="006E3BAF">
      <w:pPr>
        <w:pStyle w:val="BodyText"/>
        <w:spacing w:before="0"/>
        <w:jc w:val="left"/>
        <w:rPr>
          <w:rFonts w:ascii="Arial" w:hAnsi="Arial" w:cs="Arial"/>
          <w:szCs w:val="24"/>
        </w:rPr>
      </w:pPr>
    </w:p>
    <w:p w14:paraId="30B2007A" w14:textId="77777777" w:rsidR="0021401E" w:rsidRPr="00032635" w:rsidRDefault="001E3F73" w:rsidP="006E3BAF">
      <w:pPr>
        <w:pStyle w:val="BodyText"/>
        <w:spacing w:before="0"/>
        <w:jc w:val="left"/>
        <w:rPr>
          <w:rFonts w:ascii="Arial" w:hAnsi="Arial" w:cs="Arial"/>
          <w:b/>
          <w:szCs w:val="24"/>
        </w:rPr>
      </w:pPr>
      <w:r w:rsidRPr="00032635">
        <w:rPr>
          <w:rFonts w:ascii="Arial" w:hAnsi="Arial" w:cs="Arial"/>
          <w:b/>
          <w:szCs w:val="24"/>
        </w:rPr>
        <w:lastRenderedPageBreak/>
        <w:t xml:space="preserve">Two methods for acquiring/receiving SNS assets include: </w:t>
      </w:r>
    </w:p>
    <w:p w14:paraId="37C9247C" w14:textId="77777777" w:rsidR="00772905" w:rsidRPr="00772905" w:rsidRDefault="00772905" w:rsidP="006E3BAF">
      <w:pPr>
        <w:pStyle w:val="BodyText"/>
        <w:spacing w:before="0"/>
        <w:jc w:val="left"/>
        <w:rPr>
          <w:rFonts w:ascii="Arial" w:hAnsi="Arial" w:cs="Arial"/>
          <w:szCs w:val="24"/>
        </w:rPr>
      </w:pPr>
    </w:p>
    <w:p w14:paraId="3A896C8F" w14:textId="77777777" w:rsidR="006246CB" w:rsidRDefault="0021401E" w:rsidP="00531356">
      <w:pPr>
        <w:pStyle w:val="BodyText"/>
        <w:numPr>
          <w:ilvl w:val="0"/>
          <w:numId w:val="22"/>
        </w:numPr>
        <w:spacing w:before="0"/>
        <w:ind w:left="720"/>
        <w:jc w:val="left"/>
        <w:rPr>
          <w:rFonts w:ascii="Arial" w:hAnsi="Arial" w:cs="Arial"/>
          <w:szCs w:val="24"/>
        </w:rPr>
      </w:pPr>
      <w:r w:rsidRPr="00772905">
        <w:rPr>
          <w:rFonts w:ascii="Arial" w:hAnsi="Arial" w:cs="Arial"/>
          <w:szCs w:val="24"/>
        </w:rPr>
        <w:t>D</w:t>
      </w:r>
      <w:r w:rsidR="001E3F73" w:rsidRPr="00772905">
        <w:rPr>
          <w:rFonts w:ascii="Arial" w:hAnsi="Arial" w:cs="Arial"/>
          <w:szCs w:val="24"/>
        </w:rPr>
        <w:t>irect shipment to facility</w:t>
      </w:r>
      <w:r w:rsidR="00154591">
        <w:rPr>
          <w:rFonts w:ascii="Arial" w:hAnsi="Arial" w:cs="Arial"/>
          <w:szCs w:val="24"/>
        </w:rPr>
        <w:t>:</w:t>
      </w:r>
    </w:p>
    <w:p w14:paraId="451676AD" w14:textId="77777777" w:rsidR="006246CB" w:rsidRDefault="006246CB" w:rsidP="006246CB">
      <w:pPr>
        <w:pStyle w:val="BodyText"/>
        <w:spacing w:before="0"/>
        <w:ind w:left="720"/>
        <w:jc w:val="left"/>
        <w:rPr>
          <w:rFonts w:ascii="Arial" w:hAnsi="Arial" w:cs="Arial"/>
          <w:szCs w:val="24"/>
        </w:rPr>
      </w:pPr>
    </w:p>
    <w:p w14:paraId="09D3A4B1" w14:textId="77777777" w:rsidR="00154591" w:rsidRPr="00154591" w:rsidRDefault="006246CB" w:rsidP="00531356">
      <w:pPr>
        <w:pStyle w:val="BodyText"/>
        <w:numPr>
          <w:ilvl w:val="0"/>
          <w:numId w:val="23"/>
        </w:numPr>
        <w:spacing w:before="0"/>
        <w:jc w:val="left"/>
        <w:rPr>
          <w:rFonts w:ascii="Arial" w:hAnsi="Arial" w:cs="Arial"/>
          <w:szCs w:val="24"/>
        </w:rPr>
      </w:pPr>
      <w:r>
        <w:rPr>
          <w:rFonts w:ascii="Arial" w:hAnsi="Arial" w:cs="Arial"/>
          <w:szCs w:val="24"/>
        </w:rPr>
        <w:t>W</w:t>
      </w:r>
      <w:r w:rsidR="0027525A" w:rsidRPr="00772905">
        <w:rPr>
          <w:rFonts w:ascii="Arial" w:hAnsi="Arial" w:cs="Arial"/>
          <w:szCs w:val="24"/>
        </w:rPr>
        <w:t>ith over 5,000 regimens of medication</w:t>
      </w:r>
      <w:r w:rsidR="00154591">
        <w:rPr>
          <w:rFonts w:ascii="Arial" w:hAnsi="Arial" w:cs="Arial"/>
          <w:szCs w:val="24"/>
        </w:rPr>
        <w:t xml:space="preserve"> </w:t>
      </w:r>
    </w:p>
    <w:p w14:paraId="1761C59D" w14:textId="77777777" w:rsidR="00154591" w:rsidRPr="00154591" w:rsidRDefault="00154591" w:rsidP="008915C9">
      <w:pPr>
        <w:pStyle w:val="Bullet1"/>
        <w:numPr>
          <w:ilvl w:val="0"/>
          <w:numId w:val="15"/>
        </w:numPr>
        <w:spacing w:before="0"/>
        <w:ind w:left="1080"/>
        <w:jc w:val="left"/>
        <w:rPr>
          <w:rFonts w:ascii="Arial" w:hAnsi="Arial" w:cs="Arial"/>
          <w:szCs w:val="24"/>
        </w:rPr>
      </w:pPr>
      <w:r w:rsidRPr="00154591">
        <w:rPr>
          <w:rFonts w:ascii="Arial" w:hAnsi="Arial" w:cs="Arial"/>
          <w:szCs w:val="24"/>
        </w:rPr>
        <w:t>Plan for receiving SNS assets to include:</w:t>
      </w:r>
    </w:p>
    <w:p w14:paraId="1CE6CB10" w14:textId="77777777" w:rsidR="00154591" w:rsidRPr="00772905" w:rsidRDefault="00154591" w:rsidP="00531356">
      <w:pPr>
        <w:pStyle w:val="Bullet2"/>
        <w:numPr>
          <w:ilvl w:val="0"/>
          <w:numId w:val="29"/>
        </w:numPr>
        <w:spacing w:before="0"/>
        <w:jc w:val="left"/>
        <w:rPr>
          <w:rFonts w:ascii="Arial" w:hAnsi="Arial" w:cs="Arial"/>
          <w:szCs w:val="24"/>
        </w:rPr>
      </w:pPr>
      <w:r w:rsidRPr="00154591">
        <w:rPr>
          <w:rFonts w:ascii="Arial" w:hAnsi="Arial" w:cs="Arial"/>
          <w:szCs w:val="24"/>
        </w:rPr>
        <w:t>Day and night point of contact (in triplicate</w:t>
      </w:r>
      <w:r w:rsidRPr="00772905">
        <w:rPr>
          <w:rFonts w:ascii="Arial" w:hAnsi="Arial" w:cs="Arial"/>
          <w:szCs w:val="24"/>
        </w:rPr>
        <w:t>) who has authority to order and receive materials and sign for controlled substances</w:t>
      </w:r>
    </w:p>
    <w:p w14:paraId="5D08F309" w14:textId="77777777" w:rsidR="00154591" w:rsidRPr="00772905" w:rsidRDefault="00154591" w:rsidP="00531356">
      <w:pPr>
        <w:pStyle w:val="Bullet2"/>
        <w:numPr>
          <w:ilvl w:val="0"/>
          <w:numId w:val="29"/>
        </w:numPr>
        <w:spacing w:before="0"/>
        <w:jc w:val="left"/>
        <w:rPr>
          <w:rFonts w:ascii="Arial" w:hAnsi="Arial" w:cs="Arial"/>
          <w:szCs w:val="24"/>
        </w:rPr>
      </w:pPr>
      <w:r w:rsidRPr="00772905">
        <w:rPr>
          <w:rFonts w:ascii="Arial" w:hAnsi="Arial" w:cs="Arial"/>
          <w:szCs w:val="24"/>
        </w:rPr>
        <w:t>Identification for receipt of SNS delivery (e.g., building A, rear loading dock, south entrance, etc.)</w:t>
      </w:r>
    </w:p>
    <w:p w14:paraId="3B609263" w14:textId="77777777" w:rsidR="00154591" w:rsidRPr="00772905" w:rsidRDefault="00154591" w:rsidP="00531356">
      <w:pPr>
        <w:pStyle w:val="Bullet2"/>
        <w:numPr>
          <w:ilvl w:val="0"/>
          <w:numId w:val="29"/>
        </w:numPr>
        <w:spacing w:before="0"/>
        <w:jc w:val="left"/>
        <w:rPr>
          <w:rFonts w:ascii="Arial" w:hAnsi="Arial" w:cs="Arial"/>
          <w:szCs w:val="24"/>
        </w:rPr>
      </w:pPr>
      <w:r w:rsidRPr="00772905">
        <w:rPr>
          <w:rFonts w:ascii="Arial" w:hAnsi="Arial" w:cs="Arial"/>
          <w:szCs w:val="24"/>
        </w:rPr>
        <w:t>Adequate material handling equipment required to off-load and stage large pallets; if a loading dock is not available, the facility should ensure plans include how to off-load by hand</w:t>
      </w:r>
    </w:p>
    <w:p w14:paraId="02DCABF2" w14:textId="77777777" w:rsidR="00772905" w:rsidRPr="00772905" w:rsidRDefault="00772905" w:rsidP="006E3BAF">
      <w:pPr>
        <w:pStyle w:val="BodyText"/>
        <w:spacing w:before="0"/>
        <w:ind w:left="720" w:hanging="360"/>
        <w:jc w:val="left"/>
        <w:rPr>
          <w:rFonts w:ascii="Arial" w:hAnsi="Arial" w:cs="Arial"/>
          <w:szCs w:val="24"/>
        </w:rPr>
      </w:pPr>
    </w:p>
    <w:p w14:paraId="66BD1D6E" w14:textId="77777777" w:rsidR="00772905" w:rsidRPr="00C87584" w:rsidRDefault="0021401E" w:rsidP="00531356">
      <w:pPr>
        <w:pStyle w:val="BodyText"/>
        <w:numPr>
          <w:ilvl w:val="0"/>
          <w:numId w:val="22"/>
        </w:numPr>
        <w:spacing w:before="0"/>
        <w:ind w:left="720"/>
        <w:jc w:val="left"/>
        <w:rPr>
          <w:rFonts w:ascii="Arial" w:hAnsi="Arial" w:cs="Arial"/>
          <w:szCs w:val="24"/>
        </w:rPr>
      </w:pPr>
      <w:r w:rsidRPr="00772905">
        <w:rPr>
          <w:rFonts w:ascii="Arial" w:hAnsi="Arial" w:cs="Arial"/>
          <w:szCs w:val="24"/>
        </w:rPr>
        <w:t>H</w:t>
      </w:r>
      <w:r w:rsidR="001E3F73" w:rsidRPr="00772905">
        <w:rPr>
          <w:rFonts w:ascii="Arial" w:hAnsi="Arial" w:cs="Arial"/>
          <w:szCs w:val="24"/>
        </w:rPr>
        <w:t xml:space="preserve">ealthcare representative pick-up from a predetermined health department POD or other drop site in the county/city.  </w:t>
      </w:r>
    </w:p>
    <w:p w14:paraId="001EFFDA" w14:textId="77777777" w:rsidR="00C2359D" w:rsidRPr="00772905" w:rsidRDefault="00C2359D" w:rsidP="00C87584">
      <w:pPr>
        <w:pStyle w:val="Bullet2"/>
        <w:numPr>
          <w:ilvl w:val="0"/>
          <w:numId w:val="0"/>
        </w:numPr>
        <w:spacing w:before="0"/>
        <w:jc w:val="left"/>
        <w:rPr>
          <w:rFonts w:ascii="Arial" w:hAnsi="Arial" w:cs="Arial"/>
          <w:szCs w:val="24"/>
        </w:rPr>
      </w:pPr>
    </w:p>
    <w:p w14:paraId="4049EE1D" w14:textId="77777777" w:rsidR="00B12B29" w:rsidRPr="002C1169" w:rsidRDefault="00B12B29" w:rsidP="002C1169">
      <w:pPr>
        <w:jc w:val="center"/>
        <w:rPr>
          <w:rFonts w:ascii="Arial" w:hAnsi="Arial" w:cs="Arial"/>
          <w:b/>
        </w:rPr>
      </w:pPr>
    </w:p>
    <w:p w14:paraId="6F40B6E9" w14:textId="77777777" w:rsidR="001E3F73" w:rsidRPr="002C1169" w:rsidRDefault="001E3F73" w:rsidP="002C1169">
      <w:pPr>
        <w:jc w:val="center"/>
        <w:rPr>
          <w:rFonts w:ascii="Arial" w:hAnsi="Arial" w:cs="Arial"/>
          <w:b/>
        </w:rPr>
      </w:pPr>
      <w:r w:rsidRPr="002C1169">
        <w:rPr>
          <w:rFonts w:ascii="Arial" w:hAnsi="Arial" w:cs="Arial"/>
          <w:b/>
        </w:rPr>
        <w:t xml:space="preserve">Distribution of </w:t>
      </w:r>
      <w:r w:rsidR="009D4019" w:rsidRPr="002C1169">
        <w:rPr>
          <w:rFonts w:ascii="Arial" w:hAnsi="Arial" w:cs="Arial"/>
          <w:b/>
        </w:rPr>
        <w:t xml:space="preserve">Strategic National Stockpile </w:t>
      </w:r>
      <w:r w:rsidRPr="002C1169">
        <w:rPr>
          <w:rFonts w:ascii="Arial" w:hAnsi="Arial" w:cs="Arial"/>
          <w:b/>
        </w:rPr>
        <w:t>Medications</w:t>
      </w:r>
    </w:p>
    <w:p w14:paraId="20B5F1D9" w14:textId="77777777" w:rsidR="00772905" w:rsidRPr="00772905" w:rsidRDefault="00772905" w:rsidP="006E3BAF">
      <w:pPr>
        <w:pStyle w:val="BodyText"/>
        <w:spacing w:before="0"/>
        <w:jc w:val="left"/>
        <w:rPr>
          <w:rFonts w:ascii="Arial" w:hAnsi="Arial" w:cs="Arial"/>
          <w:szCs w:val="24"/>
        </w:rPr>
      </w:pPr>
    </w:p>
    <w:p w14:paraId="7F0BC634" w14:textId="77777777"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Distribution of medications and/or administration of vaccinations from the </w:t>
      </w:r>
      <w:r w:rsidR="00892BEE">
        <w:rPr>
          <w:rFonts w:ascii="Arial" w:hAnsi="Arial" w:cs="Arial"/>
          <w:szCs w:val="24"/>
        </w:rPr>
        <w:t>Strategic National Stockpile (</w:t>
      </w:r>
      <w:r w:rsidRPr="00772905">
        <w:rPr>
          <w:rFonts w:ascii="Arial" w:hAnsi="Arial" w:cs="Arial"/>
          <w:szCs w:val="24"/>
        </w:rPr>
        <w:t>SNS</w:t>
      </w:r>
      <w:r w:rsidR="00892BEE">
        <w:rPr>
          <w:rFonts w:ascii="Arial" w:hAnsi="Arial" w:cs="Arial"/>
          <w:szCs w:val="24"/>
        </w:rPr>
        <w:t>)</w:t>
      </w:r>
      <w:r w:rsidRPr="00772905">
        <w:rPr>
          <w:rFonts w:ascii="Arial" w:hAnsi="Arial" w:cs="Arial"/>
          <w:szCs w:val="24"/>
        </w:rPr>
        <w:t xml:space="preserve"> must follow the same algorithms for prophylaxis and standing orders contained in the MSDH SNS Plan or provided by MSDH with the vaccine. These algorithms will be provided to</w:t>
      </w:r>
      <w:r w:rsidRPr="00772905">
        <w:rPr>
          <w:rFonts w:ascii="Arial" w:hAnsi="Arial" w:cs="Arial"/>
          <w:b/>
          <w:szCs w:val="24"/>
        </w:rPr>
        <w:t xml:space="preserve"> </w:t>
      </w:r>
      <w:r w:rsidR="00066B7E" w:rsidRPr="002C1169">
        <w:rPr>
          <w:rFonts w:ascii="Arial" w:hAnsi="Arial" w:cs="Arial"/>
          <w:szCs w:val="24"/>
        </w:rPr>
        <w:t>the</w:t>
      </w:r>
      <w:r w:rsidR="00066B7E">
        <w:rPr>
          <w:rFonts w:ascii="Arial" w:hAnsi="Arial" w:cs="Arial"/>
          <w:b/>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b/>
          <w:szCs w:val="24"/>
        </w:rPr>
        <w:t xml:space="preserve"> </w:t>
      </w:r>
      <w:r w:rsidR="00997AAB">
        <w:rPr>
          <w:rFonts w:ascii="Arial" w:hAnsi="Arial" w:cs="Arial"/>
          <w:szCs w:val="24"/>
        </w:rPr>
        <w:t>with</w:t>
      </w:r>
      <w:r w:rsidRPr="00772905">
        <w:rPr>
          <w:rFonts w:ascii="Arial" w:hAnsi="Arial" w:cs="Arial"/>
          <w:szCs w:val="24"/>
        </w:rPr>
        <w:t xml:space="preserve"> the SNS supplies received and through MSDH guidance issued to healthcare facilities and medical providers. The</w:t>
      </w:r>
      <w:r w:rsidRPr="00772905">
        <w:rPr>
          <w:rFonts w:ascii="Arial" w:hAnsi="Arial" w:cs="Arial"/>
          <w:caps/>
          <w:szCs w:val="24"/>
        </w:rPr>
        <w:t xml:space="preserve"> </w:t>
      </w:r>
      <w:r w:rsidR="004F0BA9" w:rsidRPr="00772905">
        <w:rPr>
          <w:rFonts w:ascii="Arial" w:hAnsi="Arial" w:cs="Arial"/>
          <w:b/>
          <w:caps/>
          <w:szCs w:val="24"/>
        </w:rPr>
        <w:t>&lt;</w:t>
      </w:r>
      <w:r w:rsidR="00C20769" w:rsidRPr="00772905">
        <w:rPr>
          <w:rFonts w:ascii="Arial" w:hAnsi="Arial" w:cs="Arial"/>
          <w:b/>
          <w:szCs w:val="24"/>
        </w:rPr>
        <w:t>I</w:t>
      </w:r>
      <w:r w:rsidRPr="00772905">
        <w:rPr>
          <w:rFonts w:ascii="Arial" w:hAnsi="Arial" w:cs="Arial"/>
          <w:b/>
          <w:szCs w:val="24"/>
        </w:rPr>
        <w:t>nsert 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w:t>
      </w:r>
      <w:r w:rsidR="0035615C">
        <w:rPr>
          <w:rFonts w:ascii="Arial" w:hAnsi="Arial" w:cs="Arial"/>
          <w:szCs w:val="24"/>
        </w:rPr>
        <w:t>providing coordination</w:t>
      </w:r>
      <w:r w:rsidRPr="00772905">
        <w:rPr>
          <w:rFonts w:ascii="Arial" w:hAnsi="Arial" w:cs="Arial"/>
          <w:szCs w:val="24"/>
        </w:rPr>
        <w:t xml:space="preserve"> at the healthcare facility will oversee the distribution of SNS medications to patients.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Pr="00772905">
        <w:rPr>
          <w:rFonts w:ascii="Arial" w:hAnsi="Arial" w:cs="Arial"/>
          <w:b/>
          <w:szCs w:val="24"/>
        </w:rPr>
        <w:t>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facility will coordinate the distribution of the SNS medications to staff and their families.</w:t>
      </w:r>
    </w:p>
    <w:p w14:paraId="01BFB7D3" w14:textId="77777777" w:rsidR="00772905" w:rsidRPr="00772905" w:rsidRDefault="00772905" w:rsidP="006E3BAF">
      <w:pPr>
        <w:pStyle w:val="BodyText"/>
        <w:spacing w:before="0"/>
        <w:jc w:val="left"/>
        <w:rPr>
          <w:rFonts w:ascii="Arial" w:hAnsi="Arial" w:cs="Arial"/>
          <w:szCs w:val="24"/>
        </w:rPr>
      </w:pPr>
    </w:p>
    <w:p w14:paraId="32FBC1BD" w14:textId="77777777"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Health information forms provided by MSDH (either hard copy or electronic copy) must be completed to receive medications and/or vaccines from the SNS. These forms must be returned to MSDH within 48 hours for patient tracking. </w:t>
      </w:r>
      <w:r w:rsidR="00066B7E">
        <w:rPr>
          <w:rFonts w:ascii="Arial" w:hAnsi="Arial" w:cs="Arial"/>
          <w:szCs w:val="24"/>
        </w:rPr>
        <w:t xml:space="preserve">The </w:t>
      </w:r>
      <w:r w:rsidR="004F0BA9" w:rsidRPr="00772905">
        <w:rPr>
          <w:rFonts w:ascii="Arial" w:hAnsi="Arial" w:cs="Arial"/>
          <w:b/>
          <w:szCs w:val="24"/>
        </w:rPr>
        <w:t>&lt;</w:t>
      </w:r>
      <w:r w:rsidRPr="00772905">
        <w:rPr>
          <w:rFonts w:ascii="Arial" w:hAnsi="Arial" w:cs="Arial"/>
          <w:b/>
          <w:szCs w:val="24"/>
        </w:rPr>
        <w:t>Insert</w:t>
      </w:r>
      <w:r w:rsidRPr="00772905">
        <w:rPr>
          <w:rFonts w:ascii="Arial" w:hAnsi="Arial" w:cs="Arial"/>
          <w:szCs w:val="24"/>
        </w:rPr>
        <w:t xml:space="preserve"> </w:t>
      </w:r>
      <w:r w:rsidRPr="00772905">
        <w:rPr>
          <w:rFonts w:ascii="Arial" w:hAnsi="Arial" w:cs="Arial"/>
          <w:b/>
          <w:szCs w:val="24"/>
        </w:rPr>
        <w:t>position</w:t>
      </w:r>
      <w:r w:rsidR="00E41E13"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facility will coordinate the collection of these documents and ensure they are received by MSDH within the proper timeframe.</w:t>
      </w:r>
    </w:p>
    <w:p w14:paraId="7F445051" w14:textId="77777777" w:rsidR="00772905" w:rsidRPr="00772905" w:rsidRDefault="00772905" w:rsidP="006E3BAF">
      <w:pPr>
        <w:pStyle w:val="BodyText"/>
        <w:spacing w:before="0"/>
        <w:jc w:val="left"/>
        <w:rPr>
          <w:rFonts w:ascii="Arial" w:hAnsi="Arial" w:cs="Arial"/>
          <w:szCs w:val="24"/>
        </w:rPr>
      </w:pPr>
    </w:p>
    <w:p w14:paraId="7ACA3067" w14:textId="77777777" w:rsidR="001E3F73" w:rsidRPr="00772905" w:rsidRDefault="00066B7E" w:rsidP="006E3BAF">
      <w:pPr>
        <w:pStyle w:val="BodyText"/>
        <w:spacing w:before="0"/>
        <w:jc w:val="left"/>
        <w:rPr>
          <w:rFonts w:ascii="Arial" w:hAnsi="Arial" w:cs="Arial"/>
          <w:b/>
          <w:szCs w:val="24"/>
          <w:u w:val="single"/>
        </w:rPr>
      </w:pPr>
      <w:r w:rsidRPr="002C1169">
        <w:rPr>
          <w:rFonts w:ascii="Arial" w:hAnsi="Arial" w:cs="Arial"/>
          <w:szCs w:val="24"/>
          <w:u w:val="single"/>
        </w:rPr>
        <w:t xml:space="preserve">The </w:t>
      </w:r>
      <w:r w:rsidR="004F0BA9" w:rsidRPr="00772905">
        <w:rPr>
          <w:rFonts w:ascii="Arial" w:hAnsi="Arial" w:cs="Arial"/>
          <w:b/>
          <w:szCs w:val="24"/>
          <w:u w:val="single"/>
        </w:rPr>
        <w:t>&lt;</w:t>
      </w:r>
      <w:r w:rsidR="001E3F73" w:rsidRPr="00772905">
        <w:rPr>
          <w:rFonts w:ascii="Arial" w:hAnsi="Arial" w:cs="Arial"/>
          <w:b/>
          <w:szCs w:val="24"/>
          <w:u w:val="single"/>
        </w:rPr>
        <w:t>Insert name of facility</w:t>
      </w:r>
      <w:r w:rsidR="00E41E13" w:rsidRPr="00772905">
        <w:rPr>
          <w:rFonts w:ascii="Arial" w:hAnsi="Arial" w:cs="Arial"/>
          <w:b/>
          <w:szCs w:val="24"/>
          <w:u w:val="single"/>
        </w:rPr>
        <w:t>&gt;</w:t>
      </w:r>
      <w:r w:rsidR="001E3F73" w:rsidRPr="00772905">
        <w:rPr>
          <w:rFonts w:ascii="Arial" w:hAnsi="Arial" w:cs="Arial"/>
          <w:szCs w:val="24"/>
          <w:u w:val="single"/>
        </w:rPr>
        <w:t xml:space="preserve"> may not charge patients, staff</w:t>
      </w:r>
      <w:r w:rsidR="0035615C">
        <w:rPr>
          <w:rFonts w:ascii="Arial" w:hAnsi="Arial" w:cs="Arial"/>
          <w:szCs w:val="24"/>
          <w:u w:val="single"/>
        </w:rPr>
        <w:t>,</w:t>
      </w:r>
      <w:r w:rsidR="001E3F73" w:rsidRPr="00772905">
        <w:rPr>
          <w:rFonts w:ascii="Arial" w:hAnsi="Arial" w:cs="Arial"/>
          <w:szCs w:val="24"/>
          <w:u w:val="single"/>
        </w:rPr>
        <w:t xml:space="preserve"> and/or</w:t>
      </w:r>
      <w:r w:rsidR="0035615C">
        <w:rPr>
          <w:rFonts w:ascii="Arial" w:hAnsi="Arial" w:cs="Arial"/>
          <w:szCs w:val="24"/>
          <w:u w:val="single"/>
        </w:rPr>
        <w:t xml:space="preserve"> their families for medications,</w:t>
      </w:r>
      <w:r w:rsidR="0035615C" w:rsidRPr="00772905">
        <w:rPr>
          <w:rFonts w:ascii="Arial" w:hAnsi="Arial" w:cs="Arial"/>
          <w:szCs w:val="24"/>
          <w:u w:val="single"/>
        </w:rPr>
        <w:t xml:space="preserve"> vaccines</w:t>
      </w:r>
      <w:r w:rsidR="0035615C">
        <w:rPr>
          <w:rFonts w:ascii="Arial" w:hAnsi="Arial" w:cs="Arial"/>
          <w:szCs w:val="24"/>
          <w:u w:val="single"/>
        </w:rPr>
        <w:t>,</w:t>
      </w:r>
      <w:r w:rsidR="001E3F73" w:rsidRPr="00772905">
        <w:rPr>
          <w:rFonts w:ascii="Arial" w:hAnsi="Arial" w:cs="Arial"/>
          <w:szCs w:val="24"/>
          <w:u w:val="single"/>
        </w:rPr>
        <w:t xml:space="preserve"> or any supplies received from the SNS</w:t>
      </w:r>
      <w:r w:rsidR="00C20769" w:rsidRPr="00772905">
        <w:rPr>
          <w:rFonts w:ascii="Arial" w:hAnsi="Arial" w:cs="Arial"/>
          <w:szCs w:val="24"/>
          <w:u w:val="single"/>
        </w:rPr>
        <w:t>.</w:t>
      </w:r>
    </w:p>
    <w:p w14:paraId="39AFDEB9" w14:textId="77777777" w:rsidR="00772905" w:rsidRPr="00772905" w:rsidRDefault="00772905" w:rsidP="006E3BAF">
      <w:pPr>
        <w:pStyle w:val="BodyText"/>
        <w:spacing w:before="0"/>
        <w:jc w:val="left"/>
        <w:rPr>
          <w:rFonts w:ascii="Arial" w:hAnsi="Arial" w:cs="Arial"/>
          <w:szCs w:val="24"/>
        </w:rPr>
      </w:pPr>
    </w:p>
    <w:p w14:paraId="2B002A10" w14:textId="77777777" w:rsidR="009D4019" w:rsidRDefault="009D4019" w:rsidP="006E3BAF">
      <w:pPr>
        <w:pStyle w:val="BodyText"/>
        <w:spacing w:before="0"/>
        <w:jc w:val="left"/>
        <w:rPr>
          <w:rFonts w:ascii="Arial" w:hAnsi="Arial" w:cs="Arial"/>
          <w:szCs w:val="24"/>
        </w:rPr>
      </w:pPr>
      <w:r>
        <w:rPr>
          <w:rFonts w:ascii="Arial" w:hAnsi="Arial" w:cs="Arial"/>
          <w:szCs w:val="24"/>
        </w:rPr>
        <w:t>A copy of the standing orders, algorithms, and health information forms can be found</w:t>
      </w:r>
      <w:r w:rsidR="00892BEE">
        <w:rPr>
          <w:rFonts w:ascii="Arial" w:hAnsi="Arial" w:cs="Arial"/>
          <w:szCs w:val="24"/>
        </w:rPr>
        <w:t xml:space="preserve"> </w:t>
      </w:r>
      <w:r>
        <w:rPr>
          <w:rFonts w:ascii="Arial" w:hAnsi="Arial" w:cs="Arial"/>
          <w:szCs w:val="24"/>
        </w:rPr>
        <w:t xml:space="preserve">in the MSDH SNS Plan. The Standing orders and algorithms can be found in Section IV: Clinical Policies and Procedures and the health information forms can be found in Section V: Forms. </w:t>
      </w:r>
    </w:p>
    <w:p w14:paraId="405A6CE6" w14:textId="77777777" w:rsidR="009D4019" w:rsidRDefault="009D4019" w:rsidP="006E3BAF">
      <w:pPr>
        <w:pStyle w:val="BodyText"/>
        <w:spacing w:before="0"/>
        <w:jc w:val="left"/>
        <w:rPr>
          <w:rFonts w:ascii="Arial" w:hAnsi="Arial" w:cs="Arial"/>
          <w:szCs w:val="24"/>
        </w:rPr>
      </w:pPr>
    </w:p>
    <w:p w14:paraId="68107929" w14:textId="77777777"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lastRenderedPageBreak/>
        <w:t xml:space="preserve">Utilization of medications for the treatment of ill persons, although accompanied by medical guidance from MSDH and interim guidance from federal partners, is ultimately </w:t>
      </w:r>
      <w:r w:rsidR="0035615C">
        <w:rPr>
          <w:rFonts w:ascii="Arial" w:hAnsi="Arial" w:cs="Arial"/>
          <w:szCs w:val="24"/>
        </w:rPr>
        <w:t xml:space="preserve">up to the attending physician. </w:t>
      </w:r>
      <w:r w:rsidRPr="00772905">
        <w:rPr>
          <w:rFonts w:ascii="Arial" w:hAnsi="Arial" w:cs="Arial"/>
          <w:szCs w:val="24"/>
        </w:rPr>
        <w:t xml:space="preserve">There are no treatment algorithms.  Information about treatment regimen(s) should be captured as part of the healthcare facility’s standard Medical Administration Record (MAR), which is standard medical practice, not a stipulation of distribution of the </w:t>
      </w:r>
      <w:r w:rsidR="00892BEE">
        <w:rPr>
          <w:rFonts w:ascii="Arial" w:hAnsi="Arial" w:cs="Arial"/>
          <w:szCs w:val="24"/>
        </w:rPr>
        <w:t>Strategic National Stockpile (</w:t>
      </w:r>
      <w:r w:rsidRPr="00772905">
        <w:rPr>
          <w:rFonts w:ascii="Arial" w:hAnsi="Arial" w:cs="Arial"/>
          <w:szCs w:val="24"/>
        </w:rPr>
        <w:t>SNS</w:t>
      </w:r>
      <w:r w:rsidR="00892BEE">
        <w:rPr>
          <w:rFonts w:ascii="Arial" w:hAnsi="Arial" w:cs="Arial"/>
          <w:szCs w:val="24"/>
        </w:rPr>
        <w:t>)</w:t>
      </w:r>
      <w:r w:rsidRPr="00772905">
        <w:rPr>
          <w:rFonts w:ascii="Arial" w:hAnsi="Arial" w:cs="Arial"/>
          <w:szCs w:val="24"/>
        </w:rPr>
        <w:t>.</w:t>
      </w:r>
    </w:p>
    <w:p w14:paraId="5B051048" w14:textId="77777777" w:rsidR="00902BBD" w:rsidRDefault="00902BBD" w:rsidP="006E3BAF">
      <w:pPr>
        <w:pStyle w:val="BodyText"/>
        <w:spacing w:before="0"/>
        <w:jc w:val="left"/>
        <w:rPr>
          <w:rFonts w:ascii="Arial" w:hAnsi="Arial" w:cs="Arial"/>
          <w:szCs w:val="24"/>
        </w:rPr>
      </w:pPr>
    </w:p>
    <w:p w14:paraId="6C4E73B1" w14:textId="77777777"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Healthcare facilities:</w:t>
      </w:r>
    </w:p>
    <w:p w14:paraId="18B94FD4" w14:textId="77777777" w:rsidR="00772905" w:rsidRPr="00772905" w:rsidRDefault="00772905" w:rsidP="00772905">
      <w:pPr>
        <w:pStyle w:val="BodyText"/>
        <w:spacing w:before="0"/>
        <w:ind w:left="720"/>
        <w:jc w:val="left"/>
        <w:rPr>
          <w:rFonts w:ascii="Arial" w:hAnsi="Arial" w:cs="Arial"/>
          <w:szCs w:val="24"/>
        </w:rPr>
      </w:pPr>
    </w:p>
    <w:p w14:paraId="18383BAE" w14:textId="77777777" w:rsidR="001E3F73" w:rsidRPr="00772905" w:rsidRDefault="001E3F73" w:rsidP="008915C9">
      <w:pPr>
        <w:pStyle w:val="Bullet1"/>
        <w:numPr>
          <w:ilvl w:val="0"/>
          <w:numId w:val="16"/>
        </w:numPr>
        <w:spacing w:before="0"/>
        <w:ind w:left="720"/>
        <w:jc w:val="left"/>
        <w:rPr>
          <w:rFonts w:ascii="Arial" w:hAnsi="Arial" w:cs="Arial"/>
          <w:szCs w:val="24"/>
        </w:rPr>
      </w:pPr>
      <w:r w:rsidRPr="00772905">
        <w:rPr>
          <w:rFonts w:ascii="Arial" w:hAnsi="Arial" w:cs="Arial"/>
          <w:szCs w:val="24"/>
        </w:rPr>
        <w:t xml:space="preserve">Must have a plan to store </w:t>
      </w:r>
      <w:r w:rsidR="007B14D9">
        <w:rPr>
          <w:rFonts w:ascii="Arial" w:hAnsi="Arial" w:cs="Arial"/>
          <w:szCs w:val="24"/>
        </w:rPr>
        <w:t xml:space="preserve">SNS </w:t>
      </w:r>
      <w:r w:rsidRPr="00772905">
        <w:rPr>
          <w:rFonts w:ascii="Arial" w:hAnsi="Arial" w:cs="Arial"/>
          <w:szCs w:val="24"/>
        </w:rPr>
        <w:t>assets under appropriate medical and pharmaceutical laws and regulations</w:t>
      </w:r>
    </w:p>
    <w:p w14:paraId="40563683" w14:textId="77777777" w:rsidR="001E3F73" w:rsidRPr="00772905" w:rsidRDefault="001E3F73" w:rsidP="008915C9">
      <w:pPr>
        <w:pStyle w:val="Bullet1"/>
        <w:numPr>
          <w:ilvl w:val="0"/>
          <w:numId w:val="16"/>
        </w:numPr>
        <w:spacing w:before="0"/>
        <w:ind w:left="720"/>
        <w:jc w:val="left"/>
        <w:rPr>
          <w:rFonts w:ascii="Arial" w:hAnsi="Arial" w:cs="Arial"/>
          <w:szCs w:val="24"/>
        </w:rPr>
      </w:pPr>
      <w:r w:rsidRPr="00772905">
        <w:rPr>
          <w:rFonts w:ascii="Arial" w:hAnsi="Arial" w:cs="Arial"/>
          <w:szCs w:val="24"/>
        </w:rPr>
        <w:t>Must have an inventory plan</w:t>
      </w:r>
    </w:p>
    <w:p w14:paraId="46761130" w14:textId="77777777" w:rsidR="009E2060" w:rsidRPr="00772905" w:rsidRDefault="001E3F73" w:rsidP="008915C9">
      <w:pPr>
        <w:pStyle w:val="Bullet1"/>
        <w:numPr>
          <w:ilvl w:val="0"/>
          <w:numId w:val="16"/>
        </w:numPr>
        <w:spacing w:before="0"/>
        <w:ind w:left="720"/>
        <w:jc w:val="left"/>
        <w:rPr>
          <w:rFonts w:ascii="Arial" w:hAnsi="Arial" w:cs="Arial"/>
          <w:szCs w:val="24"/>
        </w:rPr>
      </w:pPr>
      <w:r w:rsidRPr="00772905">
        <w:rPr>
          <w:rFonts w:ascii="Arial" w:hAnsi="Arial" w:cs="Arial"/>
          <w:szCs w:val="24"/>
        </w:rPr>
        <w:t xml:space="preserve">Must not charge for </w:t>
      </w:r>
      <w:r w:rsidR="007B14D9">
        <w:rPr>
          <w:rFonts w:ascii="Arial" w:hAnsi="Arial" w:cs="Arial"/>
          <w:szCs w:val="24"/>
        </w:rPr>
        <w:t xml:space="preserve">SNS </w:t>
      </w:r>
      <w:r w:rsidRPr="00772905">
        <w:rPr>
          <w:rFonts w:ascii="Arial" w:hAnsi="Arial" w:cs="Arial"/>
          <w:szCs w:val="24"/>
        </w:rPr>
        <w:t>assets</w:t>
      </w:r>
    </w:p>
    <w:p w14:paraId="3A7E30DC" w14:textId="77777777" w:rsidR="001E3F73" w:rsidRPr="00772905" w:rsidRDefault="009E2060" w:rsidP="008915C9">
      <w:pPr>
        <w:pStyle w:val="Bullet1"/>
        <w:numPr>
          <w:ilvl w:val="0"/>
          <w:numId w:val="16"/>
        </w:numPr>
        <w:spacing w:before="0"/>
        <w:ind w:left="720"/>
        <w:jc w:val="left"/>
        <w:rPr>
          <w:rFonts w:ascii="Arial" w:hAnsi="Arial" w:cs="Arial"/>
          <w:szCs w:val="24"/>
        </w:rPr>
      </w:pPr>
      <w:r w:rsidRPr="00772905">
        <w:rPr>
          <w:rFonts w:ascii="Arial" w:hAnsi="Arial" w:cs="Arial"/>
          <w:szCs w:val="24"/>
        </w:rPr>
        <w:t>Must have a dispensing plan</w:t>
      </w:r>
      <w:r w:rsidR="001E3F73" w:rsidRPr="00772905">
        <w:rPr>
          <w:rFonts w:ascii="Arial" w:hAnsi="Arial" w:cs="Arial"/>
          <w:szCs w:val="24"/>
        </w:rPr>
        <w:t xml:space="preserve"> </w:t>
      </w:r>
    </w:p>
    <w:p w14:paraId="16253A45" w14:textId="77777777" w:rsidR="00772905" w:rsidRDefault="00772905" w:rsidP="006E3BAF">
      <w:pPr>
        <w:pStyle w:val="Bullet1"/>
        <w:spacing w:before="0"/>
        <w:ind w:left="720" w:hanging="360"/>
        <w:jc w:val="left"/>
        <w:rPr>
          <w:rFonts w:ascii="Arial" w:hAnsi="Arial" w:cs="Arial"/>
          <w:szCs w:val="24"/>
        </w:rPr>
      </w:pPr>
    </w:p>
    <w:p w14:paraId="2D393472" w14:textId="77777777" w:rsidR="0035615C" w:rsidRPr="00B325D0" w:rsidRDefault="00777E56" w:rsidP="00B325D0">
      <w:pPr>
        <w:rPr>
          <w:rFonts w:ascii="Arial" w:hAnsi="Arial" w:cs="Arial"/>
          <w:b/>
        </w:rPr>
      </w:pPr>
      <w:r w:rsidRPr="00B325D0">
        <w:rPr>
          <w:rFonts w:ascii="Arial" w:hAnsi="Arial" w:cs="Arial"/>
          <w:b/>
        </w:rPr>
        <w:t xml:space="preserve">A copy of the standing orders, algorithms and health information forms can be found in the </w:t>
      </w:r>
      <w:hyperlink r:id="rId27" w:history="1">
        <w:r w:rsidRPr="00B325D0">
          <w:rPr>
            <w:rStyle w:val="Hyperlink"/>
            <w:rFonts w:ascii="Arial" w:hAnsi="Arial" w:cs="Arial"/>
            <w:b/>
          </w:rPr>
          <w:t>MSDH SNS Plan</w:t>
        </w:r>
      </w:hyperlink>
      <w:r w:rsidR="00C93B99" w:rsidRPr="00B325D0">
        <w:rPr>
          <w:rFonts w:ascii="Arial" w:hAnsi="Arial" w:cs="Arial"/>
          <w:b/>
        </w:rPr>
        <w:t xml:space="preserve">. The standing orders and algorithms can be found in Section IV: Clinical Policies and Procedures, and the health information forms can be found in Section V: Forms. </w:t>
      </w:r>
    </w:p>
    <w:p w14:paraId="069DC8EB" w14:textId="77777777" w:rsidR="0035615C" w:rsidRPr="002C1169" w:rsidRDefault="0035615C" w:rsidP="002C1169">
      <w:pPr>
        <w:jc w:val="center"/>
        <w:rPr>
          <w:rFonts w:ascii="Arial" w:hAnsi="Arial" w:cs="Arial"/>
          <w:b/>
        </w:rPr>
      </w:pPr>
    </w:p>
    <w:p w14:paraId="6E318821" w14:textId="77777777" w:rsidR="00B12B29" w:rsidRPr="002C1169" w:rsidRDefault="00B12B29" w:rsidP="002C1169">
      <w:pPr>
        <w:jc w:val="center"/>
        <w:rPr>
          <w:rFonts w:ascii="Arial" w:hAnsi="Arial" w:cs="Arial"/>
          <w:b/>
        </w:rPr>
      </w:pPr>
      <w:r w:rsidRPr="002C1169">
        <w:rPr>
          <w:rFonts w:ascii="Arial" w:hAnsi="Arial" w:cs="Arial"/>
          <w:b/>
        </w:rPr>
        <w:t xml:space="preserve">Requesting the </w:t>
      </w:r>
      <w:r w:rsidR="009D4019" w:rsidRPr="002C1169">
        <w:rPr>
          <w:rFonts w:ascii="Arial" w:hAnsi="Arial" w:cs="Arial"/>
          <w:b/>
        </w:rPr>
        <w:t>Strategic National Stockpile</w:t>
      </w:r>
    </w:p>
    <w:p w14:paraId="7D4052FE" w14:textId="77777777" w:rsidR="00B12B29" w:rsidRPr="00772905" w:rsidRDefault="00B12B29" w:rsidP="00B12B29">
      <w:pPr>
        <w:pStyle w:val="BodyText"/>
        <w:spacing w:before="0"/>
        <w:jc w:val="left"/>
        <w:rPr>
          <w:rFonts w:ascii="Arial" w:hAnsi="Arial" w:cs="Arial"/>
          <w:szCs w:val="24"/>
        </w:rPr>
      </w:pPr>
    </w:p>
    <w:p w14:paraId="27BCE7F7" w14:textId="77777777" w:rsidR="00B12B29" w:rsidRPr="00772905" w:rsidRDefault="00B12B29" w:rsidP="00B12B29">
      <w:pPr>
        <w:pStyle w:val="BodyText"/>
        <w:spacing w:before="0"/>
        <w:jc w:val="left"/>
        <w:rPr>
          <w:rFonts w:ascii="Arial" w:hAnsi="Arial" w:cs="Arial"/>
          <w:szCs w:val="24"/>
        </w:rPr>
      </w:pPr>
      <w:r w:rsidRPr="00772905">
        <w:rPr>
          <w:rFonts w:ascii="Arial" w:hAnsi="Arial" w:cs="Arial"/>
          <w:szCs w:val="24"/>
        </w:rPr>
        <w:t xml:space="preserve">The SNS is a federal resource. As with all federal resources, it cannot be requested unless response to the incident is anticipated to exceed local and state resources. If </w:t>
      </w:r>
      <w:r w:rsidRPr="00772905">
        <w:rPr>
          <w:rFonts w:ascii="Arial" w:hAnsi="Arial" w:cs="Arial"/>
          <w:b/>
          <w:szCs w:val="24"/>
        </w:rPr>
        <w:t>&lt;Insert name of facility&gt;</w:t>
      </w:r>
      <w:r w:rsidRPr="00772905">
        <w:rPr>
          <w:rFonts w:ascii="Arial" w:hAnsi="Arial" w:cs="Arial"/>
          <w:szCs w:val="24"/>
        </w:rPr>
        <w:t xml:space="preserve"> encounters a situation where patient demand is anticipated to exceed available resources, the </w:t>
      </w:r>
      <w:r w:rsidRPr="00772905">
        <w:rPr>
          <w:rFonts w:ascii="Arial" w:hAnsi="Arial" w:cs="Arial"/>
          <w:b/>
          <w:szCs w:val="24"/>
        </w:rPr>
        <w:t xml:space="preserve">&lt;Insert position title&gt; </w:t>
      </w:r>
      <w:r w:rsidRPr="00772905">
        <w:rPr>
          <w:rFonts w:ascii="Arial" w:hAnsi="Arial" w:cs="Arial"/>
          <w:szCs w:val="24"/>
        </w:rPr>
        <w:t xml:space="preserve">of the healthcare facility should communicate this to </w:t>
      </w:r>
      <w:r w:rsidRPr="00772905">
        <w:rPr>
          <w:rFonts w:ascii="Arial" w:hAnsi="Arial" w:cs="Arial"/>
          <w:b/>
          <w:szCs w:val="24"/>
        </w:rPr>
        <w:t>&lt;Insert name of local Emergency Management Agency&gt;</w:t>
      </w:r>
      <w:r w:rsidRPr="00772905">
        <w:rPr>
          <w:rFonts w:ascii="Arial" w:hAnsi="Arial" w:cs="Arial"/>
          <w:szCs w:val="24"/>
        </w:rPr>
        <w:t>.</w:t>
      </w:r>
      <w:r w:rsidRPr="00772905">
        <w:rPr>
          <w:rFonts w:ascii="Arial" w:hAnsi="Arial" w:cs="Arial"/>
          <w:b/>
          <w:szCs w:val="24"/>
        </w:rPr>
        <w:t xml:space="preserve"> </w:t>
      </w:r>
      <w:r w:rsidRPr="00772905">
        <w:rPr>
          <w:rFonts w:ascii="Arial" w:hAnsi="Arial" w:cs="Arial"/>
          <w:szCs w:val="24"/>
        </w:rPr>
        <w:t xml:space="preserve"> If local and regional resources are not sufficient to supply the increased demand, the request will be forwarded to the state Emergency Operations Center (EOC) at the Mississippi Emergency Management Agency, which will assess the situation. If indicated by the event, MSDH will request the SNS assets from the Centers for Disease Control and Prevention.</w:t>
      </w:r>
    </w:p>
    <w:p w14:paraId="151BB4CB" w14:textId="77777777" w:rsidR="00B12B29" w:rsidRPr="00772905" w:rsidRDefault="00B12B29" w:rsidP="00B12B29">
      <w:pPr>
        <w:pStyle w:val="BodyText"/>
        <w:spacing w:before="0"/>
        <w:jc w:val="left"/>
        <w:rPr>
          <w:rFonts w:ascii="Arial" w:hAnsi="Arial" w:cs="Arial"/>
          <w:szCs w:val="24"/>
        </w:rPr>
      </w:pPr>
    </w:p>
    <w:p w14:paraId="62F37CDA" w14:textId="77777777" w:rsidR="00B12B29" w:rsidRPr="00772905" w:rsidRDefault="00B12B29" w:rsidP="00B12B29">
      <w:pPr>
        <w:pStyle w:val="BodyText"/>
        <w:spacing w:before="0"/>
        <w:jc w:val="left"/>
        <w:rPr>
          <w:rFonts w:ascii="Arial" w:hAnsi="Arial" w:cs="Arial"/>
          <w:szCs w:val="24"/>
        </w:rPr>
      </w:pPr>
      <w:r w:rsidRPr="00772905">
        <w:rPr>
          <w:rFonts w:ascii="Arial" w:hAnsi="Arial" w:cs="Arial"/>
          <w:szCs w:val="24"/>
        </w:rPr>
        <w:t>The healthcare facility will need a plan to request resupply of SNS assets. This plan should include:</w:t>
      </w:r>
    </w:p>
    <w:p w14:paraId="32099E5F" w14:textId="77777777" w:rsidR="00B12B29" w:rsidRPr="00772905" w:rsidRDefault="00B12B29" w:rsidP="00B12B29">
      <w:pPr>
        <w:pStyle w:val="BodyText"/>
        <w:spacing w:before="0"/>
        <w:jc w:val="left"/>
        <w:rPr>
          <w:rFonts w:ascii="Arial" w:hAnsi="Arial" w:cs="Arial"/>
          <w:szCs w:val="24"/>
        </w:rPr>
      </w:pPr>
    </w:p>
    <w:p w14:paraId="360D80EC" w14:textId="77777777" w:rsidR="00B12B29" w:rsidRDefault="00B12B29" w:rsidP="00B12B29">
      <w:pPr>
        <w:pStyle w:val="Bullet1"/>
        <w:numPr>
          <w:ilvl w:val="0"/>
          <w:numId w:val="14"/>
        </w:numPr>
        <w:spacing w:before="0"/>
        <w:ind w:left="720"/>
        <w:jc w:val="left"/>
        <w:rPr>
          <w:rFonts w:ascii="Arial" w:hAnsi="Arial" w:cs="Arial"/>
          <w:szCs w:val="24"/>
        </w:rPr>
      </w:pPr>
      <w:r w:rsidRPr="00772905">
        <w:rPr>
          <w:rFonts w:ascii="Arial" w:hAnsi="Arial" w:cs="Arial"/>
          <w:szCs w:val="24"/>
        </w:rPr>
        <w:t>C</w:t>
      </w:r>
      <w:r w:rsidR="0035615C">
        <w:rPr>
          <w:rFonts w:ascii="Arial" w:hAnsi="Arial" w:cs="Arial"/>
          <w:szCs w:val="24"/>
        </w:rPr>
        <w:t>ommunications plan that</w:t>
      </w:r>
      <w:r w:rsidRPr="00772905">
        <w:rPr>
          <w:rFonts w:ascii="Arial" w:hAnsi="Arial" w:cs="Arial"/>
          <w:szCs w:val="24"/>
        </w:rPr>
        <w:t xml:space="preserve"> staff assigned to request resupply, contact information for the county emergency management office and local and state public health offices, and any additional numbers that would be provided during an incident</w:t>
      </w:r>
      <w:r w:rsidR="0003164E">
        <w:rPr>
          <w:rFonts w:ascii="Arial" w:hAnsi="Arial" w:cs="Arial"/>
          <w:szCs w:val="24"/>
        </w:rPr>
        <w:t>,</w:t>
      </w:r>
    </w:p>
    <w:p w14:paraId="3F17B27B" w14:textId="77777777" w:rsidR="00B325D0" w:rsidRPr="00772905" w:rsidRDefault="00B325D0" w:rsidP="00B325D0">
      <w:pPr>
        <w:pStyle w:val="Bullet1"/>
        <w:spacing w:before="0"/>
        <w:ind w:left="720"/>
        <w:jc w:val="left"/>
        <w:rPr>
          <w:rFonts w:ascii="Arial" w:hAnsi="Arial" w:cs="Arial"/>
          <w:szCs w:val="24"/>
        </w:rPr>
      </w:pPr>
    </w:p>
    <w:p w14:paraId="0B26DCDF" w14:textId="77777777" w:rsidR="00B12B29" w:rsidRDefault="00B12B29" w:rsidP="00B12B29">
      <w:pPr>
        <w:pStyle w:val="Bullet1"/>
        <w:numPr>
          <w:ilvl w:val="0"/>
          <w:numId w:val="14"/>
        </w:numPr>
        <w:spacing w:before="0"/>
        <w:ind w:left="720"/>
        <w:jc w:val="left"/>
        <w:rPr>
          <w:rFonts w:ascii="Arial" w:hAnsi="Arial" w:cs="Arial"/>
          <w:szCs w:val="24"/>
        </w:rPr>
      </w:pPr>
      <w:r w:rsidRPr="00772905">
        <w:rPr>
          <w:rFonts w:ascii="Arial" w:hAnsi="Arial" w:cs="Arial"/>
          <w:szCs w:val="24"/>
        </w:rPr>
        <w:t>Provision to MSDH of up-to-date information on case count, epidemiologic intelligence</w:t>
      </w:r>
      <w:r>
        <w:rPr>
          <w:rFonts w:ascii="Arial" w:hAnsi="Arial" w:cs="Arial"/>
          <w:szCs w:val="24"/>
        </w:rPr>
        <w:t>,</w:t>
      </w:r>
      <w:r w:rsidRPr="00772905">
        <w:rPr>
          <w:rFonts w:ascii="Arial" w:hAnsi="Arial" w:cs="Arial"/>
          <w:szCs w:val="24"/>
        </w:rPr>
        <w:t xml:space="preserve"> and inventory information from treatment centers to support strategic decisions</w:t>
      </w:r>
      <w:r w:rsidR="0003164E">
        <w:rPr>
          <w:rFonts w:ascii="Arial" w:hAnsi="Arial" w:cs="Arial"/>
          <w:szCs w:val="24"/>
        </w:rPr>
        <w:t>,</w:t>
      </w:r>
      <w:r w:rsidRPr="00772905">
        <w:rPr>
          <w:rFonts w:ascii="Arial" w:hAnsi="Arial" w:cs="Arial"/>
          <w:szCs w:val="24"/>
        </w:rPr>
        <w:t xml:space="preserve"> </w:t>
      </w:r>
    </w:p>
    <w:p w14:paraId="6CF415B9" w14:textId="77777777" w:rsidR="00B325D0" w:rsidRPr="00772905" w:rsidRDefault="00B325D0" w:rsidP="00B325D0">
      <w:pPr>
        <w:pStyle w:val="Bullet1"/>
        <w:spacing w:before="0"/>
        <w:jc w:val="left"/>
        <w:rPr>
          <w:rFonts w:ascii="Arial" w:hAnsi="Arial" w:cs="Arial"/>
          <w:szCs w:val="24"/>
        </w:rPr>
      </w:pPr>
    </w:p>
    <w:p w14:paraId="6AF25BAE" w14:textId="77777777" w:rsidR="00B12B29" w:rsidRDefault="00B12B29" w:rsidP="00B12B29">
      <w:pPr>
        <w:pStyle w:val="Bullet1"/>
        <w:numPr>
          <w:ilvl w:val="0"/>
          <w:numId w:val="14"/>
        </w:numPr>
        <w:spacing w:before="0"/>
        <w:ind w:left="720"/>
        <w:jc w:val="left"/>
        <w:rPr>
          <w:rFonts w:ascii="Arial" w:hAnsi="Arial" w:cs="Arial"/>
          <w:szCs w:val="24"/>
        </w:rPr>
      </w:pPr>
      <w:r w:rsidRPr="00772905">
        <w:rPr>
          <w:rFonts w:ascii="Arial" w:hAnsi="Arial" w:cs="Arial"/>
          <w:szCs w:val="24"/>
        </w:rPr>
        <w:lastRenderedPageBreak/>
        <w:t>Provision to MSDH of number of staff and/or staff family members for whom there has been insufficient distribution of prophylactic regimens</w:t>
      </w:r>
      <w:r w:rsidR="0003164E">
        <w:rPr>
          <w:rFonts w:ascii="Arial" w:hAnsi="Arial" w:cs="Arial"/>
          <w:szCs w:val="24"/>
        </w:rPr>
        <w:t xml:space="preserve">, and </w:t>
      </w:r>
    </w:p>
    <w:p w14:paraId="6EB41D9E" w14:textId="77777777" w:rsidR="00B325D0" w:rsidRPr="00772905" w:rsidRDefault="00B325D0" w:rsidP="00B325D0">
      <w:pPr>
        <w:pStyle w:val="Bullet1"/>
        <w:spacing w:before="0"/>
        <w:jc w:val="left"/>
        <w:rPr>
          <w:rFonts w:ascii="Arial" w:hAnsi="Arial" w:cs="Arial"/>
          <w:szCs w:val="24"/>
        </w:rPr>
      </w:pPr>
    </w:p>
    <w:p w14:paraId="0EE11689" w14:textId="77777777" w:rsidR="00892BEE" w:rsidRPr="0003164E" w:rsidRDefault="00B12B29" w:rsidP="0003164E">
      <w:pPr>
        <w:pStyle w:val="Bullet1"/>
        <w:numPr>
          <w:ilvl w:val="0"/>
          <w:numId w:val="14"/>
        </w:numPr>
        <w:spacing w:before="0"/>
        <w:ind w:left="720"/>
        <w:jc w:val="left"/>
        <w:rPr>
          <w:rFonts w:ascii="Arial" w:hAnsi="Arial" w:cs="Arial"/>
          <w:szCs w:val="24"/>
        </w:rPr>
      </w:pPr>
      <w:r w:rsidRPr="00772905">
        <w:rPr>
          <w:rFonts w:ascii="Arial" w:hAnsi="Arial" w:cs="Arial"/>
          <w:szCs w:val="24"/>
        </w:rPr>
        <w:t>Detailed information for product description and quantities related to specific requests</w:t>
      </w:r>
      <w:r w:rsidR="0003164E">
        <w:rPr>
          <w:rFonts w:ascii="Arial" w:hAnsi="Arial" w:cs="Arial"/>
          <w:szCs w:val="24"/>
        </w:rPr>
        <w:t>.</w:t>
      </w:r>
      <w:r w:rsidRPr="00772905">
        <w:rPr>
          <w:rFonts w:ascii="Arial" w:hAnsi="Arial" w:cs="Arial"/>
          <w:szCs w:val="24"/>
        </w:rPr>
        <w:t xml:space="preserve">  </w:t>
      </w:r>
    </w:p>
    <w:p w14:paraId="6C2A3B0B" w14:textId="77777777" w:rsidR="00777E56" w:rsidRDefault="00777E56" w:rsidP="006E3BAF">
      <w:pPr>
        <w:pStyle w:val="Bullet1"/>
        <w:spacing w:before="0"/>
        <w:ind w:left="720" w:hanging="360"/>
        <w:jc w:val="left"/>
      </w:pPr>
    </w:p>
    <w:p w14:paraId="2B27F475" w14:textId="77777777" w:rsidR="001E3F73" w:rsidRPr="0003164E" w:rsidRDefault="001E3F73" w:rsidP="0003164E">
      <w:pPr>
        <w:jc w:val="center"/>
        <w:rPr>
          <w:rFonts w:ascii="Arial" w:hAnsi="Arial" w:cs="Arial"/>
          <w:b/>
        </w:rPr>
      </w:pPr>
      <w:r w:rsidRPr="0003164E">
        <w:rPr>
          <w:rFonts w:ascii="Arial" w:hAnsi="Arial" w:cs="Arial"/>
          <w:b/>
        </w:rPr>
        <w:t>Security</w:t>
      </w:r>
    </w:p>
    <w:p w14:paraId="36D9EFDE" w14:textId="77777777" w:rsidR="00772905" w:rsidRPr="00772905" w:rsidRDefault="00772905" w:rsidP="006E3BAF">
      <w:pPr>
        <w:pStyle w:val="BodyText"/>
        <w:spacing w:before="0"/>
        <w:jc w:val="left"/>
        <w:rPr>
          <w:rFonts w:ascii="Arial" w:hAnsi="Arial" w:cs="Arial"/>
          <w:szCs w:val="24"/>
        </w:rPr>
      </w:pPr>
    </w:p>
    <w:p w14:paraId="61D3D670" w14:textId="77777777"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Heightened security measures may be </w:t>
      </w:r>
      <w:r w:rsidR="006C77A6" w:rsidRPr="00772905">
        <w:rPr>
          <w:rFonts w:ascii="Arial" w:hAnsi="Arial" w:cs="Arial"/>
          <w:szCs w:val="24"/>
        </w:rPr>
        <w:t>needed as a result of the</w:t>
      </w:r>
      <w:r w:rsidRPr="00772905">
        <w:rPr>
          <w:rFonts w:ascii="Arial" w:hAnsi="Arial" w:cs="Arial"/>
          <w:szCs w:val="24"/>
        </w:rPr>
        <w:t xml:space="preserve"> events leading up to activation of SNS plans. Circumstances may lead some individuals to take unlawful measures to try to secure SNS assets for themselves and/or others. Adequate security measures must be in place to ensure SNS assets received by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are secure and to reduce any unnecessary risk to staff transporting or dispensing the medications.  </w:t>
      </w:r>
      <w:r w:rsidR="004F0BA9" w:rsidRPr="00772905">
        <w:rPr>
          <w:rFonts w:ascii="Arial" w:hAnsi="Arial" w:cs="Arial"/>
          <w:b/>
          <w:szCs w:val="24"/>
        </w:rPr>
        <w:t>&lt;</w:t>
      </w:r>
      <w:r w:rsidRPr="00772905">
        <w:rPr>
          <w:rFonts w:ascii="Arial" w:hAnsi="Arial" w:cs="Arial"/>
          <w:b/>
          <w:szCs w:val="24"/>
        </w:rPr>
        <w:t>Insert name of facility</w:t>
      </w:r>
      <w:r w:rsidR="004F0BA9" w:rsidRPr="00772905">
        <w:rPr>
          <w:rFonts w:ascii="Arial" w:hAnsi="Arial" w:cs="Arial"/>
          <w:b/>
          <w:szCs w:val="24"/>
        </w:rPr>
        <w:t>&gt;</w:t>
      </w:r>
      <w:r w:rsidRPr="00772905">
        <w:rPr>
          <w:rFonts w:ascii="Arial" w:hAnsi="Arial" w:cs="Arial"/>
          <w:szCs w:val="24"/>
        </w:rPr>
        <w:t xml:space="preserve"> will take appropriate measures to coordinate security at the facility</w:t>
      </w:r>
      <w:r w:rsidR="00BD396F" w:rsidRPr="00772905">
        <w:rPr>
          <w:rFonts w:ascii="Arial" w:hAnsi="Arial" w:cs="Arial"/>
          <w:szCs w:val="24"/>
        </w:rPr>
        <w:t>.</w:t>
      </w:r>
      <w:r w:rsidRPr="00772905">
        <w:rPr>
          <w:rFonts w:ascii="Arial" w:hAnsi="Arial" w:cs="Arial"/>
          <w:szCs w:val="24"/>
        </w:rPr>
        <w:t xml:space="preserve"> </w:t>
      </w:r>
    </w:p>
    <w:p w14:paraId="16D668C5" w14:textId="77777777" w:rsidR="00772905" w:rsidRDefault="00772905" w:rsidP="006E3BAF">
      <w:pPr>
        <w:pStyle w:val="BodyText"/>
        <w:spacing w:before="0"/>
        <w:jc w:val="left"/>
        <w:rPr>
          <w:rFonts w:ascii="Arial" w:hAnsi="Arial" w:cs="Arial"/>
          <w:szCs w:val="24"/>
        </w:rPr>
      </w:pPr>
    </w:p>
    <w:p w14:paraId="3A7E1E7D" w14:textId="77777777" w:rsidR="001E3F73" w:rsidRPr="00772905" w:rsidRDefault="00BD396F" w:rsidP="006E3BAF">
      <w:pPr>
        <w:pStyle w:val="BodyText"/>
        <w:spacing w:before="0"/>
        <w:jc w:val="left"/>
        <w:rPr>
          <w:rFonts w:ascii="Arial" w:hAnsi="Arial" w:cs="Arial"/>
          <w:b/>
          <w:szCs w:val="24"/>
        </w:rPr>
      </w:pPr>
      <w:r w:rsidRPr="00772905">
        <w:rPr>
          <w:rFonts w:ascii="Arial" w:hAnsi="Arial" w:cs="Arial"/>
          <w:b/>
          <w:szCs w:val="24"/>
        </w:rPr>
        <w:t xml:space="preserve">Include </w:t>
      </w:r>
      <w:r w:rsidR="001E3F73" w:rsidRPr="00772905">
        <w:rPr>
          <w:rFonts w:ascii="Arial" w:hAnsi="Arial" w:cs="Arial"/>
          <w:b/>
          <w:szCs w:val="24"/>
        </w:rPr>
        <w:t xml:space="preserve">a specific security plan identifying who will provide security. </w:t>
      </w:r>
      <w:r w:rsidR="00A01316" w:rsidRPr="00772905">
        <w:rPr>
          <w:rFonts w:ascii="Arial" w:hAnsi="Arial" w:cs="Arial"/>
          <w:b/>
          <w:szCs w:val="24"/>
        </w:rPr>
        <w:t>Please note,</w:t>
      </w:r>
      <w:r w:rsidRPr="00772905">
        <w:rPr>
          <w:rFonts w:ascii="Arial" w:hAnsi="Arial" w:cs="Arial"/>
          <w:b/>
          <w:szCs w:val="24"/>
        </w:rPr>
        <w:t xml:space="preserve"> c</w:t>
      </w:r>
      <w:r w:rsidR="001E3F73" w:rsidRPr="00772905">
        <w:rPr>
          <w:rFonts w:ascii="Arial" w:hAnsi="Arial" w:cs="Arial"/>
          <w:b/>
          <w:szCs w:val="24"/>
        </w:rPr>
        <w:t xml:space="preserve">ounty and city police </w:t>
      </w:r>
      <w:r w:rsidRPr="00772905">
        <w:rPr>
          <w:rFonts w:ascii="Arial" w:hAnsi="Arial" w:cs="Arial"/>
          <w:b/>
          <w:szCs w:val="24"/>
        </w:rPr>
        <w:t xml:space="preserve">may not be able to provide security </w:t>
      </w:r>
      <w:r w:rsidR="001E3F73" w:rsidRPr="00772905">
        <w:rPr>
          <w:rFonts w:ascii="Arial" w:hAnsi="Arial" w:cs="Arial"/>
          <w:b/>
          <w:szCs w:val="24"/>
        </w:rPr>
        <w:t xml:space="preserve">officers </w:t>
      </w:r>
      <w:r w:rsidRPr="00772905">
        <w:rPr>
          <w:rFonts w:ascii="Arial" w:hAnsi="Arial" w:cs="Arial"/>
          <w:b/>
          <w:szCs w:val="24"/>
        </w:rPr>
        <w:t>in the case of a community</w:t>
      </w:r>
      <w:r w:rsidR="00CE575C">
        <w:rPr>
          <w:rFonts w:ascii="Arial" w:hAnsi="Arial" w:cs="Arial"/>
          <w:b/>
          <w:szCs w:val="24"/>
        </w:rPr>
        <w:t xml:space="preserve"> </w:t>
      </w:r>
      <w:r w:rsidRPr="00772905">
        <w:rPr>
          <w:rFonts w:ascii="Arial" w:hAnsi="Arial" w:cs="Arial"/>
          <w:b/>
          <w:szCs w:val="24"/>
        </w:rPr>
        <w:t>wide event</w:t>
      </w:r>
      <w:r w:rsidR="0058056F">
        <w:rPr>
          <w:rFonts w:ascii="Arial" w:hAnsi="Arial" w:cs="Arial"/>
          <w:b/>
          <w:szCs w:val="24"/>
        </w:rPr>
        <w:t>,</w:t>
      </w:r>
      <w:r w:rsidRPr="00772905">
        <w:rPr>
          <w:rFonts w:ascii="Arial" w:hAnsi="Arial" w:cs="Arial"/>
          <w:b/>
          <w:szCs w:val="24"/>
        </w:rPr>
        <w:t xml:space="preserve"> so an alternate plan is necessary.</w:t>
      </w:r>
      <w:r w:rsidR="001E3F73" w:rsidRPr="00772905">
        <w:rPr>
          <w:rFonts w:ascii="Arial" w:hAnsi="Arial" w:cs="Arial"/>
          <w:b/>
          <w:szCs w:val="24"/>
        </w:rPr>
        <w:t xml:space="preserve"> </w:t>
      </w:r>
    </w:p>
    <w:p w14:paraId="136481D9" w14:textId="77777777" w:rsidR="0035615C" w:rsidRPr="0003164E" w:rsidRDefault="0035615C" w:rsidP="0003164E">
      <w:pPr>
        <w:jc w:val="center"/>
        <w:rPr>
          <w:rFonts w:ascii="Arial" w:hAnsi="Arial" w:cs="Arial"/>
          <w:b/>
        </w:rPr>
      </w:pPr>
    </w:p>
    <w:p w14:paraId="11D60C8B" w14:textId="77777777" w:rsidR="001E3F73" w:rsidRPr="0003164E" w:rsidRDefault="001E3F73" w:rsidP="0003164E">
      <w:pPr>
        <w:jc w:val="center"/>
        <w:rPr>
          <w:rFonts w:ascii="Arial" w:hAnsi="Arial" w:cs="Arial"/>
          <w:b/>
        </w:rPr>
      </w:pPr>
      <w:r w:rsidRPr="0003164E">
        <w:rPr>
          <w:rFonts w:ascii="Arial" w:hAnsi="Arial" w:cs="Arial"/>
          <w:b/>
        </w:rPr>
        <w:t>Public Information</w:t>
      </w:r>
    </w:p>
    <w:p w14:paraId="5BABF880" w14:textId="77777777" w:rsidR="00772905" w:rsidRPr="00772905" w:rsidRDefault="00772905" w:rsidP="006E3BAF">
      <w:pPr>
        <w:pStyle w:val="BodyText"/>
        <w:spacing w:before="0"/>
        <w:jc w:val="left"/>
        <w:rPr>
          <w:rFonts w:ascii="Arial" w:hAnsi="Arial" w:cs="Arial"/>
          <w:szCs w:val="24"/>
        </w:rPr>
      </w:pPr>
    </w:p>
    <w:p w14:paraId="6F6935B1" w14:textId="77777777"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During SNS activation, MSDH will activate its risk communication plan. Guidance will be communicated to the general public including the nature of the public health threat, where state operated point-of-dispensing (POD) sites will be located and who should go there. In addition, information will be provided regarding symptoms of infection and/or contamination and who should seek medical attention. Any public information messages released to the media from</w:t>
      </w:r>
      <w:r w:rsidR="00F159E9">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should be consistent with the message issued by the state to avoid confusion and panic in the general public.</w:t>
      </w:r>
      <w:r w:rsidR="00F159E9">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Insert name of facility</w:t>
      </w:r>
      <w:r w:rsidR="004F0BA9" w:rsidRPr="00772905">
        <w:rPr>
          <w:rFonts w:ascii="Arial" w:hAnsi="Arial" w:cs="Arial"/>
          <w:b/>
          <w:szCs w:val="24"/>
        </w:rPr>
        <w:t>&gt;</w:t>
      </w:r>
      <w:r w:rsidRPr="00772905">
        <w:rPr>
          <w:rFonts w:ascii="Arial" w:hAnsi="Arial" w:cs="Arial"/>
          <w:szCs w:val="24"/>
        </w:rPr>
        <w:t xml:space="preserve"> should coordinate any information released to the public with the local </w:t>
      </w:r>
      <w:r w:rsidR="00997AAB">
        <w:rPr>
          <w:rFonts w:ascii="Arial" w:hAnsi="Arial" w:cs="Arial"/>
          <w:szCs w:val="24"/>
        </w:rPr>
        <w:t xml:space="preserve">Emergency Management Agency, </w:t>
      </w:r>
      <w:r w:rsidR="0003164E">
        <w:rPr>
          <w:rFonts w:ascii="Arial" w:hAnsi="Arial" w:cs="Arial"/>
          <w:szCs w:val="24"/>
        </w:rPr>
        <w:t>Emergency Operations Center</w:t>
      </w:r>
      <w:r w:rsidR="00F159E9">
        <w:rPr>
          <w:rFonts w:ascii="Arial" w:hAnsi="Arial" w:cs="Arial"/>
          <w:szCs w:val="24"/>
        </w:rPr>
        <w:t xml:space="preserve">, </w:t>
      </w:r>
      <w:r w:rsidRPr="00772905">
        <w:rPr>
          <w:rFonts w:ascii="Arial" w:hAnsi="Arial" w:cs="Arial"/>
          <w:szCs w:val="24"/>
        </w:rPr>
        <w:t xml:space="preserve">and Joint Information Center.   </w:t>
      </w:r>
    </w:p>
    <w:p w14:paraId="323DB66C" w14:textId="77777777" w:rsidR="00772905" w:rsidRPr="00772905" w:rsidRDefault="00772905" w:rsidP="006E3BAF">
      <w:pPr>
        <w:pStyle w:val="BodyText"/>
        <w:spacing w:before="0"/>
        <w:jc w:val="left"/>
        <w:rPr>
          <w:rFonts w:ascii="Arial" w:hAnsi="Arial" w:cs="Arial"/>
          <w:szCs w:val="24"/>
        </w:rPr>
      </w:pPr>
    </w:p>
    <w:p w14:paraId="048C0F1A" w14:textId="77777777" w:rsidR="001E3F73" w:rsidRPr="0003164E" w:rsidRDefault="001E3F73" w:rsidP="0003164E">
      <w:pPr>
        <w:jc w:val="center"/>
        <w:rPr>
          <w:rFonts w:ascii="Arial" w:hAnsi="Arial" w:cs="Arial"/>
          <w:b/>
        </w:rPr>
      </w:pPr>
      <w:r w:rsidRPr="0003164E">
        <w:rPr>
          <w:rFonts w:ascii="Arial" w:hAnsi="Arial" w:cs="Arial"/>
          <w:b/>
        </w:rPr>
        <w:t>Demobilization</w:t>
      </w:r>
    </w:p>
    <w:p w14:paraId="0C2BFEF6" w14:textId="77777777" w:rsidR="00772905" w:rsidRPr="00772905" w:rsidRDefault="00772905" w:rsidP="006E3BAF">
      <w:pPr>
        <w:pStyle w:val="BodyText"/>
        <w:spacing w:before="0"/>
        <w:jc w:val="left"/>
        <w:rPr>
          <w:rFonts w:ascii="Arial" w:hAnsi="Arial" w:cs="Arial"/>
          <w:szCs w:val="24"/>
        </w:rPr>
      </w:pPr>
    </w:p>
    <w:p w14:paraId="0EE0E4C8" w14:textId="77777777"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As SNS operations conclude, MSDH will provide specific instructions to healthcare facilities regarding what to do with unused supplies.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A01316"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facility</w:t>
      </w:r>
      <w:r w:rsidRPr="00772905">
        <w:rPr>
          <w:rFonts w:ascii="Arial" w:hAnsi="Arial" w:cs="Arial"/>
          <w:b/>
          <w:szCs w:val="24"/>
        </w:rPr>
        <w:t xml:space="preserve"> </w:t>
      </w:r>
      <w:r w:rsidRPr="00772905">
        <w:rPr>
          <w:rFonts w:ascii="Arial" w:hAnsi="Arial" w:cs="Arial"/>
          <w:szCs w:val="24"/>
        </w:rPr>
        <w:t>will coordinate with MSDH in the final disposition of these supplies.</w:t>
      </w:r>
    </w:p>
    <w:p w14:paraId="64B59616" w14:textId="77777777" w:rsidR="00772905" w:rsidRPr="00772905" w:rsidRDefault="00772905" w:rsidP="006E3BAF">
      <w:pPr>
        <w:pStyle w:val="BodyText"/>
        <w:spacing w:before="0"/>
        <w:jc w:val="left"/>
        <w:rPr>
          <w:rFonts w:ascii="Arial" w:hAnsi="Arial" w:cs="Arial"/>
          <w:szCs w:val="24"/>
        </w:rPr>
      </w:pPr>
    </w:p>
    <w:p w14:paraId="254BA422" w14:textId="77777777" w:rsidR="00682ADB" w:rsidRPr="00772905" w:rsidRDefault="001E3F73" w:rsidP="006E3BAF">
      <w:pPr>
        <w:pStyle w:val="BodyText"/>
        <w:spacing w:before="0"/>
        <w:jc w:val="left"/>
        <w:rPr>
          <w:rFonts w:ascii="Arial" w:hAnsi="Arial" w:cs="Arial"/>
          <w:szCs w:val="24"/>
        </w:rPr>
      </w:pPr>
      <w:r w:rsidRPr="00772905">
        <w:rPr>
          <w:rFonts w:ascii="Arial" w:hAnsi="Arial" w:cs="Arial"/>
          <w:szCs w:val="24"/>
        </w:rPr>
        <w:t>Within a week of demobilization of SNS operations,</w:t>
      </w:r>
      <w:r w:rsidR="00F159E9">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staff will conduct a debriefing to discuss lessons learned from the incident. The lessons learned identified in the debriefing will be used to update and improve the facility’s SNS Annex.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721E4B"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facility will update and revise plans accordingly and cooperate with MSDH in any after-action planning discussions or meetings.</w:t>
      </w:r>
    </w:p>
    <w:p w14:paraId="61E47388" w14:textId="77777777" w:rsidR="001E3F73" w:rsidRPr="0003164E" w:rsidRDefault="001E3F73" w:rsidP="0003164E">
      <w:pPr>
        <w:jc w:val="center"/>
        <w:rPr>
          <w:rFonts w:ascii="Arial" w:hAnsi="Arial" w:cs="Arial"/>
          <w:b/>
        </w:rPr>
      </w:pPr>
      <w:r w:rsidRPr="0003164E">
        <w:rPr>
          <w:rFonts w:ascii="Arial" w:hAnsi="Arial" w:cs="Arial"/>
          <w:b/>
        </w:rPr>
        <w:lastRenderedPageBreak/>
        <w:t>References</w:t>
      </w:r>
    </w:p>
    <w:p w14:paraId="143117AE" w14:textId="77777777" w:rsidR="00772905" w:rsidRPr="00772905" w:rsidRDefault="00772905" w:rsidP="00772905">
      <w:pPr>
        <w:pStyle w:val="BodyText"/>
        <w:spacing w:before="0"/>
        <w:ind w:left="720"/>
        <w:jc w:val="left"/>
        <w:rPr>
          <w:rFonts w:ascii="Arial" w:hAnsi="Arial" w:cs="Arial"/>
          <w:szCs w:val="24"/>
        </w:rPr>
      </w:pPr>
    </w:p>
    <w:p w14:paraId="3A661792" w14:textId="77777777"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Mississippi State Department of Health, Plan for Receiving, Distributing, and Dispensing the Strategic National Stockpile Assets:</w:t>
      </w:r>
    </w:p>
    <w:p w14:paraId="79A32011" w14:textId="77777777" w:rsidR="00772905" w:rsidRPr="00772905" w:rsidRDefault="00772905" w:rsidP="006E3BAF">
      <w:pPr>
        <w:pStyle w:val="BodyText"/>
        <w:spacing w:before="0"/>
        <w:jc w:val="left"/>
        <w:rPr>
          <w:rFonts w:ascii="Arial" w:hAnsi="Arial" w:cs="Arial"/>
          <w:szCs w:val="24"/>
        </w:rPr>
      </w:pPr>
    </w:p>
    <w:p w14:paraId="021218D3" w14:textId="77777777" w:rsidR="001E3F73" w:rsidRDefault="00A178AC" w:rsidP="006E3BAF">
      <w:pPr>
        <w:pStyle w:val="BodyText"/>
        <w:spacing w:before="0"/>
        <w:jc w:val="left"/>
        <w:rPr>
          <w:rFonts w:ascii="Arial" w:hAnsi="Arial" w:cs="Arial"/>
          <w:szCs w:val="24"/>
        </w:rPr>
      </w:pPr>
      <w:hyperlink r:id="rId28" w:history="1">
        <w:r w:rsidR="001E3F73" w:rsidRPr="00772905">
          <w:rPr>
            <w:rStyle w:val="Hyperlink"/>
            <w:rFonts w:ascii="Arial" w:hAnsi="Arial" w:cs="Arial"/>
            <w:szCs w:val="24"/>
          </w:rPr>
          <w:t>www.msdh.state.ms.us/msdhsite/indes.cfm/44,1136,122,154,pdf/SNSPlan2008%2Epdf</w:t>
        </w:r>
      </w:hyperlink>
    </w:p>
    <w:p w14:paraId="0B4F18D1" w14:textId="77777777" w:rsidR="00C93B99" w:rsidRPr="00772905" w:rsidRDefault="00902BBD" w:rsidP="006E3BAF">
      <w:pPr>
        <w:pStyle w:val="BodyText"/>
        <w:spacing w:before="0"/>
        <w:jc w:val="left"/>
        <w:rPr>
          <w:rFonts w:ascii="Arial" w:hAnsi="Arial" w:cs="Arial"/>
          <w:szCs w:val="24"/>
        </w:rPr>
      </w:pPr>
      <w:r>
        <w:rPr>
          <w:rFonts w:ascii="Arial" w:hAnsi="Arial" w:cs="Arial"/>
          <w:szCs w:val="24"/>
        </w:rPr>
        <w:t>*</w:t>
      </w:r>
      <w:r w:rsidR="00C93B99">
        <w:rPr>
          <w:rFonts w:ascii="Arial" w:hAnsi="Arial" w:cs="Arial"/>
          <w:szCs w:val="24"/>
        </w:rPr>
        <w:t xml:space="preserve">This link may change when the new plan is uploaded. </w:t>
      </w:r>
    </w:p>
    <w:p w14:paraId="7477CC50" w14:textId="77777777" w:rsidR="00772905" w:rsidRPr="00772905" w:rsidRDefault="00772905" w:rsidP="006E3BAF">
      <w:pPr>
        <w:pStyle w:val="BodyText"/>
        <w:spacing w:before="0"/>
        <w:jc w:val="left"/>
        <w:rPr>
          <w:rFonts w:ascii="Arial" w:hAnsi="Arial" w:cs="Arial"/>
          <w:szCs w:val="24"/>
        </w:rPr>
      </w:pPr>
    </w:p>
    <w:p w14:paraId="32E60759" w14:textId="77777777" w:rsidR="00270CBF" w:rsidRDefault="001E3F73" w:rsidP="006E3BAF">
      <w:pPr>
        <w:pStyle w:val="BodyText"/>
        <w:spacing w:before="0"/>
        <w:jc w:val="left"/>
        <w:rPr>
          <w:rFonts w:ascii="Arial" w:hAnsi="Arial" w:cs="Arial"/>
          <w:szCs w:val="24"/>
        </w:rPr>
      </w:pPr>
      <w:r w:rsidRPr="00772905">
        <w:rPr>
          <w:rFonts w:ascii="Arial" w:hAnsi="Arial" w:cs="Arial"/>
          <w:szCs w:val="24"/>
        </w:rPr>
        <w:t xml:space="preserve">Centers for Disease Control and Prevention, Strategic National Stockpile website: </w:t>
      </w:r>
    </w:p>
    <w:p w14:paraId="3DB4BA6C" w14:textId="77777777" w:rsidR="00270CBF" w:rsidRDefault="00270CBF" w:rsidP="006E3BAF">
      <w:pPr>
        <w:pStyle w:val="BodyText"/>
        <w:spacing w:before="0"/>
        <w:jc w:val="left"/>
        <w:rPr>
          <w:rFonts w:ascii="Arial" w:hAnsi="Arial" w:cs="Arial"/>
          <w:szCs w:val="24"/>
        </w:rPr>
      </w:pPr>
    </w:p>
    <w:p w14:paraId="596099F3" w14:textId="77777777" w:rsidR="001E3F73" w:rsidRDefault="00A178AC" w:rsidP="006E3BAF">
      <w:pPr>
        <w:pStyle w:val="BodyText"/>
        <w:spacing w:before="0"/>
        <w:jc w:val="left"/>
        <w:rPr>
          <w:rFonts w:ascii="Arial" w:hAnsi="Arial" w:cs="Arial"/>
          <w:szCs w:val="24"/>
        </w:rPr>
      </w:pPr>
      <w:hyperlink r:id="rId29" w:history="1">
        <w:r w:rsidR="001E3F73" w:rsidRPr="00772905">
          <w:rPr>
            <w:rStyle w:val="Hyperlink"/>
            <w:rFonts w:ascii="Arial" w:hAnsi="Arial" w:cs="Arial"/>
            <w:szCs w:val="24"/>
          </w:rPr>
          <w:t>www.bt.cdc.gov/stockpile/</w:t>
        </w:r>
      </w:hyperlink>
      <w:r w:rsidR="001E3F73" w:rsidRPr="00772905">
        <w:rPr>
          <w:rFonts w:ascii="Arial" w:hAnsi="Arial" w:cs="Arial"/>
          <w:szCs w:val="24"/>
        </w:rPr>
        <w:t xml:space="preserve"> </w:t>
      </w:r>
    </w:p>
    <w:p w14:paraId="69FEDB83" w14:textId="77777777" w:rsidR="006E3BAF" w:rsidRPr="00772905" w:rsidRDefault="006E3BAF" w:rsidP="006E3BAF">
      <w:pPr>
        <w:pStyle w:val="BodyText"/>
        <w:spacing w:before="0"/>
        <w:jc w:val="left"/>
        <w:rPr>
          <w:rFonts w:ascii="Arial" w:hAnsi="Arial" w:cs="Arial"/>
          <w:szCs w:val="24"/>
        </w:rPr>
      </w:pPr>
    </w:p>
    <w:p w14:paraId="7138216E" w14:textId="77777777" w:rsidR="00870F0C" w:rsidRDefault="00870F0C">
      <w:pPr>
        <w:rPr>
          <w:rFonts w:ascii="Arial" w:hAnsi="Arial" w:cs="Arial"/>
          <w:b/>
          <w:color w:val="003366"/>
          <w:szCs w:val="24"/>
        </w:rPr>
      </w:pPr>
    </w:p>
    <w:p w14:paraId="116767EF" w14:textId="77777777" w:rsidR="00032635" w:rsidRDefault="00032635" w:rsidP="0003164E">
      <w:pPr>
        <w:jc w:val="center"/>
        <w:rPr>
          <w:rFonts w:ascii="Arial" w:hAnsi="Arial" w:cs="Arial"/>
          <w:b/>
        </w:rPr>
      </w:pPr>
    </w:p>
    <w:p w14:paraId="470AEFC0" w14:textId="77777777" w:rsidR="00032635" w:rsidRDefault="00032635" w:rsidP="0003164E">
      <w:pPr>
        <w:jc w:val="center"/>
        <w:rPr>
          <w:rFonts w:ascii="Arial" w:hAnsi="Arial" w:cs="Arial"/>
          <w:b/>
        </w:rPr>
      </w:pPr>
    </w:p>
    <w:p w14:paraId="099C6DDF" w14:textId="77777777" w:rsidR="00032635" w:rsidRDefault="00032635" w:rsidP="0003164E">
      <w:pPr>
        <w:jc w:val="center"/>
        <w:rPr>
          <w:rFonts w:ascii="Arial" w:hAnsi="Arial" w:cs="Arial"/>
          <w:b/>
        </w:rPr>
      </w:pPr>
    </w:p>
    <w:p w14:paraId="512FC4AD" w14:textId="77777777" w:rsidR="00032635" w:rsidRDefault="00032635" w:rsidP="0003164E">
      <w:pPr>
        <w:jc w:val="center"/>
        <w:rPr>
          <w:rFonts w:ascii="Arial" w:hAnsi="Arial" w:cs="Arial"/>
          <w:b/>
        </w:rPr>
      </w:pPr>
    </w:p>
    <w:p w14:paraId="3098F152" w14:textId="77777777" w:rsidR="00032635" w:rsidRDefault="00032635" w:rsidP="0003164E">
      <w:pPr>
        <w:jc w:val="center"/>
        <w:rPr>
          <w:rFonts w:ascii="Arial" w:hAnsi="Arial" w:cs="Arial"/>
          <w:b/>
        </w:rPr>
      </w:pPr>
    </w:p>
    <w:p w14:paraId="766EB3C6" w14:textId="77777777" w:rsidR="00032635" w:rsidRDefault="00032635" w:rsidP="0003164E">
      <w:pPr>
        <w:jc w:val="center"/>
        <w:rPr>
          <w:rFonts w:ascii="Arial" w:hAnsi="Arial" w:cs="Arial"/>
          <w:b/>
        </w:rPr>
      </w:pPr>
    </w:p>
    <w:p w14:paraId="0FF39CBB" w14:textId="77777777" w:rsidR="00032635" w:rsidRDefault="00032635" w:rsidP="0003164E">
      <w:pPr>
        <w:jc w:val="center"/>
        <w:rPr>
          <w:rFonts w:ascii="Arial" w:hAnsi="Arial" w:cs="Arial"/>
          <w:b/>
        </w:rPr>
      </w:pPr>
    </w:p>
    <w:p w14:paraId="0FD077B2" w14:textId="77777777" w:rsidR="00032635" w:rsidRDefault="00032635" w:rsidP="0003164E">
      <w:pPr>
        <w:jc w:val="center"/>
        <w:rPr>
          <w:rFonts w:ascii="Arial" w:hAnsi="Arial" w:cs="Arial"/>
          <w:b/>
        </w:rPr>
      </w:pPr>
    </w:p>
    <w:p w14:paraId="4B8C9F43" w14:textId="77777777" w:rsidR="00032635" w:rsidRDefault="00032635" w:rsidP="0003164E">
      <w:pPr>
        <w:jc w:val="center"/>
        <w:rPr>
          <w:rFonts w:ascii="Arial" w:hAnsi="Arial" w:cs="Arial"/>
          <w:b/>
        </w:rPr>
      </w:pPr>
    </w:p>
    <w:p w14:paraId="6CC69EA2" w14:textId="77777777" w:rsidR="00032635" w:rsidRDefault="00032635" w:rsidP="0003164E">
      <w:pPr>
        <w:jc w:val="center"/>
        <w:rPr>
          <w:rFonts w:ascii="Arial" w:hAnsi="Arial" w:cs="Arial"/>
          <w:b/>
        </w:rPr>
      </w:pPr>
    </w:p>
    <w:p w14:paraId="1AC0B021" w14:textId="77777777" w:rsidR="00032635" w:rsidRDefault="00032635" w:rsidP="0003164E">
      <w:pPr>
        <w:jc w:val="center"/>
        <w:rPr>
          <w:rFonts w:ascii="Arial" w:hAnsi="Arial" w:cs="Arial"/>
          <w:b/>
        </w:rPr>
      </w:pPr>
    </w:p>
    <w:p w14:paraId="6D319E74" w14:textId="77777777" w:rsidR="00032635" w:rsidRDefault="00032635" w:rsidP="0003164E">
      <w:pPr>
        <w:jc w:val="center"/>
        <w:rPr>
          <w:rFonts w:ascii="Arial" w:hAnsi="Arial" w:cs="Arial"/>
          <w:b/>
        </w:rPr>
      </w:pPr>
    </w:p>
    <w:p w14:paraId="2398B863" w14:textId="77777777" w:rsidR="00032635" w:rsidRDefault="00032635" w:rsidP="0003164E">
      <w:pPr>
        <w:jc w:val="center"/>
        <w:rPr>
          <w:rFonts w:ascii="Arial" w:hAnsi="Arial" w:cs="Arial"/>
          <w:b/>
        </w:rPr>
      </w:pPr>
    </w:p>
    <w:p w14:paraId="34E66556" w14:textId="77777777" w:rsidR="00032635" w:rsidRDefault="00032635" w:rsidP="0003164E">
      <w:pPr>
        <w:jc w:val="center"/>
        <w:rPr>
          <w:rFonts w:ascii="Arial" w:hAnsi="Arial" w:cs="Arial"/>
          <w:b/>
        </w:rPr>
      </w:pPr>
    </w:p>
    <w:p w14:paraId="05CA7700" w14:textId="77777777" w:rsidR="00032635" w:rsidRDefault="00032635" w:rsidP="0003164E">
      <w:pPr>
        <w:jc w:val="center"/>
        <w:rPr>
          <w:rFonts w:ascii="Arial" w:hAnsi="Arial" w:cs="Arial"/>
          <w:b/>
        </w:rPr>
      </w:pPr>
    </w:p>
    <w:p w14:paraId="4343FDE9" w14:textId="77777777" w:rsidR="00032635" w:rsidRDefault="00032635" w:rsidP="0003164E">
      <w:pPr>
        <w:jc w:val="center"/>
        <w:rPr>
          <w:rFonts w:ascii="Arial" w:hAnsi="Arial" w:cs="Arial"/>
          <w:b/>
        </w:rPr>
      </w:pPr>
    </w:p>
    <w:p w14:paraId="2270B55A" w14:textId="77777777" w:rsidR="00032635" w:rsidRDefault="00032635" w:rsidP="0003164E">
      <w:pPr>
        <w:jc w:val="center"/>
        <w:rPr>
          <w:rFonts w:ascii="Arial" w:hAnsi="Arial" w:cs="Arial"/>
          <w:b/>
        </w:rPr>
      </w:pPr>
    </w:p>
    <w:p w14:paraId="58EA1223" w14:textId="77777777" w:rsidR="00032635" w:rsidRDefault="00032635" w:rsidP="0003164E">
      <w:pPr>
        <w:jc w:val="center"/>
        <w:rPr>
          <w:rFonts w:ascii="Arial" w:hAnsi="Arial" w:cs="Arial"/>
          <w:b/>
        </w:rPr>
      </w:pPr>
    </w:p>
    <w:p w14:paraId="26C6BDC1" w14:textId="77777777" w:rsidR="00032635" w:rsidRDefault="00032635" w:rsidP="0003164E">
      <w:pPr>
        <w:jc w:val="center"/>
        <w:rPr>
          <w:rFonts w:ascii="Arial" w:hAnsi="Arial" w:cs="Arial"/>
          <w:b/>
        </w:rPr>
      </w:pPr>
    </w:p>
    <w:p w14:paraId="316A6450" w14:textId="77777777" w:rsidR="00032635" w:rsidRDefault="00032635" w:rsidP="0003164E">
      <w:pPr>
        <w:jc w:val="center"/>
        <w:rPr>
          <w:rFonts w:ascii="Arial" w:hAnsi="Arial" w:cs="Arial"/>
          <w:b/>
        </w:rPr>
      </w:pPr>
    </w:p>
    <w:p w14:paraId="59972AAD" w14:textId="77777777" w:rsidR="00032635" w:rsidRDefault="00032635" w:rsidP="0003164E">
      <w:pPr>
        <w:jc w:val="center"/>
        <w:rPr>
          <w:rFonts w:ascii="Arial" w:hAnsi="Arial" w:cs="Arial"/>
          <w:b/>
        </w:rPr>
      </w:pPr>
    </w:p>
    <w:p w14:paraId="174D11FB" w14:textId="77777777" w:rsidR="00032635" w:rsidRDefault="00032635" w:rsidP="0003164E">
      <w:pPr>
        <w:jc w:val="center"/>
        <w:rPr>
          <w:rFonts w:ascii="Arial" w:hAnsi="Arial" w:cs="Arial"/>
          <w:b/>
        </w:rPr>
      </w:pPr>
    </w:p>
    <w:p w14:paraId="02B78994" w14:textId="77777777" w:rsidR="00032635" w:rsidRDefault="00032635" w:rsidP="0003164E">
      <w:pPr>
        <w:jc w:val="center"/>
        <w:rPr>
          <w:rFonts w:ascii="Arial" w:hAnsi="Arial" w:cs="Arial"/>
          <w:b/>
        </w:rPr>
      </w:pPr>
    </w:p>
    <w:p w14:paraId="56259981" w14:textId="77777777" w:rsidR="00032635" w:rsidRDefault="00032635" w:rsidP="0003164E">
      <w:pPr>
        <w:jc w:val="center"/>
        <w:rPr>
          <w:rFonts w:ascii="Arial" w:hAnsi="Arial" w:cs="Arial"/>
          <w:b/>
        </w:rPr>
      </w:pPr>
    </w:p>
    <w:p w14:paraId="7B7EC02E" w14:textId="77777777" w:rsidR="00032635" w:rsidRDefault="00032635" w:rsidP="0003164E">
      <w:pPr>
        <w:jc w:val="center"/>
        <w:rPr>
          <w:rFonts w:ascii="Arial" w:hAnsi="Arial" w:cs="Arial"/>
          <w:b/>
        </w:rPr>
      </w:pPr>
    </w:p>
    <w:p w14:paraId="489F9F25" w14:textId="77777777" w:rsidR="00032635" w:rsidRDefault="00032635" w:rsidP="0003164E">
      <w:pPr>
        <w:jc w:val="center"/>
        <w:rPr>
          <w:rFonts w:ascii="Arial" w:hAnsi="Arial" w:cs="Arial"/>
          <w:b/>
        </w:rPr>
      </w:pPr>
    </w:p>
    <w:p w14:paraId="2EA920CA" w14:textId="77777777" w:rsidR="00032635" w:rsidRDefault="00032635" w:rsidP="0003164E">
      <w:pPr>
        <w:jc w:val="center"/>
        <w:rPr>
          <w:rFonts w:ascii="Arial" w:hAnsi="Arial" w:cs="Arial"/>
          <w:b/>
        </w:rPr>
      </w:pPr>
    </w:p>
    <w:p w14:paraId="295BB0C3" w14:textId="77777777" w:rsidR="00032635" w:rsidRDefault="00032635" w:rsidP="0003164E">
      <w:pPr>
        <w:jc w:val="center"/>
        <w:rPr>
          <w:rFonts w:ascii="Arial" w:hAnsi="Arial" w:cs="Arial"/>
          <w:b/>
        </w:rPr>
      </w:pPr>
    </w:p>
    <w:p w14:paraId="3D98F857" w14:textId="77777777" w:rsidR="00032635" w:rsidRDefault="00032635" w:rsidP="0003164E">
      <w:pPr>
        <w:jc w:val="center"/>
        <w:rPr>
          <w:rFonts w:ascii="Arial" w:hAnsi="Arial" w:cs="Arial"/>
          <w:b/>
        </w:rPr>
      </w:pPr>
    </w:p>
    <w:p w14:paraId="307BF0BB" w14:textId="77777777" w:rsidR="00032635" w:rsidRDefault="00032635" w:rsidP="0003164E">
      <w:pPr>
        <w:jc w:val="center"/>
        <w:rPr>
          <w:rFonts w:ascii="Arial" w:hAnsi="Arial" w:cs="Arial"/>
          <w:b/>
        </w:rPr>
      </w:pPr>
    </w:p>
    <w:p w14:paraId="1DCF0895" w14:textId="77777777" w:rsidR="00032635" w:rsidRDefault="00032635" w:rsidP="0003164E">
      <w:pPr>
        <w:jc w:val="center"/>
        <w:rPr>
          <w:rFonts w:ascii="Arial" w:hAnsi="Arial" w:cs="Arial"/>
          <w:b/>
        </w:rPr>
      </w:pPr>
    </w:p>
    <w:p w14:paraId="2A88FD05" w14:textId="77777777" w:rsidR="00032635" w:rsidRDefault="00032635" w:rsidP="0003164E">
      <w:pPr>
        <w:jc w:val="center"/>
        <w:rPr>
          <w:rFonts w:ascii="Arial" w:hAnsi="Arial" w:cs="Arial"/>
          <w:b/>
        </w:rPr>
      </w:pPr>
    </w:p>
    <w:p w14:paraId="645F67D4" w14:textId="77777777" w:rsidR="00682ADB" w:rsidRPr="0003164E" w:rsidRDefault="00682ADB" w:rsidP="0003164E">
      <w:pPr>
        <w:jc w:val="center"/>
        <w:rPr>
          <w:rFonts w:ascii="Arial" w:hAnsi="Arial" w:cs="Arial"/>
          <w:b/>
        </w:rPr>
      </w:pPr>
      <w:r w:rsidRPr="0003164E">
        <w:rPr>
          <w:rFonts w:ascii="Arial" w:hAnsi="Arial" w:cs="Arial"/>
          <w:b/>
        </w:rPr>
        <w:lastRenderedPageBreak/>
        <w:t xml:space="preserve">SNS Planning Checklist for </w:t>
      </w:r>
      <w:r w:rsidR="00870F0C" w:rsidRPr="0003164E">
        <w:rPr>
          <w:rFonts w:ascii="Arial" w:hAnsi="Arial" w:cs="Arial"/>
          <w:b/>
        </w:rPr>
        <w:t>Hospitals</w:t>
      </w:r>
    </w:p>
    <w:p w14:paraId="3B1F2701" w14:textId="77777777" w:rsidR="001E3F73" w:rsidRPr="00B861C4" w:rsidRDefault="001E3F73" w:rsidP="00B861C4">
      <w:pPr>
        <w:rPr>
          <w:rFonts w:ascii="Arial" w:hAnsi="Arial" w:cs="Arial"/>
          <w:szCs w:val="24"/>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0"/>
      </w:tblGrid>
      <w:tr w:rsidR="001E3F73" w:rsidRPr="00B861C4" w14:paraId="5DDDE04A" w14:textId="77777777" w:rsidTr="0003164E">
        <w:trPr>
          <w:trHeight w:val="286"/>
          <w:tblHeader/>
        </w:trPr>
        <w:tc>
          <w:tcPr>
            <w:tcW w:w="9390" w:type="dxa"/>
            <w:tcBorders>
              <w:bottom w:val="single" w:sz="4" w:space="0" w:color="auto"/>
            </w:tcBorders>
            <w:shd w:val="clear" w:color="auto" w:fill="002060"/>
            <w:vAlign w:val="center"/>
          </w:tcPr>
          <w:p w14:paraId="352815EC" w14:textId="77777777" w:rsidR="001E3F73" w:rsidRPr="00B861C4" w:rsidRDefault="001E3F73" w:rsidP="00870F0C">
            <w:pPr>
              <w:rPr>
                <w:rFonts w:ascii="Arial" w:hAnsi="Arial" w:cs="Arial"/>
                <w:b/>
                <w:color w:val="FFFFFF"/>
                <w:szCs w:val="24"/>
              </w:rPr>
            </w:pPr>
            <w:r w:rsidRPr="00B861C4">
              <w:rPr>
                <w:rFonts w:ascii="Arial" w:hAnsi="Arial" w:cs="Arial"/>
                <w:b/>
                <w:szCs w:val="24"/>
              </w:rPr>
              <w:t>SNS Planning Checklist for H</w:t>
            </w:r>
            <w:r w:rsidR="00870F0C">
              <w:rPr>
                <w:rFonts w:ascii="Arial" w:hAnsi="Arial" w:cs="Arial"/>
                <w:b/>
                <w:szCs w:val="24"/>
              </w:rPr>
              <w:t>ospitals</w:t>
            </w:r>
          </w:p>
        </w:tc>
      </w:tr>
      <w:tr w:rsidR="00C617F7" w:rsidRPr="00B861C4" w14:paraId="24E9BA08" w14:textId="77777777" w:rsidTr="0003164E">
        <w:trPr>
          <w:trHeight w:val="1167"/>
        </w:trPr>
        <w:tc>
          <w:tcPr>
            <w:tcW w:w="9390" w:type="dxa"/>
          </w:tcPr>
          <w:p w14:paraId="23F263C1" w14:textId="77777777" w:rsidR="00C617F7" w:rsidRPr="00B861C4" w:rsidRDefault="00C617F7" w:rsidP="00B861C4">
            <w:pPr>
              <w:ind w:left="72" w:right="259"/>
              <w:rPr>
                <w:rFonts w:ascii="Arial" w:hAnsi="Arial" w:cs="Arial"/>
                <w:b/>
                <w:szCs w:val="24"/>
              </w:rPr>
            </w:pPr>
            <w:r w:rsidRPr="00B861C4">
              <w:rPr>
                <w:rFonts w:ascii="Arial" w:hAnsi="Arial" w:cs="Arial"/>
                <w:b/>
                <w:szCs w:val="24"/>
              </w:rPr>
              <w:t>Primary Point of Contact (POC) (24/7) Name and contact information:</w:t>
            </w:r>
          </w:p>
        </w:tc>
      </w:tr>
      <w:tr w:rsidR="00C617F7" w:rsidRPr="00B861C4" w14:paraId="532BEAB7" w14:textId="77777777" w:rsidTr="0003164E">
        <w:trPr>
          <w:trHeight w:val="1161"/>
        </w:trPr>
        <w:tc>
          <w:tcPr>
            <w:tcW w:w="9390" w:type="dxa"/>
            <w:tcBorders>
              <w:top w:val="single" w:sz="4" w:space="0" w:color="auto"/>
            </w:tcBorders>
          </w:tcPr>
          <w:p w14:paraId="3592935B" w14:textId="77777777" w:rsidR="00C617F7" w:rsidRPr="00B861C4" w:rsidRDefault="00C617F7" w:rsidP="00B861C4">
            <w:pPr>
              <w:ind w:left="72" w:right="259"/>
              <w:rPr>
                <w:rFonts w:ascii="Arial" w:hAnsi="Arial" w:cs="Arial"/>
                <w:szCs w:val="24"/>
              </w:rPr>
            </w:pPr>
            <w:r w:rsidRPr="00B861C4">
              <w:rPr>
                <w:rFonts w:ascii="Arial" w:hAnsi="Arial" w:cs="Arial"/>
                <w:b/>
                <w:szCs w:val="24"/>
              </w:rPr>
              <w:t>Secondary POC (24/7) Name and contact information:</w:t>
            </w:r>
          </w:p>
        </w:tc>
      </w:tr>
      <w:tr w:rsidR="00C617F7" w:rsidRPr="00B861C4" w14:paraId="442CEE83" w14:textId="77777777" w:rsidTr="0003164E">
        <w:trPr>
          <w:trHeight w:val="1161"/>
        </w:trPr>
        <w:tc>
          <w:tcPr>
            <w:tcW w:w="9390" w:type="dxa"/>
          </w:tcPr>
          <w:p w14:paraId="56D85475" w14:textId="77777777" w:rsidR="00C617F7" w:rsidRPr="00B861C4" w:rsidRDefault="00A9575A" w:rsidP="00B861C4">
            <w:pPr>
              <w:ind w:left="72" w:right="259"/>
              <w:rPr>
                <w:rFonts w:ascii="Arial" w:hAnsi="Arial" w:cs="Arial"/>
                <w:szCs w:val="24"/>
              </w:rPr>
            </w:pPr>
            <w:r>
              <w:rPr>
                <w:rFonts w:ascii="Arial" w:hAnsi="Arial" w:cs="Arial"/>
                <w:b/>
                <w:szCs w:val="24"/>
              </w:rPr>
              <w:t>Ship to Address (Do not ship to</w:t>
            </w:r>
            <w:r w:rsidR="00C617F7" w:rsidRPr="00B861C4">
              <w:rPr>
                <w:rFonts w:ascii="Arial" w:hAnsi="Arial" w:cs="Arial"/>
                <w:b/>
                <w:szCs w:val="24"/>
              </w:rPr>
              <w:t xml:space="preserve"> P.O. Boxes):</w:t>
            </w:r>
          </w:p>
        </w:tc>
      </w:tr>
      <w:tr w:rsidR="00C617F7" w:rsidRPr="00B861C4" w14:paraId="0AC7760E" w14:textId="77777777" w:rsidTr="0003164E">
        <w:trPr>
          <w:trHeight w:val="1913"/>
        </w:trPr>
        <w:tc>
          <w:tcPr>
            <w:tcW w:w="9390" w:type="dxa"/>
          </w:tcPr>
          <w:p w14:paraId="0AC6E18C" w14:textId="77777777"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to receive shipments after normal work hours (after 8 a</w:t>
            </w:r>
            <w:r w:rsidR="001557AD" w:rsidRPr="00B861C4">
              <w:rPr>
                <w:rFonts w:ascii="Arial" w:hAnsi="Arial" w:cs="Arial"/>
                <w:b/>
                <w:szCs w:val="24"/>
              </w:rPr>
              <w:t>.</w:t>
            </w:r>
            <w:r w:rsidRPr="00B861C4">
              <w:rPr>
                <w:rFonts w:ascii="Arial" w:hAnsi="Arial" w:cs="Arial"/>
                <w:b/>
                <w:szCs w:val="24"/>
              </w:rPr>
              <w:t>m</w:t>
            </w:r>
            <w:r w:rsidR="001557AD" w:rsidRPr="00B861C4">
              <w:rPr>
                <w:rFonts w:ascii="Arial" w:hAnsi="Arial" w:cs="Arial"/>
                <w:b/>
                <w:szCs w:val="24"/>
              </w:rPr>
              <w:t>.</w:t>
            </w:r>
            <w:r w:rsidRPr="00B861C4">
              <w:rPr>
                <w:rFonts w:ascii="Arial" w:hAnsi="Arial" w:cs="Arial"/>
                <w:b/>
                <w:szCs w:val="24"/>
              </w:rPr>
              <w:t xml:space="preserve"> to 5 p</w:t>
            </w:r>
            <w:r w:rsidR="001557AD" w:rsidRPr="00B861C4">
              <w:rPr>
                <w:rFonts w:ascii="Arial" w:hAnsi="Arial" w:cs="Arial"/>
                <w:b/>
                <w:szCs w:val="24"/>
              </w:rPr>
              <w:t>.</w:t>
            </w:r>
            <w:r w:rsidRPr="00B861C4">
              <w:rPr>
                <w:rFonts w:ascii="Arial" w:hAnsi="Arial" w:cs="Arial"/>
                <w:b/>
                <w:szCs w:val="24"/>
              </w:rPr>
              <w:t>m</w:t>
            </w:r>
            <w:r w:rsidR="001557AD" w:rsidRPr="00B861C4">
              <w:rPr>
                <w:rFonts w:ascii="Arial" w:hAnsi="Arial" w:cs="Arial"/>
                <w:b/>
                <w:szCs w:val="24"/>
              </w:rPr>
              <w:t>.</w:t>
            </w:r>
            <w:r w:rsidRPr="00B861C4">
              <w:rPr>
                <w:rFonts w:ascii="Arial" w:hAnsi="Arial" w:cs="Arial"/>
                <w:b/>
                <w:szCs w:val="24"/>
              </w:rPr>
              <w:t>)</w:t>
            </w:r>
            <w:r w:rsidR="00567249" w:rsidRPr="00B861C4">
              <w:rPr>
                <w:rFonts w:ascii="Arial" w:hAnsi="Arial" w:cs="Arial"/>
                <w:b/>
                <w:szCs w:val="24"/>
              </w:rPr>
              <w:t>:</w:t>
            </w:r>
          </w:p>
        </w:tc>
      </w:tr>
      <w:tr w:rsidR="00C617F7" w:rsidRPr="00B861C4" w14:paraId="632577C3" w14:textId="77777777" w:rsidTr="0003164E">
        <w:trPr>
          <w:trHeight w:val="1913"/>
        </w:trPr>
        <w:tc>
          <w:tcPr>
            <w:tcW w:w="9390" w:type="dxa"/>
          </w:tcPr>
          <w:p w14:paraId="2108A16C" w14:textId="77777777"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to receive/unload materials if shipped directly to the facility</w:t>
            </w:r>
            <w:r w:rsidR="00567249" w:rsidRPr="00B861C4">
              <w:rPr>
                <w:rFonts w:ascii="Arial" w:hAnsi="Arial" w:cs="Arial"/>
                <w:b/>
                <w:szCs w:val="24"/>
              </w:rPr>
              <w:t>:</w:t>
            </w:r>
          </w:p>
        </w:tc>
      </w:tr>
      <w:tr w:rsidR="00C617F7" w:rsidRPr="00B861C4" w14:paraId="02EAD7AE" w14:textId="77777777" w:rsidTr="0003164E">
        <w:trPr>
          <w:trHeight w:val="1913"/>
        </w:trPr>
        <w:tc>
          <w:tcPr>
            <w:tcW w:w="9390" w:type="dxa"/>
          </w:tcPr>
          <w:p w14:paraId="2F705147" w14:textId="77777777"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if materials must be picked up and transported from a staged location in the county/city</w:t>
            </w:r>
            <w:r w:rsidR="00567249" w:rsidRPr="00B861C4">
              <w:rPr>
                <w:rFonts w:ascii="Arial" w:hAnsi="Arial" w:cs="Arial"/>
                <w:b/>
                <w:szCs w:val="24"/>
              </w:rPr>
              <w:t>:</w:t>
            </w:r>
          </w:p>
        </w:tc>
      </w:tr>
      <w:tr w:rsidR="00C617F7" w:rsidRPr="00B861C4" w14:paraId="4CC7B9BC" w14:textId="77777777" w:rsidTr="0003164E">
        <w:trPr>
          <w:trHeight w:val="1913"/>
        </w:trPr>
        <w:tc>
          <w:tcPr>
            <w:tcW w:w="9390" w:type="dxa"/>
          </w:tcPr>
          <w:p w14:paraId="0660DB3F" w14:textId="77777777"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to store SNS materials at appropriate temperature/storage requirements</w:t>
            </w:r>
            <w:r w:rsidR="00567249" w:rsidRPr="00B861C4">
              <w:rPr>
                <w:rFonts w:ascii="Arial" w:hAnsi="Arial" w:cs="Arial"/>
                <w:b/>
                <w:szCs w:val="24"/>
              </w:rPr>
              <w:t>:</w:t>
            </w:r>
          </w:p>
        </w:tc>
      </w:tr>
      <w:tr w:rsidR="001E3F73" w:rsidRPr="00B861C4" w14:paraId="52424EE2" w14:textId="77777777" w:rsidTr="0003164E">
        <w:trPr>
          <w:trHeight w:val="818"/>
        </w:trPr>
        <w:tc>
          <w:tcPr>
            <w:tcW w:w="9390" w:type="dxa"/>
            <w:vAlign w:val="center"/>
          </w:tcPr>
          <w:p w14:paraId="252D3476" w14:textId="77777777" w:rsidR="00567249" w:rsidRPr="00B861C4" w:rsidRDefault="00567249" w:rsidP="009D4019">
            <w:pPr>
              <w:ind w:left="72"/>
              <w:rPr>
                <w:rFonts w:ascii="Arial" w:hAnsi="Arial" w:cs="Arial"/>
                <w:b/>
                <w:i/>
                <w:szCs w:val="24"/>
              </w:rPr>
            </w:pPr>
            <w:r w:rsidRPr="00B861C4">
              <w:rPr>
                <w:rFonts w:ascii="Arial" w:hAnsi="Arial" w:cs="Arial"/>
                <w:b/>
                <w:i/>
                <w:szCs w:val="24"/>
              </w:rPr>
              <w:lastRenderedPageBreak/>
              <w:t>**</w:t>
            </w:r>
            <w:r w:rsidR="001E3F73" w:rsidRPr="00B861C4">
              <w:rPr>
                <w:rFonts w:ascii="Arial" w:hAnsi="Arial" w:cs="Arial"/>
                <w:b/>
                <w:i/>
                <w:szCs w:val="24"/>
              </w:rPr>
              <w:t>If shipments are requested, facilities could be responsible for costs of returning shipments to MSDH.</w:t>
            </w:r>
            <w:r w:rsidRPr="00B861C4">
              <w:rPr>
                <w:rFonts w:ascii="Arial" w:hAnsi="Arial" w:cs="Arial"/>
                <w:b/>
                <w:i/>
                <w:szCs w:val="24"/>
              </w:rPr>
              <w:t xml:space="preserve"> A documentation of understanding that persons cannot be charged or billed for supplies received from SNS (state or federal) must be completed at the time of receiving SNS materials.**</w:t>
            </w:r>
          </w:p>
        </w:tc>
      </w:tr>
      <w:tr w:rsidR="00C617F7" w:rsidRPr="00B861C4" w14:paraId="28CFE781" w14:textId="77777777" w:rsidTr="0003164E">
        <w:trPr>
          <w:trHeight w:val="2450"/>
        </w:trPr>
        <w:tc>
          <w:tcPr>
            <w:tcW w:w="9390" w:type="dxa"/>
          </w:tcPr>
          <w:p w14:paraId="54D920E6" w14:textId="77777777" w:rsidR="00C617F7" w:rsidRPr="00B861C4" w:rsidRDefault="00C617F7" w:rsidP="00B861C4">
            <w:pPr>
              <w:ind w:left="72" w:right="259"/>
              <w:rPr>
                <w:rFonts w:ascii="Arial" w:hAnsi="Arial" w:cs="Arial"/>
                <w:szCs w:val="24"/>
              </w:rPr>
            </w:pPr>
            <w:r w:rsidRPr="00B861C4">
              <w:rPr>
                <w:rFonts w:ascii="Arial" w:hAnsi="Arial" w:cs="Arial"/>
                <w:b/>
                <w:szCs w:val="24"/>
              </w:rPr>
              <w:t>Describe the facility’s security pla</w:t>
            </w:r>
            <w:r w:rsidR="00567249" w:rsidRPr="00B861C4">
              <w:rPr>
                <w:rFonts w:ascii="Arial" w:hAnsi="Arial" w:cs="Arial"/>
                <w:b/>
                <w:szCs w:val="24"/>
              </w:rPr>
              <w:t>n:</w:t>
            </w:r>
          </w:p>
        </w:tc>
      </w:tr>
      <w:tr w:rsidR="0027525A" w:rsidRPr="00B861C4" w14:paraId="1D5D0C9C" w14:textId="77777777" w:rsidTr="0003164E">
        <w:trPr>
          <w:trHeight w:val="2450"/>
        </w:trPr>
        <w:tc>
          <w:tcPr>
            <w:tcW w:w="9390" w:type="dxa"/>
          </w:tcPr>
          <w:p w14:paraId="4AF1126F" w14:textId="77777777" w:rsidR="0027525A" w:rsidRPr="00B861C4" w:rsidRDefault="0027525A" w:rsidP="00B861C4">
            <w:pPr>
              <w:ind w:left="72" w:right="259"/>
              <w:rPr>
                <w:rFonts w:ascii="Arial" w:hAnsi="Arial" w:cs="Arial"/>
                <w:b/>
                <w:szCs w:val="24"/>
              </w:rPr>
            </w:pPr>
            <w:r w:rsidRPr="00B861C4">
              <w:rPr>
                <w:rFonts w:ascii="Arial" w:hAnsi="Arial" w:cs="Arial"/>
                <w:b/>
                <w:szCs w:val="24"/>
              </w:rPr>
              <w:t>Describe/insert facility’s dispensing plan.</w:t>
            </w:r>
          </w:p>
        </w:tc>
      </w:tr>
    </w:tbl>
    <w:p w14:paraId="15B97FCF" w14:textId="77777777" w:rsidR="0048596A" w:rsidRDefault="0048596A" w:rsidP="00B861C4">
      <w:pPr>
        <w:rPr>
          <w:rFonts w:ascii="Arial" w:hAnsi="Arial" w:cs="Arial"/>
          <w:szCs w:val="24"/>
        </w:rPr>
      </w:pPr>
    </w:p>
    <w:p w14:paraId="0868F873" w14:textId="77777777" w:rsidR="001E3F73" w:rsidRDefault="0048596A" w:rsidP="00B861C4">
      <w:pPr>
        <w:rPr>
          <w:rFonts w:ascii="Arial" w:hAnsi="Arial" w:cs="Arial"/>
          <w:szCs w:val="24"/>
        </w:rPr>
      </w:pPr>
      <w:r w:rsidRPr="0048596A">
        <w:rPr>
          <w:rFonts w:ascii="Arial" w:hAnsi="Arial" w:cs="Arial"/>
          <w:szCs w:val="24"/>
        </w:rPr>
        <w:t>The SNS is a voluntary program-</w:t>
      </w:r>
      <w:r w:rsidR="001E3F73" w:rsidRPr="0048596A">
        <w:rPr>
          <w:rFonts w:ascii="Arial" w:hAnsi="Arial" w:cs="Arial"/>
          <w:szCs w:val="24"/>
        </w:rPr>
        <w:t>please note that at any time</w:t>
      </w:r>
      <w:r w:rsidRPr="0048596A">
        <w:rPr>
          <w:rFonts w:ascii="Arial" w:hAnsi="Arial" w:cs="Arial"/>
          <w:szCs w:val="24"/>
        </w:rPr>
        <w:t>,</w:t>
      </w:r>
      <w:r>
        <w:rPr>
          <w:rFonts w:ascii="Arial" w:hAnsi="Arial" w:cs="Arial"/>
          <w:szCs w:val="24"/>
        </w:rPr>
        <w:t xml:space="preserve"> a facility may </w:t>
      </w:r>
      <w:r w:rsidR="001E3F73" w:rsidRPr="0048596A">
        <w:rPr>
          <w:rFonts w:ascii="Arial" w:hAnsi="Arial" w:cs="Arial"/>
          <w:szCs w:val="24"/>
        </w:rPr>
        <w:t xml:space="preserve">elect to participate. </w:t>
      </w:r>
    </w:p>
    <w:p w14:paraId="3E101BDC" w14:textId="77777777" w:rsidR="0003164E" w:rsidRPr="0048596A" w:rsidRDefault="0003164E" w:rsidP="00B861C4">
      <w:pPr>
        <w:rPr>
          <w:rFonts w:ascii="Arial" w:hAnsi="Arial" w:cs="Arial"/>
          <w:szCs w:val="24"/>
        </w:rPr>
      </w:pPr>
    </w:p>
    <w:p w14:paraId="0B0996B9" w14:textId="77777777" w:rsidR="0003164E" w:rsidRPr="00D62D84" w:rsidRDefault="0003164E" w:rsidP="0003164E">
      <w:pPr>
        <w:rPr>
          <w:rFonts w:ascii="Arial" w:hAnsi="Arial" w:cs="Arial"/>
          <w:b/>
        </w:rPr>
      </w:pPr>
      <w:r w:rsidRPr="0003164E">
        <w:rPr>
          <w:rFonts w:ascii="Arial" w:hAnsi="Arial" w:cs="Arial"/>
        </w:rPr>
        <w:t>Ensure</w:t>
      </w:r>
      <w:r>
        <w:rPr>
          <w:rFonts w:ascii="Arial" w:hAnsi="Arial" w:cs="Arial"/>
          <w:b/>
        </w:rPr>
        <w:t xml:space="preserve"> &lt;Insert name of responsible individual&gt; </w:t>
      </w:r>
      <w:r w:rsidRPr="0003164E">
        <w:rPr>
          <w:rFonts w:ascii="Arial" w:hAnsi="Arial" w:cs="Arial"/>
        </w:rPr>
        <w:t>documents dispensing activity in the Administration Section in Table 2</w:t>
      </w:r>
      <w:r w:rsidR="00032635">
        <w:rPr>
          <w:rFonts w:ascii="Arial" w:hAnsi="Arial" w:cs="Arial"/>
        </w:rPr>
        <w:t>.</w:t>
      </w:r>
    </w:p>
    <w:p w14:paraId="09E7FBD8" w14:textId="77777777" w:rsidR="00C2359D" w:rsidRDefault="00C2359D">
      <w:pPr>
        <w:rPr>
          <w:rFonts w:ascii="Arial" w:hAnsi="Arial" w:cs="Arial"/>
          <w:szCs w:val="24"/>
        </w:rPr>
      </w:pPr>
      <w:r>
        <w:rPr>
          <w:rFonts w:ascii="Arial" w:hAnsi="Arial" w:cs="Arial"/>
          <w:szCs w:val="24"/>
        </w:rPr>
        <w:br w:type="page"/>
      </w:r>
    </w:p>
    <w:p w14:paraId="23B54FA2" w14:textId="77777777" w:rsidR="008F1E66" w:rsidRPr="00902BBD" w:rsidRDefault="00EC6E2E" w:rsidP="00032635">
      <w:pPr>
        <w:jc w:val="center"/>
        <w:rPr>
          <w:rFonts w:ascii="Arial" w:hAnsi="Arial" w:cs="Arial"/>
          <w:b/>
        </w:rPr>
      </w:pPr>
      <w:r w:rsidRPr="00902BBD">
        <w:rPr>
          <w:rFonts w:ascii="Arial" w:hAnsi="Arial" w:cs="Arial"/>
          <w:b/>
        </w:rPr>
        <w:lastRenderedPageBreak/>
        <w:t xml:space="preserve">Attachment </w:t>
      </w:r>
      <w:r w:rsidR="00870F0C" w:rsidRPr="00902BBD">
        <w:rPr>
          <w:rFonts w:ascii="Arial" w:hAnsi="Arial" w:cs="Arial"/>
          <w:b/>
        </w:rPr>
        <w:t>1</w:t>
      </w:r>
      <w:r w:rsidR="00C2359D" w:rsidRPr="00902BBD">
        <w:rPr>
          <w:rFonts w:ascii="Arial" w:hAnsi="Arial" w:cs="Arial"/>
          <w:b/>
        </w:rPr>
        <w:t xml:space="preserve">: </w:t>
      </w:r>
      <w:r w:rsidRPr="00902BBD">
        <w:rPr>
          <w:rFonts w:ascii="Arial" w:hAnsi="Arial" w:cs="Arial"/>
          <w:b/>
        </w:rPr>
        <w:t>Closed P</w:t>
      </w:r>
      <w:r w:rsidR="009D4019" w:rsidRPr="00902BBD">
        <w:rPr>
          <w:rFonts w:ascii="Arial" w:hAnsi="Arial" w:cs="Arial"/>
          <w:b/>
        </w:rPr>
        <w:t xml:space="preserve">oint of Distribution </w:t>
      </w:r>
      <w:r w:rsidRPr="00902BBD">
        <w:rPr>
          <w:rFonts w:ascii="Arial" w:hAnsi="Arial" w:cs="Arial"/>
          <w:b/>
        </w:rPr>
        <w:t>Form</w:t>
      </w:r>
    </w:p>
    <w:p w14:paraId="7DBCBC3C" w14:textId="77777777" w:rsidR="008F1E66" w:rsidRPr="00902BBD" w:rsidRDefault="008F1E66" w:rsidP="00902BBD">
      <w:pPr>
        <w:rPr>
          <w:rFonts w:ascii="Arial" w:hAnsi="Arial" w:cs="Arial"/>
          <w:b/>
        </w:rPr>
      </w:pPr>
    </w:p>
    <w:p w14:paraId="4C8E4774" w14:textId="77777777" w:rsidR="008F1E66" w:rsidRPr="00902BBD" w:rsidRDefault="009D4019" w:rsidP="00902BBD">
      <w:pPr>
        <w:rPr>
          <w:rFonts w:ascii="Arial" w:hAnsi="Arial" w:cs="Arial"/>
          <w:b/>
        </w:rPr>
      </w:pPr>
      <w:r w:rsidRPr="00902BBD">
        <w:rPr>
          <w:rFonts w:ascii="Arial" w:hAnsi="Arial" w:cs="Arial"/>
          <w:b/>
        </w:rPr>
        <w:t xml:space="preserve">&lt;Insert Closed Point of Distribution </w:t>
      </w:r>
      <w:r w:rsidR="0048596A" w:rsidRPr="00902BBD">
        <w:rPr>
          <w:rFonts w:ascii="Arial" w:hAnsi="Arial" w:cs="Arial"/>
          <w:b/>
        </w:rPr>
        <w:t>Form provided by District Planner</w:t>
      </w:r>
      <w:bookmarkStart w:id="115" w:name="_Toc447620709"/>
      <w:r w:rsidRPr="00902BBD">
        <w:rPr>
          <w:rFonts w:ascii="Arial" w:hAnsi="Arial" w:cs="Arial"/>
          <w:b/>
        </w:rPr>
        <w:t>&gt;</w:t>
      </w:r>
    </w:p>
    <w:p w14:paraId="0957F826" w14:textId="77777777" w:rsidR="008F1E66" w:rsidRDefault="008F1E66" w:rsidP="00997C6A">
      <w:pPr>
        <w:pStyle w:val="Heading3"/>
      </w:pPr>
    </w:p>
    <w:p w14:paraId="0ED77677" w14:textId="77777777" w:rsidR="008F1E66" w:rsidRDefault="008F1E66" w:rsidP="00997C6A">
      <w:pPr>
        <w:pStyle w:val="Heading3"/>
      </w:pPr>
    </w:p>
    <w:p w14:paraId="7AE87098" w14:textId="77777777" w:rsidR="008F1E66" w:rsidRDefault="008F1E66" w:rsidP="00997C6A">
      <w:pPr>
        <w:pStyle w:val="Heading3"/>
      </w:pPr>
    </w:p>
    <w:p w14:paraId="42346E5B" w14:textId="77777777" w:rsidR="008F1E66" w:rsidRDefault="008F1E66" w:rsidP="00997C6A">
      <w:pPr>
        <w:pStyle w:val="Heading3"/>
      </w:pPr>
    </w:p>
    <w:p w14:paraId="707A6BB4" w14:textId="77777777" w:rsidR="008F1E66" w:rsidRDefault="008F1E66" w:rsidP="00997C6A">
      <w:pPr>
        <w:pStyle w:val="Heading3"/>
      </w:pPr>
    </w:p>
    <w:p w14:paraId="2382BFA5" w14:textId="77777777" w:rsidR="00902BBD" w:rsidRDefault="00902BBD" w:rsidP="00902BBD">
      <w:pPr>
        <w:pStyle w:val="Heading3"/>
        <w:jc w:val="left"/>
      </w:pPr>
    </w:p>
    <w:p w14:paraId="69FEDC1B" w14:textId="77777777" w:rsidR="00902BBD" w:rsidRDefault="00902BBD" w:rsidP="00902BBD">
      <w:pPr>
        <w:pStyle w:val="Heading3"/>
        <w:jc w:val="left"/>
      </w:pPr>
    </w:p>
    <w:p w14:paraId="714ED65E" w14:textId="77777777" w:rsidR="00902BBD" w:rsidRDefault="00902BBD" w:rsidP="00902BBD">
      <w:pPr>
        <w:pStyle w:val="Heading3"/>
        <w:jc w:val="left"/>
      </w:pPr>
    </w:p>
    <w:p w14:paraId="7882B6D3" w14:textId="77777777" w:rsidR="00902BBD" w:rsidRDefault="00902BBD" w:rsidP="00902BBD">
      <w:pPr>
        <w:pStyle w:val="Heading3"/>
        <w:jc w:val="left"/>
      </w:pPr>
    </w:p>
    <w:p w14:paraId="49ACC565" w14:textId="77777777" w:rsidR="00902BBD" w:rsidRDefault="00902BBD" w:rsidP="00902BBD">
      <w:pPr>
        <w:pStyle w:val="Heading3"/>
        <w:jc w:val="left"/>
      </w:pPr>
    </w:p>
    <w:p w14:paraId="041DA091" w14:textId="77777777" w:rsidR="00902BBD" w:rsidRDefault="00902BBD" w:rsidP="00902BBD">
      <w:pPr>
        <w:pStyle w:val="Heading3"/>
        <w:jc w:val="left"/>
      </w:pPr>
    </w:p>
    <w:p w14:paraId="7FA58B3A" w14:textId="77777777" w:rsidR="00902BBD" w:rsidRDefault="00902BBD" w:rsidP="00902BBD">
      <w:pPr>
        <w:pStyle w:val="Heading3"/>
        <w:jc w:val="left"/>
      </w:pPr>
    </w:p>
    <w:p w14:paraId="0CDB24E3" w14:textId="77777777" w:rsidR="00902BBD" w:rsidRDefault="00902BBD" w:rsidP="00902BBD">
      <w:pPr>
        <w:pStyle w:val="Heading3"/>
        <w:jc w:val="left"/>
      </w:pPr>
    </w:p>
    <w:p w14:paraId="4E22D2D5" w14:textId="77777777" w:rsidR="00902BBD" w:rsidRDefault="00902BBD" w:rsidP="00902BBD">
      <w:pPr>
        <w:pStyle w:val="Heading3"/>
        <w:jc w:val="left"/>
      </w:pPr>
    </w:p>
    <w:p w14:paraId="28FF2254" w14:textId="77777777" w:rsidR="00902BBD" w:rsidRDefault="00902BBD" w:rsidP="00902BBD">
      <w:pPr>
        <w:pStyle w:val="Heading3"/>
        <w:jc w:val="left"/>
      </w:pPr>
    </w:p>
    <w:p w14:paraId="5ED4A809" w14:textId="77777777" w:rsidR="00902BBD" w:rsidRDefault="00902BBD" w:rsidP="00902BBD">
      <w:pPr>
        <w:pStyle w:val="Heading3"/>
        <w:jc w:val="left"/>
      </w:pPr>
    </w:p>
    <w:p w14:paraId="1F3F51F7" w14:textId="77777777" w:rsidR="00902BBD" w:rsidRDefault="00902BBD" w:rsidP="00902BBD">
      <w:pPr>
        <w:pStyle w:val="Heading3"/>
        <w:jc w:val="left"/>
      </w:pPr>
    </w:p>
    <w:p w14:paraId="5B382B66" w14:textId="77777777" w:rsidR="00902BBD" w:rsidRDefault="00902BBD" w:rsidP="00902BBD">
      <w:pPr>
        <w:pStyle w:val="Heading3"/>
        <w:jc w:val="left"/>
      </w:pPr>
    </w:p>
    <w:p w14:paraId="14E5CA83" w14:textId="77777777" w:rsidR="00902BBD" w:rsidRDefault="00902BBD" w:rsidP="00902BBD">
      <w:pPr>
        <w:pStyle w:val="Heading3"/>
        <w:jc w:val="left"/>
      </w:pPr>
    </w:p>
    <w:p w14:paraId="4E96D0FD" w14:textId="77777777" w:rsidR="00902BBD" w:rsidRDefault="00902BBD" w:rsidP="00902BBD">
      <w:pPr>
        <w:pStyle w:val="Heading3"/>
        <w:jc w:val="left"/>
      </w:pPr>
    </w:p>
    <w:p w14:paraId="0ADC6C1B" w14:textId="77777777" w:rsidR="00902BBD" w:rsidRDefault="00902BBD" w:rsidP="00902BBD">
      <w:pPr>
        <w:pStyle w:val="Heading3"/>
        <w:jc w:val="left"/>
      </w:pPr>
    </w:p>
    <w:p w14:paraId="452BF464" w14:textId="77777777" w:rsidR="00902BBD" w:rsidRDefault="00902BBD" w:rsidP="00902BBD">
      <w:pPr>
        <w:pStyle w:val="Heading3"/>
        <w:jc w:val="left"/>
      </w:pPr>
    </w:p>
    <w:p w14:paraId="424B7D17" w14:textId="77777777" w:rsidR="00902BBD" w:rsidRDefault="00902BBD" w:rsidP="00902BBD">
      <w:pPr>
        <w:pStyle w:val="Heading3"/>
        <w:jc w:val="left"/>
      </w:pPr>
    </w:p>
    <w:p w14:paraId="650AB03F" w14:textId="77777777" w:rsidR="00902BBD" w:rsidRDefault="00902BBD" w:rsidP="00902BBD">
      <w:pPr>
        <w:pStyle w:val="Heading3"/>
        <w:jc w:val="left"/>
      </w:pPr>
    </w:p>
    <w:p w14:paraId="6618595F" w14:textId="77777777" w:rsidR="00902BBD" w:rsidRDefault="00902BBD" w:rsidP="00902BBD">
      <w:pPr>
        <w:pStyle w:val="Heading3"/>
        <w:jc w:val="left"/>
      </w:pPr>
    </w:p>
    <w:p w14:paraId="4F296E59" w14:textId="77777777" w:rsidR="00902BBD" w:rsidRDefault="00902BBD" w:rsidP="00902BBD">
      <w:pPr>
        <w:pStyle w:val="Heading3"/>
        <w:jc w:val="left"/>
      </w:pPr>
    </w:p>
    <w:p w14:paraId="037B2833" w14:textId="77777777" w:rsidR="00902BBD" w:rsidRDefault="00902BBD" w:rsidP="00902BBD">
      <w:pPr>
        <w:pStyle w:val="Heading3"/>
        <w:jc w:val="left"/>
      </w:pPr>
    </w:p>
    <w:p w14:paraId="26C1D42B" w14:textId="77777777" w:rsidR="00902BBD" w:rsidRDefault="00902BBD" w:rsidP="00902BBD">
      <w:pPr>
        <w:pStyle w:val="Heading3"/>
        <w:jc w:val="left"/>
      </w:pPr>
    </w:p>
    <w:p w14:paraId="74F52C77" w14:textId="77777777" w:rsidR="00902BBD" w:rsidRDefault="00902BBD" w:rsidP="00902BBD">
      <w:pPr>
        <w:pStyle w:val="Heading3"/>
        <w:jc w:val="left"/>
      </w:pPr>
    </w:p>
    <w:p w14:paraId="7CB7CFEE" w14:textId="77777777" w:rsidR="00902BBD" w:rsidRDefault="00902BBD" w:rsidP="00902BBD">
      <w:pPr>
        <w:pStyle w:val="Heading3"/>
        <w:jc w:val="left"/>
      </w:pPr>
    </w:p>
    <w:p w14:paraId="32B0E3A9" w14:textId="77777777" w:rsidR="00902BBD" w:rsidRDefault="00902BBD" w:rsidP="00902BBD">
      <w:pPr>
        <w:pStyle w:val="Heading3"/>
        <w:jc w:val="left"/>
      </w:pPr>
    </w:p>
    <w:p w14:paraId="471A8A29" w14:textId="77777777" w:rsidR="00902BBD" w:rsidRDefault="00902BBD" w:rsidP="00902BBD">
      <w:pPr>
        <w:pStyle w:val="Heading3"/>
        <w:jc w:val="left"/>
      </w:pPr>
    </w:p>
    <w:p w14:paraId="60331079" w14:textId="77777777" w:rsidR="00902BBD" w:rsidRDefault="00902BBD" w:rsidP="00902BBD">
      <w:pPr>
        <w:pStyle w:val="Heading3"/>
        <w:jc w:val="left"/>
      </w:pPr>
    </w:p>
    <w:p w14:paraId="220BDA09" w14:textId="77777777" w:rsidR="00902BBD" w:rsidRDefault="00902BBD" w:rsidP="00902BBD">
      <w:pPr>
        <w:pStyle w:val="Heading3"/>
        <w:jc w:val="left"/>
      </w:pPr>
    </w:p>
    <w:p w14:paraId="3BB84A36" w14:textId="77777777" w:rsidR="00902BBD" w:rsidRDefault="00902BBD" w:rsidP="00902BBD">
      <w:pPr>
        <w:pStyle w:val="Heading3"/>
        <w:jc w:val="left"/>
      </w:pPr>
    </w:p>
    <w:p w14:paraId="2803C346" w14:textId="77777777" w:rsidR="00902BBD" w:rsidRDefault="00902BBD" w:rsidP="00902BBD">
      <w:pPr>
        <w:pStyle w:val="Heading3"/>
        <w:jc w:val="left"/>
      </w:pPr>
    </w:p>
    <w:p w14:paraId="33671D1C" w14:textId="77777777" w:rsidR="00902BBD" w:rsidRDefault="00902BBD" w:rsidP="00902BBD">
      <w:pPr>
        <w:pStyle w:val="Heading3"/>
        <w:jc w:val="left"/>
      </w:pPr>
    </w:p>
    <w:p w14:paraId="15D49C5B" w14:textId="77777777" w:rsidR="00902BBD" w:rsidRDefault="00902BBD" w:rsidP="00902BBD">
      <w:pPr>
        <w:pStyle w:val="Heading3"/>
        <w:jc w:val="left"/>
      </w:pPr>
    </w:p>
    <w:p w14:paraId="187F1917" w14:textId="77777777" w:rsidR="00902BBD" w:rsidRDefault="00902BBD" w:rsidP="00902BBD">
      <w:pPr>
        <w:pStyle w:val="Heading3"/>
        <w:jc w:val="left"/>
      </w:pPr>
    </w:p>
    <w:p w14:paraId="5EF24C83" w14:textId="77777777" w:rsidR="00902BBD" w:rsidRDefault="00902BBD" w:rsidP="00902BBD">
      <w:pPr>
        <w:pStyle w:val="Heading3"/>
        <w:jc w:val="left"/>
      </w:pPr>
    </w:p>
    <w:bookmarkEnd w:id="115"/>
    <w:p w14:paraId="106E3088" w14:textId="77777777" w:rsidR="00C2359D" w:rsidRPr="0002394F" w:rsidRDefault="00C2359D" w:rsidP="005D5C0E">
      <w:pPr>
        <w:pStyle w:val="BodyText"/>
        <w:spacing w:before="0"/>
        <w:jc w:val="left"/>
        <w:rPr>
          <w:rFonts w:ascii="Arial" w:hAnsi="Arial" w:cs="Arial"/>
          <w:szCs w:val="24"/>
        </w:rPr>
      </w:pPr>
    </w:p>
    <w:p w14:paraId="6E489D4E" w14:textId="77777777" w:rsidR="00902BBD" w:rsidRDefault="00902BBD" w:rsidP="00902BBD">
      <w:pPr>
        <w:rPr>
          <w:rFonts w:ascii="Arial" w:hAnsi="Arial" w:cs="Arial"/>
          <w:b/>
        </w:rPr>
      </w:pPr>
    </w:p>
    <w:p w14:paraId="72C7B99C" w14:textId="77777777" w:rsidR="00902BBD" w:rsidRPr="00902BBD" w:rsidRDefault="00902BBD" w:rsidP="00902BBD">
      <w:pPr>
        <w:rPr>
          <w:rFonts w:ascii="Arial" w:hAnsi="Arial" w:cs="Arial"/>
          <w:b/>
        </w:rPr>
      </w:pPr>
      <w:r w:rsidRPr="00902BBD">
        <w:rPr>
          <w:rFonts w:ascii="Arial" w:hAnsi="Arial" w:cs="Arial"/>
          <w:b/>
        </w:rPr>
        <w:lastRenderedPageBreak/>
        <w:t>Annex D: Continuity of Operations</w:t>
      </w:r>
    </w:p>
    <w:p w14:paraId="732894AC" w14:textId="77777777" w:rsidR="00902BBD" w:rsidRPr="0003164E" w:rsidRDefault="00902BBD" w:rsidP="0003164E">
      <w:pPr>
        <w:jc w:val="center"/>
        <w:rPr>
          <w:rFonts w:ascii="Arial" w:hAnsi="Arial" w:cs="Arial"/>
          <w:b/>
        </w:rPr>
      </w:pPr>
    </w:p>
    <w:p w14:paraId="76DC8630" w14:textId="77777777" w:rsidR="00116ACD" w:rsidRPr="0003164E" w:rsidRDefault="00116ACD" w:rsidP="0003164E">
      <w:pPr>
        <w:jc w:val="center"/>
        <w:rPr>
          <w:rFonts w:ascii="Arial" w:hAnsi="Arial" w:cs="Arial"/>
          <w:b/>
        </w:rPr>
      </w:pPr>
      <w:r w:rsidRPr="0003164E">
        <w:rPr>
          <w:rFonts w:ascii="Arial" w:hAnsi="Arial" w:cs="Arial"/>
          <w:b/>
        </w:rPr>
        <w:t>Purpose</w:t>
      </w:r>
    </w:p>
    <w:p w14:paraId="0514DB73" w14:textId="77777777" w:rsidR="00C2359D" w:rsidRPr="0002394F" w:rsidRDefault="00C2359D" w:rsidP="0002394F">
      <w:pPr>
        <w:pStyle w:val="BodyText"/>
        <w:spacing w:before="0"/>
        <w:jc w:val="left"/>
        <w:rPr>
          <w:rFonts w:ascii="Arial" w:hAnsi="Arial" w:cs="Arial"/>
          <w:szCs w:val="24"/>
        </w:rPr>
      </w:pPr>
    </w:p>
    <w:p w14:paraId="0C336F92" w14:textId="77777777" w:rsidR="00116ACD" w:rsidRPr="0002394F" w:rsidRDefault="0095503C" w:rsidP="0002394F">
      <w:pPr>
        <w:pStyle w:val="BodyText"/>
        <w:spacing w:before="0"/>
        <w:jc w:val="left"/>
        <w:rPr>
          <w:rFonts w:ascii="Arial" w:hAnsi="Arial" w:cs="Arial"/>
          <w:szCs w:val="24"/>
        </w:rPr>
      </w:pPr>
      <w:r w:rsidRPr="0002394F">
        <w:rPr>
          <w:rFonts w:ascii="Arial" w:hAnsi="Arial" w:cs="Arial"/>
          <w:szCs w:val="24"/>
        </w:rPr>
        <w:t>W</w:t>
      </w:r>
      <w:r w:rsidR="00116ACD" w:rsidRPr="0002394F">
        <w:rPr>
          <w:rFonts w:ascii="Arial" w:hAnsi="Arial" w:cs="Arial"/>
          <w:szCs w:val="24"/>
        </w:rPr>
        <w:t xml:space="preserve">hether due to natural forces such as a hurricane, a technological event such as an electrical fire, or an event caused by humans such as an act of terrorism, </w:t>
      </w:r>
      <w:r w:rsidRPr="0002394F">
        <w:rPr>
          <w:rFonts w:ascii="Arial" w:hAnsi="Arial" w:cs="Arial"/>
          <w:szCs w:val="24"/>
        </w:rPr>
        <w:t xml:space="preserve">a disaster </w:t>
      </w:r>
      <w:r w:rsidR="00116ACD" w:rsidRPr="0002394F">
        <w:rPr>
          <w:rFonts w:ascii="Arial" w:hAnsi="Arial" w:cs="Arial"/>
          <w:szCs w:val="24"/>
        </w:rPr>
        <w:t>can have a serious impact on th</w:t>
      </w:r>
      <w:r w:rsidR="00B325D0">
        <w:rPr>
          <w:rFonts w:ascii="Arial" w:hAnsi="Arial" w:cs="Arial"/>
          <w:szCs w:val="24"/>
        </w:rPr>
        <w:t>e</w:t>
      </w:r>
      <w:r w:rsidR="00116ACD" w:rsidRPr="0002394F">
        <w:rPr>
          <w:rFonts w:ascii="Arial" w:hAnsi="Arial" w:cs="Arial"/>
          <w:szCs w:val="24"/>
        </w:rPr>
        <w:t xml:space="preserve"> organization’s ability to provide the healthcare functions that patients and the community depend on. Therefore, it is vitally important to have plans in place to be able to continue to perform mission</w:t>
      </w:r>
      <w:r w:rsidRPr="0002394F">
        <w:rPr>
          <w:rFonts w:ascii="Arial" w:hAnsi="Arial" w:cs="Arial"/>
          <w:szCs w:val="24"/>
        </w:rPr>
        <w:t>-</w:t>
      </w:r>
      <w:r w:rsidR="00116ACD" w:rsidRPr="0002394F">
        <w:rPr>
          <w:rFonts w:ascii="Arial" w:hAnsi="Arial" w:cs="Arial"/>
          <w:szCs w:val="24"/>
        </w:rPr>
        <w:t>essential functions and protect vital information in the event that the organization is faced with a situation that could disrupt operations. Continuity of Operations (COOP) planning addresses three possible types of disruption to an organization:</w:t>
      </w:r>
    </w:p>
    <w:p w14:paraId="2C4BEEA2" w14:textId="77777777" w:rsidR="00C2359D" w:rsidRPr="0002394F" w:rsidRDefault="00C2359D" w:rsidP="0002394F">
      <w:pPr>
        <w:pStyle w:val="BodyText"/>
        <w:spacing w:before="0"/>
        <w:jc w:val="left"/>
        <w:rPr>
          <w:rFonts w:ascii="Arial" w:hAnsi="Arial" w:cs="Arial"/>
          <w:szCs w:val="24"/>
        </w:rPr>
      </w:pPr>
    </w:p>
    <w:p w14:paraId="780E9856" w14:textId="77777777" w:rsidR="00116ACD" w:rsidRPr="0002394F" w:rsidRDefault="00116ACD" w:rsidP="00531356">
      <w:pPr>
        <w:pStyle w:val="Bullet1"/>
        <w:numPr>
          <w:ilvl w:val="0"/>
          <w:numId w:val="30"/>
        </w:numPr>
        <w:spacing w:before="0"/>
        <w:jc w:val="left"/>
        <w:rPr>
          <w:rFonts w:ascii="Arial" w:hAnsi="Arial" w:cs="Arial"/>
          <w:szCs w:val="24"/>
        </w:rPr>
      </w:pPr>
      <w:r w:rsidRPr="0002394F">
        <w:rPr>
          <w:rFonts w:ascii="Arial" w:hAnsi="Arial" w:cs="Arial"/>
          <w:szCs w:val="24"/>
        </w:rPr>
        <w:t>Denial of access to a facility (</w:t>
      </w:r>
      <w:r w:rsidR="0035615C">
        <w:rPr>
          <w:rFonts w:ascii="Arial" w:hAnsi="Arial" w:cs="Arial"/>
          <w:szCs w:val="24"/>
        </w:rPr>
        <w:t>e.g.,</w:t>
      </w:r>
      <w:r w:rsidRPr="0002394F">
        <w:rPr>
          <w:rFonts w:ascii="Arial" w:hAnsi="Arial" w:cs="Arial"/>
          <w:szCs w:val="24"/>
        </w:rPr>
        <w:t xml:space="preserve"> damage to a building)</w:t>
      </w:r>
    </w:p>
    <w:p w14:paraId="62F71320" w14:textId="77777777" w:rsidR="00116ACD" w:rsidRPr="0002394F" w:rsidRDefault="00116ACD" w:rsidP="00531356">
      <w:pPr>
        <w:pStyle w:val="Bullet1"/>
        <w:numPr>
          <w:ilvl w:val="0"/>
          <w:numId w:val="30"/>
        </w:numPr>
        <w:spacing w:before="0"/>
        <w:jc w:val="left"/>
        <w:rPr>
          <w:rFonts w:ascii="Arial" w:hAnsi="Arial" w:cs="Arial"/>
          <w:szCs w:val="24"/>
        </w:rPr>
      </w:pPr>
      <w:r w:rsidRPr="0002394F">
        <w:rPr>
          <w:rFonts w:ascii="Arial" w:hAnsi="Arial" w:cs="Arial"/>
          <w:szCs w:val="24"/>
        </w:rPr>
        <w:t>Denial of service due to a reduced workforce (</w:t>
      </w:r>
      <w:r w:rsidR="0035615C">
        <w:rPr>
          <w:rFonts w:ascii="Arial" w:hAnsi="Arial" w:cs="Arial"/>
          <w:szCs w:val="24"/>
        </w:rPr>
        <w:t>e.g.,</w:t>
      </w:r>
      <w:r w:rsidRPr="0002394F">
        <w:rPr>
          <w:rFonts w:ascii="Arial" w:hAnsi="Arial" w:cs="Arial"/>
          <w:szCs w:val="24"/>
        </w:rPr>
        <w:t xml:space="preserve"> pandemic influenza)</w:t>
      </w:r>
    </w:p>
    <w:p w14:paraId="3BA5A471" w14:textId="77777777" w:rsidR="00116ACD" w:rsidRPr="0002394F" w:rsidRDefault="00116ACD" w:rsidP="00531356">
      <w:pPr>
        <w:pStyle w:val="Bullet1"/>
        <w:numPr>
          <w:ilvl w:val="0"/>
          <w:numId w:val="30"/>
        </w:numPr>
        <w:spacing w:before="0"/>
        <w:jc w:val="left"/>
        <w:rPr>
          <w:rFonts w:ascii="Arial" w:hAnsi="Arial" w:cs="Arial"/>
          <w:szCs w:val="24"/>
        </w:rPr>
      </w:pPr>
      <w:r w:rsidRPr="0002394F">
        <w:rPr>
          <w:rFonts w:ascii="Arial" w:hAnsi="Arial" w:cs="Arial"/>
          <w:szCs w:val="24"/>
        </w:rPr>
        <w:t>Denial of service due to equipment or systems failure (</w:t>
      </w:r>
      <w:r w:rsidR="0035615C">
        <w:rPr>
          <w:rFonts w:ascii="Arial" w:hAnsi="Arial" w:cs="Arial"/>
          <w:szCs w:val="24"/>
        </w:rPr>
        <w:t>e.g.,</w:t>
      </w:r>
      <w:r w:rsidRPr="0002394F">
        <w:rPr>
          <w:rFonts w:ascii="Arial" w:hAnsi="Arial" w:cs="Arial"/>
          <w:szCs w:val="24"/>
        </w:rPr>
        <w:t xml:space="preserve"> </w:t>
      </w:r>
      <w:r w:rsidR="00F159E9">
        <w:rPr>
          <w:rFonts w:ascii="Arial" w:hAnsi="Arial" w:cs="Arial"/>
          <w:szCs w:val="24"/>
        </w:rPr>
        <w:t>information technology</w:t>
      </w:r>
      <w:r w:rsidRPr="0002394F">
        <w:rPr>
          <w:rFonts w:ascii="Arial" w:hAnsi="Arial" w:cs="Arial"/>
          <w:szCs w:val="24"/>
        </w:rPr>
        <w:t xml:space="preserve"> systems failure)</w:t>
      </w:r>
    </w:p>
    <w:p w14:paraId="5CA25984" w14:textId="77777777" w:rsidR="00C2359D" w:rsidRPr="0002394F" w:rsidRDefault="00C2359D" w:rsidP="0002394F">
      <w:pPr>
        <w:pStyle w:val="Bullet1"/>
        <w:spacing w:before="0"/>
        <w:ind w:left="720"/>
        <w:jc w:val="left"/>
        <w:rPr>
          <w:rFonts w:ascii="Arial" w:hAnsi="Arial" w:cs="Arial"/>
          <w:szCs w:val="24"/>
        </w:rPr>
      </w:pPr>
    </w:p>
    <w:p w14:paraId="5B510E51" w14:textId="77777777" w:rsidR="00116ACD" w:rsidRPr="0002394F" w:rsidRDefault="00E46328" w:rsidP="0002394F">
      <w:pPr>
        <w:pStyle w:val="BodyText"/>
        <w:spacing w:before="0"/>
        <w:jc w:val="left"/>
        <w:rPr>
          <w:rFonts w:ascii="Arial" w:hAnsi="Arial" w:cs="Arial"/>
          <w:szCs w:val="24"/>
        </w:rPr>
      </w:pPr>
      <w:r w:rsidRPr="0002394F">
        <w:rPr>
          <w:rFonts w:ascii="Arial" w:hAnsi="Arial" w:cs="Arial"/>
          <w:szCs w:val="24"/>
        </w:rPr>
        <w:t>COOP</w:t>
      </w:r>
      <w:r w:rsidR="00116ACD" w:rsidRPr="0002394F">
        <w:rPr>
          <w:rFonts w:ascii="Arial" w:hAnsi="Arial" w:cs="Arial"/>
          <w:szCs w:val="24"/>
        </w:rPr>
        <w:t xml:space="preserve"> planning seeks to minimize the potential impact of these events on employees, operations</w:t>
      </w:r>
      <w:r w:rsidR="0035615C">
        <w:rPr>
          <w:rFonts w:ascii="Arial" w:hAnsi="Arial" w:cs="Arial"/>
          <w:szCs w:val="24"/>
        </w:rPr>
        <w:t>,</w:t>
      </w:r>
      <w:r w:rsidR="00116ACD" w:rsidRPr="0002394F">
        <w:rPr>
          <w:rFonts w:ascii="Arial" w:hAnsi="Arial" w:cs="Arial"/>
          <w:szCs w:val="24"/>
        </w:rPr>
        <w:t xml:space="preserve"> and facilities. </w:t>
      </w:r>
    </w:p>
    <w:p w14:paraId="4F9F32CF" w14:textId="77777777" w:rsidR="00C2359D" w:rsidRPr="0002394F" w:rsidRDefault="00C2359D" w:rsidP="0002394F">
      <w:pPr>
        <w:pStyle w:val="BodyText"/>
        <w:spacing w:before="0"/>
        <w:jc w:val="left"/>
        <w:rPr>
          <w:rFonts w:ascii="Arial" w:hAnsi="Arial" w:cs="Arial"/>
          <w:szCs w:val="24"/>
        </w:rPr>
      </w:pPr>
    </w:p>
    <w:p w14:paraId="296D12EE" w14:textId="77777777" w:rsidR="00116ACD" w:rsidRPr="0003164E" w:rsidRDefault="00116ACD" w:rsidP="0003164E">
      <w:pPr>
        <w:jc w:val="center"/>
        <w:rPr>
          <w:rFonts w:ascii="Arial" w:hAnsi="Arial" w:cs="Arial"/>
          <w:b/>
        </w:rPr>
      </w:pPr>
      <w:r w:rsidRPr="0003164E">
        <w:rPr>
          <w:rFonts w:ascii="Arial" w:hAnsi="Arial" w:cs="Arial"/>
          <w:b/>
        </w:rPr>
        <w:t>Phases of Continuity of Operations Planning</w:t>
      </w:r>
    </w:p>
    <w:p w14:paraId="587C053C" w14:textId="77777777" w:rsidR="00C2359D" w:rsidRPr="0002394F" w:rsidRDefault="00C2359D" w:rsidP="005D5C0E">
      <w:pPr>
        <w:pStyle w:val="BodyText"/>
        <w:spacing w:before="0"/>
        <w:jc w:val="left"/>
        <w:rPr>
          <w:rFonts w:ascii="Arial" w:hAnsi="Arial" w:cs="Arial"/>
          <w:szCs w:val="24"/>
        </w:rPr>
      </w:pPr>
    </w:p>
    <w:p w14:paraId="28E1A14B" w14:textId="77777777"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There are three phases to the COOP process</w:t>
      </w:r>
      <w:r w:rsidR="00E46328" w:rsidRPr="0002394F">
        <w:rPr>
          <w:rFonts w:ascii="Arial" w:hAnsi="Arial" w:cs="Arial"/>
          <w:szCs w:val="24"/>
        </w:rPr>
        <w:t>:</w:t>
      </w:r>
    </w:p>
    <w:p w14:paraId="72F5938F" w14:textId="77777777" w:rsidR="00C2359D" w:rsidRPr="0002394F" w:rsidRDefault="00C2359D" w:rsidP="0002394F">
      <w:pPr>
        <w:pStyle w:val="BodyText"/>
        <w:spacing w:before="0"/>
        <w:jc w:val="left"/>
        <w:rPr>
          <w:rFonts w:ascii="Arial" w:hAnsi="Arial" w:cs="Arial"/>
          <w:szCs w:val="24"/>
        </w:rPr>
      </w:pPr>
    </w:p>
    <w:p w14:paraId="522AC292" w14:textId="77777777" w:rsidR="00116ACD" w:rsidRPr="0002394F" w:rsidRDefault="00116ACD" w:rsidP="00531356">
      <w:pPr>
        <w:pStyle w:val="Bullet1"/>
        <w:numPr>
          <w:ilvl w:val="0"/>
          <w:numId w:val="31"/>
        </w:numPr>
        <w:spacing w:before="0"/>
        <w:jc w:val="left"/>
        <w:rPr>
          <w:rFonts w:ascii="Arial" w:hAnsi="Arial" w:cs="Arial"/>
          <w:szCs w:val="24"/>
        </w:rPr>
      </w:pPr>
      <w:r w:rsidRPr="0002394F">
        <w:rPr>
          <w:rFonts w:ascii="Arial" w:hAnsi="Arial" w:cs="Arial"/>
          <w:szCs w:val="24"/>
        </w:rPr>
        <w:t>Normal Operations</w:t>
      </w:r>
      <w:r w:rsidR="0035615C">
        <w:rPr>
          <w:rFonts w:ascii="Arial" w:hAnsi="Arial" w:cs="Arial"/>
          <w:szCs w:val="24"/>
        </w:rPr>
        <w:t xml:space="preserve"> (mitigation and p</w:t>
      </w:r>
      <w:r w:rsidR="00181A65">
        <w:rPr>
          <w:rFonts w:ascii="Arial" w:hAnsi="Arial" w:cs="Arial"/>
          <w:szCs w:val="24"/>
        </w:rPr>
        <w:t>reparedness)</w:t>
      </w:r>
    </w:p>
    <w:p w14:paraId="4D772AFD" w14:textId="77777777" w:rsidR="00116ACD" w:rsidRPr="0002394F" w:rsidRDefault="0035615C" w:rsidP="00531356">
      <w:pPr>
        <w:pStyle w:val="Bullet1"/>
        <w:numPr>
          <w:ilvl w:val="0"/>
          <w:numId w:val="31"/>
        </w:numPr>
        <w:spacing w:before="0"/>
        <w:jc w:val="left"/>
        <w:rPr>
          <w:rFonts w:ascii="Arial" w:hAnsi="Arial" w:cs="Arial"/>
          <w:szCs w:val="24"/>
        </w:rPr>
      </w:pPr>
      <w:r>
        <w:rPr>
          <w:rFonts w:ascii="Arial" w:hAnsi="Arial" w:cs="Arial"/>
          <w:szCs w:val="24"/>
        </w:rPr>
        <w:t>COOP Execution (emergency operations p</w:t>
      </w:r>
      <w:r w:rsidR="00116ACD" w:rsidRPr="0002394F">
        <w:rPr>
          <w:rFonts w:ascii="Arial" w:hAnsi="Arial" w:cs="Arial"/>
          <w:szCs w:val="24"/>
        </w:rPr>
        <w:t>eriod)</w:t>
      </w:r>
    </w:p>
    <w:p w14:paraId="6FB8FE7B" w14:textId="77777777" w:rsidR="00116ACD" w:rsidRPr="0002394F" w:rsidRDefault="0035615C" w:rsidP="00531356">
      <w:pPr>
        <w:pStyle w:val="Bullet1"/>
        <w:numPr>
          <w:ilvl w:val="0"/>
          <w:numId w:val="31"/>
        </w:numPr>
        <w:spacing w:before="0"/>
        <w:jc w:val="left"/>
        <w:rPr>
          <w:rFonts w:ascii="Arial" w:hAnsi="Arial" w:cs="Arial"/>
          <w:szCs w:val="24"/>
        </w:rPr>
      </w:pPr>
      <w:r>
        <w:rPr>
          <w:rFonts w:ascii="Arial" w:hAnsi="Arial" w:cs="Arial"/>
          <w:szCs w:val="24"/>
        </w:rPr>
        <w:t>Reconstitution (return to normal o</w:t>
      </w:r>
      <w:r w:rsidR="00116ACD" w:rsidRPr="0002394F">
        <w:rPr>
          <w:rFonts w:ascii="Arial" w:hAnsi="Arial" w:cs="Arial"/>
          <w:szCs w:val="24"/>
        </w:rPr>
        <w:t>perations)</w:t>
      </w:r>
    </w:p>
    <w:p w14:paraId="270794F8" w14:textId="77777777" w:rsidR="00C2359D" w:rsidRPr="0002394F" w:rsidRDefault="00C2359D" w:rsidP="0002394F">
      <w:pPr>
        <w:pStyle w:val="Bullet1"/>
        <w:spacing w:before="0"/>
        <w:ind w:left="720" w:hanging="360"/>
        <w:jc w:val="left"/>
        <w:rPr>
          <w:rFonts w:ascii="Arial" w:hAnsi="Arial" w:cs="Arial"/>
          <w:szCs w:val="24"/>
        </w:rPr>
      </w:pPr>
    </w:p>
    <w:p w14:paraId="68EAB14D" w14:textId="77777777" w:rsidR="00116ACD" w:rsidRPr="0003164E" w:rsidRDefault="00116ACD" w:rsidP="0003164E">
      <w:pPr>
        <w:jc w:val="center"/>
        <w:rPr>
          <w:rFonts w:ascii="Arial" w:hAnsi="Arial" w:cs="Arial"/>
          <w:b/>
        </w:rPr>
      </w:pPr>
      <w:r w:rsidRPr="0003164E">
        <w:rPr>
          <w:rFonts w:ascii="Arial" w:hAnsi="Arial" w:cs="Arial"/>
          <w:b/>
        </w:rPr>
        <w:t>Normal Operations</w:t>
      </w:r>
    </w:p>
    <w:p w14:paraId="0EA0D48E" w14:textId="77777777" w:rsidR="00C2359D" w:rsidRPr="0002394F" w:rsidRDefault="00C2359D" w:rsidP="0002394F">
      <w:pPr>
        <w:pStyle w:val="BodyText"/>
        <w:spacing w:before="0"/>
        <w:jc w:val="left"/>
        <w:rPr>
          <w:rFonts w:ascii="Arial" w:hAnsi="Arial" w:cs="Arial"/>
          <w:szCs w:val="24"/>
        </w:rPr>
      </w:pPr>
    </w:p>
    <w:p w14:paraId="4B070F8C" w14:textId="77777777"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Normal operations are those periods without a declared state of emergency or the period directly following the conclusion of an event. Mitigation and planning activities can be conducted during normal operations to protect systems and prepare for an emergency affecting information systems.</w:t>
      </w:r>
    </w:p>
    <w:p w14:paraId="68EC3E08" w14:textId="77777777" w:rsidR="00C2359D" w:rsidRPr="0002394F" w:rsidRDefault="00C2359D" w:rsidP="0002394F">
      <w:pPr>
        <w:pStyle w:val="BodyText"/>
        <w:spacing w:before="0"/>
        <w:jc w:val="left"/>
        <w:rPr>
          <w:rFonts w:ascii="Arial" w:hAnsi="Arial" w:cs="Arial"/>
          <w:szCs w:val="24"/>
        </w:rPr>
      </w:pPr>
    </w:p>
    <w:p w14:paraId="4A14A062" w14:textId="77777777"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Mitigation activities are those that eliminate or reduce the possibility of a disaster occurring. For IT systems, this would include measures to protect equipment and critical information such as backup power, firewalls, virus protection, password protection of files</w:t>
      </w:r>
      <w:r w:rsidR="00181A65">
        <w:rPr>
          <w:rFonts w:ascii="Arial" w:hAnsi="Arial" w:cs="Arial"/>
          <w:szCs w:val="24"/>
        </w:rPr>
        <w:t>,</w:t>
      </w:r>
      <w:r w:rsidRPr="0002394F">
        <w:rPr>
          <w:rFonts w:ascii="Arial" w:hAnsi="Arial" w:cs="Arial"/>
          <w:szCs w:val="24"/>
        </w:rPr>
        <w:t xml:space="preserve"> and data redundancy. </w:t>
      </w:r>
    </w:p>
    <w:p w14:paraId="1459A386" w14:textId="77777777" w:rsidR="005D5C0E" w:rsidRPr="0002394F" w:rsidRDefault="005D5C0E" w:rsidP="0002394F">
      <w:pPr>
        <w:pStyle w:val="BodyText"/>
        <w:spacing w:before="0"/>
        <w:jc w:val="left"/>
        <w:rPr>
          <w:rFonts w:ascii="Arial" w:hAnsi="Arial" w:cs="Arial"/>
          <w:szCs w:val="24"/>
        </w:rPr>
      </w:pPr>
    </w:p>
    <w:p w14:paraId="4DE30FF0" w14:textId="77777777"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 xml:space="preserve">Preparedness activities develop the response capabilities that are needed in the event that an emergency occurs. These activities may include developing response procedures for the backup and restoration of data, training personnel in those procedures, conducting system(s) tests, executing regular backups of data, developing </w:t>
      </w:r>
      <w:r w:rsidRPr="0002394F">
        <w:rPr>
          <w:rFonts w:ascii="Arial" w:hAnsi="Arial" w:cs="Arial"/>
          <w:szCs w:val="24"/>
        </w:rPr>
        <w:lastRenderedPageBreak/>
        <w:t>manual interim process to ensure continuous service of essential functions</w:t>
      </w:r>
      <w:r w:rsidR="0058056F">
        <w:rPr>
          <w:rFonts w:ascii="Arial" w:hAnsi="Arial" w:cs="Arial"/>
          <w:szCs w:val="24"/>
        </w:rPr>
        <w:t>,</w:t>
      </w:r>
      <w:r w:rsidRPr="0002394F">
        <w:rPr>
          <w:rFonts w:ascii="Arial" w:hAnsi="Arial" w:cs="Arial"/>
          <w:szCs w:val="24"/>
        </w:rPr>
        <w:t xml:space="preserve"> and conducting exercises with staff to ensure they are capable of implementing response procedures when necessary.</w:t>
      </w:r>
    </w:p>
    <w:p w14:paraId="1AE7563D" w14:textId="77777777" w:rsidR="00C2359D" w:rsidRPr="0002394F" w:rsidRDefault="00C2359D" w:rsidP="0002394F">
      <w:pPr>
        <w:pStyle w:val="BodyText"/>
        <w:spacing w:before="0"/>
        <w:jc w:val="left"/>
        <w:rPr>
          <w:rFonts w:ascii="Arial" w:hAnsi="Arial" w:cs="Arial"/>
          <w:szCs w:val="24"/>
        </w:rPr>
      </w:pPr>
    </w:p>
    <w:p w14:paraId="37E412CA" w14:textId="77777777" w:rsidR="00116ACD" w:rsidRPr="0003164E" w:rsidRDefault="00116ACD" w:rsidP="0003164E">
      <w:pPr>
        <w:jc w:val="center"/>
        <w:rPr>
          <w:rFonts w:ascii="Arial" w:hAnsi="Arial" w:cs="Arial"/>
          <w:b/>
        </w:rPr>
      </w:pPr>
      <w:r w:rsidRPr="0003164E">
        <w:rPr>
          <w:rFonts w:ascii="Arial" w:hAnsi="Arial" w:cs="Arial"/>
          <w:b/>
        </w:rPr>
        <w:t>COOP Execution</w:t>
      </w:r>
    </w:p>
    <w:p w14:paraId="43B1A4CD" w14:textId="77777777" w:rsidR="00C2359D" w:rsidRPr="0002394F" w:rsidRDefault="00C2359D" w:rsidP="0002394F">
      <w:pPr>
        <w:pStyle w:val="BodyText"/>
        <w:spacing w:before="0"/>
        <w:jc w:val="left"/>
        <w:rPr>
          <w:rFonts w:ascii="Arial" w:hAnsi="Arial" w:cs="Arial"/>
          <w:szCs w:val="24"/>
        </w:rPr>
      </w:pPr>
    </w:p>
    <w:p w14:paraId="110C2903" w14:textId="77777777"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 xml:space="preserve">The COOP execution phase includes the actions that are taken when </w:t>
      </w:r>
      <w:r w:rsidR="00BC039E" w:rsidRPr="0002394F">
        <w:rPr>
          <w:rFonts w:ascii="Arial" w:hAnsi="Arial" w:cs="Arial"/>
          <w:szCs w:val="24"/>
        </w:rPr>
        <w:t>a</w:t>
      </w:r>
      <w:r w:rsidR="00BC039E">
        <w:rPr>
          <w:rFonts w:ascii="Arial" w:hAnsi="Arial" w:cs="Arial"/>
          <w:szCs w:val="24"/>
        </w:rPr>
        <w:t>n</w:t>
      </w:r>
      <w:r w:rsidR="00BC039E" w:rsidRPr="0002394F">
        <w:rPr>
          <w:rFonts w:ascii="Arial" w:hAnsi="Arial" w:cs="Arial"/>
          <w:szCs w:val="24"/>
        </w:rPr>
        <w:t xml:space="preserve"> emergency</w:t>
      </w:r>
      <w:r w:rsidRPr="0002394F">
        <w:rPr>
          <w:rFonts w:ascii="Arial" w:hAnsi="Arial" w:cs="Arial"/>
          <w:szCs w:val="24"/>
        </w:rPr>
        <w:t xml:space="preserve"> occurs. This includes activating emergency procedures and staff to protect or restore information systems and data for essential functions of the </w:t>
      </w:r>
      <w:r w:rsidRPr="0002394F">
        <w:rPr>
          <w:rFonts w:ascii="Arial" w:hAnsi="Arial" w:cs="Arial"/>
          <w:b/>
          <w:szCs w:val="24"/>
        </w:rPr>
        <w:t>&lt;</w:t>
      </w:r>
      <w:r w:rsidR="007D6FE0" w:rsidRPr="0002394F">
        <w:rPr>
          <w:rFonts w:ascii="Arial" w:hAnsi="Arial" w:cs="Arial"/>
          <w:b/>
          <w:szCs w:val="24"/>
        </w:rPr>
        <w:t xml:space="preserve">Insert </w:t>
      </w:r>
      <w:r w:rsidR="005F70E9">
        <w:rPr>
          <w:rFonts w:ascii="Arial" w:hAnsi="Arial" w:cs="Arial"/>
          <w:b/>
          <w:szCs w:val="24"/>
        </w:rPr>
        <w:t>name of facility</w:t>
      </w:r>
      <w:r w:rsidRPr="0002394F">
        <w:rPr>
          <w:rFonts w:ascii="Arial" w:hAnsi="Arial" w:cs="Arial"/>
          <w:b/>
          <w:szCs w:val="24"/>
        </w:rPr>
        <w:t>&gt;</w:t>
      </w:r>
      <w:r w:rsidR="00C20769" w:rsidRPr="0002394F">
        <w:rPr>
          <w:rFonts w:ascii="Arial" w:hAnsi="Arial" w:cs="Arial"/>
          <w:szCs w:val="24"/>
        </w:rPr>
        <w:t>.</w:t>
      </w:r>
    </w:p>
    <w:p w14:paraId="1A8E1815" w14:textId="77777777" w:rsidR="00C2359D" w:rsidRPr="0002394F" w:rsidRDefault="00C2359D" w:rsidP="0002394F">
      <w:pPr>
        <w:pStyle w:val="BodyText"/>
        <w:spacing w:before="0"/>
        <w:jc w:val="left"/>
        <w:rPr>
          <w:rFonts w:ascii="Arial" w:hAnsi="Arial" w:cs="Arial"/>
          <w:szCs w:val="24"/>
        </w:rPr>
      </w:pPr>
    </w:p>
    <w:p w14:paraId="583E95C0" w14:textId="77777777" w:rsidR="00116ACD" w:rsidRPr="0003164E" w:rsidRDefault="00116ACD" w:rsidP="0003164E">
      <w:pPr>
        <w:jc w:val="center"/>
        <w:rPr>
          <w:rFonts w:ascii="Arial" w:hAnsi="Arial" w:cs="Arial"/>
          <w:b/>
        </w:rPr>
      </w:pPr>
      <w:r w:rsidRPr="0003164E">
        <w:rPr>
          <w:rFonts w:ascii="Arial" w:hAnsi="Arial" w:cs="Arial"/>
          <w:b/>
        </w:rPr>
        <w:t>Reconstitution</w:t>
      </w:r>
    </w:p>
    <w:p w14:paraId="7403C276" w14:textId="77777777" w:rsidR="00C2359D" w:rsidRPr="0002394F" w:rsidRDefault="00C2359D" w:rsidP="0002394F">
      <w:pPr>
        <w:pStyle w:val="BodyText"/>
        <w:spacing w:before="0"/>
        <w:jc w:val="left"/>
        <w:rPr>
          <w:rFonts w:ascii="Arial" w:hAnsi="Arial" w:cs="Arial"/>
          <w:szCs w:val="24"/>
        </w:rPr>
      </w:pPr>
    </w:p>
    <w:p w14:paraId="4F480F4B" w14:textId="77777777" w:rsidR="00652F80" w:rsidRPr="0002394F" w:rsidRDefault="00116ACD" w:rsidP="0002394F">
      <w:pPr>
        <w:pStyle w:val="BodyText"/>
        <w:spacing w:before="0"/>
        <w:jc w:val="left"/>
        <w:rPr>
          <w:rFonts w:ascii="Arial" w:hAnsi="Arial" w:cs="Arial"/>
          <w:szCs w:val="24"/>
        </w:rPr>
      </w:pPr>
      <w:r w:rsidRPr="0002394F">
        <w:rPr>
          <w:rFonts w:ascii="Arial" w:hAnsi="Arial" w:cs="Arial"/>
          <w:szCs w:val="24"/>
        </w:rPr>
        <w:t>Recovery focuses on restoring the essential functions to a normal or improved state of affairs. It occurs after the stabilization and recovery of essential functions. Examples of recovery activities might include the restoration of non-vital functions, replacement of damaged equipment and facility repairs.</w:t>
      </w:r>
    </w:p>
    <w:p w14:paraId="1A7F95C7" w14:textId="77777777" w:rsidR="00C2359D" w:rsidRPr="0002394F" w:rsidRDefault="00C2359D" w:rsidP="005D5C0E">
      <w:pPr>
        <w:pStyle w:val="BodyText"/>
        <w:spacing w:before="0"/>
        <w:jc w:val="left"/>
        <w:rPr>
          <w:rFonts w:ascii="Arial" w:hAnsi="Arial" w:cs="Arial"/>
          <w:szCs w:val="24"/>
        </w:rPr>
      </w:pPr>
    </w:p>
    <w:p w14:paraId="2BA1AB7E" w14:textId="77777777" w:rsidR="009D4019" w:rsidRPr="0003164E" w:rsidRDefault="008A145B" w:rsidP="0003164E">
      <w:pPr>
        <w:jc w:val="center"/>
        <w:rPr>
          <w:rFonts w:ascii="Arial" w:hAnsi="Arial" w:cs="Arial"/>
          <w:b/>
        </w:rPr>
      </w:pPr>
      <w:r w:rsidRPr="0003164E">
        <w:rPr>
          <w:rFonts w:ascii="Arial" w:hAnsi="Arial" w:cs="Arial"/>
          <w:b/>
        </w:rPr>
        <w:t>Continuity Elements</w:t>
      </w:r>
    </w:p>
    <w:p w14:paraId="743CBD16" w14:textId="77777777" w:rsidR="009D4019" w:rsidRPr="009D4019" w:rsidRDefault="009D4019" w:rsidP="009D4019">
      <w:pPr>
        <w:pStyle w:val="BodyText"/>
        <w:rPr>
          <w:rFonts w:ascii="Arial" w:hAnsi="Arial" w:cs="Arial"/>
        </w:rPr>
      </w:pPr>
      <w:r w:rsidRPr="009D4019">
        <w:rPr>
          <w:rFonts w:ascii="Arial" w:hAnsi="Arial" w:cs="Arial"/>
        </w:rPr>
        <w:t xml:space="preserve">During an emergency, continuing operation of essential functions </w:t>
      </w:r>
      <w:r w:rsidR="00B325D0">
        <w:rPr>
          <w:rFonts w:ascii="Arial" w:hAnsi="Arial" w:cs="Arial"/>
        </w:rPr>
        <w:t xml:space="preserve">is </w:t>
      </w:r>
      <w:r w:rsidRPr="009D4019">
        <w:rPr>
          <w:rFonts w:ascii="Arial" w:hAnsi="Arial" w:cs="Arial"/>
        </w:rPr>
        <w:t>imperative. In order to more efficiently continue operation of essential functions, the following continuity elements have been listed:</w:t>
      </w:r>
    </w:p>
    <w:p w14:paraId="592EFDA9" w14:textId="77777777" w:rsidR="00C2359D" w:rsidRPr="00944C89" w:rsidRDefault="00C2359D" w:rsidP="005D5C0E">
      <w:pPr>
        <w:pStyle w:val="BodyText"/>
        <w:spacing w:before="0"/>
        <w:jc w:val="left"/>
        <w:rPr>
          <w:rFonts w:ascii="Arial" w:hAnsi="Arial" w:cs="Arial"/>
          <w:szCs w:val="24"/>
        </w:rPr>
      </w:pPr>
    </w:p>
    <w:p w14:paraId="7AC62238" w14:textId="77777777" w:rsidR="008A145B" w:rsidRPr="00944C89" w:rsidRDefault="008A145B" w:rsidP="00531356">
      <w:pPr>
        <w:pStyle w:val="BodyText"/>
        <w:numPr>
          <w:ilvl w:val="0"/>
          <w:numId w:val="32"/>
        </w:numPr>
        <w:spacing w:before="0"/>
        <w:jc w:val="left"/>
        <w:rPr>
          <w:rFonts w:ascii="Arial" w:hAnsi="Arial" w:cs="Arial"/>
          <w:szCs w:val="24"/>
        </w:rPr>
      </w:pPr>
      <w:r w:rsidRPr="00944C89">
        <w:rPr>
          <w:rFonts w:ascii="Arial" w:hAnsi="Arial" w:cs="Arial"/>
          <w:szCs w:val="24"/>
        </w:rPr>
        <w:t xml:space="preserve">Orders of Succession: Located in </w:t>
      </w:r>
      <w:r w:rsidR="00944C89" w:rsidRPr="00944C89">
        <w:rPr>
          <w:rFonts w:ascii="Arial" w:hAnsi="Arial" w:cs="Arial"/>
          <w:b/>
          <w:szCs w:val="24"/>
        </w:rPr>
        <w:t>Command and Coordination Section</w:t>
      </w:r>
      <w:r w:rsidRPr="00944C89">
        <w:rPr>
          <w:rFonts w:ascii="Arial" w:hAnsi="Arial" w:cs="Arial"/>
          <w:szCs w:val="24"/>
        </w:rPr>
        <w:t>.</w:t>
      </w:r>
    </w:p>
    <w:p w14:paraId="1E1BB8C7" w14:textId="77777777" w:rsidR="0016500D" w:rsidRDefault="008A145B" w:rsidP="00531356">
      <w:pPr>
        <w:pStyle w:val="BodyText"/>
        <w:numPr>
          <w:ilvl w:val="0"/>
          <w:numId w:val="32"/>
        </w:numPr>
        <w:spacing w:before="0"/>
        <w:jc w:val="left"/>
        <w:rPr>
          <w:rFonts w:ascii="Arial" w:hAnsi="Arial" w:cs="Arial"/>
          <w:szCs w:val="24"/>
        </w:rPr>
      </w:pPr>
      <w:r w:rsidRPr="00944C89">
        <w:rPr>
          <w:rFonts w:ascii="Arial" w:hAnsi="Arial" w:cs="Arial"/>
          <w:szCs w:val="24"/>
        </w:rPr>
        <w:t xml:space="preserve">Delegations of Authority: Located in </w:t>
      </w:r>
      <w:r w:rsidR="00944C89" w:rsidRPr="00944C89">
        <w:rPr>
          <w:rFonts w:ascii="Arial" w:hAnsi="Arial" w:cs="Arial"/>
          <w:b/>
          <w:szCs w:val="24"/>
        </w:rPr>
        <w:t>Command and Coordination Section</w:t>
      </w:r>
      <w:r w:rsidRPr="00944C89">
        <w:rPr>
          <w:rFonts w:ascii="Arial" w:hAnsi="Arial" w:cs="Arial"/>
          <w:szCs w:val="24"/>
        </w:rPr>
        <w:t>.</w:t>
      </w:r>
    </w:p>
    <w:p w14:paraId="288C7CA4" w14:textId="77777777" w:rsidR="0016500D" w:rsidRPr="0016500D" w:rsidRDefault="0035615C" w:rsidP="00531356">
      <w:pPr>
        <w:pStyle w:val="BodyText"/>
        <w:numPr>
          <w:ilvl w:val="0"/>
          <w:numId w:val="32"/>
        </w:numPr>
        <w:spacing w:before="0"/>
        <w:jc w:val="left"/>
        <w:rPr>
          <w:rFonts w:ascii="Arial" w:hAnsi="Arial" w:cs="Arial"/>
          <w:szCs w:val="24"/>
        </w:rPr>
      </w:pPr>
      <w:r>
        <w:rPr>
          <w:rFonts w:ascii="Arial" w:hAnsi="Arial" w:cs="Arial"/>
        </w:rPr>
        <w:t>Risk Assessments and Hazard Vulnerability Analysi</w:t>
      </w:r>
      <w:r w:rsidR="0016500D">
        <w:rPr>
          <w:rFonts w:ascii="Arial" w:hAnsi="Arial" w:cs="Arial"/>
        </w:rPr>
        <w:t>s: L</w:t>
      </w:r>
      <w:r w:rsidR="0016500D" w:rsidRPr="0016500D">
        <w:rPr>
          <w:rFonts w:ascii="Arial" w:hAnsi="Arial" w:cs="Arial"/>
        </w:rPr>
        <w:t xml:space="preserve">ocated in </w:t>
      </w:r>
      <w:r w:rsidR="0016500D" w:rsidRPr="0016500D">
        <w:rPr>
          <w:rFonts w:ascii="Arial" w:hAnsi="Arial" w:cs="Arial"/>
          <w:b/>
        </w:rPr>
        <w:t>Attachment 1 and 2 of this Annex</w:t>
      </w:r>
      <w:r w:rsidR="009D4019">
        <w:rPr>
          <w:rFonts w:ascii="Arial" w:hAnsi="Arial" w:cs="Arial"/>
          <w:b/>
        </w:rPr>
        <w:t>.</w:t>
      </w:r>
    </w:p>
    <w:p w14:paraId="30966AF5" w14:textId="77777777" w:rsidR="0016500D" w:rsidRDefault="0016500D" w:rsidP="0016500D"/>
    <w:p w14:paraId="15920881" w14:textId="77777777" w:rsidR="00D40B5D" w:rsidRPr="0003164E" w:rsidRDefault="00D40B5D" w:rsidP="0003164E">
      <w:pPr>
        <w:jc w:val="center"/>
        <w:rPr>
          <w:rFonts w:ascii="Arial" w:hAnsi="Arial" w:cs="Arial"/>
          <w:b/>
        </w:rPr>
      </w:pPr>
      <w:r w:rsidRPr="0003164E">
        <w:rPr>
          <w:rFonts w:ascii="Arial" w:hAnsi="Arial" w:cs="Arial"/>
          <w:b/>
        </w:rPr>
        <w:t>Continuity Facilities</w:t>
      </w:r>
    </w:p>
    <w:p w14:paraId="1E5D0BFD" w14:textId="77777777" w:rsidR="00C2359D" w:rsidRPr="0002394F" w:rsidRDefault="00C2359D" w:rsidP="005D5C0E">
      <w:pPr>
        <w:pStyle w:val="BodyText"/>
        <w:spacing w:before="0"/>
        <w:jc w:val="left"/>
        <w:rPr>
          <w:rFonts w:ascii="Arial" w:hAnsi="Arial" w:cs="Arial"/>
          <w:szCs w:val="24"/>
        </w:rPr>
      </w:pPr>
    </w:p>
    <w:p w14:paraId="72A1BB8E" w14:textId="77777777" w:rsidR="00D40B5D" w:rsidRDefault="00D40B5D" w:rsidP="005D5C0E">
      <w:pPr>
        <w:pStyle w:val="BodyText"/>
        <w:spacing w:before="0"/>
        <w:jc w:val="left"/>
        <w:rPr>
          <w:rFonts w:ascii="Arial" w:hAnsi="Arial" w:cs="Arial"/>
          <w:szCs w:val="24"/>
        </w:rPr>
      </w:pPr>
      <w:r w:rsidRPr="0002394F">
        <w:rPr>
          <w:rFonts w:ascii="Arial" w:hAnsi="Arial" w:cs="Arial"/>
          <w:szCs w:val="24"/>
        </w:rPr>
        <w:t xml:space="preserve">The </w:t>
      </w:r>
      <w:r w:rsidRPr="00E2383B">
        <w:rPr>
          <w:rFonts w:ascii="Arial" w:hAnsi="Arial" w:cs="Arial"/>
          <w:b/>
          <w:szCs w:val="24"/>
        </w:rPr>
        <w:t>&lt;</w:t>
      </w:r>
      <w:r w:rsidR="00B325D0">
        <w:rPr>
          <w:rFonts w:ascii="Arial" w:hAnsi="Arial" w:cs="Arial"/>
          <w:b/>
          <w:szCs w:val="24"/>
        </w:rPr>
        <w:t>I</w:t>
      </w:r>
      <w:r w:rsidR="005F70E9">
        <w:rPr>
          <w:rFonts w:ascii="Arial" w:hAnsi="Arial" w:cs="Arial"/>
          <w:b/>
          <w:szCs w:val="24"/>
        </w:rPr>
        <w:t>nsert name of facility</w:t>
      </w:r>
      <w:r w:rsidRPr="00E2383B">
        <w:rPr>
          <w:rFonts w:ascii="Arial" w:hAnsi="Arial" w:cs="Arial"/>
          <w:b/>
          <w:szCs w:val="24"/>
        </w:rPr>
        <w:t>&gt;</w:t>
      </w:r>
      <w:r w:rsidRPr="0002394F">
        <w:rPr>
          <w:rFonts w:ascii="Arial" w:hAnsi="Arial" w:cs="Arial"/>
          <w:szCs w:val="24"/>
        </w:rPr>
        <w:t xml:space="preserve"> has identified continuity facilities to conduct business and/or provide clinical care to maintain essential functions when the original property, host facility, or contracted arrangement where the facility conducts operations is unavailable for the duration of the continuity event. The table below lists the pre-arranged </w:t>
      </w:r>
      <w:r w:rsidR="009D4019">
        <w:rPr>
          <w:rFonts w:ascii="Arial" w:hAnsi="Arial" w:cs="Arial"/>
          <w:szCs w:val="24"/>
        </w:rPr>
        <w:t>alternate sites, d</w:t>
      </w:r>
      <w:r w:rsidRPr="0002394F">
        <w:rPr>
          <w:rFonts w:ascii="Arial" w:hAnsi="Arial" w:cs="Arial"/>
          <w:szCs w:val="24"/>
        </w:rPr>
        <w:t xml:space="preserve">evolution </w:t>
      </w:r>
      <w:r w:rsidR="009D4019">
        <w:rPr>
          <w:rFonts w:ascii="Arial" w:hAnsi="Arial" w:cs="Arial"/>
          <w:szCs w:val="24"/>
        </w:rPr>
        <w:t>s</w:t>
      </w:r>
      <w:r w:rsidRPr="0002394F">
        <w:rPr>
          <w:rFonts w:ascii="Arial" w:hAnsi="Arial" w:cs="Arial"/>
          <w:szCs w:val="24"/>
        </w:rPr>
        <w:t>ites</w:t>
      </w:r>
      <w:r w:rsidR="009D4019">
        <w:rPr>
          <w:rFonts w:ascii="Arial" w:hAnsi="Arial" w:cs="Arial"/>
          <w:szCs w:val="24"/>
        </w:rPr>
        <w:t>,</w:t>
      </w:r>
      <w:r w:rsidRPr="0002394F">
        <w:rPr>
          <w:rFonts w:ascii="Arial" w:hAnsi="Arial" w:cs="Arial"/>
          <w:szCs w:val="24"/>
        </w:rPr>
        <w:t xml:space="preserve"> and </w:t>
      </w:r>
      <w:r w:rsidR="009D4019">
        <w:rPr>
          <w:rFonts w:ascii="Arial" w:hAnsi="Arial" w:cs="Arial"/>
          <w:szCs w:val="24"/>
        </w:rPr>
        <w:t>t</w:t>
      </w:r>
      <w:r w:rsidRPr="0002394F">
        <w:rPr>
          <w:rFonts w:ascii="Arial" w:hAnsi="Arial" w:cs="Arial"/>
          <w:szCs w:val="24"/>
        </w:rPr>
        <w:t xml:space="preserve">elework </w:t>
      </w:r>
      <w:r w:rsidR="009D4019">
        <w:rPr>
          <w:rFonts w:ascii="Arial" w:hAnsi="Arial" w:cs="Arial"/>
          <w:szCs w:val="24"/>
        </w:rPr>
        <w:t>o</w:t>
      </w:r>
      <w:r w:rsidRPr="0002394F">
        <w:rPr>
          <w:rFonts w:ascii="Arial" w:hAnsi="Arial" w:cs="Arial"/>
          <w:szCs w:val="24"/>
        </w:rPr>
        <w:t>ptions.</w:t>
      </w:r>
    </w:p>
    <w:p w14:paraId="41A51DD6" w14:textId="77777777" w:rsidR="009E6838" w:rsidRDefault="009E6838" w:rsidP="009E6838">
      <w:pPr>
        <w:pStyle w:val="BodyText"/>
        <w:rPr>
          <w:rFonts w:ascii="Arial" w:hAnsi="Arial" w:cs="Arial"/>
          <w:szCs w:val="24"/>
        </w:rPr>
      </w:pPr>
      <w:bookmarkStart w:id="116" w:name="_Toc447620519"/>
    </w:p>
    <w:p w14:paraId="76768044" w14:textId="77777777" w:rsidR="0003164E" w:rsidRDefault="0003164E" w:rsidP="009E6838">
      <w:pPr>
        <w:pStyle w:val="BodyText"/>
        <w:rPr>
          <w:rFonts w:ascii="Arial" w:hAnsi="Arial" w:cs="Arial"/>
          <w:szCs w:val="24"/>
        </w:rPr>
      </w:pPr>
    </w:p>
    <w:p w14:paraId="3B23B5A0" w14:textId="77777777" w:rsidR="0003164E" w:rsidRDefault="0003164E" w:rsidP="009E6838">
      <w:pPr>
        <w:pStyle w:val="BodyText"/>
        <w:rPr>
          <w:rFonts w:ascii="Arial" w:hAnsi="Arial" w:cs="Arial"/>
          <w:szCs w:val="24"/>
        </w:rPr>
      </w:pPr>
    </w:p>
    <w:p w14:paraId="63FB9DF4" w14:textId="77777777" w:rsidR="0003164E" w:rsidRDefault="0003164E" w:rsidP="009E6838">
      <w:pPr>
        <w:pStyle w:val="BodyText"/>
        <w:rPr>
          <w:rFonts w:ascii="Arial" w:hAnsi="Arial" w:cs="Arial"/>
          <w:szCs w:val="24"/>
        </w:rPr>
      </w:pPr>
    </w:p>
    <w:p w14:paraId="46E789E2" w14:textId="77777777" w:rsidR="0003164E" w:rsidRDefault="0003164E" w:rsidP="009E6838">
      <w:pPr>
        <w:pStyle w:val="BodyText"/>
        <w:rPr>
          <w:rFonts w:ascii="Arial" w:hAnsi="Arial" w:cs="Arial"/>
          <w:szCs w:val="24"/>
        </w:rPr>
      </w:pPr>
    </w:p>
    <w:p w14:paraId="3BA180B0" w14:textId="77777777" w:rsidR="0003164E" w:rsidRPr="009E6838" w:rsidRDefault="0003164E" w:rsidP="009E6838">
      <w:pPr>
        <w:pStyle w:val="BodyText"/>
      </w:pPr>
    </w:p>
    <w:p w14:paraId="3DD2B4C2" w14:textId="77777777" w:rsidR="00C2359D" w:rsidRPr="00B36DAD" w:rsidRDefault="00944C89" w:rsidP="00133967">
      <w:pPr>
        <w:pStyle w:val="TableTitle"/>
      </w:pPr>
      <w:r w:rsidRPr="00B36DAD">
        <w:lastRenderedPageBreak/>
        <w:t>Table 21</w:t>
      </w:r>
      <w:r w:rsidRPr="00B36DAD">
        <w:br/>
        <w:t>Continuity Facilities</w:t>
      </w:r>
      <w:bookmarkEnd w:id="116"/>
    </w:p>
    <w:tbl>
      <w:tblPr>
        <w:tblStyle w:val="TableGrid"/>
        <w:tblW w:w="0" w:type="auto"/>
        <w:jc w:val="center"/>
        <w:tblLook w:val="04A0" w:firstRow="1" w:lastRow="0" w:firstColumn="1" w:lastColumn="0" w:noHBand="0" w:noVBand="1"/>
      </w:tblPr>
      <w:tblGrid>
        <w:gridCol w:w="1872"/>
        <w:gridCol w:w="2378"/>
        <w:gridCol w:w="1710"/>
        <w:gridCol w:w="3582"/>
      </w:tblGrid>
      <w:tr w:rsidR="00D40B5D" w:rsidRPr="00944C89" w14:paraId="335E9381" w14:textId="77777777" w:rsidTr="009E6838">
        <w:trPr>
          <w:jc w:val="center"/>
        </w:trPr>
        <w:tc>
          <w:tcPr>
            <w:tcW w:w="1872" w:type="dxa"/>
            <w:shd w:val="clear" w:color="auto" w:fill="002060"/>
          </w:tcPr>
          <w:p w14:paraId="576D41A1" w14:textId="77777777" w:rsidR="00D40B5D" w:rsidRPr="00944C89" w:rsidRDefault="00D40B5D" w:rsidP="00944C89">
            <w:pPr>
              <w:pStyle w:val="TableHeading"/>
              <w:spacing w:before="0" w:after="0"/>
              <w:rPr>
                <w:rFonts w:ascii="Arial" w:hAnsi="Arial" w:cs="Arial"/>
                <w:sz w:val="24"/>
                <w:szCs w:val="24"/>
              </w:rPr>
            </w:pPr>
            <w:r w:rsidRPr="00944C89">
              <w:rPr>
                <w:rFonts w:ascii="Arial" w:hAnsi="Arial" w:cs="Arial"/>
                <w:sz w:val="24"/>
                <w:szCs w:val="24"/>
              </w:rPr>
              <w:t>Continuity Facility</w:t>
            </w:r>
          </w:p>
        </w:tc>
        <w:tc>
          <w:tcPr>
            <w:tcW w:w="1980" w:type="dxa"/>
            <w:shd w:val="clear" w:color="auto" w:fill="002060"/>
          </w:tcPr>
          <w:p w14:paraId="157B9E73" w14:textId="77777777" w:rsidR="00D40B5D" w:rsidRPr="00944C89" w:rsidRDefault="00D40B5D" w:rsidP="00944C89">
            <w:pPr>
              <w:pStyle w:val="TableHeading"/>
              <w:spacing w:before="0" w:after="0"/>
              <w:rPr>
                <w:rFonts w:ascii="Arial" w:hAnsi="Arial" w:cs="Arial"/>
                <w:sz w:val="24"/>
                <w:szCs w:val="24"/>
              </w:rPr>
            </w:pPr>
            <w:r w:rsidRPr="00944C89">
              <w:rPr>
                <w:rFonts w:ascii="Arial" w:hAnsi="Arial" w:cs="Arial"/>
                <w:sz w:val="24"/>
                <w:szCs w:val="24"/>
              </w:rPr>
              <w:t>Type of Facility</w:t>
            </w:r>
          </w:p>
        </w:tc>
        <w:tc>
          <w:tcPr>
            <w:tcW w:w="1710" w:type="dxa"/>
            <w:shd w:val="clear" w:color="auto" w:fill="002060"/>
          </w:tcPr>
          <w:p w14:paraId="427A56E7" w14:textId="77777777" w:rsidR="00D40B5D" w:rsidRPr="00944C89" w:rsidRDefault="00D40B5D" w:rsidP="00944C89">
            <w:pPr>
              <w:pStyle w:val="TableHeading"/>
              <w:spacing w:before="0" w:after="0"/>
              <w:rPr>
                <w:rFonts w:ascii="Arial" w:hAnsi="Arial" w:cs="Arial"/>
                <w:sz w:val="24"/>
                <w:szCs w:val="24"/>
              </w:rPr>
            </w:pPr>
            <w:r w:rsidRPr="00944C89">
              <w:rPr>
                <w:rFonts w:ascii="Arial" w:hAnsi="Arial" w:cs="Arial"/>
                <w:sz w:val="24"/>
                <w:szCs w:val="24"/>
              </w:rPr>
              <w:t>Location of Facility</w:t>
            </w:r>
          </w:p>
        </w:tc>
        <w:tc>
          <w:tcPr>
            <w:tcW w:w="3582" w:type="dxa"/>
            <w:shd w:val="clear" w:color="auto" w:fill="002060"/>
          </w:tcPr>
          <w:p w14:paraId="6A64AD70" w14:textId="77777777" w:rsidR="00D40B5D" w:rsidRPr="00944C89" w:rsidRDefault="00303E88" w:rsidP="00944C89">
            <w:pPr>
              <w:pStyle w:val="TableHeading"/>
              <w:spacing w:before="0" w:after="0"/>
              <w:rPr>
                <w:rFonts w:ascii="Arial" w:hAnsi="Arial" w:cs="Arial"/>
                <w:sz w:val="24"/>
                <w:szCs w:val="24"/>
              </w:rPr>
            </w:pPr>
            <w:r w:rsidRPr="00944C89">
              <w:rPr>
                <w:rFonts w:ascii="Arial" w:hAnsi="Arial" w:cs="Arial"/>
                <w:sz w:val="24"/>
                <w:szCs w:val="24"/>
              </w:rPr>
              <w:t>Accommodations</w:t>
            </w:r>
          </w:p>
        </w:tc>
      </w:tr>
      <w:tr w:rsidR="00D40B5D" w:rsidRPr="0002394F" w14:paraId="0B211720" w14:textId="77777777" w:rsidTr="009E6838">
        <w:trPr>
          <w:jc w:val="center"/>
        </w:trPr>
        <w:tc>
          <w:tcPr>
            <w:tcW w:w="1872" w:type="dxa"/>
          </w:tcPr>
          <w:p w14:paraId="4E4D9254" w14:textId="77777777" w:rsidR="00D40B5D" w:rsidRPr="0002394F" w:rsidRDefault="00D40B5D" w:rsidP="0016500D">
            <w:pPr>
              <w:pStyle w:val="BodyText"/>
              <w:spacing w:before="0"/>
              <w:jc w:val="left"/>
              <w:rPr>
                <w:rFonts w:ascii="Arial" w:hAnsi="Arial" w:cs="Arial"/>
                <w:szCs w:val="24"/>
              </w:rPr>
            </w:pPr>
            <w:r w:rsidRPr="0002394F">
              <w:rPr>
                <w:rFonts w:ascii="Arial" w:hAnsi="Arial" w:cs="Arial"/>
                <w:szCs w:val="24"/>
              </w:rPr>
              <w:t>ABC Hospital</w:t>
            </w:r>
            <w:r w:rsidR="0056658D">
              <w:rPr>
                <w:rFonts w:ascii="Arial" w:hAnsi="Arial" w:cs="Arial"/>
                <w:szCs w:val="24"/>
              </w:rPr>
              <w:t>*</w:t>
            </w:r>
          </w:p>
        </w:tc>
        <w:tc>
          <w:tcPr>
            <w:tcW w:w="1980" w:type="dxa"/>
          </w:tcPr>
          <w:p w14:paraId="10F391E3" w14:textId="77777777" w:rsidR="00D40B5D" w:rsidRPr="0002394F" w:rsidRDefault="00D06AAB" w:rsidP="0016500D">
            <w:pPr>
              <w:pStyle w:val="BodyText"/>
              <w:spacing w:before="0"/>
              <w:jc w:val="left"/>
              <w:rPr>
                <w:rFonts w:ascii="Arial" w:hAnsi="Arial" w:cs="Arial"/>
                <w:szCs w:val="24"/>
              </w:rPr>
            </w:pPr>
            <w:r>
              <w:rPr>
                <w:rFonts w:ascii="Arial" w:hAnsi="Arial" w:cs="Arial"/>
                <w:szCs w:val="24"/>
              </w:rPr>
              <w:t>Alternate/</w:t>
            </w:r>
            <w:r w:rsidR="00D32ADB">
              <w:rPr>
                <w:rFonts w:ascii="Arial" w:hAnsi="Arial" w:cs="Arial"/>
                <w:szCs w:val="24"/>
              </w:rPr>
              <w:t xml:space="preserve">Devolution </w:t>
            </w:r>
            <w:r w:rsidR="00D40B5D" w:rsidRPr="0002394F">
              <w:rPr>
                <w:rFonts w:ascii="Arial" w:hAnsi="Arial" w:cs="Arial"/>
                <w:szCs w:val="24"/>
              </w:rPr>
              <w:t>Site</w:t>
            </w:r>
          </w:p>
        </w:tc>
        <w:tc>
          <w:tcPr>
            <w:tcW w:w="1710" w:type="dxa"/>
          </w:tcPr>
          <w:p w14:paraId="6B305E1F" w14:textId="77777777" w:rsidR="00D40B5D" w:rsidRPr="0002394F" w:rsidRDefault="00D40B5D" w:rsidP="0016500D">
            <w:pPr>
              <w:pStyle w:val="BodyText"/>
              <w:spacing w:before="0"/>
              <w:jc w:val="left"/>
              <w:rPr>
                <w:rFonts w:ascii="Arial" w:hAnsi="Arial" w:cs="Arial"/>
                <w:szCs w:val="24"/>
              </w:rPr>
            </w:pPr>
            <w:r w:rsidRPr="0002394F">
              <w:rPr>
                <w:rFonts w:ascii="Arial" w:hAnsi="Arial" w:cs="Arial"/>
                <w:szCs w:val="24"/>
              </w:rPr>
              <w:t>1234 Medical Center Drive, Niceville</w:t>
            </w:r>
            <w:r w:rsidR="009E6838">
              <w:rPr>
                <w:rFonts w:ascii="Arial" w:hAnsi="Arial" w:cs="Arial"/>
                <w:szCs w:val="24"/>
              </w:rPr>
              <w:t>, MS</w:t>
            </w:r>
          </w:p>
        </w:tc>
        <w:tc>
          <w:tcPr>
            <w:tcW w:w="3582" w:type="dxa"/>
          </w:tcPr>
          <w:p w14:paraId="3997AEFE" w14:textId="77777777" w:rsidR="00D40B5D" w:rsidRPr="0002394F" w:rsidRDefault="005F70E9" w:rsidP="0016500D">
            <w:pPr>
              <w:pStyle w:val="BodyText"/>
              <w:spacing w:before="0"/>
              <w:jc w:val="left"/>
              <w:rPr>
                <w:rFonts w:ascii="Arial" w:hAnsi="Arial" w:cs="Arial"/>
                <w:szCs w:val="24"/>
              </w:rPr>
            </w:pPr>
            <w:r>
              <w:rPr>
                <w:rFonts w:ascii="Arial" w:hAnsi="Arial" w:cs="Arial"/>
                <w:szCs w:val="24"/>
              </w:rPr>
              <w:t>I</w:t>
            </w:r>
            <w:r w:rsidR="00D40B5D" w:rsidRPr="0002394F">
              <w:rPr>
                <w:rFonts w:ascii="Arial" w:hAnsi="Arial" w:cs="Arial"/>
                <w:szCs w:val="24"/>
              </w:rPr>
              <w:t xml:space="preserve">dentified meeting rooms with telephones, </w:t>
            </w:r>
            <w:r w:rsidR="004B0639" w:rsidRPr="0002394F">
              <w:rPr>
                <w:rFonts w:ascii="Arial" w:hAnsi="Arial" w:cs="Arial"/>
                <w:szCs w:val="24"/>
              </w:rPr>
              <w:t>internet</w:t>
            </w:r>
            <w:r w:rsidR="00D40B5D" w:rsidRPr="0002394F">
              <w:rPr>
                <w:rFonts w:ascii="Arial" w:hAnsi="Arial" w:cs="Arial"/>
                <w:szCs w:val="24"/>
              </w:rPr>
              <w:t xml:space="preserve"> access, ham radio access, satellite radio </w:t>
            </w:r>
            <w:r w:rsidR="004B0639" w:rsidRPr="0002394F">
              <w:rPr>
                <w:rFonts w:ascii="Arial" w:hAnsi="Arial" w:cs="Arial"/>
                <w:szCs w:val="24"/>
              </w:rPr>
              <w:t>access</w:t>
            </w:r>
            <w:r w:rsidR="00D40B5D" w:rsidRPr="0002394F">
              <w:rPr>
                <w:rFonts w:ascii="Arial" w:hAnsi="Arial" w:cs="Arial"/>
                <w:szCs w:val="24"/>
              </w:rPr>
              <w:t>, 2 desktop computers, laptop connectivity</w:t>
            </w:r>
          </w:p>
        </w:tc>
      </w:tr>
      <w:tr w:rsidR="00D40B5D" w:rsidRPr="0002394F" w14:paraId="3F629F14" w14:textId="77777777" w:rsidTr="009E6838">
        <w:trPr>
          <w:jc w:val="center"/>
        </w:trPr>
        <w:tc>
          <w:tcPr>
            <w:tcW w:w="1872" w:type="dxa"/>
          </w:tcPr>
          <w:p w14:paraId="0F80D9BB" w14:textId="77777777" w:rsidR="00D40B5D" w:rsidRPr="0002394F" w:rsidRDefault="00D40B5D" w:rsidP="0016500D">
            <w:pPr>
              <w:pStyle w:val="BodyText"/>
              <w:spacing w:before="0"/>
              <w:jc w:val="left"/>
              <w:rPr>
                <w:rFonts w:ascii="Arial" w:hAnsi="Arial" w:cs="Arial"/>
                <w:szCs w:val="24"/>
              </w:rPr>
            </w:pPr>
            <w:r w:rsidRPr="0002394F">
              <w:rPr>
                <w:rFonts w:ascii="Arial" w:hAnsi="Arial" w:cs="Arial"/>
                <w:szCs w:val="24"/>
              </w:rPr>
              <w:t>County EOC</w:t>
            </w:r>
            <w:r w:rsidR="0056658D">
              <w:rPr>
                <w:rFonts w:ascii="Arial" w:hAnsi="Arial" w:cs="Arial"/>
                <w:szCs w:val="24"/>
              </w:rPr>
              <w:t>*</w:t>
            </w:r>
          </w:p>
        </w:tc>
        <w:tc>
          <w:tcPr>
            <w:tcW w:w="1980" w:type="dxa"/>
          </w:tcPr>
          <w:p w14:paraId="5D2D89C3" w14:textId="77777777" w:rsidR="00D40B5D" w:rsidRPr="0002394F" w:rsidRDefault="00D06AAB" w:rsidP="0016500D">
            <w:pPr>
              <w:pStyle w:val="BodyText"/>
              <w:spacing w:before="0"/>
              <w:jc w:val="left"/>
              <w:rPr>
                <w:rFonts w:ascii="Arial" w:hAnsi="Arial" w:cs="Arial"/>
                <w:szCs w:val="24"/>
              </w:rPr>
            </w:pPr>
            <w:r>
              <w:rPr>
                <w:rFonts w:ascii="Arial" w:hAnsi="Arial" w:cs="Arial"/>
                <w:szCs w:val="24"/>
              </w:rPr>
              <w:t>Alternate/</w:t>
            </w:r>
            <w:r w:rsidR="00D32ADB">
              <w:rPr>
                <w:rFonts w:ascii="Arial" w:hAnsi="Arial" w:cs="Arial"/>
                <w:szCs w:val="24"/>
              </w:rPr>
              <w:t xml:space="preserve">Devolution </w:t>
            </w:r>
            <w:r w:rsidR="00D40B5D" w:rsidRPr="0002394F">
              <w:rPr>
                <w:rFonts w:ascii="Arial" w:hAnsi="Arial" w:cs="Arial"/>
                <w:szCs w:val="24"/>
              </w:rPr>
              <w:t>Site</w:t>
            </w:r>
          </w:p>
        </w:tc>
        <w:tc>
          <w:tcPr>
            <w:tcW w:w="1710" w:type="dxa"/>
          </w:tcPr>
          <w:p w14:paraId="370AEBD6" w14:textId="77777777" w:rsidR="00D40B5D" w:rsidRPr="0002394F" w:rsidRDefault="00D40B5D" w:rsidP="0016500D">
            <w:pPr>
              <w:pStyle w:val="BodyText"/>
              <w:spacing w:before="0"/>
              <w:jc w:val="left"/>
              <w:rPr>
                <w:rFonts w:ascii="Arial" w:hAnsi="Arial" w:cs="Arial"/>
                <w:szCs w:val="24"/>
              </w:rPr>
            </w:pPr>
            <w:r w:rsidRPr="0002394F">
              <w:rPr>
                <w:rFonts w:ascii="Arial" w:hAnsi="Arial" w:cs="Arial"/>
                <w:szCs w:val="24"/>
              </w:rPr>
              <w:t>7000 Disaster Way</w:t>
            </w:r>
            <w:r w:rsidR="009E6838">
              <w:rPr>
                <w:rFonts w:ascii="Arial" w:hAnsi="Arial" w:cs="Arial"/>
                <w:szCs w:val="24"/>
              </w:rPr>
              <w:t>,</w:t>
            </w:r>
            <w:r w:rsidRPr="0002394F">
              <w:rPr>
                <w:rFonts w:ascii="Arial" w:hAnsi="Arial" w:cs="Arial"/>
                <w:szCs w:val="24"/>
              </w:rPr>
              <w:t xml:space="preserve"> My Town, Gotham City</w:t>
            </w:r>
          </w:p>
        </w:tc>
        <w:tc>
          <w:tcPr>
            <w:tcW w:w="3582" w:type="dxa"/>
          </w:tcPr>
          <w:p w14:paraId="39063D18" w14:textId="77777777" w:rsidR="00D40B5D" w:rsidRPr="0002394F" w:rsidRDefault="00D40B5D" w:rsidP="0016500D">
            <w:pPr>
              <w:pStyle w:val="BodyText"/>
              <w:spacing w:before="0"/>
              <w:jc w:val="left"/>
              <w:rPr>
                <w:rFonts w:ascii="Arial" w:hAnsi="Arial" w:cs="Arial"/>
                <w:szCs w:val="24"/>
              </w:rPr>
            </w:pPr>
            <w:r w:rsidRPr="0002394F">
              <w:rPr>
                <w:rFonts w:ascii="Arial" w:hAnsi="Arial" w:cs="Arial"/>
                <w:szCs w:val="24"/>
              </w:rPr>
              <w:t>Possible meeting room with telephones, internet access, shared ham radio capability, shared satellite phone capability, no desktop computers, laptop connectivity</w:t>
            </w:r>
          </w:p>
        </w:tc>
      </w:tr>
      <w:tr w:rsidR="00D40B5D" w:rsidRPr="0002394F" w14:paraId="4ADB507F" w14:textId="77777777" w:rsidTr="009E6838">
        <w:trPr>
          <w:jc w:val="center"/>
        </w:trPr>
        <w:tc>
          <w:tcPr>
            <w:tcW w:w="1872" w:type="dxa"/>
          </w:tcPr>
          <w:p w14:paraId="457DA88B" w14:textId="77777777" w:rsidR="00D40B5D" w:rsidRPr="0002394F" w:rsidRDefault="00D40B5D" w:rsidP="0016500D">
            <w:pPr>
              <w:pStyle w:val="BodyText"/>
              <w:spacing w:before="0"/>
              <w:jc w:val="left"/>
              <w:rPr>
                <w:rFonts w:ascii="Arial" w:hAnsi="Arial" w:cs="Arial"/>
                <w:szCs w:val="24"/>
              </w:rPr>
            </w:pPr>
            <w:r w:rsidRPr="0002394F">
              <w:rPr>
                <w:rFonts w:ascii="Arial" w:hAnsi="Arial" w:cs="Arial"/>
                <w:szCs w:val="24"/>
              </w:rPr>
              <w:t>Home Telework</w:t>
            </w:r>
            <w:r w:rsidR="0056658D">
              <w:rPr>
                <w:rFonts w:ascii="Arial" w:hAnsi="Arial" w:cs="Arial"/>
                <w:szCs w:val="24"/>
              </w:rPr>
              <w:t>*</w:t>
            </w:r>
          </w:p>
        </w:tc>
        <w:tc>
          <w:tcPr>
            <w:tcW w:w="1980" w:type="dxa"/>
          </w:tcPr>
          <w:p w14:paraId="00B7B404" w14:textId="77777777" w:rsidR="00D40B5D" w:rsidRPr="0002394F" w:rsidRDefault="00D06AAB" w:rsidP="0016500D">
            <w:pPr>
              <w:pStyle w:val="BodyText"/>
              <w:spacing w:before="0"/>
              <w:jc w:val="left"/>
              <w:rPr>
                <w:rFonts w:ascii="Arial" w:hAnsi="Arial" w:cs="Arial"/>
                <w:szCs w:val="24"/>
              </w:rPr>
            </w:pPr>
            <w:r>
              <w:rPr>
                <w:rFonts w:ascii="Arial" w:hAnsi="Arial" w:cs="Arial"/>
                <w:szCs w:val="24"/>
              </w:rPr>
              <w:t>Alternate/</w:t>
            </w:r>
            <w:r w:rsidR="00D40B5D" w:rsidRPr="0002394F">
              <w:rPr>
                <w:rFonts w:ascii="Arial" w:hAnsi="Arial" w:cs="Arial"/>
                <w:szCs w:val="24"/>
              </w:rPr>
              <w:t>Devolution Site</w:t>
            </w:r>
          </w:p>
        </w:tc>
        <w:tc>
          <w:tcPr>
            <w:tcW w:w="1710" w:type="dxa"/>
          </w:tcPr>
          <w:p w14:paraId="2281B6ED" w14:textId="77777777" w:rsidR="00D40B5D" w:rsidRPr="0002394F" w:rsidRDefault="00D40B5D" w:rsidP="0016500D">
            <w:pPr>
              <w:pStyle w:val="BodyText"/>
              <w:spacing w:before="0"/>
              <w:jc w:val="left"/>
              <w:rPr>
                <w:rFonts w:ascii="Arial" w:hAnsi="Arial" w:cs="Arial"/>
                <w:szCs w:val="24"/>
              </w:rPr>
            </w:pPr>
            <w:r w:rsidRPr="0002394F">
              <w:rPr>
                <w:rFonts w:ascii="Arial" w:hAnsi="Arial" w:cs="Arial"/>
                <w:szCs w:val="24"/>
              </w:rPr>
              <w:t>Home of Record Facility Leadership</w:t>
            </w:r>
          </w:p>
        </w:tc>
        <w:tc>
          <w:tcPr>
            <w:tcW w:w="3582" w:type="dxa"/>
          </w:tcPr>
          <w:p w14:paraId="655361C9" w14:textId="77777777" w:rsidR="00D40B5D" w:rsidRPr="0002394F" w:rsidRDefault="005F70E9" w:rsidP="0016500D">
            <w:pPr>
              <w:pStyle w:val="BodyText"/>
              <w:spacing w:before="0"/>
              <w:jc w:val="left"/>
              <w:rPr>
                <w:rFonts w:ascii="Arial" w:hAnsi="Arial" w:cs="Arial"/>
                <w:szCs w:val="24"/>
              </w:rPr>
            </w:pPr>
            <w:r>
              <w:rPr>
                <w:rFonts w:ascii="Arial" w:hAnsi="Arial" w:cs="Arial"/>
                <w:szCs w:val="24"/>
              </w:rPr>
              <w:t>T</w:t>
            </w:r>
            <w:r w:rsidR="00D40B5D" w:rsidRPr="0002394F">
              <w:rPr>
                <w:rFonts w:ascii="Arial" w:hAnsi="Arial" w:cs="Arial"/>
                <w:szCs w:val="24"/>
              </w:rPr>
              <w:t>elephones, internet access, no ham radio, no satellite phone, desktop computers, laptop connectivity</w:t>
            </w:r>
          </w:p>
        </w:tc>
      </w:tr>
    </w:tbl>
    <w:p w14:paraId="5AABECA8" w14:textId="77777777" w:rsidR="009D4019" w:rsidRDefault="009D4019" w:rsidP="0002394F">
      <w:pPr>
        <w:rPr>
          <w:rFonts w:ascii="Arial" w:hAnsi="Arial" w:cs="Arial"/>
          <w:szCs w:val="24"/>
        </w:rPr>
      </w:pPr>
    </w:p>
    <w:p w14:paraId="10A2BEAD" w14:textId="77777777" w:rsidR="00116ACD" w:rsidRDefault="0056658D" w:rsidP="0002394F">
      <w:pPr>
        <w:rPr>
          <w:rFonts w:ascii="Arial" w:hAnsi="Arial" w:cs="Arial"/>
          <w:szCs w:val="24"/>
        </w:rPr>
      </w:pPr>
      <w:r>
        <w:rPr>
          <w:rFonts w:ascii="Arial" w:hAnsi="Arial" w:cs="Arial"/>
          <w:szCs w:val="24"/>
        </w:rPr>
        <w:t>*Examples</w:t>
      </w:r>
    </w:p>
    <w:p w14:paraId="4E79BDED" w14:textId="77777777" w:rsidR="009E6838" w:rsidRDefault="009E6838" w:rsidP="0016500D">
      <w:pPr>
        <w:rPr>
          <w:rFonts w:ascii="Arial" w:hAnsi="Arial" w:cs="Arial"/>
          <w:szCs w:val="24"/>
        </w:rPr>
      </w:pPr>
      <w:bookmarkStart w:id="117" w:name="_Toc447620520"/>
    </w:p>
    <w:p w14:paraId="2F780716" w14:textId="77777777" w:rsidR="00473B32" w:rsidRPr="0003164E" w:rsidRDefault="00473B32" w:rsidP="0003164E">
      <w:pPr>
        <w:jc w:val="center"/>
        <w:rPr>
          <w:rFonts w:ascii="Arial" w:hAnsi="Arial" w:cs="Arial"/>
          <w:b/>
        </w:rPr>
      </w:pPr>
      <w:r w:rsidRPr="0003164E">
        <w:rPr>
          <w:rFonts w:ascii="Arial" w:hAnsi="Arial" w:cs="Arial"/>
          <w:b/>
        </w:rPr>
        <w:t>Table 22</w:t>
      </w:r>
      <w:r w:rsidRPr="0003164E">
        <w:rPr>
          <w:rFonts w:ascii="Arial" w:hAnsi="Arial" w:cs="Arial"/>
          <w:b/>
        </w:rPr>
        <w:br/>
        <w:t>Alternative Care/Surge Site Locations</w:t>
      </w:r>
      <w:bookmarkEnd w:id="117"/>
    </w:p>
    <w:tbl>
      <w:tblPr>
        <w:tblStyle w:val="TableGrid"/>
        <w:tblW w:w="0" w:type="auto"/>
        <w:tblLook w:val="04A0" w:firstRow="1" w:lastRow="0" w:firstColumn="1" w:lastColumn="0" w:noHBand="0" w:noVBand="1"/>
      </w:tblPr>
      <w:tblGrid>
        <w:gridCol w:w="1764"/>
        <w:gridCol w:w="1524"/>
        <w:gridCol w:w="1524"/>
        <w:gridCol w:w="1524"/>
        <w:gridCol w:w="1524"/>
        <w:gridCol w:w="1524"/>
      </w:tblGrid>
      <w:tr w:rsidR="008A145B" w:rsidRPr="00473B32" w14:paraId="4DA4C958" w14:textId="77777777" w:rsidTr="00473B32">
        <w:tc>
          <w:tcPr>
            <w:tcW w:w="1524" w:type="dxa"/>
            <w:shd w:val="clear" w:color="auto" w:fill="002060"/>
          </w:tcPr>
          <w:p w14:paraId="2AB4B69A" w14:textId="77777777"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Facility Name</w:t>
            </w:r>
          </w:p>
        </w:tc>
        <w:tc>
          <w:tcPr>
            <w:tcW w:w="1524" w:type="dxa"/>
            <w:shd w:val="clear" w:color="auto" w:fill="002060"/>
          </w:tcPr>
          <w:p w14:paraId="71CE0317" w14:textId="77777777"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Admin Facility</w:t>
            </w:r>
          </w:p>
        </w:tc>
        <w:tc>
          <w:tcPr>
            <w:tcW w:w="1524" w:type="dxa"/>
            <w:shd w:val="clear" w:color="auto" w:fill="002060"/>
          </w:tcPr>
          <w:p w14:paraId="07597EB2" w14:textId="77777777"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Emergency Care</w:t>
            </w:r>
          </w:p>
        </w:tc>
        <w:tc>
          <w:tcPr>
            <w:tcW w:w="1524" w:type="dxa"/>
            <w:shd w:val="clear" w:color="auto" w:fill="002060"/>
          </w:tcPr>
          <w:p w14:paraId="0F5E3787" w14:textId="77777777"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Acute Care</w:t>
            </w:r>
            <w:r w:rsidR="00303E88" w:rsidRPr="00473B32">
              <w:rPr>
                <w:rFonts w:ascii="Arial" w:hAnsi="Arial" w:cs="Arial"/>
                <w:sz w:val="24"/>
                <w:szCs w:val="24"/>
              </w:rPr>
              <w:t xml:space="preserve"> beds available</w:t>
            </w:r>
          </w:p>
        </w:tc>
        <w:tc>
          <w:tcPr>
            <w:tcW w:w="1524" w:type="dxa"/>
            <w:shd w:val="clear" w:color="auto" w:fill="002060"/>
          </w:tcPr>
          <w:p w14:paraId="2C84E6BF" w14:textId="77777777"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Low Acuity</w:t>
            </w:r>
          </w:p>
        </w:tc>
        <w:tc>
          <w:tcPr>
            <w:tcW w:w="1524" w:type="dxa"/>
            <w:shd w:val="clear" w:color="auto" w:fill="002060"/>
          </w:tcPr>
          <w:p w14:paraId="019509C7" w14:textId="77777777" w:rsidR="008A145B" w:rsidRPr="00473B32" w:rsidRDefault="00303E88" w:rsidP="00473B32">
            <w:pPr>
              <w:pStyle w:val="TableHeading"/>
              <w:spacing w:before="0" w:after="0"/>
              <w:rPr>
                <w:rFonts w:ascii="Arial" w:hAnsi="Arial" w:cs="Arial"/>
                <w:sz w:val="24"/>
                <w:szCs w:val="24"/>
              </w:rPr>
            </w:pPr>
            <w:r w:rsidRPr="00473B32">
              <w:rPr>
                <w:rFonts w:ascii="Arial" w:hAnsi="Arial" w:cs="Arial"/>
                <w:sz w:val="24"/>
                <w:szCs w:val="24"/>
              </w:rPr>
              <w:t>Skilled Nursing</w:t>
            </w:r>
            <w:r w:rsidR="008A145B" w:rsidRPr="00473B32">
              <w:rPr>
                <w:rFonts w:ascii="Arial" w:hAnsi="Arial" w:cs="Arial"/>
                <w:sz w:val="24"/>
                <w:szCs w:val="24"/>
              </w:rPr>
              <w:t xml:space="preserve"> Care</w:t>
            </w:r>
          </w:p>
        </w:tc>
      </w:tr>
      <w:tr w:rsidR="008A145B" w:rsidRPr="0002394F" w14:paraId="357BC1B7" w14:textId="77777777" w:rsidTr="008A145B">
        <w:tc>
          <w:tcPr>
            <w:tcW w:w="1524" w:type="dxa"/>
          </w:tcPr>
          <w:p w14:paraId="45CD1BB2"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HCC Headquarters</w:t>
            </w:r>
            <w:r w:rsidR="0056658D">
              <w:rPr>
                <w:rFonts w:ascii="Arial" w:hAnsi="Arial" w:cs="Arial"/>
                <w:szCs w:val="24"/>
              </w:rPr>
              <w:t>*</w:t>
            </w:r>
          </w:p>
        </w:tc>
        <w:tc>
          <w:tcPr>
            <w:tcW w:w="1524" w:type="dxa"/>
          </w:tcPr>
          <w:p w14:paraId="68AC6217"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St. Joseph’s Training Room</w:t>
            </w:r>
          </w:p>
        </w:tc>
        <w:tc>
          <w:tcPr>
            <w:tcW w:w="1524" w:type="dxa"/>
          </w:tcPr>
          <w:p w14:paraId="383BF1CF"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N/A</w:t>
            </w:r>
          </w:p>
        </w:tc>
        <w:tc>
          <w:tcPr>
            <w:tcW w:w="1524" w:type="dxa"/>
          </w:tcPr>
          <w:p w14:paraId="6EB869CA"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N/A</w:t>
            </w:r>
          </w:p>
        </w:tc>
        <w:tc>
          <w:tcPr>
            <w:tcW w:w="1524" w:type="dxa"/>
          </w:tcPr>
          <w:p w14:paraId="33BF512F"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N/A</w:t>
            </w:r>
          </w:p>
        </w:tc>
        <w:tc>
          <w:tcPr>
            <w:tcW w:w="1524" w:type="dxa"/>
          </w:tcPr>
          <w:p w14:paraId="4D9A5A01"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N/A</w:t>
            </w:r>
          </w:p>
        </w:tc>
      </w:tr>
      <w:tr w:rsidR="008A145B" w:rsidRPr="0002394F" w14:paraId="0AE891ED" w14:textId="77777777" w:rsidTr="008A145B">
        <w:tc>
          <w:tcPr>
            <w:tcW w:w="1524" w:type="dxa"/>
          </w:tcPr>
          <w:p w14:paraId="67C34BCA"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Hospital A</w:t>
            </w:r>
            <w:r w:rsidR="0056658D">
              <w:rPr>
                <w:rFonts w:ascii="Arial" w:hAnsi="Arial" w:cs="Arial"/>
                <w:szCs w:val="24"/>
              </w:rPr>
              <w:t>*</w:t>
            </w:r>
          </w:p>
        </w:tc>
        <w:tc>
          <w:tcPr>
            <w:tcW w:w="1524" w:type="dxa"/>
          </w:tcPr>
          <w:p w14:paraId="4A3F7B12"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 xml:space="preserve">Contracted </w:t>
            </w:r>
            <w:r w:rsidR="003352A5" w:rsidRPr="0002394F">
              <w:rPr>
                <w:rFonts w:ascii="Arial" w:hAnsi="Arial" w:cs="Arial"/>
                <w:szCs w:val="24"/>
              </w:rPr>
              <w:t>Hot site</w:t>
            </w:r>
          </w:p>
        </w:tc>
        <w:tc>
          <w:tcPr>
            <w:tcW w:w="1524" w:type="dxa"/>
          </w:tcPr>
          <w:p w14:paraId="00613098"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Deployable Shelter</w:t>
            </w:r>
          </w:p>
        </w:tc>
        <w:tc>
          <w:tcPr>
            <w:tcW w:w="1524" w:type="dxa"/>
          </w:tcPr>
          <w:p w14:paraId="2B91DC89"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Sister Facility</w:t>
            </w:r>
          </w:p>
        </w:tc>
        <w:tc>
          <w:tcPr>
            <w:tcW w:w="1524" w:type="dxa"/>
          </w:tcPr>
          <w:p w14:paraId="15C638C8"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Reopen Closed Wards</w:t>
            </w:r>
          </w:p>
        </w:tc>
        <w:tc>
          <w:tcPr>
            <w:tcW w:w="1524" w:type="dxa"/>
          </w:tcPr>
          <w:p w14:paraId="707D1DAE" w14:textId="77777777" w:rsidR="008A145B" w:rsidRPr="0002394F" w:rsidRDefault="003352A5" w:rsidP="007A296D">
            <w:pPr>
              <w:pStyle w:val="BodyText"/>
              <w:spacing w:before="0"/>
              <w:jc w:val="left"/>
              <w:rPr>
                <w:rFonts w:ascii="Arial" w:hAnsi="Arial" w:cs="Arial"/>
                <w:szCs w:val="24"/>
              </w:rPr>
            </w:pPr>
            <w:r w:rsidRPr="0002394F">
              <w:rPr>
                <w:rFonts w:ascii="Arial" w:hAnsi="Arial" w:cs="Arial"/>
                <w:szCs w:val="24"/>
              </w:rPr>
              <w:t>Affiliated</w:t>
            </w:r>
            <w:r w:rsidR="008A145B" w:rsidRPr="0002394F">
              <w:rPr>
                <w:rFonts w:ascii="Arial" w:hAnsi="Arial" w:cs="Arial"/>
                <w:szCs w:val="24"/>
              </w:rPr>
              <w:t xml:space="preserve"> LTC</w:t>
            </w:r>
          </w:p>
        </w:tc>
      </w:tr>
      <w:tr w:rsidR="008A145B" w:rsidRPr="0002394F" w14:paraId="24CBE72C" w14:textId="77777777" w:rsidTr="008A145B">
        <w:tc>
          <w:tcPr>
            <w:tcW w:w="1524" w:type="dxa"/>
          </w:tcPr>
          <w:p w14:paraId="1732F25D"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Hospital B</w:t>
            </w:r>
            <w:r w:rsidR="0056658D">
              <w:rPr>
                <w:rFonts w:ascii="Arial" w:hAnsi="Arial" w:cs="Arial"/>
                <w:szCs w:val="24"/>
              </w:rPr>
              <w:t>*</w:t>
            </w:r>
          </w:p>
        </w:tc>
        <w:tc>
          <w:tcPr>
            <w:tcW w:w="1524" w:type="dxa"/>
          </w:tcPr>
          <w:p w14:paraId="18889548"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No Admin Location</w:t>
            </w:r>
          </w:p>
        </w:tc>
        <w:tc>
          <w:tcPr>
            <w:tcW w:w="1524" w:type="dxa"/>
          </w:tcPr>
          <w:p w14:paraId="4AD3A72C"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Mobile Trailer</w:t>
            </w:r>
          </w:p>
        </w:tc>
        <w:tc>
          <w:tcPr>
            <w:tcW w:w="1524" w:type="dxa"/>
          </w:tcPr>
          <w:p w14:paraId="34C12FC8"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No Acute Care Capability</w:t>
            </w:r>
          </w:p>
        </w:tc>
        <w:tc>
          <w:tcPr>
            <w:tcW w:w="1524" w:type="dxa"/>
          </w:tcPr>
          <w:p w14:paraId="7252DB9A"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College Gymnasium</w:t>
            </w:r>
          </w:p>
        </w:tc>
        <w:tc>
          <w:tcPr>
            <w:tcW w:w="1524" w:type="dxa"/>
          </w:tcPr>
          <w:p w14:paraId="6FBF9BE1"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No Long Term Capability</w:t>
            </w:r>
          </w:p>
        </w:tc>
      </w:tr>
      <w:tr w:rsidR="008A145B" w:rsidRPr="0002394F" w14:paraId="0F6F76F0" w14:textId="77777777" w:rsidTr="008A145B">
        <w:tc>
          <w:tcPr>
            <w:tcW w:w="1524" w:type="dxa"/>
          </w:tcPr>
          <w:p w14:paraId="3D705422"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Nursing Home</w:t>
            </w:r>
            <w:r w:rsidR="0056658D">
              <w:rPr>
                <w:rFonts w:ascii="Arial" w:hAnsi="Arial" w:cs="Arial"/>
                <w:szCs w:val="24"/>
              </w:rPr>
              <w:t>*</w:t>
            </w:r>
          </w:p>
        </w:tc>
        <w:tc>
          <w:tcPr>
            <w:tcW w:w="1524" w:type="dxa"/>
          </w:tcPr>
          <w:p w14:paraId="19586B54"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Affiliated System</w:t>
            </w:r>
          </w:p>
        </w:tc>
        <w:tc>
          <w:tcPr>
            <w:tcW w:w="1524" w:type="dxa"/>
          </w:tcPr>
          <w:p w14:paraId="701A3A39"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Affiliated System</w:t>
            </w:r>
          </w:p>
        </w:tc>
        <w:tc>
          <w:tcPr>
            <w:tcW w:w="1524" w:type="dxa"/>
          </w:tcPr>
          <w:p w14:paraId="39388C33"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Affiliated System</w:t>
            </w:r>
          </w:p>
        </w:tc>
        <w:tc>
          <w:tcPr>
            <w:tcW w:w="1524" w:type="dxa"/>
          </w:tcPr>
          <w:p w14:paraId="49676528"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Affiliated System</w:t>
            </w:r>
          </w:p>
        </w:tc>
        <w:tc>
          <w:tcPr>
            <w:tcW w:w="1524" w:type="dxa"/>
          </w:tcPr>
          <w:p w14:paraId="1EA08733"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Affiliated System</w:t>
            </w:r>
          </w:p>
        </w:tc>
      </w:tr>
      <w:tr w:rsidR="008A145B" w:rsidRPr="0002394F" w14:paraId="256A4909" w14:textId="77777777" w:rsidTr="008A145B">
        <w:tc>
          <w:tcPr>
            <w:tcW w:w="1524" w:type="dxa"/>
          </w:tcPr>
          <w:p w14:paraId="42328CA2"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Dialysis Center</w:t>
            </w:r>
            <w:r w:rsidR="0056658D">
              <w:rPr>
                <w:rFonts w:ascii="Arial" w:hAnsi="Arial" w:cs="Arial"/>
                <w:szCs w:val="24"/>
              </w:rPr>
              <w:t>*</w:t>
            </w:r>
          </w:p>
        </w:tc>
        <w:tc>
          <w:tcPr>
            <w:tcW w:w="1524" w:type="dxa"/>
          </w:tcPr>
          <w:p w14:paraId="284A0C94"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No Admin Location</w:t>
            </w:r>
          </w:p>
        </w:tc>
        <w:tc>
          <w:tcPr>
            <w:tcW w:w="1524" w:type="dxa"/>
          </w:tcPr>
          <w:p w14:paraId="3BD1488E" w14:textId="77777777" w:rsidR="008A145B" w:rsidRPr="0002394F" w:rsidRDefault="00865FF5" w:rsidP="007A296D">
            <w:pPr>
              <w:pStyle w:val="BodyText"/>
              <w:spacing w:before="0"/>
              <w:jc w:val="left"/>
              <w:rPr>
                <w:rFonts w:ascii="Arial" w:hAnsi="Arial" w:cs="Arial"/>
                <w:szCs w:val="24"/>
              </w:rPr>
            </w:pPr>
            <w:r>
              <w:rPr>
                <w:rFonts w:ascii="Arial" w:hAnsi="Arial" w:cs="Arial"/>
                <w:szCs w:val="24"/>
              </w:rPr>
              <w:t>Closest ER</w:t>
            </w:r>
          </w:p>
        </w:tc>
        <w:tc>
          <w:tcPr>
            <w:tcW w:w="1524" w:type="dxa"/>
          </w:tcPr>
          <w:p w14:paraId="66D951AA"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Closest Hospital</w:t>
            </w:r>
          </w:p>
        </w:tc>
        <w:tc>
          <w:tcPr>
            <w:tcW w:w="1524" w:type="dxa"/>
          </w:tcPr>
          <w:p w14:paraId="3A1EDE0B"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Closest Hospital</w:t>
            </w:r>
          </w:p>
        </w:tc>
        <w:tc>
          <w:tcPr>
            <w:tcW w:w="1524" w:type="dxa"/>
          </w:tcPr>
          <w:p w14:paraId="4D392C6E" w14:textId="77777777" w:rsidR="008A145B" w:rsidRPr="0002394F" w:rsidRDefault="008A145B" w:rsidP="007A296D">
            <w:pPr>
              <w:pStyle w:val="BodyText"/>
              <w:spacing w:before="0"/>
              <w:jc w:val="left"/>
              <w:rPr>
                <w:rFonts w:ascii="Arial" w:hAnsi="Arial" w:cs="Arial"/>
                <w:szCs w:val="24"/>
              </w:rPr>
            </w:pPr>
            <w:r w:rsidRPr="0002394F">
              <w:rPr>
                <w:rFonts w:ascii="Arial" w:hAnsi="Arial" w:cs="Arial"/>
                <w:szCs w:val="24"/>
              </w:rPr>
              <w:t>Closest LTC</w:t>
            </w:r>
          </w:p>
        </w:tc>
      </w:tr>
    </w:tbl>
    <w:p w14:paraId="7980A646" w14:textId="77777777" w:rsidR="009D4019" w:rsidRDefault="009D4019" w:rsidP="005D5C0E">
      <w:pPr>
        <w:pStyle w:val="BodyText"/>
        <w:spacing w:before="0"/>
        <w:jc w:val="left"/>
        <w:rPr>
          <w:rFonts w:ascii="Arial" w:hAnsi="Arial" w:cs="Arial"/>
          <w:szCs w:val="24"/>
        </w:rPr>
      </w:pPr>
    </w:p>
    <w:p w14:paraId="5777BA9F" w14:textId="77777777" w:rsidR="005D5C0E" w:rsidRDefault="0056658D" w:rsidP="005D5C0E">
      <w:pPr>
        <w:pStyle w:val="BodyText"/>
        <w:spacing w:before="0"/>
        <w:jc w:val="left"/>
        <w:rPr>
          <w:rFonts w:ascii="Arial" w:hAnsi="Arial" w:cs="Arial"/>
          <w:szCs w:val="24"/>
        </w:rPr>
      </w:pPr>
      <w:r>
        <w:rPr>
          <w:rFonts w:ascii="Arial" w:hAnsi="Arial" w:cs="Arial"/>
          <w:szCs w:val="24"/>
        </w:rPr>
        <w:t>*Examples</w:t>
      </w:r>
    </w:p>
    <w:p w14:paraId="273F54E2" w14:textId="77777777" w:rsidR="005D5C0E" w:rsidRDefault="005D5C0E">
      <w:pPr>
        <w:rPr>
          <w:rFonts w:ascii="Arial" w:hAnsi="Arial" w:cs="Arial"/>
          <w:szCs w:val="24"/>
        </w:rPr>
      </w:pPr>
      <w:r>
        <w:rPr>
          <w:rFonts w:ascii="Arial" w:hAnsi="Arial" w:cs="Arial"/>
          <w:szCs w:val="24"/>
        </w:rPr>
        <w:br w:type="page"/>
      </w:r>
    </w:p>
    <w:p w14:paraId="43A823E4" w14:textId="77777777" w:rsidR="008A36D7" w:rsidRPr="0003164E" w:rsidRDefault="00E2383B" w:rsidP="0003164E">
      <w:pPr>
        <w:jc w:val="center"/>
        <w:rPr>
          <w:rFonts w:ascii="Arial" w:hAnsi="Arial" w:cs="Arial"/>
          <w:b/>
        </w:rPr>
      </w:pPr>
      <w:r w:rsidRPr="0003164E">
        <w:rPr>
          <w:rFonts w:ascii="Arial" w:hAnsi="Arial" w:cs="Arial"/>
          <w:b/>
        </w:rPr>
        <w:lastRenderedPageBreak/>
        <w:t>Continuity Communications</w:t>
      </w:r>
    </w:p>
    <w:p w14:paraId="2475A7BD" w14:textId="77777777" w:rsidR="00C2359D" w:rsidRPr="0002394F" w:rsidRDefault="00C2359D" w:rsidP="0002394F">
      <w:pPr>
        <w:pStyle w:val="Default"/>
        <w:rPr>
          <w:rFonts w:ascii="Arial" w:hAnsi="Arial"/>
        </w:rPr>
      </w:pPr>
    </w:p>
    <w:p w14:paraId="50B0C331" w14:textId="77777777" w:rsidR="008A36D7" w:rsidRPr="0002394F" w:rsidRDefault="008A36D7" w:rsidP="0002394F">
      <w:pPr>
        <w:pStyle w:val="Default"/>
        <w:rPr>
          <w:rFonts w:ascii="Arial" w:hAnsi="Arial"/>
        </w:rPr>
      </w:pPr>
      <w:r w:rsidRPr="0002394F">
        <w:rPr>
          <w:rFonts w:ascii="Arial" w:hAnsi="Arial"/>
        </w:rPr>
        <w:t xml:space="preserve">The </w:t>
      </w:r>
      <w:r w:rsidR="0025572A" w:rsidRPr="005D5C0E">
        <w:rPr>
          <w:rFonts w:ascii="Arial" w:hAnsi="Arial"/>
          <w:b/>
        </w:rPr>
        <w:t>&lt;</w:t>
      </w:r>
      <w:r w:rsidR="00FB275C" w:rsidRPr="005D5C0E">
        <w:rPr>
          <w:rFonts w:ascii="Arial" w:hAnsi="Arial"/>
          <w:b/>
        </w:rPr>
        <w:t xml:space="preserve">Insert </w:t>
      </w:r>
      <w:r w:rsidR="00B325D0">
        <w:rPr>
          <w:rFonts w:ascii="Arial" w:hAnsi="Arial"/>
          <w:b/>
        </w:rPr>
        <w:t>name of facility</w:t>
      </w:r>
      <w:r w:rsidR="0025572A" w:rsidRPr="005D5C0E">
        <w:rPr>
          <w:rFonts w:ascii="Arial" w:hAnsi="Arial"/>
          <w:b/>
        </w:rPr>
        <w:t>&gt;</w:t>
      </w:r>
      <w:r w:rsidRPr="0002394F">
        <w:rPr>
          <w:rFonts w:ascii="Arial" w:hAnsi="Arial"/>
        </w:rPr>
        <w:t xml:space="preserve"> maintains a robust and effective communications system to provide connectivity to internal response players, key leadership, and state and federal response and recovery partners. The </w:t>
      </w:r>
      <w:r w:rsidR="00D06AAB">
        <w:rPr>
          <w:rFonts w:ascii="Arial" w:hAnsi="Arial"/>
        </w:rPr>
        <w:t>f</w:t>
      </w:r>
      <w:r w:rsidR="008235FD">
        <w:rPr>
          <w:rFonts w:ascii="Arial" w:hAnsi="Arial"/>
        </w:rPr>
        <w:t>acility</w:t>
      </w:r>
      <w:r w:rsidRPr="0002394F">
        <w:rPr>
          <w:rFonts w:ascii="Arial" w:hAnsi="Arial"/>
        </w:rPr>
        <w:t xml:space="preserve"> has established communication requirements that address the following factors: </w:t>
      </w:r>
    </w:p>
    <w:p w14:paraId="283D1E39" w14:textId="77777777" w:rsidR="00C2359D" w:rsidRPr="0002394F" w:rsidRDefault="00C2359D" w:rsidP="0002394F">
      <w:pPr>
        <w:pStyle w:val="Default"/>
        <w:rPr>
          <w:rFonts w:ascii="Arial" w:hAnsi="Arial"/>
        </w:rPr>
      </w:pPr>
    </w:p>
    <w:p w14:paraId="4BBD2801" w14:textId="77777777" w:rsidR="008A36D7" w:rsidRPr="005D5C0E" w:rsidRDefault="008235FD" w:rsidP="00531356">
      <w:pPr>
        <w:pStyle w:val="ListParagraph"/>
        <w:numPr>
          <w:ilvl w:val="0"/>
          <w:numId w:val="33"/>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possess, operate and maintain, or have dedicated access to communication capabilities at their primary facilities, off-sites and pre-identified alternate care</w:t>
      </w:r>
      <w:r w:rsidR="00D06AAB">
        <w:rPr>
          <w:rFonts w:ascii="Arial" w:hAnsi="Arial" w:cs="Arial"/>
          <w:color w:val="000000"/>
          <w:kern w:val="0"/>
          <w:szCs w:val="24"/>
        </w:rPr>
        <w:t>/devolution</w:t>
      </w:r>
      <w:r w:rsidR="008A36D7" w:rsidRPr="005D5C0E">
        <w:rPr>
          <w:rFonts w:ascii="Arial" w:hAnsi="Arial" w:cs="Arial"/>
          <w:color w:val="000000"/>
          <w:kern w:val="0"/>
          <w:szCs w:val="24"/>
        </w:rPr>
        <w:t xml:space="preserve"> sites </w:t>
      </w:r>
    </w:p>
    <w:p w14:paraId="32B48A27" w14:textId="77777777" w:rsidR="00C2359D" w:rsidRPr="0002394F" w:rsidRDefault="00C2359D" w:rsidP="0002394F">
      <w:pPr>
        <w:autoSpaceDE w:val="0"/>
        <w:autoSpaceDN w:val="0"/>
        <w:adjustRightInd w:val="0"/>
        <w:rPr>
          <w:rFonts w:ascii="Arial" w:hAnsi="Arial" w:cs="Arial"/>
          <w:color w:val="000000"/>
          <w:kern w:val="0"/>
          <w:szCs w:val="24"/>
        </w:rPr>
      </w:pPr>
    </w:p>
    <w:p w14:paraId="5324C133" w14:textId="77777777" w:rsidR="008A36D7" w:rsidRPr="005D5C0E" w:rsidRDefault="008235FD" w:rsidP="00531356">
      <w:pPr>
        <w:pStyle w:val="ListParagraph"/>
        <w:numPr>
          <w:ilvl w:val="0"/>
          <w:numId w:val="33"/>
        </w:numPr>
        <w:autoSpaceDE w:val="0"/>
        <w:autoSpaceDN w:val="0"/>
        <w:adjustRightInd w:val="0"/>
        <w:rPr>
          <w:rFonts w:ascii="Arial" w:hAnsi="Arial" w:cs="Arial"/>
          <w:color w:val="000000"/>
          <w:kern w:val="0"/>
          <w:szCs w:val="24"/>
        </w:rPr>
      </w:pPr>
      <w:r>
        <w:rPr>
          <w:rFonts w:ascii="Arial" w:hAnsi="Arial" w:cs="Arial"/>
          <w:color w:val="000000"/>
          <w:kern w:val="0"/>
          <w:szCs w:val="24"/>
        </w:rPr>
        <w:t>Facility</w:t>
      </w:r>
      <w:r w:rsidR="008A36D7" w:rsidRPr="005D5C0E">
        <w:rPr>
          <w:rFonts w:ascii="Arial" w:hAnsi="Arial" w:cs="Arial"/>
          <w:color w:val="000000"/>
          <w:kern w:val="0"/>
          <w:szCs w:val="24"/>
        </w:rPr>
        <w:t xml:space="preserve"> leadership and members possess mobile, in-transit communications capabilities to ensure continuation of incident specific communications between leadership and partner emergency response points of contact </w:t>
      </w:r>
    </w:p>
    <w:p w14:paraId="4414A2DC" w14:textId="77777777" w:rsidR="00C2359D" w:rsidRPr="0002394F" w:rsidRDefault="00C2359D" w:rsidP="0002394F">
      <w:pPr>
        <w:autoSpaceDE w:val="0"/>
        <w:autoSpaceDN w:val="0"/>
        <w:adjustRightInd w:val="0"/>
        <w:rPr>
          <w:rFonts w:ascii="Arial" w:hAnsi="Arial" w:cs="Arial"/>
          <w:color w:val="000000"/>
          <w:kern w:val="0"/>
          <w:szCs w:val="24"/>
        </w:rPr>
      </w:pPr>
    </w:p>
    <w:p w14:paraId="66B8A9E3" w14:textId="77777777" w:rsidR="008A36D7" w:rsidRPr="005D5C0E" w:rsidRDefault="008235FD" w:rsidP="00531356">
      <w:pPr>
        <w:pStyle w:val="ListParagraph"/>
        <w:numPr>
          <w:ilvl w:val="0"/>
          <w:numId w:val="33"/>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have signed agreements with other pre-identified alternate care sites to ensure adequate access to communication resources </w:t>
      </w:r>
    </w:p>
    <w:p w14:paraId="555A4CBE" w14:textId="77777777" w:rsidR="00C2359D" w:rsidRPr="0002394F" w:rsidRDefault="00C2359D" w:rsidP="0002394F">
      <w:pPr>
        <w:autoSpaceDE w:val="0"/>
        <w:autoSpaceDN w:val="0"/>
        <w:adjustRightInd w:val="0"/>
        <w:rPr>
          <w:rFonts w:ascii="Arial" w:hAnsi="Arial" w:cs="Arial"/>
          <w:color w:val="000000"/>
          <w:kern w:val="0"/>
          <w:szCs w:val="24"/>
        </w:rPr>
      </w:pPr>
    </w:p>
    <w:p w14:paraId="043F08B7" w14:textId="77777777" w:rsidR="008A36D7" w:rsidRPr="005D5C0E" w:rsidRDefault="008235FD" w:rsidP="00531356">
      <w:pPr>
        <w:pStyle w:val="ListParagraph"/>
        <w:numPr>
          <w:ilvl w:val="0"/>
          <w:numId w:val="33"/>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possess interoperable redundant communications that are maintained and operational as soon as possible following a continuity activation, and are readily available for a period of sustained usage for up to 30 days following the event </w:t>
      </w:r>
    </w:p>
    <w:p w14:paraId="013E1958" w14:textId="77777777" w:rsidR="00C2359D" w:rsidRPr="0002394F" w:rsidRDefault="00C2359D" w:rsidP="0002394F">
      <w:pPr>
        <w:autoSpaceDE w:val="0"/>
        <w:autoSpaceDN w:val="0"/>
        <w:adjustRightInd w:val="0"/>
        <w:rPr>
          <w:rFonts w:ascii="Arial" w:hAnsi="Arial" w:cs="Arial"/>
          <w:color w:val="000000"/>
          <w:kern w:val="0"/>
          <w:szCs w:val="24"/>
        </w:rPr>
      </w:pPr>
    </w:p>
    <w:p w14:paraId="465EF5AC" w14:textId="77777777" w:rsidR="008A145B" w:rsidRPr="00B36DAD" w:rsidRDefault="00FB275C" w:rsidP="00133967">
      <w:pPr>
        <w:pStyle w:val="TableTitle"/>
      </w:pPr>
      <w:bookmarkStart w:id="118" w:name="_Toc447620521"/>
      <w:r w:rsidRPr="00B36DAD">
        <w:t xml:space="preserve">Table </w:t>
      </w:r>
      <w:r w:rsidR="00473B32" w:rsidRPr="00B36DAD">
        <w:t>23</w:t>
      </w:r>
      <w:r w:rsidR="00C2359D" w:rsidRPr="00B36DAD">
        <w:br/>
      </w:r>
      <w:r w:rsidR="008A145B" w:rsidRPr="00B36DAD">
        <w:t>Interoperable Communications Capabilities</w:t>
      </w:r>
      <w:bookmarkEnd w:id="118"/>
    </w:p>
    <w:tbl>
      <w:tblPr>
        <w:tblStyle w:val="TableGrid"/>
        <w:tblW w:w="0" w:type="auto"/>
        <w:tblInd w:w="108" w:type="dxa"/>
        <w:tblLook w:val="04A0" w:firstRow="1" w:lastRow="0" w:firstColumn="1" w:lastColumn="0" w:noHBand="0" w:noVBand="1"/>
      </w:tblPr>
      <w:tblGrid>
        <w:gridCol w:w="1444"/>
        <w:gridCol w:w="1524"/>
        <w:gridCol w:w="1524"/>
        <w:gridCol w:w="1524"/>
        <w:gridCol w:w="1524"/>
        <w:gridCol w:w="1848"/>
      </w:tblGrid>
      <w:tr w:rsidR="008A145B" w:rsidRPr="00473B32" w14:paraId="553FBB49" w14:textId="77777777" w:rsidTr="00473B32">
        <w:tc>
          <w:tcPr>
            <w:tcW w:w="1416" w:type="dxa"/>
            <w:shd w:val="clear" w:color="auto" w:fill="002060"/>
          </w:tcPr>
          <w:p w14:paraId="4403A3DF" w14:textId="77777777"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Healthcare Facility</w:t>
            </w:r>
          </w:p>
        </w:tc>
        <w:tc>
          <w:tcPr>
            <w:tcW w:w="1524" w:type="dxa"/>
            <w:shd w:val="clear" w:color="auto" w:fill="002060"/>
          </w:tcPr>
          <w:p w14:paraId="5AB285E4" w14:textId="77777777"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Primary Contact</w:t>
            </w:r>
          </w:p>
        </w:tc>
        <w:tc>
          <w:tcPr>
            <w:tcW w:w="1524" w:type="dxa"/>
            <w:shd w:val="clear" w:color="auto" w:fill="002060"/>
          </w:tcPr>
          <w:p w14:paraId="0DC75A8A" w14:textId="77777777"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Secondary Contact</w:t>
            </w:r>
          </w:p>
        </w:tc>
        <w:tc>
          <w:tcPr>
            <w:tcW w:w="1524" w:type="dxa"/>
            <w:shd w:val="clear" w:color="auto" w:fill="002060"/>
          </w:tcPr>
          <w:p w14:paraId="33E92A63" w14:textId="77777777"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700/800 MHZ</w:t>
            </w:r>
          </w:p>
        </w:tc>
        <w:tc>
          <w:tcPr>
            <w:tcW w:w="1524" w:type="dxa"/>
            <w:shd w:val="clear" w:color="auto" w:fill="002060"/>
          </w:tcPr>
          <w:p w14:paraId="130BF208" w14:textId="77777777"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Satellite Phone</w:t>
            </w:r>
          </w:p>
        </w:tc>
        <w:tc>
          <w:tcPr>
            <w:tcW w:w="1848" w:type="dxa"/>
            <w:shd w:val="clear" w:color="auto" w:fill="002060"/>
          </w:tcPr>
          <w:p w14:paraId="4C50DD1F" w14:textId="77777777"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Ham Radio</w:t>
            </w:r>
          </w:p>
        </w:tc>
      </w:tr>
      <w:tr w:rsidR="008A145B" w:rsidRPr="0002394F" w14:paraId="2F2002DC" w14:textId="77777777" w:rsidTr="005D5C0E">
        <w:tc>
          <w:tcPr>
            <w:tcW w:w="1416" w:type="dxa"/>
          </w:tcPr>
          <w:p w14:paraId="0900D53C" w14:textId="77777777"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Hospital A</w:t>
            </w:r>
            <w:r w:rsidR="0056658D">
              <w:rPr>
                <w:rFonts w:ascii="Arial" w:hAnsi="Arial" w:cs="Arial"/>
                <w:color w:val="000000"/>
                <w:kern w:val="0"/>
                <w:szCs w:val="24"/>
              </w:rPr>
              <w:t>*</w:t>
            </w:r>
          </w:p>
        </w:tc>
        <w:tc>
          <w:tcPr>
            <w:tcW w:w="1524" w:type="dxa"/>
          </w:tcPr>
          <w:p w14:paraId="00011FFD" w14:textId="77777777"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Bob Smith 1-800-000-777</w:t>
            </w:r>
          </w:p>
          <w:p w14:paraId="4634E16F" w14:textId="77777777"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Email:</w:t>
            </w:r>
          </w:p>
        </w:tc>
        <w:tc>
          <w:tcPr>
            <w:tcW w:w="1524" w:type="dxa"/>
          </w:tcPr>
          <w:p w14:paraId="75B945D3" w14:textId="77777777"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Jane Johnson 1-555-222-0005</w:t>
            </w:r>
          </w:p>
        </w:tc>
        <w:tc>
          <w:tcPr>
            <w:tcW w:w="1524" w:type="dxa"/>
          </w:tcPr>
          <w:p w14:paraId="5FB8A9EF" w14:textId="77777777"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Yes MSWIN Channel 6</w:t>
            </w:r>
          </w:p>
        </w:tc>
        <w:tc>
          <w:tcPr>
            <w:tcW w:w="1524" w:type="dxa"/>
          </w:tcPr>
          <w:p w14:paraId="4A5C2072" w14:textId="77777777"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8816-763-27031</w:t>
            </w:r>
          </w:p>
        </w:tc>
        <w:tc>
          <w:tcPr>
            <w:tcW w:w="1848" w:type="dxa"/>
          </w:tcPr>
          <w:p w14:paraId="4B55A176" w14:textId="77777777"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Joe Thatcher General Class</w:t>
            </w:r>
          </w:p>
        </w:tc>
      </w:tr>
      <w:tr w:rsidR="008A145B" w:rsidRPr="0002394F" w14:paraId="2FAD8054" w14:textId="77777777" w:rsidTr="00473B32">
        <w:trPr>
          <w:trHeight w:val="276"/>
        </w:trPr>
        <w:tc>
          <w:tcPr>
            <w:tcW w:w="1416" w:type="dxa"/>
          </w:tcPr>
          <w:p w14:paraId="7A1A8756" w14:textId="77777777"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14:paraId="66C6F124" w14:textId="77777777"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14:paraId="791DD880" w14:textId="77777777"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14:paraId="0907B252" w14:textId="77777777"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14:paraId="0750A52C" w14:textId="77777777" w:rsidR="008A145B" w:rsidRPr="0002394F" w:rsidRDefault="008A145B" w:rsidP="0002394F">
            <w:pPr>
              <w:autoSpaceDE w:val="0"/>
              <w:autoSpaceDN w:val="0"/>
              <w:adjustRightInd w:val="0"/>
              <w:rPr>
                <w:rFonts w:ascii="Arial" w:hAnsi="Arial" w:cs="Arial"/>
                <w:color w:val="000000"/>
                <w:kern w:val="0"/>
                <w:szCs w:val="24"/>
              </w:rPr>
            </w:pPr>
          </w:p>
        </w:tc>
        <w:tc>
          <w:tcPr>
            <w:tcW w:w="1848" w:type="dxa"/>
          </w:tcPr>
          <w:p w14:paraId="3BDD30FF" w14:textId="77777777" w:rsidR="008A145B" w:rsidRPr="0002394F" w:rsidRDefault="008A145B" w:rsidP="0002394F">
            <w:pPr>
              <w:autoSpaceDE w:val="0"/>
              <w:autoSpaceDN w:val="0"/>
              <w:adjustRightInd w:val="0"/>
              <w:rPr>
                <w:rFonts w:ascii="Arial" w:hAnsi="Arial" w:cs="Arial"/>
                <w:color w:val="000000"/>
                <w:kern w:val="0"/>
                <w:szCs w:val="24"/>
              </w:rPr>
            </w:pPr>
          </w:p>
        </w:tc>
      </w:tr>
      <w:tr w:rsidR="008A145B" w:rsidRPr="0002394F" w14:paraId="7EB20390" w14:textId="77777777" w:rsidTr="00473B32">
        <w:trPr>
          <w:trHeight w:val="276"/>
        </w:trPr>
        <w:tc>
          <w:tcPr>
            <w:tcW w:w="1416" w:type="dxa"/>
          </w:tcPr>
          <w:p w14:paraId="2E20DA41" w14:textId="77777777"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14:paraId="3D61AAE2" w14:textId="77777777"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14:paraId="66E56D93" w14:textId="77777777"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14:paraId="0AA99991" w14:textId="77777777"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14:paraId="2774F824" w14:textId="77777777" w:rsidR="008A145B" w:rsidRPr="0002394F" w:rsidRDefault="008A145B" w:rsidP="0002394F">
            <w:pPr>
              <w:autoSpaceDE w:val="0"/>
              <w:autoSpaceDN w:val="0"/>
              <w:adjustRightInd w:val="0"/>
              <w:rPr>
                <w:rFonts w:ascii="Arial" w:hAnsi="Arial" w:cs="Arial"/>
                <w:color w:val="000000"/>
                <w:kern w:val="0"/>
                <w:szCs w:val="24"/>
              </w:rPr>
            </w:pPr>
          </w:p>
        </w:tc>
        <w:tc>
          <w:tcPr>
            <w:tcW w:w="1848" w:type="dxa"/>
          </w:tcPr>
          <w:p w14:paraId="4D6033DA" w14:textId="77777777" w:rsidR="008A145B" w:rsidRPr="0002394F" w:rsidRDefault="008A145B" w:rsidP="0002394F">
            <w:pPr>
              <w:autoSpaceDE w:val="0"/>
              <w:autoSpaceDN w:val="0"/>
              <w:adjustRightInd w:val="0"/>
              <w:rPr>
                <w:rFonts w:ascii="Arial" w:hAnsi="Arial" w:cs="Arial"/>
                <w:color w:val="000000"/>
                <w:kern w:val="0"/>
                <w:szCs w:val="24"/>
              </w:rPr>
            </w:pPr>
          </w:p>
        </w:tc>
      </w:tr>
      <w:tr w:rsidR="008A145B" w:rsidRPr="0002394F" w14:paraId="4C3CDFD0" w14:textId="77777777" w:rsidTr="00473B32">
        <w:trPr>
          <w:trHeight w:val="276"/>
        </w:trPr>
        <w:tc>
          <w:tcPr>
            <w:tcW w:w="1416" w:type="dxa"/>
          </w:tcPr>
          <w:p w14:paraId="0E3FB58F" w14:textId="77777777"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14:paraId="3D24E75F" w14:textId="77777777"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14:paraId="4BCCF8BC" w14:textId="77777777"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14:paraId="116F1A3E" w14:textId="77777777"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14:paraId="6E4E7D1C" w14:textId="77777777" w:rsidR="008A145B" w:rsidRPr="0002394F" w:rsidRDefault="008A145B" w:rsidP="0002394F">
            <w:pPr>
              <w:autoSpaceDE w:val="0"/>
              <w:autoSpaceDN w:val="0"/>
              <w:adjustRightInd w:val="0"/>
              <w:rPr>
                <w:rFonts w:ascii="Arial" w:hAnsi="Arial" w:cs="Arial"/>
                <w:color w:val="000000"/>
                <w:kern w:val="0"/>
                <w:szCs w:val="24"/>
              </w:rPr>
            </w:pPr>
          </w:p>
        </w:tc>
        <w:tc>
          <w:tcPr>
            <w:tcW w:w="1848" w:type="dxa"/>
          </w:tcPr>
          <w:p w14:paraId="54228B0A" w14:textId="77777777" w:rsidR="008A145B" w:rsidRPr="0002394F" w:rsidRDefault="008A145B" w:rsidP="0002394F">
            <w:pPr>
              <w:autoSpaceDE w:val="0"/>
              <w:autoSpaceDN w:val="0"/>
              <w:adjustRightInd w:val="0"/>
              <w:rPr>
                <w:rFonts w:ascii="Arial" w:hAnsi="Arial" w:cs="Arial"/>
                <w:color w:val="000000"/>
                <w:kern w:val="0"/>
                <w:szCs w:val="24"/>
              </w:rPr>
            </w:pPr>
          </w:p>
        </w:tc>
      </w:tr>
    </w:tbl>
    <w:p w14:paraId="56631EF4" w14:textId="77777777" w:rsidR="009D4019" w:rsidRDefault="009D4019" w:rsidP="0002394F">
      <w:pPr>
        <w:autoSpaceDE w:val="0"/>
        <w:autoSpaceDN w:val="0"/>
        <w:adjustRightInd w:val="0"/>
        <w:rPr>
          <w:rFonts w:ascii="Arial" w:hAnsi="Arial" w:cs="Arial"/>
          <w:color w:val="000000"/>
          <w:kern w:val="0"/>
          <w:szCs w:val="24"/>
        </w:rPr>
      </w:pPr>
    </w:p>
    <w:p w14:paraId="33A7622A" w14:textId="77777777" w:rsidR="008A145B" w:rsidRPr="0002394F" w:rsidRDefault="0056658D" w:rsidP="0002394F">
      <w:pPr>
        <w:autoSpaceDE w:val="0"/>
        <w:autoSpaceDN w:val="0"/>
        <w:adjustRightInd w:val="0"/>
        <w:rPr>
          <w:rFonts w:ascii="Arial" w:hAnsi="Arial" w:cs="Arial"/>
          <w:color w:val="000000"/>
          <w:kern w:val="0"/>
          <w:szCs w:val="24"/>
        </w:rPr>
      </w:pPr>
      <w:r>
        <w:rPr>
          <w:rFonts w:ascii="Arial" w:hAnsi="Arial" w:cs="Arial"/>
          <w:color w:val="000000"/>
          <w:kern w:val="0"/>
          <w:szCs w:val="24"/>
        </w:rPr>
        <w:t>*Example</w:t>
      </w:r>
    </w:p>
    <w:p w14:paraId="376DB1D6" w14:textId="77777777" w:rsidR="00C2359D" w:rsidRPr="0002394F" w:rsidRDefault="00C2359D" w:rsidP="0002394F">
      <w:pPr>
        <w:autoSpaceDE w:val="0"/>
        <w:autoSpaceDN w:val="0"/>
        <w:adjustRightInd w:val="0"/>
        <w:rPr>
          <w:rFonts w:ascii="Arial" w:hAnsi="Arial" w:cs="Arial"/>
          <w:color w:val="000000"/>
          <w:kern w:val="0"/>
          <w:szCs w:val="24"/>
        </w:rPr>
      </w:pPr>
    </w:p>
    <w:p w14:paraId="064C2AA6" w14:textId="77777777" w:rsidR="008A36D7" w:rsidRPr="0003164E" w:rsidRDefault="008A36D7" w:rsidP="0003164E">
      <w:pPr>
        <w:jc w:val="center"/>
        <w:rPr>
          <w:rFonts w:ascii="Arial" w:hAnsi="Arial" w:cs="Arial"/>
          <w:b/>
        </w:rPr>
      </w:pPr>
      <w:r w:rsidRPr="0003164E">
        <w:rPr>
          <w:rFonts w:ascii="Arial" w:hAnsi="Arial" w:cs="Arial"/>
          <w:b/>
        </w:rPr>
        <w:t>Essential Records Management</w:t>
      </w:r>
    </w:p>
    <w:p w14:paraId="330CD5DB" w14:textId="77777777" w:rsidR="00C2359D" w:rsidRPr="0002394F" w:rsidRDefault="00C2359D" w:rsidP="005D5C0E">
      <w:pPr>
        <w:pStyle w:val="BodyText"/>
        <w:spacing w:before="0"/>
        <w:jc w:val="left"/>
        <w:rPr>
          <w:rFonts w:ascii="Arial" w:hAnsi="Arial" w:cs="Arial"/>
          <w:szCs w:val="24"/>
        </w:rPr>
      </w:pPr>
    </w:p>
    <w:p w14:paraId="0E750B34" w14:textId="77777777" w:rsidR="00C2359D" w:rsidRDefault="008A36D7" w:rsidP="005D5C0E">
      <w:pPr>
        <w:pStyle w:val="BodyText"/>
        <w:spacing w:before="0"/>
        <w:jc w:val="left"/>
        <w:rPr>
          <w:rFonts w:ascii="Arial" w:hAnsi="Arial" w:cs="Arial"/>
          <w:szCs w:val="24"/>
        </w:rPr>
      </w:pPr>
      <w:r w:rsidRPr="0002394F">
        <w:rPr>
          <w:rFonts w:ascii="Arial" w:hAnsi="Arial" w:cs="Arial"/>
          <w:szCs w:val="24"/>
        </w:rPr>
        <w:t xml:space="preserve">The </w:t>
      </w:r>
      <w:r w:rsidR="0025572A" w:rsidRPr="005D5C0E">
        <w:rPr>
          <w:rFonts w:ascii="Arial" w:hAnsi="Arial" w:cs="Arial"/>
          <w:b/>
          <w:szCs w:val="24"/>
        </w:rPr>
        <w:t xml:space="preserve">&lt;Insert </w:t>
      </w:r>
      <w:r w:rsidR="00B325D0">
        <w:rPr>
          <w:rFonts w:ascii="Arial" w:hAnsi="Arial" w:cs="Arial"/>
          <w:b/>
          <w:szCs w:val="24"/>
        </w:rPr>
        <w:t xml:space="preserve">name of facility </w:t>
      </w:r>
      <w:r w:rsidR="0025572A" w:rsidRPr="005D5C0E">
        <w:rPr>
          <w:rFonts w:ascii="Arial" w:hAnsi="Arial" w:cs="Arial"/>
          <w:b/>
          <w:szCs w:val="24"/>
        </w:rPr>
        <w:t>&gt;</w:t>
      </w:r>
      <w:r w:rsidRPr="0002394F">
        <w:rPr>
          <w:rFonts w:ascii="Arial" w:hAnsi="Arial" w:cs="Arial"/>
          <w:szCs w:val="24"/>
        </w:rPr>
        <w:t xml:space="preserve"> keeps all essential hardcopy records in a mobile container that can be relocated to alternate sites. In addition, electronic records, plans, and contact lists are maintained by the organization</w:t>
      </w:r>
      <w:r w:rsidR="009D4019">
        <w:rPr>
          <w:rFonts w:ascii="Arial" w:hAnsi="Arial" w:cs="Arial"/>
          <w:szCs w:val="24"/>
        </w:rPr>
        <w:t xml:space="preserve">’s </w:t>
      </w:r>
      <w:r w:rsidRPr="0002394F">
        <w:rPr>
          <w:rFonts w:ascii="Arial" w:hAnsi="Arial" w:cs="Arial"/>
          <w:szCs w:val="24"/>
        </w:rPr>
        <w:t xml:space="preserve">leadership and can be accessed online and retrieved on system hard drives when applicable and appropriate. Access to </w:t>
      </w:r>
      <w:r w:rsidRPr="0002394F">
        <w:rPr>
          <w:rFonts w:ascii="Arial" w:hAnsi="Arial" w:cs="Arial"/>
          <w:szCs w:val="24"/>
        </w:rPr>
        <w:lastRenderedPageBreak/>
        <w:t>and use of these records and systems enables the performance of essential functions and reconstitution to normal operatio</w:t>
      </w:r>
      <w:r w:rsidR="00123350">
        <w:rPr>
          <w:rFonts w:ascii="Arial" w:hAnsi="Arial" w:cs="Arial"/>
          <w:szCs w:val="24"/>
        </w:rPr>
        <w:t xml:space="preserve">ns. </w:t>
      </w:r>
    </w:p>
    <w:p w14:paraId="3B3B78CC" w14:textId="77777777" w:rsidR="009D4019" w:rsidRPr="0002394F" w:rsidRDefault="009D4019" w:rsidP="005D5C0E">
      <w:pPr>
        <w:pStyle w:val="BodyText"/>
        <w:spacing w:before="0"/>
        <w:jc w:val="left"/>
        <w:rPr>
          <w:rFonts w:ascii="Arial" w:hAnsi="Arial" w:cs="Arial"/>
          <w:szCs w:val="24"/>
        </w:rPr>
      </w:pPr>
    </w:p>
    <w:p w14:paraId="7395F8B5" w14:textId="77777777" w:rsidR="008A36D7" w:rsidRPr="0003164E" w:rsidRDefault="00223848" w:rsidP="0003164E">
      <w:pPr>
        <w:jc w:val="center"/>
        <w:rPr>
          <w:rFonts w:ascii="Arial" w:hAnsi="Arial" w:cs="Arial"/>
          <w:b/>
        </w:rPr>
      </w:pPr>
      <w:r w:rsidRPr="0003164E">
        <w:rPr>
          <w:rFonts w:ascii="Arial" w:hAnsi="Arial" w:cs="Arial"/>
          <w:b/>
        </w:rPr>
        <w:t>Delegation of Authority</w:t>
      </w:r>
    </w:p>
    <w:p w14:paraId="5B732659" w14:textId="77777777" w:rsidR="00C2359D" w:rsidRPr="0002394F" w:rsidRDefault="00C2359D" w:rsidP="005D5C0E">
      <w:pPr>
        <w:pStyle w:val="BodyText"/>
        <w:spacing w:before="0"/>
        <w:jc w:val="left"/>
        <w:rPr>
          <w:rFonts w:ascii="Arial" w:hAnsi="Arial" w:cs="Arial"/>
          <w:szCs w:val="24"/>
        </w:rPr>
      </w:pPr>
    </w:p>
    <w:p w14:paraId="6B930211" w14:textId="77777777" w:rsidR="00223848" w:rsidRDefault="00B072B2" w:rsidP="005D5C0E">
      <w:pPr>
        <w:pStyle w:val="BodyText"/>
        <w:spacing w:before="0"/>
        <w:jc w:val="left"/>
        <w:rPr>
          <w:rFonts w:ascii="Arial" w:hAnsi="Arial" w:cs="Arial"/>
          <w:szCs w:val="24"/>
        </w:rPr>
      </w:pPr>
      <w:r w:rsidRPr="0002394F">
        <w:rPr>
          <w:rFonts w:ascii="Arial" w:hAnsi="Arial" w:cs="Arial"/>
          <w:szCs w:val="24"/>
        </w:rPr>
        <w:t xml:space="preserve">The </w:t>
      </w:r>
      <w:r w:rsidRPr="005D5C0E">
        <w:rPr>
          <w:rFonts w:ascii="Arial" w:hAnsi="Arial" w:cs="Arial"/>
          <w:b/>
          <w:szCs w:val="24"/>
        </w:rPr>
        <w:t xml:space="preserve">&lt;Insert </w:t>
      </w:r>
      <w:r w:rsidR="00B325D0">
        <w:rPr>
          <w:rFonts w:ascii="Arial" w:hAnsi="Arial" w:cs="Arial"/>
          <w:b/>
          <w:szCs w:val="24"/>
        </w:rPr>
        <w:t xml:space="preserve">name of facility </w:t>
      </w:r>
      <w:r w:rsidRPr="005D5C0E">
        <w:rPr>
          <w:rFonts w:ascii="Arial" w:hAnsi="Arial" w:cs="Arial"/>
          <w:b/>
          <w:szCs w:val="24"/>
        </w:rPr>
        <w:t>&gt;</w:t>
      </w:r>
      <w:r w:rsidRPr="0002394F">
        <w:rPr>
          <w:rFonts w:ascii="Arial" w:hAnsi="Arial" w:cs="Arial"/>
          <w:szCs w:val="24"/>
        </w:rPr>
        <w:t xml:space="preserve"> devolution option requires the transition of roles and responsibilities for performance of </w:t>
      </w:r>
      <w:r w:rsidR="00D06AAB">
        <w:rPr>
          <w:rFonts w:ascii="Arial" w:hAnsi="Arial" w:cs="Arial"/>
          <w:szCs w:val="24"/>
        </w:rPr>
        <w:t>f</w:t>
      </w:r>
      <w:r>
        <w:rPr>
          <w:rFonts w:ascii="Arial" w:hAnsi="Arial" w:cs="Arial"/>
          <w:szCs w:val="24"/>
        </w:rPr>
        <w:t>acility</w:t>
      </w:r>
      <w:r w:rsidRPr="0002394F">
        <w:rPr>
          <w:rFonts w:ascii="Arial" w:hAnsi="Arial" w:cs="Arial"/>
          <w:szCs w:val="24"/>
        </w:rPr>
        <w:t xml:space="preserve"> essential functions through pre-authorized delegations of authority and responsibility. The authorities are delegated from </w:t>
      </w:r>
      <w:r w:rsidR="00D06AAB">
        <w:rPr>
          <w:rFonts w:ascii="Arial" w:hAnsi="Arial" w:cs="Arial"/>
          <w:szCs w:val="24"/>
        </w:rPr>
        <w:t>f</w:t>
      </w:r>
      <w:r>
        <w:rPr>
          <w:rFonts w:ascii="Arial" w:hAnsi="Arial" w:cs="Arial"/>
          <w:szCs w:val="24"/>
        </w:rPr>
        <w:t>acility</w:t>
      </w:r>
      <w:r w:rsidRPr="0002394F">
        <w:rPr>
          <w:rFonts w:ascii="Arial" w:hAnsi="Arial" w:cs="Arial"/>
          <w:szCs w:val="24"/>
        </w:rPr>
        <w:t xml:space="preserve"> leadership to other representatives in order to sustain essential functions for an extended period. The devolution option will be triggered when one or more </w:t>
      </w:r>
      <w:r w:rsidR="00D06AAB">
        <w:rPr>
          <w:rFonts w:ascii="Arial" w:hAnsi="Arial" w:cs="Arial"/>
          <w:szCs w:val="24"/>
        </w:rPr>
        <w:t>f</w:t>
      </w:r>
      <w:r>
        <w:rPr>
          <w:rFonts w:ascii="Arial" w:hAnsi="Arial" w:cs="Arial"/>
          <w:szCs w:val="24"/>
        </w:rPr>
        <w:t>acility</w:t>
      </w:r>
      <w:r w:rsidRPr="0002394F">
        <w:rPr>
          <w:rFonts w:ascii="Arial" w:hAnsi="Arial" w:cs="Arial"/>
          <w:szCs w:val="24"/>
        </w:rPr>
        <w:t xml:space="preserve"> leaders are unable to perform the required duties of the position. The responsibilities of the position will be immediately transferred to designated personnel in the delegation of authority matrix. Personnel delegated to conduct </w:t>
      </w:r>
      <w:r w:rsidR="00D06AAB">
        <w:rPr>
          <w:rFonts w:ascii="Arial" w:hAnsi="Arial" w:cs="Arial"/>
          <w:szCs w:val="24"/>
        </w:rPr>
        <w:t>f</w:t>
      </w:r>
      <w:r>
        <w:rPr>
          <w:rFonts w:ascii="Arial" w:hAnsi="Arial" w:cs="Arial"/>
          <w:szCs w:val="24"/>
        </w:rPr>
        <w:t>acility</w:t>
      </w:r>
      <w:r w:rsidRPr="0002394F">
        <w:rPr>
          <w:rFonts w:ascii="Arial" w:hAnsi="Arial" w:cs="Arial"/>
          <w:szCs w:val="24"/>
        </w:rPr>
        <w:t xml:space="preserve"> activities will do so until termination of devolution option.</w:t>
      </w:r>
      <w:r w:rsidR="00ED11D7">
        <w:rPr>
          <w:rFonts w:ascii="Arial" w:hAnsi="Arial" w:cs="Arial"/>
          <w:szCs w:val="24"/>
        </w:rPr>
        <w:t xml:space="preserve"> </w:t>
      </w:r>
    </w:p>
    <w:p w14:paraId="01C328EF" w14:textId="77777777" w:rsidR="00C2359D" w:rsidRPr="0002394F" w:rsidRDefault="00C2359D" w:rsidP="005D5C0E">
      <w:pPr>
        <w:pStyle w:val="BodyText"/>
        <w:spacing w:before="0"/>
        <w:jc w:val="left"/>
        <w:rPr>
          <w:rFonts w:ascii="Arial" w:hAnsi="Arial" w:cs="Arial"/>
          <w:szCs w:val="24"/>
        </w:rPr>
      </w:pPr>
    </w:p>
    <w:p w14:paraId="37061BE3" w14:textId="77777777" w:rsidR="008A36D7" w:rsidRPr="0003164E" w:rsidRDefault="008A36D7" w:rsidP="0003164E">
      <w:pPr>
        <w:jc w:val="center"/>
        <w:rPr>
          <w:rFonts w:ascii="Arial" w:hAnsi="Arial" w:cs="Arial"/>
          <w:b/>
        </w:rPr>
      </w:pPr>
      <w:r w:rsidRPr="0003164E">
        <w:rPr>
          <w:rFonts w:ascii="Arial" w:hAnsi="Arial" w:cs="Arial"/>
          <w:b/>
        </w:rPr>
        <w:t>Mission Essential Functions</w:t>
      </w:r>
    </w:p>
    <w:p w14:paraId="00689CC0" w14:textId="77777777" w:rsidR="004A3977" w:rsidRDefault="004A3977" w:rsidP="0003164E">
      <w:pPr>
        <w:pStyle w:val="Heading5"/>
        <w:numPr>
          <w:ilvl w:val="0"/>
          <w:numId w:val="0"/>
        </w:numPr>
        <w:ind w:left="720"/>
      </w:pPr>
    </w:p>
    <w:p w14:paraId="48522E97" w14:textId="77777777" w:rsidR="0025572A" w:rsidRDefault="00F159E9" w:rsidP="0002394F">
      <w:pPr>
        <w:pStyle w:val="BodyText"/>
        <w:spacing w:before="0"/>
        <w:rPr>
          <w:rFonts w:ascii="Arial" w:hAnsi="Arial" w:cs="Arial"/>
        </w:rPr>
      </w:pPr>
      <w:r w:rsidRPr="0003164E">
        <w:rPr>
          <w:rFonts w:ascii="Arial" w:hAnsi="Arial" w:cs="Arial"/>
        </w:rPr>
        <w:t>The</w:t>
      </w:r>
      <w:r w:rsidR="0003164E">
        <w:rPr>
          <w:rFonts w:ascii="Arial" w:hAnsi="Arial" w:cs="Arial"/>
          <w:b/>
        </w:rPr>
        <w:t xml:space="preserve"> </w:t>
      </w:r>
      <w:r w:rsidR="004C1910" w:rsidRPr="00AB4BD1">
        <w:rPr>
          <w:rFonts w:ascii="Arial" w:hAnsi="Arial" w:cs="Arial"/>
          <w:b/>
        </w:rPr>
        <w:t>&lt;</w:t>
      </w:r>
      <w:r w:rsidR="00B325D0" w:rsidRPr="00AB4BD1">
        <w:rPr>
          <w:rFonts w:ascii="Arial" w:hAnsi="Arial" w:cs="Arial"/>
          <w:b/>
        </w:rPr>
        <w:t>Insert name of facility&gt;</w:t>
      </w:r>
      <w:r w:rsidR="004C1910" w:rsidRPr="00987E7B">
        <w:rPr>
          <w:rFonts w:ascii="Arial" w:hAnsi="Arial" w:cs="Arial"/>
        </w:rPr>
        <w:t xml:space="preserve"> has established the following list as sample essential functions during a continuity of operations activation. The </w:t>
      </w:r>
      <w:r w:rsidR="00BC039E">
        <w:rPr>
          <w:rFonts w:ascii="Arial" w:hAnsi="Arial" w:cs="Arial"/>
        </w:rPr>
        <w:t xml:space="preserve">sample </w:t>
      </w:r>
      <w:r w:rsidR="004C1910" w:rsidRPr="00987E7B">
        <w:rPr>
          <w:rFonts w:ascii="Arial" w:hAnsi="Arial" w:cs="Arial"/>
        </w:rPr>
        <w:t>essential function</w:t>
      </w:r>
      <w:r w:rsidR="00987E7B">
        <w:rPr>
          <w:rFonts w:ascii="Arial" w:hAnsi="Arial" w:cs="Arial"/>
        </w:rPr>
        <w:t>s</w:t>
      </w:r>
      <w:r w:rsidR="004C1910" w:rsidRPr="00987E7B">
        <w:rPr>
          <w:rFonts w:ascii="Arial" w:hAnsi="Arial" w:cs="Arial"/>
        </w:rPr>
        <w:t xml:space="preserve"> identified are: </w:t>
      </w:r>
    </w:p>
    <w:p w14:paraId="13D24395" w14:textId="77777777" w:rsidR="00987E7B" w:rsidRPr="00987E7B" w:rsidRDefault="00987E7B" w:rsidP="00BC039E">
      <w:pPr>
        <w:pStyle w:val="BodyText"/>
        <w:spacing w:before="0"/>
        <w:ind w:left="432"/>
        <w:rPr>
          <w:rFonts w:ascii="Arial" w:hAnsi="Arial" w:cs="Arial"/>
          <w:szCs w:val="24"/>
        </w:rPr>
      </w:pPr>
    </w:p>
    <w:p w14:paraId="04775C23" w14:textId="77777777" w:rsidR="0025572A" w:rsidRPr="0002394F" w:rsidRDefault="0025572A" w:rsidP="00BC039E">
      <w:pPr>
        <w:pStyle w:val="Default"/>
        <w:numPr>
          <w:ilvl w:val="0"/>
          <w:numId w:val="34"/>
        </w:numPr>
        <w:ind w:left="864"/>
        <w:rPr>
          <w:rFonts w:ascii="Arial" w:hAnsi="Arial"/>
          <w:color w:val="auto"/>
        </w:rPr>
      </w:pPr>
      <w:r w:rsidRPr="0002394F">
        <w:rPr>
          <w:rFonts w:ascii="Arial" w:hAnsi="Arial"/>
          <w:color w:val="auto"/>
        </w:rPr>
        <w:t xml:space="preserve">Emergency Services </w:t>
      </w:r>
    </w:p>
    <w:p w14:paraId="7216563F" w14:textId="77777777" w:rsidR="0025572A" w:rsidRPr="0002394F" w:rsidRDefault="0025572A" w:rsidP="00BC039E">
      <w:pPr>
        <w:pStyle w:val="Default"/>
        <w:numPr>
          <w:ilvl w:val="0"/>
          <w:numId w:val="34"/>
        </w:numPr>
        <w:ind w:left="864"/>
        <w:rPr>
          <w:rFonts w:ascii="Arial" w:hAnsi="Arial"/>
          <w:color w:val="auto"/>
        </w:rPr>
      </w:pPr>
      <w:r w:rsidRPr="0002394F">
        <w:rPr>
          <w:rFonts w:ascii="Arial" w:hAnsi="Arial"/>
          <w:color w:val="auto"/>
        </w:rPr>
        <w:t xml:space="preserve">Surgical Services </w:t>
      </w:r>
    </w:p>
    <w:p w14:paraId="5DF79D2E" w14:textId="77777777" w:rsidR="0025572A" w:rsidRPr="0002394F" w:rsidRDefault="0025572A" w:rsidP="00BC039E">
      <w:pPr>
        <w:pStyle w:val="Default"/>
        <w:numPr>
          <w:ilvl w:val="0"/>
          <w:numId w:val="34"/>
        </w:numPr>
        <w:ind w:left="864"/>
        <w:rPr>
          <w:rFonts w:ascii="Arial" w:hAnsi="Arial"/>
          <w:color w:val="auto"/>
        </w:rPr>
      </w:pPr>
      <w:r w:rsidRPr="0002394F">
        <w:rPr>
          <w:rFonts w:ascii="Arial" w:hAnsi="Arial"/>
          <w:color w:val="auto"/>
        </w:rPr>
        <w:t xml:space="preserve">Laboratory Services </w:t>
      </w:r>
    </w:p>
    <w:p w14:paraId="7F55D5EF" w14:textId="77777777" w:rsidR="0025572A" w:rsidRPr="0002394F" w:rsidRDefault="0025572A" w:rsidP="00BC039E">
      <w:pPr>
        <w:pStyle w:val="Default"/>
        <w:numPr>
          <w:ilvl w:val="0"/>
          <w:numId w:val="34"/>
        </w:numPr>
        <w:ind w:left="864"/>
        <w:rPr>
          <w:rFonts w:ascii="Arial" w:hAnsi="Arial"/>
          <w:color w:val="auto"/>
        </w:rPr>
      </w:pPr>
      <w:r w:rsidRPr="0002394F">
        <w:rPr>
          <w:rFonts w:ascii="Arial" w:hAnsi="Arial"/>
          <w:color w:val="auto"/>
        </w:rPr>
        <w:t xml:space="preserve">Health Information Technology </w:t>
      </w:r>
    </w:p>
    <w:p w14:paraId="1AFD2511" w14:textId="77777777" w:rsidR="0025572A" w:rsidRPr="0002394F" w:rsidRDefault="0025572A" w:rsidP="00BC039E">
      <w:pPr>
        <w:pStyle w:val="Default"/>
        <w:numPr>
          <w:ilvl w:val="0"/>
          <w:numId w:val="34"/>
        </w:numPr>
        <w:ind w:left="864"/>
        <w:rPr>
          <w:rFonts w:ascii="Arial" w:hAnsi="Arial"/>
          <w:color w:val="auto"/>
        </w:rPr>
      </w:pPr>
      <w:r w:rsidRPr="0002394F">
        <w:rPr>
          <w:rFonts w:ascii="Arial" w:hAnsi="Arial"/>
          <w:color w:val="auto"/>
        </w:rPr>
        <w:t>Patient Care Unit</w:t>
      </w:r>
    </w:p>
    <w:p w14:paraId="7C83BEBC" w14:textId="77777777" w:rsidR="0025572A" w:rsidRPr="0002394F" w:rsidRDefault="0025572A" w:rsidP="00BC039E">
      <w:pPr>
        <w:pStyle w:val="Default"/>
        <w:numPr>
          <w:ilvl w:val="0"/>
          <w:numId w:val="34"/>
        </w:numPr>
        <w:ind w:left="864"/>
        <w:rPr>
          <w:rFonts w:ascii="Arial" w:hAnsi="Arial"/>
          <w:color w:val="auto"/>
        </w:rPr>
      </w:pPr>
      <w:r w:rsidRPr="0002394F">
        <w:rPr>
          <w:rFonts w:ascii="Arial" w:hAnsi="Arial"/>
          <w:color w:val="auto"/>
        </w:rPr>
        <w:t xml:space="preserve">Central Supply </w:t>
      </w:r>
    </w:p>
    <w:p w14:paraId="65393006" w14:textId="77777777" w:rsidR="0025572A" w:rsidRPr="0002394F" w:rsidRDefault="0025572A" w:rsidP="00BC039E">
      <w:pPr>
        <w:pStyle w:val="Default"/>
        <w:numPr>
          <w:ilvl w:val="0"/>
          <w:numId w:val="34"/>
        </w:numPr>
        <w:ind w:left="864"/>
        <w:rPr>
          <w:rFonts w:ascii="Arial" w:hAnsi="Arial"/>
          <w:color w:val="auto"/>
        </w:rPr>
      </w:pPr>
      <w:r w:rsidRPr="0002394F">
        <w:rPr>
          <w:rFonts w:ascii="Arial" w:hAnsi="Arial"/>
          <w:color w:val="auto"/>
        </w:rPr>
        <w:t xml:space="preserve">Human Resources </w:t>
      </w:r>
    </w:p>
    <w:p w14:paraId="5DF44E97" w14:textId="77777777" w:rsidR="0025572A" w:rsidRPr="0002394F" w:rsidRDefault="0025572A" w:rsidP="00BC039E">
      <w:pPr>
        <w:pStyle w:val="Default"/>
        <w:numPr>
          <w:ilvl w:val="0"/>
          <w:numId w:val="34"/>
        </w:numPr>
        <w:ind w:left="864"/>
        <w:rPr>
          <w:rFonts w:ascii="Arial" w:hAnsi="Arial"/>
          <w:color w:val="auto"/>
        </w:rPr>
      </w:pPr>
      <w:r w:rsidRPr="0002394F">
        <w:rPr>
          <w:rFonts w:ascii="Arial" w:hAnsi="Arial"/>
          <w:color w:val="auto"/>
        </w:rPr>
        <w:t>Obstetrics</w:t>
      </w:r>
    </w:p>
    <w:p w14:paraId="0077CCBA" w14:textId="77777777" w:rsidR="0025572A" w:rsidRPr="0002394F" w:rsidRDefault="0025572A" w:rsidP="00BC039E">
      <w:pPr>
        <w:pStyle w:val="Default"/>
        <w:numPr>
          <w:ilvl w:val="0"/>
          <w:numId w:val="34"/>
        </w:numPr>
        <w:ind w:left="864"/>
        <w:rPr>
          <w:rFonts w:ascii="Arial" w:hAnsi="Arial"/>
          <w:color w:val="auto"/>
        </w:rPr>
      </w:pPr>
      <w:r w:rsidRPr="0002394F">
        <w:rPr>
          <w:rFonts w:ascii="Arial" w:hAnsi="Arial"/>
          <w:color w:val="auto"/>
        </w:rPr>
        <w:t>Pharmacy Services</w:t>
      </w:r>
    </w:p>
    <w:p w14:paraId="0EF5B532" w14:textId="77777777" w:rsidR="0025572A" w:rsidRPr="0002394F" w:rsidRDefault="0025572A" w:rsidP="00BC039E">
      <w:pPr>
        <w:pStyle w:val="Default"/>
        <w:numPr>
          <w:ilvl w:val="0"/>
          <w:numId w:val="34"/>
        </w:numPr>
        <w:ind w:left="864"/>
        <w:rPr>
          <w:rFonts w:ascii="Arial" w:hAnsi="Arial"/>
          <w:color w:val="auto"/>
        </w:rPr>
      </w:pPr>
      <w:r w:rsidRPr="0002394F">
        <w:rPr>
          <w:rFonts w:ascii="Arial" w:hAnsi="Arial"/>
          <w:color w:val="auto"/>
        </w:rPr>
        <w:t>Public Relations</w:t>
      </w:r>
      <w:r w:rsidRPr="0002394F">
        <w:rPr>
          <w:rFonts w:ascii="Arial" w:hAnsi="Arial"/>
          <w:color w:val="auto"/>
        </w:rPr>
        <w:tab/>
      </w:r>
    </w:p>
    <w:p w14:paraId="0334E66F" w14:textId="77777777" w:rsidR="0025572A" w:rsidRPr="0002394F" w:rsidRDefault="0025572A" w:rsidP="00BC039E">
      <w:pPr>
        <w:pStyle w:val="Default"/>
        <w:numPr>
          <w:ilvl w:val="0"/>
          <w:numId w:val="34"/>
        </w:numPr>
        <w:ind w:left="864"/>
        <w:rPr>
          <w:rFonts w:ascii="Arial" w:hAnsi="Arial"/>
          <w:color w:val="auto"/>
        </w:rPr>
      </w:pPr>
      <w:r w:rsidRPr="0002394F">
        <w:rPr>
          <w:rFonts w:ascii="Arial" w:hAnsi="Arial"/>
          <w:color w:val="auto"/>
        </w:rPr>
        <w:t>Food Services</w:t>
      </w:r>
    </w:p>
    <w:p w14:paraId="1F78CFD5" w14:textId="77777777" w:rsidR="0025572A" w:rsidRPr="0002394F" w:rsidRDefault="0025572A" w:rsidP="00BC039E">
      <w:pPr>
        <w:pStyle w:val="Default"/>
        <w:numPr>
          <w:ilvl w:val="0"/>
          <w:numId w:val="34"/>
        </w:numPr>
        <w:ind w:left="864"/>
        <w:rPr>
          <w:rFonts w:ascii="Arial" w:hAnsi="Arial"/>
          <w:color w:val="auto"/>
        </w:rPr>
      </w:pPr>
      <w:r w:rsidRPr="0002394F">
        <w:rPr>
          <w:rFonts w:ascii="Arial" w:hAnsi="Arial"/>
          <w:color w:val="auto"/>
        </w:rPr>
        <w:t>Security</w:t>
      </w:r>
    </w:p>
    <w:p w14:paraId="78C9F39C" w14:textId="77777777" w:rsidR="0025572A" w:rsidRPr="0002394F" w:rsidRDefault="0025572A" w:rsidP="00BC039E">
      <w:pPr>
        <w:pStyle w:val="Default"/>
        <w:numPr>
          <w:ilvl w:val="0"/>
          <w:numId w:val="34"/>
        </w:numPr>
        <w:ind w:left="864"/>
        <w:rPr>
          <w:rFonts w:ascii="Arial" w:hAnsi="Arial"/>
          <w:color w:val="auto"/>
        </w:rPr>
      </w:pPr>
      <w:r w:rsidRPr="0002394F">
        <w:rPr>
          <w:rFonts w:ascii="Arial" w:hAnsi="Arial"/>
          <w:color w:val="auto"/>
        </w:rPr>
        <w:t>Laundry</w:t>
      </w:r>
    </w:p>
    <w:p w14:paraId="76939CF8" w14:textId="77777777" w:rsidR="0025572A" w:rsidRPr="0002394F" w:rsidRDefault="0025572A" w:rsidP="00BC039E">
      <w:pPr>
        <w:pStyle w:val="Default"/>
        <w:numPr>
          <w:ilvl w:val="0"/>
          <w:numId w:val="34"/>
        </w:numPr>
        <w:ind w:left="864"/>
        <w:rPr>
          <w:rFonts w:ascii="Arial" w:hAnsi="Arial"/>
          <w:color w:val="auto"/>
        </w:rPr>
      </w:pPr>
      <w:r w:rsidRPr="0002394F">
        <w:rPr>
          <w:rFonts w:ascii="Arial" w:hAnsi="Arial"/>
          <w:color w:val="auto"/>
        </w:rPr>
        <w:t xml:space="preserve">Health Information </w:t>
      </w:r>
      <w:r w:rsidR="0056658D">
        <w:rPr>
          <w:rFonts w:ascii="Arial" w:hAnsi="Arial"/>
          <w:color w:val="auto"/>
        </w:rPr>
        <w:t>M</w:t>
      </w:r>
      <w:r w:rsidR="0056658D" w:rsidRPr="0002394F">
        <w:rPr>
          <w:rFonts w:ascii="Arial" w:hAnsi="Arial"/>
          <w:color w:val="auto"/>
        </w:rPr>
        <w:t>anagement</w:t>
      </w:r>
    </w:p>
    <w:p w14:paraId="17F9D0E7" w14:textId="77777777" w:rsidR="0025572A" w:rsidRPr="0002394F" w:rsidRDefault="0025572A" w:rsidP="00BC039E">
      <w:pPr>
        <w:pStyle w:val="Default"/>
        <w:numPr>
          <w:ilvl w:val="0"/>
          <w:numId w:val="34"/>
        </w:numPr>
        <w:ind w:left="864"/>
        <w:rPr>
          <w:rFonts w:ascii="Arial" w:hAnsi="Arial"/>
          <w:color w:val="auto"/>
        </w:rPr>
      </w:pPr>
      <w:r w:rsidRPr="0002394F">
        <w:rPr>
          <w:rFonts w:ascii="Arial" w:hAnsi="Arial"/>
          <w:color w:val="auto"/>
        </w:rPr>
        <w:t>Infusion Chemotherapy</w:t>
      </w:r>
    </w:p>
    <w:p w14:paraId="65CFFCAA" w14:textId="77777777" w:rsidR="005D5C0E" w:rsidRDefault="005D5C0E">
      <w:pPr>
        <w:rPr>
          <w:rFonts w:ascii="Arial" w:hAnsi="Arial" w:cs="Arial"/>
          <w:szCs w:val="24"/>
        </w:rPr>
      </w:pPr>
      <w:r>
        <w:rPr>
          <w:rFonts w:ascii="Arial" w:hAnsi="Arial" w:cs="Arial"/>
          <w:szCs w:val="24"/>
        </w:rPr>
        <w:br w:type="page"/>
      </w:r>
    </w:p>
    <w:p w14:paraId="771D0249" w14:textId="77777777" w:rsidR="00116ACD" w:rsidRPr="0003164E" w:rsidRDefault="000B1182" w:rsidP="0003164E">
      <w:pPr>
        <w:jc w:val="center"/>
        <w:rPr>
          <w:rFonts w:ascii="Arial" w:hAnsi="Arial" w:cs="Arial"/>
          <w:b/>
        </w:rPr>
      </w:pPr>
      <w:r w:rsidRPr="0003164E">
        <w:rPr>
          <w:rFonts w:ascii="Arial" w:hAnsi="Arial" w:cs="Arial"/>
          <w:b/>
        </w:rPr>
        <w:lastRenderedPageBreak/>
        <w:t>Roles</w:t>
      </w:r>
      <w:r w:rsidR="00116ACD" w:rsidRPr="0003164E">
        <w:rPr>
          <w:rFonts w:ascii="Arial" w:hAnsi="Arial" w:cs="Arial"/>
          <w:b/>
        </w:rPr>
        <w:t xml:space="preserve"> and Responsibilities</w:t>
      </w:r>
      <w:r w:rsidR="00D40B5D" w:rsidRPr="0003164E">
        <w:rPr>
          <w:rFonts w:ascii="Arial" w:hAnsi="Arial" w:cs="Arial"/>
          <w:b/>
        </w:rPr>
        <w:t xml:space="preserve"> for I</w:t>
      </w:r>
      <w:r w:rsidR="004C1910" w:rsidRPr="0003164E">
        <w:rPr>
          <w:rFonts w:ascii="Arial" w:hAnsi="Arial" w:cs="Arial"/>
          <w:b/>
        </w:rPr>
        <w:t xml:space="preserve">nformation </w:t>
      </w:r>
      <w:r w:rsidR="00D40B5D" w:rsidRPr="0003164E">
        <w:rPr>
          <w:rFonts w:ascii="Arial" w:hAnsi="Arial" w:cs="Arial"/>
          <w:b/>
        </w:rPr>
        <w:t>T</w:t>
      </w:r>
      <w:r w:rsidR="004C1910" w:rsidRPr="0003164E">
        <w:rPr>
          <w:rFonts w:ascii="Arial" w:hAnsi="Arial" w:cs="Arial"/>
          <w:b/>
        </w:rPr>
        <w:t>echnology</w:t>
      </w:r>
      <w:r w:rsidR="00D40B5D" w:rsidRPr="0003164E">
        <w:rPr>
          <w:rFonts w:ascii="Arial" w:hAnsi="Arial" w:cs="Arial"/>
          <w:b/>
        </w:rPr>
        <w:t xml:space="preserve"> Continuity of Operations</w:t>
      </w:r>
    </w:p>
    <w:p w14:paraId="2EEDA661" w14:textId="77777777" w:rsidR="00C2359D" w:rsidRPr="0002394F" w:rsidRDefault="00C2359D" w:rsidP="0002394F">
      <w:pPr>
        <w:pStyle w:val="BodyText"/>
        <w:spacing w:before="0"/>
        <w:ind w:left="90"/>
        <w:jc w:val="left"/>
        <w:rPr>
          <w:rFonts w:ascii="Arial" w:hAnsi="Arial" w:cs="Arial"/>
          <w:szCs w:val="24"/>
        </w:rPr>
      </w:pPr>
    </w:p>
    <w:p w14:paraId="6E149474" w14:textId="77777777" w:rsidR="00116ACD" w:rsidRPr="0002394F" w:rsidRDefault="00116ACD" w:rsidP="0002394F">
      <w:pPr>
        <w:pStyle w:val="BodyText"/>
        <w:spacing w:before="0"/>
        <w:ind w:left="90"/>
        <w:jc w:val="left"/>
        <w:rPr>
          <w:rFonts w:ascii="Arial" w:hAnsi="Arial" w:cs="Arial"/>
          <w:szCs w:val="24"/>
        </w:rPr>
      </w:pPr>
      <w:r w:rsidRPr="0002394F">
        <w:rPr>
          <w:rFonts w:ascii="Arial" w:hAnsi="Arial" w:cs="Arial"/>
          <w:szCs w:val="24"/>
        </w:rPr>
        <w:t>The positions responsible for overseeing I</w:t>
      </w:r>
      <w:r w:rsidR="004C1910">
        <w:rPr>
          <w:rFonts w:ascii="Arial" w:hAnsi="Arial" w:cs="Arial"/>
          <w:szCs w:val="24"/>
        </w:rPr>
        <w:t xml:space="preserve">nformation Technology </w:t>
      </w:r>
      <w:r w:rsidRPr="0002394F">
        <w:rPr>
          <w:rFonts w:ascii="Arial" w:hAnsi="Arial" w:cs="Arial"/>
          <w:szCs w:val="24"/>
        </w:rPr>
        <w:t>Continuity of Operations are:</w:t>
      </w:r>
    </w:p>
    <w:p w14:paraId="26900F58" w14:textId="77777777" w:rsidR="00116ACD" w:rsidRPr="0002394F" w:rsidRDefault="00116ACD" w:rsidP="0002394F">
      <w:pPr>
        <w:pStyle w:val="BodyText"/>
        <w:spacing w:before="0"/>
        <w:ind w:left="90"/>
        <w:jc w:val="left"/>
        <w:rPr>
          <w:rFonts w:ascii="Arial" w:hAnsi="Arial" w:cs="Arial"/>
          <w:szCs w:val="24"/>
        </w:rPr>
      </w:pPr>
    </w:p>
    <w:tbl>
      <w:tblPr>
        <w:tblpPr w:leftFromText="180" w:rightFromText="180" w:vertAnchor="text" w:horzAnchor="margin" w:tblpX="108" w:tblpY="-1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6606"/>
      </w:tblGrid>
      <w:tr w:rsidR="0002394F" w:rsidRPr="0002394F" w14:paraId="1E88A389" w14:textId="77777777" w:rsidTr="00473B32">
        <w:trPr>
          <w:trHeight w:val="432"/>
        </w:trPr>
        <w:tc>
          <w:tcPr>
            <w:tcW w:w="9360" w:type="dxa"/>
            <w:gridSpan w:val="2"/>
            <w:shd w:val="clear" w:color="auto" w:fill="002060"/>
            <w:vAlign w:val="center"/>
          </w:tcPr>
          <w:p w14:paraId="7FA95757" w14:textId="77777777"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Primary</w:t>
            </w:r>
          </w:p>
        </w:tc>
      </w:tr>
      <w:tr w:rsidR="0002394F" w:rsidRPr="0002394F" w14:paraId="5EB2AC20" w14:textId="77777777" w:rsidTr="0002394F">
        <w:trPr>
          <w:trHeight w:val="432"/>
        </w:trPr>
        <w:tc>
          <w:tcPr>
            <w:tcW w:w="2754" w:type="dxa"/>
            <w:vAlign w:val="center"/>
          </w:tcPr>
          <w:p w14:paraId="7AF68D37"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Name</w:t>
            </w:r>
          </w:p>
        </w:tc>
        <w:tc>
          <w:tcPr>
            <w:tcW w:w="6606" w:type="dxa"/>
            <w:vAlign w:val="center"/>
          </w:tcPr>
          <w:p w14:paraId="5F947E00" w14:textId="77777777"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14:paraId="2BA2B40E" w14:textId="77777777" w:rsidTr="0002394F">
        <w:trPr>
          <w:trHeight w:val="432"/>
        </w:trPr>
        <w:tc>
          <w:tcPr>
            <w:tcW w:w="2754" w:type="dxa"/>
            <w:vAlign w:val="center"/>
          </w:tcPr>
          <w:p w14:paraId="07823792"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14:paraId="299A9DC1" w14:textId="77777777"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14:paraId="45216D93" w14:textId="77777777" w:rsidTr="0002394F">
        <w:trPr>
          <w:trHeight w:val="432"/>
        </w:trPr>
        <w:tc>
          <w:tcPr>
            <w:tcW w:w="2754" w:type="dxa"/>
            <w:vAlign w:val="center"/>
          </w:tcPr>
          <w:p w14:paraId="1BE246BE"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Alternate Contact </w:t>
            </w:r>
          </w:p>
        </w:tc>
        <w:tc>
          <w:tcPr>
            <w:tcW w:w="6606" w:type="dxa"/>
            <w:vAlign w:val="center"/>
          </w:tcPr>
          <w:p w14:paraId="52C0AFB4" w14:textId="77777777"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14:paraId="118A06A0" w14:textId="77777777" w:rsidTr="0002394F">
        <w:trPr>
          <w:trHeight w:val="432"/>
        </w:trPr>
        <w:tc>
          <w:tcPr>
            <w:tcW w:w="2754" w:type="dxa"/>
            <w:vAlign w:val="center"/>
          </w:tcPr>
          <w:p w14:paraId="2E756A6F"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14:paraId="6980E97B" w14:textId="77777777"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14:paraId="129A8A76" w14:textId="77777777" w:rsidTr="00473B32">
        <w:trPr>
          <w:trHeight w:val="432"/>
        </w:trPr>
        <w:tc>
          <w:tcPr>
            <w:tcW w:w="9360" w:type="dxa"/>
            <w:gridSpan w:val="2"/>
            <w:shd w:val="clear" w:color="auto" w:fill="002060"/>
            <w:vAlign w:val="center"/>
          </w:tcPr>
          <w:p w14:paraId="772CF406" w14:textId="77777777"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1</w:t>
            </w:r>
          </w:p>
        </w:tc>
      </w:tr>
      <w:tr w:rsidR="0002394F" w:rsidRPr="0002394F" w14:paraId="1960CFB8" w14:textId="77777777" w:rsidTr="0002394F">
        <w:trPr>
          <w:trHeight w:val="432"/>
        </w:trPr>
        <w:tc>
          <w:tcPr>
            <w:tcW w:w="2754" w:type="dxa"/>
            <w:vAlign w:val="center"/>
          </w:tcPr>
          <w:p w14:paraId="4DBE8325"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14:paraId="20B9F7B6" w14:textId="77777777"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14:paraId="0558EBF9" w14:textId="77777777" w:rsidTr="0002394F">
        <w:trPr>
          <w:trHeight w:val="432"/>
        </w:trPr>
        <w:tc>
          <w:tcPr>
            <w:tcW w:w="2754" w:type="dxa"/>
            <w:vAlign w:val="center"/>
          </w:tcPr>
          <w:p w14:paraId="320D8E13"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14:paraId="4D104CA3" w14:textId="77777777"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14:paraId="374FE301" w14:textId="77777777" w:rsidTr="0002394F">
        <w:trPr>
          <w:trHeight w:val="432"/>
        </w:trPr>
        <w:tc>
          <w:tcPr>
            <w:tcW w:w="2754" w:type="dxa"/>
            <w:vAlign w:val="center"/>
          </w:tcPr>
          <w:p w14:paraId="3F61725E"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14:paraId="186D61DC" w14:textId="77777777"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14:paraId="3EE7E6FE" w14:textId="77777777" w:rsidTr="0002394F">
        <w:trPr>
          <w:trHeight w:val="432"/>
        </w:trPr>
        <w:tc>
          <w:tcPr>
            <w:tcW w:w="2754" w:type="dxa"/>
            <w:vAlign w:val="center"/>
          </w:tcPr>
          <w:p w14:paraId="0EC46C0B"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14:paraId="20718AD6" w14:textId="77777777"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14:paraId="669B8F15" w14:textId="77777777" w:rsidTr="0002394F">
        <w:trPr>
          <w:trHeight w:val="432"/>
        </w:trPr>
        <w:tc>
          <w:tcPr>
            <w:tcW w:w="2754" w:type="dxa"/>
            <w:vAlign w:val="center"/>
          </w:tcPr>
          <w:p w14:paraId="61958167"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14:paraId="3F92322C" w14:textId="77777777"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14:paraId="6EB75B20" w14:textId="77777777" w:rsidTr="00473B32">
        <w:trPr>
          <w:trHeight w:val="432"/>
        </w:trPr>
        <w:tc>
          <w:tcPr>
            <w:tcW w:w="9360" w:type="dxa"/>
            <w:gridSpan w:val="2"/>
            <w:shd w:val="clear" w:color="auto" w:fill="002060"/>
            <w:vAlign w:val="center"/>
          </w:tcPr>
          <w:p w14:paraId="78CD154E" w14:textId="77777777"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2</w:t>
            </w:r>
          </w:p>
        </w:tc>
      </w:tr>
      <w:tr w:rsidR="0002394F" w:rsidRPr="0002394F" w14:paraId="78A50702" w14:textId="77777777" w:rsidTr="0002394F">
        <w:trPr>
          <w:trHeight w:val="432"/>
        </w:trPr>
        <w:tc>
          <w:tcPr>
            <w:tcW w:w="2754" w:type="dxa"/>
            <w:vAlign w:val="center"/>
          </w:tcPr>
          <w:p w14:paraId="0B2FDC54"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14:paraId="4624462D" w14:textId="77777777"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14:paraId="1C162CB7" w14:textId="77777777" w:rsidTr="0002394F">
        <w:trPr>
          <w:trHeight w:val="432"/>
        </w:trPr>
        <w:tc>
          <w:tcPr>
            <w:tcW w:w="2754" w:type="dxa"/>
            <w:vAlign w:val="center"/>
          </w:tcPr>
          <w:p w14:paraId="6E0ACFAF"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14:paraId="2FCE656F" w14:textId="77777777"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14:paraId="53B90C34" w14:textId="77777777" w:rsidTr="0002394F">
        <w:trPr>
          <w:trHeight w:val="432"/>
        </w:trPr>
        <w:tc>
          <w:tcPr>
            <w:tcW w:w="2754" w:type="dxa"/>
            <w:vAlign w:val="center"/>
          </w:tcPr>
          <w:p w14:paraId="19BE36B5"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14:paraId="31458982" w14:textId="77777777"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14:paraId="7B05106B" w14:textId="77777777" w:rsidTr="0002394F">
        <w:trPr>
          <w:trHeight w:val="432"/>
        </w:trPr>
        <w:tc>
          <w:tcPr>
            <w:tcW w:w="2754" w:type="dxa"/>
            <w:vAlign w:val="center"/>
          </w:tcPr>
          <w:p w14:paraId="7D1607C5"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14:paraId="51350B73" w14:textId="77777777"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14:paraId="62F04712" w14:textId="77777777" w:rsidTr="0002394F">
        <w:trPr>
          <w:trHeight w:val="432"/>
        </w:trPr>
        <w:tc>
          <w:tcPr>
            <w:tcW w:w="2754" w:type="dxa"/>
            <w:tcBorders>
              <w:bottom w:val="single" w:sz="4" w:space="0" w:color="auto"/>
            </w:tcBorders>
            <w:vAlign w:val="center"/>
          </w:tcPr>
          <w:p w14:paraId="0C53CA51"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tcBorders>
              <w:bottom w:val="single" w:sz="4" w:space="0" w:color="auto"/>
            </w:tcBorders>
            <w:vAlign w:val="center"/>
          </w:tcPr>
          <w:p w14:paraId="05853935" w14:textId="77777777"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14:paraId="0EE011C4" w14:textId="77777777" w:rsidTr="00473B32">
        <w:trPr>
          <w:trHeight w:val="432"/>
        </w:trPr>
        <w:tc>
          <w:tcPr>
            <w:tcW w:w="2754" w:type="dxa"/>
            <w:shd w:val="clear" w:color="auto" w:fill="002060"/>
            <w:vAlign w:val="center"/>
          </w:tcPr>
          <w:p w14:paraId="36E36CCF"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Backup 3</w:t>
            </w:r>
          </w:p>
        </w:tc>
        <w:tc>
          <w:tcPr>
            <w:tcW w:w="6606" w:type="dxa"/>
            <w:shd w:val="clear" w:color="auto" w:fill="003366"/>
            <w:vAlign w:val="center"/>
          </w:tcPr>
          <w:p w14:paraId="4DD210EC" w14:textId="77777777"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14:paraId="092BD50D" w14:textId="77777777" w:rsidTr="0002394F">
        <w:trPr>
          <w:trHeight w:val="432"/>
        </w:trPr>
        <w:tc>
          <w:tcPr>
            <w:tcW w:w="2754" w:type="dxa"/>
            <w:vAlign w:val="center"/>
          </w:tcPr>
          <w:p w14:paraId="4516527C"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14:paraId="0467476D" w14:textId="77777777"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14:paraId="1C404AC2" w14:textId="77777777" w:rsidTr="0002394F">
        <w:trPr>
          <w:trHeight w:val="432"/>
        </w:trPr>
        <w:tc>
          <w:tcPr>
            <w:tcW w:w="2754" w:type="dxa"/>
            <w:vAlign w:val="center"/>
          </w:tcPr>
          <w:p w14:paraId="71990CE4"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14:paraId="17907760" w14:textId="77777777"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14:paraId="45EF9084" w14:textId="77777777" w:rsidTr="0002394F">
        <w:trPr>
          <w:trHeight w:val="432"/>
        </w:trPr>
        <w:tc>
          <w:tcPr>
            <w:tcW w:w="2754" w:type="dxa"/>
            <w:vAlign w:val="center"/>
          </w:tcPr>
          <w:p w14:paraId="6980C6BF"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14:paraId="0C55782A" w14:textId="77777777"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14:paraId="5CD40C71" w14:textId="77777777" w:rsidTr="0002394F">
        <w:trPr>
          <w:trHeight w:val="432"/>
        </w:trPr>
        <w:tc>
          <w:tcPr>
            <w:tcW w:w="2754" w:type="dxa"/>
            <w:vAlign w:val="center"/>
          </w:tcPr>
          <w:p w14:paraId="1287E6B5"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14:paraId="02AA5D90" w14:textId="77777777"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14:paraId="6615AC14" w14:textId="77777777" w:rsidTr="0002394F">
        <w:trPr>
          <w:trHeight w:val="432"/>
        </w:trPr>
        <w:tc>
          <w:tcPr>
            <w:tcW w:w="2754" w:type="dxa"/>
            <w:vAlign w:val="center"/>
          </w:tcPr>
          <w:p w14:paraId="4DEE2E8F" w14:textId="77777777"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14:paraId="457CF6D2" w14:textId="77777777" w:rsidR="0002394F" w:rsidRPr="0002394F" w:rsidRDefault="0002394F" w:rsidP="0002394F">
            <w:pPr>
              <w:pStyle w:val="Bullet2"/>
              <w:numPr>
                <w:ilvl w:val="0"/>
                <w:numId w:val="0"/>
              </w:numPr>
              <w:spacing w:before="0"/>
              <w:ind w:left="90"/>
              <w:jc w:val="left"/>
              <w:rPr>
                <w:rFonts w:ascii="Arial" w:hAnsi="Arial" w:cs="Arial"/>
                <w:b/>
                <w:szCs w:val="24"/>
              </w:rPr>
            </w:pPr>
          </w:p>
        </w:tc>
      </w:tr>
    </w:tbl>
    <w:p w14:paraId="68777AA4" w14:textId="77777777" w:rsidR="00116ACD" w:rsidRPr="00892BEE" w:rsidRDefault="0002394F" w:rsidP="00892BEE">
      <w:pPr>
        <w:jc w:val="center"/>
        <w:rPr>
          <w:rFonts w:ascii="Arial" w:hAnsi="Arial" w:cs="Arial"/>
          <w:b/>
          <w:szCs w:val="24"/>
        </w:rPr>
      </w:pPr>
      <w:r w:rsidRPr="0002394F">
        <w:rPr>
          <w:rFonts w:ascii="Arial" w:hAnsi="Arial" w:cs="Arial"/>
          <w:szCs w:val="24"/>
        </w:rPr>
        <w:br w:type="page"/>
      </w:r>
      <w:r w:rsidR="00116ACD" w:rsidRPr="00892BEE">
        <w:rPr>
          <w:rFonts w:ascii="Arial" w:hAnsi="Arial" w:cs="Arial"/>
          <w:b/>
        </w:rPr>
        <w:lastRenderedPageBreak/>
        <w:t>Plans and Procedures</w:t>
      </w:r>
      <w:r w:rsidR="00D40B5D" w:rsidRPr="00892BEE">
        <w:rPr>
          <w:rFonts w:ascii="Arial" w:hAnsi="Arial" w:cs="Arial"/>
          <w:b/>
        </w:rPr>
        <w:t xml:space="preserve"> for I</w:t>
      </w:r>
      <w:r w:rsidR="004C1910" w:rsidRPr="00892BEE">
        <w:rPr>
          <w:rFonts w:ascii="Arial" w:hAnsi="Arial" w:cs="Arial"/>
          <w:b/>
        </w:rPr>
        <w:t xml:space="preserve">nformation </w:t>
      </w:r>
      <w:r w:rsidR="00D40B5D" w:rsidRPr="00892BEE">
        <w:rPr>
          <w:rFonts w:ascii="Arial" w:hAnsi="Arial" w:cs="Arial"/>
          <w:b/>
        </w:rPr>
        <w:t>T</w:t>
      </w:r>
      <w:r w:rsidR="004C1910" w:rsidRPr="00892BEE">
        <w:rPr>
          <w:rFonts w:ascii="Arial" w:hAnsi="Arial" w:cs="Arial"/>
          <w:b/>
        </w:rPr>
        <w:t>echnology</w:t>
      </w:r>
      <w:r w:rsidR="00D40B5D" w:rsidRPr="00892BEE">
        <w:rPr>
          <w:rFonts w:ascii="Arial" w:hAnsi="Arial" w:cs="Arial"/>
          <w:b/>
        </w:rPr>
        <w:t xml:space="preserve"> Continuity of Operations</w:t>
      </w:r>
    </w:p>
    <w:p w14:paraId="4AA8DDB0" w14:textId="77777777" w:rsidR="005925EB" w:rsidRPr="005925EB" w:rsidRDefault="005925EB" w:rsidP="005925EB">
      <w:pPr>
        <w:pStyle w:val="BodyText"/>
      </w:pP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116ACD" w:rsidRPr="0002394F" w14:paraId="7898F2B6" w14:textId="77777777" w:rsidTr="00D06AAB">
        <w:trPr>
          <w:trHeight w:val="403"/>
        </w:trPr>
        <w:tc>
          <w:tcPr>
            <w:tcW w:w="9555" w:type="dxa"/>
            <w:shd w:val="clear" w:color="auto" w:fill="002060"/>
            <w:vAlign w:val="center"/>
          </w:tcPr>
          <w:p w14:paraId="4B4D894B" w14:textId="77777777"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organization’s plan/procedures for backing up vital data:</w:t>
            </w:r>
          </w:p>
        </w:tc>
      </w:tr>
      <w:tr w:rsidR="00116ACD" w:rsidRPr="0002394F" w14:paraId="19D08321" w14:textId="77777777" w:rsidTr="00D06AAB">
        <w:trPr>
          <w:trHeight w:val="1758"/>
        </w:trPr>
        <w:tc>
          <w:tcPr>
            <w:tcW w:w="9555" w:type="dxa"/>
          </w:tcPr>
          <w:p w14:paraId="1EA4229C" w14:textId="77777777" w:rsidR="00116ACD" w:rsidRPr="0002394F" w:rsidRDefault="00116ACD" w:rsidP="0002394F">
            <w:pPr>
              <w:ind w:left="90"/>
              <w:rPr>
                <w:rFonts w:ascii="Arial" w:hAnsi="Arial" w:cs="Arial"/>
                <w:szCs w:val="24"/>
              </w:rPr>
            </w:pPr>
          </w:p>
        </w:tc>
      </w:tr>
      <w:tr w:rsidR="00116ACD" w:rsidRPr="0002394F" w14:paraId="052AE819" w14:textId="77777777" w:rsidTr="00D06AAB">
        <w:trPr>
          <w:trHeight w:val="403"/>
        </w:trPr>
        <w:tc>
          <w:tcPr>
            <w:tcW w:w="9555" w:type="dxa"/>
            <w:shd w:val="clear" w:color="auto" w:fill="002060"/>
            <w:vAlign w:val="center"/>
          </w:tcPr>
          <w:p w14:paraId="6F435543" w14:textId="77777777"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Describe how personnel </w:t>
            </w:r>
            <w:r w:rsidR="00D06AAB">
              <w:rPr>
                <w:rFonts w:ascii="Arial" w:hAnsi="Arial" w:cs="Arial"/>
                <w:b/>
                <w:color w:val="FFFFFF"/>
                <w:szCs w:val="24"/>
              </w:rPr>
              <w:t xml:space="preserve">are </w:t>
            </w:r>
            <w:r w:rsidRPr="0002394F">
              <w:rPr>
                <w:rFonts w:ascii="Arial" w:hAnsi="Arial" w:cs="Arial"/>
                <w:b/>
                <w:color w:val="FFFFFF"/>
                <w:szCs w:val="24"/>
              </w:rPr>
              <w:t>trained on the plans/procedures for backing up vital data:</w:t>
            </w:r>
          </w:p>
        </w:tc>
      </w:tr>
      <w:tr w:rsidR="00116ACD" w:rsidRPr="0002394F" w14:paraId="377DF4E9" w14:textId="77777777" w:rsidTr="00D06AAB">
        <w:trPr>
          <w:trHeight w:val="1758"/>
        </w:trPr>
        <w:tc>
          <w:tcPr>
            <w:tcW w:w="9555" w:type="dxa"/>
          </w:tcPr>
          <w:p w14:paraId="5A16CB31" w14:textId="77777777" w:rsidR="00116ACD" w:rsidRPr="0002394F" w:rsidRDefault="00116ACD" w:rsidP="0002394F">
            <w:pPr>
              <w:ind w:left="90"/>
              <w:rPr>
                <w:rFonts w:ascii="Arial" w:hAnsi="Arial" w:cs="Arial"/>
                <w:szCs w:val="24"/>
              </w:rPr>
            </w:pPr>
          </w:p>
        </w:tc>
      </w:tr>
      <w:tr w:rsidR="00116ACD" w:rsidRPr="0002394F" w14:paraId="2E692569" w14:textId="77777777" w:rsidTr="00D06AAB">
        <w:trPr>
          <w:trHeight w:val="403"/>
        </w:trPr>
        <w:tc>
          <w:tcPr>
            <w:tcW w:w="9555" w:type="dxa"/>
            <w:shd w:val="clear" w:color="auto" w:fill="002060"/>
            <w:vAlign w:val="center"/>
          </w:tcPr>
          <w:p w14:paraId="76296DE0" w14:textId="77777777"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Does the organization have an emergency service plan? If so, explain:</w:t>
            </w:r>
          </w:p>
        </w:tc>
      </w:tr>
      <w:tr w:rsidR="00116ACD" w:rsidRPr="0002394F" w14:paraId="5A4D745C" w14:textId="77777777" w:rsidTr="00D06AAB">
        <w:trPr>
          <w:trHeight w:val="1605"/>
        </w:trPr>
        <w:tc>
          <w:tcPr>
            <w:tcW w:w="9555" w:type="dxa"/>
          </w:tcPr>
          <w:p w14:paraId="12CCEA84" w14:textId="77777777" w:rsidR="00116ACD" w:rsidRPr="0002394F" w:rsidRDefault="00116ACD" w:rsidP="0002394F">
            <w:pPr>
              <w:ind w:left="90"/>
              <w:rPr>
                <w:rFonts w:ascii="Arial" w:hAnsi="Arial" w:cs="Arial"/>
                <w:szCs w:val="24"/>
              </w:rPr>
            </w:pPr>
          </w:p>
        </w:tc>
      </w:tr>
      <w:tr w:rsidR="00116ACD" w:rsidRPr="0002394F" w14:paraId="0E103179" w14:textId="77777777" w:rsidTr="00D06AAB">
        <w:trPr>
          <w:trHeight w:val="403"/>
        </w:trPr>
        <w:tc>
          <w:tcPr>
            <w:tcW w:w="9555" w:type="dxa"/>
            <w:shd w:val="clear" w:color="auto" w:fill="002060"/>
            <w:vAlign w:val="center"/>
          </w:tcPr>
          <w:p w14:paraId="6875E647" w14:textId="77777777"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the organization plans to minimize service interruptions as a result of necessary scheduled downtime:</w:t>
            </w:r>
          </w:p>
        </w:tc>
      </w:tr>
      <w:tr w:rsidR="00116ACD" w:rsidRPr="0002394F" w14:paraId="19C92BDB" w14:textId="77777777" w:rsidTr="00D06AAB">
        <w:trPr>
          <w:trHeight w:val="1797"/>
        </w:trPr>
        <w:tc>
          <w:tcPr>
            <w:tcW w:w="9555" w:type="dxa"/>
          </w:tcPr>
          <w:p w14:paraId="1E46B637" w14:textId="77777777" w:rsidR="00116ACD" w:rsidRPr="0002394F" w:rsidRDefault="00116ACD" w:rsidP="0002394F">
            <w:pPr>
              <w:ind w:left="90"/>
              <w:rPr>
                <w:rFonts w:ascii="Arial" w:hAnsi="Arial" w:cs="Arial"/>
                <w:szCs w:val="24"/>
              </w:rPr>
            </w:pPr>
          </w:p>
        </w:tc>
      </w:tr>
      <w:tr w:rsidR="00116ACD" w:rsidRPr="0002394F" w14:paraId="18A4D54D" w14:textId="77777777" w:rsidTr="00D06AAB">
        <w:trPr>
          <w:trHeight w:val="403"/>
        </w:trPr>
        <w:tc>
          <w:tcPr>
            <w:tcW w:w="9555" w:type="dxa"/>
            <w:shd w:val="clear" w:color="auto" w:fill="002060"/>
            <w:vAlign w:val="center"/>
          </w:tcPr>
          <w:p w14:paraId="55A43C29" w14:textId="77777777"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contingency plans that are in place for managing unscheduled operational interruptions:</w:t>
            </w:r>
          </w:p>
        </w:tc>
      </w:tr>
      <w:tr w:rsidR="00116ACD" w:rsidRPr="0002394F" w14:paraId="03F0D912" w14:textId="77777777" w:rsidTr="00D06AAB">
        <w:trPr>
          <w:trHeight w:val="2145"/>
        </w:trPr>
        <w:tc>
          <w:tcPr>
            <w:tcW w:w="9555" w:type="dxa"/>
          </w:tcPr>
          <w:p w14:paraId="0697ADBD" w14:textId="77777777" w:rsidR="00652F80" w:rsidRPr="0002394F" w:rsidRDefault="00652F80" w:rsidP="005925EB">
            <w:pPr>
              <w:rPr>
                <w:rFonts w:ascii="Arial" w:hAnsi="Arial" w:cs="Arial"/>
                <w:szCs w:val="24"/>
              </w:rPr>
            </w:pPr>
          </w:p>
        </w:tc>
      </w:tr>
      <w:tr w:rsidR="00116ACD" w:rsidRPr="0002394F" w14:paraId="08861537" w14:textId="77777777" w:rsidTr="00D06AAB">
        <w:trPr>
          <w:trHeight w:val="403"/>
        </w:trPr>
        <w:tc>
          <w:tcPr>
            <w:tcW w:w="9555" w:type="dxa"/>
            <w:shd w:val="clear" w:color="auto" w:fill="002060"/>
            <w:vAlign w:val="center"/>
          </w:tcPr>
          <w:p w14:paraId="49C43DDD" w14:textId="77777777"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lastRenderedPageBreak/>
              <w:t>Describe how end-users are trained in executing downtime plans/procedures:</w:t>
            </w:r>
          </w:p>
        </w:tc>
      </w:tr>
      <w:tr w:rsidR="00116ACD" w:rsidRPr="0002394F" w14:paraId="66BD6A62" w14:textId="77777777" w:rsidTr="00D06AAB">
        <w:trPr>
          <w:trHeight w:val="1586"/>
        </w:trPr>
        <w:tc>
          <w:tcPr>
            <w:tcW w:w="9555" w:type="dxa"/>
          </w:tcPr>
          <w:p w14:paraId="1AE88EDD" w14:textId="77777777" w:rsidR="00116ACD" w:rsidRPr="0002394F" w:rsidRDefault="00116ACD" w:rsidP="0002394F">
            <w:pPr>
              <w:ind w:left="90"/>
              <w:rPr>
                <w:rFonts w:ascii="Arial" w:hAnsi="Arial" w:cs="Arial"/>
                <w:szCs w:val="24"/>
              </w:rPr>
            </w:pPr>
          </w:p>
        </w:tc>
      </w:tr>
      <w:tr w:rsidR="00116ACD" w:rsidRPr="0002394F" w14:paraId="23437628" w14:textId="77777777" w:rsidTr="00D06AAB">
        <w:trPr>
          <w:trHeight w:val="403"/>
        </w:trPr>
        <w:tc>
          <w:tcPr>
            <w:tcW w:w="9555" w:type="dxa"/>
            <w:shd w:val="clear" w:color="auto" w:fill="002060"/>
            <w:vAlign w:val="center"/>
          </w:tcPr>
          <w:p w14:paraId="0BA710FD" w14:textId="77777777"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data will be retrieved</w:t>
            </w:r>
            <w:r w:rsidR="00D1593C" w:rsidRPr="0002394F">
              <w:rPr>
                <w:rFonts w:ascii="Arial" w:hAnsi="Arial" w:cs="Arial"/>
                <w:b/>
                <w:color w:val="FFFFFF"/>
                <w:szCs w:val="24"/>
              </w:rPr>
              <w:t xml:space="preserve"> (</w:t>
            </w:r>
            <w:r w:rsidRPr="0002394F">
              <w:rPr>
                <w:rFonts w:ascii="Arial" w:hAnsi="Arial" w:cs="Arial"/>
                <w:b/>
                <w:color w:val="FFFFFF"/>
                <w:szCs w:val="24"/>
              </w:rPr>
              <w:t xml:space="preserve">whether </w:t>
            </w:r>
            <w:r w:rsidR="00D1593C" w:rsidRPr="0002394F">
              <w:rPr>
                <w:rFonts w:ascii="Arial" w:hAnsi="Arial" w:cs="Arial"/>
                <w:b/>
                <w:color w:val="FFFFFF"/>
                <w:szCs w:val="24"/>
              </w:rPr>
              <w:t>stored on</w:t>
            </w:r>
            <w:r w:rsidRPr="0002394F">
              <w:rPr>
                <w:rFonts w:ascii="Arial" w:hAnsi="Arial" w:cs="Arial"/>
                <w:b/>
                <w:color w:val="FFFFFF"/>
                <w:szCs w:val="24"/>
              </w:rPr>
              <w:t xml:space="preserve"> external hardware, the operating system</w:t>
            </w:r>
            <w:r w:rsidR="004C1910">
              <w:rPr>
                <w:rFonts w:ascii="Arial" w:hAnsi="Arial" w:cs="Arial"/>
                <w:b/>
                <w:color w:val="FFFFFF"/>
                <w:szCs w:val="24"/>
              </w:rPr>
              <w:t>,</w:t>
            </w:r>
            <w:r w:rsidRPr="0002394F">
              <w:rPr>
                <w:rFonts w:ascii="Arial" w:hAnsi="Arial" w:cs="Arial"/>
                <w:b/>
                <w:color w:val="FFFFFF"/>
                <w:szCs w:val="24"/>
              </w:rPr>
              <w:t xml:space="preserve"> or </w:t>
            </w:r>
            <w:r w:rsidR="00D1593C" w:rsidRPr="0002394F">
              <w:rPr>
                <w:rFonts w:ascii="Arial" w:hAnsi="Arial" w:cs="Arial"/>
                <w:b/>
                <w:color w:val="FFFFFF"/>
                <w:szCs w:val="24"/>
              </w:rPr>
              <w:t xml:space="preserve">as </w:t>
            </w:r>
            <w:r w:rsidRPr="0002394F">
              <w:rPr>
                <w:rFonts w:ascii="Arial" w:hAnsi="Arial" w:cs="Arial"/>
                <w:b/>
                <w:color w:val="FFFFFF"/>
                <w:szCs w:val="24"/>
              </w:rPr>
              <w:t>backed up data</w:t>
            </w:r>
            <w:r w:rsidR="00D1593C" w:rsidRPr="0002394F">
              <w:rPr>
                <w:rFonts w:ascii="Arial" w:hAnsi="Arial" w:cs="Arial"/>
                <w:b/>
                <w:color w:val="FFFFFF"/>
                <w:szCs w:val="24"/>
              </w:rPr>
              <w:t>)</w:t>
            </w:r>
            <w:r w:rsidRPr="0002394F">
              <w:rPr>
                <w:rFonts w:ascii="Arial" w:hAnsi="Arial" w:cs="Arial"/>
                <w:b/>
                <w:color w:val="FFFFFF"/>
                <w:szCs w:val="24"/>
              </w:rPr>
              <w:t xml:space="preserve"> in the event of an operational interruption:</w:t>
            </w:r>
          </w:p>
        </w:tc>
      </w:tr>
      <w:tr w:rsidR="00116ACD" w:rsidRPr="0002394F" w14:paraId="3F92EBD0" w14:textId="77777777" w:rsidTr="00D06AAB">
        <w:trPr>
          <w:trHeight w:val="1822"/>
        </w:trPr>
        <w:tc>
          <w:tcPr>
            <w:tcW w:w="9555" w:type="dxa"/>
          </w:tcPr>
          <w:p w14:paraId="6E189181" w14:textId="77777777" w:rsidR="00116ACD" w:rsidRPr="0002394F" w:rsidRDefault="00116ACD" w:rsidP="0002394F">
            <w:pPr>
              <w:ind w:left="90"/>
              <w:rPr>
                <w:rFonts w:ascii="Arial" w:hAnsi="Arial" w:cs="Arial"/>
                <w:szCs w:val="24"/>
              </w:rPr>
            </w:pPr>
          </w:p>
        </w:tc>
      </w:tr>
      <w:tr w:rsidR="00116ACD" w:rsidRPr="0002394F" w14:paraId="38CB9F70" w14:textId="77777777" w:rsidTr="00D06AAB">
        <w:trPr>
          <w:trHeight w:val="403"/>
        </w:trPr>
        <w:tc>
          <w:tcPr>
            <w:tcW w:w="9555" w:type="dxa"/>
            <w:shd w:val="clear" w:color="auto" w:fill="002060"/>
            <w:vAlign w:val="center"/>
          </w:tcPr>
          <w:p w14:paraId="026D5E69" w14:textId="77777777"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process by which data will be entered into the system as soon as it is restored following an outage or disruption:</w:t>
            </w:r>
          </w:p>
        </w:tc>
      </w:tr>
      <w:tr w:rsidR="00116ACD" w:rsidRPr="0002394F" w14:paraId="65CCB064" w14:textId="77777777" w:rsidTr="00D06AAB">
        <w:trPr>
          <w:trHeight w:val="1822"/>
        </w:trPr>
        <w:tc>
          <w:tcPr>
            <w:tcW w:w="9555" w:type="dxa"/>
          </w:tcPr>
          <w:p w14:paraId="76B0557E" w14:textId="77777777" w:rsidR="00116ACD" w:rsidRPr="0002394F" w:rsidRDefault="00116ACD" w:rsidP="0002394F">
            <w:pPr>
              <w:ind w:left="90"/>
              <w:rPr>
                <w:rFonts w:ascii="Arial" w:hAnsi="Arial" w:cs="Arial"/>
                <w:szCs w:val="24"/>
              </w:rPr>
            </w:pPr>
          </w:p>
        </w:tc>
      </w:tr>
    </w:tbl>
    <w:p w14:paraId="7897E2A3" w14:textId="77777777" w:rsidR="006E1CCA" w:rsidRPr="00B5495F" w:rsidRDefault="006E1CCA" w:rsidP="0002394F">
      <w:pPr>
        <w:ind w:left="90"/>
        <w:rPr>
          <w:rFonts w:ascii="Arial" w:hAnsi="Arial" w:cs="Arial"/>
          <w:szCs w:val="24"/>
        </w:rPr>
      </w:pPr>
    </w:p>
    <w:p w14:paraId="75DE8025" w14:textId="77777777" w:rsidR="00116ACD" w:rsidRPr="0003164E" w:rsidRDefault="006E1CCA" w:rsidP="0003164E">
      <w:pPr>
        <w:jc w:val="center"/>
        <w:rPr>
          <w:rFonts w:ascii="Arial" w:hAnsi="Arial" w:cs="Arial"/>
          <w:b/>
        </w:rPr>
      </w:pPr>
      <w:r w:rsidRPr="0002394F">
        <w:rPr>
          <w:color w:val="003366"/>
        </w:rPr>
        <w:br w:type="page"/>
      </w:r>
      <w:r w:rsidR="00116ACD" w:rsidRPr="0003164E">
        <w:rPr>
          <w:rFonts w:ascii="Arial" w:hAnsi="Arial" w:cs="Arial"/>
          <w:b/>
        </w:rPr>
        <w:lastRenderedPageBreak/>
        <w:t>Critical Information Technology, Systems, Equipment</w:t>
      </w:r>
      <w:r w:rsidR="00E138F7" w:rsidRPr="0003164E">
        <w:rPr>
          <w:rFonts w:ascii="Arial" w:hAnsi="Arial" w:cs="Arial"/>
          <w:b/>
        </w:rPr>
        <w:t>,</w:t>
      </w:r>
      <w:r w:rsidR="00116ACD" w:rsidRPr="0003164E">
        <w:rPr>
          <w:rFonts w:ascii="Arial" w:hAnsi="Arial" w:cs="Arial"/>
          <w:b/>
        </w:rPr>
        <w:t xml:space="preserve"> and Databases</w:t>
      </w:r>
    </w:p>
    <w:p w14:paraId="73E7123C" w14:textId="77777777" w:rsidR="0002394F" w:rsidRPr="0002394F" w:rsidRDefault="0002394F" w:rsidP="00B5495F">
      <w:pPr>
        <w:pStyle w:val="BodyText"/>
        <w:spacing w:before="0"/>
        <w:jc w:val="left"/>
        <w:rPr>
          <w:rFonts w:ascii="Arial" w:hAnsi="Arial" w:cs="Arial"/>
          <w:szCs w:val="24"/>
        </w:rPr>
      </w:pPr>
    </w:p>
    <w:p w14:paraId="02B37F50" w14:textId="77777777" w:rsidR="00116ACD" w:rsidRPr="0002394F" w:rsidRDefault="00116ACD" w:rsidP="00B5495F">
      <w:pPr>
        <w:pStyle w:val="BodyText"/>
        <w:spacing w:before="0"/>
        <w:jc w:val="left"/>
        <w:rPr>
          <w:rFonts w:ascii="Arial" w:hAnsi="Arial" w:cs="Arial"/>
          <w:szCs w:val="24"/>
        </w:rPr>
      </w:pPr>
      <w:r w:rsidRPr="0002394F">
        <w:rPr>
          <w:rFonts w:ascii="Arial" w:hAnsi="Arial" w:cs="Arial"/>
          <w:szCs w:val="24"/>
        </w:rPr>
        <w:t xml:space="preserve">The chart below identifies critical </w:t>
      </w:r>
      <w:r w:rsidR="009C5933">
        <w:rPr>
          <w:rFonts w:ascii="Arial" w:hAnsi="Arial" w:cs="Arial"/>
          <w:szCs w:val="24"/>
        </w:rPr>
        <w:t>information technology (</w:t>
      </w:r>
      <w:r w:rsidRPr="0002394F">
        <w:rPr>
          <w:rFonts w:ascii="Arial" w:hAnsi="Arial" w:cs="Arial"/>
          <w:szCs w:val="24"/>
        </w:rPr>
        <w:t>IT</w:t>
      </w:r>
      <w:r w:rsidR="009C5933">
        <w:rPr>
          <w:rFonts w:ascii="Arial" w:hAnsi="Arial" w:cs="Arial"/>
          <w:szCs w:val="24"/>
        </w:rPr>
        <w:t>)</w:t>
      </w:r>
      <w:r w:rsidRPr="0002394F">
        <w:rPr>
          <w:rFonts w:ascii="Arial" w:hAnsi="Arial" w:cs="Arial"/>
          <w:szCs w:val="24"/>
        </w:rPr>
        <w:t xml:space="preserve"> systems, equipment and databases that are used by the organization and describes what function the system serve</w:t>
      </w:r>
      <w:r w:rsidR="009C5933">
        <w:rPr>
          <w:rFonts w:ascii="Arial" w:hAnsi="Arial" w:cs="Arial"/>
          <w:szCs w:val="24"/>
        </w:rPr>
        <w:t>s</w:t>
      </w:r>
      <w:r w:rsidRPr="0002394F">
        <w:rPr>
          <w:rFonts w:ascii="Arial" w:hAnsi="Arial" w:cs="Arial"/>
          <w:szCs w:val="24"/>
        </w:rPr>
        <w:t>, where it is located, who manages the IT needs of the system, equipment or database, and what those responsibilities are.</w:t>
      </w:r>
    </w:p>
    <w:p w14:paraId="3B27C8C0" w14:textId="77777777" w:rsidR="00116ACD" w:rsidRPr="0002394F" w:rsidRDefault="00116ACD" w:rsidP="00B5495F">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340"/>
        <w:gridCol w:w="1350"/>
        <w:gridCol w:w="1350"/>
        <w:gridCol w:w="2160"/>
      </w:tblGrid>
      <w:tr w:rsidR="00C2778A" w:rsidRPr="0002394F" w14:paraId="194E6BC6" w14:textId="77777777" w:rsidTr="00D06AAB">
        <w:trPr>
          <w:trHeight w:val="418"/>
        </w:trPr>
        <w:tc>
          <w:tcPr>
            <w:tcW w:w="2160" w:type="dxa"/>
            <w:shd w:val="clear" w:color="auto" w:fill="002060"/>
            <w:vAlign w:val="center"/>
          </w:tcPr>
          <w:p w14:paraId="004D396F" w14:textId="77777777" w:rsidR="006A35F6" w:rsidRPr="0002394F" w:rsidRDefault="00466E70" w:rsidP="0002394F">
            <w:pPr>
              <w:ind w:left="90"/>
              <w:jc w:val="center"/>
              <w:rPr>
                <w:rFonts w:ascii="Arial" w:hAnsi="Arial" w:cs="Arial"/>
                <w:b/>
                <w:color w:val="FFFFFF"/>
                <w:szCs w:val="24"/>
              </w:rPr>
            </w:pPr>
            <w:r w:rsidRPr="0002394F">
              <w:rPr>
                <w:rFonts w:ascii="Arial" w:hAnsi="Arial" w:cs="Arial"/>
                <w:b/>
                <w:color w:val="FFFFFF"/>
                <w:szCs w:val="24"/>
              </w:rPr>
              <w:t xml:space="preserve">IT </w:t>
            </w:r>
            <w:r w:rsidR="006A35F6" w:rsidRPr="0002394F">
              <w:rPr>
                <w:rFonts w:ascii="Arial" w:hAnsi="Arial" w:cs="Arial"/>
                <w:b/>
                <w:color w:val="FFFFFF"/>
                <w:szCs w:val="24"/>
              </w:rPr>
              <w:t>Function</w:t>
            </w:r>
            <w:r w:rsidRPr="0002394F">
              <w:rPr>
                <w:rFonts w:ascii="Arial" w:hAnsi="Arial" w:cs="Arial"/>
                <w:b/>
                <w:color w:val="FFFFFF"/>
                <w:szCs w:val="24"/>
              </w:rPr>
              <w:t>s</w:t>
            </w:r>
          </w:p>
        </w:tc>
        <w:tc>
          <w:tcPr>
            <w:tcW w:w="2340" w:type="dxa"/>
            <w:shd w:val="clear" w:color="auto" w:fill="002060"/>
            <w:vAlign w:val="center"/>
          </w:tcPr>
          <w:p w14:paraId="2DA10CF9" w14:textId="77777777"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Name of Critical System/Equipment/Database</w:t>
            </w:r>
          </w:p>
        </w:tc>
        <w:tc>
          <w:tcPr>
            <w:tcW w:w="1350" w:type="dxa"/>
            <w:shd w:val="clear" w:color="auto" w:fill="002060"/>
            <w:vAlign w:val="center"/>
          </w:tcPr>
          <w:p w14:paraId="167B8866" w14:textId="77777777"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Location</w:t>
            </w:r>
          </w:p>
        </w:tc>
        <w:tc>
          <w:tcPr>
            <w:tcW w:w="1350" w:type="dxa"/>
            <w:shd w:val="clear" w:color="auto" w:fill="002060"/>
            <w:vAlign w:val="center"/>
          </w:tcPr>
          <w:p w14:paraId="1C2C6E0D" w14:textId="77777777"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Managed By</w:t>
            </w:r>
          </w:p>
        </w:tc>
        <w:tc>
          <w:tcPr>
            <w:tcW w:w="2160" w:type="dxa"/>
            <w:shd w:val="clear" w:color="auto" w:fill="002060"/>
            <w:vAlign w:val="center"/>
          </w:tcPr>
          <w:p w14:paraId="6F8696A7" w14:textId="77777777"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Responsibilities</w:t>
            </w:r>
          </w:p>
        </w:tc>
      </w:tr>
      <w:tr w:rsidR="00D06AAB" w:rsidRPr="0002394F" w14:paraId="22BF5EB0" w14:textId="77777777" w:rsidTr="00D06AAB">
        <w:trPr>
          <w:trHeight w:val="418"/>
        </w:trPr>
        <w:tc>
          <w:tcPr>
            <w:tcW w:w="2160" w:type="dxa"/>
            <w:vAlign w:val="center"/>
          </w:tcPr>
          <w:p w14:paraId="70893C01" w14:textId="77777777" w:rsidR="00D06AAB" w:rsidRPr="005925EB" w:rsidRDefault="00D06AAB" w:rsidP="0002394F">
            <w:pPr>
              <w:ind w:left="90"/>
              <w:rPr>
                <w:rFonts w:ascii="Arial" w:hAnsi="Arial" w:cs="Arial"/>
                <w:szCs w:val="24"/>
              </w:rPr>
            </w:pPr>
            <w:r w:rsidRPr="005925EB">
              <w:rPr>
                <w:rFonts w:ascii="Arial" w:hAnsi="Arial" w:cs="Arial"/>
                <w:szCs w:val="24"/>
              </w:rPr>
              <w:t xml:space="preserve">Communications Systems </w:t>
            </w:r>
          </w:p>
        </w:tc>
        <w:tc>
          <w:tcPr>
            <w:tcW w:w="2340" w:type="dxa"/>
            <w:vAlign w:val="center"/>
          </w:tcPr>
          <w:p w14:paraId="5BCFF197" w14:textId="77777777" w:rsidR="00D06AAB" w:rsidRPr="0002394F" w:rsidRDefault="00D06AAB" w:rsidP="0002394F">
            <w:pPr>
              <w:ind w:left="90"/>
              <w:rPr>
                <w:rFonts w:ascii="Arial" w:hAnsi="Arial" w:cs="Arial"/>
                <w:szCs w:val="24"/>
              </w:rPr>
            </w:pPr>
          </w:p>
        </w:tc>
        <w:tc>
          <w:tcPr>
            <w:tcW w:w="1350" w:type="dxa"/>
            <w:vAlign w:val="center"/>
          </w:tcPr>
          <w:p w14:paraId="5374182E" w14:textId="77777777" w:rsidR="00D06AAB" w:rsidRPr="0002394F" w:rsidRDefault="00D06AAB" w:rsidP="0002394F">
            <w:pPr>
              <w:ind w:left="90"/>
              <w:rPr>
                <w:rFonts w:ascii="Arial" w:hAnsi="Arial" w:cs="Arial"/>
                <w:szCs w:val="24"/>
              </w:rPr>
            </w:pPr>
          </w:p>
        </w:tc>
        <w:tc>
          <w:tcPr>
            <w:tcW w:w="1350" w:type="dxa"/>
            <w:vAlign w:val="center"/>
          </w:tcPr>
          <w:p w14:paraId="27D06CE3" w14:textId="77777777" w:rsidR="00D06AAB" w:rsidRPr="0002394F" w:rsidRDefault="00D06AAB" w:rsidP="0002394F">
            <w:pPr>
              <w:ind w:left="90"/>
              <w:rPr>
                <w:rFonts w:ascii="Arial" w:hAnsi="Arial" w:cs="Arial"/>
                <w:szCs w:val="24"/>
              </w:rPr>
            </w:pPr>
          </w:p>
        </w:tc>
        <w:tc>
          <w:tcPr>
            <w:tcW w:w="2160" w:type="dxa"/>
            <w:vAlign w:val="center"/>
          </w:tcPr>
          <w:p w14:paraId="01EE0195" w14:textId="77777777" w:rsidR="00D06AAB" w:rsidRPr="0002394F" w:rsidRDefault="00D06AAB" w:rsidP="0002394F">
            <w:pPr>
              <w:ind w:left="90"/>
              <w:rPr>
                <w:rFonts w:ascii="Arial" w:hAnsi="Arial" w:cs="Arial"/>
                <w:szCs w:val="24"/>
              </w:rPr>
            </w:pPr>
          </w:p>
        </w:tc>
      </w:tr>
      <w:tr w:rsidR="00D06AAB" w:rsidRPr="0002394F" w14:paraId="5243C576" w14:textId="77777777" w:rsidTr="00D06AAB">
        <w:trPr>
          <w:trHeight w:val="418"/>
        </w:trPr>
        <w:tc>
          <w:tcPr>
            <w:tcW w:w="2160" w:type="dxa"/>
            <w:vAlign w:val="center"/>
          </w:tcPr>
          <w:p w14:paraId="22A04A34" w14:textId="77777777" w:rsidR="00D06AAB" w:rsidRPr="005925EB" w:rsidRDefault="00D06AAB" w:rsidP="0002394F">
            <w:pPr>
              <w:ind w:left="90"/>
              <w:rPr>
                <w:rFonts w:ascii="Arial" w:hAnsi="Arial" w:cs="Arial"/>
                <w:szCs w:val="24"/>
              </w:rPr>
            </w:pPr>
            <w:r w:rsidRPr="005925EB">
              <w:rPr>
                <w:rFonts w:ascii="Arial" w:hAnsi="Arial" w:cs="Arial"/>
                <w:szCs w:val="24"/>
              </w:rPr>
              <w:t>Food/Dining Services</w:t>
            </w:r>
          </w:p>
        </w:tc>
        <w:tc>
          <w:tcPr>
            <w:tcW w:w="2340" w:type="dxa"/>
            <w:vAlign w:val="center"/>
          </w:tcPr>
          <w:p w14:paraId="7A4B6336" w14:textId="77777777" w:rsidR="00D06AAB" w:rsidRPr="0002394F" w:rsidRDefault="00D06AAB" w:rsidP="0002394F">
            <w:pPr>
              <w:ind w:left="90"/>
              <w:rPr>
                <w:rFonts w:ascii="Arial" w:hAnsi="Arial" w:cs="Arial"/>
                <w:szCs w:val="24"/>
              </w:rPr>
            </w:pPr>
          </w:p>
        </w:tc>
        <w:tc>
          <w:tcPr>
            <w:tcW w:w="1350" w:type="dxa"/>
            <w:vAlign w:val="center"/>
          </w:tcPr>
          <w:p w14:paraId="392A02E8" w14:textId="77777777" w:rsidR="00D06AAB" w:rsidRPr="0002394F" w:rsidRDefault="00D06AAB" w:rsidP="0002394F">
            <w:pPr>
              <w:ind w:left="90"/>
              <w:rPr>
                <w:rFonts w:ascii="Arial" w:hAnsi="Arial" w:cs="Arial"/>
                <w:szCs w:val="24"/>
              </w:rPr>
            </w:pPr>
          </w:p>
        </w:tc>
        <w:tc>
          <w:tcPr>
            <w:tcW w:w="1350" w:type="dxa"/>
            <w:vAlign w:val="center"/>
          </w:tcPr>
          <w:p w14:paraId="1BBE5487" w14:textId="77777777" w:rsidR="00D06AAB" w:rsidRPr="0002394F" w:rsidRDefault="00D06AAB" w:rsidP="0002394F">
            <w:pPr>
              <w:ind w:left="90"/>
              <w:rPr>
                <w:rFonts w:ascii="Arial" w:hAnsi="Arial" w:cs="Arial"/>
                <w:szCs w:val="24"/>
              </w:rPr>
            </w:pPr>
          </w:p>
        </w:tc>
        <w:tc>
          <w:tcPr>
            <w:tcW w:w="2160" w:type="dxa"/>
            <w:vAlign w:val="center"/>
          </w:tcPr>
          <w:p w14:paraId="6FBD7523" w14:textId="77777777" w:rsidR="00D06AAB" w:rsidRPr="0002394F" w:rsidRDefault="00D06AAB" w:rsidP="0002394F">
            <w:pPr>
              <w:ind w:left="90"/>
              <w:rPr>
                <w:rFonts w:ascii="Arial" w:hAnsi="Arial" w:cs="Arial"/>
                <w:szCs w:val="24"/>
              </w:rPr>
            </w:pPr>
          </w:p>
        </w:tc>
      </w:tr>
      <w:tr w:rsidR="00D06AAB" w:rsidRPr="0002394F" w14:paraId="15E2445A" w14:textId="77777777" w:rsidTr="00D06AAB">
        <w:trPr>
          <w:trHeight w:val="418"/>
        </w:trPr>
        <w:tc>
          <w:tcPr>
            <w:tcW w:w="2160" w:type="dxa"/>
            <w:vAlign w:val="center"/>
          </w:tcPr>
          <w:p w14:paraId="0CFB228D" w14:textId="77777777" w:rsidR="00D06AAB" w:rsidRPr="005925EB" w:rsidRDefault="00D06AAB" w:rsidP="0002394F">
            <w:pPr>
              <w:ind w:left="90"/>
              <w:rPr>
                <w:rFonts w:ascii="Arial" w:hAnsi="Arial" w:cs="Arial"/>
                <w:szCs w:val="24"/>
              </w:rPr>
            </w:pPr>
            <w:r w:rsidRPr="005925EB">
              <w:rPr>
                <w:rFonts w:ascii="Arial" w:hAnsi="Arial" w:cs="Arial"/>
                <w:szCs w:val="24"/>
              </w:rPr>
              <w:t>H</w:t>
            </w:r>
            <w:r w:rsidR="00444733">
              <w:rPr>
                <w:rFonts w:ascii="Arial" w:hAnsi="Arial" w:cs="Arial"/>
                <w:szCs w:val="24"/>
              </w:rPr>
              <w:t xml:space="preserve">eating, </w:t>
            </w:r>
            <w:r w:rsidRPr="005925EB">
              <w:rPr>
                <w:rFonts w:ascii="Arial" w:hAnsi="Arial" w:cs="Arial"/>
                <w:szCs w:val="24"/>
              </w:rPr>
              <w:t>V</w:t>
            </w:r>
            <w:r w:rsidR="00444733">
              <w:rPr>
                <w:rFonts w:ascii="Arial" w:hAnsi="Arial" w:cs="Arial"/>
                <w:szCs w:val="24"/>
              </w:rPr>
              <w:t xml:space="preserve">entilation, and </w:t>
            </w:r>
            <w:r w:rsidRPr="005925EB">
              <w:rPr>
                <w:rFonts w:ascii="Arial" w:hAnsi="Arial" w:cs="Arial"/>
                <w:szCs w:val="24"/>
              </w:rPr>
              <w:t>A</w:t>
            </w:r>
            <w:r w:rsidR="00444733">
              <w:rPr>
                <w:rFonts w:ascii="Arial" w:hAnsi="Arial" w:cs="Arial"/>
                <w:szCs w:val="24"/>
              </w:rPr>
              <w:t xml:space="preserve">ir </w:t>
            </w:r>
            <w:r w:rsidRPr="005925EB">
              <w:rPr>
                <w:rFonts w:ascii="Arial" w:hAnsi="Arial" w:cs="Arial"/>
                <w:szCs w:val="24"/>
              </w:rPr>
              <w:t>C</w:t>
            </w:r>
            <w:r w:rsidR="00444733">
              <w:rPr>
                <w:rFonts w:ascii="Arial" w:hAnsi="Arial" w:cs="Arial"/>
                <w:szCs w:val="24"/>
              </w:rPr>
              <w:t>onditioning</w:t>
            </w:r>
          </w:p>
        </w:tc>
        <w:tc>
          <w:tcPr>
            <w:tcW w:w="2340" w:type="dxa"/>
            <w:vAlign w:val="center"/>
          </w:tcPr>
          <w:p w14:paraId="1969372B" w14:textId="77777777" w:rsidR="00D06AAB" w:rsidRPr="0002394F" w:rsidRDefault="00D06AAB" w:rsidP="0002394F">
            <w:pPr>
              <w:ind w:left="90"/>
              <w:rPr>
                <w:rFonts w:ascii="Arial" w:hAnsi="Arial" w:cs="Arial"/>
                <w:szCs w:val="24"/>
              </w:rPr>
            </w:pPr>
          </w:p>
        </w:tc>
        <w:tc>
          <w:tcPr>
            <w:tcW w:w="1350" w:type="dxa"/>
            <w:vAlign w:val="center"/>
          </w:tcPr>
          <w:p w14:paraId="74762C15" w14:textId="77777777" w:rsidR="00D06AAB" w:rsidRPr="0002394F" w:rsidRDefault="00D06AAB" w:rsidP="0002394F">
            <w:pPr>
              <w:ind w:left="90"/>
              <w:rPr>
                <w:rFonts w:ascii="Arial" w:hAnsi="Arial" w:cs="Arial"/>
                <w:szCs w:val="24"/>
              </w:rPr>
            </w:pPr>
          </w:p>
        </w:tc>
        <w:tc>
          <w:tcPr>
            <w:tcW w:w="1350" w:type="dxa"/>
            <w:vAlign w:val="center"/>
          </w:tcPr>
          <w:p w14:paraId="74861C0F" w14:textId="77777777" w:rsidR="00D06AAB" w:rsidRPr="0002394F" w:rsidRDefault="00D06AAB" w:rsidP="0002394F">
            <w:pPr>
              <w:ind w:left="90"/>
              <w:rPr>
                <w:rFonts w:ascii="Arial" w:hAnsi="Arial" w:cs="Arial"/>
                <w:szCs w:val="24"/>
              </w:rPr>
            </w:pPr>
          </w:p>
        </w:tc>
        <w:tc>
          <w:tcPr>
            <w:tcW w:w="2160" w:type="dxa"/>
            <w:vAlign w:val="center"/>
          </w:tcPr>
          <w:p w14:paraId="57EF6428" w14:textId="77777777" w:rsidR="00D06AAB" w:rsidRPr="0002394F" w:rsidRDefault="00D06AAB" w:rsidP="0002394F">
            <w:pPr>
              <w:ind w:left="90"/>
              <w:rPr>
                <w:rFonts w:ascii="Arial" w:hAnsi="Arial" w:cs="Arial"/>
                <w:szCs w:val="24"/>
              </w:rPr>
            </w:pPr>
          </w:p>
        </w:tc>
      </w:tr>
      <w:tr w:rsidR="00D06AAB" w:rsidRPr="0002394F" w14:paraId="2E41BEF3" w14:textId="77777777" w:rsidTr="00D06AAB">
        <w:trPr>
          <w:trHeight w:val="418"/>
        </w:trPr>
        <w:tc>
          <w:tcPr>
            <w:tcW w:w="2160" w:type="dxa"/>
            <w:vAlign w:val="center"/>
          </w:tcPr>
          <w:p w14:paraId="2464E0CD" w14:textId="77777777" w:rsidR="00D06AAB" w:rsidRPr="005925EB" w:rsidRDefault="00D06AAB" w:rsidP="0002394F">
            <w:pPr>
              <w:ind w:left="90"/>
              <w:rPr>
                <w:rFonts w:ascii="Arial" w:hAnsi="Arial" w:cs="Arial"/>
                <w:szCs w:val="24"/>
              </w:rPr>
            </w:pPr>
            <w:r w:rsidRPr="005925EB">
              <w:rPr>
                <w:rFonts w:ascii="Arial" w:hAnsi="Arial" w:cs="Arial"/>
                <w:szCs w:val="24"/>
              </w:rPr>
              <w:t>Inventory Management</w:t>
            </w:r>
          </w:p>
        </w:tc>
        <w:tc>
          <w:tcPr>
            <w:tcW w:w="2340" w:type="dxa"/>
            <w:vAlign w:val="center"/>
          </w:tcPr>
          <w:p w14:paraId="4D10E37A" w14:textId="77777777" w:rsidR="00D06AAB" w:rsidRPr="0002394F" w:rsidRDefault="00D06AAB" w:rsidP="0002394F">
            <w:pPr>
              <w:ind w:left="90"/>
              <w:rPr>
                <w:rFonts w:ascii="Arial" w:hAnsi="Arial" w:cs="Arial"/>
                <w:szCs w:val="24"/>
              </w:rPr>
            </w:pPr>
          </w:p>
        </w:tc>
        <w:tc>
          <w:tcPr>
            <w:tcW w:w="1350" w:type="dxa"/>
            <w:vAlign w:val="center"/>
          </w:tcPr>
          <w:p w14:paraId="1BF39258" w14:textId="77777777" w:rsidR="00D06AAB" w:rsidRPr="0002394F" w:rsidRDefault="00D06AAB" w:rsidP="0002394F">
            <w:pPr>
              <w:ind w:left="90"/>
              <w:rPr>
                <w:rFonts w:ascii="Arial" w:hAnsi="Arial" w:cs="Arial"/>
                <w:szCs w:val="24"/>
              </w:rPr>
            </w:pPr>
          </w:p>
        </w:tc>
        <w:tc>
          <w:tcPr>
            <w:tcW w:w="1350" w:type="dxa"/>
            <w:vAlign w:val="center"/>
          </w:tcPr>
          <w:p w14:paraId="6A41F755" w14:textId="77777777" w:rsidR="00D06AAB" w:rsidRPr="0002394F" w:rsidRDefault="00D06AAB" w:rsidP="0002394F">
            <w:pPr>
              <w:ind w:left="90"/>
              <w:rPr>
                <w:rFonts w:ascii="Arial" w:hAnsi="Arial" w:cs="Arial"/>
                <w:szCs w:val="24"/>
              </w:rPr>
            </w:pPr>
          </w:p>
        </w:tc>
        <w:tc>
          <w:tcPr>
            <w:tcW w:w="2160" w:type="dxa"/>
            <w:vAlign w:val="center"/>
          </w:tcPr>
          <w:p w14:paraId="7FBA6F03" w14:textId="77777777" w:rsidR="00D06AAB" w:rsidRPr="0002394F" w:rsidRDefault="00D06AAB" w:rsidP="0002394F">
            <w:pPr>
              <w:ind w:left="90"/>
              <w:rPr>
                <w:rFonts w:ascii="Arial" w:hAnsi="Arial" w:cs="Arial"/>
                <w:szCs w:val="24"/>
              </w:rPr>
            </w:pPr>
          </w:p>
        </w:tc>
      </w:tr>
      <w:tr w:rsidR="00D06AAB" w:rsidRPr="0002394F" w14:paraId="14C80958" w14:textId="77777777" w:rsidTr="00D06AAB">
        <w:trPr>
          <w:trHeight w:val="418"/>
        </w:trPr>
        <w:tc>
          <w:tcPr>
            <w:tcW w:w="2160" w:type="dxa"/>
            <w:vAlign w:val="center"/>
          </w:tcPr>
          <w:p w14:paraId="2B4749AB" w14:textId="77777777" w:rsidR="00D06AAB" w:rsidRPr="005925EB" w:rsidRDefault="00D06AAB" w:rsidP="0002394F">
            <w:pPr>
              <w:ind w:left="90"/>
              <w:rPr>
                <w:rFonts w:ascii="Arial" w:hAnsi="Arial" w:cs="Arial"/>
                <w:szCs w:val="24"/>
              </w:rPr>
            </w:pPr>
            <w:r w:rsidRPr="005925EB">
              <w:rPr>
                <w:rFonts w:ascii="Arial" w:hAnsi="Arial" w:cs="Arial"/>
                <w:szCs w:val="24"/>
              </w:rPr>
              <w:t>Other</w:t>
            </w:r>
          </w:p>
        </w:tc>
        <w:tc>
          <w:tcPr>
            <w:tcW w:w="2340" w:type="dxa"/>
            <w:vAlign w:val="center"/>
          </w:tcPr>
          <w:p w14:paraId="68E1F358" w14:textId="77777777" w:rsidR="00D06AAB" w:rsidRPr="0002394F" w:rsidRDefault="00D06AAB" w:rsidP="0002394F">
            <w:pPr>
              <w:ind w:left="90"/>
              <w:rPr>
                <w:rFonts w:ascii="Arial" w:hAnsi="Arial" w:cs="Arial"/>
                <w:szCs w:val="24"/>
              </w:rPr>
            </w:pPr>
          </w:p>
        </w:tc>
        <w:tc>
          <w:tcPr>
            <w:tcW w:w="1350" w:type="dxa"/>
            <w:vAlign w:val="center"/>
          </w:tcPr>
          <w:p w14:paraId="3F416916" w14:textId="77777777" w:rsidR="00D06AAB" w:rsidRPr="0002394F" w:rsidRDefault="00D06AAB" w:rsidP="0002394F">
            <w:pPr>
              <w:ind w:left="90"/>
              <w:rPr>
                <w:rFonts w:ascii="Arial" w:hAnsi="Arial" w:cs="Arial"/>
                <w:szCs w:val="24"/>
              </w:rPr>
            </w:pPr>
          </w:p>
        </w:tc>
        <w:tc>
          <w:tcPr>
            <w:tcW w:w="1350" w:type="dxa"/>
            <w:vAlign w:val="center"/>
          </w:tcPr>
          <w:p w14:paraId="4B693CF8" w14:textId="77777777" w:rsidR="00D06AAB" w:rsidRPr="0002394F" w:rsidRDefault="00D06AAB" w:rsidP="0002394F">
            <w:pPr>
              <w:ind w:left="90"/>
              <w:rPr>
                <w:rFonts w:ascii="Arial" w:hAnsi="Arial" w:cs="Arial"/>
                <w:szCs w:val="24"/>
              </w:rPr>
            </w:pPr>
          </w:p>
        </w:tc>
        <w:tc>
          <w:tcPr>
            <w:tcW w:w="2160" w:type="dxa"/>
            <w:vAlign w:val="center"/>
          </w:tcPr>
          <w:p w14:paraId="1F54D6FA" w14:textId="77777777" w:rsidR="00D06AAB" w:rsidRPr="0002394F" w:rsidRDefault="00D06AAB" w:rsidP="0002394F">
            <w:pPr>
              <w:ind w:left="90"/>
              <w:rPr>
                <w:rFonts w:ascii="Arial" w:hAnsi="Arial" w:cs="Arial"/>
                <w:szCs w:val="24"/>
              </w:rPr>
            </w:pPr>
          </w:p>
        </w:tc>
      </w:tr>
      <w:tr w:rsidR="00D06AAB" w:rsidRPr="0002394F" w14:paraId="680AB7F8" w14:textId="77777777" w:rsidTr="00D06AAB">
        <w:trPr>
          <w:trHeight w:val="418"/>
        </w:trPr>
        <w:tc>
          <w:tcPr>
            <w:tcW w:w="2160" w:type="dxa"/>
            <w:vAlign w:val="center"/>
          </w:tcPr>
          <w:p w14:paraId="591B243F" w14:textId="77777777" w:rsidR="00D06AAB" w:rsidRPr="005925EB" w:rsidRDefault="00D06AAB" w:rsidP="0002394F">
            <w:pPr>
              <w:ind w:left="90"/>
              <w:rPr>
                <w:rFonts w:ascii="Arial" w:hAnsi="Arial" w:cs="Arial"/>
                <w:szCs w:val="24"/>
              </w:rPr>
            </w:pPr>
            <w:r w:rsidRPr="005925EB">
              <w:rPr>
                <w:rFonts w:ascii="Arial" w:hAnsi="Arial" w:cs="Arial"/>
                <w:szCs w:val="24"/>
              </w:rPr>
              <w:t xml:space="preserve">Patient Management </w:t>
            </w:r>
          </w:p>
        </w:tc>
        <w:tc>
          <w:tcPr>
            <w:tcW w:w="2340" w:type="dxa"/>
            <w:vAlign w:val="center"/>
          </w:tcPr>
          <w:p w14:paraId="014A7655" w14:textId="77777777" w:rsidR="00D06AAB" w:rsidRPr="0002394F" w:rsidRDefault="00D06AAB" w:rsidP="0002394F">
            <w:pPr>
              <w:ind w:left="90"/>
              <w:rPr>
                <w:rFonts w:ascii="Arial" w:hAnsi="Arial" w:cs="Arial"/>
                <w:szCs w:val="24"/>
              </w:rPr>
            </w:pPr>
          </w:p>
        </w:tc>
        <w:tc>
          <w:tcPr>
            <w:tcW w:w="1350" w:type="dxa"/>
            <w:vAlign w:val="center"/>
          </w:tcPr>
          <w:p w14:paraId="20AA4E82" w14:textId="77777777" w:rsidR="00D06AAB" w:rsidRPr="0002394F" w:rsidRDefault="00D06AAB" w:rsidP="0002394F">
            <w:pPr>
              <w:ind w:left="90"/>
              <w:rPr>
                <w:rFonts w:ascii="Arial" w:hAnsi="Arial" w:cs="Arial"/>
                <w:szCs w:val="24"/>
              </w:rPr>
            </w:pPr>
          </w:p>
        </w:tc>
        <w:tc>
          <w:tcPr>
            <w:tcW w:w="1350" w:type="dxa"/>
            <w:vAlign w:val="center"/>
          </w:tcPr>
          <w:p w14:paraId="40928A79" w14:textId="77777777" w:rsidR="00D06AAB" w:rsidRPr="0002394F" w:rsidRDefault="00D06AAB" w:rsidP="0002394F">
            <w:pPr>
              <w:ind w:left="90"/>
              <w:rPr>
                <w:rFonts w:ascii="Arial" w:hAnsi="Arial" w:cs="Arial"/>
                <w:szCs w:val="24"/>
              </w:rPr>
            </w:pPr>
          </w:p>
        </w:tc>
        <w:tc>
          <w:tcPr>
            <w:tcW w:w="2160" w:type="dxa"/>
            <w:vAlign w:val="center"/>
          </w:tcPr>
          <w:p w14:paraId="50D7209B" w14:textId="77777777" w:rsidR="00D06AAB" w:rsidRPr="0002394F" w:rsidRDefault="00D06AAB" w:rsidP="0002394F">
            <w:pPr>
              <w:ind w:left="90"/>
              <w:rPr>
                <w:rFonts w:ascii="Arial" w:hAnsi="Arial" w:cs="Arial"/>
                <w:szCs w:val="24"/>
              </w:rPr>
            </w:pPr>
          </w:p>
        </w:tc>
      </w:tr>
      <w:tr w:rsidR="00D06AAB" w:rsidRPr="0002394F" w14:paraId="6C1DC7D5" w14:textId="77777777" w:rsidTr="00D06AAB">
        <w:trPr>
          <w:trHeight w:val="418"/>
        </w:trPr>
        <w:tc>
          <w:tcPr>
            <w:tcW w:w="2160" w:type="dxa"/>
            <w:vAlign w:val="center"/>
          </w:tcPr>
          <w:p w14:paraId="7E4080E1" w14:textId="77777777" w:rsidR="00D06AAB" w:rsidRPr="005925EB" w:rsidRDefault="00D06AAB" w:rsidP="0002394F">
            <w:pPr>
              <w:ind w:left="90"/>
              <w:rPr>
                <w:rFonts w:ascii="Arial" w:hAnsi="Arial" w:cs="Arial"/>
                <w:szCs w:val="24"/>
              </w:rPr>
            </w:pPr>
            <w:r w:rsidRPr="005925EB">
              <w:rPr>
                <w:rFonts w:ascii="Arial" w:hAnsi="Arial" w:cs="Arial"/>
                <w:szCs w:val="24"/>
              </w:rPr>
              <w:t xml:space="preserve">Security Systems </w:t>
            </w:r>
          </w:p>
        </w:tc>
        <w:tc>
          <w:tcPr>
            <w:tcW w:w="2340" w:type="dxa"/>
            <w:vAlign w:val="center"/>
          </w:tcPr>
          <w:p w14:paraId="0B9D2523" w14:textId="77777777" w:rsidR="00D06AAB" w:rsidRPr="0002394F" w:rsidRDefault="00D06AAB" w:rsidP="0002394F">
            <w:pPr>
              <w:ind w:left="90"/>
              <w:rPr>
                <w:rFonts w:ascii="Arial" w:hAnsi="Arial" w:cs="Arial"/>
                <w:szCs w:val="24"/>
              </w:rPr>
            </w:pPr>
          </w:p>
        </w:tc>
        <w:tc>
          <w:tcPr>
            <w:tcW w:w="1350" w:type="dxa"/>
            <w:vAlign w:val="center"/>
          </w:tcPr>
          <w:p w14:paraId="26A66AAF" w14:textId="77777777" w:rsidR="00D06AAB" w:rsidRPr="0002394F" w:rsidRDefault="00D06AAB" w:rsidP="0002394F">
            <w:pPr>
              <w:ind w:left="90"/>
              <w:rPr>
                <w:rFonts w:ascii="Arial" w:hAnsi="Arial" w:cs="Arial"/>
                <w:szCs w:val="24"/>
              </w:rPr>
            </w:pPr>
          </w:p>
        </w:tc>
        <w:tc>
          <w:tcPr>
            <w:tcW w:w="1350" w:type="dxa"/>
            <w:vAlign w:val="center"/>
          </w:tcPr>
          <w:p w14:paraId="5957938A" w14:textId="77777777" w:rsidR="00D06AAB" w:rsidRPr="0002394F" w:rsidRDefault="00D06AAB" w:rsidP="0002394F">
            <w:pPr>
              <w:ind w:left="90"/>
              <w:rPr>
                <w:rFonts w:ascii="Arial" w:hAnsi="Arial" w:cs="Arial"/>
                <w:szCs w:val="24"/>
              </w:rPr>
            </w:pPr>
          </w:p>
        </w:tc>
        <w:tc>
          <w:tcPr>
            <w:tcW w:w="2160" w:type="dxa"/>
            <w:vAlign w:val="center"/>
          </w:tcPr>
          <w:p w14:paraId="0FC3F86B" w14:textId="77777777" w:rsidR="00D06AAB" w:rsidRPr="0002394F" w:rsidRDefault="00D06AAB" w:rsidP="0002394F">
            <w:pPr>
              <w:ind w:left="90"/>
              <w:rPr>
                <w:rFonts w:ascii="Arial" w:hAnsi="Arial" w:cs="Arial"/>
                <w:szCs w:val="24"/>
              </w:rPr>
            </w:pPr>
          </w:p>
        </w:tc>
      </w:tr>
      <w:tr w:rsidR="00C2778A" w:rsidRPr="0002394F" w14:paraId="4E26664B" w14:textId="77777777" w:rsidTr="00D06AAB">
        <w:trPr>
          <w:trHeight w:val="418"/>
        </w:trPr>
        <w:tc>
          <w:tcPr>
            <w:tcW w:w="2160" w:type="dxa"/>
            <w:vAlign w:val="center"/>
          </w:tcPr>
          <w:p w14:paraId="4D88219A" w14:textId="77777777" w:rsidR="006A35F6" w:rsidRPr="0002394F" w:rsidRDefault="006A35F6" w:rsidP="0002394F">
            <w:pPr>
              <w:ind w:left="90"/>
              <w:rPr>
                <w:rFonts w:ascii="Arial" w:hAnsi="Arial" w:cs="Arial"/>
                <w:szCs w:val="24"/>
              </w:rPr>
            </w:pPr>
          </w:p>
        </w:tc>
        <w:tc>
          <w:tcPr>
            <w:tcW w:w="2340" w:type="dxa"/>
            <w:vAlign w:val="center"/>
          </w:tcPr>
          <w:p w14:paraId="7A7DE815" w14:textId="77777777" w:rsidR="006A35F6" w:rsidRPr="0002394F" w:rsidRDefault="006A35F6" w:rsidP="0002394F">
            <w:pPr>
              <w:ind w:left="90"/>
              <w:rPr>
                <w:rFonts w:ascii="Arial" w:hAnsi="Arial" w:cs="Arial"/>
                <w:szCs w:val="24"/>
              </w:rPr>
            </w:pPr>
          </w:p>
        </w:tc>
        <w:tc>
          <w:tcPr>
            <w:tcW w:w="1350" w:type="dxa"/>
            <w:vAlign w:val="center"/>
          </w:tcPr>
          <w:p w14:paraId="4B3D7759" w14:textId="77777777" w:rsidR="006A35F6" w:rsidRPr="0002394F" w:rsidRDefault="006A35F6" w:rsidP="0002394F">
            <w:pPr>
              <w:ind w:left="90"/>
              <w:rPr>
                <w:rFonts w:ascii="Arial" w:hAnsi="Arial" w:cs="Arial"/>
                <w:szCs w:val="24"/>
              </w:rPr>
            </w:pPr>
          </w:p>
        </w:tc>
        <w:tc>
          <w:tcPr>
            <w:tcW w:w="1350" w:type="dxa"/>
            <w:vAlign w:val="center"/>
          </w:tcPr>
          <w:p w14:paraId="101865C8" w14:textId="77777777" w:rsidR="006A35F6" w:rsidRPr="0002394F" w:rsidRDefault="006A35F6" w:rsidP="0002394F">
            <w:pPr>
              <w:ind w:left="90"/>
              <w:rPr>
                <w:rFonts w:ascii="Arial" w:hAnsi="Arial" w:cs="Arial"/>
                <w:szCs w:val="24"/>
              </w:rPr>
            </w:pPr>
          </w:p>
        </w:tc>
        <w:tc>
          <w:tcPr>
            <w:tcW w:w="2160" w:type="dxa"/>
            <w:vAlign w:val="center"/>
          </w:tcPr>
          <w:p w14:paraId="130551F9" w14:textId="77777777" w:rsidR="006A35F6" w:rsidRPr="0002394F" w:rsidRDefault="006A35F6" w:rsidP="0002394F">
            <w:pPr>
              <w:ind w:left="90"/>
              <w:rPr>
                <w:rFonts w:ascii="Arial" w:hAnsi="Arial" w:cs="Arial"/>
                <w:szCs w:val="24"/>
              </w:rPr>
            </w:pPr>
          </w:p>
        </w:tc>
      </w:tr>
      <w:tr w:rsidR="00C2778A" w:rsidRPr="0002394F" w14:paraId="63FEA9A7" w14:textId="77777777" w:rsidTr="00D06AAB">
        <w:trPr>
          <w:trHeight w:val="418"/>
        </w:trPr>
        <w:tc>
          <w:tcPr>
            <w:tcW w:w="2160" w:type="dxa"/>
            <w:vAlign w:val="center"/>
          </w:tcPr>
          <w:p w14:paraId="322F24DD" w14:textId="77777777" w:rsidR="006A35F6" w:rsidRPr="0002394F" w:rsidRDefault="006A35F6" w:rsidP="0002394F">
            <w:pPr>
              <w:ind w:left="90"/>
              <w:rPr>
                <w:rFonts w:ascii="Arial" w:hAnsi="Arial" w:cs="Arial"/>
                <w:szCs w:val="24"/>
              </w:rPr>
            </w:pPr>
          </w:p>
        </w:tc>
        <w:tc>
          <w:tcPr>
            <w:tcW w:w="2340" w:type="dxa"/>
            <w:vAlign w:val="center"/>
          </w:tcPr>
          <w:p w14:paraId="55A5EF0D" w14:textId="77777777" w:rsidR="006A35F6" w:rsidRPr="0002394F" w:rsidRDefault="006A35F6" w:rsidP="0002394F">
            <w:pPr>
              <w:ind w:left="90"/>
              <w:rPr>
                <w:rFonts w:ascii="Arial" w:hAnsi="Arial" w:cs="Arial"/>
                <w:szCs w:val="24"/>
              </w:rPr>
            </w:pPr>
          </w:p>
        </w:tc>
        <w:tc>
          <w:tcPr>
            <w:tcW w:w="1350" w:type="dxa"/>
            <w:vAlign w:val="center"/>
          </w:tcPr>
          <w:p w14:paraId="59D0AB79" w14:textId="77777777" w:rsidR="006A35F6" w:rsidRPr="0002394F" w:rsidRDefault="006A35F6" w:rsidP="0002394F">
            <w:pPr>
              <w:ind w:left="90"/>
              <w:rPr>
                <w:rFonts w:ascii="Arial" w:hAnsi="Arial" w:cs="Arial"/>
                <w:szCs w:val="24"/>
              </w:rPr>
            </w:pPr>
          </w:p>
        </w:tc>
        <w:tc>
          <w:tcPr>
            <w:tcW w:w="1350" w:type="dxa"/>
            <w:vAlign w:val="center"/>
          </w:tcPr>
          <w:p w14:paraId="354F346C" w14:textId="77777777" w:rsidR="006A35F6" w:rsidRPr="0002394F" w:rsidRDefault="006A35F6" w:rsidP="0002394F">
            <w:pPr>
              <w:ind w:left="90"/>
              <w:rPr>
                <w:rFonts w:ascii="Arial" w:hAnsi="Arial" w:cs="Arial"/>
                <w:szCs w:val="24"/>
              </w:rPr>
            </w:pPr>
          </w:p>
        </w:tc>
        <w:tc>
          <w:tcPr>
            <w:tcW w:w="2160" w:type="dxa"/>
            <w:vAlign w:val="center"/>
          </w:tcPr>
          <w:p w14:paraId="3A9AE98D" w14:textId="77777777" w:rsidR="006A35F6" w:rsidRPr="0002394F" w:rsidRDefault="006A35F6" w:rsidP="0002394F">
            <w:pPr>
              <w:ind w:left="90"/>
              <w:rPr>
                <w:rFonts w:ascii="Arial" w:hAnsi="Arial" w:cs="Arial"/>
                <w:szCs w:val="24"/>
              </w:rPr>
            </w:pPr>
          </w:p>
        </w:tc>
      </w:tr>
      <w:tr w:rsidR="00C2778A" w:rsidRPr="0002394F" w14:paraId="446DBD94" w14:textId="77777777" w:rsidTr="00D06AAB">
        <w:trPr>
          <w:trHeight w:val="418"/>
        </w:trPr>
        <w:tc>
          <w:tcPr>
            <w:tcW w:w="2160" w:type="dxa"/>
            <w:vAlign w:val="center"/>
          </w:tcPr>
          <w:p w14:paraId="3BBF46EE" w14:textId="77777777" w:rsidR="006A35F6" w:rsidRPr="0002394F" w:rsidRDefault="006A35F6" w:rsidP="0002394F">
            <w:pPr>
              <w:ind w:left="90"/>
              <w:rPr>
                <w:rFonts w:ascii="Arial" w:hAnsi="Arial" w:cs="Arial"/>
                <w:szCs w:val="24"/>
              </w:rPr>
            </w:pPr>
          </w:p>
        </w:tc>
        <w:tc>
          <w:tcPr>
            <w:tcW w:w="2340" w:type="dxa"/>
            <w:vAlign w:val="center"/>
          </w:tcPr>
          <w:p w14:paraId="3410FB71" w14:textId="77777777" w:rsidR="006A35F6" w:rsidRPr="0002394F" w:rsidRDefault="006A35F6" w:rsidP="0002394F">
            <w:pPr>
              <w:ind w:left="90"/>
              <w:rPr>
                <w:rFonts w:ascii="Arial" w:hAnsi="Arial" w:cs="Arial"/>
                <w:szCs w:val="24"/>
              </w:rPr>
            </w:pPr>
          </w:p>
        </w:tc>
        <w:tc>
          <w:tcPr>
            <w:tcW w:w="1350" w:type="dxa"/>
            <w:vAlign w:val="center"/>
          </w:tcPr>
          <w:p w14:paraId="0A8AF5DF" w14:textId="77777777" w:rsidR="006A35F6" w:rsidRPr="0002394F" w:rsidRDefault="006A35F6" w:rsidP="0002394F">
            <w:pPr>
              <w:ind w:left="90"/>
              <w:rPr>
                <w:rFonts w:ascii="Arial" w:hAnsi="Arial" w:cs="Arial"/>
                <w:szCs w:val="24"/>
              </w:rPr>
            </w:pPr>
          </w:p>
        </w:tc>
        <w:tc>
          <w:tcPr>
            <w:tcW w:w="1350" w:type="dxa"/>
            <w:vAlign w:val="center"/>
          </w:tcPr>
          <w:p w14:paraId="10071AFF" w14:textId="77777777" w:rsidR="006A35F6" w:rsidRPr="0002394F" w:rsidRDefault="006A35F6" w:rsidP="0002394F">
            <w:pPr>
              <w:ind w:left="90"/>
              <w:rPr>
                <w:rFonts w:ascii="Arial" w:hAnsi="Arial" w:cs="Arial"/>
                <w:szCs w:val="24"/>
              </w:rPr>
            </w:pPr>
          </w:p>
        </w:tc>
        <w:tc>
          <w:tcPr>
            <w:tcW w:w="2160" w:type="dxa"/>
            <w:vAlign w:val="center"/>
          </w:tcPr>
          <w:p w14:paraId="7BA357D7" w14:textId="77777777" w:rsidR="006A35F6" w:rsidRPr="0002394F" w:rsidRDefault="006A35F6" w:rsidP="0002394F">
            <w:pPr>
              <w:ind w:left="90"/>
              <w:rPr>
                <w:rFonts w:ascii="Arial" w:hAnsi="Arial" w:cs="Arial"/>
                <w:szCs w:val="24"/>
              </w:rPr>
            </w:pPr>
          </w:p>
        </w:tc>
      </w:tr>
      <w:tr w:rsidR="00C2778A" w:rsidRPr="0002394F" w14:paraId="1B72DAF8" w14:textId="77777777" w:rsidTr="00D06AAB">
        <w:trPr>
          <w:trHeight w:val="418"/>
        </w:trPr>
        <w:tc>
          <w:tcPr>
            <w:tcW w:w="2160" w:type="dxa"/>
            <w:vAlign w:val="center"/>
          </w:tcPr>
          <w:p w14:paraId="410EB4F3" w14:textId="77777777" w:rsidR="006A35F6" w:rsidRPr="0002394F" w:rsidRDefault="006A35F6" w:rsidP="0002394F">
            <w:pPr>
              <w:ind w:left="90"/>
              <w:rPr>
                <w:rFonts w:ascii="Arial" w:hAnsi="Arial" w:cs="Arial"/>
                <w:szCs w:val="24"/>
              </w:rPr>
            </w:pPr>
          </w:p>
        </w:tc>
        <w:tc>
          <w:tcPr>
            <w:tcW w:w="2340" w:type="dxa"/>
            <w:vAlign w:val="center"/>
          </w:tcPr>
          <w:p w14:paraId="6C40B47A" w14:textId="77777777" w:rsidR="006A35F6" w:rsidRPr="0002394F" w:rsidRDefault="006A35F6" w:rsidP="0002394F">
            <w:pPr>
              <w:ind w:left="90"/>
              <w:rPr>
                <w:rFonts w:ascii="Arial" w:hAnsi="Arial" w:cs="Arial"/>
                <w:szCs w:val="24"/>
              </w:rPr>
            </w:pPr>
          </w:p>
        </w:tc>
        <w:tc>
          <w:tcPr>
            <w:tcW w:w="1350" w:type="dxa"/>
            <w:vAlign w:val="center"/>
          </w:tcPr>
          <w:p w14:paraId="0958A33C" w14:textId="77777777" w:rsidR="006A35F6" w:rsidRPr="0002394F" w:rsidRDefault="006A35F6" w:rsidP="0002394F">
            <w:pPr>
              <w:ind w:left="90"/>
              <w:rPr>
                <w:rFonts w:ascii="Arial" w:hAnsi="Arial" w:cs="Arial"/>
                <w:szCs w:val="24"/>
              </w:rPr>
            </w:pPr>
          </w:p>
        </w:tc>
        <w:tc>
          <w:tcPr>
            <w:tcW w:w="1350" w:type="dxa"/>
            <w:vAlign w:val="center"/>
          </w:tcPr>
          <w:p w14:paraId="287AF277" w14:textId="77777777" w:rsidR="006A35F6" w:rsidRPr="0002394F" w:rsidRDefault="006A35F6" w:rsidP="0002394F">
            <w:pPr>
              <w:ind w:left="90"/>
              <w:rPr>
                <w:rFonts w:ascii="Arial" w:hAnsi="Arial" w:cs="Arial"/>
                <w:szCs w:val="24"/>
              </w:rPr>
            </w:pPr>
          </w:p>
        </w:tc>
        <w:tc>
          <w:tcPr>
            <w:tcW w:w="2160" w:type="dxa"/>
            <w:vAlign w:val="center"/>
          </w:tcPr>
          <w:p w14:paraId="0FB48584" w14:textId="77777777" w:rsidR="006A35F6" w:rsidRPr="0002394F" w:rsidRDefault="006A35F6" w:rsidP="0002394F">
            <w:pPr>
              <w:ind w:left="90"/>
              <w:rPr>
                <w:rFonts w:ascii="Arial" w:hAnsi="Arial" w:cs="Arial"/>
                <w:szCs w:val="24"/>
              </w:rPr>
            </w:pPr>
          </w:p>
        </w:tc>
      </w:tr>
      <w:tr w:rsidR="00C2778A" w:rsidRPr="0002394F" w14:paraId="4301FCF4" w14:textId="77777777" w:rsidTr="00D06AAB">
        <w:trPr>
          <w:trHeight w:val="418"/>
        </w:trPr>
        <w:tc>
          <w:tcPr>
            <w:tcW w:w="2160" w:type="dxa"/>
            <w:vAlign w:val="center"/>
          </w:tcPr>
          <w:p w14:paraId="2047108C" w14:textId="77777777" w:rsidR="006A35F6" w:rsidRPr="0002394F" w:rsidRDefault="006A35F6" w:rsidP="0002394F">
            <w:pPr>
              <w:ind w:left="90"/>
              <w:rPr>
                <w:rFonts w:ascii="Arial" w:hAnsi="Arial" w:cs="Arial"/>
                <w:szCs w:val="24"/>
              </w:rPr>
            </w:pPr>
          </w:p>
        </w:tc>
        <w:tc>
          <w:tcPr>
            <w:tcW w:w="2340" w:type="dxa"/>
            <w:vAlign w:val="center"/>
          </w:tcPr>
          <w:p w14:paraId="61528407" w14:textId="77777777" w:rsidR="006A35F6" w:rsidRPr="0002394F" w:rsidRDefault="006A35F6" w:rsidP="0002394F">
            <w:pPr>
              <w:ind w:left="90"/>
              <w:rPr>
                <w:rFonts w:ascii="Arial" w:hAnsi="Arial" w:cs="Arial"/>
                <w:szCs w:val="24"/>
              </w:rPr>
            </w:pPr>
          </w:p>
        </w:tc>
        <w:tc>
          <w:tcPr>
            <w:tcW w:w="1350" w:type="dxa"/>
            <w:vAlign w:val="center"/>
          </w:tcPr>
          <w:p w14:paraId="359FF116" w14:textId="77777777" w:rsidR="006A35F6" w:rsidRPr="0002394F" w:rsidRDefault="006A35F6" w:rsidP="0002394F">
            <w:pPr>
              <w:ind w:left="90"/>
              <w:rPr>
                <w:rFonts w:ascii="Arial" w:hAnsi="Arial" w:cs="Arial"/>
                <w:szCs w:val="24"/>
              </w:rPr>
            </w:pPr>
          </w:p>
        </w:tc>
        <w:tc>
          <w:tcPr>
            <w:tcW w:w="1350" w:type="dxa"/>
            <w:vAlign w:val="center"/>
          </w:tcPr>
          <w:p w14:paraId="53F0AC16" w14:textId="77777777" w:rsidR="006A35F6" w:rsidRPr="0002394F" w:rsidRDefault="006A35F6" w:rsidP="0002394F">
            <w:pPr>
              <w:ind w:left="90"/>
              <w:rPr>
                <w:rFonts w:ascii="Arial" w:hAnsi="Arial" w:cs="Arial"/>
                <w:szCs w:val="24"/>
              </w:rPr>
            </w:pPr>
          </w:p>
        </w:tc>
        <w:tc>
          <w:tcPr>
            <w:tcW w:w="2160" w:type="dxa"/>
            <w:vAlign w:val="center"/>
          </w:tcPr>
          <w:p w14:paraId="5306B2B0" w14:textId="77777777" w:rsidR="006A35F6" w:rsidRPr="0002394F" w:rsidRDefault="006A35F6" w:rsidP="0002394F">
            <w:pPr>
              <w:ind w:left="90"/>
              <w:rPr>
                <w:rFonts w:ascii="Arial" w:hAnsi="Arial" w:cs="Arial"/>
                <w:szCs w:val="24"/>
              </w:rPr>
            </w:pPr>
          </w:p>
        </w:tc>
      </w:tr>
      <w:tr w:rsidR="00C2778A" w:rsidRPr="0002394F" w14:paraId="35B32A94" w14:textId="77777777" w:rsidTr="00D06AAB">
        <w:trPr>
          <w:trHeight w:val="418"/>
        </w:trPr>
        <w:tc>
          <w:tcPr>
            <w:tcW w:w="2160" w:type="dxa"/>
            <w:vAlign w:val="center"/>
          </w:tcPr>
          <w:p w14:paraId="3E51EF83" w14:textId="77777777" w:rsidR="006A35F6" w:rsidRPr="0002394F" w:rsidRDefault="006A35F6" w:rsidP="0002394F">
            <w:pPr>
              <w:ind w:left="90"/>
              <w:rPr>
                <w:rFonts w:ascii="Arial" w:hAnsi="Arial" w:cs="Arial"/>
                <w:szCs w:val="24"/>
              </w:rPr>
            </w:pPr>
          </w:p>
        </w:tc>
        <w:tc>
          <w:tcPr>
            <w:tcW w:w="2340" w:type="dxa"/>
            <w:vAlign w:val="center"/>
          </w:tcPr>
          <w:p w14:paraId="685E4A61" w14:textId="77777777" w:rsidR="006A35F6" w:rsidRPr="0002394F" w:rsidRDefault="006A35F6" w:rsidP="0002394F">
            <w:pPr>
              <w:ind w:left="90"/>
              <w:rPr>
                <w:rFonts w:ascii="Arial" w:hAnsi="Arial" w:cs="Arial"/>
                <w:szCs w:val="24"/>
              </w:rPr>
            </w:pPr>
          </w:p>
        </w:tc>
        <w:tc>
          <w:tcPr>
            <w:tcW w:w="1350" w:type="dxa"/>
            <w:vAlign w:val="center"/>
          </w:tcPr>
          <w:p w14:paraId="04586A9F" w14:textId="77777777" w:rsidR="006A35F6" w:rsidRPr="0002394F" w:rsidRDefault="006A35F6" w:rsidP="0002394F">
            <w:pPr>
              <w:ind w:left="90"/>
              <w:rPr>
                <w:rFonts w:ascii="Arial" w:hAnsi="Arial" w:cs="Arial"/>
                <w:szCs w:val="24"/>
              </w:rPr>
            </w:pPr>
          </w:p>
        </w:tc>
        <w:tc>
          <w:tcPr>
            <w:tcW w:w="1350" w:type="dxa"/>
            <w:vAlign w:val="center"/>
          </w:tcPr>
          <w:p w14:paraId="4EFF0125" w14:textId="77777777" w:rsidR="006A35F6" w:rsidRPr="0002394F" w:rsidRDefault="006A35F6" w:rsidP="0002394F">
            <w:pPr>
              <w:ind w:left="90"/>
              <w:rPr>
                <w:rFonts w:ascii="Arial" w:hAnsi="Arial" w:cs="Arial"/>
                <w:szCs w:val="24"/>
              </w:rPr>
            </w:pPr>
          </w:p>
        </w:tc>
        <w:tc>
          <w:tcPr>
            <w:tcW w:w="2160" w:type="dxa"/>
            <w:vAlign w:val="center"/>
          </w:tcPr>
          <w:p w14:paraId="27DBC8CD" w14:textId="77777777" w:rsidR="006A35F6" w:rsidRPr="0002394F" w:rsidRDefault="006A35F6" w:rsidP="0002394F">
            <w:pPr>
              <w:ind w:left="90"/>
              <w:rPr>
                <w:rFonts w:ascii="Arial" w:hAnsi="Arial" w:cs="Arial"/>
                <w:szCs w:val="24"/>
              </w:rPr>
            </w:pPr>
          </w:p>
        </w:tc>
      </w:tr>
      <w:tr w:rsidR="00C2778A" w:rsidRPr="0002394F" w14:paraId="7ACBED66" w14:textId="77777777" w:rsidTr="00D06AAB">
        <w:trPr>
          <w:trHeight w:val="418"/>
        </w:trPr>
        <w:tc>
          <w:tcPr>
            <w:tcW w:w="2160" w:type="dxa"/>
            <w:vAlign w:val="center"/>
          </w:tcPr>
          <w:p w14:paraId="35753BE5" w14:textId="77777777" w:rsidR="006A35F6" w:rsidRPr="0002394F" w:rsidRDefault="006A35F6" w:rsidP="0002394F">
            <w:pPr>
              <w:ind w:left="90"/>
              <w:rPr>
                <w:rFonts w:ascii="Arial" w:hAnsi="Arial" w:cs="Arial"/>
                <w:szCs w:val="24"/>
              </w:rPr>
            </w:pPr>
          </w:p>
        </w:tc>
        <w:tc>
          <w:tcPr>
            <w:tcW w:w="2340" w:type="dxa"/>
            <w:vAlign w:val="center"/>
          </w:tcPr>
          <w:p w14:paraId="6D8788A5" w14:textId="77777777" w:rsidR="006A35F6" w:rsidRPr="0002394F" w:rsidRDefault="006A35F6" w:rsidP="0002394F">
            <w:pPr>
              <w:ind w:left="90"/>
              <w:rPr>
                <w:rFonts w:ascii="Arial" w:hAnsi="Arial" w:cs="Arial"/>
                <w:szCs w:val="24"/>
              </w:rPr>
            </w:pPr>
          </w:p>
        </w:tc>
        <w:tc>
          <w:tcPr>
            <w:tcW w:w="1350" w:type="dxa"/>
            <w:vAlign w:val="center"/>
          </w:tcPr>
          <w:p w14:paraId="03921496" w14:textId="77777777" w:rsidR="006A35F6" w:rsidRPr="0002394F" w:rsidRDefault="006A35F6" w:rsidP="0002394F">
            <w:pPr>
              <w:ind w:left="90"/>
              <w:rPr>
                <w:rFonts w:ascii="Arial" w:hAnsi="Arial" w:cs="Arial"/>
                <w:szCs w:val="24"/>
              </w:rPr>
            </w:pPr>
          </w:p>
        </w:tc>
        <w:tc>
          <w:tcPr>
            <w:tcW w:w="1350" w:type="dxa"/>
            <w:vAlign w:val="center"/>
          </w:tcPr>
          <w:p w14:paraId="162C6EAD" w14:textId="77777777" w:rsidR="006A35F6" w:rsidRPr="0002394F" w:rsidRDefault="006A35F6" w:rsidP="0002394F">
            <w:pPr>
              <w:ind w:left="90"/>
              <w:rPr>
                <w:rFonts w:ascii="Arial" w:hAnsi="Arial" w:cs="Arial"/>
                <w:szCs w:val="24"/>
              </w:rPr>
            </w:pPr>
          </w:p>
        </w:tc>
        <w:tc>
          <w:tcPr>
            <w:tcW w:w="2160" w:type="dxa"/>
            <w:vAlign w:val="center"/>
          </w:tcPr>
          <w:p w14:paraId="419E8E75" w14:textId="77777777" w:rsidR="006A35F6" w:rsidRPr="0002394F" w:rsidRDefault="006A35F6" w:rsidP="0002394F">
            <w:pPr>
              <w:ind w:left="90"/>
              <w:rPr>
                <w:rFonts w:ascii="Arial" w:hAnsi="Arial" w:cs="Arial"/>
                <w:szCs w:val="24"/>
              </w:rPr>
            </w:pPr>
          </w:p>
        </w:tc>
      </w:tr>
      <w:tr w:rsidR="00C2778A" w:rsidRPr="0002394F" w14:paraId="48FAEC62" w14:textId="77777777" w:rsidTr="00D06AAB">
        <w:trPr>
          <w:trHeight w:val="418"/>
        </w:trPr>
        <w:tc>
          <w:tcPr>
            <w:tcW w:w="2160" w:type="dxa"/>
            <w:vAlign w:val="center"/>
          </w:tcPr>
          <w:p w14:paraId="7C5F6C85" w14:textId="77777777" w:rsidR="006A35F6" w:rsidRPr="0002394F" w:rsidRDefault="006A35F6" w:rsidP="0002394F">
            <w:pPr>
              <w:ind w:left="90"/>
              <w:rPr>
                <w:rFonts w:ascii="Arial" w:hAnsi="Arial" w:cs="Arial"/>
                <w:szCs w:val="24"/>
              </w:rPr>
            </w:pPr>
          </w:p>
        </w:tc>
        <w:tc>
          <w:tcPr>
            <w:tcW w:w="2340" w:type="dxa"/>
            <w:vAlign w:val="center"/>
          </w:tcPr>
          <w:p w14:paraId="73D31DEE" w14:textId="77777777" w:rsidR="006A35F6" w:rsidRPr="0002394F" w:rsidRDefault="006A35F6" w:rsidP="0002394F">
            <w:pPr>
              <w:ind w:left="90"/>
              <w:rPr>
                <w:rFonts w:ascii="Arial" w:hAnsi="Arial" w:cs="Arial"/>
                <w:szCs w:val="24"/>
              </w:rPr>
            </w:pPr>
          </w:p>
        </w:tc>
        <w:tc>
          <w:tcPr>
            <w:tcW w:w="1350" w:type="dxa"/>
            <w:vAlign w:val="center"/>
          </w:tcPr>
          <w:p w14:paraId="053017CB" w14:textId="77777777" w:rsidR="006A35F6" w:rsidRPr="0002394F" w:rsidRDefault="006A35F6" w:rsidP="0002394F">
            <w:pPr>
              <w:ind w:left="90"/>
              <w:rPr>
                <w:rFonts w:ascii="Arial" w:hAnsi="Arial" w:cs="Arial"/>
                <w:szCs w:val="24"/>
              </w:rPr>
            </w:pPr>
          </w:p>
        </w:tc>
        <w:tc>
          <w:tcPr>
            <w:tcW w:w="1350" w:type="dxa"/>
            <w:vAlign w:val="center"/>
          </w:tcPr>
          <w:p w14:paraId="210D829E" w14:textId="77777777" w:rsidR="006A35F6" w:rsidRPr="0002394F" w:rsidRDefault="006A35F6" w:rsidP="0002394F">
            <w:pPr>
              <w:ind w:left="90"/>
              <w:rPr>
                <w:rFonts w:ascii="Arial" w:hAnsi="Arial" w:cs="Arial"/>
                <w:szCs w:val="24"/>
              </w:rPr>
            </w:pPr>
          </w:p>
        </w:tc>
        <w:tc>
          <w:tcPr>
            <w:tcW w:w="2160" w:type="dxa"/>
            <w:vAlign w:val="center"/>
          </w:tcPr>
          <w:p w14:paraId="1E589FE6" w14:textId="77777777" w:rsidR="006A35F6" w:rsidRPr="0002394F" w:rsidRDefault="006A35F6" w:rsidP="0002394F">
            <w:pPr>
              <w:ind w:left="90"/>
              <w:rPr>
                <w:rFonts w:ascii="Arial" w:hAnsi="Arial" w:cs="Arial"/>
                <w:szCs w:val="24"/>
              </w:rPr>
            </w:pPr>
          </w:p>
        </w:tc>
      </w:tr>
    </w:tbl>
    <w:p w14:paraId="5D4B3D6C" w14:textId="77777777" w:rsidR="000B1182" w:rsidRPr="0002394F" w:rsidRDefault="000B1182" w:rsidP="0002394F">
      <w:pPr>
        <w:rPr>
          <w:rFonts w:ascii="Arial" w:hAnsi="Arial" w:cs="Arial"/>
          <w:szCs w:val="24"/>
        </w:rPr>
      </w:pPr>
    </w:p>
    <w:p w14:paraId="2A803F90" w14:textId="77777777" w:rsidR="000B1182" w:rsidRPr="0002394F" w:rsidRDefault="000B1182" w:rsidP="0002394F">
      <w:pPr>
        <w:rPr>
          <w:rFonts w:ascii="Arial" w:hAnsi="Arial" w:cs="Arial"/>
          <w:szCs w:val="24"/>
        </w:rPr>
      </w:pPr>
      <w:r w:rsidRPr="0002394F">
        <w:rPr>
          <w:rFonts w:ascii="Arial" w:hAnsi="Arial" w:cs="Arial"/>
          <w:szCs w:val="24"/>
        </w:rPr>
        <w:br w:type="page"/>
      </w:r>
    </w:p>
    <w:p w14:paraId="15133D4C" w14:textId="77777777" w:rsidR="0016500D" w:rsidRPr="00902BBD" w:rsidRDefault="000B1182" w:rsidP="00032635">
      <w:pPr>
        <w:jc w:val="center"/>
        <w:rPr>
          <w:rFonts w:ascii="Arial" w:hAnsi="Arial" w:cs="Arial"/>
          <w:b/>
        </w:rPr>
      </w:pPr>
      <w:r w:rsidRPr="00902BBD">
        <w:rPr>
          <w:rFonts w:ascii="Arial" w:hAnsi="Arial" w:cs="Arial"/>
          <w:b/>
        </w:rPr>
        <w:lastRenderedPageBreak/>
        <w:t xml:space="preserve">Attachment </w:t>
      </w:r>
      <w:r w:rsidR="00E2383B" w:rsidRPr="00902BBD">
        <w:rPr>
          <w:rFonts w:ascii="Arial" w:hAnsi="Arial" w:cs="Arial"/>
          <w:b/>
        </w:rPr>
        <w:t>1</w:t>
      </w:r>
      <w:r w:rsidRPr="00902BBD">
        <w:rPr>
          <w:rFonts w:ascii="Arial" w:hAnsi="Arial" w:cs="Arial"/>
          <w:b/>
        </w:rPr>
        <w:t xml:space="preserve">: Facility </w:t>
      </w:r>
      <w:r w:rsidR="009C5933" w:rsidRPr="00902BBD">
        <w:rPr>
          <w:rFonts w:ascii="Arial" w:hAnsi="Arial" w:cs="Arial"/>
          <w:b/>
        </w:rPr>
        <w:t>Hazard Vulnerability Analysis</w:t>
      </w:r>
    </w:p>
    <w:p w14:paraId="1E23591D" w14:textId="77777777" w:rsidR="0016500D" w:rsidRPr="00902BBD" w:rsidRDefault="0016500D" w:rsidP="00902BBD">
      <w:pPr>
        <w:rPr>
          <w:rFonts w:ascii="Arial" w:hAnsi="Arial" w:cs="Arial"/>
          <w:b/>
        </w:rPr>
      </w:pPr>
    </w:p>
    <w:p w14:paraId="4D1E7278" w14:textId="77777777" w:rsidR="00856139" w:rsidRPr="00902BBD" w:rsidRDefault="0016500D" w:rsidP="00902BBD">
      <w:pPr>
        <w:rPr>
          <w:rFonts w:ascii="Arial" w:hAnsi="Arial" w:cs="Arial"/>
          <w:b/>
        </w:rPr>
      </w:pPr>
      <w:r w:rsidRPr="00902BBD">
        <w:rPr>
          <w:rFonts w:ascii="Arial" w:hAnsi="Arial" w:cs="Arial"/>
          <w:b/>
        </w:rPr>
        <w:t xml:space="preserve">&lt;Insert </w:t>
      </w:r>
      <w:r w:rsidR="009C5933" w:rsidRPr="00902BBD">
        <w:rPr>
          <w:rFonts w:ascii="Arial" w:hAnsi="Arial" w:cs="Arial"/>
          <w:b/>
        </w:rPr>
        <w:t>f</w:t>
      </w:r>
      <w:r w:rsidRPr="00902BBD">
        <w:rPr>
          <w:rFonts w:ascii="Arial" w:hAnsi="Arial" w:cs="Arial"/>
          <w:b/>
        </w:rPr>
        <w:t xml:space="preserve">acility </w:t>
      </w:r>
      <w:r w:rsidR="009C5933" w:rsidRPr="00902BBD">
        <w:rPr>
          <w:rFonts w:ascii="Arial" w:hAnsi="Arial" w:cs="Arial"/>
          <w:b/>
        </w:rPr>
        <w:t xml:space="preserve">hazard vulnerability analysis </w:t>
      </w:r>
      <w:r w:rsidR="00997AAB" w:rsidRPr="00902BBD">
        <w:rPr>
          <w:rFonts w:ascii="Arial" w:hAnsi="Arial" w:cs="Arial"/>
          <w:b/>
        </w:rPr>
        <w:t>provided by District Planner</w:t>
      </w:r>
      <w:r w:rsidRPr="00902BBD">
        <w:rPr>
          <w:rFonts w:ascii="Arial" w:hAnsi="Arial" w:cs="Arial"/>
          <w:b/>
        </w:rPr>
        <w:t>&gt;</w:t>
      </w:r>
    </w:p>
    <w:p w14:paraId="241A43A1" w14:textId="77777777" w:rsidR="000B1182" w:rsidRPr="0002394F" w:rsidRDefault="000B1182" w:rsidP="0002394F">
      <w:pPr>
        <w:rPr>
          <w:rFonts w:ascii="Arial" w:hAnsi="Arial" w:cs="Arial"/>
          <w:szCs w:val="24"/>
        </w:rPr>
      </w:pPr>
    </w:p>
    <w:p w14:paraId="1EA14FC2" w14:textId="77777777" w:rsidR="000B1182" w:rsidRPr="0002394F" w:rsidRDefault="000B1182" w:rsidP="0002394F">
      <w:pPr>
        <w:rPr>
          <w:rFonts w:ascii="Arial" w:hAnsi="Arial" w:cs="Arial"/>
          <w:szCs w:val="24"/>
        </w:rPr>
      </w:pPr>
      <w:r w:rsidRPr="0002394F">
        <w:rPr>
          <w:rFonts w:ascii="Arial" w:hAnsi="Arial" w:cs="Arial"/>
          <w:szCs w:val="24"/>
        </w:rPr>
        <w:br w:type="page"/>
      </w:r>
    </w:p>
    <w:p w14:paraId="2D7D77E8" w14:textId="77777777" w:rsidR="000B1182" w:rsidRPr="00902BBD" w:rsidRDefault="000B1182" w:rsidP="00032635">
      <w:pPr>
        <w:jc w:val="center"/>
        <w:rPr>
          <w:rFonts w:ascii="Arial" w:hAnsi="Arial" w:cs="Arial"/>
          <w:b/>
        </w:rPr>
      </w:pPr>
      <w:r w:rsidRPr="00902BBD">
        <w:rPr>
          <w:rFonts w:ascii="Arial" w:hAnsi="Arial" w:cs="Arial"/>
          <w:b/>
        </w:rPr>
        <w:lastRenderedPageBreak/>
        <w:t xml:space="preserve">Attachment </w:t>
      </w:r>
      <w:r w:rsidR="00E2383B" w:rsidRPr="00902BBD">
        <w:rPr>
          <w:rFonts w:ascii="Arial" w:hAnsi="Arial" w:cs="Arial"/>
          <w:b/>
        </w:rPr>
        <w:t>2</w:t>
      </w:r>
      <w:r w:rsidR="00473B32" w:rsidRPr="00902BBD">
        <w:rPr>
          <w:rFonts w:ascii="Arial" w:hAnsi="Arial" w:cs="Arial"/>
          <w:b/>
        </w:rPr>
        <w:t xml:space="preserve">: </w:t>
      </w:r>
      <w:r w:rsidR="0016500D" w:rsidRPr="00902BBD">
        <w:rPr>
          <w:rFonts w:ascii="Arial" w:hAnsi="Arial" w:cs="Arial"/>
          <w:b/>
        </w:rPr>
        <w:t xml:space="preserve">MSDH County Medical </w:t>
      </w:r>
      <w:r w:rsidR="009C5933" w:rsidRPr="00902BBD">
        <w:rPr>
          <w:rFonts w:ascii="Arial" w:hAnsi="Arial" w:cs="Arial"/>
          <w:b/>
        </w:rPr>
        <w:t>Hazard Vulnerability Analysis</w:t>
      </w:r>
    </w:p>
    <w:p w14:paraId="416DBC20" w14:textId="77777777" w:rsidR="00997AAB" w:rsidRPr="00902BBD" w:rsidRDefault="00997AAB" w:rsidP="00902BBD">
      <w:pPr>
        <w:rPr>
          <w:rFonts w:ascii="Arial" w:hAnsi="Arial" w:cs="Arial"/>
          <w:b/>
        </w:rPr>
      </w:pPr>
    </w:p>
    <w:p w14:paraId="29D6DDFC" w14:textId="77777777" w:rsidR="000B1182" w:rsidRPr="00997AAB" w:rsidRDefault="00997AAB" w:rsidP="00902BBD">
      <w:r w:rsidRPr="00902BBD">
        <w:rPr>
          <w:rFonts w:ascii="Arial" w:hAnsi="Arial" w:cs="Arial"/>
          <w:b/>
        </w:rPr>
        <w:t xml:space="preserve">&lt;Insert MSDH County Medical </w:t>
      </w:r>
      <w:r w:rsidR="00AB4BD1">
        <w:rPr>
          <w:rFonts w:ascii="Arial" w:hAnsi="Arial" w:cs="Arial"/>
          <w:b/>
        </w:rPr>
        <w:t>H</w:t>
      </w:r>
      <w:r w:rsidR="009C5933" w:rsidRPr="00902BBD">
        <w:rPr>
          <w:rFonts w:ascii="Arial" w:hAnsi="Arial" w:cs="Arial"/>
          <w:b/>
        </w:rPr>
        <w:t xml:space="preserve">azard </w:t>
      </w:r>
      <w:r w:rsidR="00AB4BD1">
        <w:rPr>
          <w:rFonts w:ascii="Arial" w:hAnsi="Arial" w:cs="Arial"/>
          <w:b/>
        </w:rPr>
        <w:t>V</w:t>
      </w:r>
      <w:r w:rsidR="009C5933" w:rsidRPr="00902BBD">
        <w:rPr>
          <w:rFonts w:ascii="Arial" w:hAnsi="Arial" w:cs="Arial"/>
          <w:b/>
        </w:rPr>
        <w:t xml:space="preserve">ulnerability </w:t>
      </w:r>
      <w:r w:rsidR="00AB4BD1">
        <w:rPr>
          <w:rFonts w:ascii="Arial" w:hAnsi="Arial" w:cs="Arial"/>
          <w:b/>
        </w:rPr>
        <w:t>A</w:t>
      </w:r>
      <w:r w:rsidR="009C5933" w:rsidRPr="00902BBD">
        <w:rPr>
          <w:rFonts w:ascii="Arial" w:hAnsi="Arial" w:cs="Arial"/>
          <w:b/>
        </w:rPr>
        <w:t>nalysis p</w:t>
      </w:r>
      <w:r w:rsidRPr="00902BBD">
        <w:rPr>
          <w:rFonts w:ascii="Arial" w:hAnsi="Arial" w:cs="Arial"/>
          <w:b/>
        </w:rPr>
        <w:t>rovided by District Planner&gt;</w:t>
      </w:r>
      <w:r w:rsidR="000B1182" w:rsidRPr="00997AAB">
        <w:br w:type="page"/>
      </w:r>
    </w:p>
    <w:p w14:paraId="330ED587" w14:textId="77777777" w:rsidR="000455CD" w:rsidRPr="00091CB8" w:rsidRDefault="008F1E66" w:rsidP="00091CB8">
      <w:pPr>
        <w:rPr>
          <w:rFonts w:ascii="Arial" w:hAnsi="Arial" w:cs="Arial"/>
          <w:b/>
        </w:rPr>
      </w:pPr>
      <w:bookmarkStart w:id="119" w:name="_Toc447620710"/>
      <w:r w:rsidRPr="00091CB8">
        <w:rPr>
          <w:rFonts w:ascii="Arial" w:hAnsi="Arial" w:cs="Arial"/>
          <w:b/>
        </w:rPr>
        <w:lastRenderedPageBreak/>
        <w:t xml:space="preserve">Annex E: </w:t>
      </w:r>
      <w:r w:rsidR="000455CD" w:rsidRPr="00091CB8">
        <w:rPr>
          <w:rFonts w:ascii="Arial" w:hAnsi="Arial" w:cs="Arial"/>
          <w:b/>
        </w:rPr>
        <w:t xml:space="preserve">State Medical Asset and Resource Tracking Tool </w:t>
      </w:r>
      <w:bookmarkEnd w:id="119"/>
      <w:r w:rsidR="00AB4BD1">
        <w:rPr>
          <w:rFonts w:ascii="Arial" w:hAnsi="Arial" w:cs="Arial"/>
          <w:b/>
        </w:rPr>
        <w:t>System</w:t>
      </w:r>
    </w:p>
    <w:p w14:paraId="5B2272BC" w14:textId="77777777" w:rsidR="00E8131C" w:rsidRPr="00E8131C" w:rsidRDefault="00E8131C" w:rsidP="00E8131C">
      <w:pPr>
        <w:pStyle w:val="BodyText"/>
        <w:spacing w:before="0"/>
        <w:rPr>
          <w:rFonts w:ascii="Arial" w:hAnsi="Arial" w:cs="Arial"/>
          <w:szCs w:val="24"/>
        </w:rPr>
      </w:pPr>
    </w:p>
    <w:p w14:paraId="53987634" w14:textId="77777777" w:rsidR="00E60BB0" w:rsidRPr="0003164E" w:rsidRDefault="00E60BB0" w:rsidP="0003164E">
      <w:pPr>
        <w:jc w:val="center"/>
        <w:rPr>
          <w:rFonts w:ascii="Arial" w:hAnsi="Arial" w:cs="Arial"/>
          <w:b/>
        </w:rPr>
      </w:pPr>
      <w:r w:rsidRPr="0003164E">
        <w:rPr>
          <w:rFonts w:ascii="Arial" w:hAnsi="Arial" w:cs="Arial"/>
          <w:b/>
        </w:rPr>
        <w:t>Purpose</w:t>
      </w:r>
    </w:p>
    <w:p w14:paraId="1AFB95EA" w14:textId="77777777" w:rsidR="00E8131C" w:rsidRPr="00E8131C" w:rsidRDefault="00E8131C" w:rsidP="00E8131C">
      <w:pPr>
        <w:pStyle w:val="BodyText"/>
        <w:spacing w:before="0"/>
        <w:rPr>
          <w:rFonts w:ascii="Arial" w:hAnsi="Arial" w:cs="Arial"/>
          <w:szCs w:val="24"/>
        </w:rPr>
      </w:pPr>
    </w:p>
    <w:p w14:paraId="40B2F080" w14:textId="77777777"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In a disaster, it is vital that healthcare facilities, local and state emergency management agencies, and public health have a clear understanding of the medical resources that are readily available in the affected and surrounding communities. Such information can make a tremendous impact on how quickly victims of a disaster receive needed medical services. The purpose of this annex is to introduce the State Medical Asset Resource Tracking Tool (SMARTT)</w:t>
      </w:r>
      <w:r w:rsidR="00AB4BD1">
        <w:rPr>
          <w:rFonts w:ascii="Arial" w:hAnsi="Arial" w:cs="Arial"/>
          <w:szCs w:val="24"/>
        </w:rPr>
        <w:t xml:space="preserve"> System</w:t>
      </w:r>
      <w:r w:rsidRPr="00E8131C">
        <w:rPr>
          <w:rFonts w:ascii="Arial" w:hAnsi="Arial" w:cs="Arial"/>
          <w:szCs w:val="24"/>
        </w:rPr>
        <w:t xml:space="preserve"> and outline procedures for its use by the </w:t>
      </w:r>
      <w:r w:rsidRPr="00E8131C">
        <w:rPr>
          <w:rFonts w:ascii="Arial" w:hAnsi="Arial" w:cs="Arial"/>
          <w:b/>
          <w:szCs w:val="24"/>
        </w:rPr>
        <w:t>&lt;</w:t>
      </w:r>
      <w:r w:rsidR="00DC00EC" w:rsidRPr="00E8131C">
        <w:rPr>
          <w:rFonts w:ascii="Arial" w:hAnsi="Arial" w:cs="Arial"/>
          <w:b/>
          <w:szCs w:val="24"/>
        </w:rPr>
        <w:t>Insert n</w:t>
      </w:r>
      <w:r w:rsidRPr="00E8131C">
        <w:rPr>
          <w:rFonts w:ascii="Arial" w:hAnsi="Arial" w:cs="Arial"/>
          <w:b/>
          <w:szCs w:val="24"/>
        </w:rPr>
        <w:t>ame of facility&gt;</w:t>
      </w:r>
      <w:r w:rsidRPr="00E8131C">
        <w:rPr>
          <w:rFonts w:ascii="Arial" w:hAnsi="Arial" w:cs="Arial"/>
          <w:szCs w:val="24"/>
        </w:rPr>
        <w:t xml:space="preserve"> to meet state requirements in reporting bed and transportation availability, service capabilities</w:t>
      </w:r>
      <w:r w:rsidR="00D06AAB">
        <w:rPr>
          <w:rFonts w:ascii="Arial" w:hAnsi="Arial" w:cs="Arial"/>
          <w:szCs w:val="24"/>
        </w:rPr>
        <w:t>,</w:t>
      </w:r>
      <w:r w:rsidRPr="00E8131C">
        <w:rPr>
          <w:rFonts w:ascii="Arial" w:hAnsi="Arial" w:cs="Arial"/>
          <w:szCs w:val="24"/>
        </w:rPr>
        <w:t xml:space="preserve"> and disaster resources.</w:t>
      </w:r>
    </w:p>
    <w:p w14:paraId="2BC124B6" w14:textId="77777777" w:rsidR="00E8131C" w:rsidRPr="00E8131C" w:rsidRDefault="00E8131C" w:rsidP="00E8131C">
      <w:pPr>
        <w:pStyle w:val="BodyText"/>
        <w:spacing w:before="0"/>
        <w:jc w:val="left"/>
        <w:rPr>
          <w:rFonts w:ascii="Arial" w:hAnsi="Arial" w:cs="Arial"/>
          <w:szCs w:val="24"/>
        </w:rPr>
      </w:pPr>
    </w:p>
    <w:p w14:paraId="2BAA152A" w14:textId="77777777" w:rsidR="00E60BB0" w:rsidRPr="0003164E" w:rsidRDefault="00E60BB0" w:rsidP="0003164E">
      <w:pPr>
        <w:jc w:val="center"/>
        <w:rPr>
          <w:rFonts w:ascii="Arial" w:hAnsi="Arial" w:cs="Arial"/>
          <w:b/>
        </w:rPr>
      </w:pPr>
      <w:r w:rsidRPr="0003164E">
        <w:rPr>
          <w:rFonts w:ascii="Arial" w:hAnsi="Arial" w:cs="Arial"/>
          <w:b/>
        </w:rPr>
        <w:t>Background</w:t>
      </w:r>
    </w:p>
    <w:p w14:paraId="36FAA4D4" w14:textId="77777777" w:rsidR="00E8131C" w:rsidRPr="00E8131C" w:rsidRDefault="00E8131C" w:rsidP="00E8131C">
      <w:pPr>
        <w:pStyle w:val="BodyText"/>
        <w:spacing w:before="0"/>
        <w:rPr>
          <w:rFonts w:ascii="Arial" w:hAnsi="Arial" w:cs="Arial"/>
          <w:szCs w:val="24"/>
        </w:rPr>
      </w:pPr>
    </w:p>
    <w:p w14:paraId="4892382D" w14:textId="77777777" w:rsidR="00E60BB0" w:rsidRPr="00E8131C" w:rsidRDefault="00AB4BD1" w:rsidP="00E8131C">
      <w:pPr>
        <w:pStyle w:val="BodyText"/>
        <w:spacing w:before="0"/>
        <w:jc w:val="left"/>
        <w:rPr>
          <w:rFonts w:ascii="Arial" w:hAnsi="Arial" w:cs="Arial"/>
          <w:szCs w:val="24"/>
        </w:rPr>
      </w:pPr>
      <w:r>
        <w:rPr>
          <w:rFonts w:ascii="Arial" w:hAnsi="Arial" w:cs="Arial"/>
          <w:szCs w:val="24"/>
        </w:rPr>
        <w:t xml:space="preserve">The </w:t>
      </w:r>
      <w:r w:rsidR="00E60BB0" w:rsidRPr="00E8131C">
        <w:rPr>
          <w:rFonts w:ascii="Arial" w:hAnsi="Arial" w:cs="Arial"/>
          <w:szCs w:val="24"/>
        </w:rPr>
        <w:t>SMARTT</w:t>
      </w:r>
      <w:r>
        <w:rPr>
          <w:rFonts w:ascii="Arial" w:hAnsi="Arial" w:cs="Arial"/>
          <w:szCs w:val="24"/>
        </w:rPr>
        <w:t xml:space="preserve"> System</w:t>
      </w:r>
      <w:r w:rsidR="00E60BB0" w:rsidRPr="00E8131C">
        <w:rPr>
          <w:rFonts w:ascii="Arial" w:hAnsi="Arial" w:cs="Arial"/>
          <w:szCs w:val="24"/>
        </w:rPr>
        <w:t xml:space="preserve"> is a web-based tool capable of monitoring hospital</w:t>
      </w:r>
      <w:r w:rsidR="00683E0E">
        <w:rPr>
          <w:rFonts w:ascii="Arial" w:hAnsi="Arial" w:cs="Arial"/>
          <w:szCs w:val="24"/>
        </w:rPr>
        <w:t>s</w:t>
      </w:r>
      <w:r w:rsidR="00D06AAB">
        <w:rPr>
          <w:rFonts w:ascii="Arial" w:hAnsi="Arial" w:cs="Arial"/>
          <w:szCs w:val="24"/>
        </w:rPr>
        <w:t>, emergency m</w:t>
      </w:r>
      <w:r w:rsidR="00F335CD">
        <w:rPr>
          <w:rFonts w:ascii="Arial" w:hAnsi="Arial" w:cs="Arial"/>
          <w:szCs w:val="24"/>
        </w:rPr>
        <w:t>e</w:t>
      </w:r>
      <w:r w:rsidR="00D06AAB">
        <w:rPr>
          <w:rFonts w:ascii="Arial" w:hAnsi="Arial" w:cs="Arial"/>
          <w:szCs w:val="24"/>
        </w:rPr>
        <w:t>dical s</w:t>
      </w:r>
      <w:r w:rsidR="00F335CD">
        <w:rPr>
          <w:rFonts w:ascii="Arial" w:hAnsi="Arial" w:cs="Arial"/>
          <w:szCs w:val="24"/>
        </w:rPr>
        <w:t xml:space="preserve">ervices (EMS) </w:t>
      </w:r>
      <w:r w:rsidR="00F335CD" w:rsidRPr="00F335CD">
        <w:rPr>
          <w:rFonts w:ascii="Arial" w:hAnsi="Arial" w:cs="Arial"/>
          <w:szCs w:val="24"/>
        </w:rPr>
        <w:t>system</w:t>
      </w:r>
      <w:r w:rsidR="00683E0E">
        <w:rPr>
          <w:rFonts w:ascii="Arial" w:hAnsi="Arial" w:cs="Arial"/>
          <w:szCs w:val="24"/>
        </w:rPr>
        <w:t>s</w:t>
      </w:r>
      <w:r w:rsidR="00F335CD" w:rsidRPr="00F335CD">
        <w:rPr>
          <w:rFonts w:ascii="Arial" w:hAnsi="Arial" w:cs="Arial"/>
          <w:szCs w:val="24"/>
        </w:rPr>
        <w:t>,</w:t>
      </w:r>
      <w:r w:rsidR="00E60BB0" w:rsidRPr="00F335CD">
        <w:rPr>
          <w:rFonts w:ascii="Arial" w:hAnsi="Arial" w:cs="Arial"/>
          <w:szCs w:val="24"/>
        </w:rPr>
        <w:t xml:space="preserve"> </w:t>
      </w:r>
      <w:r w:rsidR="00D06AAB">
        <w:rPr>
          <w:rFonts w:ascii="Arial" w:hAnsi="Arial" w:cs="Arial"/>
        </w:rPr>
        <w:t>l</w:t>
      </w:r>
      <w:r w:rsidR="00F335CD" w:rsidRPr="00F335CD">
        <w:rPr>
          <w:rFonts w:ascii="Arial" w:hAnsi="Arial" w:cs="Arial"/>
        </w:rPr>
        <w:t>ong term care facilities, and dialysis centers</w:t>
      </w:r>
      <w:r w:rsidR="00E60BB0" w:rsidRPr="00F335CD">
        <w:rPr>
          <w:rFonts w:ascii="Arial" w:hAnsi="Arial" w:cs="Arial"/>
          <w:szCs w:val="24"/>
        </w:rPr>
        <w:t xml:space="preserve"> on a regular</w:t>
      </w:r>
      <w:r w:rsidR="00E60BB0" w:rsidRPr="00E8131C">
        <w:rPr>
          <w:rFonts w:ascii="Arial" w:hAnsi="Arial" w:cs="Arial"/>
          <w:szCs w:val="24"/>
        </w:rPr>
        <w:t xml:space="preserve"> basis. </w:t>
      </w:r>
      <w:r>
        <w:rPr>
          <w:rFonts w:ascii="Arial" w:hAnsi="Arial" w:cs="Arial"/>
          <w:szCs w:val="24"/>
        </w:rPr>
        <w:t xml:space="preserve">The </w:t>
      </w:r>
      <w:r w:rsidR="00E60BB0" w:rsidRPr="00E8131C">
        <w:rPr>
          <w:rFonts w:ascii="Arial" w:hAnsi="Arial" w:cs="Arial"/>
          <w:szCs w:val="24"/>
        </w:rPr>
        <w:t>SMARTT</w:t>
      </w:r>
      <w:r>
        <w:rPr>
          <w:rFonts w:ascii="Arial" w:hAnsi="Arial" w:cs="Arial"/>
          <w:szCs w:val="24"/>
        </w:rPr>
        <w:t xml:space="preserve"> System</w:t>
      </w:r>
      <w:r w:rsidR="00E60BB0" w:rsidRPr="00E8131C">
        <w:rPr>
          <w:rFonts w:ascii="Arial" w:hAnsi="Arial" w:cs="Arial"/>
          <w:szCs w:val="24"/>
        </w:rPr>
        <w:t xml:space="preserve"> also serves as a sophisticated communications tool that allows information to be disseminated throughout a state’s healthcare system. </w:t>
      </w:r>
      <w:r>
        <w:rPr>
          <w:rFonts w:ascii="Arial" w:hAnsi="Arial" w:cs="Arial"/>
          <w:szCs w:val="24"/>
        </w:rPr>
        <w:t xml:space="preserve">The </w:t>
      </w:r>
      <w:r w:rsidR="00E60BB0" w:rsidRPr="00E8131C">
        <w:rPr>
          <w:rFonts w:ascii="Arial" w:hAnsi="Arial" w:cs="Arial"/>
          <w:szCs w:val="24"/>
        </w:rPr>
        <w:t>SMARTT</w:t>
      </w:r>
      <w:r>
        <w:rPr>
          <w:rFonts w:ascii="Arial" w:hAnsi="Arial" w:cs="Arial"/>
          <w:szCs w:val="24"/>
        </w:rPr>
        <w:t xml:space="preserve"> System</w:t>
      </w:r>
      <w:r w:rsidR="00E60BB0" w:rsidRPr="00E8131C">
        <w:rPr>
          <w:rFonts w:ascii="Arial" w:hAnsi="Arial" w:cs="Arial"/>
          <w:szCs w:val="24"/>
        </w:rPr>
        <w:t xml:space="preserve"> is a multi-state system in use in the states of Mississippi, North Carolina, South Carolina</w:t>
      </w:r>
      <w:r w:rsidR="00D06AAB">
        <w:rPr>
          <w:rFonts w:ascii="Arial" w:hAnsi="Arial" w:cs="Arial"/>
          <w:szCs w:val="24"/>
        </w:rPr>
        <w:t>,</w:t>
      </w:r>
      <w:r w:rsidR="00E60BB0" w:rsidRPr="00E8131C">
        <w:rPr>
          <w:rFonts w:ascii="Arial" w:hAnsi="Arial" w:cs="Arial"/>
          <w:szCs w:val="24"/>
        </w:rPr>
        <w:t xml:space="preserve"> and West Virginia. </w:t>
      </w:r>
    </w:p>
    <w:p w14:paraId="2C81E40D" w14:textId="77777777" w:rsidR="00E8131C" w:rsidRPr="00E8131C" w:rsidRDefault="00E8131C" w:rsidP="00E8131C">
      <w:pPr>
        <w:pStyle w:val="BodyText"/>
        <w:spacing w:before="0"/>
        <w:jc w:val="left"/>
        <w:rPr>
          <w:rFonts w:ascii="Arial" w:hAnsi="Arial" w:cs="Arial"/>
          <w:szCs w:val="24"/>
        </w:rPr>
      </w:pPr>
    </w:p>
    <w:p w14:paraId="0E168810" w14:textId="77777777" w:rsidR="00E60BB0" w:rsidRPr="0003164E" w:rsidRDefault="00E60BB0" w:rsidP="0003164E">
      <w:pPr>
        <w:jc w:val="center"/>
        <w:rPr>
          <w:rFonts w:ascii="Arial" w:hAnsi="Arial" w:cs="Arial"/>
          <w:b/>
        </w:rPr>
      </w:pPr>
      <w:r w:rsidRPr="0003164E">
        <w:rPr>
          <w:rFonts w:ascii="Arial" w:hAnsi="Arial" w:cs="Arial"/>
          <w:b/>
        </w:rPr>
        <w:t>Reporting Requirements</w:t>
      </w:r>
    </w:p>
    <w:p w14:paraId="116E9047" w14:textId="77777777" w:rsidR="00E8131C" w:rsidRPr="00E8131C" w:rsidRDefault="00E8131C" w:rsidP="00E8131C">
      <w:pPr>
        <w:pStyle w:val="BodyText"/>
        <w:spacing w:before="0"/>
        <w:rPr>
          <w:rFonts w:ascii="Arial" w:hAnsi="Arial" w:cs="Arial"/>
          <w:szCs w:val="24"/>
        </w:rPr>
      </w:pPr>
    </w:p>
    <w:p w14:paraId="59A1ABB0" w14:textId="77777777" w:rsidR="00E60BB0" w:rsidRDefault="00E60BB0" w:rsidP="00F335CD">
      <w:pPr>
        <w:pStyle w:val="CommentText"/>
        <w:rPr>
          <w:rFonts w:ascii="Arial" w:hAnsi="Arial" w:cs="Arial"/>
          <w:sz w:val="24"/>
          <w:szCs w:val="24"/>
        </w:rPr>
      </w:pPr>
      <w:r w:rsidRPr="00F335CD">
        <w:rPr>
          <w:rFonts w:ascii="Arial" w:hAnsi="Arial" w:cs="Arial"/>
          <w:sz w:val="24"/>
          <w:szCs w:val="24"/>
        </w:rPr>
        <w:t xml:space="preserve">As required by </w:t>
      </w:r>
      <w:r w:rsidR="00D06AAB">
        <w:rPr>
          <w:rFonts w:ascii="Arial" w:hAnsi="Arial" w:cs="Arial"/>
          <w:sz w:val="24"/>
          <w:szCs w:val="24"/>
        </w:rPr>
        <w:t>s</w:t>
      </w:r>
      <w:r w:rsidR="00F335CD" w:rsidRPr="00F335CD">
        <w:rPr>
          <w:rFonts w:ascii="Arial" w:hAnsi="Arial" w:cs="Arial"/>
          <w:sz w:val="24"/>
          <w:szCs w:val="24"/>
        </w:rPr>
        <w:t>tate licensure statute</w:t>
      </w:r>
      <w:r w:rsidR="00A56AC1">
        <w:rPr>
          <w:rFonts w:ascii="Arial" w:hAnsi="Arial" w:cs="Arial"/>
          <w:sz w:val="24"/>
          <w:szCs w:val="24"/>
        </w:rPr>
        <w:t xml:space="preserve">, hospitals </w:t>
      </w:r>
      <w:r w:rsidRPr="00F335CD">
        <w:rPr>
          <w:rFonts w:ascii="Arial" w:hAnsi="Arial" w:cs="Arial"/>
          <w:sz w:val="24"/>
          <w:szCs w:val="24"/>
        </w:rPr>
        <w:t xml:space="preserve">are required to input information into </w:t>
      </w:r>
      <w:r w:rsidR="00AB4BD1">
        <w:rPr>
          <w:rFonts w:ascii="Arial" w:hAnsi="Arial" w:cs="Arial"/>
          <w:sz w:val="24"/>
          <w:szCs w:val="24"/>
        </w:rPr>
        <w:t xml:space="preserve">the </w:t>
      </w:r>
      <w:r w:rsidRPr="00F335CD">
        <w:rPr>
          <w:rFonts w:ascii="Arial" w:hAnsi="Arial" w:cs="Arial"/>
          <w:sz w:val="24"/>
          <w:szCs w:val="24"/>
        </w:rPr>
        <w:t xml:space="preserve">SMARTT </w:t>
      </w:r>
      <w:r w:rsidR="00AB4BD1">
        <w:rPr>
          <w:rFonts w:ascii="Arial" w:hAnsi="Arial" w:cs="Arial"/>
          <w:sz w:val="24"/>
          <w:szCs w:val="24"/>
        </w:rPr>
        <w:t xml:space="preserve">System </w:t>
      </w:r>
      <w:r w:rsidRPr="00F335CD">
        <w:rPr>
          <w:rFonts w:ascii="Arial" w:hAnsi="Arial" w:cs="Arial"/>
          <w:sz w:val="24"/>
          <w:szCs w:val="24"/>
        </w:rPr>
        <w:t xml:space="preserve">daily. Required information includes bed availability, specialty service capabilities and disaster resources. Specialty service capabilities that the system tracks include burn centers, cardiology centers, obstetrics and gynecology (OB/GYN) centers, emergency departments and transport capabilities. Resource capabilities that the system tracks include isolation, decontamination, available personal protective equipment (PPE), surge capacity, and pharmacologic caches that the organization maintains. During a disaster or an exercise, the </w:t>
      </w:r>
      <w:r w:rsidR="009C5933">
        <w:rPr>
          <w:rFonts w:ascii="Arial" w:hAnsi="Arial" w:cs="Arial"/>
          <w:sz w:val="24"/>
          <w:szCs w:val="24"/>
        </w:rPr>
        <w:t xml:space="preserve">MSDH </w:t>
      </w:r>
      <w:r w:rsidRPr="00F335CD">
        <w:rPr>
          <w:rFonts w:ascii="Arial" w:hAnsi="Arial" w:cs="Arial"/>
          <w:sz w:val="24"/>
          <w:szCs w:val="24"/>
        </w:rPr>
        <w:t xml:space="preserve">may require more frequent </w:t>
      </w:r>
      <w:r w:rsidR="0026702C">
        <w:rPr>
          <w:rFonts w:ascii="Arial" w:hAnsi="Arial" w:cs="Arial"/>
          <w:sz w:val="24"/>
          <w:szCs w:val="24"/>
        </w:rPr>
        <w:t>and specific reporting.</w:t>
      </w:r>
    </w:p>
    <w:p w14:paraId="2A446C1C" w14:textId="77777777" w:rsidR="0026702C" w:rsidRPr="0026702C" w:rsidRDefault="0026702C" w:rsidP="00F335CD">
      <w:pPr>
        <w:pStyle w:val="CommentText"/>
        <w:rPr>
          <w:rFonts w:ascii="Arial" w:hAnsi="Arial" w:cs="Arial"/>
          <w:sz w:val="24"/>
          <w:szCs w:val="24"/>
        </w:rPr>
      </w:pPr>
    </w:p>
    <w:p w14:paraId="1DF43A9A" w14:textId="77777777" w:rsidR="0026702C" w:rsidRPr="0026702C" w:rsidRDefault="0026702C" w:rsidP="00F335CD">
      <w:pPr>
        <w:pStyle w:val="CommentText"/>
        <w:rPr>
          <w:rFonts w:ascii="Arial" w:hAnsi="Arial" w:cs="Arial"/>
          <w:sz w:val="24"/>
          <w:szCs w:val="24"/>
        </w:rPr>
      </w:pPr>
      <w:r w:rsidRPr="0026702C">
        <w:rPr>
          <w:rFonts w:ascii="Arial" w:hAnsi="Arial" w:cs="Arial"/>
          <w:sz w:val="24"/>
          <w:szCs w:val="24"/>
        </w:rPr>
        <w:t xml:space="preserve">Monthly compliance reports are sent to </w:t>
      </w:r>
      <w:r w:rsidRPr="00970A55">
        <w:rPr>
          <w:rFonts w:ascii="Arial" w:hAnsi="Arial" w:cs="Arial"/>
          <w:sz w:val="24"/>
          <w:szCs w:val="24"/>
        </w:rPr>
        <w:t xml:space="preserve">the </w:t>
      </w:r>
      <w:r w:rsidR="00970A55" w:rsidRPr="00970A55">
        <w:rPr>
          <w:rFonts w:ascii="Arial" w:hAnsi="Arial" w:cs="Arial"/>
          <w:sz w:val="24"/>
          <w:szCs w:val="24"/>
        </w:rPr>
        <w:t>Bureau of Health Facilities Licensure and Certification</w:t>
      </w:r>
      <w:r w:rsidRPr="00970A55">
        <w:rPr>
          <w:rFonts w:ascii="Arial" w:hAnsi="Arial" w:cs="Arial"/>
          <w:sz w:val="24"/>
          <w:szCs w:val="24"/>
        </w:rPr>
        <w:t>,</w:t>
      </w:r>
      <w:r w:rsidRPr="0026702C">
        <w:rPr>
          <w:rFonts w:ascii="Arial" w:hAnsi="Arial" w:cs="Arial"/>
          <w:sz w:val="24"/>
          <w:szCs w:val="24"/>
        </w:rPr>
        <w:t xml:space="preserve"> </w:t>
      </w:r>
      <w:r w:rsidR="00683E0E">
        <w:rPr>
          <w:rFonts w:ascii="Arial" w:hAnsi="Arial" w:cs="Arial"/>
          <w:sz w:val="24"/>
          <w:szCs w:val="24"/>
        </w:rPr>
        <w:t xml:space="preserve">which </w:t>
      </w:r>
      <w:r w:rsidR="00D2545E" w:rsidRPr="0026702C">
        <w:rPr>
          <w:rFonts w:ascii="Arial" w:hAnsi="Arial" w:cs="Arial"/>
          <w:sz w:val="24"/>
          <w:szCs w:val="24"/>
        </w:rPr>
        <w:t>cite</w:t>
      </w:r>
      <w:r w:rsidR="00683E0E">
        <w:rPr>
          <w:rFonts w:ascii="Arial" w:hAnsi="Arial" w:cs="Arial"/>
          <w:sz w:val="24"/>
          <w:szCs w:val="24"/>
        </w:rPr>
        <w:t>s</w:t>
      </w:r>
      <w:r w:rsidRPr="0026702C">
        <w:rPr>
          <w:rFonts w:ascii="Arial" w:hAnsi="Arial" w:cs="Arial"/>
          <w:sz w:val="24"/>
          <w:szCs w:val="24"/>
        </w:rPr>
        <w:t xml:space="preserve"> the facility for non-compliance and request</w:t>
      </w:r>
      <w:r w:rsidR="00683E0E">
        <w:rPr>
          <w:rFonts w:ascii="Arial" w:hAnsi="Arial" w:cs="Arial"/>
          <w:sz w:val="24"/>
          <w:szCs w:val="24"/>
        </w:rPr>
        <w:t>s</w:t>
      </w:r>
      <w:r w:rsidRPr="0026702C">
        <w:rPr>
          <w:rFonts w:ascii="Arial" w:hAnsi="Arial" w:cs="Arial"/>
          <w:sz w:val="24"/>
          <w:szCs w:val="24"/>
        </w:rPr>
        <w:t xml:space="preserve"> a plan of </w:t>
      </w:r>
      <w:r w:rsidR="004438FA">
        <w:rPr>
          <w:rFonts w:ascii="Arial" w:hAnsi="Arial" w:cs="Arial"/>
          <w:sz w:val="24"/>
          <w:szCs w:val="24"/>
        </w:rPr>
        <w:t>improvement</w:t>
      </w:r>
      <w:r w:rsidRPr="0026702C">
        <w:rPr>
          <w:rFonts w:ascii="Arial" w:hAnsi="Arial" w:cs="Arial"/>
          <w:sz w:val="24"/>
          <w:szCs w:val="24"/>
        </w:rPr>
        <w:t>.</w:t>
      </w:r>
    </w:p>
    <w:p w14:paraId="3D78E3E9" w14:textId="77777777" w:rsidR="00E8131C" w:rsidRPr="0003164E" w:rsidRDefault="00E8131C" w:rsidP="0003164E">
      <w:pPr>
        <w:jc w:val="center"/>
        <w:rPr>
          <w:rFonts w:ascii="Arial" w:hAnsi="Arial" w:cs="Arial"/>
          <w:b/>
        </w:rPr>
      </w:pPr>
    </w:p>
    <w:p w14:paraId="61CC43CD" w14:textId="77777777" w:rsidR="00E60BB0" w:rsidRPr="0003164E" w:rsidRDefault="00E60BB0" w:rsidP="0003164E">
      <w:pPr>
        <w:jc w:val="center"/>
        <w:rPr>
          <w:rFonts w:ascii="Arial" w:hAnsi="Arial" w:cs="Arial"/>
          <w:b/>
        </w:rPr>
      </w:pPr>
      <w:r w:rsidRPr="0003164E">
        <w:rPr>
          <w:rFonts w:ascii="Arial" w:hAnsi="Arial" w:cs="Arial"/>
          <w:b/>
        </w:rPr>
        <w:t>Roles and Responsibilities</w:t>
      </w:r>
    </w:p>
    <w:p w14:paraId="7451E75C" w14:textId="77777777" w:rsidR="00E8131C" w:rsidRPr="00E8131C" w:rsidRDefault="00E8131C" w:rsidP="00E8131C">
      <w:pPr>
        <w:pStyle w:val="BodyText"/>
        <w:spacing w:before="0"/>
        <w:rPr>
          <w:rFonts w:ascii="Arial" w:hAnsi="Arial" w:cs="Arial"/>
          <w:szCs w:val="24"/>
        </w:rPr>
      </w:pPr>
    </w:p>
    <w:p w14:paraId="0525B71A" w14:textId="77777777" w:rsidR="00E60BB0" w:rsidRPr="00E8131C" w:rsidRDefault="009C5933" w:rsidP="00E8131C">
      <w:pPr>
        <w:pStyle w:val="BodyText"/>
        <w:spacing w:before="0"/>
        <w:jc w:val="left"/>
        <w:rPr>
          <w:rFonts w:ascii="Arial" w:hAnsi="Arial" w:cs="Arial"/>
          <w:szCs w:val="24"/>
        </w:rPr>
      </w:pPr>
      <w:r>
        <w:rPr>
          <w:rFonts w:ascii="Arial" w:hAnsi="Arial" w:cs="Arial"/>
          <w:szCs w:val="24"/>
        </w:rPr>
        <w:t>T</w:t>
      </w:r>
      <w:r w:rsidR="00E60BB0" w:rsidRPr="00E8131C">
        <w:rPr>
          <w:rFonts w:ascii="Arial" w:hAnsi="Arial" w:cs="Arial"/>
          <w:szCs w:val="24"/>
        </w:rPr>
        <w:t xml:space="preserve">he </w:t>
      </w:r>
      <w:r w:rsidR="00E60BB0" w:rsidRPr="00E8131C">
        <w:rPr>
          <w:rFonts w:ascii="Arial" w:hAnsi="Arial" w:cs="Arial"/>
          <w:b/>
          <w:szCs w:val="24"/>
        </w:rPr>
        <w:t>&lt;</w:t>
      </w:r>
      <w:r w:rsidR="00A83F77" w:rsidRPr="00E8131C">
        <w:rPr>
          <w:rFonts w:ascii="Arial" w:hAnsi="Arial" w:cs="Arial"/>
          <w:b/>
          <w:szCs w:val="24"/>
        </w:rPr>
        <w:t>Insert position title(s)</w:t>
      </w:r>
      <w:r w:rsidR="00E60BB0" w:rsidRPr="00E8131C">
        <w:rPr>
          <w:rFonts w:ascii="Arial" w:hAnsi="Arial" w:cs="Arial"/>
          <w:b/>
          <w:szCs w:val="24"/>
        </w:rPr>
        <w:t>&gt;</w:t>
      </w:r>
      <w:r w:rsidR="00E60BB0" w:rsidRPr="00E8131C">
        <w:rPr>
          <w:rFonts w:ascii="Arial" w:hAnsi="Arial" w:cs="Arial"/>
          <w:szCs w:val="24"/>
        </w:rPr>
        <w:t xml:space="preserve"> will be responsible for the daily entry of required information into the SMARTT </w:t>
      </w:r>
      <w:r w:rsidR="00AB4BD1">
        <w:rPr>
          <w:rFonts w:ascii="Arial" w:hAnsi="Arial" w:cs="Arial"/>
          <w:szCs w:val="24"/>
        </w:rPr>
        <w:t>S</w:t>
      </w:r>
      <w:r w:rsidR="00E60BB0" w:rsidRPr="00E8131C">
        <w:rPr>
          <w:rFonts w:ascii="Arial" w:hAnsi="Arial" w:cs="Arial"/>
          <w:szCs w:val="24"/>
        </w:rPr>
        <w:t xml:space="preserve">ystem and will be the main contact for the state for </w:t>
      </w:r>
      <w:r w:rsidR="00AB4BD1">
        <w:rPr>
          <w:rFonts w:ascii="Arial" w:hAnsi="Arial" w:cs="Arial"/>
          <w:szCs w:val="24"/>
        </w:rPr>
        <w:t xml:space="preserve">the </w:t>
      </w:r>
      <w:r w:rsidR="00E60BB0" w:rsidRPr="00E8131C">
        <w:rPr>
          <w:rFonts w:ascii="Arial" w:hAnsi="Arial" w:cs="Arial"/>
          <w:szCs w:val="24"/>
        </w:rPr>
        <w:t>SMARTT</w:t>
      </w:r>
      <w:r w:rsidR="00AB4BD1">
        <w:rPr>
          <w:rFonts w:ascii="Arial" w:hAnsi="Arial" w:cs="Arial"/>
          <w:szCs w:val="24"/>
        </w:rPr>
        <w:t xml:space="preserve"> System</w:t>
      </w:r>
      <w:r w:rsidR="00E60BB0" w:rsidRPr="00E8131C">
        <w:rPr>
          <w:rFonts w:ascii="Arial" w:hAnsi="Arial" w:cs="Arial"/>
          <w:szCs w:val="24"/>
        </w:rPr>
        <w:t xml:space="preserve"> issues. If more frequent reporting is required by the state, such as in a disaster situation or during system testing, the </w:t>
      </w:r>
      <w:r w:rsidR="00E60BB0" w:rsidRPr="00E8131C">
        <w:rPr>
          <w:rFonts w:ascii="Arial" w:hAnsi="Arial" w:cs="Arial"/>
          <w:b/>
          <w:szCs w:val="24"/>
        </w:rPr>
        <w:t>&lt;</w:t>
      </w:r>
      <w:r w:rsidR="00A83F77" w:rsidRPr="00E8131C">
        <w:rPr>
          <w:rFonts w:ascii="Arial" w:hAnsi="Arial" w:cs="Arial"/>
          <w:b/>
          <w:szCs w:val="24"/>
        </w:rPr>
        <w:t>Insert position title(s)</w:t>
      </w:r>
      <w:r w:rsidR="00E60BB0" w:rsidRPr="00E8131C">
        <w:rPr>
          <w:rFonts w:ascii="Arial" w:hAnsi="Arial" w:cs="Arial"/>
          <w:b/>
          <w:szCs w:val="24"/>
        </w:rPr>
        <w:t>&gt;</w:t>
      </w:r>
      <w:r w:rsidR="00E60BB0" w:rsidRPr="00E8131C">
        <w:rPr>
          <w:rFonts w:ascii="Arial" w:hAnsi="Arial" w:cs="Arial"/>
          <w:szCs w:val="24"/>
        </w:rPr>
        <w:t xml:space="preserve"> will be responsible for ensuring updates are entered into the system as required. </w:t>
      </w:r>
    </w:p>
    <w:p w14:paraId="12EE0B88" w14:textId="77777777" w:rsidR="00E8131C" w:rsidRPr="00E8131C" w:rsidRDefault="00E8131C" w:rsidP="00E8131C">
      <w:pPr>
        <w:pStyle w:val="BodyText"/>
        <w:spacing w:before="0"/>
        <w:jc w:val="left"/>
        <w:rPr>
          <w:rFonts w:ascii="Arial" w:hAnsi="Arial" w:cs="Arial"/>
          <w:szCs w:val="24"/>
        </w:rPr>
      </w:pPr>
    </w:p>
    <w:p w14:paraId="513D24E4" w14:textId="77777777"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The </w:t>
      </w:r>
      <w:r w:rsidRPr="00E8131C">
        <w:rPr>
          <w:rFonts w:ascii="Arial" w:hAnsi="Arial" w:cs="Arial"/>
          <w:b/>
          <w:szCs w:val="24"/>
        </w:rPr>
        <w:t>&lt;</w:t>
      </w:r>
      <w:r w:rsidR="00A83F77" w:rsidRPr="00E8131C">
        <w:rPr>
          <w:rFonts w:ascii="Arial" w:hAnsi="Arial" w:cs="Arial"/>
          <w:b/>
          <w:szCs w:val="24"/>
        </w:rPr>
        <w:t>Insert position title(s)</w:t>
      </w:r>
      <w:r w:rsidRPr="00E8131C">
        <w:rPr>
          <w:rFonts w:ascii="Arial" w:hAnsi="Arial" w:cs="Arial"/>
          <w:b/>
          <w:szCs w:val="24"/>
        </w:rPr>
        <w:t>&gt;</w:t>
      </w:r>
      <w:r w:rsidRPr="00E8131C">
        <w:rPr>
          <w:rFonts w:ascii="Arial" w:hAnsi="Arial" w:cs="Arial"/>
          <w:szCs w:val="24"/>
        </w:rPr>
        <w:t xml:space="preserve"> will be responsible for ensuring primary personnel and adequate numbers of backup personnel are trained in the use of the system</w:t>
      </w:r>
      <w:r w:rsidR="0056658D">
        <w:rPr>
          <w:rFonts w:ascii="Arial" w:hAnsi="Arial" w:cs="Arial"/>
          <w:szCs w:val="24"/>
        </w:rPr>
        <w:t xml:space="preserve"> and for updating </w:t>
      </w:r>
      <w:r w:rsidR="009C5933">
        <w:rPr>
          <w:rFonts w:ascii="Arial" w:hAnsi="Arial" w:cs="Arial"/>
          <w:szCs w:val="24"/>
        </w:rPr>
        <w:t xml:space="preserve">requirement information </w:t>
      </w:r>
      <w:r w:rsidR="0056658D">
        <w:rPr>
          <w:rFonts w:ascii="Arial" w:hAnsi="Arial" w:cs="Arial"/>
          <w:szCs w:val="24"/>
        </w:rPr>
        <w:t xml:space="preserve">in the SMARTT </w:t>
      </w:r>
      <w:r w:rsidR="00AB4BD1">
        <w:rPr>
          <w:rFonts w:ascii="Arial" w:hAnsi="Arial" w:cs="Arial"/>
          <w:szCs w:val="24"/>
        </w:rPr>
        <w:t>S</w:t>
      </w:r>
      <w:r w:rsidR="0056658D">
        <w:rPr>
          <w:rFonts w:ascii="Arial" w:hAnsi="Arial" w:cs="Arial"/>
          <w:szCs w:val="24"/>
        </w:rPr>
        <w:t>ystem</w:t>
      </w:r>
      <w:r w:rsidRPr="00E8131C">
        <w:rPr>
          <w:rFonts w:ascii="Arial" w:hAnsi="Arial" w:cs="Arial"/>
          <w:szCs w:val="24"/>
        </w:rPr>
        <w:t xml:space="preserve">. All healthcare organizations must have a minimum of three personnel trained in the use of the SMARTT </w:t>
      </w:r>
      <w:r w:rsidR="00AB4BD1">
        <w:rPr>
          <w:rFonts w:ascii="Arial" w:hAnsi="Arial" w:cs="Arial"/>
          <w:szCs w:val="24"/>
        </w:rPr>
        <w:t>S</w:t>
      </w:r>
      <w:r w:rsidRPr="00E8131C">
        <w:rPr>
          <w:rFonts w:ascii="Arial" w:hAnsi="Arial" w:cs="Arial"/>
          <w:szCs w:val="24"/>
        </w:rPr>
        <w:t>ystem. Names of staff currently trained and familiar in the use of the SMARTT</w:t>
      </w:r>
      <w:r w:rsidR="00AB4BD1">
        <w:rPr>
          <w:rFonts w:ascii="Arial" w:hAnsi="Arial" w:cs="Arial"/>
          <w:szCs w:val="24"/>
        </w:rPr>
        <w:t xml:space="preserve"> System</w:t>
      </w:r>
      <w:r w:rsidRPr="00E8131C">
        <w:rPr>
          <w:rFonts w:ascii="Arial" w:hAnsi="Arial" w:cs="Arial"/>
          <w:szCs w:val="24"/>
        </w:rPr>
        <w:t xml:space="preserve"> include:</w:t>
      </w:r>
    </w:p>
    <w:p w14:paraId="31BD196B" w14:textId="77777777" w:rsidR="00E8131C" w:rsidRPr="00E8131C" w:rsidRDefault="00E8131C" w:rsidP="00E8131C">
      <w:pPr>
        <w:pStyle w:val="BodyText"/>
        <w:spacing w:before="0"/>
        <w:jc w:val="left"/>
        <w:rPr>
          <w:rFonts w:ascii="Arial" w:hAnsi="Arial" w:cs="Arial"/>
          <w:szCs w:val="24"/>
        </w:rPr>
      </w:pPr>
    </w:p>
    <w:p w14:paraId="3E84E880" w14:textId="77777777" w:rsidR="00E60BB0" w:rsidRPr="00E8131C" w:rsidRDefault="00E60BB0" w:rsidP="00133967">
      <w:pPr>
        <w:pStyle w:val="TableTitle"/>
      </w:pPr>
      <w:bookmarkStart w:id="120" w:name="_Toc447620522"/>
      <w:r w:rsidRPr="00E8131C">
        <w:t xml:space="preserve">Table </w:t>
      </w:r>
      <w:r w:rsidR="001E3150" w:rsidRPr="00E8131C">
        <w:t>2</w:t>
      </w:r>
      <w:r w:rsidR="00473B32">
        <w:t>4</w:t>
      </w:r>
      <w:r w:rsidRPr="00E8131C">
        <w:br/>
        <w:t>Roles and Responsibilities</w:t>
      </w:r>
      <w:bookmarkEnd w:id="1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80"/>
        <w:gridCol w:w="1774"/>
        <w:gridCol w:w="1879"/>
        <w:gridCol w:w="2487"/>
      </w:tblGrid>
      <w:tr w:rsidR="00E60BB0" w:rsidRPr="00E8131C" w14:paraId="702CB9A9" w14:textId="77777777" w:rsidTr="00473B32">
        <w:trPr>
          <w:trHeight w:val="432"/>
          <w:tblHeader/>
        </w:trPr>
        <w:tc>
          <w:tcPr>
            <w:tcW w:w="1440" w:type="dxa"/>
            <w:shd w:val="clear" w:color="auto" w:fill="002060"/>
            <w:vAlign w:val="center"/>
          </w:tcPr>
          <w:p w14:paraId="0BD84D0C" w14:textId="77777777" w:rsidR="00E60BB0" w:rsidRPr="00E8131C" w:rsidRDefault="00E60BB0" w:rsidP="00E8131C">
            <w:pPr>
              <w:pStyle w:val="BodyText"/>
              <w:spacing w:before="0"/>
              <w:jc w:val="center"/>
              <w:rPr>
                <w:rFonts w:ascii="Arial" w:hAnsi="Arial" w:cs="Arial"/>
                <w:b/>
                <w:color w:val="FFFFFF"/>
                <w:szCs w:val="24"/>
              </w:rPr>
            </w:pPr>
          </w:p>
        </w:tc>
        <w:tc>
          <w:tcPr>
            <w:tcW w:w="1780" w:type="dxa"/>
            <w:shd w:val="clear" w:color="auto" w:fill="002060"/>
            <w:vAlign w:val="center"/>
          </w:tcPr>
          <w:p w14:paraId="041070F9" w14:textId="77777777" w:rsidR="00E60BB0" w:rsidRPr="00E8131C" w:rsidRDefault="00E60BB0" w:rsidP="00E8131C">
            <w:pPr>
              <w:pStyle w:val="BodyText"/>
              <w:spacing w:before="0"/>
              <w:jc w:val="center"/>
              <w:rPr>
                <w:rFonts w:ascii="Arial" w:hAnsi="Arial" w:cs="Arial"/>
                <w:b/>
                <w:color w:val="FFFFFF"/>
                <w:szCs w:val="24"/>
              </w:rPr>
            </w:pPr>
            <w:r w:rsidRPr="00E8131C">
              <w:rPr>
                <w:rFonts w:ascii="Arial" w:hAnsi="Arial" w:cs="Arial"/>
                <w:b/>
                <w:color w:val="FFFFFF"/>
                <w:szCs w:val="24"/>
              </w:rPr>
              <w:t>Name</w:t>
            </w:r>
          </w:p>
        </w:tc>
        <w:tc>
          <w:tcPr>
            <w:tcW w:w="1774" w:type="dxa"/>
            <w:shd w:val="clear" w:color="auto" w:fill="002060"/>
            <w:vAlign w:val="center"/>
          </w:tcPr>
          <w:p w14:paraId="05CAA8FF" w14:textId="77777777" w:rsidR="00E60BB0" w:rsidRPr="00E8131C" w:rsidRDefault="00E60BB0" w:rsidP="00E8131C">
            <w:pPr>
              <w:pStyle w:val="BodyText"/>
              <w:spacing w:before="0"/>
              <w:jc w:val="center"/>
              <w:rPr>
                <w:rFonts w:ascii="Arial" w:hAnsi="Arial" w:cs="Arial"/>
                <w:b/>
                <w:color w:val="FFFFFF"/>
                <w:szCs w:val="24"/>
              </w:rPr>
            </w:pPr>
            <w:r w:rsidRPr="00E8131C">
              <w:rPr>
                <w:rFonts w:ascii="Arial" w:hAnsi="Arial" w:cs="Arial"/>
                <w:b/>
                <w:color w:val="FFFFFF"/>
                <w:szCs w:val="24"/>
              </w:rPr>
              <w:t>Position</w:t>
            </w:r>
          </w:p>
        </w:tc>
        <w:tc>
          <w:tcPr>
            <w:tcW w:w="1879" w:type="dxa"/>
            <w:shd w:val="clear" w:color="auto" w:fill="002060"/>
            <w:vAlign w:val="center"/>
          </w:tcPr>
          <w:p w14:paraId="4AC1FC61" w14:textId="77777777" w:rsidR="00E60BB0" w:rsidRPr="00E8131C" w:rsidRDefault="00E60BB0" w:rsidP="00E8131C">
            <w:pPr>
              <w:pStyle w:val="BodyText"/>
              <w:spacing w:before="0"/>
              <w:jc w:val="center"/>
              <w:rPr>
                <w:rFonts w:ascii="Arial" w:hAnsi="Arial" w:cs="Arial"/>
                <w:b/>
                <w:color w:val="FFFFFF"/>
                <w:szCs w:val="24"/>
              </w:rPr>
            </w:pPr>
            <w:r w:rsidRPr="00E8131C">
              <w:rPr>
                <w:rFonts w:ascii="Arial" w:hAnsi="Arial" w:cs="Arial"/>
                <w:b/>
                <w:color w:val="FFFFFF"/>
                <w:szCs w:val="24"/>
              </w:rPr>
              <w:t>Department</w:t>
            </w:r>
          </w:p>
        </w:tc>
        <w:tc>
          <w:tcPr>
            <w:tcW w:w="2487" w:type="dxa"/>
            <w:shd w:val="clear" w:color="auto" w:fill="002060"/>
            <w:vAlign w:val="center"/>
          </w:tcPr>
          <w:p w14:paraId="0EFBE27E" w14:textId="77777777" w:rsidR="00E60BB0" w:rsidRPr="00E8131C" w:rsidRDefault="00E60BB0" w:rsidP="00E8131C">
            <w:pPr>
              <w:pStyle w:val="BodyText"/>
              <w:spacing w:before="0"/>
              <w:jc w:val="center"/>
              <w:rPr>
                <w:rFonts w:ascii="Arial" w:hAnsi="Arial" w:cs="Arial"/>
                <w:b/>
                <w:color w:val="FFFFFF"/>
                <w:szCs w:val="24"/>
              </w:rPr>
            </w:pPr>
            <w:r w:rsidRPr="00E8131C">
              <w:rPr>
                <w:rFonts w:ascii="Arial" w:hAnsi="Arial" w:cs="Arial"/>
                <w:b/>
                <w:color w:val="FFFFFF"/>
                <w:szCs w:val="24"/>
              </w:rPr>
              <w:t>Contact Information</w:t>
            </w:r>
          </w:p>
        </w:tc>
      </w:tr>
      <w:tr w:rsidR="00E60BB0" w:rsidRPr="00E8131C" w14:paraId="4747E500" w14:textId="77777777" w:rsidTr="00E8131C">
        <w:trPr>
          <w:trHeight w:val="432"/>
        </w:trPr>
        <w:tc>
          <w:tcPr>
            <w:tcW w:w="9360" w:type="dxa"/>
            <w:gridSpan w:val="5"/>
            <w:shd w:val="clear" w:color="auto" w:fill="D9D9D9"/>
            <w:vAlign w:val="center"/>
          </w:tcPr>
          <w:p w14:paraId="7EDB89F1" w14:textId="77777777" w:rsidR="00E60BB0" w:rsidRPr="00E8131C" w:rsidRDefault="00E60BB0" w:rsidP="00E8131C">
            <w:pPr>
              <w:pStyle w:val="BodyText"/>
              <w:spacing w:before="0"/>
              <w:jc w:val="left"/>
              <w:rPr>
                <w:rFonts w:ascii="Arial" w:hAnsi="Arial" w:cs="Arial"/>
                <w:szCs w:val="24"/>
              </w:rPr>
            </w:pPr>
            <w:r w:rsidRPr="00E8131C">
              <w:rPr>
                <w:rFonts w:ascii="Arial" w:hAnsi="Arial" w:cs="Arial"/>
                <w:b/>
                <w:szCs w:val="24"/>
              </w:rPr>
              <w:t>Shift 1</w:t>
            </w:r>
          </w:p>
        </w:tc>
      </w:tr>
      <w:tr w:rsidR="00E60BB0" w:rsidRPr="00E8131C" w14:paraId="592EC4A2" w14:textId="77777777" w:rsidTr="00E8131C">
        <w:trPr>
          <w:trHeight w:val="432"/>
        </w:trPr>
        <w:tc>
          <w:tcPr>
            <w:tcW w:w="1440" w:type="dxa"/>
            <w:vAlign w:val="center"/>
          </w:tcPr>
          <w:p w14:paraId="2C2913FB" w14:textId="77777777" w:rsidR="00E60BB0" w:rsidRPr="00E8131C" w:rsidRDefault="00E60BB0" w:rsidP="00E8131C">
            <w:pPr>
              <w:pStyle w:val="BodyText"/>
              <w:spacing w:before="0"/>
              <w:jc w:val="left"/>
              <w:rPr>
                <w:rFonts w:ascii="Arial" w:hAnsi="Arial" w:cs="Arial"/>
                <w:b/>
                <w:szCs w:val="24"/>
              </w:rPr>
            </w:pPr>
            <w:r w:rsidRPr="00E8131C">
              <w:rPr>
                <w:rFonts w:ascii="Arial" w:hAnsi="Arial" w:cs="Arial"/>
                <w:b/>
                <w:szCs w:val="24"/>
              </w:rPr>
              <w:t>Primary</w:t>
            </w:r>
          </w:p>
        </w:tc>
        <w:tc>
          <w:tcPr>
            <w:tcW w:w="1780" w:type="dxa"/>
            <w:vAlign w:val="center"/>
          </w:tcPr>
          <w:p w14:paraId="3EF05C00" w14:textId="77777777" w:rsidR="00E60BB0" w:rsidRPr="00E8131C" w:rsidRDefault="00E60BB0" w:rsidP="00E8131C">
            <w:pPr>
              <w:pStyle w:val="BodyText"/>
              <w:spacing w:before="0"/>
              <w:jc w:val="left"/>
              <w:rPr>
                <w:rFonts w:ascii="Arial" w:hAnsi="Arial" w:cs="Arial"/>
                <w:szCs w:val="24"/>
              </w:rPr>
            </w:pPr>
          </w:p>
        </w:tc>
        <w:tc>
          <w:tcPr>
            <w:tcW w:w="1774" w:type="dxa"/>
            <w:vAlign w:val="center"/>
          </w:tcPr>
          <w:p w14:paraId="26064158" w14:textId="77777777" w:rsidR="00E60BB0" w:rsidRPr="00E8131C" w:rsidRDefault="00E60BB0" w:rsidP="00E8131C">
            <w:pPr>
              <w:pStyle w:val="BodyText"/>
              <w:spacing w:before="0"/>
              <w:jc w:val="left"/>
              <w:rPr>
                <w:rFonts w:ascii="Arial" w:hAnsi="Arial" w:cs="Arial"/>
                <w:szCs w:val="24"/>
              </w:rPr>
            </w:pPr>
          </w:p>
        </w:tc>
        <w:tc>
          <w:tcPr>
            <w:tcW w:w="1879" w:type="dxa"/>
            <w:vAlign w:val="center"/>
          </w:tcPr>
          <w:p w14:paraId="5905A289" w14:textId="77777777" w:rsidR="00E60BB0" w:rsidRPr="00E8131C" w:rsidRDefault="00E60BB0" w:rsidP="00E8131C">
            <w:pPr>
              <w:pStyle w:val="BodyText"/>
              <w:spacing w:before="0"/>
              <w:jc w:val="left"/>
              <w:rPr>
                <w:rFonts w:ascii="Arial" w:hAnsi="Arial" w:cs="Arial"/>
                <w:szCs w:val="24"/>
              </w:rPr>
            </w:pPr>
          </w:p>
        </w:tc>
        <w:tc>
          <w:tcPr>
            <w:tcW w:w="2487" w:type="dxa"/>
            <w:vAlign w:val="center"/>
          </w:tcPr>
          <w:p w14:paraId="48394C3E" w14:textId="77777777" w:rsidR="00E60BB0" w:rsidRPr="00E8131C" w:rsidRDefault="00E60BB0" w:rsidP="00E8131C">
            <w:pPr>
              <w:pStyle w:val="BodyText"/>
              <w:spacing w:before="0"/>
              <w:jc w:val="left"/>
              <w:rPr>
                <w:rFonts w:ascii="Arial" w:hAnsi="Arial" w:cs="Arial"/>
                <w:szCs w:val="24"/>
              </w:rPr>
            </w:pPr>
          </w:p>
        </w:tc>
      </w:tr>
      <w:tr w:rsidR="00E60BB0" w:rsidRPr="00E8131C" w14:paraId="5837CA89" w14:textId="77777777" w:rsidTr="00E8131C">
        <w:trPr>
          <w:trHeight w:val="432"/>
        </w:trPr>
        <w:tc>
          <w:tcPr>
            <w:tcW w:w="1440" w:type="dxa"/>
            <w:vAlign w:val="center"/>
          </w:tcPr>
          <w:p w14:paraId="723A5A15" w14:textId="77777777" w:rsidR="00E60BB0" w:rsidRPr="00E8131C" w:rsidRDefault="00E60BB0" w:rsidP="00E8131C">
            <w:pPr>
              <w:pStyle w:val="BodyText"/>
              <w:spacing w:before="0"/>
              <w:jc w:val="left"/>
              <w:rPr>
                <w:rFonts w:ascii="Arial" w:hAnsi="Arial" w:cs="Arial"/>
                <w:b/>
                <w:szCs w:val="24"/>
              </w:rPr>
            </w:pPr>
            <w:r w:rsidRPr="00E8131C">
              <w:rPr>
                <w:rFonts w:ascii="Arial" w:hAnsi="Arial" w:cs="Arial"/>
                <w:b/>
                <w:szCs w:val="24"/>
              </w:rPr>
              <w:t>Backup 1</w:t>
            </w:r>
          </w:p>
        </w:tc>
        <w:tc>
          <w:tcPr>
            <w:tcW w:w="1780" w:type="dxa"/>
            <w:vAlign w:val="center"/>
          </w:tcPr>
          <w:p w14:paraId="439ED2A9" w14:textId="77777777" w:rsidR="00E60BB0" w:rsidRPr="00E8131C" w:rsidRDefault="00E60BB0" w:rsidP="00E8131C">
            <w:pPr>
              <w:pStyle w:val="BodyText"/>
              <w:spacing w:before="0"/>
              <w:jc w:val="left"/>
              <w:rPr>
                <w:rFonts w:ascii="Arial" w:hAnsi="Arial" w:cs="Arial"/>
                <w:szCs w:val="24"/>
              </w:rPr>
            </w:pPr>
          </w:p>
        </w:tc>
        <w:tc>
          <w:tcPr>
            <w:tcW w:w="1774" w:type="dxa"/>
            <w:vAlign w:val="center"/>
          </w:tcPr>
          <w:p w14:paraId="3F048120" w14:textId="77777777" w:rsidR="00E60BB0" w:rsidRPr="00E8131C" w:rsidRDefault="00E60BB0" w:rsidP="00E8131C">
            <w:pPr>
              <w:pStyle w:val="BodyText"/>
              <w:spacing w:before="0"/>
              <w:jc w:val="left"/>
              <w:rPr>
                <w:rFonts w:ascii="Arial" w:hAnsi="Arial" w:cs="Arial"/>
                <w:szCs w:val="24"/>
              </w:rPr>
            </w:pPr>
          </w:p>
        </w:tc>
        <w:tc>
          <w:tcPr>
            <w:tcW w:w="1879" w:type="dxa"/>
            <w:vAlign w:val="center"/>
          </w:tcPr>
          <w:p w14:paraId="2ADA7966" w14:textId="77777777" w:rsidR="00E60BB0" w:rsidRPr="00E8131C" w:rsidRDefault="00E60BB0" w:rsidP="00E8131C">
            <w:pPr>
              <w:pStyle w:val="BodyText"/>
              <w:spacing w:before="0"/>
              <w:jc w:val="left"/>
              <w:rPr>
                <w:rFonts w:ascii="Arial" w:hAnsi="Arial" w:cs="Arial"/>
                <w:szCs w:val="24"/>
              </w:rPr>
            </w:pPr>
          </w:p>
        </w:tc>
        <w:tc>
          <w:tcPr>
            <w:tcW w:w="2487" w:type="dxa"/>
            <w:vAlign w:val="center"/>
          </w:tcPr>
          <w:p w14:paraId="1A70108E" w14:textId="77777777" w:rsidR="00E60BB0" w:rsidRPr="00E8131C" w:rsidRDefault="00E60BB0" w:rsidP="00E8131C">
            <w:pPr>
              <w:pStyle w:val="BodyText"/>
              <w:spacing w:before="0"/>
              <w:jc w:val="left"/>
              <w:rPr>
                <w:rFonts w:ascii="Arial" w:hAnsi="Arial" w:cs="Arial"/>
                <w:szCs w:val="24"/>
              </w:rPr>
            </w:pPr>
          </w:p>
        </w:tc>
      </w:tr>
      <w:tr w:rsidR="00E60BB0" w:rsidRPr="00E8131C" w14:paraId="069A3C23" w14:textId="77777777" w:rsidTr="00E8131C">
        <w:trPr>
          <w:trHeight w:val="432"/>
        </w:trPr>
        <w:tc>
          <w:tcPr>
            <w:tcW w:w="1440" w:type="dxa"/>
            <w:vAlign w:val="center"/>
          </w:tcPr>
          <w:p w14:paraId="6F61D763" w14:textId="77777777" w:rsidR="00E60BB0" w:rsidRPr="00E8131C" w:rsidRDefault="00E60BB0" w:rsidP="00E8131C">
            <w:pPr>
              <w:pStyle w:val="BodyText"/>
              <w:spacing w:before="0"/>
              <w:jc w:val="left"/>
              <w:rPr>
                <w:rFonts w:ascii="Arial" w:hAnsi="Arial" w:cs="Arial"/>
                <w:b/>
                <w:szCs w:val="24"/>
              </w:rPr>
            </w:pPr>
            <w:r w:rsidRPr="00E8131C">
              <w:rPr>
                <w:rFonts w:ascii="Arial" w:hAnsi="Arial" w:cs="Arial"/>
                <w:b/>
                <w:szCs w:val="24"/>
              </w:rPr>
              <w:t>Backup 2</w:t>
            </w:r>
          </w:p>
        </w:tc>
        <w:tc>
          <w:tcPr>
            <w:tcW w:w="1780" w:type="dxa"/>
            <w:vAlign w:val="center"/>
          </w:tcPr>
          <w:p w14:paraId="1790E734" w14:textId="77777777" w:rsidR="00E60BB0" w:rsidRPr="00E8131C" w:rsidRDefault="00E60BB0" w:rsidP="00E8131C">
            <w:pPr>
              <w:pStyle w:val="BodyText"/>
              <w:spacing w:before="0"/>
              <w:jc w:val="left"/>
              <w:rPr>
                <w:rFonts w:ascii="Arial" w:hAnsi="Arial" w:cs="Arial"/>
                <w:szCs w:val="24"/>
              </w:rPr>
            </w:pPr>
          </w:p>
        </w:tc>
        <w:tc>
          <w:tcPr>
            <w:tcW w:w="1774" w:type="dxa"/>
            <w:vAlign w:val="center"/>
          </w:tcPr>
          <w:p w14:paraId="2D0281A5" w14:textId="77777777" w:rsidR="00E60BB0" w:rsidRPr="00E8131C" w:rsidRDefault="00E60BB0" w:rsidP="00E8131C">
            <w:pPr>
              <w:pStyle w:val="BodyText"/>
              <w:spacing w:before="0"/>
              <w:jc w:val="left"/>
              <w:rPr>
                <w:rFonts w:ascii="Arial" w:hAnsi="Arial" w:cs="Arial"/>
                <w:szCs w:val="24"/>
              </w:rPr>
            </w:pPr>
          </w:p>
        </w:tc>
        <w:tc>
          <w:tcPr>
            <w:tcW w:w="1879" w:type="dxa"/>
            <w:vAlign w:val="center"/>
          </w:tcPr>
          <w:p w14:paraId="543462EB" w14:textId="77777777" w:rsidR="00E60BB0" w:rsidRPr="00E8131C" w:rsidRDefault="00E60BB0" w:rsidP="00E8131C">
            <w:pPr>
              <w:pStyle w:val="BodyText"/>
              <w:spacing w:before="0"/>
              <w:jc w:val="left"/>
              <w:rPr>
                <w:rFonts w:ascii="Arial" w:hAnsi="Arial" w:cs="Arial"/>
                <w:szCs w:val="24"/>
              </w:rPr>
            </w:pPr>
          </w:p>
        </w:tc>
        <w:tc>
          <w:tcPr>
            <w:tcW w:w="2487" w:type="dxa"/>
            <w:vAlign w:val="center"/>
          </w:tcPr>
          <w:p w14:paraId="78C3B240" w14:textId="77777777" w:rsidR="00E60BB0" w:rsidRPr="00E8131C" w:rsidRDefault="00E60BB0" w:rsidP="00E8131C">
            <w:pPr>
              <w:pStyle w:val="BodyText"/>
              <w:spacing w:before="0"/>
              <w:jc w:val="left"/>
              <w:rPr>
                <w:rFonts w:ascii="Arial" w:hAnsi="Arial" w:cs="Arial"/>
                <w:szCs w:val="24"/>
              </w:rPr>
            </w:pPr>
          </w:p>
        </w:tc>
      </w:tr>
      <w:tr w:rsidR="00E60BB0" w:rsidRPr="00E8131C" w14:paraId="6B4936B6" w14:textId="77777777" w:rsidTr="00E8131C">
        <w:trPr>
          <w:trHeight w:val="432"/>
        </w:trPr>
        <w:tc>
          <w:tcPr>
            <w:tcW w:w="9360" w:type="dxa"/>
            <w:gridSpan w:val="5"/>
            <w:shd w:val="clear" w:color="auto" w:fill="D9D9D9"/>
            <w:vAlign w:val="center"/>
          </w:tcPr>
          <w:p w14:paraId="6601B9FE" w14:textId="77777777" w:rsidR="00E60BB0" w:rsidRPr="00E8131C" w:rsidRDefault="00E60BB0" w:rsidP="00E8131C">
            <w:pPr>
              <w:pStyle w:val="BodyText"/>
              <w:spacing w:before="0"/>
              <w:jc w:val="left"/>
              <w:rPr>
                <w:rFonts w:ascii="Arial" w:hAnsi="Arial" w:cs="Arial"/>
                <w:szCs w:val="24"/>
              </w:rPr>
            </w:pPr>
            <w:r w:rsidRPr="00E8131C">
              <w:rPr>
                <w:rFonts w:ascii="Arial" w:hAnsi="Arial" w:cs="Arial"/>
                <w:b/>
                <w:szCs w:val="24"/>
              </w:rPr>
              <w:t>Shift 2</w:t>
            </w:r>
          </w:p>
        </w:tc>
      </w:tr>
      <w:tr w:rsidR="00E60BB0" w:rsidRPr="00E8131C" w14:paraId="51C53A4D" w14:textId="77777777" w:rsidTr="00E8131C">
        <w:trPr>
          <w:trHeight w:val="432"/>
        </w:trPr>
        <w:tc>
          <w:tcPr>
            <w:tcW w:w="1440" w:type="dxa"/>
            <w:vAlign w:val="center"/>
          </w:tcPr>
          <w:p w14:paraId="72C4E477" w14:textId="77777777" w:rsidR="00E60BB0" w:rsidRPr="00E8131C" w:rsidRDefault="00E60BB0" w:rsidP="00E8131C">
            <w:pPr>
              <w:pStyle w:val="BodyText"/>
              <w:spacing w:before="0"/>
              <w:jc w:val="left"/>
              <w:rPr>
                <w:rFonts w:ascii="Arial" w:hAnsi="Arial" w:cs="Arial"/>
                <w:b/>
                <w:szCs w:val="24"/>
              </w:rPr>
            </w:pPr>
            <w:r w:rsidRPr="00E8131C">
              <w:rPr>
                <w:rFonts w:ascii="Arial" w:hAnsi="Arial" w:cs="Arial"/>
                <w:b/>
                <w:szCs w:val="24"/>
              </w:rPr>
              <w:t>Primary</w:t>
            </w:r>
          </w:p>
        </w:tc>
        <w:tc>
          <w:tcPr>
            <w:tcW w:w="1780" w:type="dxa"/>
            <w:vAlign w:val="center"/>
          </w:tcPr>
          <w:p w14:paraId="067DAF48" w14:textId="77777777" w:rsidR="00E60BB0" w:rsidRPr="00E8131C" w:rsidRDefault="00E60BB0" w:rsidP="00E8131C">
            <w:pPr>
              <w:pStyle w:val="BodyText"/>
              <w:spacing w:before="0"/>
              <w:jc w:val="left"/>
              <w:rPr>
                <w:rFonts w:ascii="Arial" w:hAnsi="Arial" w:cs="Arial"/>
                <w:szCs w:val="24"/>
              </w:rPr>
            </w:pPr>
          </w:p>
        </w:tc>
        <w:tc>
          <w:tcPr>
            <w:tcW w:w="1774" w:type="dxa"/>
            <w:vAlign w:val="center"/>
          </w:tcPr>
          <w:p w14:paraId="1EBA0EFC" w14:textId="77777777" w:rsidR="00E60BB0" w:rsidRPr="00E8131C" w:rsidRDefault="00E60BB0" w:rsidP="00E8131C">
            <w:pPr>
              <w:pStyle w:val="BodyText"/>
              <w:spacing w:before="0"/>
              <w:jc w:val="left"/>
              <w:rPr>
                <w:rFonts w:ascii="Arial" w:hAnsi="Arial" w:cs="Arial"/>
                <w:szCs w:val="24"/>
              </w:rPr>
            </w:pPr>
          </w:p>
        </w:tc>
        <w:tc>
          <w:tcPr>
            <w:tcW w:w="1879" w:type="dxa"/>
            <w:vAlign w:val="center"/>
          </w:tcPr>
          <w:p w14:paraId="62DDAB5E" w14:textId="77777777" w:rsidR="00E60BB0" w:rsidRPr="00E8131C" w:rsidRDefault="00E60BB0" w:rsidP="00E8131C">
            <w:pPr>
              <w:pStyle w:val="BodyText"/>
              <w:spacing w:before="0"/>
              <w:jc w:val="left"/>
              <w:rPr>
                <w:rFonts w:ascii="Arial" w:hAnsi="Arial" w:cs="Arial"/>
                <w:szCs w:val="24"/>
              </w:rPr>
            </w:pPr>
          </w:p>
        </w:tc>
        <w:tc>
          <w:tcPr>
            <w:tcW w:w="2487" w:type="dxa"/>
            <w:vAlign w:val="center"/>
          </w:tcPr>
          <w:p w14:paraId="6D041C79" w14:textId="77777777" w:rsidR="00E60BB0" w:rsidRPr="00E8131C" w:rsidRDefault="00E60BB0" w:rsidP="00E8131C">
            <w:pPr>
              <w:pStyle w:val="BodyText"/>
              <w:spacing w:before="0"/>
              <w:jc w:val="left"/>
              <w:rPr>
                <w:rFonts w:ascii="Arial" w:hAnsi="Arial" w:cs="Arial"/>
                <w:szCs w:val="24"/>
              </w:rPr>
            </w:pPr>
          </w:p>
        </w:tc>
      </w:tr>
      <w:tr w:rsidR="00E60BB0" w:rsidRPr="00E8131C" w14:paraId="67379721" w14:textId="77777777" w:rsidTr="00E8131C">
        <w:trPr>
          <w:trHeight w:val="432"/>
        </w:trPr>
        <w:tc>
          <w:tcPr>
            <w:tcW w:w="1440" w:type="dxa"/>
            <w:vAlign w:val="center"/>
          </w:tcPr>
          <w:p w14:paraId="165A8EFE" w14:textId="77777777" w:rsidR="00E60BB0" w:rsidRPr="00E8131C" w:rsidRDefault="00E60BB0" w:rsidP="00E8131C">
            <w:pPr>
              <w:pStyle w:val="BodyText"/>
              <w:spacing w:before="0"/>
              <w:jc w:val="left"/>
              <w:rPr>
                <w:rFonts w:ascii="Arial" w:hAnsi="Arial" w:cs="Arial"/>
                <w:b/>
                <w:szCs w:val="24"/>
              </w:rPr>
            </w:pPr>
            <w:r w:rsidRPr="00E8131C">
              <w:rPr>
                <w:rFonts w:ascii="Arial" w:hAnsi="Arial" w:cs="Arial"/>
                <w:b/>
                <w:szCs w:val="24"/>
              </w:rPr>
              <w:t>Backup 1</w:t>
            </w:r>
          </w:p>
        </w:tc>
        <w:tc>
          <w:tcPr>
            <w:tcW w:w="1780" w:type="dxa"/>
            <w:vAlign w:val="center"/>
          </w:tcPr>
          <w:p w14:paraId="2B2C52C8" w14:textId="77777777" w:rsidR="00E60BB0" w:rsidRPr="00E8131C" w:rsidRDefault="00E60BB0" w:rsidP="00E8131C">
            <w:pPr>
              <w:pStyle w:val="BodyText"/>
              <w:spacing w:before="0"/>
              <w:jc w:val="left"/>
              <w:rPr>
                <w:rFonts w:ascii="Arial" w:hAnsi="Arial" w:cs="Arial"/>
                <w:szCs w:val="24"/>
              </w:rPr>
            </w:pPr>
          </w:p>
        </w:tc>
        <w:tc>
          <w:tcPr>
            <w:tcW w:w="1774" w:type="dxa"/>
            <w:vAlign w:val="center"/>
          </w:tcPr>
          <w:p w14:paraId="5E709873" w14:textId="77777777" w:rsidR="00E60BB0" w:rsidRPr="00E8131C" w:rsidRDefault="00E60BB0" w:rsidP="00E8131C">
            <w:pPr>
              <w:pStyle w:val="BodyText"/>
              <w:spacing w:before="0"/>
              <w:jc w:val="left"/>
              <w:rPr>
                <w:rFonts w:ascii="Arial" w:hAnsi="Arial" w:cs="Arial"/>
                <w:szCs w:val="24"/>
              </w:rPr>
            </w:pPr>
          </w:p>
        </w:tc>
        <w:tc>
          <w:tcPr>
            <w:tcW w:w="1879" w:type="dxa"/>
            <w:vAlign w:val="center"/>
          </w:tcPr>
          <w:p w14:paraId="20954CCB" w14:textId="77777777" w:rsidR="00E60BB0" w:rsidRPr="00E8131C" w:rsidRDefault="00E60BB0" w:rsidP="00E8131C">
            <w:pPr>
              <w:pStyle w:val="BodyText"/>
              <w:spacing w:before="0"/>
              <w:jc w:val="left"/>
              <w:rPr>
                <w:rFonts w:ascii="Arial" w:hAnsi="Arial" w:cs="Arial"/>
                <w:szCs w:val="24"/>
              </w:rPr>
            </w:pPr>
          </w:p>
        </w:tc>
        <w:tc>
          <w:tcPr>
            <w:tcW w:w="2487" w:type="dxa"/>
            <w:vAlign w:val="center"/>
          </w:tcPr>
          <w:p w14:paraId="1AAFD97F" w14:textId="77777777" w:rsidR="00E60BB0" w:rsidRPr="00E8131C" w:rsidRDefault="00E60BB0" w:rsidP="00E8131C">
            <w:pPr>
              <w:pStyle w:val="BodyText"/>
              <w:spacing w:before="0"/>
              <w:jc w:val="left"/>
              <w:rPr>
                <w:rFonts w:ascii="Arial" w:hAnsi="Arial" w:cs="Arial"/>
                <w:szCs w:val="24"/>
              </w:rPr>
            </w:pPr>
          </w:p>
        </w:tc>
      </w:tr>
      <w:tr w:rsidR="00E60BB0" w:rsidRPr="00E8131C" w14:paraId="7763C4C1" w14:textId="77777777" w:rsidTr="00E8131C">
        <w:trPr>
          <w:trHeight w:val="432"/>
        </w:trPr>
        <w:tc>
          <w:tcPr>
            <w:tcW w:w="1440" w:type="dxa"/>
            <w:vAlign w:val="center"/>
          </w:tcPr>
          <w:p w14:paraId="5AADBD74" w14:textId="77777777" w:rsidR="00E60BB0" w:rsidRPr="00E8131C" w:rsidRDefault="00E60BB0" w:rsidP="00E8131C">
            <w:pPr>
              <w:pStyle w:val="BodyText"/>
              <w:spacing w:before="0"/>
              <w:jc w:val="left"/>
              <w:rPr>
                <w:rFonts w:ascii="Arial" w:hAnsi="Arial" w:cs="Arial"/>
                <w:b/>
                <w:szCs w:val="24"/>
              </w:rPr>
            </w:pPr>
            <w:r w:rsidRPr="00E8131C">
              <w:rPr>
                <w:rFonts w:ascii="Arial" w:hAnsi="Arial" w:cs="Arial"/>
                <w:b/>
                <w:szCs w:val="24"/>
              </w:rPr>
              <w:t>Backup 2</w:t>
            </w:r>
          </w:p>
        </w:tc>
        <w:tc>
          <w:tcPr>
            <w:tcW w:w="1780" w:type="dxa"/>
            <w:vAlign w:val="center"/>
          </w:tcPr>
          <w:p w14:paraId="5649FDA1" w14:textId="77777777" w:rsidR="00E60BB0" w:rsidRPr="00E8131C" w:rsidRDefault="00E60BB0" w:rsidP="00E8131C">
            <w:pPr>
              <w:pStyle w:val="BodyText"/>
              <w:spacing w:before="0"/>
              <w:jc w:val="left"/>
              <w:rPr>
                <w:rFonts w:ascii="Arial" w:hAnsi="Arial" w:cs="Arial"/>
                <w:szCs w:val="24"/>
              </w:rPr>
            </w:pPr>
          </w:p>
        </w:tc>
        <w:tc>
          <w:tcPr>
            <w:tcW w:w="1774" w:type="dxa"/>
            <w:vAlign w:val="center"/>
          </w:tcPr>
          <w:p w14:paraId="6F93F84E" w14:textId="77777777" w:rsidR="00E60BB0" w:rsidRPr="00E8131C" w:rsidRDefault="00E60BB0" w:rsidP="00E8131C">
            <w:pPr>
              <w:pStyle w:val="BodyText"/>
              <w:spacing w:before="0"/>
              <w:jc w:val="left"/>
              <w:rPr>
                <w:rFonts w:ascii="Arial" w:hAnsi="Arial" w:cs="Arial"/>
                <w:szCs w:val="24"/>
              </w:rPr>
            </w:pPr>
          </w:p>
        </w:tc>
        <w:tc>
          <w:tcPr>
            <w:tcW w:w="1879" w:type="dxa"/>
            <w:vAlign w:val="center"/>
          </w:tcPr>
          <w:p w14:paraId="1AA9BAFB" w14:textId="77777777" w:rsidR="00E60BB0" w:rsidRPr="00E8131C" w:rsidRDefault="00E60BB0" w:rsidP="00E8131C">
            <w:pPr>
              <w:pStyle w:val="BodyText"/>
              <w:spacing w:before="0"/>
              <w:jc w:val="left"/>
              <w:rPr>
                <w:rFonts w:ascii="Arial" w:hAnsi="Arial" w:cs="Arial"/>
                <w:szCs w:val="24"/>
              </w:rPr>
            </w:pPr>
          </w:p>
        </w:tc>
        <w:tc>
          <w:tcPr>
            <w:tcW w:w="2487" w:type="dxa"/>
            <w:vAlign w:val="center"/>
          </w:tcPr>
          <w:p w14:paraId="7C76DF5C" w14:textId="77777777" w:rsidR="00E60BB0" w:rsidRPr="00E8131C" w:rsidRDefault="00E60BB0" w:rsidP="00E8131C">
            <w:pPr>
              <w:pStyle w:val="BodyText"/>
              <w:spacing w:before="0"/>
              <w:jc w:val="left"/>
              <w:rPr>
                <w:rFonts w:ascii="Arial" w:hAnsi="Arial" w:cs="Arial"/>
                <w:szCs w:val="24"/>
              </w:rPr>
            </w:pPr>
          </w:p>
        </w:tc>
      </w:tr>
    </w:tbl>
    <w:p w14:paraId="49801587" w14:textId="77777777" w:rsidR="00E8131C" w:rsidRPr="00E8131C" w:rsidRDefault="00E8131C" w:rsidP="00E8131C">
      <w:pPr>
        <w:rPr>
          <w:rFonts w:ascii="Arial" w:hAnsi="Arial" w:cs="Arial"/>
          <w:szCs w:val="24"/>
        </w:rPr>
      </w:pPr>
    </w:p>
    <w:p w14:paraId="51C6A7CB" w14:textId="77777777" w:rsidR="00E60BB0" w:rsidRPr="0003164E" w:rsidRDefault="00E60BB0" w:rsidP="0003164E">
      <w:pPr>
        <w:jc w:val="center"/>
        <w:rPr>
          <w:rFonts w:ascii="Arial" w:hAnsi="Arial" w:cs="Arial"/>
          <w:b/>
        </w:rPr>
      </w:pPr>
      <w:r w:rsidRPr="0003164E">
        <w:rPr>
          <w:rFonts w:ascii="Arial" w:hAnsi="Arial" w:cs="Arial"/>
          <w:b/>
        </w:rPr>
        <w:t>Training</w:t>
      </w:r>
    </w:p>
    <w:p w14:paraId="4D200916" w14:textId="77777777" w:rsidR="00E8131C" w:rsidRPr="00E8131C" w:rsidRDefault="00E8131C" w:rsidP="00E8131C">
      <w:pPr>
        <w:pStyle w:val="BodyText"/>
        <w:spacing w:before="0"/>
        <w:jc w:val="left"/>
        <w:rPr>
          <w:rFonts w:ascii="Arial" w:hAnsi="Arial" w:cs="Arial"/>
          <w:szCs w:val="24"/>
        </w:rPr>
      </w:pPr>
    </w:p>
    <w:p w14:paraId="610971DF" w14:textId="77777777" w:rsidR="0083361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Training on the SMARTT </w:t>
      </w:r>
      <w:r w:rsidR="00AB4BD1">
        <w:rPr>
          <w:rFonts w:ascii="Arial" w:hAnsi="Arial" w:cs="Arial"/>
          <w:szCs w:val="24"/>
        </w:rPr>
        <w:t>S</w:t>
      </w:r>
      <w:r w:rsidRPr="00E8131C">
        <w:rPr>
          <w:rFonts w:ascii="Arial" w:hAnsi="Arial" w:cs="Arial"/>
          <w:szCs w:val="24"/>
        </w:rPr>
        <w:t xml:space="preserve">ystem is available online at </w:t>
      </w:r>
      <w:hyperlink r:id="rId30" w:history="1">
        <w:r w:rsidRPr="00E8131C">
          <w:rPr>
            <w:rStyle w:val="Hyperlink"/>
            <w:rFonts w:ascii="Arial" w:hAnsi="Arial" w:cs="Arial"/>
            <w:szCs w:val="24"/>
          </w:rPr>
          <w:t>www.emspic.org</w:t>
        </w:r>
      </w:hyperlink>
      <w:r w:rsidRPr="00E8131C">
        <w:rPr>
          <w:rFonts w:ascii="Arial" w:hAnsi="Arial" w:cs="Arial"/>
          <w:szCs w:val="24"/>
        </w:rPr>
        <w:t xml:space="preserve">. Newly hired staff with responsibilities for entering data into the SMARTT </w:t>
      </w:r>
      <w:r w:rsidR="00AB4BD1">
        <w:rPr>
          <w:rFonts w:ascii="Arial" w:hAnsi="Arial" w:cs="Arial"/>
          <w:szCs w:val="24"/>
        </w:rPr>
        <w:t>S</w:t>
      </w:r>
      <w:r w:rsidRPr="00E8131C">
        <w:rPr>
          <w:rFonts w:ascii="Arial" w:hAnsi="Arial" w:cs="Arial"/>
          <w:szCs w:val="24"/>
        </w:rPr>
        <w:t xml:space="preserve">ystem will be trained on the use of the system within </w:t>
      </w:r>
      <w:r w:rsidR="006E1CCA" w:rsidRPr="00E8131C">
        <w:rPr>
          <w:rFonts w:ascii="Arial" w:hAnsi="Arial" w:cs="Arial"/>
          <w:b/>
          <w:szCs w:val="24"/>
        </w:rPr>
        <w:t>&lt;</w:t>
      </w:r>
      <w:r w:rsidR="00C20769" w:rsidRPr="00E8131C">
        <w:rPr>
          <w:rFonts w:ascii="Arial" w:hAnsi="Arial" w:cs="Arial"/>
          <w:b/>
          <w:szCs w:val="24"/>
        </w:rPr>
        <w:t>I</w:t>
      </w:r>
      <w:r w:rsidR="006E1CCA" w:rsidRPr="00E8131C">
        <w:rPr>
          <w:rFonts w:ascii="Arial" w:hAnsi="Arial" w:cs="Arial"/>
          <w:b/>
          <w:szCs w:val="24"/>
        </w:rPr>
        <w:t xml:space="preserve">nsert number of </w:t>
      </w:r>
      <w:r w:rsidRPr="00E8131C">
        <w:rPr>
          <w:rFonts w:ascii="Arial" w:hAnsi="Arial" w:cs="Arial"/>
          <w:b/>
          <w:szCs w:val="24"/>
        </w:rPr>
        <w:t>days</w:t>
      </w:r>
      <w:r w:rsidR="006E1CCA" w:rsidRPr="00E8131C">
        <w:rPr>
          <w:rFonts w:ascii="Arial" w:hAnsi="Arial" w:cs="Arial"/>
          <w:b/>
          <w:szCs w:val="24"/>
        </w:rPr>
        <w:t>&gt;</w:t>
      </w:r>
      <w:r w:rsidRPr="00E8131C">
        <w:rPr>
          <w:rFonts w:ascii="Arial" w:hAnsi="Arial" w:cs="Arial"/>
          <w:szCs w:val="24"/>
        </w:rPr>
        <w:t xml:space="preserve"> of hire. All staff will receive semi-annual re-orientation training on the syste</w:t>
      </w:r>
      <w:r w:rsidRPr="00680B4C">
        <w:rPr>
          <w:rFonts w:ascii="Arial" w:hAnsi="Arial" w:cs="Arial"/>
          <w:szCs w:val="24"/>
        </w:rPr>
        <w:t>m</w:t>
      </w:r>
      <w:r w:rsidR="00833610" w:rsidRPr="00680B4C">
        <w:rPr>
          <w:rFonts w:ascii="Arial" w:hAnsi="Arial" w:cs="Arial"/>
          <w:szCs w:val="24"/>
        </w:rPr>
        <w:t>.</w:t>
      </w:r>
      <w:r w:rsidR="005A070A">
        <w:rPr>
          <w:rFonts w:ascii="Arial" w:hAnsi="Arial" w:cs="Arial"/>
          <w:szCs w:val="24"/>
        </w:rPr>
        <w:t xml:space="preserve"> </w:t>
      </w:r>
      <w:r w:rsidR="00AB4BD1">
        <w:rPr>
          <w:rFonts w:ascii="Arial" w:hAnsi="Arial" w:cs="Arial"/>
          <w:szCs w:val="24"/>
        </w:rPr>
        <w:t xml:space="preserve">The </w:t>
      </w:r>
      <w:r w:rsidR="009C5933">
        <w:rPr>
          <w:rFonts w:ascii="Arial" w:hAnsi="Arial" w:cs="Arial"/>
          <w:szCs w:val="24"/>
        </w:rPr>
        <w:t xml:space="preserve">MSDH </w:t>
      </w:r>
      <w:r w:rsidR="00680B4C" w:rsidRPr="00680B4C">
        <w:rPr>
          <w:rFonts w:ascii="Arial" w:hAnsi="Arial" w:cs="Arial"/>
          <w:szCs w:val="24"/>
        </w:rPr>
        <w:t>will train on site if requested.</w:t>
      </w:r>
    </w:p>
    <w:p w14:paraId="426272E5" w14:textId="77777777" w:rsidR="00E8131C" w:rsidRPr="00E8131C" w:rsidRDefault="00E8131C" w:rsidP="00E8131C">
      <w:pPr>
        <w:pStyle w:val="BodyText"/>
        <w:spacing w:before="0"/>
        <w:jc w:val="left"/>
        <w:rPr>
          <w:rFonts w:ascii="Arial" w:hAnsi="Arial" w:cs="Arial"/>
          <w:szCs w:val="24"/>
        </w:rPr>
      </w:pPr>
    </w:p>
    <w:p w14:paraId="55DE90D5" w14:textId="77777777" w:rsidR="00E60BB0" w:rsidRPr="0003164E" w:rsidRDefault="00E60BB0" w:rsidP="0003164E">
      <w:pPr>
        <w:jc w:val="center"/>
        <w:rPr>
          <w:rFonts w:ascii="Arial" w:hAnsi="Arial" w:cs="Arial"/>
          <w:b/>
        </w:rPr>
      </w:pPr>
      <w:r w:rsidRPr="0003164E">
        <w:rPr>
          <w:rFonts w:ascii="Arial" w:hAnsi="Arial" w:cs="Arial"/>
          <w:b/>
        </w:rPr>
        <w:t>References and Authorities</w:t>
      </w:r>
    </w:p>
    <w:p w14:paraId="56672CD2" w14:textId="77777777" w:rsidR="00E8131C" w:rsidRPr="00E8131C" w:rsidRDefault="00E8131C" w:rsidP="00E8131C">
      <w:pPr>
        <w:pStyle w:val="BodyText"/>
        <w:spacing w:before="0"/>
        <w:jc w:val="left"/>
        <w:rPr>
          <w:rFonts w:ascii="Arial" w:hAnsi="Arial" w:cs="Arial"/>
          <w:szCs w:val="24"/>
        </w:rPr>
      </w:pPr>
    </w:p>
    <w:p w14:paraId="4F2F4E47" w14:textId="77777777"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General information and training on the use of the SMARTT </w:t>
      </w:r>
      <w:r w:rsidR="00AB4BD1">
        <w:rPr>
          <w:rFonts w:ascii="Arial" w:hAnsi="Arial" w:cs="Arial"/>
          <w:szCs w:val="24"/>
        </w:rPr>
        <w:t>S</w:t>
      </w:r>
      <w:r w:rsidRPr="00E8131C">
        <w:rPr>
          <w:rFonts w:ascii="Arial" w:hAnsi="Arial" w:cs="Arial"/>
          <w:szCs w:val="24"/>
        </w:rPr>
        <w:t xml:space="preserve">ystem: </w:t>
      </w:r>
      <w:hyperlink r:id="rId31" w:history="1">
        <w:r w:rsidR="006E1CCA" w:rsidRPr="00E8131C">
          <w:rPr>
            <w:rStyle w:val="Hyperlink"/>
            <w:rFonts w:ascii="Arial" w:hAnsi="Arial" w:cs="Arial"/>
            <w:szCs w:val="24"/>
          </w:rPr>
          <w:t>www.emspic.org</w:t>
        </w:r>
      </w:hyperlink>
      <w:r w:rsidR="006E1CCA" w:rsidRPr="00E8131C">
        <w:rPr>
          <w:rFonts w:ascii="Arial" w:hAnsi="Arial" w:cs="Arial"/>
          <w:szCs w:val="24"/>
        </w:rPr>
        <w:t xml:space="preserve">  </w:t>
      </w:r>
    </w:p>
    <w:p w14:paraId="64DAD966" w14:textId="77777777" w:rsidR="0061701C" w:rsidRPr="00E8131C" w:rsidRDefault="0061701C" w:rsidP="00E8131C">
      <w:pPr>
        <w:pStyle w:val="BodyText"/>
        <w:spacing w:before="0"/>
        <w:jc w:val="left"/>
        <w:rPr>
          <w:rFonts w:ascii="Arial" w:hAnsi="Arial" w:cs="Arial"/>
          <w:szCs w:val="24"/>
        </w:rPr>
      </w:pPr>
      <w:r w:rsidRPr="00E8131C">
        <w:rPr>
          <w:rFonts w:ascii="Arial" w:hAnsi="Arial" w:cs="Arial"/>
          <w:szCs w:val="24"/>
        </w:rPr>
        <w:br w:type="page"/>
      </w:r>
    </w:p>
    <w:p w14:paraId="3AD31591" w14:textId="77777777" w:rsidR="00856139" w:rsidRPr="00091CB8" w:rsidRDefault="008F1E66" w:rsidP="00091CB8">
      <w:pPr>
        <w:rPr>
          <w:rFonts w:ascii="Arial" w:hAnsi="Arial" w:cs="Arial"/>
          <w:b/>
        </w:rPr>
      </w:pPr>
      <w:bookmarkStart w:id="121" w:name="_Toc447620711"/>
      <w:r w:rsidRPr="00091CB8">
        <w:rPr>
          <w:rFonts w:ascii="Arial" w:hAnsi="Arial" w:cs="Arial"/>
          <w:b/>
        </w:rPr>
        <w:lastRenderedPageBreak/>
        <w:t xml:space="preserve">Annex F: </w:t>
      </w:r>
      <w:r w:rsidR="00EA603F" w:rsidRPr="00091CB8">
        <w:rPr>
          <w:rFonts w:ascii="Arial" w:hAnsi="Arial" w:cs="Arial"/>
          <w:b/>
        </w:rPr>
        <w:t>Mississippi Responder Management System</w:t>
      </w:r>
      <w:r w:rsidR="00856139" w:rsidRPr="00091CB8">
        <w:rPr>
          <w:rFonts w:ascii="Arial" w:hAnsi="Arial" w:cs="Arial"/>
          <w:b/>
        </w:rPr>
        <w:t xml:space="preserve"> </w:t>
      </w:r>
      <w:bookmarkEnd w:id="121"/>
      <w:r w:rsidR="00481A58" w:rsidRPr="00091CB8">
        <w:rPr>
          <w:rFonts w:ascii="Arial" w:hAnsi="Arial" w:cs="Arial"/>
          <w:b/>
        </w:rPr>
        <w:t>and Volunteer Information</w:t>
      </w:r>
    </w:p>
    <w:p w14:paraId="4EEF2AA6" w14:textId="77777777" w:rsidR="00E8131C" w:rsidRPr="00E8131C" w:rsidRDefault="00E8131C" w:rsidP="00E8131C">
      <w:pPr>
        <w:pStyle w:val="BodyText"/>
        <w:spacing w:before="0"/>
        <w:rPr>
          <w:rFonts w:ascii="Arial" w:hAnsi="Arial" w:cs="Arial"/>
          <w:szCs w:val="24"/>
        </w:rPr>
      </w:pPr>
    </w:p>
    <w:p w14:paraId="48440D61" w14:textId="77777777" w:rsidR="00E60BB0" w:rsidRPr="007172FA" w:rsidRDefault="00E60BB0" w:rsidP="007172FA">
      <w:pPr>
        <w:jc w:val="center"/>
        <w:rPr>
          <w:rFonts w:ascii="Arial" w:hAnsi="Arial" w:cs="Arial"/>
          <w:b/>
        </w:rPr>
      </w:pPr>
      <w:r w:rsidRPr="007172FA">
        <w:rPr>
          <w:rFonts w:ascii="Arial" w:hAnsi="Arial" w:cs="Arial"/>
          <w:b/>
        </w:rPr>
        <w:t>Purpose</w:t>
      </w:r>
    </w:p>
    <w:p w14:paraId="75C20B5E" w14:textId="77777777" w:rsidR="00E8131C" w:rsidRPr="00E8131C" w:rsidRDefault="00E8131C" w:rsidP="00E8131C">
      <w:pPr>
        <w:pStyle w:val="BodyText"/>
        <w:spacing w:before="0"/>
        <w:rPr>
          <w:rFonts w:ascii="Arial" w:hAnsi="Arial" w:cs="Arial"/>
          <w:szCs w:val="24"/>
        </w:rPr>
      </w:pPr>
    </w:p>
    <w:p w14:paraId="303AF9C7" w14:textId="77777777" w:rsidR="002D172F" w:rsidRPr="00E8131C" w:rsidRDefault="002D172F" w:rsidP="00E8131C">
      <w:pPr>
        <w:pStyle w:val="BodyText"/>
        <w:spacing w:before="0"/>
        <w:jc w:val="left"/>
        <w:rPr>
          <w:rFonts w:ascii="Arial" w:hAnsi="Arial" w:cs="Arial"/>
          <w:szCs w:val="24"/>
        </w:rPr>
      </w:pPr>
      <w:r w:rsidRPr="00E8131C">
        <w:rPr>
          <w:rFonts w:ascii="Arial" w:hAnsi="Arial" w:cs="Arial"/>
          <w:szCs w:val="24"/>
        </w:rPr>
        <w:t>The purpose of this annex is to familiarize healthcare staff and administrators with the Mississippi Responder Management System (MRMS) and encourage participation and support of the program.</w:t>
      </w:r>
      <w:r w:rsidR="00B444C3">
        <w:rPr>
          <w:rFonts w:ascii="Arial" w:hAnsi="Arial" w:cs="Arial"/>
          <w:szCs w:val="24"/>
        </w:rPr>
        <w:t xml:space="preserve"> This is not a credentialing program for volunteers.</w:t>
      </w:r>
    </w:p>
    <w:p w14:paraId="618D1F08" w14:textId="77777777" w:rsidR="00E8131C" w:rsidRPr="00E8131C" w:rsidRDefault="00E8131C" w:rsidP="00E8131C">
      <w:pPr>
        <w:pStyle w:val="BodyText"/>
        <w:spacing w:before="0"/>
        <w:jc w:val="left"/>
        <w:rPr>
          <w:rFonts w:ascii="Arial" w:hAnsi="Arial" w:cs="Arial"/>
          <w:szCs w:val="24"/>
        </w:rPr>
      </w:pPr>
    </w:p>
    <w:p w14:paraId="7DEC6AA4" w14:textId="77777777" w:rsidR="00E60BB0" w:rsidRPr="007172FA" w:rsidRDefault="00E60BB0" w:rsidP="007172FA">
      <w:pPr>
        <w:jc w:val="center"/>
        <w:rPr>
          <w:rFonts w:ascii="Arial" w:hAnsi="Arial" w:cs="Arial"/>
          <w:b/>
        </w:rPr>
      </w:pPr>
      <w:r w:rsidRPr="007172FA">
        <w:rPr>
          <w:rFonts w:ascii="Arial" w:hAnsi="Arial" w:cs="Arial"/>
          <w:b/>
        </w:rPr>
        <w:t>Background</w:t>
      </w:r>
    </w:p>
    <w:p w14:paraId="71C415A1" w14:textId="77777777" w:rsidR="00E8131C" w:rsidRPr="00E8131C" w:rsidRDefault="00E8131C" w:rsidP="00E8131C">
      <w:pPr>
        <w:pStyle w:val="BodyText"/>
        <w:spacing w:before="0"/>
        <w:jc w:val="left"/>
        <w:rPr>
          <w:rFonts w:ascii="Arial" w:hAnsi="Arial" w:cs="Arial"/>
          <w:szCs w:val="24"/>
        </w:rPr>
      </w:pPr>
    </w:p>
    <w:p w14:paraId="0A7EABAA" w14:textId="77777777" w:rsidR="009C5933" w:rsidRDefault="00E60BB0" w:rsidP="00E8131C">
      <w:pPr>
        <w:pStyle w:val="BodyText"/>
        <w:spacing w:before="0"/>
        <w:jc w:val="left"/>
        <w:rPr>
          <w:rFonts w:ascii="Arial" w:hAnsi="Arial" w:cs="Arial"/>
          <w:szCs w:val="24"/>
        </w:rPr>
      </w:pPr>
      <w:r w:rsidRPr="00E8131C">
        <w:rPr>
          <w:rFonts w:ascii="Arial" w:hAnsi="Arial" w:cs="Arial"/>
          <w:szCs w:val="24"/>
        </w:rPr>
        <w:t>After the attacks on the World Trade Center and Pentagon building on September 1</w:t>
      </w:r>
      <w:r w:rsidR="005A070A">
        <w:rPr>
          <w:rFonts w:ascii="Arial" w:hAnsi="Arial" w:cs="Arial"/>
          <w:szCs w:val="24"/>
        </w:rPr>
        <w:t>1</w:t>
      </w:r>
      <w:r w:rsidRPr="00E8131C">
        <w:rPr>
          <w:rFonts w:ascii="Arial" w:hAnsi="Arial" w:cs="Arial"/>
          <w:szCs w:val="24"/>
        </w:rPr>
        <w:t>, 2001, complications arose from the many well-intentioned medical volunteers who traveled to New York and Washington D.C. to provide assistance. Because a system was not in place to quickly credential medical volunteers, many of these individuals were either sent away or assigned menial tasks that d</w:t>
      </w:r>
      <w:r w:rsidR="00D32ADB">
        <w:rPr>
          <w:rFonts w:ascii="Arial" w:hAnsi="Arial" w:cs="Arial"/>
          <w:szCs w:val="24"/>
        </w:rPr>
        <w:t>id not require a medical license</w:t>
      </w:r>
      <w:r w:rsidRPr="00E8131C">
        <w:rPr>
          <w:rFonts w:ascii="Arial" w:hAnsi="Arial" w:cs="Arial"/>
          <w:szCs w:val="24"/>
        </w:rPr>
        <w:t xml:space="preserve"> to perform. In response, Congress authorized funding for states to develop Emergency Systems for the Advance Registration of Volunteer </w:t>
      </w:r>
      <w:r w:rsidR="00275661" w:rsidRPr="00E8131C">
        <w:rPr>
          <w:rFonts w:ascii="Arial" w:hAnsi="Arial" w:cs="Arial"/>
          <w:szCs w:val="24"/>
        </w:rPr>
        <w:t xml:space="preserve">Health </w:t>
      </w:r>
      <w:r w:rsidR="005A070A">
        <w:rPr>
          <w:rFonts w:ascii="Arial" w:hAnsi="Arial" w:cs="Arial"/>
          <w:szCs w:val="24"/>
        </w:rPr>
        <w:t xml:space="preserve">Professionals. </w:t>
      </w:r>
    </w:p>
    <w:p w14:paraId="388C5B12" w14:textId="77777777" w:rsidR="009C5933" w:rsidRDefault="009C5933" w:rsidP="00E8131C">
      <w:pPr>
        <w:pStyle w:val="BodyText"/>
        <w:spacing w:before="0"/>
        <w:jc w:val="left"/>
        <w:rPr>
          <w:rFonts w:ascii="Arial" w:hAnsi="Arial" w:cs="Arial"/>
          <w:szCs w:val="24"/>
        </w:rPr>
      </w:pPr>
    </w:p>
    <w:p w14:paraId="7B8E91DC" w14:textId="77777777"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In Mississippi, </w:t>
      </w:r>
      <w:r w:rsidR="002D172F" w:rsidRPr="00E8131C">
        <w:rPr>
          <w:rFonts w:ascii="Arial" w:hAnsi="Arial" w:cs="Arial"/>
          <w:szCs w:val="24"/>
        </w:rPr>
        <w:t>MRMS</w:t>
      </w:r>
      <w:r w:rsidRPr="00E8131C">
        <w:rPr>
          <w:rFonts w:ascii="Arial" w:hAnsi="Arial" w:cs="Arial"/>
          <w:szCs w:val="24"/>
        </w:rPr>
        <w:t xml:space="preserve"> is the online registration system for medical, health</w:t>
      </w:r>
      <w:r w:rsidR="005A070A">
        <w:rPr>
          <w:rFonts w:ascii="Arial" w:hAnsi="Arial" w:cs="Arial"/>
          <w:szCs w:val="24"/>
        </w:rPr>
        <w:t>,</w:t>
      </w:r>
      <w:r w:rsidRPr="00E8131C">
        <w:rPr>
          <w:rFonts w:ascii="Arial" w:hAnsi="Arial" w:cs="Arial"/>
          <w:szCs w:val="24"/>
        </w:rPr>
        <w:t xml:space="preserve"> and non-medical responders for the state. It is a secure database of pre-credentialed healthcare professionals and pre-registered non-medical volunteers who are trained to provide a coordinated response to emergencies in support of established public health and emergency response systems. The volunteer registry improves the efficiency of volunteer deployment and utilization by verifying the credentials of volunteer healthcare professionals in advance. Pre-registration and pre-verification of potential volunteers enhances the state’s ability to quickly and efficiently dispatch qualified health professionals to assist in emergency response activities.</w:t>
      </w:r>
    </w:p>
    <w:p w14:paraId="277E9A56" w14:textId="77777777" w:rsidR="00E8131C" w:rsidRPr="00E8131C" w:rsidRDefault="00E8131C" w:rsidP="00E8131C">
      <w:pPr>
        <w:pStyle w:val="BodyText"/>
        <w:spacing w:before="0"/>
        <w:jc w:val="left"/>
        <w:rPr>
          <w:rFonts w:ascii="Arial" w:hAnsi="Arial" w:cs="Arial"/>
          <w:szCs w:val="24"/>
        </w:rPr>
      </w:pPr>
    </w:p>
    <w:p w14:paraId="3EF3A0FF" w14:textId="77777777" w:rsidR="00E60BB0" w:rsidRPr="007172FA" w:rsidRDefault="002D172F" w:rsidP="007172FA">
      <w:pPr>
        <w:jc w:val="center"/>
        <w:rPr>
          <w:rFonts w:ascii="Arial" w:hAnsi="Arial" w:cs="Arial"/>
          <w:b/>
        </w:rPr>
      </w:pPr>
      <w:r w:rsidRPr="007172FA">
        <w:rPr>
          <w:rFonts w:ascii="Arial" w:hAnsi="Arial" w:cs="Arial"/>
          <w:b/>
        </w:rPr>
        <w:t>MRMS</w:t>
      </w:r>
      <w:r w:rsidR="00E60BB0" w:rsidRPr="007172FA">
        <w:rPr>
          <w:rFonts w:ascii="Arial" w:hAnsi="Arial" w:cs="Arial"/>
          <w:b/>
        </w:rPr>
        <w:t xml:space="preserve"> </w:t>
      </w:r>
      <w:r w:rsidR="00032635">
        <w:rPr>
          <w:rFonts w:ascii="Arial" w:hAnsi="Arial" w:cs="Arial"/>
          <w:b/>
        </w:rPr>
        <w:t>Operations</w:t>
      </w:r>
    </w:p>
    <w:p w14:paraId="2374229E" w14:textId="77777777" w:rsidR="00E8131C" w:rsidRPr="00E8131C" w:rsidRDefault="00E8131C" w:rsidP="00E8131C">
      <w:pPr>
        <w:pStyle w:val="BodyText"/>
        <w:spacing w:before="0"/>
        <w:jc w:val="left"/>
        <w:rPr>
          <w:rFonts w:ascii="Arial" w:hAnsi="Arial" w:cs="Arial"/>
          <w:szCs w:val="24"/>
        </w:rPr>
      </w:pPr>
    </w:p>
    <w:p w14:paraId="3960C1EB" w14:textId="77777777" w:rsidR="002D172F"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Health professionals and others interested in participating in the program should visit </w:t>
      </w:r>
      <w:r w:rsidR="00AB4BD1">
        <w:rPr>
          <w:rFonts w:ascii="Arial" w:hAnsi="Arial" w:cs="Arial"/>
          <w:szCs w:val="24"/>
        </w:rPr>
        <w:t xml:space="preserve">the </w:t>
      </w:r>
      <w:r w:rsidR="002D172F" w:rsidRPr="00E8131C">
        <w:rPr>
          <w:rFonts w:ascii="Arial" w:hAnsi="Arial" w:cs="Arial"/>
          <w:szCs w:val="24"/>
        </w:rPr>
        <w:t xml:space="preserve">Mississippi State Department of Health Responder Management System website at </w:t>
      </w:r>
      <w:hyperlink r:id="rId32" w:history="1">
        <w:r w:rsidR="002D172F" w:rsidRPr="00E8131C">
          <w:rPr>
            <w:rStyle w:val="Hyperlink"/>
            <w:rFonts w:ascii="Arial" w:hAnsi="Arial" w:cs="Arial"/>
            <w:szCs w:val="24"/>
          </w:rPr>
          <w:t>https://signupms.org</w:t>
        </w:r>
      </w:hyperlink>
      <w:r w:rsidR="002D172F" w:rsidRPr="00E8131C">
        <w:rPr>
          <w:rFonts w:ascii="Arial" w:hAnsi="Arial" w:cs="Arial"/>
          <w:szCs w:val="24"/>
        </w:rPr>
        <w:t>.</w:t>
      </w:r>
    </w:p>
    <w:p w14:paraId="4FFC28E4" w14:textId="77777777" w:rsidR="00E8131C" w:rsidRPr="00E8131C" w:rsidRDefault="00E8131C" w:rsidP="00E8131C">
      <w:pPr>
        <w:pStyle w:val="BodyText"/>
        <w:spacing w:before="0"/>
        <w:jc w:val="left"/>
        <w:rPr>
          <w:rFonts w:ascii="Arial" w:hAnsi="Arial" w:cs="Arial"/>
          <w:szCs w:val="24"/>
        </w:rPr>
      </w:pPr>
    </w:p>
    <w:p w14:paraId="17B98879" w14:textId="77777777"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On the website, volunteers can register for the program, list contact information</w:t>
      </w:r>
      <w:r w:rsidR="005A070A">
        <w:rPr>
          <w:rFonts w:ascii="Arial" w:hAnsi="Arial" w:cs="Arial"/>
          <w:szCs w:val="24"/>
        </w:rPr>
        <w:t>,</w:t>
      </w:r>
      <w:r w:rsidRPr="00E8131C">
        <w:rPr>
          <w:rFonts w:ascii="Arial" w:hAnsi="Arial" w:cs="Arial"/>
          <w:szCs w:val="24"/>
        </w:rPr>
        <w:t xml:space="preserve"> professional licensure information</w:t>
      </w:r>
      <w:r w:rsidR="009C5933">
        <w:rPr>
          <w:rFonts w:ascii="Arial" w:hAnsi="Arial" w:cs="Arial"/>
          <w:szCs w:val="24"/>
        </w:rPr>
        <w:t>,</w:t>
      </w:r>
      <w:r w:rsidRPr="00E8131C">
        <w:rPr>
          <w:rFonts w:ascii="Arial" w:hAnsi="Arial" w:cs="Arial"/>
          <w:szCs w:val="24"/>
        </w:rPr>
        <w:t xml:space="preserve"> and indicate where and how they would like to volunteer in the event of a disaster. Licensure information is verified through the appropriate state licensing boards. The information volunteers supply to the website is confidential and will only be made available to government emergency planners if a disaster is declared. In addition, signing up for the program does not in any way obligate members to respond during a particular crisis. </w:t>
      </w:r>
    </w:p>
    <w:p w14:paraId="43B55509" w14:textId="77777777" w:rsidR="00E8131C" w:rsidRPr="00E8131C" w:rsidRDefault="00E8131C" w:rsidP="00E8131C">
      <w:pPr>
        <w:pStyle w:val="BodyText"/>
        <w:spacing w:before="0"/>
        <w:jc w:val="left"/>
        <w:rPr>
          <w:rFonts w:ascii="Arial" w:hAnsi="Arial" w:cs="Arial"/>
          <w:szCs w:val="24"/>
        </w:rPr>
      </w:pPr>
    </w:p>
    <w:p w14:paraId="1E8C1443" w14:textId="77777777"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In the event of a disaster or mass casualty event, potential volunteers will be provided with information regarding volunteer opportunities and given the option to accept or decline. Volunteers are expected to maintain current contact information on the </w:t>
      </w:r>
      <w:r w:rsidR="002D172F" w:rsidRPr="00E8131C">
        <w:rPr>
          <w:rFonts w:ascii="Arial" w:hAnsi="Arial" w:cs="Arial"/>
          <w:szCs w:val="24"/>
        </w:rPr>
        <w:lastRenderedPageBreak/>
        <w:t>Mississippi Responder Management System</w:t>
      </w:r>
      <w:r w:rsidRPr="00E8131C">
        <w:rPr>
          <w:rFonts w:ascii="Arial" w:hAnsi="Arial" w:cs="Arial"/>
          <w:szCs w:val="24"/>
        </w:rPr>
        <w:t xml:space="preserve">. The </w:t>
      </w:r>
      <w:r w:rsidR="002D172F" w:rsidRPr="00E8131C">
        <w:rPr>
          <w:rFonts w:ascii="Arial" w:hAnsi="Arial" w:cs="Arial"/>
          <w:szCs w:val="24"/>
        </w:rPr>
        <w:t xml:space="preserve">Mississippi Responder Management System </w:t>
      </w:r>
      <w:r w:rsidRPr="00E8131C">
        <w:rPr>
          <w:rFonts w:ascii="Arial" w:hAnsi="Arial" w:cs="Arial"/>
          <w:szCs w:val="24"/>
        </w:rPr>
        <w:t>is supported by federal funding from the National Healthcare Preparedness Program.</w:t>
      </w:r>
    </w:p>
    <w:p w14:paraId="7EF20795" w14:textId="77777777" w:rsidR="00E8131C" w:rsidRPr="00E8131C" w:rsidRDefault="00E8131C" w:rsidP="00E8131C">
      <w:pPr>
        <w:pStyle w:val="BodyText"/>
        <w:spacing w:before="0"/>
        <w:jc w:val="left"/>
        <w:rPr>
          <w:rFonts w:ascii="Arial" w:hAnsi="Arial" w:cs="Arial"/>
          <w:szCs w:val="24"/>
        </w:rPr>
      </w:pPr>
    </w:p>
    <w:p w14:paraId="2619D6A4" w14:textId="77777777" w:rsidR="00E60BB0" w:rsidRPr="007172FA" w:rsidRDefault="00032635" w:rsidP="007172FA">
      <w:pPr>
        <w:jc w:val="center"/>
        <w:rPr>
          <w:rFonts w:ascii="Arial" w:hAnsi="Arial" w:cs="Arial"/>
          <w:b/>
        </w:rPr>
      </w:pPr>
      <w:r>
        <w:rPr>
          <w:rFonts w:ascii="Arial" w:hAnsi="Arial" w:cs="Arial"/>
          <w:b/>
        </w:rPr>
        <w:t>Benefits to the Volunteer</w:t>
      </w:r>
    </w:p>
    <w:p w14:paraId="484C20A1" w14:textId="77777777" w:rsidR="00E8131C" w:rsidRPr="00E8131C" w:rsidRDefault="00E8131C" w:rsidP="00E8131C">
      <w:pPr>
        <w:pStyle w:val="BodyText"/>
        <w:spacing w:before="0"/>
        <w:jc w:val="left"/>
        <w:rPr>
          <w:rFonts w:ascii="Arial" w:hAnsi="Arial" w:cs="Arial"/>
          <w:szCs w:val="24"/>
        </w:rPr>
      </w:pPr>
    </w:p>
    <w:p w14:paraId="2B8C8C2B" w14:textId="77777777"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First and foremost, individuals who volunteer under the </w:t>
      </w:r>
      <w:r w:rsidR="002D172F" w:rsidRPr="00E8131C">
        <w:rPr>
          <w:rFonts w:ascii="Arial" w:hAnsi="Arial" w:cs="Arial"/>
          <w:szCs w:val="24"/>
        </w:rPr>
        <w:t>Mississippi Responder Management System</w:t>
      </w:r>
      <w:r w:rsidR="005A070A">
        <w:rPr>
          <w:rFonts w:ascii="Arial" w:hAnsi="Arial" w:cs="Arial"/>
          <w:szCs w:val="24"/>
        </w:rPr>
        <w:t xml:space="preserve"> (MRMS)</w:t>
      </w:r>
      <w:r w:rsidRPr="00E8131C">
        <w:rPr>
          <w:rFonts w:ascii="Arial" w:hAnsi="Arial" w:cs="Arial"/>
          <w:szCs w:val="24"/>
        </w:rPr>
        <w:t xml:space="preserve"> will have the opportunity to use their experience and training in providing critical services to fellow Mississippians in a disaster situation. Training for members is provided across the state on topics such as Disaster Mental Health, </w:t>
      </w:r>
      <w:r w:rsidR="00AB4BD1">
        <w:rPr>
          <w:rFonts w:ascii="Arial" w:hAnsi="Arial" w:cs="Arial"/>
          <w:szCs w:val="24"/>
        </w:rPr>
        <w:t>State</w:t>
      </w:r>
      <w:r w:rsidRPr="00E8131C">
        <w:rPr>
          <w:rFonts w:ascii="Arial" w:hAnsi="Arial" w:cs="Arial"/>
          <w:szCs w:val="24"/>
        </w:rPr>
        <w:t xml:space="preserve"> Medical Needs Shelter Operations, Strategic National Stockpile Operations</w:t>
      </w:r>
      <w:r w:rsidR="005A070A">
        <w:rPr>
          <w:rFonts w:ascii="Arial" w:hAnsi="Arial" w:cs="Arial"/>
          <w:szCs w:val="24"/>
        </w:rPr>
        <w:t xml:space="preserve">, Cardiopulmonary Resuscitation, </w:t>
      </w:r>
      <w:r w:rsidRPr="00E8131C">
        <w:rPr>
          <w:rFonts w:ascii="Arial" w:hAnsi="Arial" w:cs="Arial"/>
          <w:szCs w:val="24"/>
        </w:rPr>
        <w:t xml:space="preserve">Personal Preparedness, the National Incident Management System and more. Continuing Education Units are available at no cost to many licensed professionals for much of the training offered under the program. </w:t>
      </w:r>
    </w:p>
    <w:p w14:paraId="49EA12A1" w14:textId="77777777" w:rsidR="00E8131C" w:rsidRPr="00E8131C" w:rsidRDefault="00E8131C" w:rsidP="00E8131C">
      <w:pPr>
        <w:pStyle w:val="BodyText"/>
        <w:spacing w:before="0"/>
        <w:jc w:val="left"/>
        <w:rPr>
          <w:rFonts w:ascii="Arial" w:hAnsi="Arial" w:cs="Arial"/>
          <w:szCs w:val="24"/>
        </w:rPr>
      </w:pPr>
    </w:p>
    <w:p w14:paraId="33D98F7E" w14:textId="77777777" w:rsidR="00E60BB0" w:rsidRPr="007172FA" w:rsidRDefault="00E60BB0" w:rsidP="007172FA">
      <w:pPr>
        <w:jc w:val="center"/>
        <w:rPr>
          <w:rFonts w:ascii="Arial" w:hAnsi="Arial" w:cs="Arial"/>
          <w:b/>
        </w:rPr>
      </w:pPr>
      <w:r w:rsidRPr="007172FA">
        <w:rPr>
          <w:rFonts w:ascii="Arial" w:hAnsi="Arial" w:cs="Arial"/>
          <w:b/>
        </w:rPr>
        <w:t>Requesting Volunteers</w:t>
      </w:r>
    </w:p>
    <w:p w14:paraId="3C62A8EB" w14:textId="77777777" w:rsidR="00E8131C" w:rsidRPr="00E8131C" w:rsidRDefault="00E8131C" w:rsidP="00E8131C">
      <w:pPr>
        <w:pStyle w:val="BodyText"/>
        <w:spacing w:before="0"/>
        <w:rPr>
          <w:rFonts w:ascii="Arial" w:hAnsi="Arial" w:cs="Arial"/>
          <w:szCs w:val="24"/>
        </w:rPr>
      </w:pPr>
    </w:p>
    <w:p w14:paraId="2FF71889" w14:textId="77777777" w:rsidR="00E60BB0" w:rsidRDefault="00E60BB0" w:rsidP="008915C9">
      <w:pPr>
        <w:pStyle w:val="Bullet1"/>
        <w:numPr>
          <w:ilvl w:val="0"/>
          <w:numId w:val="18"/>
        </w:numPr>
        <w:spacing w:before="0"/>
        <w:jc w:val="left"/>
        <w:rPr>
          <w:rFonts w:ascii="Arial" w:hAnsi="Arial" w:cs="Arial"/>
          <w:szCs w:val="24"/>
        </w:rPr>
      </w:pPr>
      <w:r w:rsidRPr="00E8131C">
        <w:rPr>
          <w:rFonts w:ascii="Arial" w:hAnsi="Arial" w:cs="Arial"/>
          <w:szCs w:val="24"/>
        </w:rPr>
        <w:t xml:space="preserve">If the facility experiences staffing shortages and/or patient surge conditions due to a disaster situation, a representative of the healthcare facility should first submit the request for staffing assistance to the local </w:t>
      </w:r>
      <w:r w:rsidR="007D5DF7" w:rsidRPr="00E8131C">
        <w:rPr>
          <w:rFonts w:ascii="Arial" w:hAnsi="Arial" w:cs="Arial"/>
          <w:szCs w:val="24"/>
        </w:rPr>
        <w:t>E</w:t>
      </w:r>
      <w:r w:rsidRPr="00E8131C">
        <w:rPr>
          <w:rFonts w:ascii="Arial" w:hAnsi="Arial" w:cs="Arial"/>
          <w:szCs w:val="24"/>
        </w:rPr>
        <w:t xml:space="preserve">mergency </w:t>
      </w:r>
      <w:r w:rsidR="007D5DF7" w:rsidRPr="00E8131C">
        <w:rPr>
          <w:rFonts w:ascii="Arial" w:hAnsi="Arial" w:cs="Arial"/>
          <w:szCs w:val="24"/>
        </w:rPr>
        <w:t>M</w:t>
      </w:r>
      <w:r w:rsidRPr="00E8131C">
        <w:rPr>
          <w:rFonts w:ascii="Arial" w:hAnsi="Arial" w:cs="Arial"/>
          <w:szCs w:val="24"/>
        </w:rPr>
        <w:t xml:space="preserve">anagement </w:t>
      </w:r>
      <w:r w:rsidR="0064505D" w:rsidRPr="00E8131C">
        <w:rPr>
          <w:rFonts w:ascii="Arial" w:hAnsi="Arial" w:cs="Arial"/>
          <w:szCs w:val="24"/>
        </w:rPr>
        <w:t>Agency</w:t>
      </w:r>
      <w:r w:rsidR="00E8131C">
        <w:rPr>
          <w:rFonts w:ascii="Arial" w:hAnsi="Arial" w:cs="Arial"/>
          <w:szCs w:val="24"/>
        </w:rPr>
        <w:t>.</w:t>
      </w:r>
    </w:p>
    <w:p w14:paraId="35751F74" w14:textId="77777777" w:rsidR="009C5933" w:rsidRDefault="009C5933" w:rsidP="009C5933">
      <w:pPr>
        <w:pStyle w:val="Bullet1"/>
        <w:spacing w:before="0"/>
        <w:ind w:left="720"/>
        <w:jc w:val="left"/>
        <w:rPr>
          <w:rFonts w:ascii="Arial" w:hAnsi="Arial" w:cs="Arial"/>
          <w:szCs w:val="24"/>
        </w:rPr>
      </w:pPr>
    </w:p>
    <w:p w14:paraId="69447D41" w14:textId="77777777" w:rsidR="00E60BB0" w:rsidRDefault="00E60BB0" w:rsidP="008915C9">
      <w:pPr>
        <w:pStyle w:val="Bullet1"/>
        <w:numPr>
          <w:ilvl w:val="0"/>
          <w:numId w:val="18"/>
        </w:numPr>
        <w:spacing w:before="0"/>
        <w:jc w:val="left"/>
        <w:rPr>
          <w:rFonts w:ascii="Arial" w:hAnsi="Arial" w:cs="Arial"/>
          <w:szCs w:val="24"/>
        </w:rPr>
      </w:pPr>
      <w:r w:rsidRPr="00E8131C">
        <w:rPr>
          <w:rFonts w:ascii="Arial" w:hAnsi="Arial" w:cs="Arial"/>
          <w:szCs w:val="24"/>
        </w:rPr>
        <w:t>The request should be specific, indicating the number of staff needed, specific expertise needed</w:t>
      </w:r>
      <w:r w:rsidR="009C5933">
        <w:rPr>
          <w:rFonts w:ascii="Arial" w:hAnsi="Arial" w:cs="Arial"/>
          <w:szCs w:val="24"/>
        </w:rPr>
        <w:t>,</w:t>
      </w:r>
      <w:r w:rsidRPr="00E8131C">
        <w:rPr>
          <w:rFonts w:ascii="Arial" w:hAnsi="Arial" w:cs="Arial"/>
          <w:szCs w:val="24"/>
        </w:rPr>
        <w:t xml:space="preserve"> and the estimated number of days the assistance will be required. </w:t>
      </w:r>
    </w:p>
    <w:p w14:paraId="038617D5" w14:textId="77777777" w:rsidR="009C5933" w:rsidRDefault="009C5933" w:rsidP="009C5933">
      <w:pPr>
        <w:pStyle w:val="Bullet1"/>
        <w:spacing w:before="0"/>
        <w:jc w:val="left"/>
        <w:rPr>
          <w:rFonts w:ascii="Arial" w:hAnsi="Arial" w:cs="Arial"/>
          <w:szCs w:val="24"/>
        </w:rPr>
      </w:pPr>
    </w:p>
    <w:p w14:paraId="4A4D0B76" w14:textId="77777777" w:rsidR="00E60BB0" w:rsidRDefault="00E60BB0" w:rsidP="008915C9">
      <w:pPr>
        <w:pStyle w:val="Bullet1"/>
        <w:numPr>
          <w:ilvl w:val="0"/>
          <w:numId w:val="18"/>
        </w:numPr>
        <w:spacing w:before="0"/>
        <w:jc w:val="left"/>
        <w:rPr>
          <w:rFonts w:ascii="Arial" w:hAnsi="Arial" w:cs="Arial"/>
          <w:szCs w:val="24"/>
        </w:rPr>
      </w:pPr>
      <w:r w:rsidRPr="00E8131C">
        <w:rPr>
          <w:rFonts w:ascii="Arial" w:hAnsi="Arial" w:cs="Arial"/>
          <w:szCs w:val="24"/>
        </w:rPr>
        <w:t xml:space="preserve">From the local </w:t>
      </w:r>
      <w:r w:rsidR="007D5DF7" w:rsidRPr="00E8131C">
        <w:rPr>
          <w:rFonts w:ascii="Arial" w:hAnsi="Arial" w:cs="Arial"/>
          <w:szCs w:val="24"/>
        </w:rPr>
        <w:t>E</w:t>
      </w:r>
      <w:r w:rsidRPr="00E8131C">
        <w:rPr>
          <w:rFonts w:ascii="Arial" w:hAnsi="Arial" w:cs="Arial"/>
          <w:szCs w:val="24"/>
        </w:rPr>
        <w:t xml:space="preserve">mergency </w:t>
      </w:r>
      <w:r w:rsidR="007D5DF7" w:rsidRPr="00E8131C">
        <w:rPr>
          <w:rFonts w:ascii="Arial" w:hAnsi="Arial" w:cs="Arial"/>
          <w:szCs w:val="24"/>
        </w:rPr>
        <w:t>M</w:t>
      </w:r>
      <w:r w:rsidRPr="00E8131C">
        <w:rPr>
          <w:rFonts w:ascii="Arial" w:hAnsi="Arial" w:cs="Arial"/>
          <w:szCs w:val="24"/>
        </w:rPr>
        <w:t xml:space="preserve">anagement </w:t>
      </w:r>
      <w:r w:rsidR="0064505D" w:rsidRPr="00E8131C">
        <w:rPr>
          <w:rFonts w:ascii="Arial" w:hAnsi="Arial" w:cs="Arial"/>
          <w:szCs w:val="24"/>
        </w:rPr>
        <w:t>Agency</w:t>
      </w:r>
      <w:r w:rsidRPr="00E8131C">
        <w:rPr>
          <w:rFonts w:ascii="Arial" w:hAnsi="Arial" w:cs="Arial"/>
          <w:szCs w:val="24"/>
        </w:rPr>
        <w:t>, the request will be channeled to the Mississip</w:t>
      </w:r>
      <w:r w:rsidR="005A070A">
        <w:rPr>
          <w:rFonts w:ascii="Arial" w:hAnsi="Arial" w:cs="Arial"/>
          <w:szCs w:val="24"/>
        </w:rPr>
        <w:t xml:space="preserve">pi Emergency Management Agency </w:t>
      </w:r>
      <w:r w:rsidRPr="00E8131C">
        <w:rPr>
          <w:rFonts w:ascii="Arial" w:hAnsi="Arial" w:cs="Arial"/>
          <w:szCs w:val="24"/>
        </w:rPr>
        <w:t xml:space="preserve">where public health officials will use the </w:t>
      </w:r>
      <w:r w:rsidR="002D172F" w:rsidRPr="00E8131C">
        <w:rPr>
          <w:rFonts w:ascii="Arial" w:hAnsi="Arial" w:cs="Arial"/>
          <w:szCs w:val="24"/>
        </w:rPr>
        <w:t>MRMS</w:t>
      </w:r>
      <w:r w:rsidRPr="00E8131C">
        <w:rPr>
          <w:rFonts w:ascii="Arial" w:hAnsi="Arial" w:cs="Arial"/>
          <w:szCs w:val="24"/>
        </w:rPr>
        <w:t xml:space="preserve"> system to generate a list of qualified and credentialed volunteers. </w:t>
      </w:r>
    </w:p>
    <w:p w14:paraId="08BD99D8" w14:textId="77777777" w:rsidR="009C5933" w:rsidRDefault="009C5933" w:rsidP="009C5933">
      <w:pPr>
        <w:pStyle w:val="Bullet1"/>
        <w:spacing w:before="0"/>
        <w:jc w:val="left"/>
        <w:rPr>
          <w:rFonts w:ascii="Arial" w:hAnsi="Arial" w:cs="Arial"/>
          <w:szCs w:val="24"/>
        </w:rPr>
      </w:pPr>
    </w:p>
    <w:p w14:paraId="6CC39D20" w14:textId="77777777" w:rsidR="00E60BB0" w:rsidRDefault="00E60BB0" w:rsidP="008915C9">
      <w:pPr>
        <w:pStyle w:val="Bullet1"/>
        <w:numPr>
          <w:ilvl w:val="0"/>
          <w:numId w:val="18"/>
        </w:numPr>
        <w:spacing w:before="0"/>
        <w:jc w:val="left"/>
        <w:rPr>
          <w:rFonts w:ascii="Arial" w:hAnsi="Arial" w:cs="Arial"/>
          <w:szCs w:val="24"/>
        </w:rPr>
      </w:pPr>
      <w:r w:rsidRPr="00473B32">
        <w:rPr>
          <w:rFonts w:ascii="Arial" w:hAnsi="Arial" w:cs="Arial"/>
          <w:szCs w:val="24"/>
        </w:rPr>
        <w:t xml:space="preserve">Those individuals listed will be contacted by the state through the </w:t>
      </w:r>
      <w:r w:rsidR="004579F4">
        <w:rPr>
          <w:rFonts w:ascii="Arial" w:hAnsi="Arial" w:cs="Arial"/>
          <w:szCs w:val="24"/>
        </w:rPr>
        <w:t>MRMS</w:t>
      </w:r>
      <w:r w:rsidRPr="00473B32">
        <w:rPr>
          <w:rFonts w:ascii="Arial" w:hAnsi="Arial" w:cs="Arial"/>
          <w:szCs w:val="24"/>
        </w:rPr>
        <w:t xml:space="preserve"> and provided with the opportunity to volunteer for </w:t>
      </w:r>
      <w:r w:rsidR="004579F4">
        <w:rPr>
          <w:rFonts w:ascii="Arial" w:hAnsi="Arial" w:cs="Arial"/>
          <w:szCs w:val="24"/>
        </w:rPr>
        <w:t>deployment</w:t>
      </w:r>
      <w:r w:rsidRPr="00473B32">
        <w:rPr>
          <w:rFonts w:ascii="Arial" w:hAnsi="Arial" w:cs="Arial"/>
          <w:szCs w:val="24"/>
        </w:rPr>
        <w:t xml:space="preserve">. </w:t>
      </w:r>
      <w:r w:rsidR="009C5933">
        <w:rPr>
          <w:rFonts w:ascii="Arial" w:hAnsi="Arial" w:cs="Arial"/>
          <w:szCs w:val="24"/>
        </w:rPr>
        <w:t xml:space="preserve">The </w:t>
      </w:r>
      <w:proofErr w:type="gramStart"/>
      <w:r w:rsidR="009C5933">
        <w:rPr>
          <w:rFonts w:ascii="Arial" w:hAnsi="Arial" w:cs="Arial"/>
          <w:szCs w:val="24"/>
        </w:rPr>
        <w:t xml:space="preserve">individuals </w:t>
      </w:r>
      <w:r w:rsidR="009C5933" w:rsidRPr="00473B32">
        <w:rPr>
          <w:rFonts w:ascii="Arial" w:hAnsi="Arial" w:cs="Arial"/>
          <w:szCs w:val="24"/>
        </w:rPr>
        <w:t xml:space="preserve"> </w:t>
      </w:r>
      <w:r w:rsidRPr="00473B32">
        <w:rPr>
          <w:rFonts w:ascii="Arial" w:hAnsi="Arial" w:cs="Arial"/>
          <w:szCs w:val="24"/>
        </w:rPr>
        <w:t>will</w:t>
      </w:r>
      <w:proofErr w:type="gramEnd"/>
      <w:r w:rsidRPr="00473B32">
        <w:rPr>
          <w:rFonts w:ascii="Arial" w:hAnsi="Arial" w:cs="Arial"/>
          <w:szCs w:val="24"/>
        </w:rPr>
        <w:t xml:space="preserve"> be provided</w:t>
      </w:r>
      <w:r w:rsidR="009C5933">
        <w:rPr>
          <w:rFonts w:ascii="Arial" w:hAnsi="Arial" w:cs="Arial"/>
          <w:szCs w:val="24"/>
        </w:rPr>
        <w:t xml:space="preserve"> with information</w:t>
      </w:r>
      <w:r w:rsidRPr="00473B32">
        <w:rPr>
          <w:rFonts w:ascii="Arial" w:hAnsi="Arial" w:cs="Arial"/>
          <w:szCs w:val="24"/>
        </w:rPr>
        <w:t xml:space="preserve"> regarding the event </w:t>
      </w:r>
      <w:r w:rsidR="00577D9D" w:rsidRPr="00473B32">
        <w:rPr>
          <w:rFonts w:ascii="Arial" w:hAnsi="Arial" w:cs="Arial"/>
          <w:szCs w:val="24"/>
        </w:rPr>
        <w:t>(</w:t>
      </w:r>
      <w:r w:rsidRPr="00473B32">
        <w:rPr>
          <w:rFonts w:ascii="Arial" w:hAnsi="Arial" w:cs="Arial"/>
          <w:szCs w:val="24"/>
        </w:rPr>
        <w:t>including where to report</w:t>
      </w:r>
      <w:r w:rsidR="00577D9D" w:rsidRPr="00473B32">
        <w:rPr>
          <w:rFonts w:ascii="Arial" w:hAnsi="Arial" w:cs="Arial"/>
          <w:szCs w:val="24"/>
        </w:rPr>
        <w:t>)</w:t>
      </w:r>
      <w:r w:rsidRPr="00473B32">
        <w:rPr>
          <w:rFonts w:ascii="Arial" w:hAnsi="Arial" w:cs="Arial"/>
          <w:szCs w:val="24"/>
        </w:rPr>
        <w:t xml:space="preserve"> and </w:t>
      </w:r>
      <w:r w:rsidR="009C5933">
        <w:rPr>
          <w:rFonts w:ascii="Arial" w:hAnsi="Arial" w:cs="Arial"/>
          <w:szCs w:val="24"/>
        </w:rPr>
        <w:t xml:space="preserve">will be given the </w:t>
      </w:r>
      <w:r w:rsidRPr="00473B32">
        <w:rPr>
          <w:rFonts w:ascii="Arial" w:hAnsi="Arial" w:cs="Arial"/>
          <w:szCs w:val="24"/>
        </w:rPr>
        <w:t>opportunity to accept or decline service as a volunteer.</w:t>
      </w:r>
    </w:p>
    <w:p w14:paraId="276FD488" w14:textId="77777777" w:rsidR="009C5933" w:rsidRPr="00473B32" w:rsidRDefault="009C5933" w:rsidP="009C5933">
      <w:pPr>
        <w:pStyle w:val="Bullet1"/>
        <w:spacing w:before="0"/>
        <w:jc w:val="left"/>
        <w:rPr>
          <w:rFonts w:ascii="Arial" w:hAnsi="Arial" w:cs="Arial"/>
          <w:szCs w:val="24"/>
        </w:rPr>
      </w:pPr>
    </w:p>
    <w:p w14:paraId="08391B49" w14:textId="77777777" w:rsidR="00E60BB0" w:rsidRPr="00E8131C" w:rsidRDefault="00E60BB0" w:rsidP="008915C9">
      <w:pPr>
        <w:pStyle w:val="Bullet1"/>
        <w:numPr>
          <w:ilvl w:val="0"/>
          <w:numId w:val="18"/>
        </w:numPr>
        <w:spacing w:before="0"/>
        <w:jc w:val="left"/>
        <w:rPr>
          <w:rFonts w:ascii="Arial" w:hAnsi="Arial" w:cs="Arial"/>
          <w:szCs w:val="24"/>
        </w:rPr>
      </w:pPr>
      <w:r w:rsidRPr="00E8131C">
        <w:rPr>
          <w:rFonts w:ascii="Arial" w:hAnsi="Arial" w:cs="Arial"/>
          <w:szCs w:val="24"/>
        </w:rPr>
        <w:t xml:space="preserve">The requesting healthcare facility will be provided with an update from the state regarding the status of the request, including the number of volunteers responding and estimated date and time of arrival.  </w:t>
      </w:r>
    </w:p>
    <w:p w14:paraId="11D863A3" w14:textId="77777777" w:rsidR="00E60BB0" w:rsidRDefault="00E60BB0" w:rsidP="00E8131C">
      <w:pPr>
        <w:pStyle w:val="Bullet2"/>
        <w:numPr>
          <w:ilvl w:val="0"/>
          <w:numId w:val="0"/>
        </w:numPr>
        <w:spacing w:before="0"/>
        <w:jc w:val="left"/>
        <w:rPr>
          <w:rFonts w:ascii="Arial" w:hAnsi="Arial" w:cs="Arial"/>
          <w:szCs w:val="24"/>
        </w:rPr>
      </w:pPr>
      <w:r w:rsidRPr="00E8131C">
        <w:rPr>
          <w:rFonts w:ascii="Arial" w:hAnsi="Arial" w:cs="Arial"/>
          <w:szCs w:val="24"/>
        </w:rPr>
        <w:object w:dxaOrig="15121" w:dyaOrig="5550" w14:anchorId="7400242D">
          <v:shape id="_x0000_i1026" type="#_x0000_t75" style="width:442.2pt;height:113.4pt" o:ole="">
            <v:imagedata r:id="rId33" o:title="" croptop="10250f" cropbottom="12113f" cropleft="2311f" cropright="1252f"/>
          </v:shape>
          <o:OLEObject Type="Embed" ProgID="AcroExch.Document.DC" ShapeID="_x0000_i1026" DrawAspect="Content" ObjectID="_1709729205" r:id="rId34"/>
        </w:object>
      </w:r>
    </w:p>
    <w:p w14:paraId="35732CD2" w14:textId="77777777" w:rsidR="00E8131C" w:rsidRDefault="00E8131C" w:rsidP="00E8131C">
      <w:pPr>
        <w:pStyle w:val="Bullet2"/>
        <w:numPr>
          <w:ilvl w:val="0"/>
          <w:numId w:val="0"/>
        </w:numPr>
        <w:spacing w:before="0"/>
        <w:jc w:val="left"/>
        <w:rPr>
          <w:rFonts w:ascii="Arial" w:hAnsi="Arial" w:cs="Arial"/>
          <w:szCs w:val="24"/>
        </w:rPr>
      </w:pPr>
    </w:p>
    <w:p w14:paraId="1E8B4E81" w14:textId="77777777" w:rsidR="00E8131C" w:rsidRPr="00E8131C" w:rsidRDefault="00E8131C" w:rsidP="00E8131C">
      <w:pPr>
        <w:pStyle w:val="Bullet2"/>
        <w:numPr>
          <w:ilvl w:val="0"/>
          <w:numId w:val="0"/>
        </w:numPr>
        <w:spacing w:before="0"/>
        <w:jc w:val="left"/>
        <w:rPr>
          <w:rFonts w:ascii="Arial" w:hAnsi="Arial" w:cs="Arial"/>
          <w:szCs w:val="24"/>
        </w:rPr>
      </w:pPr>
    </w:p>
    <w:p w14:paraId="614F7903" w14:textId="77777777" w:rsidR="00E60BB0" w:rsidRPr="007172FA" w:rsidRDefault="00E60BB0" w:rsidP="007172FA">
      <w:pPr>
        <w:jc w:val="center"/>
        <w:rPr>
          <w:rFonts w:ascii="Arial" w:hAnsi="Arial" w:cs="Arial"/>
          <w:b/>
        </w:rPr>
      </w:pPr>
      <w:r w:rsidRPr="007172FA">
        <w:rPr>
          <w:rFonts w:ascii="Arial" w:hAnsi="Arial" w:cs="Arial"/>
          <w:b/>
        </w:rPr>
        <w:t>Liability Protections for Volunteers</w:t>
      </w:r>
    </w:p>
    <w:p w14:paraId="40E2533D" w14:textId="77777777" w:rsidR="00E8131C" w:rsidRPr="003A24F2" w:rsidRDefault="00E8131C" w:rsidP="003A24F2">
      <w:pPr>
        <w:rPr>
          <w:rFonts w:ascii="Arial" w:hAnsi="Arial" w:cs="Arial"/>
        </w:rPr>
      </w:pPr>
    </w:p>
    <w:p w14:paraId="45A01B42" w14:textId="77777777"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Volunteer immunity is available for good faith acts associated with volunteer services. However, there is no immunity for acts or omissions that are intentional, willful, wanton, reckless</w:t>
      </w:r>
      <w:r w:rsidR="005A070A">
        <w:rPr>
          <w:rFonts w:ascii="Arial" w:hAnsi="Arial" w:cs="Arial"/>
          <w:szCs w:val="24"/>
        </w:rPr>
        <w:t>,</w:t>
      </w:r>
      <w:r w:rsidRPr="00E8131C">
        <w:rPr>
          <w:rFonts w:ascii="Arial" w:hAnsi="Arial" w:cs="Arial"/>
          <w:szCs w:val="24"/>
        </w:rPr>
        <w:t xml:space="preserve"> or grossly negligent (Miss. Code Ann. § 95-9-1).</w:t>
      </w:r>
    </w:p>
    <w:p w14:paraId="2A42937C" w14:textId="77777777" w:rsidR="00E8131C" w:rsidRPr="00E8131C" w:rsidRDefault="00E8131C" w:rsidP="00E8131C">
      <w:pPr>
        <w:pStyle w:val="BodyText"/>
        <w:spacing w:before="0"/>
        <w:jc w:val="left"/>
        <w:rPr>
          <w:rFonts w:ascii="Arial" w:hAnsi="Arial" w:cs="Arial"/>
          <w:szCs w:val="24"/>
        </w:rPr>
      </w:pPr>
    </w:p>
    <w:p w14:paraId="5720D416" w14:textId="77777777"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An unpaid volunteer acting on behalf of </w:t>
      </w:r>
      <w:r w:rsidR="009C5933">
        <w:rPr>
          <w:rFonts w:ascii="Arial" w:hAnsi="Arial" w:cs="Arial"/>
          <w:szCs w:val="24"/>
        </w:rPr>
        <w:t xml:space="preserve">MSDH </w:t>
      </w:r>
      <w:r w:rsidRPr="00E8131C">
        <w:rPr>
          <w:rFonts w:ascii="Arial" w:hAnsi="Arial" w:cs="Arial"/>
          <w:szCs w:val="24"/>
        </w:rPr>
        <w:t xml:space="preserve">is afforded coverage under the Tort Claims Act. </w:t>
      </w:r>
      <w:proofErr w:type="spellStart"/>
      <w:r w:rsidRPr="00E8131C">
        <w:rPr>
          <w:rFonts w:ascii="Arial" w:hAnsi="Arial" w:cs="Arial"/>
          <w:szCs w:val="24"/>
        </w:rPr>
        <w:t>Op.Atty.Gen</w:t>
      </w:r>
      <w:proofErr w:type="spellEnd"/>
      <w:r w:rsidRPr="00E8131C">
        <w:rPr>
          <w:rFonts w:ascii="Arial" w:hAnsi="Arial" w:cs="Arial"/>
          <w:szCs w:val="24"/>
        </w:rPr>
        <w:t>. No. 2002-0144, Conerly, March 29, 2002.</w:t>
      </w:r>
    </w:p>
    <w:p w14:paraId="21753A3E" w14:textId="77777777" w:rsidR="00E8131C" w:rsidRPr="00E8131C" w:rsidRDefault="00E8131C" w:rsidP="00E8131C">
      <w:pPr>
        <w:pStyle w:val="BodyText"/>
        <w:spacing w:before="0"/>
        <w:jc w:val="left"/>
        <w:rPr>
          <w:rFonts w:ascii="Arial" w:hAnsi="Arial" w:cs="Arial"/>
          <w:szCs w:val="24"/>
        </w:rPr>
      </w:pPr>
    </w:p>
    <w:p w14:paraId="294825BB" w14:textId="77777777"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State/political subdivision employees/agents receive some liability protections during a declared emergency (Miss. Code Ann. § 35-15-21).</w:t>
      </w:r>
    </w:p>
    <w:p w14:paraId="4FDC3C2B" w14:textId="77777777" w:rsidR="00E8131C" w:rsidRPr="00E8131C" w:rsidRDefault="00E8131C" w:rsidP="00E8131C">
      <w:pPr>
        <w:pStyle w:val="BodyText"/>
        <w:spacing w:before="0"/>
        <w:jc w:val="left"/>
        <w:rPr>
          <w:rFonts w:ascii="Arial" w:hAnsi="Arial" w:cs="Arial"/>
          <w:szCs w:val="24"/>
        </w:rPr>
      </w:pPr>
    </w:p>
    <w:p w14:paraId="4EFD112A" w14:textId="77777777" w:rsidR="00E60BB0" w:rsidRPr="007172FA" w:rsidRDefault="00E60BB0" w:rsidP="007172FA">
      <w:pPr>
        <w:jc w:val="center"/>
        <w:rPr>
          <w:rFonts w:ascii="Arial" w:hAnsi="Arial" w:cs="Arial"/>
          <w:b/>
        </w:rPr>
      </w:pPr>
      <w:r w:rsidRPr="007172FA">
        <w:rPr>
          <w:rFonts w:ascii="Arial" w:hAnsi="Arial" w:cs="Arial"/>
          <w:b/>
        </w:rPr>
        <w:t>References</w:t>
      </w:r>
    </w:p>
    <w:p w14:paraId="5D886667" w14:textId="77777777" w:rsidR="00E8131C" w:rsidRPr="00E8131C" w:rsidRDefault="00E8131C" w:rsidP="00E8131C">
      <w:pPr>
        <w:rPr>
          <w:rFonts w:ascii="Arial" w:hAnsi="Arial" w:cs="Arial"/>
          <w:szCs w:val="24"/>
        </w:rPr>
      </w:pPr>
    </w:p>
    <w:p w14:paraId="54CD57B5" w14:textId="77777777" w:rsidR="002D172F" w:rsidRPr="00E8131C" w:rsidRDefault="00AB4BD1" w:rsidP="00E8131C">
      <w:pPr>
        <w:rPr>
          <w:rFonts w:ascii="Arial" w:hAnsi="Arial" w:cs="Arial"/>
          <w:szCs w:val="24"/>
        </w:rPr>
      </w:pPr>
      <w:r>
        <w:rPr>
          <w:rFonts w:ascii="Arial" w:hAnsi="Arial" w:cs="Arial"/>
          <w:szCs w:val="24"/>
        </w:rPr>
        <w:t xml:space="preserve">The </w:t>
      </w:r>
      <w:r w:rsidR="002D172F" w:rsidRPr="00E8131C">
        <w:rPr>
          <w:rFonts w:ascii="Arial" w:hAnsi="Arial" w:cs="Arial"/>
          <w:szCs w:val="24"/>
        </w:rPr>
        <w:t>Mississippi State Department of Health Responder Management System website:</w:t>
      </w:r>
    </w:p>
    <w:p w14:paraId="64AA8FDF" w14:textId="77777777" w:rsidR="00E8131C" w:rsidRPr="00E8131C" w:rsidRDefault="00E8131C" w:rsidP="00E8131C">
      <w:pPr>
        <w:rPr>
          <w:rFonts w:ascii="Arial" w:hAnsi="Arial" w:cs="Arial"/>
          <w:szCs w:val="24"/>
        </w:rPr>
      </w:pPr>
    </w:p>
    <w:p w14:paraId="7E5E4509" w14:textId="77777777" w:rsidR="002D172F" w:rsidRPr="00E8131C" w:rsidRDefault="00A178AC" w:rsidP="00E8131C">
      <w:pPr>
        <w:pStyle w:val="BodyText"/>
        <w:spacing w:before="0"/>
        <w:jc w:val="left"/>
        <w:rPr>
          <w:rFonts w:ascii="Arial" w:hAnsi="Arial" w:cs="Arial"/>
          <w:szCs w:val="24"/>
        </w:rPr>
      </w:pPr>
      <w:hyperlink r:id="rId35" w:history="1">
        <w:r w:rsidR="002D172F" w:rsidRPr="00E8131C">
          <w:rPr>
            <w:rFonts w:ascii="Arial" w:hAnsi="Arial" w:cs="Arial"/>
            <w:color w:val="0000FF"/>
            <w:szCs w:val="24"/>
            <w:u w:val="single"/>
          </w:rPr>
          <w:t>https://signupms.org</w:t>
        </w:r>
      </w:hyperlink>
      <w:r w:rsidR="002D172F" w:rsidRPr="00E8131C">
        <w:rPr>
          <w:rFonts w:ascii="Arial" w:hAnsi="Arial" w:cs="Arial"/>
          <w:szCs w:val="24"/>
        </w:rPr>
        <w:t xml:space="preserve"> </w:t>
      </w:r>
    </w:p>
    <w:p w14:paraId="018B611C" w14:textId="77777777" w:rsidR="00E8131C" w:rsidRPr="00E8131C" w:rsidRDefault="00E8131C" w:rsidP="00E8131C">
      <w:pPr>
        <w:pStyle w:val="BodyText"/>
        <w:spacing w:before="0"/>
        <w:jc w:val="left"/>
        <w:rPr>
          <w:rFonts w:ascii="Arial" w:hAnsi="Arial" w:cs="Arial"/>
          <w:szCs w:val="24"/>
        </w:rPr>
      </w:pPr>
    </w:p>
    <w:p w14:paraId="5B1925F1" w14:textId="77777777"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“Emergency Systems for Advance Registration of Volunteer Health Professionals (ESAR-VHP) – Legal and Regulatory Issues”, The Center for Law and the Public’s Health at Georgetown and J</w:t>
      </w:r>
      <w:r w:rsidR="002D172F" w:rsidRPr="00E8131C">
        <w:rPr>
          <w:rFonts w:ascii="Arial" w:hAnsi="Arial" w:cs="Arial"/>
          <w:szCs w:val="24"/>
        </w:rPr>
        <w:t>ohns Hopkins Universities, 2008</w:t>
      </w:r>
    </w:p>
    <w:p w14:paraId="6ED18649" w14:textId="77777777" w:rsidR="00E8131C" w:rsidRPr="00E8131C" w:rsidRDefault="00E8131C" w:rsidP="00E8131C">
      <w:pPr>
        <w:pStyle w:val="BodyText"/>
        <w:spacing w:before="0"/>
        <w:jc w:val="left"/>
        <w:rPr>
          <w:rFonts w:ascii="Arial" w:hAnsi="Arial" w:cs="Arial"/>
          <w:szCs w:val="24"/>
        </w:rPr>
      </w:pPr>
    </w:p>
    <w:p w14:paraId="77198DDC" w14:textId="77777777"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“Hurricane Katrina Response – Legal Protections for VHPs in Alabama, Louisiana and Mississippi”, The Center for Law and the Public’s Health at Georgetown and Johns Hopkins Universities, 2008</w:t>
      </w:r>
    </w:p>
    <w:p w14:paraId="2A642E21" w14:textId="77777777" w:rsidR="00856139" w:rsidRPr="00091CB8" w:rsidRDefault="000455CD" w:rsidP="00091CB8">
      <w:pPr>
        <w:rPr>
          <w:rFonts w:ascii="Arial" w:hAnsi="Arial" w:cs="Arial"/>
          <w:b/>
        </w:rPr>
      </w:pPr>
      <w:r>
        <w:br w:type="page"/>
      </w:r>
      <w:bookmarkStart w:id="122" w:name="_Toc447620712"/>
      <w:r w:rsidR="008F1E66" w:rsidRPr="00091CB8">
        <w:rPr>
          <w:rFonts w:ascii="Arial" w:hAnsi="Arial" w:cs="Arial"/>
          <w:b/>
        </w:rPr>
        <w:lastRenderedPageBreak/>
        <w:t xml:space="preserve">Annex G: </w:t>
      </w:r>
      <w:r w:rsidR="00856139" w:rsidRPr="00091CB8">
        <w:rPr>
          <w:rFonts w:ascii="Arial" w:hAnsi="Arial" w:cs="Arial"/>
          <w:b/>
        </w:rPr>
        <w:t>Mass Fatality</w:t>
      </w:r>
      <w:bookmarkEnd w:id="122"/>
    </w:p>
    <w:p w14:paraId="604A6F8B" w14:textId="77777777" w:rsidR="00E8131C" w:rsidRPr="00E8131C" w:rsidRDefault="00E8131C" w:rsidP="00B5495F">
      <w:pPr>
        <w:pStyle w:val="BodyText"/>
        <w:spacing w:before="0"/>
        <w:jc w:val="left"/>
        <w:rPr>
          <w:rFonts w:ascii="Arial" w:hAnsi="Arial" w:cs="Arial"/>
          <w:szCs w:val="24"/>
        </w:rPr>
      </w:pPr>
    </w:p>
    <w:p w14:paraId="22A6133F" w14:textId="77777777" w:rsidR="00C1730F" w:rsidRDefault="00C1730F" w:rsidP="00C1730F">
      <w:pPr>
        <w:rPr>
          <w:rFonts w:ascii="Arial" w:hAnsi="Arial" w:cs="Arial"/>
          <w:szCs w:val="24"/>
        </w:rPr>
      </w:pPr>
      <w:r w:rsidRPr="00B53F64">
        <w:rPr>
          <w:rFonts w:ascii="Arial" w:hAnsi="Arial" w:cs="Arial"/>
          <w:szCs w:val="24"/>
        </w:rPr>
        <w:t>During an event, a surge in human mortality may occur. This surge may be</w:t>
      </w:r>
      <w:r>
        <w:rPr>
          <w:rFonts w:ascii="Arial" w:hAnsi="Arial" w:cs="Arial"/>
          <w:szCs w:val="24"/>
        </w:rPr>
        <w:t xml:space="preserve"> </w:t>
      </w:r>
      <w:r w:rsidRPr="00B53F64">
        <w:rPr>
          <w:rFonts w:ascii="Arial" w:hAnsi="Arial" w:cs="Arial"/>
          <w:szCs w:val="24"/>
        </w:rPr>
        <w:t>cause</w:t>
      </w:r>
      <w:r>
        <w:rPr>
          <w:rFonts w:ascii="Arial" w:hAnsi="Arial" w:cs="Arial"/>
          <w:szCs w:val="24"/>
        </w:rPr>
        <w:t>d</w:t>
      </w:r>
      <w:r w:rsidRPr="00B53F64">
        <w:rPr>
          <w:rFonts w:ascii="Arial" w:hAnsi="Arial" w:cs="Arial"/>
          <w:szCs w:val="24"/>
        </w:rPr>
        <w:t xml:space="preserve"> by a natural disaster, disease outbreak or a manmade event. A mass fatality event is defined as an event where there </w:t>
      </w:r>
      <w:r w:rsidR="005A070A">
        <w:rPr>
          <w:rFonts w:ascii="Arial" w:hAnsi="Arial" w:cs="Arial"/>
          <w:szCs w:val="24"/>
        </w:rPr>
        <w:t>are more fatalities</w:t>
      </w:r>
      <w:r w:rsidRPr="00B53F64">
        <w:rPr>
          <w:rFonts w:ascii="Arial" w:hAnsi="Arial" w:cs="Arial"/>
          <w:szCs w:val="24"/>
        </w:rPr>
        <w:t xml:space="preserve"> than can be managed by the normal system.</w:t>
      </w:r>
    </w:p>
    <w:p w14:paraId="583D1301" w14:textId="77777777" w:rsidR="001B6522" w:rsidRPr="00B53F64" w:rsidRDefault="001B6522" w:rsidP="00C1730F">
      <w:pPr>
        <w:rPr>
          <w:rFonts w:ascii="Arial" w:hAnsi="Arial" w:cs="Arial"/>
          <w:szCs w:val="24"/>
        </w:rPr>
      </w:pPr>
    </w:p>
    <w:p w14:paraId="3A0EF344" w14:textId="77777777" w:rsidR="00C1730F" w:rsidRDefault="00C1730F" w:rsidP="00C1730F">
      <w:pPr>
        <w:rPr>
          <w:rFonts w:ascii="Arial" w:hAnsi="Arial" w:cs="Arial"/>
          <w:szCs w:val="24"/>
        </w:rPr>
      </w:pPr>
      <w:r w:rsidRPr="00B53F64">
        <w:rPr>
          <w:rFonts w:ascii="Arial" w:hAnsi="Arial" w:cs="Arial"/>
          <w:szCs w:val="24"/>
        </w:rPr>
        <w:t xml:space="preserve">In this type of event, the Incident Commander (IC) </w:t>
      </w:r>
      <w:r>
        <w:rPr>
          <w:rFonts w:ascii="Arial" w:hAnsi="Arial" w:cs="Arial"/>
          <w:szCs w:val="24"/>
        </w:rPr>
        <w:t>should</w:t>
      </w:r>
      <w:r w:rsidRPr="00B53F64">
        <w:rPr>
          <w:rFonts w:ascii="Arial" w:hAnsi="Arial" w:cs="Arial"/>
          <w:szCs w:val="24"/>
        </w:rPr>
        <w:t xml:space="preserve"> name a Mortuary Unit Leader (MUL). The MUL will be responsible for:</w:t>
      </w:r>
    </w:p>
    <w:p w14:paraId="6A9752BD" w14:textId="77777777" w:rsidR="001B6522" w:rsidRPr="00B53F64" w:rsidRDefault="001B6522" w:rsidP="00C1730F">
      <w:pPr>
        <w:rPr>
          <w:rFonts w:ascii="Arial" w:hAnsi="Arial" w:cs="Arial"/>
          <w:szCs w:val="24"/>
        </w:rPr>
      </w:pPr>
    </w:p>
    <w:p w14:paraId="4A4E1119" w14:textId="77777777" w:rsidR="00C1730F" w:rsidRPr="003A25CF" w:rsidRDefault="00C1730F" w:rsidP="00531356">
      <w:pPr>
        <w:numPr>
          <w:ilvl w:val="0"/>
          <w:numId w:val="35"/>
        </w:numPr>
        <w:tabs>
          <w:tab w:val="center" w:pos="5400"/>
        </w:tabs>
        <w:suppressAutoHyphens/>
        <w:rPr>
          <w:rFonts w:ascii="Arial" w:hAnsi="Arial" w:cs="Arial"/>
          <w:spacing w:val="-3"/>
          <w:szCs w:val="24"/>
        </w:rPr>
      </w:pPr>
      <w:r w:rsidRPr="00B53F64">
        <w:rPr>
          <w:rFonts w:ascii="Arial" w:hAnsi="Arial" w:cs="Arial"/>
          <w:spacing w:val="-3"/>
          <w:szCs w:val="24"/>
        </w:rPr>
        <w:t>The c</w:t>
      </w:r>
      <w:r w:rsidRPr="003A25CF">
        <w:rPr>
          <w:rFonts w:ascii="Arial" w:hAnsi="Arial" w:cs="Arial"/>
          <w:spacing w:val="-3"/>
          <w:szCs w:val="24"/>
        </w:rPr>
        <w:t>ollect</w:t>
      </w:r>
      <w:r w:rsidRPr="00B53F64">
        <w:rPr>
          <w:rFonts w:ascii="Arial" w:hAnsi="Arial" w:cs="Arial"/>
          <w:spacing w:val="-3"/>
          <w:szCs w:val="24"/>
        </w:rPr>
        <w:t>ion</w:t>
      </w:r>
      <w:r w:rsidRPr="003A25CF">
        <w:rPr>
          <w:rFonts w:ascii="Arial" w:hAnsi="Arial" w:cs="Arial"/>
          <w:spacing w:val="-3"/>
          <w:szCs w:val="24"/>
        </w:rPr>
        <w:t xml:space="preserve"> and protect</w:t>
      </w:r>
      <w:r w:rsidRPr="00B53F64">
        <w:rPr>
          <w:rFonts w:ascii="Arial" w:hAnsi="Arial" w:cs="Arial"/>
          <w:spacing w:val="-3"/>
          <w:szCs w:val="24"/>
        </w:rPr>
        <w:t xml:space="preserve">ion of </w:t>
      </w:r>
      <w:r w:rsidRPr="003A25CF">
        <w:rPr>
          <w:rFonts w:ascii="Arial" w:hAnsi="Arial" w:cs="Arial"/>
          <w:spacing w:val="-3"/>
          <w:szCs w:val="24"/>
        </w:rPr>
        <w:t>deceased patients.</w:t>
      </w:r>
    </w:p>
    <w:p w14:paraId="2FF2D043" w14:textId="77777777" w:rsidR="00C1730F" w:rsidRPr="003A25CF" w:rsidRDefault="00C1730F" w:rsidP="00531356">
      <w:pPr>
        <w:numPr>
          <w:ilvl w:val="0"/>
          <w:numId w:val="35"/>
        </w:numPr>
        <w:tabs>
          <w:tab w:val="center" w:pos="5400"/>
        </w:tabs>
        <w:suppressAutoHyphens/>
        <w:rPr>
          <w:rFonts w:ascii="Arial" w:hAnsi="Arial" w:cs="Arial"/>
          <w:spacing w:val="-3"/>
          <w:szCs w:val="24"/>
        </w:rPr>
      </w:pPr>
      <w:r w:rsidRPr="003A25CF">
        <w:rPr>
          <w:rFonts w:ascii="Arial" w:hAnsi="Arial" w:cs="Arial"/>
          <w:spacing w:val="-3"/>
          <w:szCs w:val="24"/>
        </w:rPr>
        <w:t>Coordinate with the Medical Care Branch Director and Staging Manager to establish a morgue area and Family Assistance Center, as needed.</w:t>
      </w:r>
    </w:p>
    <w:p w14:paraId="112C6E90" w14:textId="77777777" w:rsidR="00C1730F" w:rsidRPr="003A25CF" w:rsidRDefault="00C1730F" w:rsidP="00531356">
      <w:pPr>
        <w:numPr>
          <w:ilvl w:val="0"/>
          <w:numId w:val="35"/>
        </w:numPr>
        <w:tabs>
          <w:tab w:val="center" w:pos="5400"/>
        </w:tabs>
        <w:suppressAutoHyphens/>
        <w:rPr>
          <w:rFonts w:ascii="Arial" w:hAnsi="Arial" w:cs="Arial"/>
          <w:spacing w:val="-3"/>
          <w:szCs w:val="24"/>
        </w:rPr>
      </w:pPr>
      <w:r w:rsidRPr="003A25CF">
        <w:rPr>
          <w:rFonts w:ascii="Arial" w:hAnsi="Arial" w:cs="Arial"/>
          <w:spacing w:val="-3"/>
          <w:szCs w:val="24"/>
        </w:rPr>
        <w:t>Ensure all transporting devices are removed from under deceased patients and returned to the transportation area.</w:t>
      </w:r>
    </w:p>
    <w:p w14:paraId="709A4414" w14:textId="77777777" w:rsidR="00C1730F" w:rsidRPr="003A25CF" w:rsidRDefault="00C1730F" w:rsidP="00531356">
      <w:pPr>
        <w:numPr>
          <w:ilvl w:val="0"/>
          <w:numId w:val="35"/>
        </w:numPr>
        <w:tabs>
          <w:tab w:val="center" w:pos="5400"/>
        </w:tabs>
        <w:suppressAutoHyphens/>
        <w:rPr>
          <w:rFonts w:ascii="Arial" w:hAnsi="Arial" w:cs="Arial"/>
          <w:spacing w:val="-3"/>
          <w:szCs w:val="24"/>
        </w:rPr>
      </w:pPr>
      <w:r w:rsidRPr="003A25CF">
        <w:rPr>
          <w:rFonts w:ascii="Arial" w:hAnsi="Arial" w:cs="Arial"/>
          <w:spacing w:val="-3"/>
          <w:szCs w:val="24"/>
        </w:rPr>
        <w:t>Maintain master list of deceased patients.</w:t>
      </w:r>
    </w:p>
    <w:p w14:paraId="6932B530" w14:textId="77777777" w:rsidR="00C1730F" w:rsidRPr="003A25CF" w:rsidRDefault="00C1730F" w:rsidP="00531356">
      <w:pPr>
        <w:numPr>
          <w:ilvl w:val="0"/>
          <w:numId w:val="35"/>
        </w:numPr>
        <w:tabs>
          <w:tab w:val="center" w:pos="5400"/>
        </w:tabs>
        <w:suppressAutoHyphens/>
        <w:rPr>
          <w:rFonts w:ascii="Arial" w:hAnsi="Arial" w:cs="Arial"/>
          <w:spacing w:val="-3"/>
          <w:szCs w:val="24"/>
        </w:rPr>
      </w:pPr>
      <w:r w:rsidRPr="003A25CF">
        <w:rPr>
          <w:rFonts w:ascii="Arial" w:hAnsi="Arial" w:cs="Arial"/>
          <w:spacing w:val="-3"/>
          <w:szCs w:val="24"/>
        </w:rPr>
        <w:t>Ensure all deceased patients in morgue areas are covered, tagged, and identified where possible.</w:t>
      </w:r>
    </w:p>
    <w:p w14:paraId="595DF171" w14:textId="77777777" w:rsidR="00C1730F" w:rsidRPr="003A25CF" w:rsidRDefault="00C1730F" w:rsidP="00531356">
      <w:pPr>
        <w:numPr>
          <w:ilvl w:val="0"/>
          <w:numId w:val="35"/>
        </w:numPr>
        <w:tabs>
          <w:tab w:val="center" w:pos="5400"/>
        </w:tabs>
        <w:suppressAutoHyphens/>
        <w:rPr>
          <w:rFonts w:ascii="Arial" w:hAnsi="Arial" w:cs="Arial"/>
          <w:spacing w:val="-3"/>
          <w:szCs w:val="24"/>
        </w:rPr>
      </w:pPr>
      <w:r w:rsidRPr="003A25CF">
        <w:rPr>
          <w:rFonts w:ascii="Arial" w:hAnsi="Arial" w:cs="Arial"/>
          <w:spacing w:val="-3"/>
          <w:szCs w:val="24"/>
        </w:rPr>
        <w:t xml:space="preserve">Keep </w:t>
      </w:r>
      <w:r w:rsidR="00A60E30">
        <w:rPr>
          <w:rFonts w:ascii="Arial" w:hAnsi="Arial" w:cs="Arial"/>
          <w:spacing w:val="-3"/>
          <w:szCs w:val="24"/>
        </w:rPr>
        <w:t xml:space="preserve">the </w:t>
      </w:r>
      <w:r w:rsidRPr="003A25CF">
        <w:rPr>
          <w:rFonts w:ascii="Arial" w:hAnsi="Arial" w:cs="Arial"/>
          <w:spacing w:val="-3"/>
          <w:szCs w:val="24"/>
        </w:rPr>
        <w:t>P</w:t>
      </w:r>
      <w:r w:rsidR="00A60E30">
        <w:rPr>
          <w:rFonts w:ascii="Arial" w:hAnsi="Arial" w:cs="Arial"/>
          <w:spacing w:val="-3"/>
          <w:szCs w:val="24"/>
        </w:rPr>
        <w:t xml:space="preserve">ublic </w:t>
      </w:r>
      <w:r w:rsidRPr="003A25CF">
        <w:rPr>
          <w:rFonts w:ascii="Arial" w:hAnsi="Arial" w:cs="Arial"/>
          <w:spacing w:val="-3"/>
          <w:szCs w:val="24"/>
        </w:rPr>
        <w:t>I</w:t>
      </w:r>
      <w:r w:rsidR="00A60E30">
        <w:rPr>
          <w:rFonts w:ascii="Arial" w:hAnsi="Arial" w:cs="Arial"/>
          <w:spacing w:val="-3"/>
          <w:szCs w:val="24"/>
        </w:rPr>
        <w:t xml:space="preserve">nformation </w:t>
      </w:r>
      <w:r w:rsidRPr="003A25CF">
        <w:rPr>
          <w:rFonts w:ascii="Arial" w:hAnsi="Arial" w:cs="Arial"/>
          <w:spacing w:val="-3"/>
          <w:szCs w:val="24"/>
        </w:rPr>
        <w:t>O</w:t>
      </w:r>
      <w:r w:rsidR="00A60E30">
        <w:rPr>
          <w:rFonts w:ascii="Arial" w:hAnsi="Arial" w:cs="Arial"/>
          <w:spacing w:val="-3"/>
          <w:szCs w:val="24"/>
        </w:rPr>
        <w:t>fficer</w:t>
      </w:r>
      <w:r w:rsidRPr="003A25CF">
        <w:rPr>
          <w:rFonts w:ascii="Arial" w:hAnsi="Arial" w:cs="Arial"/>
          <w:spacing w:val="-3"/>
          <w:szCs w:val="24"/>
        </w:rPr>
        <w:t xml:space="preserve"> and IC informed of the number of deceased.</w:t>
      </w:r>
    </w:p>
    <w:p w14:paraId="04045153" w14:textId="77777777" w:rsidR="00C1730F" w:rsidRPr="003A25CF" w:rsidRDefault="00C1730F" w:rsidP="00531356">
      <w:pPr>
        <w:numPr>
          <w:ilvl w:val="0"/>
          <w:numId w:val="35"/>
        </w:numPr>
        <w:tabs>
          <w:tab w:val="center" w:pos="5400"/>
        </w:tabs>
        <w:suppressAutoHyphens/>
        <w:rPr>
          <w:rFonts w:ascii="Arial" w:hAnsi="Arial" w:cs="Arial"/>
          <w:spacing w:val="-3"/>
          <w:szCs w:val="24"/>
        </w:rPr>
      </w:pPr>
      <w:r w:rsidRPr="00B53F64">
        <w:rPr>
          <w:rFonts w:ascii="Arial" w:hAnsi="Arial" w:cs="Arial"/>
          <w:spacing w:val="-3"/>
          <w:szCs w:val="24"/>
        </w:rPr>
        <w:t>A</w:t>
      </w:r>
      <w:r w:rsidRPr="003A25CF">
        <w:rPr>
          <w:rFonts w:ascii="Arial" w:hAnsi="Arial" w:cs="Arial"/>
          <w:spacing w:val="-3"/>
          <w:szCs w:val="24"/>
        </w:rPr>
        <w:t xml:space="preserve">rrange for frequent rest and recovery periods </w:t>
      </w:r>
      <w:r>
        <w:rPr>
          <w:rFonts w:ascii="Arial" w:hAnsi="Arial" w:cs="Arial"/>
          <w:spacing w:val="-3"/>
          <w:szCs w:val="24"/>
        </w:rPr>
        <w:t xml:space="preserve">for staff </w:t>
      </w:r>
      <w:r w:rsidRPr="003A25CF">
        <w:rPr>
          <w:rFonts w:ascii="Arial" w:hAnsi="Arial" w:cs="Arial"/>
          <w:spacing w:val="-3"/>
          <w:szCs w:val="24"/>
        </w:rPr>
        <w:t>away from the morgue</w:t>
      </w:r>
      <w:r>
        <w:rPr>
          <w:rFonts w:ascii="Arial" w:hAnsi="Arial" w:cs="Arial"/>
          <w:spacing w:val="-3"/>
          <w:szCs w:val="24"/>
        </w:rPr>
        <w:t>.</w:t>
      </w:r>
    </w:p>
    <w:p w14:paraId="34B08564" w14:textId="77777777" w:rsidR="00C1730F" w:rsidRDefault="00C1730F" w:rsidP="00531356">
      <w:pPr>
        <w:numPr>
          <w:ilvl w:val="0"/>
          <w:numId w:val="35"/>
        </w:numPr>
        <w:tabs>
          <w:tab w:val="center" w:pos="5400"/>
        </w:tabs>
        <w:suppressAutoHyphens/>
        <w:rPr>
          <w:rFonts w:ascii="Arial" w:hAnsi="Arial" w:cs="Arial"/>
          <w:spacing w:val="-3"/>
          <w:szCs w:val="24"/>
        </w:rPr>
      </w:pPr>
      <w:r w:rsidRPr="003A25CF">
        <w:rPr>
          <w:rFonts w:ascii="Arial" w:hAnsi="Arial" w:cs="Arial"/>
          <w:spacing w:val="-3"/>
          <w:szCs w:val="24"/>
        </w:rPr>
        <w:t>Observe and assist staff members who exhibit signs of stress, fati</w:t>
      </w:r>
      <w:r w:rsidR="002522EF">
        <w:rPr>
          <w:rFonts w:ascii="Arial" w:hAnsi="Arial" w:cs="Arial"/>
          <w:spacing w:val="-3"/>
          <w:szCs w:val="24"/>
        </w:rPr>
        <w:t>gue, and inappropriate behavior and provide psychological support.</w:t>
      </w:r>
    </w:p>
    <w:p w14:paraId="72FA158E" w14:textId="77777777" w:rsidR="00C1730F" w:rsidRPr="00B53F64" w:rsidRDefault="00C1730F" w:rsidP="00531356">
      <w:pPr>
        <w:numPr>
          <w:ilvl w:val="0"/>
          <w:numId w:val="35"/>
        </w:numPr>
        <w:tabs>
          <w:tab w:val="center" w:pos="5400"/>
        </w:tabs>
        <w:suppressAutoHyphens/>
        <w:rPr>
          <w:rFonts w:ascii="Arial" w:hAnsi="Arial" w:cs="Arial"/>
          <w:spacing w:val="-3"/>
          <w:szCs w:val="24"/>
        </w:rPr>
      </w:pPr>
      <w:r w:rsidRPr="00E8131C">
        <w:rPr>
          <w:rFonts w:ascii="Arial" w:hAnsi="Arial" w:cs="Arial"/>
          <w:szCs w:val="24"/>
        </w:rPr>
        <w:t>C</w:t>
      </w:r>
      <w:r>
        <w:rPr>
          <w:rFonts w:ascii="Arial" w:hAnsi="Arial" w:cs="Arial"/>
          <w:szCs w:val="24"/>
        </w:rPr>
        <w:t>oordinate c</w:t>
      </w:r>
      <w:r w:rsidRPr="00E8131C">
        <w:rPr>
          <w:rFonts w:ascii="Arial" w:hAnsi="Arial" w:cs="Arial"/>
          <w:szCs w:val="24"/>
        </w:rPr>
        <w:t>ontact of next of kin</w:t>
      </w:r>
      <w:r>
        <w:rPr>
          <w:rFonts w:ascii="Arial" w:hAnsi="Arial" w:cs="Arial"/>
          <w:szCs w:val="24"/>
        </w:rPr>
        <w:t>.</w:t>
      </w:r>
    </w:p>
    <w:p w14:paraId="7F19ECAE" w14:textId="77777777" w:rsidR="00C1730F" w:rsidRPr="00B53F64" w:rsidRDefault="00C1730F" w:rsidP="00C1730F">
      <w:pPr>
        <w:tabs>
          <w:tab w:val="center" w:pos="5400"/>
        </w:tabs>
        <w:suppressAutoHyphens/>
        <w:rPr>
          <w:rFonts w:ascii="Arial" w:hAnsi="Arial" w:cs="Arial"/>
          <w:spacing w:val="-3"/>
          <w:szCs w:val="24"/>
        </w:rPr>
      </w:pPr>
    </w:p>
    <w:p w14:paraId="2099D868" w14:textId="77777777" w:rsidR="00C1730F" w:rsidRPr="003A25CF" w:rsidRDefault="00C1730F" w:rsidP="00C1730F">
      <w:pPr>
        <w:tabs>
          <w:tab w:val="center" w:pos="5400"/>
        </w:tabs>
        <w:suppressAutoHyphens/>
        <w:rPr>
          <w:rFonts w:ascii="Arial" w:hAnsi="Arial" w:cs="Arial"/>
          <w:spacing w:val="-3"/>
          <w:szCs w:val="24"/>
        </w:rPr>
      </w:pPr>
      <w:r>
        <w:rPr>
          <w:rFonts w:ascii="Arial" w:hAnsi="Arial" w:cs="Arial"/>
          <w:spacing w:val="-3"/>
          <w:szCs w:val="24"/>
        </w:rPr>
        <w:t xml:space="preserve">The facility’s morgue is located in </w:t>
      </w:r>
      <w:r w:rsidRPr="00C1730F">
        <w:rPr>
          <w:rFonts w:ascii="Arial" w:hAnsi="Arial" w:cs="Arial"/>
          <w:b/>
          <w:spacing w:val="-3"/>
          <w:szCs w:val="24"/>
        </w:rPr>
        <w:t>&lt;</w:t>
      </w:r>
      <w:r w:rsidR="00AB4BD1">
        <w:rPr>
          <w:rFonts w:ascii="Arial" w:hAnsi="Arial" w:cs="Arial"/>
          <w:b/>
          <w:spacing w:val="-3"/>
          <w:szCs w:val="24"/>
        </w:rPr>
        <w:t>I</w:t>
      </w:r>
      <w:r w:rsidRPr="00C1730F">
        <w:rPr>
          <w:rFonts w:ascii="Arial" w:hAnsi="Arial" w:cs="Arial"/>
          <w:b/>
          <w:spacing w:val="-3"/>
          <w:szCs w:val="24"/>
        </w:rPr>
        <w:t>nsert location&gt;</w:t>
      </w:r>
      <w:r>
        <w:rPr>
          <w:rFonts w:ascii="Arial" w:hAnsi="Arial" w:cs="Arial"/>
          <w:spacing w:val="-3"/>
          <w:szCs w:val="24"/>
        </w:rPr>
        <w:t xml:space="preserve">. </w:t>
      </w:r>
      <w:r w:rsidRPr="00B53F64">
        <w:rPr>
          <w:rFonts w:ascii="Arial" w:hAnsi="Arial" w:cs="Arial"/>
          <w:spacing w:val="-3"/>
          <w:szCs w:val="24"/>
        </w:rPr>
        <w:t xml:space="preserve">The MUL must maintain the facility’s current morgue capacity </w:t>
      </w:r>
      <w:r w:rsidR="00AB4BD1" w:rsidRPr="00AB4BD1">
        <w:rPr>
          <w:rFonts w:ascii="Arial" w:hAnsi="Arial" w:cs="Arial"/>
          <w:b/>
          <w:spacing w:val="-3"/>
          <w:szCs w:val="24"/>
        </w:rPr>
        <w:t>&lt;Insert capacity number&gt;</w:t>
      </w:r>
      <w:r w:rsidRPr="00B53F64">
        <w:rPr>
          <w:rFonts w:ascii="Arial" w:hAnsi="Arial" w:cs="Arial"/>
          <w:spacing w:val="-3"/>
          <w:szCs w:val="24"/>
        </w:rPr>
        <w:t>. If this capacity is expected to be exceeded, the MUL shall contact the local coroner/medical examiner to assist in obtaining storage space of the additional decedents. This may include the use of local funeral homes, refrigerated trailers, or activation of the state mortuary response team’s Mortuary Eme</w:t>
      </w:r>
      <w:r w:rsidR="00A60E30">
        <w:rPr>
          <w:rFonts w:ascii="Arial" w:hAnsi="Arial" w:cs="Arial"/>
          <w:spacing w:val="-3"/>
          <w:szCs w:val="24"/>
        </w:rPr>
        <w:t xml:space="preserve">rgency Response Cooling System </w:t>
      </w:r>
      <w:r w:rsidRPr="00B53F64">
        <w:rPr>
          <w:rFonts w:ascii="Arial" w:hAnsi="Arial" w:cs="Arial"/>
          <w:spacing w:val="-3"/>
          <w:szCs w:val="24"/>
        </w:rPr>
        <w:t>units.</w:t>
      </w:r>
    </w:p>
    <w:p w14:paraId="490FD7BC" w14:textId="77777777" w:rsidR="00E8131C" w:rsidRPr="00E8131C" w:rsidRDefault="00E8131C" w:rsidP="00E8131C">
      <w:pPr>
        <w:pStyle w:val="BodyText"/>
        <w:spacing w:before="0"/>
        <w:jc w:val="left"/>
        <w:rPr>
          <w:rFonts w:ascii="Arial" w:hAnsi="Arial" w:cs="Arial"/>
          <w:szCs w:val="24"/>
        </w:rPr>
      </w:pPr>
    </w:p>
    <w:p w14:paraId="7FD42BD9" w14:textId="77777777" w:rsidR="00B83482" w:rsidRPr="007172FA" w:rsidRDefault="00B83482" w:rsidP="007172FA">
      <w:pPr>
        <w:jc w:val="center"/>
        <w:rPr>
          <w:rFonts w:ascii="Arial" w:hAnsi="Arial" w:cs="Arial"/>
          <w:b/>
        </w:rPr>
      </w:pPr>
      <w:r w:rsidRPr="007172FA">
        <w:rPr>
          <w:rFonts w:ascii="Arial" w:hAnsi="Arial" w:cs="Arial"/>
          <w:b/>
        </w:rPr>
        <w:t>Security</w:t>
      </w:r>
    </w:p>
    <w:p w14:paraId="09A31AE6" w14:textId="77777777" w:rsidR="00E8131C" w:rsidRPr="00E8131C" w:rsidRDefault="00E8131C" w:rsidP="00E8131C">
      <w:pPr>
        <w:pStyle w:val="BodyText"/>
        <w:spacing w:before="0"/>
        <w:jc w:val="left"/>
        <w:rPr>
          <w:rFonts w:ascii="Arial" w:hAnsi="Arial" w:cs="Arial"/>
          <w:szCs w:val="24"/>
        </w:rPr>
      </w:pPr>
    </w:p>
    <w:p w14:paraId="514B8ECB" w14:textId="77777777" w:rsidR="00B83482" w:rsidRPr="00E8131C" w:rsidRDefault="00B83482" w:rsidP="00E8131C">
      <w:pPr>
        <w:pStyle w:val="BodyText"/>
        <w:spacing w:before="0"/>
        <w:jc w:val="left"/>
        <w:rPr>
          <w:rFonts w:ascii="Arial" w:hAnsi="Arial" w:cs="Arial"/>
          <w:szCs w:val="24"/>
        </w:rPr>
      </w:pPr>
      <w:r w:rsidRPr="00E8131C">
        <w:rPr>
          <w:rFonts w:ascii="Arial" w:hAnsi="Arial" w:cs="Arial"/>
          <w:szCs w:val="24"/>
        </w:rPr>
        <w:t xml:space="preserve">Decedents and their personal effects must be secured and safeguarded at all times until the arrival of the </w:t>
      </w:r>
      <w:r w:rsidR="00097850" w:rsidRPr="00E8131C">
        <w:rPr>
          <w:rFonts w:ascii="Arial" w:hAnsi="Arial" w:cs="Arial"/>
          <w:szCs w:val="24"/>
        </w:rPr>
        <w:t xml:space="preserve">county </w:t>
      </w:r>
      <w:r w:rsidRPr="00E8131C">
        <w:rPr>
          <w:rFonts w:ascii="Arial" w:hAnsi="Arial" w:cs="Arial"/>
          <w:szCs w:val="24"/>
        </w:rPr>
        <w:t>coroner/medical examiner</w:t>
      </w:r>
      <w:r w:rsidR="004E6B12" w:rsidRPr="00E8131C">
        <w:rPr>
          <w:rFonts w:ascii="Arial" w:hAnsi="Arial" w:cs="Arial"/>
          <w:szCs w:val="24"/>
        </w:rPr>
        <w:t xml:space="preserve">, a </w:t>
      </w:r>
      <w:r w:rsidRPr="00E8131C">
        <w:rPr>
          <w:rFonts w:ascii="Arial" w:hAnsi="Arial" w:cs="Arial"/>
          <w:szCs w:val="24"/>
        </w:rPr>
        <w:t>mortuary</w:t>
      </w:r>
      <w:r w:rsidR="00D50A52" w:rsidRPr="00E8131C">
        <w:rPr>
          <w:rFonts w:ascii="Arial" w:hAnsi="Arial" w:cs="Arial"/>
          <w:szCs w:val="24"/>
        </w:rPr>
        <w:t>-</w:t>
      </w:r>
      <w:r w:rsidRPr="00E8131C">
        <w:rPr>
          <w:rFonts w:ascii="Arial" w:hAnsi="Arial" w:cs="Arial"/>
          <w:szCs w:val="24"/>
        </w:rPr>
        <w:t xml:space="preserve">authorized representative or law enforcement (if evidentiary). Security of decedents and their property will be coordinated by </w:t>
      </w:r>
      <w:r w:rsidR="00AB4BD1">
        <w:rPr>
          <w:rFonts w:ascii="Arial" w:hAnsi="Arial" w:cs="Arial"/>
          <w:szCs w:val="24"/>
        </w:rPr>
        <w:t xml:space="preserve">the </w:t>
      </w:r>
      <w:r w:rsidR="00E958B9" w:rsidRPr="00E8131C">
        <w:rPr>
          <w:rFonts w:ascii="Arial" w:hAnsi="Arial" w:cs="Arial"/>
          <w:b/>
          <w:szCs w:val="24"/>
        </w:rPr>
        <w:t>&lt;</w:t>
      </w:r>
      <w:r w:rsidR="004E6B12" w:rsidRPr="00E8131C">
        <w:rPr>
          <w:rFonts w:ascii="Arial" w:hAnsi="Arial" w:cs="Arial"/>
          <w:b/>
          <w:szCs w:val="24"/>
        </w:rPr>
        <w:t>Insert position title</w:t>
      </w:r>
      <w:r w:rsidR="00E958B9" w:rsidRPr="00E8131C">
        <w:rPr>
          <w:rFonts w:ascii="Arial" w:hAnsi="Arial" w:cs="Arial"/>
          <w:b/>
          <w:szCs w:val="24"/>
        </w:rPr>
        <w:t>&gt;</w:t>
      </w:r>
      <w:r w:rsidR="00C20769" w:rsidRPr="00E8131C">
        <w:rPr>
          <w:rFonts w:ascii="Arial" w:hAnsi="Arial" w:cs="Arial"/>
          <w:szCs w:val="24"/>
        </w:rPr>
        <w:t>.</w:t>
      </w:r>
      <w:r w:rsidRPr="00E8131C">
        <w:rPr>
          <w:rFonts w:ascii="Arial" w:hAnsi="Arial" w:cs="Arial"/>
          <w:szCs w:val="24"/>
        </w:rPr>
        <w:t xml:space="preserve"> </w:t>
      </w:r>
      <w:r w:rsidRPr="00E8131C">
        <w:rPr>
          <w:rFonts w:ascii="Arial" w:hAnsi="Arial" w:cs="Arial"/>
          <w:szCs w:val="24"/>
        </w:rPr>
        <w:tab/>
      </w:r>
    </w:p>
    <w:p w14:paraId="5AB1E626" w14:textId="77777777" w:rsidR="00E8131C" w:rsidRPr="00E8131C" w:rsidRDefault="00E8131C" w:rsidP="00E8131C">
      <w:pPr>
        <w:pStyle w:val="Bullet1"/>
        <w:spacing w:before="0"/>
        <w:jc w:val="left"/>
        <w:rPr>
          <w:rFonts w:ascii="Arial" w:hAnsi="Arial" w:cs="Arial"/>
          <w:szCs w:val="24"/>
        </w:rPr>
      </w:pPr>
    </w:p>
    <w:p w14:paraId="75D728ED" w14:textId="77777777" w:rsidR="00D23FB4" w:rsidRPr="00B5495F" w:rsidRDefault="00D23FB4" w:rsidP="00E8131C">
      <w:pPr>
        <w:rPr>
          <w:rFonts w:ascii="Arial" w:hAnsi="Arial" w:cs="Arial"/>
          <w:szCs w:val="24"/>
        </w:rPr>
      </w:pPr>
    </w:p>
    <w:p w14:paraId="5A4A063B" w14:textId="77777777" w:rsidR="008D1560" w:rsidRPr="00E8131C" w:rsidRDefault="00D23FB4" w:rsidP="001E6F13">
      <w:pPr>
        <w:pStyle w:val="Heading2"/>
      </w:pPr>
      <w:r w:rsidRPr="00E8131C">
        <w:br w:type="page"/>
      </w:r>
      <w:bookmarkStart w:id="123" w:name="_Toc447620713"/>
      <w:r w:rsidR="009C5933">
        <w:lastRenderedPageBreak/>
        <w:t xml:space="preserve">18. </w:t>
      </w:r>
      <w:r w:rsidR="0078317D" w:rsidRPr="00E8131C">
        <w:t>Incident Specific</w:t>
      </w:r>
      <w:r w:rsidR="008D1560" w:rsidRPr="00E8131C">
        <w:t xml:space="preserve"> </w:t>
      </w:r>
      <w:r w:rsidR="00800D31" w:rsidRPr="00E8131C">
        <w:t>Appendices</w:t>
      </w:r>
      <w:bookmarkEnd w:id="123"/>
    </w:p>
    <w:p w14:paraId="64DDE245" w14:textId="77777777" w:rsidR="0082656D" w:rsidRDefault="0082656D" w:rsidP="00E8131C">
      <w:pPr>
        <w:pStyle w:val="BodyText"/>
        <w:spacing w:before="0"/>
        <w:ind w:left="360"/>
        <w:jc w:val="left"/>
        <w:rPr>
          <w:rFonts w:ascii="Arial" w:hAnsi="Arial" w:cs="Arial"/>
          <w:szCs w:val="24"/>
        </w:rPr>
      </w:pPr>
    </w:p>
    <w:p w14:paraId="2F3E4CEE" w14:textId="77777777" w:rsidR="00730D33" w:rsidRDefault="00800D31" w:rsidP="0082656D">
      <w:pPr>
        <w:pStyle w:val="BodyText"/>
        <w:spacing w:before="0"/>
        <w:jc w:val="left"/>
        <w:rPr>
          <w:rFonts w:ascii="Arial" w:hAnsi="Arial" w:cs="Arial"/>
          <w:szCs w:val="24"/>
        </w:rPr>
      </w:pPr>
      <w:r w:rsidRPr="00E8131C">
        <w:rPr>
          <w:rFonts w:ascii="Arial" w:hAnsi="Arial" w:cs="Arial"/>
          <w:szCs w:val="24"/>
        </w:rPr>
        <w:t xml:space="preserve">Appendix </w:t>
      </w:r>
      <w:r w:rsidR="008D1560" w:rsidRPr="00E8131C">
        <w:rPr>
          <w:rFonts w:ascii="Arial" w:hAnsi="Arial" w:cs="Arial"/>
          <w:szCs w:val="24"/>
        </w:rPr>
        <w:t xml:space="preserve">A: </w:t>
      </w:r>
      <w:r w:rsidR="000F299C" w:rsidRPr="00E8131C">
        <w:rPr>
          <w:rFonts w:ascii="Arial" w:hAnsi="Arial" w:cs="Arial"/>
          <w:szCs w:val="24"/>
        </w:rPr>
        <w:tab/>
      </w:r>
      <w:r w:rsidR="00730D33" w:rsidRPr="00E8131C">
        <w:rPr>
          <w:rFonts w:ascii="Arial" w:hAnsi="Arial" w:cs="Arial"/>
          <w:szCs w:val="24"/>
        </w:rPr>
        <w:t>Active Shooter</w:t>
      </w:r>
    </w:p>
    <w:p w14:paraId="041A1477" w14:textId="77777777" w:rsidR="00E3437C" w:rsidRPr="00E8131C" w:rsidRDefault="00E3437C" w:rsidP="0082656D">
      <w:pPr>
        <w:pStyle w:val="BodyText"/>
        <w:spacing w:before="0"/>
        <w:jc w:val="left"/>
        <w:rPr>
          <w:rFonts w:ascii="Arial" w:hAnsi="Arial" w:cs="Arial"/>
          <w:szCs w:val="24"/>
        </w:rPr>
      </w:pPr>
    </w:p>
    <w:p w14:paraId="778FD013" w14:textId="77777777" w:rsidR="008D1560" w:rsidRDefault="00730D33" w:rsidP="0082656D">
      <w:pPr>
        <w:pStyle w:val="BodyText"/>
        <w:spacing w:before="0"/>
        <w:jc w:val="left"/>
        <w:rPr>
          <w:rFonts w:ascii="Arial" w:hAnsi="Arial" w:cs="Arial"/>
          <w:szCs w:val="24"/>
        </w:rPr>
      </w:pPr>
      <w:r w:rsidRPr="00E8131C">
        <w:rPr>
          <w:rFonts w:ascii="Arial" w:hAnsi="Arial" w:cs="Arial"/>
          <w:szCs w:val="24"/>
        </w:rPr>
        <w:t>Appendix B:</w:t>
      </w:r>
      <w:r w:rsidR="00E8131C" w:rsidRPr="00E8131C">
        <w:rPr>
          <w:rFonts w:ascii="Arial" w:hAnsi="Arial" w:cs="Arial"/>
          <w:szCs w:val="24"/>
        </w:rPr>
        <w:tab/>
      </w:r>
      <w:r w:rsidR="008D1560" w:rsidRPr="00E8131C">
        <w:rPr>
          <w:rFonts w:ascii="Arial" w:hAnsi="Arial" w:cs="Arial"/>
          <w:szCs w:val="24"/>
        </w:rPr>
        <w:t>Biological Event</w:t>
      </w:r>
    </w:p>
    <w:p w14:paraId="632E679B" w14:textId="77777777" w:rsidR="00E3437C" w:rsidRPr="00E8131C" w:rsidRDefault="00E3437C" w:rsidP="0082656D">
      <w:pPr>
        <w:pStyle w:val="BodyText"/>
        <w:spacing w:before="0"/>
        <w:jc w:val="left"/>
        <w:rPr>
          <w:rFonts w:ascii="Arial" w:hAnsi="Arial" w:cs="Arial"/>
          <w:szCs w:val="24"/>
        </w:rPr>
      </w:pPr>
    </w:p>
    <w:p w14:paraId="06498525" w14:textId="77777777" w:rsidR="008D1560" w:rsidRDefault="00730D33" w:rsidP="0082656D">
      <w:pPr>
        <w:pStyle w:val="BodyText"/>
        <w:spacing w:before="0"/>
        <w:jc w:val="left"/>
        <w:rPr>
          <w:rFonts w:ascii="Arial" w:hAnsi="Arial" w:cs="Arial"/>
          <w:szCs w:val="24"/>
        </w:rPr>
      </w:pPr>
      <w:r w:rsidRPr="00E8131C">
        <w:rPr>
          <w:rFonts w:ascii="Arial" w:hAnsi="Arial" w:cs="Arial"/>
          <w:szCs w:val="24"/>
        </w:rPr>
        <w:t>Appendix C</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Bomb Threat</w:t>
      </w:r>
    </w:p>
    <w:p w14:paraId="4D859C21" w14:textId="77777777" w:rsidR="00E3437C" w:rsidRPr="00E8131C" w:rsidRDefault="00E3437C" w:rsidP="0082656D">
      <w:pPr>
        <w:pStyle w:val="BodyText"/>
        <w:spacing w:before="0"/>
        <w:jc w:val="left"/>
        <w:rPr>
          <w:rFonts w:ascii="Arial" w:hAnsi="Arial" w:cs="Arial"/>
          <w:szCs w:val="24"/>
        </w:rPr>
      </w:pPr>
    </w:p>
    <w:p w14:paraId="19C386F7" w14:textId="77777777" w:rsidR="008D1560" w:rsidRDefault="00C80580" w:rsidP="0082656D">
      <w:pPr>
        <w:pStyle w:val="BodyText"/>
        <w:spacing w:before="0"/>
        <w:jc w:val="left"/>
        <w:rPr>
          <w:rFonts w:ascii="Arial" w:hAnsi="Arial" w:cs="Arial"/>
          <w:szCs w:val="24"/>
        </w:rPr>
      </w:pPr>
      <w:r w:rsidRPr="00E8131C">
        <w:rPr>
          <w:rFonts w:ascii="Arial" w:hAnsi="Arial" w:cs="Arial"/>
          <w:szCs w:val="24"/>
        </w:rPr>
        <w:t>Appendix D</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Chemical</w:t>
      </w:r>
      <w:r w:rsidR="0010037E">
        <w:rPr>
          <w:rFonts w:ascii="Arial" w:hAnsi="Arial" w:cs="Arial"/>
          <w:szCs w:val="24"/>
        </w:rPr>
        <w:t xml:space="preserve"> </w:t>
      </w:r>
      <w:r w:rsidR="008D1560" w:rsidRPr="00E8131C">
        <w:rPr>
          <w:rFonts w:ascii="Arial" w:hAnsi="Arial" w:cs="Arial"/>
          <w:szCs w:val="24"/>
        </w:rPr>
        <w:t>Event</w:t>
      </w:r>
    </w:p>
    <w:p w14:paraId="7D1D778F" w14:textId="77777777" w:rsidR="00E3437C" w:rsidRPr="00E8131C" w:rsidRDefault="00E3437C" w:rsidP="0082656D">
      <w:pPr>
        <w:pStyle w:val="BodyText"/>
        <w:spacing w:before="0"/>
        <w:jc w:val="left"/>
        <w:rPr>
          <w:rFonts w:ascii="Arial" w:hAnsi="Arial" w:cs="Arial"/>
          <w:szCs w:val="24"/>
        </w:rPr>
      </w:pPr>
    </w:p>
    <w:p w14:paraId="6E80B43D" w14:textId="77777777" w:rsidR="00730D33" w:rsidRDefault="00C80580" w:rsidP="0082656D">
      <w:pPr>
        <w:pStyle w:val="BodyText"/>
        <w:spacing w:before="0"/>
        <w:jc w:val="left"/>
        <w:rPr>
          <w:rFonts w:ascii="Arial" w:hAnsi="Arial" w:cs="Arial"/>
          <w:szCs w:val="24"/>
        </w:rPr>
      </w:pPr>
      <w:r w:rsidRPr="00E8131C">
        <w:rPr>
          <w:rFonts w:ascii="Arial" w:hAnsi="Arial" w:cs="Arial"/>
          <w:szCs w:val="24"/>
        </w:rPr>
        <w:t>Appendix E</w:t>
      </w:r>
      <w:r w:rsidR="00730D33" w:rsidRPr="00E8131C">
        <w:rPr>
          <w:rFonts w:ascii="Arial" w:hAnsi="Arial" w:cs="Arial"/>
          <w:szCs w:val="24"/>
        </w:rPr>
        <w:t>:</w:t>
      </w:r>
      <w:r w:rsidR="00E8131C" w:rsidRPr="00E8131C">
        <w:rPr>
          <w:rFonts w:ascii="Arial" w:hAnsi="Arial" w:cs="Arial"/>
          <w:szCs w:val="24"/>
        </w:rPr>
        <w:tab/>
      </w:r>
      <w:r w:rsidR="00730D33" w:rsidRPr="00E8131C">
        <w:rPr>
          <w:rFonts w:ascii="Arial" w:hAnsi="Arial" w:cs="Arial"/>
          <w:szCs w:val="24"/>
        </w:rPr>
        <w:t>Cyber Attack</w:t>
      </w:r>
    </w:p>
    <w:p w14:paraId="5A8F7BC6" w14:textId="77777777" w:rsidR="00E3437C" w:rsidRPr="00E8131C" w:rsidRDefault="00E3437C" w:rsidP="0082656D">
      <w:pPr>
        <w:pStyle w:val="BodyText"/>
        <w:spacing w:before="0"/>
        <w:jc w:val="left"/>
        <w:rPr>
          <w:rFonts w:ascii="Arial" w:hAnsi="Arial" w:cs="Arial"/>
          <w:szCs w:val="24"/>
        </w:rPr>
      </w:pPr>
    </w:p>
    <w:p w14:paraId="4D8C3F42" w14:textId="77777777" w:rsidR="008D1560" w:rsidRDefault="00C80580" w:rsidP="0082656D">
      <w:pPr>
        <w:pStyle w:val="BodyText"/>
        <w:spacing w:before="0"/>
        <w:jc w:val="left"/>
        <w:rPr>
          <w:rFonts w:ascii="Arial" w:hAnsi="Arial" w:cs="Arial"/>
          <w:szCs w:val="24"/>
        </w:rPr>
      </w:pPr>
      <w:r w:rsidRPr="00E8131C">
        <w:rPr>
          <w:rFonts w:ascii="Arial" w:hAnsi="Arial" w:cs="Arial"/>
          <w:szCs w:val="24"/>
        </w:rPr>
        <w:t>Appendix F</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Earthquake</w:t>
      </w:r>
    </w:p>
    <w:p w14:paraId="1863A923" w14:textId="77777777" w:rsidR="00E3437C" w:rsidRPr="00E8131C" w:rsidRDefault="00E3437C" w:rsidP="0082656D">
      <w:pPr>
        <w:pStyle w:val="BodyText"/>
        <w:spacing w:before="0"/>
        <w:jc w:val="left"/>
        <w:rPr>
          <w:rFonts w:ascii="Arial" w:hAnsi="Arial" w:cs="Arial"/>
          <w:szCs w:val="24"/>
        </w:rPr>
      </w:pPr>
    </w:p>
    <w:p w14:paraId="425C553E" w14:textId="77777777" w:rsidR="00900B79" w:rsidRDefault="00C80580" w:rsidP="0082656D">
      <w:pPr>
        <w:pStyle w:val="BodyText"/>
        <w:spacing w:before="0"/>
        <w:jc w:val="left"/>
        <w:rPr>
          <w:rFonts w:ascii="Arial" w:hAnsi="Arial" w:cs="Arial"/>
          <w:szCs w:val="24"/>
        </w:rPr>
      </w:pPr>
      <w:r w:rsidRPr="00E8131C">
        <w:rPr>
          <w:rFonts w:ascii="Arial" w:hAnsi="Arial" w:cs="Arial"/>
          <w:szCs w:val="24"/>
        </w:rPr>
        <w:t>Appendix G</w:t>
      </w:r>
      <w:r w:rsidR="00900B79" w:rsidRPr="00E8131C">
        <w:rPr>
          <w:rFonts w:ascii="Arial" w:hAnsi="Arial" w:cs="Arial"/>
          <w:szCs w:val="24"/>
        </w:rPr>
        <w:t xml:space="preserve">: </w:t>
      </w:r>
      <w:r w:rsidR="000F299C" w:rsidRPr="00E8131C">
        <w:rPr>
          <w:rFonts w:ascii="Arial" w:hAnsi="Arial" w:cs="Arial"/>
          <w:szCs w:val="24"/>
        </w:rPr>
        <w:tab/>
      </w:r>
      <w:r w:rsidR="0000155A">
        <w:rPr>
          <w:rFonts w:ascii="Arial" w:hAnsi="Arial" w:cs="Arial"/>
          <w:szCs w:val="24"/>
        </w:rPr>
        <w:t>Explosi</w:t>
      </w:r>
      <w:r w:rsidR="006012DE">
        <w:rPr>
          <w:rFonts w:ascii="Arial" w:hAnsi="Arial" w:cs="Arial"/>
          <w:szCs w:val="24"/>
        </w:rPr>
        <w:t>ve Event</w:t>
      </w:r>
    </w:p>
    <w:p w14:paraId="6B3F07D5" w14:textId="77777777" w:rsidR="00E3437C" w:rsidRPr="00E8131C" w:rsidRDefault="00E3437C" w:rsidP="0082656D">
      <w:pPr>
        <w:pStyle w:val="BodyText"/>
        <w:spacing w:before="0"/>
        <w:jc w:val="left"/>
        <w:rPr>
          <w:rFonts w:ascii="Arial" w:hAnsi="Arial" w:cs="Arial"/>
          <w:szCs w:val="24"/>
        </w:rPr>
      </w:pPr>
    </w:p>
    <w:p w14:paraId="6C1C6E30" w14:textId="77777777" w:rsidR="008D1560" w:rsidRDefault="00C80580" w:rsidP="0082656D">
      <w:pPr>
        <w:pStyle w:val="BodyText"/>
        <w:spacing w:before="0"/>
        <w:jc w:val="left"/>
        <w:rPr>
          <w:rFonts w:ascii="Arial" w:hAnsi="Arial" w:cs="Arial"/>
          <w:szCs w:val="24"/>
        </w:rPr>
      </w:pPr>
      <w:r w:rsidRPr="00E8131C">
        <w:rPr>
          <w:rFonts w:ascii="Arial" w:hAnsi="Arial" w:cs="Arial"/>
          <w:szCs w:val="24"/>
        </w:rPr>
        <w:t>Appendix H</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Extended Power Outages</w:t>
      </w:r>
    </w:p>
    <w:p w14:paraId="19BC125D" w14:textId="77777777" w:rsidR="00E3437C" w:rsidRPr="00E8131C" w:rsidRDefault="00E3437C" w:rsidP="0082656D">
      <w:pPr>
        <w:pStyle w:val="BodyText"/>
        <w:spacing w:before="0"/>
        <w:jc w:val="left"/>
        <w:rPr>
          <w:rFonts w:ascii="Arial" w:hAnsi="Arial" w:cs="Arial"/>
          <w:szCs w:val="24"/>
        </w:rPr>
      </w:pPr>
    </w:p>
    <w:p w14:paraId="5F19350D" w14:textId="77777777" w:rsidR="008D1560" w:rsidRDefault="00C80580" w:rsidP="0082656D">
      <w:pPr>
        <w:pStyle w:val="BodyText"/>
        <w:spacing w:before="0"/>
        <w:jc w:val="left"/>
        <w:rPr>
          <w:rFonts w:ascii="Arial" w:hAnsi="Arial" w:cs="Arial"/>
          <w:szCs w:val="24"/>
        </w:rPr>
      </w:pPr>
      <w:r w:rsidRPr="00E8131C">
        <w:rPr>
          <w:rFonts w:ascii="Arial" w:hAnsi="Arial" w:cs="Arial"/>
          <w:szCs w:val="24"/>
        </w:rPr>
        <w:t>Appendix I</w:t>
      </w:r>
      <w:r w:rsidR="008D1560" w:rsidRPr="00E8131C">
        <w:rPr>
          <w:rFonts w:ascii="Arial" w:hAnsi="Arial" w:cs="Arial"/>
          <w:szCs w:val="24"/>
        </w:rPr>
        <w:t xml:space="preserve">: </w:t>
      </w:r>
      <w:r w:rsidR="000F299C" w:rsidRPr="00E8131C">
        <w:rPr>
          <w:rFonts w:ascii="Arial" w:hAnsi="Arial" w:cs="Arial"/>
          <w:szCs w:val="24"/>
        </w:rPr>
        <w:tab/>
      </w:r>
      <w:r w:rsidR="00EB74F6" w:rsidRPr="00E8131C">
        <w:rPr>
          <w:rFonts w:ascii="Arial" w:hAnsi="Arial" w:cs="Arial"/>
          <w:szCs w:val="24"/>
        </w:rPr>
        <w:t>Fire</w:t>
      </w:r>
    </w:p>
    <w:p w14:paraId="6515278F" w14:textId="77777777" w:rsidR="00E3437C" w:rsidRPr="00E8131C" w:rsidRDefault="00E3437C" w:rsidP="0082656D">
      <w:pPr>
        <w:pStyle w:val="BodyText"/>
        <w:spacing w:before="0"/>
        <w:jc w:val="left"/>
        <w:rPr>
          <w:rFonts w:ascii="Arial" w:hAnsi="Arial" w:cs="Arial"/>
          <w:szCs w:val="24"/>
        </w:rPr>
      </w:pPr>
    </w:p>
    <w:p w14:paraId="779B921B" w14:textId="77777777" w:rsidR="008D1560" w:rsidRDefault="00C80580" w:rsidP="0082656D">
      <w:pPr>
        <w:pStyle w:val="BodyText"/>
        <w:spacing w:before="0"/>
        <w:jc w:val="left"/>
        <w:rPr>
          <w:rFonts w:ascii="Arial" w:hAnsi="Arial" w:cs="Arial"/>
          <w:szCs w:val="24"/>
        </w:rPr>
      </w:pPr>
      <w:r w:rsidRPr="00E8131C">
        <w:rPr>
          <w:rFonts w:ascii="Arial" w:hAnsi="Arial" w:cs="Arial"/>
          <w:szCs w:val="24"/>
        </w:rPr>
        <w:t>Appendix J</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Floods</w:t>
      </w:r>
    </w:p>
    <w:p w14:paraId="26410B00" w14:textId="77777777" w:rsidR="00E3437C" w:rsidRPr="00E8131C" w:rsidRDefault="00E3437C" w:rsidP="0082656D">
      <w:pPr>
        <w:pStyle w:val="BodyText"/>
        <w:spacing w:before="0"/>
        <w:jc w:val="left"/>
        <w:rPr>
          <w:rFonts w:ascii="Arial" w:hAnsi="Arial" w:cs="Arial"/>
          <w:szCs w:val="24"/>
        </w:rPr>
      </w:pPr>
    </w:p>
    <w:p w14:paraId="284FB5C6" w14:textId="77777777" w:rsidR="008D1560" w:rsidRDefault="00C80580" w:rsidP="0082656D">
      <w:pPr>
        <w:pStyle w:val="BodyText"/>
        <w:spacing w:before="0"/>
        <w:jc w:val="left"/>
        <w:rPr>
          <w:rFonts w:ascii="Arial" w:hAnsi="Arial" w:cs="Arial"/>
          <w:szCs w:val="24"/>
        </w:rPr>
      </w:pPr>
      <w:r w:rsidRPr="00E8131C">
        <w:rPr>
          <w:rFonts w:ascii="Arial" w:hAnsi="Arial" w:cs="Arial"/>
          <w:szCs w:val="24"/>
        </w:rPr>
        <w:t>Appendix K</w:t>
      </w:r>
      <w:r w:rsidR="008D1560" w:rsidRPr="00E8131C">
        <w:rPr>
          <w:rFonts w:ascii="Arial" w:hAnsi="Arial" w:cs="Arial"/>
          <w:szCs w:val="24"/>
        </w:rPr>
        <w:t xml:space="preserve">: </w:t>
      </w:r>
      <w:r w:rsidR="000F299C" w:rsidRPr="00E8131C">
        <w:rPr>
          <w:rFonts w:ascii="Arial" w:hAnsi="Arial" w:cs="Arial"/>
          <w:szCs w:val="24"/>
        </w:rPr>
        <w:tab/>
      </w:r>
      <w:r w:rsidR="00E3437C">
        <w:rPr>
          <w:rFonts w:ascii="Arial" w:hAnsi="Arial" w:cs="Arial"/>
          <w:szCs w:val="24"/>
        </w:rPr>
        <w:t xml:space="preserve">Hazardous Materials and </w:t>
      </w:r>
      <w:r w:rsidR="004950DC" w:rsidRPr="00E8131C">
        <w:rPr>
          <w:rFonts w:ascii="Arial" w:hAnsi="Arial" w:cs="Arial"/>
          <w:szCs w:val="24"/>
        </w:rPr>
        <w:t>Decontamination</w:t>
      </w:r>
    </w:p>
    <w:p w14:paraId="14FD3E4E" w14:textId="77777777" w:rsidR="00E3437C" w:rsidRDefault="00E3437C" w:rsidP="0082656D">
      <w:pPr>
        <w:pStyle w:val="BodyText"/>
        <w:spacing w:before="0"/>
        <w:jc w:val="left"/>
        <w:rPr>
          <w:rFonts w:ascii="Arial" w:hAnsi="Arial" w:cs="Arial"/>
          <w:szCs w:val="24"/>
        </w:rPr>
      </w:pPr>
    </w:p>
    <w:p w14:paraId="524BF3DA" w14:textId="77777777" w:rsidR="00C338FF" w:rsidRDefault="00C338FF" w:rsidP="0082656D">
      <w:pPr>
        <w:pStyle w:val="BodyText"/>
        <w:spacing w:before="0"/>
        <w:jc w:val="left"/>
        <w:rPr>
          <w:rFonts w:ascii="Arial" w:hAnsi="Arial" w:cs="Arial"/>
          <w:szCs w:val="24"/>
        </w:rPr>
      </w:pPr>
      <w:r>
        <w:rPr>
          <w:rFonts w:ascii="Arial" w:hAnsi="Arial" w:cs="Arial"/>
          <w:szCs w:val="24"/>
        </w:rPr>
        <w:t>Appendix L</w:t>
      </w:r>
      <w:r w:rsidRPr="00E8131C">
        <w:rPr>
          <w:rFonts w:ascii="Arial" w:hAnsi="Arial" w:cs="Arial"/>
          <w:szCs w:val="24"/>
        </w:rPr>
        <w:t xml:space="preserve">: </w:t>
      </w:r>
      <w:r w:rsidRPr="00E8131C">
        <w:rPr>
          <w:rFonts w:ascii="Arial" w:hAnsi="Arial" w:cs="Arial"/>
          <w:szCs w:val="24"/>
        </w:rPr>
        <w:tab/>
      </w:r>
      <w:r>
        <w:rPr>
          <w:rFonts w:ascii="Arial" w:hAnsi="Arial" w:cs="Arial"/>
          <w:szCs w:val="24"/>
        </w:rPr>
        <w:t>Hurricanes</w:t>
      </w:r>
    </w:p>
    <w:p w14:paraId="46D6D0E8" w14:textId="77777777" w:rsidR="00E3437C" w:rsidRPr="00E8131C" w:rsidRDefault="00E3437C" w:rsidP="0082656D">
      <w:pPr>
        <w:pStyle w:val="BodyText"/>
        <w:spacing w:before="0"/>
        <w:jc w:val="left"/>
        <w:rPr>
          <w:rFonts w:ascii="Arial" w:hAnsi="Arial" w:cs="Arial"/>
          <w:szCs w:val="24"/>
        </w:rPr>
      </w:pPr>
    </w:p>
    <w:p w14:paraId="3A191E89" w14:textId="77777777" w:rsidR="008D1560" w:rsidRDefault="00C338FF" w:rsidP="0082656D">
      <w:pPr>
        <w:pStyle w:val="BodyText"/>
        <w:spacing w:before="0"/>
        <w:jc w:val="left"/>
        <w:rPr>
          <w:rFonts w:ascii="Arial" w:hAnsi="Arial" w:cs="Arial"/>
          <w:szCs w:val="24"/>
        </w:rPr>
      </w:pPr>
      <w:r>
        <w:rPr>
          <w:rFonts w:ascii="Arial" w:hAnsi="Arial" w:cs="Arial"/>
          <w:szCs w:val="24"/>
        </w:rPr>
        <w:t>Appendix M</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Nuclear/Radioactive Event</w:t>
      </w:r>
    </w:p>
    <w:p w14:paraId="70B547D5" w14:textId="77777777" w:rsidR="00E3437C" w:rsidRPr="00E8131C" w:rsidRDefault="00E3437C" w:rsidP="0082656D">
      <w:pPr>
        <w:pStyle w:val="BodyText"/>
        <w:spacing w:before="0"/>
        <w:jc w:val="left"/>
        <w:rPr>
          <w:rFonts w:ascii="Arial" w:hAnsi="Arial" w:cs="Arial"/>
          <w:szCs w:val="24"/>
        </w:rPr>
      </w:pPr>
    </w:p>
    <w:p w14:paraId="75919CF4" w14:textId="77777777" w:rsidR="008D1560" w:rsidRDefault="00C338FF" w:rsidP="0082656D">
      <w:pPr>
        <w:pStyle w:val="BodyText"/>
        <w:spacing w:before="0"/>
        <w:jc w:val="left"/>
        <w:rPr>
          <w:rFonts w:ascii="Arial" w:hAnsi="Arial" w:cs="Arial"/>
          <w:szCs w:val="24"/>
        </w:rPr>
      </w:pPr>
      <w:r>
        <w:rPr>
          <w:rFonts w:ascii="Arial" w:hAnsi="Arial" w:cs="Arial"/>
          <w:szCs w:val="24"/>
        </w:rPr>
        <w:t>Appendix N</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Pandemic Influenza/Infection Control/Isolation</w:t>
      </w:r>
    </w:p>
    <w:p w14:paraId="6E3F301A" w14:textId="77777777" w:rsidR="00E3437C" w:rsidRPr="00E8131C" w:rsidRDefault="00E3437C" w:rsidP="0082656D">
      <w:pPr>
        <w:pStyle w:val="BodyText"/>
        <w:spacing w:before="0"/>
        <w:jc w:val="left"/>
        <w:rPr>
          <w:rFonts w:ascii="Arial" w:hAnsi="Arial" w:cs="Arial"/>
          <w:szCs w:val="24"/>
        </w:rPr>
      </w:pPr>
    </w:p>
    <w:p w14:paraId="09255234" w14:textId="77777777" w:rsidR="008D1560" w:rsidRDefault="00C338FF" w:rsidP="0082656D">
      <w:pPr>
        <w:pStyle w:val="BodyText"/>
        <w:spacing w:before="0"/>
        <w:jc w:val="left"/>
        <w:rPr>
          <w:rFonts w:ascii="Arial" w:hAnsi="Arial" w:cs="Arial"/>
          <w:szCs w:val="24"/>
        </w:rPr>
      </w:pPr>
      <w:r>
        <w:rPr>
          <w:rFonts w:ascii="Arial" w:hAnsi="Arial" w:cs="Arial"/>
          <w:szCs w:val="24"/>
        </w:rPr>
        <w:t>Appendix O</w:t>
      </w:r>
      <w:r w:rsidR="008D1560" w:rsidRPr="00E8131C">
        <w:rPr>
          <w:rFonts w:ascii="Arial" w:hAnsi="Arial" w:cs="Arial"/>
          <w:szCs w:val="24"/>
        </w:rPr>
        <w:t xml:space="preserve">: </w:t>
      </w:r>
      <w:r w:rsidR="000F299C" w:rsidRPr="00E8131C">
        <w:rPr>
          <w:rFonts w:ascii="Arial" w:hAnsi="Arial" w:cs="Arial"/>
          <w:szCs w:val="24"/>
        </w:rPr>
        <w:tab/>
      </w:r>
      <w:r w:rsidR="004950DC">
        <w:rPr>
          <w:rFonts w:ascii="Arial" w:hAnsi="Arial" w:cs="Arial"/>
          <w:szCs w:val="24"/>
        </w:rPr>
        <w:t>Severe Weather/Extreme Temperatures/Winter Storms</w:t>
      </w:r>
    </w:p>
    <w:p w14:paraId="77CF58FF" w14:textId="77777777" w:rsidR="00E3437C" w:rsidRPr="00E8131C" w:rsidRDefault="00E3437C" w:rsidP="0082656D">
      <w:pPr>
        <w:pStyle w:val="BodyText"/>
        <w:spacing w:before="0"/>
        <w:jc w:val="left"/>
        <w:rPr>
          <w:rFonts w:ascii="Arial" w:hAnsi="Arial" w:cs="Arial"/>
          <w:szCs w:val="24"/>
        </w:rPr>
      </w:pPr>
    </w:p>
    <w:p w14:paraId="6896331C" w14:textId="77777777" w:rsidR="008D1560" w:rsidRDefault="00C338FF" w:rsidP="0082656D">
      <w:pPr>
        <w:pStyle w:val="BodyText"/>
        <w:spacing w:before="0"/>
        <w:jc w:val="left"/>
        <w:rPr>
          <w:rFonts w:ascii="Arial" w:hAnsi="Arial" w:cs="Arial"/>
          <w:szCs w:val="24"/>
        </w:rPr>
      </w:pPr>
      <w:r>
        <w:rPr>
          <w:rFonts w:ascii="Arial" w:hAnsi="Arial" w:cs="Arial"/>
          <w:szCs w:val="24"/>
        </w:rPr>
        <w:t>Appendix P</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Surge Capacity</w:t>
      </w:r>
    </w:p>
    <w:p w14:paraId="65339867" w14:textId="77777777" w:rsidR="00E3437C" w:rsidRPr="00E8131C" w:rsidRDefault="00E3437C" w:rsidP="0082656D">
      <w:pPr>
        <w:pStyle w:val="BodyText"/>
        <w:spacing w:before="0"/>
        <w:jc w:val="left"/>
        <w:rPr>
          <w:rFonts w:ascii="Arial" w:hAnsi="Arial" w:cs="Arial"/>
          <w:szCs w:val="24"/>
        </w:rPr>
      </w:pPr>
    </w:p>
    <w:p w14:paraId="076AA274" w14:textId="77777777" w:rsidR="008D1560" w:rsidRPr="00E8131C" w:rsidRDefault="00C80580" w:rsidP="0082656D">
      <w:pPr>
        <w:pStyle w:val="BodyText"/>
        <w:spacing w:before="0"/>
        <w:jc w:val="left"/>
        <w:rPr>
          <w:rFonts w:ascii="Arial" w:hAnsi="Arial" w:cs="Arial"/>
          <w:szCs w:val="24"/>
        </w:rPr>
      </w:pPr>
      <w:r w:rsidRPr="00E8131C">
        <w:rPr>
          <w:rFonts w:ascii="Arial" w:hAnsi="Arial" w:cs="Arial"/>
          <w:szCs w:val="24"/>
        </w:rPr>
        <w:t>Appendix Q</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Wildfire</w:t>
      </w:r>
    </w:p>
    <w:p w14:paraId="20E6F95C" w14:textId="77777777" w:rsidR="00730D33" w:rsidRPr="00E8131C" w:rsidRDefault="00730D33" w:rsidP="00E8131C">
      <w:pPr>
        <w:pStyle w:val="BodyText"/>
        <w:spacing w:before="0"/>
        <w:jc w:val="left"/>
        <w:rPr>
          <w:rFonts w:ascii="Arial" w:hAnsi="Arial" w:cs="Arial"/>
          <w:szCs w:val="24"/>
        </w:rPr>
      </w:pPr>
    </w:p>
    <w:p w14:paraId="57F90142" w14:textId="77777777" w:rsidR="00AC4C1A" w:rsidRDefault="00AC4C1A">
      <w:pPr>
        <w:rPr>
          <w:rFonts w:ascii="Arial" w:hAnsi="Arial" w:cs="Arial"/>
          <w:sz w:val="22"/>
          <w:szCs w:val="22"/>
        </w:rPr>
      </w:pPr>
      <w:r>
        <w:rPr>
          <w:rFonts w:ascii="Arial" w:hAnsi="Arial" w:cs="Arial"/>
          <w:sz w:val="22"/>
          <w:szCs w:val="22"/>
        </w:rPr>
        <w:br w:type="page"/>
      </w:r>
    </w:p>
    <w:p w14:paraId="06B21BB8" w14:textId="77777777" w:rsidR="008A6BB9" w:rsidRPr="00091CB8" w:rsidRDefault="009C5933" w:rsidP="00091CB8">
      <w:pPr>
        <w:rPr>
          <w:rFonts w:ascii="Arial" w:hAnsi="Arial" w:cs="Arial"/>
          <w:b/>
        </w:rPr>
      </w:pPr>
      <w:bookmarkStart w:id="124" w:name="_Toc447620714"/>
      <w:r w:rsidRPr="00091CB8">
        <w:rPr>
          <w:rFonts w:ascii="Arial" w:hAnsi="Arial" w:cs="Arial"/>
          <w:b/>
        </w:rPr>
        <w:lastRenderedPageBreak/>
        <w:t xml:space="preserve">Appendix </w:t>
      </w:r>
      <w:r w:rsidR="00123350" w:rsidRPr="00091CB8">
        <w:rPr>
          <w:rFonts w:ascii="Arial" w:hAnsi="Arial" w:cs="Arial"/>
          <w:b/>
        </w:rPr>
        <w:t>A</w:t>
      </w:r>
      <w:r w:rsidRPr="00091CB8">
        <w:rPr>
          <w:rFonts w:ascii="Arial" w:hAnsi="Arial" w:cs="Arial"/>
          <w:b/>
        </w:rPr>
        <w:t>:</w:t>
      </w:r>
      <w:r w:rsidR="00123350" w:rsidRPr="00091CB8">
        <w:rPr>
          <w:rFonts w:ascii="Arial" w:hAnsi="Arial" w:cs="Arial"/>
          <w:b/>
        </w:rPr>
        <w:t xml:space="preserve"> </w:t>
      </w:r>
      <w:r w:rsidR="008A6BB9" w:rsidRPr="00091CB8">
        <w:rPr>
          <w:rFonts w:ascii="Arial" w:hAnsi="Arial" w:cs="Arial"/>
          <w:b/>
        </w:rPr>
        <w:t>Active Shooter</w:t>
      </w:r>
      <w:bookmarkEnd w:id="124"/>
    </w:p>
    <w:p w14:paraId="79DE140B" w14:textId="77777777" w:rsidR="008A6BB9" w:rsidRPr="008A6BB9" w:rsidRDefault="008A6BB9" w:rsidP="008A6BB9">
      <w:pPr>
        <w:rPr>
          <w:rFonts w:ascii="Arial Narrow" w:hAnsi="Arial Narrow"/>
        </w:rPr>
      </w:pPr>
    </w:p>
    <w:p w14:paraId="57B3DEA9" w14:textId="77777777" w:rsidR="008A6BB9" w:rsidRPr="008A6BB9" w:rsidRDefault="00A60E30" w:rsidP="008A6BB9">
      <w:pPr>
        <w:rPr>
          <w:rFonts w:ascii="Arial" w:hAnsi="Arial" w:cs="Arial"/>
        </w:rPr>
      </w:pPr>
      <w:r>
        <w:rPr>
          <w:rFonts w:ascii="Arial" w:hAnsi="Arial" w:cs="Arial"/>
        </w:rPr>
        <w:t>An active s</w:t>
      </w:r>
      <w:r w:rsidR="008A6BB9" w:rsidRPr="008A6BB9">
        <w:rPr>
          <w:rFonts w:ascii="Arial" w:hAnsi="Arial" w:cs="Arial"/>
        </w:rPr>
        <w:t>hooter is an individual actively engaged in killing or attempting to kill people in a confined and</w:t>
      </w:r>
      <w:r w:rsidR="009C5933">
        <w:rPr>
          <w:rFonts w:ascii="Arial" w:hAnsi="Arial" w:cs="Arial"/>
        </w:rPr>
        <w:t>/or</w:t>
      </w:r>
      <w:r w:rsidR="008A6BB9" w:rsidRPr="008A6BB9">
        <w:rPr>
          <w:rFonts w:ascii="Arial" w:hAnsi="Arial" w:cs="Arial"/>
        </w:rPr>
        <w:t xml:space="preserve"> populated area; in most cases, active shooters use firearms(s) and there is no pattern or method t</w:t>
      </w:r>
      <w:r>
        <w:rPr>
          <w:rFonts w:ascii="Arial" w:hAnsi="Arial" w:cs="Arial"/>
        </w:rPr>
        <w:t>o their selection of victims. </w:t>
      </w:r>
      <w:r w:rsidR="008A6BB9" w:rsidRPr="008A6BB9">
        <w:rPr>
          <w:rFonts w:ascii="Arial" w:hAnsi="Arial" w:cs="Arial"/>
        </w:rPr>
        <w:t>Active shooter situations are unpredictable and evolve quickly. Typically, the immediate deployment of law enforcement is required to stop the shooting and mitigate harm to victims. Because active shooter sit</w:t>
      </w:r>
      <w:r>
        <w:rPr>
          <w:rFonts w:ascii="Arial" w:hAnsi="Arial" w:cs="Arial"/>
        </w:rPr>
        <w:t>uations are often over within ten to fifteen</w:t>
      </w:r>
      <w:r w:rsidR="008A6BB9" w:rsidRPr="008A6BB9">
        <w:rPr>
          <w:rFonts w:ascii="Arial" w:hAnsi="Arial" w:cs="Arial"/>
        </w:rPr>
        <w:t xml:space="preserve"> minutes, before law enforcement arrives on the scene, individuals must be prepared both mentally and physically to deal wit</w:t>
      </w:r>
      <w:r>
        <w:rPr>
          <w:rFonts w:ascii="Arial" w:hAnsi="Arial" w:cs="Arial"/>
        </w:rPr>
        <w:t>h an active shooter situation. </w:t>
      </w:r>
      <w:r w:rsidR="008A6BB9" w:rsidRPr="008A6BB9">
        <w:rPr>
          <w:rFonts w:ascii="Arial" w:hAnsi="Arial" w:cs="Arial"/>
        </w:rPr>
        <w:t>This annex is designed to minimize the negative impacts and to provide an appropriate response in the event of an incident involving a person with a weapon within the facility.</w:t>
      </w:r>
    </w:p>
    <w:p w14:paraId="2A71CC31" w14:textId="77777777" w:rsidR="008A6BB9" w:rsidRPr="008A6BB9" w:rsidRDefault="008A6BB9" w:rsidP="008A6BB9">
      <w:pPr>
        <w:rPr>
          <w:rFonts w:ascii="Arial" w:hAnsi="Arial" w:cs="Arial"/>
        </w:rPr>
      </w:pPr>
    </w:p>
    <w:p w14:paraId="6AB342A0" w14:textId="77777777" w:rsidR="008A6BB9" w:rsidRPr="008A6BB9" w:rsidRDefault="008A6BB9" w:rsidP="008A6BB9">
      <w:pPr>
        <w:rPr>
          <w:rFonts w:ascii="Arial" w:hAnsi="Arial" w:cs="Arial"/>
          <w:b/>
        </w:rPr>
      </w:pPr>
      <w:r w:rsidRPr="008A6BB9">
        <w:rPr>
          <w:rFonts w:ascii="Arial" w:hAnsi="Arial" w:cs="Arial"/>
          <w:b/>
        </w:rPr>
        <w:t>Include the organizational plan for an active shooter event.</w:t>
      </w:r>
    </w:p>
    <w:p w14:paraId="7A0FD142" w14:textId="77777777" w:rsidR="008A6BB9" w:rsidRPr="008A6BB9" w:rsidRDefault="008A6BB9" w:rsidP="008A6BB9">
      <w:pPr>
        <w:rPr>
          <w:rFonts w:ascii="Arial" w:hAnsi="Arial" w:cs="Arial"/>
          <w:b/>
        </w:rPr>
      </w:pPr>
    </w:p>
    <w:p w14:paraId="4BDBC8B6" w14:textId="77777777" w:rsidR="008A6BB9" w:rsidRPr="008A6BB9" w:rsidRDefault="008A6BB9" w:rsidP="008A6BB9">
      <w:pPr>
        <w:rPr>
          <w:rFonts w:ascii="Arial" w:hAnsi="Arial" w:cs="Arial"/>
          <w:b/>
        </w:rPr>
      </w:pPr>
      <w:r w:rsidRPr="008A6BB9">
        <w:rPr>
          <w:rFonts w:ascii="Arial" w:hAnsi="Arial" w:cs="Arial"/>
          <w:b/>
        </w:rPr>
        <w:t>Planning considerations:</w:t>
      </w:r>
    </w:p>
    <w:p w14:paraId="49AFD225" w14:textId="77777777" w:rsidR="008A6BB9" w:rsidRPr="008A6BB9" w:rsidRDefault="008A6BB9" w:rsidP="008A6BB9">
      <w:pPr>
        <w:rPr>
          <w:rFonts w:ascii="Arial" w:hAnsi="Arial" w:cs="Arial"/>
          <w:b/>
        </w:rPr>
      </w:pPr>
    </w:p>
    <w:p w14:paraId="791DC216" w14:textId="77777777" w:rsidR="00790087" w:rsidRPr="001B6522" w:rsidRDefault="00790087" w:rsidP="00531356">
      <w:pPr>
        <w:pStyle w:val="ListParagraph"/>
        <w:numPr>
          <w:ilvl w:val="0"/>
          <w:numId w:val="36"/>
        </w:numPr>
        <w:rPr>
          <w:rFonts w:ascii="Arial" w:hAnsi="Arial" w:cs="Arial"/>
        </w:rPr>
      </w:pPr>
      <w:r w:rsidRPr="001B6522">
        <w:rPr>
          <w:rFonts w:ascii="Arial" w:hAnsi="Arial" w:cs="Arial"/>
        </w:rPr>
        <w:t xml:space="preserve">Contact response partners </w:t>
      </w:r>
    </w:p>
    <w:p w14:paraId="05ABAE5F" w14:textId="77777777" w:rsidR="008A6BB9" w:rsidRPr="001B6522" w:rsidRDefault="008A6BB9" w:rsidP="00531356">
      <w:pPr>
        <w:pStyle w:val="ListParagraph"/>
        <w:numPr>
          <w:ilvl w:val="0"/>
          <w:numId w:val="36"/>
        </w:numPr>
        <w:rPr>
          <w:rFonts w:ascii="Arial" w:hAnsi="Arial" w:cs="Arial"/>
        </w:rPr>
      </w:pPr>
      <w:r w:rsidRPr="001B6522">
        <w:rPr>
          <w:rFonts w:ascii="Arial" w:hAnsi="Arial" w:cs="Arial"/>
        </w:rPr>
        <w:t>Intercom codes</w:t>
      </w:r>
    </w:p>
    <w:p w14:paraId="264D270A" w14:textId="77777777" w:rsidR="008A6BB9" w:rsidRPr="001B6522" w:rsidRDefault="008A6BB9" w:rsidP="00531356">
      <w:pPr>
        <w:pStyle w:val="ListParagraph"/>
        <w:numPr>
          <w:ilvl w:val="0"/>
          <w:numId w:val="36"/>
        </w:numPr>
        <w:rPr>
          <w:rFonts w:ascii="Arial" w:hAnsi="Arial" w:cs="Arial"/>
        </w:rPr>
      </w:pPr>
      <w:r w:rsidRPr="001B6522">
        <w:rPr>
          <w:rFonts w:ascii="Arial" w:hAnsi="Arial" w:cs="Arial"/>
        </w:rPr>
        <w:t>Facility Lockdown Policy</w:t>
      </w:r>
    </w:p>
    <w:p w14:paraId="78DF6AC5" w14:textId="77777777" w:rsidR="008A6BB9" w:rsidRPr="001B6522" w:rsidRDefault="00A60E30" w:rsidP="00531356">
      <w:pPr>
        <w:pStyle w:val="ListParagraph"/>
        <w:numPr>
          <w:ilvl w:val="0"/>
          <w:numId w:val="36"/>
        </w:numPr>
        <w:rPr>
          <w:rFonts w:ascii="Arial" w:hAnsi="Arial" w:cs="Arial"/>
        </w:rPr>
      </w:pPr>
      <w:r>
        <w:rPr>
          <w:rFonts w:ascii="Arial" w:hAnsi="Arial" w:cs="Arial"/>
        </w:rPr>
        <w:t>Facility “Go Box” (m</w:t>
      </w:r>
      <w:r w:rsidR="008A6BB9" w:rsidRPr="001B6522">
        <w:rPr>
          <w:rFonts w:ascii="Arial" w:hAnsi="Arial" w:cs="Arial"/>
        </w:rPr>
        <w:t>ap of facility, keys, etc.)</w:t>
      </w:r>
    </w:p>
    <w:p w14:paraId="2E0FF3FD" w14:textId="77777777" w:rsidR="008A6BB9" w:rsidRPr="008A6BB9" w:rsidRDefault="008A6BB9" w:rsidP="008A6BB9">
      <w:pPr>
        <w:rPr>
          <w:rFonts w:ascii="Arial" w:hAnsi="Arial" w:cs="Arial"/>
          <w:b/>
        </w:rPr>
      </w:pPr>
    </w:p>
    <w:p w14:paraId="35100475" w14:textId="77777777" w:rsidR="008A6BB9" w:rsidRPr="008A6BB9" w:rsidRDefault="008A6BB9" w:rsidP="008A6BB9">
      <w:pPr>
        <w:rPr>
          <w:rFonts w:ascii="Arial" w:hAnsi="Arial" w:cs="Arial"/>
          <w:b/>
        </w:rPr>
      </w:pPr>
      <w:r w:rsidRPr="008A6BB9">
        <w:rPr>
          <w:rFonts w:ascii="Arial" w:hAnsi="Arial" w:cs="Arial"/>
          <w:b/>
        </w:rPr>
        <w:t>Links:</w:t>
      </w:r>
    </w:p>
    <w:p w14:paraId="4287C449" w14:textId="77777777" w:rsidR="008A6BB9" w:rsidRPr="008A6BB9" w:rsidRDefault="008A6BB9" w:rsidP="008A6BB9">
      <w:pPr>
        <w:rPr>
          <w:rFonts w:ascii="Arial Narrow" w:hAnsi="Arial Narrow"/>
        </w:rPr>
      </w:pPr>
    </w:p>
    <w:p w14:paraId="6D81FECE" w14:textId="77777777" w:rsidR="008A6BB9" w:rsidRPr="008A6BB9" w:rsidRDefault="00A178AC" w:rsidP="008A6BB9">
      <w:pPr>
        <w:rPr>
          <w:rFonts w:ascii="Arial Narrow" w:hAnsi="Arial Narrow"/>
        </w:rPr>
      </w:pPr>
      <w:hyperlink r:id="rId36" w:history="1">
        <w:r w:rsidR="008A6BB9" w:rsidRPr="008A6BB9">
          <w:rPr>
            <w:rFonts w:ascii="Arial" w:hAnsi="Arial" w:cs="Arial"/>
            <w:b/>
            <w:color w:val="0000FF"/>
            <w:u w:val="single"/>
          </w:rPr>
          <w:t>http://www.dhs.gov/publication/active-shooter-how-to-respond</w:t>
        </w:r>
      </w:hyperlink>
    </w:p>
    <w:p w14:paraId="2F192052" w14:textId="77777777" w:rsidR="008A6BB9" w:rsidRPr="008A6BB9" w:rsidRDefault="008A6BB9" w:rsidP="008A6BB9">
      <w:pPr>
        <w:rPr>
          <w:rFonts w:ascii="Arial Narrow" w:hAnsi="Arial Narrow"/>
        </w:rPr>
      </w:pPr>
    </w:p>
    <w:p w14:paraId="71F9AA73" w14:textId="77777777" w:rsidR="008A6BB9" w:rsidRPr="008A6BB9" w:rsidRDefault="00A178AC" w:rsidP="008A6BB9">
      <w:pPr>
        <w:rPr>
          <w:rFonts w:ascii="Arial" w:hAnsi="Arial" w:cs="Arial"/>
          <w:szCs w:val="24"/>
        </w:rPr>
      </w:pPr>
      <w:hyperlink r:id="rId37" w:history="1">
        <w:r w:rsidR="008A6BB9" w:rsidRPr="008A6BB9">
          <w:rPr>
            <w:rFonts w:ascii="Arial" w:hAnsi="Arial" w:cs="Arial"/>
            <w:b/>
            <w:color w:val="0000FF"/>
            <w:u w:val="single"/>
          </w:rPr>
          <w:t>http://training.fema.gov/is/courseoverview.aspx?code=IS-907</w:t>
        </w:r>
      </w:hyperlink>
    </w:p>
    <w:p w14:paraId="120CF49E" w14:textId="77777777" w:rsidR="008A6BB9" w:rsidRPr="008A6BB9" w:rsidRDefault="008A6BB9" w:rsidP="008A6BB9">
      <w:pPr>
        <w:rPr>
          <w:rFonts w:ascii="Arial Narrow" w:hAnsi="Arial Narrow"/>
        </w:rPr>
      </w:pPr>
      <w:r w:rsidRPr="008A6BB9">
        <w:rPr>
          <w:rFonts w:ascii="Arial Narrow" w:hAnsi="Arial Narrow"/>
        </w:rPr>
        <w:br/>
      </w:r>
    </w:p>
    <w:p w14:paraId="1611082D" w14:textId="77777777" w:rsidR="008A6BB9" w:rsidRPr="008A6BB9" w:rsidRDefault="008A6BB9" w:rsidP="008A6BB9">
      <w:pPr>
        <w:rPr>
          <w:rFonts w:ascii="Arial Narrow" w:hAnsi="Arial Narrow"/>
        </w:rPr>
      </w:pPr>
    </w:p>
    <w:p w14:paraId="2673515C" w14:textId="77777777" w:rsidR="008A6BB9" w:rsidRPr="008A6BB9" w:rsidRDefault="008A6BB9" w:rsidP="008A6BB9">
      <w:pPr>
        <w:keepNext/>
        <w:ind w:left="360"/>
        <w:outlineLvl w:val="2"/>
        <w:rPr>
          <w:rFonts w:ascii="Arial" w:hAnsi="Arial"/>
          <w:b/>
          <w:szCs w:val="22"/>
        </w:rPr>
      </w:pPr>
      <w:r w:rsidRPr="008A6BB9">
        <w:rPr>
          <w:rFonts w:ascii="Arial" w:hAnsi="Arial"/>
          <w:b/>
          <w:szCs w:val="22"/>
        </w:rPr>
        <w:br w:type="page"/>
      </w:r>
    </w:p>
    <w:p w14:paraId="3104F3F0" w14:textId="77777777" w:rsidR="008A6BB9" w:rsidRPr="00091CB8" w:rsidRDefault="009C5933" w:rsidP="00091CB8">
      <w:pPr>
        <w:rPr>
          <w:rFonts w:ascii="Arial" w:hAnsi="Arial" w:cs="Arial"/>
          <w:b/>
        </w:rPr>
      </w:pPr>
      <w:bookmarkStart w:id="125" w:name="_Toc447620715"/>
      <w:r w:rsidRPr="00091CB8">
        <w:rPr>
          <w:rFonts w:ascii="Arial" w:hAnsi="Arial" w:cs="Arial"/>
          <w:b/>
        </w:rPr>
        <w:lastRenderedPageBreak/>
        <w:t xml:space="preserve">Appendix </w:t>
      </w:r>
      <w:r w:rsidR="00123350" w:rsidRPr="00091CB8">
        <w:rPr>
          <w:rFonts w:ascii="Arial" w:hAnsi="Arial" w:cs="Arial"/>
          <w:b/>
        </w:rPr>
        <w:t>B</w:t>
      </w:r>
      <w:r w:rsidRPr="00091CB8">
        <w:rPr>
          <w:rFonts w:ascii="Arial" w:hAnsi="Arial" w:cs="Arial"/>
          <w:b/>
        </w:rPr>
        <w:t>:</w:t>
      </w:r>
      <w:r w:rsidR="00123350" w:rsidRPr="00091CB8">
        <w:rPr>
          <w:rFonts w:ascii="Arial" w:hAnsi="Arial" w:cs="Arial"/>
          <w:b/>
        </w:rPr>
        <w:t xml:space="preserve"> </w:t>
      </w:r>
      <w:r w:rsidR="00B07F46" w:rsidRPr="00091CB8">
        <w:rPr>
          <w:rFonts w:ascii="Arial" w:hAnsi="Arial" w:cs="Arial"/>
          <w:b/>
        </w:rPr>
        <w:t>Biological</w:t>
      </w:r>
      <w:r w:rsidR="008A6BB9" w:rsidRPr="00091CB8">
        <w:rPr>
          <w:rFonts w:ascii="Arial" w:hAnsi="Arial" w:cs="Arial"/>
          <w:b/>
        </w:rPr>
        <w:t xml:space="preserve"> Event</w:t>
      </w:r>
      <w:bookmarkEnd w:id="125"/>
    </w:p>
    <w:p w14:paraId="260F1CE6" w14:textId="77777777" w:rsidR="008A6BB9" w:rsidRPr="008A6BB9" w:rsidRDefault="008A6BB9" w:rsidP="008A6BB9">
      <w:pPr>
        <w:rPr>
          <w:rFonts w:ascii="Arial Narrow" w:hAnsi="Arial Narrow"/>
        </w:rPr>
      </w:pPr>
    </w:p>
    <w:p w14:paraId="2CD46DCF" w14:textId="77777777" w:rsidR="00C77769" w:rsidRDefault="00B07F46" w:rsidP="008A6BB9">
      <w:pPr>
        <w:rPr>
          <w:rFonts w:ascii="Arial" w:hAnsi="Arial" w:cs="Arial"/>
        </w:rPr>
      </w:pPr>
      <w:r>
        <w:rPr>
          <w:rFonts w:ascii="Arial" w:hAnsi="Arial" w:cs="Arial"/>
        </w:rPr>
        <w:t>A biological event</w:t>
      </w:r>
      <w:r w:rsidR="009C5933">
        <w:rPr>
          <w:rFonts w:ascii="Arial" w:hAnsi="Arial" w:cs="Arial"/>
        </w:rPr>
        <w:t xml:space="preserve"> </w:t>
      </w:r>
      <w:r>
        <w:rPr>
          <w:rFonts w:ascii="Arial" w:hAnsi="Arial" w:cs="Arial"/>
        </w:rPr>
        <w:t>is the</w:t>
      </w:r>
      <w:r w:rsidR="008A6BB9" w:rsidRPr="008A6BB9">
        <w:rPr>
          <w:rFonts w:ascii="Arial" w:hAnsi="Arial" w:cs="Arial"/>
        </w:rPr>
        <w:t xml:space="preserve"> </w:t>
      </w:r>
      <w:r w:rsidR="009C5933">
        <w:rPr>
          <w:rFonts w:ascii="Arial" w:hAnsi="Arial" w:cs="Arial"/>
        </w:rPr>
        <w:t xml:space="preserve">deliberate </w:t>
      </w:r>
      <w:r w:rsidR="008A6BB9" w:rsidRPr="008A6BB9">
        <w:rPr>
          <w:rFonts w:ascii="Arial" w:hAnsi="Arial" w:cs="Arial"/>
        </w:rPr>
        <w:t>release of viruses, bacteria</w:t>
      </w:r>
      <w:r w:rsidR="00A60E30">
        <w:rPr>
          <w:rFonts w:ascii="Arial" w:hAnsi="Arial" w:cs="Arial"/>
        </w:rPr>
        <w:t>,</w:t>
      </w:r>
      <w:r w:rsidR="008A6BB9" w:rsidRPr="008A6BB9">
        <w:rPr>
          <w:rFonts w:ascii="Arial" w:hAnsi="Arial" w:cs="Arial"/>
        </w:rPr>
        <w:t xml:space="preserve"> or other germs (agents) used to cause illness or death in people, animals</w:t>
      </w:r>
      <w:r w:rsidR="00A60E30">
        <w:rPr>
          <w:rFonts w:ascii="Arial" w:hAnsi="Arial" w:cs="Arial"/>
        </w:rPr>
        <w:t>,</w:t>
      </w:r>
      <w:r w:rsidR="008A6BB9" w:rsidRPr="008A6BB9">
        <w:rPr>
          <w:rFonts w:ascii="Arial" w:hAnsi="Arial" w:cs="Arial"/>
        </w:rPr>
        <w:t xml:space="preserve"> or plants. These agents are typically found in nature, but it is possible that they could be changed to increase their ability to cause disease, make them resistant to current medicines</w:t>
      </w:r>
      <w:r w:rsidR="00230D9F">
        <w:rPr>
          <w:rFonts w:ascii="Arial" w:hAnsi="Arial" w:cs="Arial"/>
        </w:rPr>
        <w:t>,</w:t>
      </w:r>
      <w:r w:rsidR="008A6BB9" w:rsidRPr="008A6BB9">
        <w:rPr>
          <w:rFonts w:ascii="Arial" w:hAnsi="Arial" w:cs="Arial"/>
        </w:rPr>
        <w:t xml:space="preserve"> or to increase their ability to be spread into the environment. Biological agents can be spread through the air, through water</w:t>
      </w:r>
      <w:r w:rsidR="00230D9F">
        <w:rPr>
          <w:rFonts w:ascii="Arial" w:hAnsi="Arial" w:cs="Arial"/>
        </w:rPr>
        <w:t>,</w:t>
      </w:r>
      <w:r w:rsidR="008A6BB9" w:rsidRPr="008A6BB9">
        <w:rPr>
          <w:rFonts w:ascii="Arial" w:hAnsi="Arial" w:cs="Arial"/>
        </w:rPr>
        <w:t xml:space="preserve"> or in food. </w:t>
      </w:r>
    </w:p>
    <w:p w14:paraId="6C857843" w14:textId="77777777" w:rsidR="00C77769" w:rsidRDefault="00C77769" w:rsidP="008A6BB9">
      <w:pPr>
        <w:rPr>
          <w:rFonts w:ascii="Arial" w:hAnsi="Arial" w:cs="Arial"/>
        </w:rPr>
      </w:pPr>
    </w:p>
    <w:p w14:paraId="576388EA" w14:textId="77777777" w:rsidR="008A6BB9" w:rsidRPr="008A6BB9" w:rsidRDefault="008A6BB9" w:rsidP="008A6BB9">
      <w:pPr>
        <w:rPr>
          <w:rFonts w:ascii="Arial" w:hAnsi="Arial" w:cs="Arial"/>
        </w:rPr>
      </w:pPr>
      <w:r w:rsidRPr="008A6BB9">
        <w:rPr>
          <w:rFonts w:ascii="Arial" w:hAnsi="Arial" w:cs="Arial"/>
        </w:rPr>
        <w:t xml:space="preserve">Terrorists may use biological agents because they can be extremely difficult to detect and do not cause illness for several hours to several days. Some bioterrorism agents, </w:t>
      </w:r>
      <w:r w:rsidR="00A60E30">
        <w:rPr>
          <w:rFonts w:ascii="Arial" w:hAnsi="Arial" w:cs="Arial"/>
        </w:rPr>
        <w:t>such as</w:t>
      </w:r>
      <w:r w:rsidRPr="008A6BB9">
        <w:rPr>
          <w:rFonts w:ascii="Arial" w:hAnsi="Arial" w:cs="Arial"/>
        </w:rPr>
        <w:t xml:space="preserve"> the smallpox virus, can be spread from person to person and some, </w:t>
      </w:r>
      <w:r w:rsidR="00A60E30">
        <w:rPr>
          <w:rFonts w:ascii="Arial" w:hAnsi="Arial" w:cs="Arial"/>
        </w:rPr>
        <w:t>such as</w:t>
      </w:r>
      <w:r w:rsidRPr="008A6BB9">
        <w:rPr>
          <w:rFonts w:ascii="Arial" w:hAnsi="Arial" w:cs="Arial"/>
        </w:rPr>
        <w:t xml:space="preserve"> anthrax, cannot.</w:t>
      </w:r>
    </w:p>
    <w:p w14:paraId="20886C79" w14:textId="77777777" w:rsidR="008A6BB9" w:rsidRPr="008A6BB9" w:rsidRDefault="008A6BB9" w:rsidP="008A6BB9">
      <w:pPr>
        <w:rPr>
          <w:rFonts w:ascii="Arial Narrow" w:hAnsi="Arial Narrow"/>
        </w:rPr>
      </w:pPr>
    </w:p>
    <w:p w14:paraId="2CB63447" w14:textId="77777777" w:rsidR="008A6BB9" w:rsidRPr="008A6BB9" w:rsidRDefault="008A6BB9" w:rsidP="008A6BB9">
      <w:pPr>
        <w:rPr>
          <w:rFonts w:ascii="Arial" w:hAnsi="Arial" w:cs="Arial"/>
          <w:b/>
        </w:rPr>
      </w:pPr>
      <w:r w:rsidRPr="008A6BB9">
        <w:rPr>
          <w:rFonts w:ascii="Arial" w:hAnsi="Arial" w:cs="Arial"/>
          <w:b/>
        </w:rPr>
        <w:t>Include the organizational</w:t>
      </w:r>
      <w:r w:rsidR="00C77769">
        <w:rPr>
          <w:rFonts w:ascii="Arial" w:hAnsi="Arial" w:cs="Arial"/>
          <w:b/>
        </w:rPr>
        <w:t xml:space="preserve"> plan for a biological</w:t>
      </w:r>
      <w:r w:rsidRPr="008A6BB9">
        <w:rPr>
          <w:rFonts w:ascii="Arial" w:hAnsi="Arial" w:cs="Arial"/>
          <w:b/>
        </w:rPr>
        <w:t xml:space="preserve"> event.</w:t>
      </w:r>
    </w:p>
    <w:p w14:paraId="650044DC" w14:textId="77777777" w:rsidR="008A6BB9" w:rsidRPr="008A6BB9" w:rsidRDefault="008A6BB9" w:rsidP="008A6BB9">
      <w:pPr>
        <w:rPr>
          <w:rFonts w:ascii="Arial" w:hAnsi="Arial" w:cs="Arial"/>
          <w:b/>
        </w:rPr>
      </w:pPr>
    </w:p>
    <w:p w14:paraId="565E872F" w14:textId="77777777" w:rsidR="008A6BB9" w:rsidRPr="008A6BB9" w:rsidRDefault="008A6BB9" w:rsidP="008A6BB9">
      <w:pPr>
        <w:rPr>
          <w:rFonts w:ascii="Arial" w:hAnsi="Arial" w:cs="Arial"/>
          <w:b/>
        </w:rPr>
      </w:pPr>
      <w:r w:rsidRPr="008A6BB9">
        <w:rPr>
          <w:rFonts w:ascii="Arial" w:hAnsi="Arial" w:cs="Arial"/>
          <w:b/>
        </w:rPr>
        <w:t>Planning efforts need to be made for these specific biological attacks:  Aerosol Anthrax, Plague</w:t>
      </w:r>
      <w:r w:rsidR="00B5405E">
        <w:rPr>
          <w:rFonts w:ascii="Arial" w:hAnsi="Arial" w:cs="Arial"/>
          <w:b/>
        </w:rPr>
        <w:t>,</w:t>
      </w:r>
      <w:r w:rsidR="00B5405E" w:rsidRPr="008A6BB9">
        <w:rPr>
          <w:rFonts w:ascii="Arial" w:hAnsi="Arial" w:cs="Arial"/>
          <w:b/>
        </w:rPr>
        <w:t xml:space="preserve"> </w:t>
      </w:r>
      <w:r w:rsidR="0062110B">
        <w:rPr>
          <w:rFonts w:ascii="Arial" w:hAnsi="Arial" w:cs="Arial"/>
          <w:b/>
        </w:rPr>
        <w:t>F</w:t>
      </w:r>
      <w:r w:rsidRPr="008A6BB9">
        <w:rPr>
          <w:rFonts w:ascii="Arial" w:hAnsi="Arial" w:cs="Arial"/>
          <w:b/>
        </w:rPr>
        <w:t xml:space="preserve">ood Contamination, </w:t>
      </w:r>
      <w:r w:rsidR="007172FA">
        <w:rPr>
          <w:rFonts w:ascii="Arial" w:hAnsi="Arial" w:cs="Arial"/>
          <w:b/>
        </w:rPr>
        <w:t>a</w:t>
      </w:r>
      <w:r w:rsidR="007172FA" w:rsidRPr="008A6BB9">
        <w:rPr>
          <w:rFonts w:ascii="Arial" w:hAnsi="Arial" w:cs="Arial"/>
          <w:b/>
        </w:rPr>
        <w:t>nd Foreign</w:t>
      </w:r>
      <w:r w:rsidRPr="008A6BB9">
        <w:rPr>
          <w:rFonts w:ascii="Arial" w:hAnsi="Arial" w:cs="Arial"/>
          <w:b/>
        </w:rPr>
        <w:t xml:space="preserve"> Animal Disease</w:t>
      </w:r>
      <w:r w:rsidR="009C5933">
        <w:rPr>
          <w:rFonts w:ascii="Arial" w:hAnsi="Arial" w:cs="Arial"/>
          <w:b/>
        </w:rPr>
        <w:t>.</w:t>
      </w:r>
    </w:p>
    <w:p w14:paraId="0374F90F" w14:textId="77777777" w:rsidR="008A6BB9" w:rsidRPr="008A6BB9" w:rsidRDefault="008A6BB9" w:rsidP="008A6BB9">
      <w:pPr>
        <w:rPr>
          <w:rFonts w:ascii="Arial" w:hAnsi="Arial" w:cs="Arial"/>
          <w:b/>
        </w:rPr>
      </w:pPr>
    </w:p>
    <w:p w14:paraId="398365E7" w14:textId="77777777" w:rsidR="008A6BB9" w:rsidRPr="008A6BB9" w:rsidRDefault="008A6BB9" w:rsidP="008A6BB9">
      <w:pPr>
        <w:rPr>
          <w:rFonts w:ascii="Arial" w:hAnsi="Arial" w:cs="Arial"/>
          <w:b/>
        </w:rPr>
      </w:pPr>
      <w:r w:rsidRPr="008A6BB9">
        <w:rPr>
          <w:rFonts w:ascii="Arial" w:hAnsi="Arial" w:cs="Arial"/>
          <w:b/>
        </w:rPr>
        <w:t>Planning considerations:</w:t>
      </w:r>
    </w:p>
    <w:p w14:paraId="00E92444" w14:textId="77777777" w:rsidR="008A6BB9" w:rsidRPr="008A6BB9" w:rsidRDefault="008A6BB9" w:rsidP="008A6BB9">
      <w:pPr>
        <w:rPr>
          <w:rFonts w:ascii="Arial" w:hAnsi="Arial" w:cs="Arial"/>
          <w:b/>
        </w:rPr>
      </w:pPr>
    </w:p>
    <w:p w14:paraId="0B20F3E9" w14:textId="77777777" w:rsidR="00790087" w:rsidRPr="001B6522" w:rsidRDefault="00790087" w:rsidP="00531356">
      <w:pPr>
        <w:pStyle w:val="ListParagraph"/>
        <w:numPr>
          <w:ilvl w:val="0"/>
          <w:numId w:val="37"/>
        </w:numPr>
        <w:rPr>
          <w:rFonts w:ascii="Arial" w:hAnsi="Arial" w:cs="Arial"/>
        </w:rPr>
      </w:pPr>
      <w:r w:rsidRPr="001B6522">
        <w:rPr>
          <w:rFonts w:ascii="Arial" w:hAnsi="Arial" w:cs="Arial"/>
        </w:rPr>
        <w:t>Contact response partners</w:t>
      </w:r>
    </w:p>
    <w:p w14:paraId="0A39F5C2" w14:textId="77777777" w:rsidR="00790087" w:rsidRPr="001B6522" w:rsidRDefault="00790087" w:rsidP="00531356">
      <w:pPr>
        <w:pStyle w:val="ListParagraph"/>
        <w:numPr>
          <w:ilvl w:val="0"/>
          <w:numId w:val="37"/>
        </w:numPr>
        <w:rPr>
          <w:rFonts w:ascii="Arial" w:hAnsi="Arial" w:cs="Arial"/>
        </w:rPr>
      </w:pPr>
      <w:r w:rsidRPr="001B6522">
        <w:rPr>
          <w:rFonts w:ascii="Arial" w:hAnsi="Arial" w:cs="Arial"/>
        </w:rPr>
        <w:t xml:space="preserve">Shut down </w:t>
      </w:r>
      <w:r w:rsidR="009C5933">
        <w:rPr>
          <w:rFonts w:ascii="Arial" w:hAnsi="Arial" w:cs="Arial"/>
        </w:rPr>
        <w:t>h</w:t>
      </w:r>
      <w:r w:rsidR="00A60E30">
        <w:rPr>
          <w:rFonts w:ascii="Arial" w:hAnsi="Arial" w:cs="Arial"/>
        </w:rPr>
        <w:t xml:space="preserve">eating, </w:t>
      </w:r>
      <w:r w:rsidR="009C5933">
        <w:rPr>
          <w:rFonts w:ascii="Arial" w:hAnsi="Arial" w:cs="Arial"/>
        </w:rPr>
        <w:t>v</w:t>
      </w:r>
      <w:r w:rsidR="00A60E30">
        <w:rPr>
          <w:rFonts w:ascii="Arial" w:hAnsi="Arial" w:cs="Arial"/>
        </w:rPr>
        <w:t xml:space="preserve">entilation, </w:t>
      </w:r>
      <w:r w:rsidR="00DE150D">
        <w:rPr>
          <w:rFonts w:ascii="Arial" w:hAnsi="Arial" w:cs="Arial"/>
        </w:rPr>
        <w:t xml:space="preserve">and </w:t>
      </w:r>
      <w:r w:rsidR="009C5933">
        <w:rPr>
          <w:rFonts w:ascii="Arial" w:hAnsi="Arial" w:cs="Arial"/>
        </w:rPr>
        <w:t>a</w:t>
      </w:r>
      <w:r w:rsidR="00DE150D">
        <w:rPr>
          <w:rFonts w:ascii="Arial" w:hAnsi="Arial" w:cs="Arial"/>
        </w:rPr>
        <w:t xml:space="preserve">ir </w:t>
      </w:r>
      <w:r w:rsidR="009C5933">
        <w:rPr>
          <w:rFonts w:ascii="Arial" w:hAnsi="Arial" w:cs="Arial"/>
        </w:rPr>
        <w:t>c</w:t>
      </w:r>
      <w:r w:rsidR="00DE150D">
        <w:rPr>
          <w:rFonts w:ascii="Arial" w:hAnsi="Arial" w:cs="Arial"/>
        </w:rPr>
        <w:t>onditioning</w:t>
      </w:r>
    </w:p>
    <w:p w14:paraId="6C95D6B9" w14:textId="77777777" w:rsidR="008A6BB9" w:rsidRPr="001B6522" w:rsidRDefault="008A6BB9" w:rsidP="00531356">
      <w:pPr>
        <w:pStyle w:val="ListParagraph"/>
        <w:numPr>
          <w:ilvl w:val="0"/>
          <w:numId w:val="37"/>
        </w:numPr>
        <w:rPr>
          <w:rFonts w:ascii="Arial" w:hAnsi="Arial" w:cs="Arial"/>
        </w:rPr>
      </w:pPr>
      <w:r w:rsidRPr="001B6522">
        <w:rPr>
          <w:rFonts w:ascii="Arial" w:hAnsi="Arial" w:cs="Arial"/>
        </w:rPr>
        <w:t>P</w:t>
      </w:r>
      <w:r w:rsidR="00790087" w:rsidRPr="001B6522">
        <w:rPr>
          <w:rFonts w:ascii="Arial" w:hAnsi="Arial" w:cs="Arial"/>
        </w:rPr>
        <w:t xml:space="preserve">ersonal </w:t>
      </w:r>
      <w:r w:rsidRPr="001B6522">
        <w:rPr>
          <w:rFonts w:ascii="Arial" w:hAnsi="Arial" w:cs="Arial"/>
        </w:rPr>
        <w:t>P</w:t>
      </w:r>
      <w:r w:rsidR="00790087" w:rsidRPr="001B6522">
        <w:rPr>
          <w:rFonts w:ascii="Arial" w:hAnsi="Arial" w:cs="Arial"/>
        </w:rPr>
        <w:t xml:space="preserve">rotection </w:t>
      </w:r>
      <w:r w:rsidRPr="001B6522">
        <w:rPr>
          <w:rFonts w:ascii="Arial" w:hAnsi="Arial" w:cs="Arial"/>
        </w:rPr>
        <w:t>E</w:t>
      </w:r>
      <w:r w:rsidR="00790087" w:rsidRPr="001B6522">
        <w:rPr>
          <w:rFonts w:ascii="Arial" w:hAnsi="Arial" w:cs="Arial"/>
        </w:rPr>
        <w:t>quipment</w:t>
      </w:r>
      <w:r w:rsidRPr="001B6522">
        <w:rPr>
          <w:rFonts w:ascii="Arial" w:hAnsi="Arial" w:cs="Arial"/>
        </w:rPr>
        <w:t xml:space="preserve"> Plan/</w:t>
      </w:r>
      <w:r w:rsidR="00790087" w:rsidRPr="001B6522">
        <w:rPr>
          <w:rFonts w:ascii="Arial" w:hAnsi="Arial" w:cs="Arial"/>
        </w:rPr>
        <w:t>t</w:t>
      </w:r>
      <w:r w:rsidRPr="001B6522">
        <w:rPr>
          <w:rFonts w:ascii="Arial" w:hAnsi="Arial" w:cs="Arial"/>
        </w:rPr>
        <w:t>raining</w:t>
      </w:r>
    </w:p>
    <w:p w14:paraId="4B5B6517" w14:textId="77777777" w:rsidR="00790087" w:rsidRPr="001B6522" w:rsidRDefault="00790087" w:rsidP="00531356">
      <w:pPr>
        <w:pStyle w:val="ListParagraph"/>
        <w:numPr>
          <w:ilvl w:val="0"/>
          <w:numId w:val="37"/>
        </w:numPr>
        <w:rPr>
          <w:rFonts w:ascii="Arial" w:hAnsi="Arial" w:cs="Arial"/>
        </w:rPr>
      </w:pPr>
      <w:r w:rsidRPr="001B6522">
        <w:rPr>
          <w:rFonts w:ascii="Arial" w:hAnsi="Arial" w:cs="Arial"/>
        </w:rPr>
        <w:t>Infection Control Plan</w:t>
      </w:r>
    </w:p>
    <w:p w14:paraId="0C41F88D" w14:textId="77777777" w:rsidR="00790087" w:rsidRPr="001B6522" w:rsidRDefault="00790087" w:rsidP="00531356">
      <w:pPr>
        <w:pStyle w:val="ListParagraph"/>
        <w:numPr>
          <w:ilvl w:val="0"/>
          <w:numId w:val="37"/>
        </w:numPr>
        <w:rPr>
          <w:rFonts w:ascii="Arial" w:hAnsi="Arial" w:cs="Arial"/>
        </w:rPr>
      </w:pPr>
      <w:r w:rsidRPr="001B6522">
        <w:rPr>
          <w:rFonts w:ascii="Arial" w:hAnsi="Arial" w:cs="Arial"/>
        </w:rPr>
        <w:t>Isolation/Quarantine Plan</w:t>
      </w:r>
    </w:p>
    <w:p w14:paraId="59E900DA" w14:textId="77777777" w:rsidR="00790087" w:rsidRPr="001B6522" w:rsidRDefault="00790087" w:rsidP="00531356">
      <w:pPr>
        <w:pStyle w:val="ListParagraph"/>
        <w:numPr>
          <w:ilvl w:val="0"/>
          <w:numId w:val="37"/>
        </w:numPr>
        <w:rPr>
          <w:rFonts w:ascii="Arial" w:hAnsi="Arial" w:cs="Arial"/>
        </w:rPr>
      </w:pPr>
      <w:r w:rsidRPr="001B6522">
        <w:rPr>
          <w:rFonts w:ascii="Arial" w:hAnsi="Arial" w:cs="Arial"/>
        </w:rPr>
        <w:t>Food Safety Plan</w:t>
      </w:r>
    </w:p>
    <w:p w14:paraId="5AD29DE9" w14:textId="77777777" w:rsidR="00790087" w:rsidRPr="001B6522" w:rsidRDefault="00790087" w:rsidP="00531356">
      <w:pPr>
        <w:pStyle w:val="ListParagraph"/>
        <w:numPr>
          <w:ilvl w:val="0"/>
          <w:numId w:val="37"/>
        </w:numPr>
        <w:rPr>
          <w:rFonts w:ascii="Arial" w:hAnsi="Arial" w:cs="Arial"/>
        </w:rPr>
      </w:pPr>
      <w:r w:rsidRPr="001B6522">
        <w:rPr>
          <w:rFonts w:ascii="Arial" w:hAnsi="Arial" w:cs="Arial"/>
        </w:rPr>
        <w:t>Treatment Plan</w:t>
      </w:r>
    </w:p>
    <w:p w14:paraId="5D00D101" w14:textId="77777777" w:rsidR="00790087" w:rsidRPr="001B6522" w:rsidRDefault="00790087" w:rsidP="00531356">
      <w:pPr>
        <w:pStyle w:val="ListParagraph"/>
        <w:numPr>
          <w:ilvl w:val="0"/>
          <w:numId w:val="37"/>
        </w:numPr>
        <w:rPr>
          <w:rFonts w:ascii="Arial" w:hAnsi="Arial" w:cs="Arial"/>
        </w:rPr>
      </w:pPr>
      <w:r w:rsidRPr="001B6522">
        <w:rPr>
          <w:rFonts w:ascii="Arial" w:hAnsi="Arial" w:cs="Arial"/>
        </w:rPr>
        <w:t>Decontamination procedures</w:t>
      </w:r>
    </w:p>
    <w:p w14:paraId="035EF9A5" w14:textId="77777777" w:rsidR="00790087" w:rsidRPr="001B6522" w:rsidRDefault="00790087" w:rsidP="00531356">
      <w:pPr>
        <w:pStyle w:val="ListParagraph"/>
        <w:numPr>
          <w:ilvl w:val="0"/>
          <w:numId w:val="37"/>
        </w:numPr>
        <w:rPr>
          <w:rFonts w:ascii="Arial" w:hAnsi="Arial" w:cs="Arial"/>
        </w:rPr>
      </w:pPr>
      <w:r w:rsidRPr="001B6522">
        <w:rPr>
          <w:rFonts w:ascii="Arial" w:hAnsi="Arial" w:cs="Arial"/>
        </w:rPr>
        <w:t>Negative pressure room</w:t>
      </w:r>
    </w:p>
    <w:p w14:paraId="6D9BE018" w14:textId="77777777" w:rsidR="008A6BB9" w:rsidRPr="001B6522" w:rsidRDefault="008A6BB9" w:rsidP="00531356">
      <w:pPr>
        <w:pStyle w:val="ListParagraph"/>
        <w:numPr>
          <w:ilvl w:val="0"/>
          <w:numId w:val="37"/>
        </w:numPr>
        <w:rPr>
          <w:rFonts w:ascii="Arial" w:hAnsi="Arial" w:cs="Arial"/>
        </w:rPr>
      </w:pPr>
      <w:r w:rsidRPr="001B6522">
        <w:rPr>
          <w:rFonts w:ascii="Arial" w:hAnsi="Arial" w:cs="Arial"/>
        </w:rPr>
        <w:t>Closed P</w:t>
      </w:r>
      <w:r w:rsidR="00DE150D">
        <w:rPr>
          <w:rFonts w:ascii="Arial" w:hAnsi="Arial" w:cs="Arial"/>
        </w:rPr>
        <w:t xml:space="preserve">oint </w:t>
      </w:r>
      <w:r w:rsidRPr="001B6522">
        <w:rPr>
          <w:rFonts w:ascii="Arial" w:hAnsi="Arial" w:cs="Arial"/>
        </w:rPr>
        <w:t>O</w:t>
      </w:r>
      <w:r w:rsidR="00DE150D">
        <w:rPr>
          <w:rFonts w:ascii="Arial" w:hAnsi="Arial" w:cs="Arial"/>
        </w:rPr>
        <w:t xml:space="preserve">f </w:t>
      </w:r>
      <w:r w:rsidRPr="001B6522">
        <w:rPr>
          <w:rFonts w:ascii="Arial" w:hAnsi="Arial" w:cs="Arial"/>
        </w:rPr>
        <w:t>D</w:t>
      </w:r>
      <w:r w:rsidR="00DE150D">
        <w:rPr>
          <w:rFonts w:ascii="Arial" w:hAnsi="Arial" w:cs="Arial"/>
        </w:rPr>
        <w:t>istribution</w:t>
      </w:r>
      <w:r w:rsidRPr="001B6522">
        <w:rPr>
          <w:rFonts w:ascii="Arial" w:hAnsi="Arial" w:cs="Arial"/>
        </w:rPr>
        <w:t xml:space="preserve"> Enrollment form</w:t>
      </w:r>
    </w:p>
    <w:p w14:paraId="0FF0D88E" w14:textId="77777777" w:rsidR="008A6BB9" w:rsidRPr="001B6522" w:rsidRDefault="008A6BB9" w:rsidP="00531356">
      <w:pPr>
        <w:pStyle w:val="ListParagraph"/>
        <w:numPr>
          <w:ilvl w:val="0"/>
          <w:numId w:val="37"/>
        </w:numPr>
        <w:rPr>
          <w:rFonts w:ascii="Arial" w:hAnsi="Arial" w:cs="Arial"/>
        </w:rPr>
      </w:pPr>
      <w:r w:rsidRPr="001B6522">
        <w:rPr>
          <w:rFonts w:ascii="Arial" w:hAnsi="Arial" w:cs="Arial"/>
        </w:rPr>
        <w:t>Reference S</w:t>
      </w:r>
      <w:r w:rsidR="00DE150D">
        <w:rPr>
          <w:rFonts w:ascii="Arial" w:hAnsi="Arial" w:cs="Arial"/>
        </w:rPr>
        <w:t xml:space="preserve">trategic </w:t>
      </w:r>
      <w:r w:rsidRPr="001B6522">
        <w:rPr>
          <w:rFonts w:ascii="Arial" w:hAnsi="Arial" w:cs="Arial"/>
        </w:rPr>
        <w:t>N</w:t>
      </w:r>
      <w:r w:rsidR="00DE150D">
        <w:rPr>
          <w:rFonts w:ascii="Arial" w:hAnsi="Arial" w:cs="Arial"/>
        </w:rPr>
        <w:t xml:space="preserve">ational </w:t>
      </w:r>
      <w:r w:rsidRPr="001B6522">
        <w:rPr>
          <w:rFonts w:ascii="Arial" w:hAnsi="Arial" w:cs="Arial"/>
        </w:rPr>
        <w:t>S</w:t>
      </w:r>
      <w:r w:rsidR="00DE150D">
        <w:rPr>
          <w:rFonts w:ascii="Arial" w:hAnsi="Arial" w:cs="Arial"/>
        </w:rPr>
        <w:t>tockpile</w:t>
      </w:r>
      <w:r w:rsidRPr="001B6522">
        <w:rPr>
          <w:rFonts w:ascii="Arial" w:hAnsi="Arial" w:cs="Arial"/>
        </w:rPr>
        <w:t xml:space="preserve"> Annex</w:t>
      </w:r>
    </w:p>
    <w:p w14:paraId="25B07F5A" w14:textId="77777777" w:rsidR="008A6BB9" w:rsidRPr="008A6BB9" w:rsidRDefault="008A6BB9" w:rsidP="008A6BB9">
      <w:pPr>
        <w:rPr>
          <w:rFonts w:ascii="Arial" w:hAnsi="Arial" w:cs="Arial"/>
          <w:b/>
        </w:rPr>
      </w:pPr>
    </w:p>
    <w:p w14:paraId="7F126945" w14:textId="77777777" w:rsidR="008A6BB9" w:rsidRPr="008A6BB9" w:rsidRDefault="008A6BB9" w:rsidP="008A6BB9">
      <w:pPr>
        <w:rPr>
          <w:rFonts w:ascii="Arial" w:hAnsi="Arial" w:cs="Arial"/>
          <w:b/>
        </w:rPr>
      </w:pPr>
      <w:r w:rsidRPr="008A6BB9">
        <w:rPr>
          <w:rFonts w:ascii="Arial" w:hAnsi="Arial" w:cs="Arial"/>
          <w:b/>
        </w:rPr>
        <w:t>Links:</w:t>
      </w:r>
    </w:p>
    <w:p w14:paraId="005D8A82" w14:textId="77777777" w:rsidR="008A6BB9" w:rsidRPr="008A6BB9" w:rsidRDefault="008A6BB9" w:rsidP="008A6BB9">
      <w:pPr>
        <w:rPr>
          <w:rFonts w:ascii="Arial Narrow" w:hAnsi="Arial Narrow"/>
        </w:rPr>
      </w:pPr>
    </w:p>
    <w:p w14:paraId="1F975C3E" w14:textId="77777777" w:rsidR="008A6BB9" w:rsidRPr="008A6BB9" w:rsidRDefault="00A178AC" w:rsidP="008A6BB9">
      <w:pPr>
        <w:rPr>
          <w:rFonts w:ascii="Arial Narrow" w:hAnsi="Arial Narrow"/>
        </w:rPr>
      </w:pPr>
      <w:hyperlink r:id="rId38" w:history="1">
        <w:r w:rsidR="008A6BB9" w:rsidRPr="008A6BB9">
          <w:rPr>
            <w:rFonts w:ascii="Arial" w:hAnsi="Arial" w:cs="Arial"/>
            <w:b/>
            <w:color w:val="0000FF"/>
            <w:u w:val="single"/>
          </w:rPr>
          <w:t>http://www.fema.gov/pdf/emergency/nrf/nrf_BiologicalIncidentAnnex.pdf</w:t>
        </w:r>
      </w:hyperlink>
    </w:p>
    <w:p w14:paraId="0CBA8727" w14:textId="77777777" w:rsidR="008A6BB9" w:rsidRPr="008A6BB9" w:rsidRDefault="008A6BB9" w:rsidP="008A6BB9">
      <w:pPr>
        <w:rPr>
          <w:rFonts w:ascii="Arial Narrow" w:hAnsi="Arial Narrow"/>
        </w:rPr>
      </w:pPr>
    </w:p>
    <w:p w14:paraId="6ADF8FBF" w14:textId="77777777" w:rsidR="008A6BB9" w:rsidRPr="008A6BB9" w:rsidRDefault="00A178AC" w:rsidP="008A6BB9">
      <w:pPr>
        <w:rPr>
          <w:rFonts w:ascii="Arial Narrow" w:hAnsi="Arial Narrow"/>
        </w:rPr>
      </w:pPr>
      <w:hyperlink r:id="rId39" w:history="1">
        <w:r w:rsidR="008A6BB9" w:rsidRPr="008A6BB9">
          <w:rPr>
            <w:rFonts w:ascii="Arial" w:hAnsi="Arial" w:cs="Arial"/>
            <w:b/>
            <w:color w:val="0000FF"/>
            <w:u w:val="single"/>
          </w:rPr>
          <w:t>http://www.ready.gov/sites/default/files/documents/files/biological.pdf</w:t>
        </w:r>
      </w:hyperlink>
    </w:p>
    <w:p w14:paraId="1D9A9583" w14:textId="77777777" w:rsidR="008A6BB9" w:rsidRPr="008A6BB9" w:rsidRDefault="008A6BB9" w:rsidP="008A6BB9">
      <w:pPr>
        <w:rPr>
          <w:rFonts w:ascii="Arial Narrow" w:hAnsi="Arial Narrow"/>
        </w:rPr>
      </w:pPr>
    </w:p>
    <w:p w14:paraId="4E6697A2" w14:textId="77777777" w:rsidR="008A6BB9" w:rsidRPr="008A6BB9" w:rsidRDefault="00A178AC" w:rsidP="008A6BB9">
      <w:pPr>
        <w:rPr>
          <w:rFonts w:ascii="Arial Narrow" w:hAnsi="Arial Narrow"/>
        </w:rPr>
      </w:pPr>
      <w:hyperlink r:id="rId40" w:history="1">
        <w:r w:rsidR="008A6BB9" w:rsidRPr="008A6BB9">
          <w:rPr>
            <w:rFonts w:ascii="Arial" w:hAnsi="Arial" w:cs="Arial"/>
            <w:b/>
            <w:color w:val="0000FF"/>
            <w:u w:val="single"/>
          </w:rPr>
          <w:t>http://www.dhs.gov/topic/biological-security</w:t>
        </w:r>
      </w:hyperlink>
    </w:p>
    <w:p w14:paraId="50D401E9" w14:textId="77777777" w:rsidR="008A6BB9" w:rsidRPr="008A6BB9" w:rsidRDefault="008A6BB9" w:rsidP="008A6BB9">
      <w:pPr>
        <w:rPr>
          <w:rFonts w:ascii="Arial" w:hAnsi="Arial" w:cs="Arial"/>
          <w:b/>
        </w:rPr>
      </w:pPr>
    </w:p>
    <w:p w14:paraId="705A1C3C" w14:textId="77777777" w:rsidR="008A6BB9" w:rsidRPr="008A6BB9" w:rsidRDefault="00A178AC" w:rsidP="008A6BB9">
      <w:pPr>
        <w:rPr>
          <w:rFonts w:ascii="Arial" w:hAnsi="Arial" w:cs="Arial"/>
          <w:b/>
          <w:szCs w:val="24"/>
        </w:rPr>
      </w:pPr>
      <w:hyperlink r:id="rId41" w:history="1">
        <w:r w:rsidR="008A6BB9" w:rsidRPr="008A6BB9">
          <w:rPr>
            <w:rFonts w:ascii="Arial" w:hAnsi="Arial" w:cs="Arial"/>
            <w:b/>
            <w:color w:val="0000FF"/>
            <w:u w:val="single"/>
          </w:rPr>
          <w:t>http://www.cdc.gov/mmwr/preview/mmwrhtml/rr4904a1.htm</w:t>
        </w:r>
      </w:hyperlink>
    </w:p>
    <w:p w14:paraId="4BFA2CC5" w14:textId="77777777" w:rsidR="008A6BB9" w:rsidRPr="008A6BB9" w:rsidRDefault="008A6BB9" w:rsidP="008A6BB9">
      <w:pPr>
        <w:rPr>
          <w:rFonts w:ascii="Arial" w:hAnsi="Arial" w:cs="Arial"/>
          <w:b/>
        </w:rPr>
      </w:pPr>
    </w:p>
    <w:p w14:paraId="57946EE3" w14:textId="77777777" w:rsidR="008A6BB9" w:rsidRPr="00DE150D" w:rsidRDefault="00A178AC" w:rsidP="008A6BB9">
      <w:pPr>
        <w:rPr>
          <w:rFonts w:ascii="Arial" w:hAnsi="Arial" w:cs="Arial"/>
          <w:b/>
        </w:rPr>
      </w:pPr>
      <w:hyperlink r:id="rId42" w:history="1">
        <w:r w:rsidR="008A6BB9" w:rsidRPr="008A6BB9">
          <w:rPr>
            <w:rFonts w:ascii="Arial" w:hAnsi="Arial" w:cs="Arial"/>
            <w:b/>
            <w:color w:val="0000FF"/>
            <w:u w:val="single"/>
          </w:rPr>
          <w:t>MSDH SNS Plan</w:t>
        </w:r>
      </w:hyperlink>
      <w:r w:rsidR="008A6BB9" w:rsidRPr="008A6BB9">
        <w:rPr>
          <w:rFonts w:ascii="Arial" w:hAnsi="Arial" w:cs="Arial"/>
          <w:szCs w:val="24"/>
        </w:rPr>
        <w:br w:type="page"/>
      </w:r>
    </w:p>
    <w:p w14:paraId="746ED4D3" w14:textId="77777777" w:rsidR="008A6BB9" w:rsidRPr="00091CB8" w:rsidRDefault="009C5933" w:rsidP="00091CB8">
      <w:pPr>
        <w:rPr>
          <w:rFonts w:ascii="Arial" w:hAnsi="Arial" w:cs="Arial"/>
          <w:b/>
        </w:rPr>
      </w:pPr>
      <w:bookmarkStart w:id="126" w:name="_Toc447620716"/>
      <w:r w:rsidRPr="00091CB8">
        <w:rPr>
          <w:rFonts w:ascii="Arial" w:hAnsi="Arial" w:cs="Arial"/>
          <w:b/>
        </w:rPr>
        <w:lastRenderedPageBreak/>
        <w:t xml:space="preserve">Appendix </w:t>
      </w:r>
      <w:r w:rsidR="00123350" w:rsidRPr="00091CB8">
        <w:rPr>
          <w:rFonts w:ascii="Arial" w:hAnsi="Arial" w:cs="Arial"/>
          <w:b/>
        </w:rPr>
        <w:t>C</w:t>
      </w:r>
      <w:r w:rsidRPr="00091CB8">
        <w:rPr>
          <w:rFonts w:ascii="Arial" w:hAnsi="Arial" w:cs="Arial"/>
          <w:b/>
        </w:rPr>
        <w:t>:</w:t>
      </w:r>
      <w:r w:rsidR="00123350" w:rsidRPr="00091CB8">
        <w:rPr>
          <w:rFonts w:ascii="Arial" w:hAnsi="Arial" w:cs="Arial"/>
          <w:b/>
        </w:rPr>
        <w:t xml:space="preserve"> </w:t>
      </w:r>
      <w:r w:rsidR="008A6BB9" w:rsidRPr="00091CB8">
        <w:rPr>
          <w:rFonts w:ascii="Arial" w:hAnsi="Arial" w:cs="Arial"/>
          <w:b/>
        </w:rPr>
        <w:t>Bomb Threa</w:t>
      </w:r>
      <w:r w:rsidR="00947503" w:rsidRPr="00091CB8">
        <w:rPr>
          <w:rFonts w:ascii="Arial" w:hAnsi="Arial" w:cs="Arial"/>
          <w:b/>
        </w:rPr>
        <w:t>t</w:t>
      </w:r>
      <w:bookmarkEnd w:id="126"/>
    </w:p>
    <w:p w14:paraId="5AE7A51A" w14:textId="77777777" w:rsidR="00DE150D" w:rsidRDefault="00DE150D" w:rsidP="00947503">
      <w:pPr>
        <w:rPr>
          <w:rFonts w:ascii="Arial Narrow" w:hAnsi="Arial Narrow"/>
        </w:rPr>
      </w:pPr>
    </w:p>
    <w:p w14:paraId="03B5B96E" w14:textId="77777777" w:rsidR="008A6BB9" w:rsidRPr="00947503" w:rsidRDefault="008A6BB9" w:rsidP="00947503">
      <w:pPr>
        <w:rPr>
          <w:rFonts w:ascii="Arial" w:hAnsi="Arial" w:cs="Arial"/>
        </w:rPr>
      </w:pPr>
      <w:r w:rsidRPr="00947503">
        <w:rPr>
          <w:rFonts w:ascii="Arial" w:hAnsi="Arial" w:cs="Arial"/>
        </w:rPr>
        <w:t>A bomb threat can be delivered as either a written or verbal notification of intent to detonate an explosive or incendiary device with the intent of causing harm to individuals or of causing damage to or the destruction of physical property. Such a device may or may not exist. While a good number of bomb threats are pranks, bomb threats made in connection with other crimes such as extortion, hijacking</w:t>
      </w:r>
      <w:r w:rsidR="00DE150D">
        <w:rPr>
          <w:rFonts w:ascii="Arial" w:hAnsi="Arial" w:cs="Arial"/>
        </w:rPr>
        <w:t>,</w:t>
      </w:r>
      <w:r w:rsidRPr="00947503">
        <w:rPr>
          <w:rFonts w:ascii="Arial" w:hAnsi="Arial" w:cs="Arial"/>
        </w:rPr>
        <w:t xml:space="preserve"> and robbery are quite serious.</w:t>
      </w:r>
    </w:p>
    <w:p w14:paraId="6D976269" w14:textId="77777777" w:rsidR="008A6BB9" w:rsidRPr="008A6BB9" w:rsidRDefault="008A6BB9" w:rsidP="008A6BB9">
      <w:pPr>
        <w:rPr>
          <w:rFonts w:ascii="Arial Narrow" w:hAnsi="Arial Narrow"/>
        </w:rPr>
      </w:pPr>
    </w:p>
    <w:p w14:paraId="63A751D9" w14:textId="77777777" w:rsidR="008A6BB9" w:rsidRPr="008A6BB9" w:rsidRDefault="008A6BB9" w:rsidP="008A6BB9">
      <w:pPr>
        <w:rPr>
          <w:rFonts w:ascii="Arial" w:hAnsi="Arial" w:cs="Arial"/>
          <w:b/>
        </w:rPr>
      </w:pPr>
      <w:r w:rsidRPr="008A6BB9">
        <w:rPr>
          <w:rFonts w:ascii="Arial" w:hAnsi="Arial" w:cs="Arial"/>
          <w:b/>
        </w:rPr>
        <w:t>Include the organizational plan for a bomb threat.</w:t>
      </w:r>
    </w:p>
    <w:p w14:paraId="24FBEDD7" w14:textId="77777777" w:rsidR="008A6BB9" w:rsidRPr="008A6BB9" w:rsidRDefault="008A6BB9" w:rsidP="008A6BB9">
      <w:pPr>
        <w:rPr>
          <w:rFonts w:ascii="Arial" w:hAnsi="Arial" w:cs="Arial"/>
          <w:b/>
        </w:rPr>
      </w:pPr>
    </w:p>
    <w:p w14:paraId="6FE01C2E" w14:textId="77777777" w:rsidR="008A6BB9" w:rsidRPr="008A6BB9" w:rsidRDefault="008A6BB9" w:rsidP="008A6BB9">
      <w:pPr>
        <w:rPr>
          <w:rFonts w:ascii="Arial" w:hAnsi="Arial" w:cs="Arial"/>
          <w:b/>
        </w:rPr>
      </w:pPr>
      <w:r w:rsidRPr="008A6BB9">
        <w:rPr>
          <w:rFonts w:ascii="Arial" w:hAnsi="Arial" w:cs="Arial"/>
          <w:b/>
        </w:rPr>
        <w:t>Planning considerations:</w:t>
      </w:r>
    </w:p>
    <w:p w14:paraId="03A61111" w14:textId="77777777" w:rsidR="008A6BB9" w:rsidRPr="008A6BB9" w:rsidRDefault="008A6BB9" w:rsidP="008A6BB9">
      <w:pPr>
        <w:rPr>
          <w:rFonts w:ascii="Arial" w:hAnsi="Arial" w:cs="Arial"/>
          <w:b/>
        </w:rPr>
      </w:pPr>
    </w:p>
    <w:p w14:paraId="14E97280" w14:textId="77777777" w:rsidR="00790087" w:rsidRPr="001B6522" w:rsidRDefault="00790087" w:rsidP="00531356">
      <w:pPr>
        <w:pStyle w:val="ListParagraph"/>
        <w:numPr>
          <w:ilvl w:val="0"/>
          <w:numId w:val="38"/>
        </w:numPr>
        <w:rPr>
          <w:rFonts w:ascii="Arial" w:hAnsi="Arial" w:cs="Arial"/>
        </w:rPr>
      </w:pPr>
      <w:r w:rsidRPr="001B6522">
        <w:rPr>
          <w:rFonts w:ascii="Arial" w:hAnsi="Arial" w:cs="Arial"/>
        </w:rPr>
        <w:t>Contact response partners</w:t>
      </w:r>
    </w:p>
    <w:p w14:paraId="5ADA4A40" w14:textId="77777777" w:rsidR="00790087" w:rsidRPr="001B6522" w:rsidRDefault="00790087" w:rsidP="00531356">
      <w:pPr>
        <w:pStyle w:val="ListParagraph"/>
        <w:numPr>
          <w:ilvl w:val="0"/>
          <w:numId w:val="38"/>
        </w:numPr>
        <w:rPr>
          <w:rFonts w:ascii="Arial" w:hAnsi="Arial" w:cs="Arial"/>
        </w:rPr>
      </w:pPr>
      <w:r w:rsidRPr="001B6522">
        <w:rPr>
          <w:rFonts w:ascii="Arial" w:hAnsi="Arial" w:cs="Arial"/>
        </w:rPr>
        <w:t>Intercom codes</w:t>
      </w:r>
    </w:p>
    <w:p w14:paraId="035F6A78" w14:textId="77777777" w:rsidR="008A6BB9" w:rsidRPr="001B6522" w:rsidRDefault="008A6BB9" w:rsidP="00531356">
      <w:pPr>
        <w:pStyle w:val="ListParagraph"/>
        <w:numPr>
          <w:ilvl w:val="0"/>
          <w:numId w:val="38"/>
        </w:numPr>
        <w:rPr>
          <w:rFonts w:ascii="Arial" w:hAnsi="Arial" w:cs="Arial"/>
        </w:rPr>
      </w:pPr>
      <w:r w:rsidRPr="001B6522">
        <w:rPr>
          <w:rFonts w:ascii="Arial" w:hAnsi="Arial" w:cs="Arial"/>
        </w:rPr>
        <w:t>Bomb Threat Call Checklist</w:t>
      </w:r>
    </w:p>
    <w:p w14:paraId="7E8442AD" w14:textId="77777777" w:rsidR="00790087" w:rsidRPr="001B6522" w:rsidRDefault="00790087" w:rsidP="00531356">
      <w:pPr>
        <w:pStyle w:val="ListParagraph"/>
        <w:numPr>
          <w:ilvl w:val="0"/>
          <w:numId w:val="38"/>
        </w:numPr>
        <w:rPr>
          <w:rFonts w:ascii="Arial" w:hAnsi="Arial" w:cs="Arial"/>
        </w:rPr>
      </w:pPr>
      <w:r w:rsidRPr="001B6522">
        <w:rPr>
          <w:rFonts w:ascii="Arial" w:hAnsi="Arial" w:cs="Arial"/>
        </w:rPr>
        <w:t>Facility Lockdown Policy</w:t>
      </w:r>
    </w:p>
    <w:p w14:paraId="32FED2D2" w14:textId="77777777" w:rsidR="00790087" w:rsidRPr="001B6522" w:rsidRDefault="00790087" w:rsidP="00531356">
      <w:pPr>
        <w:pStyle w:val="ListParagraph"/>
        <w:numPr>
          <w:ilvl w:val="0"/>
          <w:numId w:val="38"/>
        </w:numPr>
        <w:rPr>
          <w:rFonts w:ascii="Arial" w:hAnsi="Arial" w:cs="Arial"/>
        </w:rPr>
      </w:pPr>
      <w:r w:rsidRPr="001B6522">
        <w:rPr>
          <w:rFonts w:ascii="Arial" w:hAnsi="Arial" w:cs="Arial"/>
        </w:rPr>
        <w:t>Evacuation Decision Maker(s) with contact information</w:t>
      </w:r>
    </w:p>
    <w:p w14:paraId="74EA9262" w14:textId="77777777" w:rsidR="008A6BB9" w:rsidRPr="001B6522" w:rsidRDefault="008A6BB9" w:rsidP="00531356">
      <w:pPr>
        <w:pStyle w:val="ListParagraph"/>
        <w:numPr>
          <w:ilvl w:val="0"/>
          <w:numId w:val="38"/>
        </w:numPr>
        <w:rPr>
          <w:rFonts w:ascii="Arial" w:hAnsi="Arial" w:cs="Arial"/>
        </w:rPr>
      </w:pPr>
      <w:r w:rsidRPr="001B6522">
        <w:rPr>
          <w:rFonts w:ascii="Arial" w:hAnsi="Arial" w:cs="Arial"/>
        </w:rPr>
        <w:t>Evacuation with meeting locations identified</w:t>
      </w:r>
    </w:p>
    <w:p w14:paraId="65FEC078" w14:textId="77777777" w:rsidR="00790087" w:rsidRPr="001B6522" w:rsidRDefault="00790087" w:rsidP="00531356">
      <w:pPr>
        <w:pStyle w:val="ListParagraph"/>
        <w:numPr>
          <w:ilvl w:val="0"/>
          <w:numId w:val="38"/>
        </w:numPr>
        <w:rPr>
          <w:rFonts w:ascii="Arial" w:hAnsi="Arial" w:cs="Arial"/>
        </w:rPr>
      </w:pPr>
      <w:r w:rsidRPr="001B6522">
        <w:rPr>
          <w:rFonts w:ascii="Arial" w:hAnsi="Arial" w:cs="Arial"/>
        </w:rPr>
        <w:t xml:space="preserve">Search procedures for each department </w:t>
      </w:r>
    </w:p>
    <w:p w14:paraId="792AB9FF" w14:textId="77777777" w:rsidR="008A6BB9" w:rsidRPr="001B6522" w:rsidRDefault="00790087" w:rsidP="00531356">
      <w:pPr>
        <w:pStyle w:val="ListParagraph"/>
        <w:numPr>
          <w:ilvl w:val="0"/>
          <w:numId w:val="38"/>
        </w:numPr>
        <w:rPr>
          <w:rFonts w:ascii="Arial" w:hAnsi="Arial" w:cs="Arial"/>
        </w:rPr>
      </w:pPr>
      <w:r w:rsidRPr="001B6522">
        <w:rPr>
          <w:rFonts w:ascii="Arial" w:hAnsi="Arial" w:cs="Arial"/>
        </w:rPr>
        <w:t xml:space="preserve">Train </w:t>
      </w:r>
      <w:r w:rsidR="00987FC0" w:rsidRPr="001B6522">
        <w:rPr>
          <w:rFonts w:ascii="Arial" w:hAnsi="Arial" w:cs="Arial"/>
        </w:rPr>
        <w:t>staff</w:t>
      </w:r>
      <w:r w:rsidRPr="001B6522">
        <w:rPr>
          <w:rFonts w:ascii="Arial" w:hAnsi="Arial" w:cs="Arial"/>
        </w:rPr>
        <w:t xml:space="preserve"> on awareness of s</w:t>
      </w:r>
      <w:r w:rsidR="008A6BB9" w:rsidRPr="001B6522">
        <w:rPr>
          <w:rFonts w:ascii="Arial" w:hAnsi="Arial" w:cs="Arial"/>
        </w:rPr>
        <w:t>uspicious packages</w:t>
      </w:r>
    </w:p>
    <w:p w14:paraId="772E55E2" w14:textId="77777777" w:rsidR="008A6BB9" w:rsidRPr="008A6BB9" w:rsidRDefault="008A6BB9" w:rsidP="008A6BB9">
      <w:pPr>
        <w:rPr>
          <w:rFonts w:ascii="Arial" w:hAnsi="Arial" w:cs="Arial"/>
          <w:b/>
        </w:rPr>
      </w:pPr>
    </w:p>
    <w:p w14:paraId="47A1AED2" w14:textId="77777777" w:rsidR="008A6BB9" w:rsidRPr="008A6BB9" w:rsidRDefault="008A6BB9" w:rsidP="008A6BB9">
      <w:pPr>
        <w:rPr>
          <w:rFonts w:ascii="Arial" w:hAnsi="Arial" w:cs="Arial"/>
          <w:b/>
        </w:rPr>
      </w:pPr>
      <w:r w:rsidRPr="008A6BB9">
        <w:rPr>
          <w:rFonts w:ascii="Arial" w:hAnsi="Arial" w:cs="Arial"/>
          <w:b/>
        </w:rPr>
        <w:t>Link:</w:t>
      </w:r>
    </w:p>
    <w:p w14:paraId="20BC8189" w14:textId="77777777" w:rsidR="008A6BB9" w:rsidRPr="008A6BB9" w:rsidRDefault="008A6BB9" w:rsidP="008A6BB9">
      <w:pPr>
        <w:rPr>
          <w:rFonts w:ascii="Arial Narrow" w:hAnsi="Arial Narrow"/>
        </w:rPr>
      </w:pPr>
    </w:p>
    <w:p w14:paraId="7AC2370A" w14:textId="77777777" w:rsidR="008A6BB9" w:rsidRPr="008A6BB9" w:rsidRDefault="00A178AC" w:rsidP="008A6BB9">
      <w:pPr>
        <w:rPr>
          <w:rFonts w:ascii="Arial" w:hAnsi="Arial" w:cs="Arial"/>
          <w:szCs w:val="24"/>
        </w:rPr>
      </w:pPr>
      <w:hyperlink r:id="rId43" w:history="1">
        <w:r w:rsidR="008A6BB9" w:rsidRPr="008A6BB9">
          <w:rPr>
            <w:rFonts w:ascii="Arial" w:hAnsi="Arial" w:cs="Arial"/>
            <w:b/>
            <w:color w:val="0000FF"/>
            <w:u w:val="single"/>
          </w:rPr>
          <w:t>https://emilms.fema.gov/is906/assets/ocso-bomb_threat_samepage-brochure.pdf</w:t>
        </w:r>
      </w:hyperlink>
    </w:p>
    <w:p w14:paraId="07C66569" w14:textId="77777777" w:rsidR="008A6BB9" w:rsidRPr="008A6BB9" w:rsidRDefault="008A6BB9" w:rsidP="008A6BB9">
      <w:pPr>
        <w:rPr>
          <w:rFonts w:ascii="Arial Narrow" w:hAnsi="Arial Narrow"/>
        </w:rPr>
      </w:pPr>
    </w:p>
    <w:p w14:paraId="612D1A79" w14:textId="77777777" w:rsidR="008A6BB9" w:rsidRPr="008A6BB9" w:rsidRDefault="008A6BB9" w:rsidP="008A6BB9">
      <w:pPr>
        <w:rPr>
          <w:rFonts w:ascii="Arial Narrow" w:hAnsi="Arial Narrow"/>
        </w:rPr>
      </w:pPr>
    </w:p>
    <w:p w14:paraId="1A5D900A" w14:textId="77777777" w:rsidR="0000155A" w:rsidRPr="008A6BB9" w:rsidRDefault="0000155A" w:rsidP="0000155A">
      <w:pPr>
        <w:rPr>
          <w:rFonts w:ascii="Arial Narrow" w:hAnsi="Arial Narrow"/>
        </w:rPr>
      </w:pPr>
    </w:p>
    <w:p w14:paraId="126BA1AF" w14:textId="77777777" w:rsidR="008A6BB9" w:rsidRPr="008A6BB9" w:rsidRDefault="008A6BB9" w:rsidP="008A6BB9">
      <w:pPr>
        <w:rPr>
          <w:rFonts w:ascii="Arial Narrow" w:hAnsi="Arial Narrow"/>
        </w:rPr>
      </w:pPr>
    </w:p>
    <w:p w14:paraId="46266614" w14:textId="77777777" w:rsidR="008A6BB9" w:rsidRPr="008A6BB9" w:rsidRDefault="008A6BB9" w:rsidP="008A6BB9">
      <w:pPr>
        <w:rPr>
          <w:rFonts w:ascii="Arial Narrow" w:hAnsi="Arial Narrow"/>
        </w:rPr>
      </w:pPr>
    </w:p>
    <w:p w14:paraId="4A26ED40" w14:textId="77777777" w:rsidR="008A6BB9" w:rsidRPr="008A6BB9" w:rsidRDefault="008A6BB9" w:rsidP="008A6BB9">
      <w:pPr>
        <w:rPr>
          <w:rFonts w:ascii="Arial Narrow" w:hAnsi="Arial Narrow"/>
        </w:rPr>
      </w:pPr>
    </w:p>
    <w:p w14:paraId="52687DE0" w14:textId="77777777" w:rsidR="008A6BB9" w:rsidRPr="00091CB8" w:rsidRDefault="008A6BB9" w:rsidP="00091CB8">
      <w:pPr>
        <w:rPr>
          <w:rFonts w:ascii="Arial" w:hAnsi="Arial" w:cs="Arial"/>
          <w:b/>
        </w:rPr>
      </w:pPr>
      <w:r w:rsidRPr="008A6BB9">
        <w:br w:type="page"/>
      </w:r>
      <w:bookmarkStart w:id="127" w:name="_Toc447620717"/>
      <w:r w:rsidR="00CB078D" w:rsidRPr="00091CB8">
        <w:rPr>
          <w:rFonts w:ascii="Arial" w:hAnsi="Arial" w:cs="Arial"/>
          <w:b/>
        </w:rPr>
        <w:lastRenderedPageBreak/>
        <w:t xml:space="preserve">Annex </w:t>
      </w:r>
      <w:r w:rsidR="00123350" w:rsidRPr="00091CB8">
        <w:rPr>
          <w:rFonts w:ascii="Arial" w:hAnsi="Arial" w:cs="Arial"/>
          <w:b/>
        </w:rPr>
        <w:t>D</w:t>
      </w:r>
      <w:r w:rsidR="00CB078D" w:rsidRPr="00091CB8">
        <w:rPr>
          <w:rFonts w:ascii="Arial" w:hAnsi="Arial" w:cs="Arial"/>
          <w:b/>
        </w:rPr>
        <w:t>:</w:t>
      </w:r>
      <w:r w:rsidR="00123350" w:rsidRPr="00091CB8">
        <w:rPr>
          <w:rFonts w:ascii="Arial" w:hAnsi="Arial" w:cs="Arial"/>
          <w:b/>
        </w:rPr>
        <w:t xml:space="preserve"> </w:t>
      </w:r>
      <w:r w:rsidR="00C77769" w:rsidRPr="00091CB8">
        <w:rPr>
          <w:rFonts w:ascii="Arial" w:hAnsi="Arial" w:cs="Arial"/>
          <w:b/>
        </w:rPr>
        <w:t>Chemical</w:t>
      </w:r>
      <w:r w:rsidRPr="00091CB8">
        <w:rPr>
          <w:rFonts w:ascii="Arial" w:hAnsi="Arial" w:cs="Arial"/>
          <w:b/>
        </w:rPr>
        <w:t xml:space="preserve"> Event</w:t>
      </w:r>
      <w:bookmarkEnd w:id="127"/>
    </w:p>
    <w:p w14:paraId="0DB1DB1C" w14:textId="77777777" w:rsidR="008A6BB9" w:rsidRPr="008A6BB9" w:rsidRDefault="008A6BB9" w:rsidP="008A6BB9">
      <w:pPr>
        <w:rPr>
          <w:rFonts w:ascii="Arial Narrow" w:hAnsi="Arial Narrow"/>
        </w:rPr>
      </w:pPr>
    </w:p>
    <w:p w14:paraId="7B2F87C0" w14:textId="77777777" w:rsidR="00C77769" w:rsidRDefault="00C77769" w:rsidP="008A6BB9">
      <w:pPr>
        <w:rPr>
          <w:rFonts w:ascii="Arial" w:hAnsi="Arial" w:cs="Arial"/>
        </w:rPr>
      </w:pPr>
      <w:r>
        <w:rPr>
          <w:rFonts w:ascii="Arial" w:hAnsi="Arial" w:cs="Arial"/>
        </w:rPr>
        <w:t>A chemical event</w:t>
      </w:r>
      <w:r w:rsidR="008A6BB9" w:rsidRPr="008A6BB9">
        <w:rPr>
          <w:rFonts w:ascii="Arial" w:hAnsi="Arial" w:cs="Arial"/>
        </w:rPr>
        <w:t xml:space="preserve"> is the intentional use of toxic chemicals to inflict mass casualties and ma</w:t>
      </w:r>
      <w:r>
        <w:rPr>
          <w:rFonts w:ascii="Arial" w:hAnsi="Arial" w:cs="Arial"/>
        </w:rPr>
        <w:t>yhem on an unsuspecting</w:t>
      </w:r>
      <w:r w:rsidR="008A6BB9" w:rsidRPr="008A6BB9">
        <w:rPr>
          <w:rFonts w:ascii="Arial" w:hAnsi="Arial" w:cs="Arial"/>
        </w:rPr>
        <w:t xml:space="preserve"> </w:t>
      </w:r>
      <w:r w:rsidR="00CB078D">
        <w:rPr>
          <w:rFonts w:ascii="Arial" w:hAnsi="Arial" w:cs="Arial"/>
        </w:rPr>
        <w:t xml:space="preserve">civilian </w:t>
      </w:r>
      <w:r w:rsidR="008A6BB9" w:rsidRPr="008A6BB9">
        <w:rPr>
          <w:rFonts w:ascii="Arial" w:hAnsi="Arial" w:cs="Arial"/>
        </w:rPr>
        <w:t xml:space="preserve">population. </w:t>
      </w:r>
    </w:p>
    <w:p w14:paraId="6977D4FF" w14:textId="77777777" w:rsidR="00C77769" w:rsidRDefault="00C77769" w:rsidP="008A6BB9">
      <w:pPr>
        <w:rPr>
          <w:rFonts w:ascii="Arial" w:hAnsi="Arial" w:cs="Arial"/>
        </w:rPr>
      </w:pPr>
    </w:p>
    <w:p w14:paraId="35332B68" w14:textId="77777777" w:rsidR="008A6BB9" w:rsidRPr="008A6BB9" w:rsidRDefault="008A6BB9" w:rsidP="008A6BB9">
      <w:pPr>
        <w:rPr>
          <w:rFonts w:ascii="Arial" w:hAnsi="Arial" w:cs="Arial"/>
        </w:rPr>
      </w:pPr>
      <w:r w:rsidRPr="008A6BB9">
        <w:rPr>
          <w:rFonts w:ascii="Arial" w:hAnsi="Arial" w:cs="Arial"/>
        </w:rPr>
        <w:t xml:space="preserve">Chemical terrorism often refers to the use of military chemical weapons that have been illicitly obtained or manufactured </w:t>
      </w:r>
      <w:r w:rsidRPr="00230D9F">
        <w:rPr>
          <w:rFonts w:ascii="Arial" w:hAnsi="Arial" w:cs="Arial"/>
          <w:i/>
        </w:rPr>
        <w:t>de novo</w:t>
      </w:r>
      <w:r w:rsidRPr="008A6BB9">
        <w:rPr>
          <w:rFonts w:ascii="Arial" w:hAnsi="Arial" w:cs="Arial"/>
        </w:rPr>
        <w:t xml:space="preserve">. However, </w:t>
      </w:r>
      <w:r w:rsidR="00CB078D">
        <w:rPr>
          <w:rFonts w:ascii="Arial" w:hAnsi="Arial" w:cs="Arial"/>
        </w:rPr>
        <w:t xml:space="preserve">a chemical event could also be an </w:t>
      </w:r>
      <w:r w:rsidR="00C77769">
        <w:rPr>
          <w:rFonts w:ascii="Arial" w:hAnsi="Arial" w:cs="Arial"/>
        </w:rPr>
        <w:t>accidental</w:t>
      </w:r>
      <w:r w:rsidR="00CB078D">
        <w:rPr>
          <w:rFonts w:ascii="Arial" w:hAnsi="Arial" w:cs="Arial"/>
        </w:rPr>
        <w:t xml:space="preserve"> release such as the unintentional explosion</w:t>
      </w:r>
      <w:r w:rsidRPr="008A6BB9">
        <w:rPr>
          <w:rFonts w:ascii="Arial" w:hAnsi="Arial" w:cs="Arial"/>
        </w:rPr>
        <w:t xml:space="preserve"> of an industrial chemical factory, a tanker car</w:t>
      </w:r>
      <w:r w:rsidR="00DE150D">
        <w:rPr>
          <w:rFonts w:ascii="Arial" w:hAnsi="Arial" w:cs="Arial"/>
        </w:rPr>
        <w:t>,</w:t>
      </w:r>
      <w:r w:rsidRPr="008A6BB9">
        <w:rPr>
          <w:rFonts w:ascii="Arial" w:hAnsi="Arial" w:cs="Arial"/>
        </w:rPr>
        <w:t xml:space="preserve"> or a transport </w:t>
      </w:r>
      <w:r w:rsidR="00C77769">
        <w:rPr>
          <w:rFonts w:ascii="Arial" w:hAnsi="Arial" w:cs="Arial"/>
        </w:rPr>
        <w:t>truck in proximity to a</w:t>
      </w:r>
      <w:r w:rsidRPr="008A6BB9">
        <w:rPr>
          <w:rFonts w:ascii="Arial" w:hAnsi="Arial" w:cs="Arial"/>
        </w:rPr>
        <w:t xml:space="preserve"> </w:t>
      </w:r>
      <w:r w:rsidR="00CB078D">
        <w:rPr>
          <w:rFonts w:ascii="Arial" w:hAnsi="Arial" w:cs="Arial"/>
        </w:rPr>
        <w:t xml:space="preserve">civilian </w:t>
      </w:r>
      <w:r w:rsidRPr="008A6BB9">
        <w:rPr>
          <w:rFonts w:ascii="Arial" w:hAnsi="Arial" w:cs="Arial"/>
        </w:rPr>
        <w:t>residential community, school</w:t>
      </w:r>
      <w:r w:rsidR="00DE150D">
        <w:rPr>
          <w:rFonts w:ascii="Arial" w:hAnsi="Arial" w:cs="Arial"/>
        </w:rPr>
        <w:t>,</w:t>
      </w:r>
      <w:r w:rsidRPr="008A6BB9">
        <w:rPr>
          <w:rFonts w:ascii="Arial" w:hAnsi="Arial" w:cs="Arial"/>
        </w:rPr>
        <w:t xml:space="preserve"> or worksite.</w:t>
      </w:r>
    </w:p>
    <w:p w14:paraId="0714F66C" w14:textId="77777777" w:rsidR="008A6BB9" w:rsidRPr="008A6BB9" w:rsidRDefault="008A6BB9" w:rsidP="008A6BB9">
      <w:pPr>
        <w:rPr>
          <w:rFonts w:ascii="Arial Narrow" w:hAnsi="Arial Narrow"/>
        </w:rPr>
      </w:pPr>
    </w:p>
    <w:p w14:paraId="4A3E4535" w14:textId="77777777" w:rsidR="008A6BB9" w:rsidRPr="008A6BB9" w:rsidRDefault="008A6BB9" w:rsidP="008A6BB9">
      <w:pPr>
        <w:rPr>
          <w:rFonts w:ascii="Arial" w:hAnsi="Arial" w:cs="Arial"/>
          <w:b/>
        </w:rPr>
      </w:pPr>
      <w:r w:rsidRPr="008A6BB9">
        <w:rPr>
          <w:rFonts w:ascii="Arial" w:hAnsi="Arial" w:cs="Arial"/>
          <w:b/>
        </w:rPr>
        <w:t>Include the organizati</w:t>
      </w:r>
      <w:r w:rsidR="00C77769">
        <w:rPr>
          <w:rFonts w:ascii="Arial" w:hAnsi="Arial" w:cs="Arial"/>
          <w:b/>
        </w:rPr>
        <w:t>onal plan for a chemical</w:t>
      </w:r>
      <w:r w:rsidRPr="008A6BB9">
        <w:rPr>
          <w:rFonts w:ascii="Arial" w:hAnsi="Arial" w:cs="Arial"/>
          <w:b/>
        </w:rPr>
        <w:t xml:space="preserve"> event.</w:t>
      </w:r>
    </w:p>
    <w:p w14:paraId="51F1D007" w14:textId="77777777" w:rsidR="008A6BB9" w:rsidRPr="008A6BB9" w:rsidRDefault="008A6BB9" w:rsidP="008A6BB9">
      <w:pPr>
        <w:rPr>
          <w:rFonts w:ascii="Arial" w:hAnsi="Arial" w:cs="Arial"/>
          <w:b/>
        </w:rPr>
      </w:pPr>
    </w:p>
    <w:p w14:paraId="44C68B36" w14:textId="77777777" w:rsidR="008A6BB9" w:rsidRPr="008A6BB9" w:rsidRDefault="008A6BB9" w:rsidP="008A6BB9">
      <w:pPr>
        <w:rPr>
          <w:rFonts w:ascii="Arial" w:hAnsi="Arial" w:cs="Arial"/>
          <w:b/>
        </w:rPr>
      </w:pPr>
      <w:r w:rsidRPr="008A6BB9">
        <w:rPr>
          <w:rFonts w:ascii="Arial" w:hAnsi="Arial" w:cs="Arial"/>
          <w:b/>
        </w:rPr>
        <w:t>Planning efforts need to be made for these specific chemical attacks:  Blister Agent, Toxic Industrial Chemicals, Nerve Agent</w:t>
      </w:r>
      <w:r w:rsidR="00DE150D">
        <w:rPr>
          <w:rFonts w:ascii="Arial" w:hAnsi="Arial" w:cs="Arial"/>
          <w:b/>
        </w:rPr>
        <w:t>,</w:t>
      </w:r>
      <w:r w:rsidRPr="008A6BB9">
        <w:rPr>
          <w:rFonts w:ascii="Arial" w:hAnsi="Arial" w:cs="Arial"/>
          <w:b/>
        </w:rPr>
        <w:t xml:space="preserve"> and Chlorine Tank </w:t>
      </w:r>
    </w:p>
    <w:p w14:paraId="0FD77B53" w14:textId="77777777" w:rsidR="008A6BB9" w:rsidRPr="008A6BB9" w:rsidRDefault="008A6BB9" w:rsidP="008A6BB9">
      <w:pPr>
        <w:rPr>
          <w:rFonts w:ascii="Arial" w:hAnsi="Arial" w:cs="Arial"/>
          <w:b/>
        </w:rPr>
      </w:pPr>
      <w:r w:rsidRPr="008A6BB9">
        <w:rPr>
          <w:rFonts w:ascii="Arial" w:hAnsi="Arial" w:cs="Arial"/>
          <w:b/>
        </w:rPr>
        <w:t>Explosion</w:t>
      </w:r>
      <w:r w:rsidR="00CB078D">
        <w:rPr>
          <w:rFonts w:ascii="Arial" w:hAnsi="Arial" w:cs="Arial"/>
          <w:b/>
        </w:rPr>
        <w:t>.</w:t>
      </w:r>
    </w:p>
    <w:p w14:paraId="58A2D76C" w14:textId="77777777" w:rsidR="008A6BB9" w:rsidRPr="008A6BB9" w:rsidRDefault="008A6BB9" w:rsidP="008A6BB9">
      <w:pPr>
        <w:rPr>
          <w:rFonts w:ascii="Arial" w:hAnsi="Arial" w:cs="Arial"/>
          <w:b/>
        </w:rPr>
      </w:pPr>
    </w:p>
    <w:p w14:paraId="7A2F33E1" w14:textId="77777777" w:rsidR="008A6BB9" w:rsidRPr="008A6BB9" w:rsidRDefault="008A6BB9" w:rsidP="008A6BB9">
      <w:pPr>
        <w:rPr>
          <w:rFonts w:ascii="Arial" w:hAnsi="Arial" w:cs="Arial"/>
          <w:b/>
        </w:rPr>
      </w:pPr>
      <w:r w:rsidRPr="008A6BB9">
        <w:rPr>
          <w:rFonts w:ascii="Arial" w:hAnsi="Arial" w:cs="Arial"/>
          <w:b/>
        </w:rPr>
        <w:t>Planning considerations:</w:t>
      </w:r>
    </w:p>
    <w:p w14:paraId="7FE64348" w14:textId="77777777" w:rsidR="008A6BB9" w:rsidRPr="008A6BB9" w:rsidRDefault="008A6BB9" w:rsidP="008A6BB9">
      <w:pPr>
        <w:rPr>
          <w:rFonts w:ascii="Arial" w:hAnsi="Arial" w:cs="Arial"/>
          <w:b/>
        </w:rPr>
      </w:pPr>
    </w:p>
    <w:p w14:paraId="3FB02DCC" w14:textId="77777777" w:rsidR="00461DBE" w:rsidRPr="001B6522" w:rsidRDefault="00461DBE" w:rsidP="00531356">
      <w:pPr>
        <w:pStyle w:val="ListParagraph"/>
        <w:numPr>
          <w:ilvl w:val="0"/>
          <w:numId w:val="39"/>
        </w:numPr>
        <w:rPr>
          <w:rFonts w:ascii="Arial" w:hAnsi="Arial" w:cs="Arial"/>
        </w:rPr>
      </w:pPr>
      <w:r w:rsidRPr="001B6522">
        <w:rPr>
          <w:rFonts w:ascii="Arial" w:hAnsi="Arial" w:cs="Arial"/>
        </w:rPr>
        <w:t>Contact response partners</w:t>
      </w:r>
    </w:p>
    <w:p w14:paraId="64D9C2B3" w14:textId="77777777" w:rsidR="00461DBE" w:rsidRPr="001B6522" w:rsidRDefault="00461DBE" w:rsidP="00531356">
      <w:pPr>
        <w:pStyle w:val="ListParagraph"/>
        <w:numPr>
          <w:ilvl w:val="0"/>
          <w:numId w:val="39"/>
        </w:numPr>
        <w:rPr>
          <w:rFonts w:ascii="Arial" w:hAnsi="Arial" w:cs="Arial"/>
        </w:rPr>
      </w:pPr>
      <w:r w:rsidRPr="001B6522">
        <w:rPr>
          <w:rFonts w:ascii="Arial" w:hAnsi="Arial" w:cs="Arial"/>
        </w:rPr>
        <w:t>Intercom codes</w:t>
      </w:r>
    </w:p>
    <w:p w14:paraId="110F33D5" w14:textId="77777777" w:rsidR="008A6BB9" w:rsidRPr="001B6522" w:rsidRDefault="008A6BB9" w:rsidP="00531356">
      <w:pPr>
        <w:pStyle w:val="ListParagraph"/>
        <w:numPr>
          <w:ilvl w:val="0"/>
          <w:numId w:val="39"/>
        </w:numPr>
        <w:rPr>
          <w:rFonts w:ascii="Arial" w:hAnsi="Arial" w:cs="Arial"/>
        </w:rPr>
      </w:pPr>
      <w:r w:rsidRPr="001B6522">
        <w:rPr>
          <w:rFonts w:ascii="Arial" w:hAnsi="Arial" w:cs="Arial"/>
        </w:rPr>
        <w:t xml:space="preserve">Shut down </w:t>
      </w:r>
      <w:r w:rsidR="00CB078D">
        <w:rPr>
          <w:rFonts w:ascii="Arial" w:hAnsi="Arial" w:cs="Arial"/>
        </w:rPr>
        <w:t>h</w:t>
      </w:r>
      <w:r w:rsidR="00DE150D">
        <w:rPr>
          <w:rFonts w:ascii="Arial" w:hAnsi="Arial" w:cs="Arial"/>
        </w:rPr>
        <w:t xml:space="preserve">eating, </w:t>
      </w:r>
      <w:r w:rsidR="00CB078D">
        <w:rPr>
          <w:rFonts w:ascii="Arial" w:hAnsi="Arial" w:cs="Arial"/>
        </w:rPr>
        <w:t>v</w:t>
      </w:r>
      <w:r w:rsidR="00DE150D">
        <w:rPr>
          <w:rFonts w:ascii="Arial" w:hAnsi="Arial" w:cs="Arial"/>
        </w:rPr>
        <w:t xml:space="preserve">entilation, and </w:t>
      </w:r>
      <w:r w:rsidR="00CB078D">
        <w:rPr>
          <w:rFonts w:ascii="Arial" w:hAnsi="Arial" w:cs="Arial"/>
        </w:rPr>
        <w:t>a</w:t>
      </w:r>
      <w:r w:rsidR="00DE150D">
        <w:rPr>
          <w:rFonts w:ascii="Arial" w:hAnsi="Arial" w:cs="Arial"/>
        </w:rPr>
        <w:t xml:space="preserve">ir </w:t>
      </w:r>
      <w:r w:rsidR="00CB078D">
        <w:rPr>
          <w:rFonts w:ascii="Arial" w:hAnsi="Arial" w:cs="Arial"/>
        </w:rPr>
        <w:t>c</w:t>
      </w:r>
      <w:r w:rsidR="00DE150D">
        <w:rPr>
          <w:rFonts w:ascii="Arial" w:hAnsi="Arial" w:cs="Arial"/>
        </w:rPr>
        <w:t>onditioning</w:t>
      </w:r>
    </w:p>
    <w:p w14:paraId="0F442DF3" w14:textId="77777777" w:rsidR="008A6BB9" w:rsidRPr="001B6522" w:rsidRDefault="00461DBE" w:rsidP="00531356">
      <w:pPr>
        <w:pStyle w:val="ListParagraph"/>
        <w:numPr>
          <w:ilvl w:val="0"/>
          <w:numId w:val="39"/>
        </w:numPr>
        <w:rPr>
          <w:rFonts w:ascii="Arial" w:hAnsi="Arial" w:cs="Arial"/>
        </w:rPr>
      </w:pPr>
      <w:r w:rsidRPr="001B6522">
        <w:rPr>
          <w:rFonts w:ascii="Arial" w:hAnsi="Arial" w:cs="Arial"/>
        </w:rPr>
        <w:t>D</w:t>
      </w:r>
      <w:r w:rsidR="008A6BB9" w:rsidRPr="001B6522">
        <w:rPr>
          <w:rFonts w:ascii="Arial" w:hAnsi="Arial" w:cs="Arial"/>
        </w:rPr>
        <w:t>econtamination procedures</w:t>
      </w:r>
    </w:p>
    <w:p w14:paraId="45A38643" w14:textId="77777777" w:rsidR="008A6BB9" w:rsidRPr="008A6BB9" w:rsidRDefault="008A6BB9" w:rsidP="008A6BB9">
      <w:pPr>
        <w:tabs>
          <w:tab w:val="left" w:pos="5543"/>
        </w:tabs>
        <w:rPr>
          <w:rFonts w:ascii="Arial" w:hAnsi="Arial" w:cs="Arial"/>
          <w:b/>
        </w:rPr>
      </w:pPr>
      <w:r w:rsidRPr="008A6BB9">
        <w:rPr>
          <w:rFonts w:ascii="Arial" w:hAnsi="Arial" w:cs="Arial"/>
          <w:b/>
        </w:rPr>
        <w:tab/>
      </w:r>
    </w:p>
    <w:p w14:paraId="2D62A104" w14:textId="77777777" w:rsidR="008A6BB9" w:rsidRPr="008A6BB9" w:rsidRDefault="008A6BB9" w:rsidP="008A6BB9">
      <w:pPr>
        <w:rPr>
          <w:rFonts w:ascii="Arial" w:hAnsi="Arial" w:cs="Arial"/>
          <w:b/>
        </w:rPr>
      </w:pPr>
      <w:r w:rsidRPr="008A6BB9">
        <w:rPr>
          <w:rFonts w:ascii="Arial" w:hAnsi="Arial" w:cs="Arial"/>
          <w:b/>
        </w:rPr>
        <w:t>Links:</w:t>
      </w:r>
    </w:p>
    <w:p w14:paraId="3BC7E6C7" w14:textId="77777777" w:rsidR="008A6BB9" w:rsidRPr="008A6BB9" w:rsidRDefault="008A6BB9" w:rsidP="008A6BB9">
      <w:pPr>
        <w:rPr>
          <w:rFonts w:ascii="Arial Narrow" w:hAnsi="Arial Narrow"/>
        </w:rPr>
      </w:pPr>
    </w:p>
    <w:p w14:paraId="7EED2F57" w14:textId="77777777" w:rsidR="008A6BB9" w:rsidRPr="008A6BB9" w:rsidRDefault="00A178AC" w:rsidP="008A6BB9">
      <w:pPr>
        <w:rPr>
          <w:rFonts w:ascii="Arial Narrow" w:hAnsi="Arial Narrow"/>
        </w:rPr>
      </w:pPr>
      <w:hyperlink r:id="rId44" w:history="1">
        <w:r w:rsidR="008A6BB9" w:rsidRPr="008A6BB9">
          <w:rPr>
            <w:rFonts w:ascii="Arial" w:hAnsi="Arial" w:cs="Arial"/>
            <w:b/>
            <w:color w:val="0000FF"/>
            <w:u w:val="single"/>
          </w:rPr>
          <w:t>http://www.mhanet.org/Images/aWebDocuments/PDFs/Emergency%20Prep/CHEMPACK%20Training%202015.2_M1s.pdf</w:t>
        </w:r>
      </w:hyperlink>
    </w:p>
    <w:p w14:paraId="6C3E0EA5" w14:textId="77777777" w:rsidR="008A6BB9" w:rsidRPr="008A6BB9" w:rsidRDefault="008A6BB9" w:rsidP="008A6BB9">
      <w:pPr>
        <w:rPr>
          <w:rFonts w:ascii="Arial Narrow" w:hAnsi="Arial Narrow"/>
        </w:rPr>
      </w:pPr>
    </w:p>
    <w:p w14:paraId="23C4BB77" w14:textId="77777777" w:rsidR="008A6BB9" w:rsidRPr="008A6BB9" w:rsidRDefault="00A178AC" w:rsidP="008A6BB9">
      <w:pPr>
        <w:rPr>
          <w:rFonts w:ascii="Arial" w:hAnsi="Arial" w:cs="Arial"/>
          <w:b/>
          <w:szCs w:val="24"/>
        </w:rPr>
      </w:pPr>
      <w:hyperlink r:id="rId45" w:history="1">
        <w:r w:rsidR="008A6BB9" w:rsidRPr="008A6BB9">
          <w:rPr>
            <w:rFonts w:ascii="Arial" w:hAnsi="Arial" w:cs="Arial"/>
            <w:b/>
            <w:color w:val="0000FF"/>
            <w:u w:val="single"/>
          </w:rPr>
          <w:t>http://www.cdc.gov/mmwr/preview/mmwrhtml/rr4904a1.htm</w:t>
        </w:r>
      </w:hyperlink>
    </w:p>
    <w:p w14:paraId="4D5890E2" w14:textId="77777777" w:rsidR="008A6BB9" w:rsidRPr="008A6BB9" w:rsidRDefault="008A6BB9" w:rsidP="008A6BB9">
      <w:pPr>
        <w:rPr>
          <w:rFonts w:ascii="Arial" w:hAnsi="Arial" w:cs="Arial"/>
          <w:b/>
          <w:szCs w:val="24"/>
        </w:rPr>
      </w:pPr>
      <w:r w:rsidRPr="008A6BB9">
        <w:rPr>
          <w:rFonts w:ascii="Arial" w:hAnsi="Arial" w:cs="Arial"/>
          <w:szCs w:val="24"/>
        </w:rPr>
        <w:br w:type="page"/>
      </w:r>
    </w:p>
    <w:p w14:paraId="59BB00F9" w14:textId="77777777" w:rsidR="008A6BB9" w:rsidRPr="00091CB8" w:rsidRDefault="00CB078D" w:rsidP="00091CB8">
      <w:pPr>
        <w:rPr>
          <w:rFonts w:ascii="Arial" w:hAnsi="Arial" w:cs="Arial"/>
          <w:b/>
        </w:rPr>
      </w:pPr>
      <w:bookmarkStart w:id="128" w:name="_Toc447620718"/>
      <w:r w:rsidRPr="00091CB8">
        <w:rPr>
          <w:rFonts w:ascii="Arial" w:hAnsi="Arial" w:cs="Arial"/>
          <w:b/>
        </w:rPr>
        <w:lastRenderedPageBreak/>
        <w:t xml:space="preserve">Annex </w:t>
      </w:r>
      <w:r w:rsidR="00123350" w:rsidRPr="00091CB8">
        <w:rPr>
          <w:rFonts w:ascii="Arial" w:hAnsi="Arial" w:cs="Arial"/>
          <w:b/>
        </w:rPr>
        <w:t>E</w:t>
      </w:r>
      <w:r w:rsidRPr="00091CB8">
        <w:rPr>
          <w:rFonts w:ascii="Arial" w:hAnsi="Arial" w:cs="Arial"/>
          <w:b/>
        </w:rPr>
        <w:t>:</w:t>
      </w:r>
      <w:r w:rsidR="00123350" w:rsidRPr="00091CB8">
        <w:rPr>
          <w:rFonts w:ascii="Arial" w:hAnsi="Arial" w:cs="Arial"/>
          <w:b/>
        </w:rPr>
        <w:t xml:space="preserve"> </w:t>
      </w:r>
      <w:r w:rsidR="008A6BB9" w:rsidRPr="00091CB8">
        <w:rPr>
          <w:rFonts w:ascii="Arial" w:hAnsi="Arial" w:cs="Arial"/>
          <w:b/>
        </w:rPr>
        <w:t>Cyber Attack</w:t>
      </w:r>
      <w:bookmarkEnd w:id="128"/>
    </w:p>
    <w:p w14:paraId="7621263F" w14:textId="77777777" w:rsidR="008A6BB9" w:rsidRPr="008A6BB9" w:rsidRDefault="008A6BB9" w:rsidP="008A6BB9">
      <w:pPr>
        <w:rPr>
          <w:rFonts w:ascii="Arial Narrow" w:hAnsi="Arial Narrow"/>
        </w:rPr>
      </w:pPr>
    </w:p>
    <w:p w14:paraId="70C53E43" w14:textId="77777777" w:rsidR="008A6BB9" w:rsidRPr="008A6BB9" w:rsidRDefault="008A6BB9" w:rsidP="008A6BB9">
      <w:pPr>
        <w:rPr>
          <w:rFonts w:ascii="Arial" w:hAnsi="Arial" w:cs="Arial"/>
        </w:rPr>
      </w:pPr>
      <w:r w:rsidRPr="008A6BB9">
        <w:rPr>
          <w:rFonts w:ascii="Arial" w:hAnsi="Arial" w:cs="Arial"/>
        </w:rPr>
        <w:t xml:space="preserve">Cyber security involves protecting </w:t>
      </w:r>
      <w:r w:rsidR="00DE150D">
        <w:rPr>
          <w:rFonts w:ascii="Arial" w:hAnsi="Arial" w:cs="Arial"/>
        </w:rPr>
        <w:t>an</w:t>
      </w:r>
      <w:r w:rsidRPr="008A6BB9">
        <w:rPr>
          <w:rFonts w:ascii="Arial" w:hAnsi="Arial" w:cs="Arial"/>
        </w:rPr>
        <w:t xml:space="preserve"> infrastructure by preventing, detecting, and responding to cyber incidents. Unlike physical threat</w:t>
      </w:r>
      <w:r w:rsidR="00DE150D">
        <w:rPr>
          <w:rFonts w:ascii="Arial" w:hAnsi="Arial" w:cs="Arial"/>
        </w:rPr>
        <w:t xml:space="preserve">s that prompt immediate </w:t>
      </w:r>
      <w:r w:rsidR="007B70EA">
        <w:rPr>
          <w:rFonts w:ascii="Arial" w:hAnsi="Arial" w:cs="Arial"/>
        </w:rPr>
        <w:t>action, such</w:t>
      </w:r>
      <w:r w:rsidR="00DE150D">
        <w:rPr>
          <w:rFonts w:ascii="Arial" w:hAnsi="Arial" w:cs="Arial"/>
        </w:rPr>
        <w:t xml:space="preserve"> as</w:t>
      </w:r>
      <w:r w:rsidRPr="008A6BB9">
        <w:rPr>
          <w:rFonts w:ascii="Arial" w:hAnsi="Arial" w:cs="Arial"/>
        </w:rPr>
        <w:t xml:space="preserve"> stop, drop, and roll in the event of a fire</w:t>
      </w:r>
      <w:r w:rsidR="007172FA">
        <w:rPr>
          <w:rFonts w:ascii="Arial" w:hAnsi="Arial" w:cs="Arial"/>
        </w:rPr>
        <w:t>, c</w:t>
      </w:r>
      <w:r w:rsidRPr="008A6BB9">
        <w:rPr>
          <w:rFonts w:ascii="Arial" w:hAnsi="Arial" w:cs="Arial"/>
        </w:rPr>
        <w:t>yber threats are often difficult to identify and comprehend. Among these dangers are viruses erasing entire systems, intruders breaking into systems and altering files, intruders using your computer or device to attack others, or intruders stealing confidential information. The spectrum of cyber risks is limitless</w:t>
      </w:r>
      <w:r w:rsidR="007B70EA">
        <w:rPr>
          <w:rFonts w:ascii="Arial" w:hAnsi="Arial" w:cs="Arial"/>
        </w:rPr>
        <w:t>. T</w:t>
      </w:r>
      <w:r w:rsidRPr="008A6BB9">
        <w:rPr>
          <w:rFonts w:ascii="Arial" w:hAnsi="Arial" w:cs="Arial"/>
        </w:rPr>
        <w:t>hreats, some more serious and sophisticated than others, can have wide-ranging effects on the individual, community, organizational, and national level.</w:t>
      </w:r>
    </w:p>
    <w:p w14:paraId="59F28873" w14:textId="77777777" w:rsidR="008A6BB9" w:rsidRPr="008A6BB9" w:rsidRDefault="008A6BB9" w:rsidP="008A6BB9">
      <w:pPr>
        <w:rPr>
          <w:rFonts w:ascii="Arial Narrow" w:hAnsi="Arial Narrow"/>
        </w:rPr>
      </w:pPr>
    </w:p>
    <w:p w14:paraId="48698436" w14:textId="77777777" w:rsidR="008A6BB9" w:rsidRPr="008A6BB9" w:rsidRDefault="008A6BB9" w:rsidP="008A6BB9">
      <w:pPr>
        <w:rPr>
          <w:rFonts w:ascii="Arial" w:hAnsi="Arial" w:cs="Arial"/>
          <w:b/>
        </w:rPr>
      </w:pPr>
      <w:r w:rsidRPr="008A6BB9">
        <w:rPr>
          <w:rFonts w:ascii="Arial" w:hAnsi="Arial" w:cs="Arial"/>
          <w:b/>
        </w:rPr>
        <w:t>Include the organizational plan for a cyber attack.</w:t>
      </w:r>
    </w:p>
    <w:p w14:paraId="1301DCB1" w14:textId="77777777" w:rsidR="008A6BB9" w:rsidRPr="008A6BB9" w:rsidRDefault="008A6BB9" w:rsidP="008A6BB9">
      <w:pPr>
        <w:rPr>
          <w:rFonts w:ascii="Arial" w:hAnsi="Arial" w:cs="Arial"/>
          <w:b/>
        </w:rPr>
      </w:pPr>
    </w:p>
    <w:p w14:paraId="497C3A4E" w14:textId="77777777" w:rsidR="008A6BB9" w:rsidRPr="008A6BB9" w:rsidRDefault="008A6BB9" w:rsidP="008A6BB9">
      <w:pPr>
        <w:rPr>
          <w:rFonts w:ascii="Arial" w:hAnsi="Arial" w:cs="Arial"/>
          <w:b/>
        </w:rPr>
      </w:pPr>
      <w:r w:rsidRPr="008A6BB9">
        <w:rPr>
          <w:rFonts w:ascii="Arial" w:hAnsi="Arial" w:cs="Arial"/>
          <w:b/>
        </w:rPr>
        <w:t>Planning considerations:</w:t>
      </w:r>
    </w:p>
    <w:p w14:paraId="3DD5B188" w14:textId="77777777" w:rsidR="008A6BB9" w:rsidRPr="008A6BB9" w:rsidRDefault="008A6BB9" w:rsidP="008A6BB9">
      <w:pPr>
        <w:rPr>
          <w:rFonts w:ascii="Arial" w:hAnsi="Arial" w:cs="Arial"/>
          <w:b/>
        </w:rPr>
      </w:pPr>
    </w:p>
    <w:p w14:paraId="4A087729" w14:textId="77777777" w:rsidR="008A6BB9" w:rsidRDefault="008A6BB9" w:rsidP="00531356">
      <w:pPr>
        <w:pStyle w:val="ListParagraph"/>
        <w:numPr>
          <w:ilvl w:val="0"/>
          <w:numId w:val="40"/>
        </w:numPr>
        <w:rPr>
          <w:rFonts w:ascii="Arial" w:hAnsi="Arial" w:cs="Arial"/>
        </w:rPr>
      </w:pPr>
      <w:r w:rsidRPr="001B6522">
        <w:rPr>
          <w:rFonts w:ascii="Arial" w:hAnsi="Arial" w:cs="Arial"/>
        </w:rPr>
        <w:t xml:space="preserve">Policies and procedures for employee use of your organization’s information technologies  </w:t>
      </w:r>
    </w:p>
    <w:p w14:paraId="41D0480C" w14:textId="77777777" w:rsidR="00334CB2" w:rsidRPr="00334CB2" w:rsidRDefault="00334CB2" w:rsidP="00334CB2">
      <w:pPr>
        <w:ind w:left="360"/>
        <w:rPr>
          <w:rFonts w:ascii="Arial" w:hAnsi="Arial" w:cs="Arial"/>
        </w:rPr>
      </w:pPr>
    </w:p>
    <w:p w14:paraId="6E68BA44" w14:textId="77777777" w:rsidR="008A6BB9" w:rsidRDefault="008A6BB9" w:rsidP="00531356">
      <w:pPr>
        <w:pStyle w:val="ListParagraph"/>
        <w:numPr>
          <w:ilvl w:val="0"/>
          <w:numId w:val="40"/>
        </w:numPr>
        <w:rPr>
          <w:rFonts w:ascii="Arial" w:hAnsi="Arial" w:cs="Arial"/>
        </w:rPr>
      </w:pPr>
      <w:r w:rsidRPr="001B6522">
        <w:rPr>
          <w:rFonts w:ascii="Arial" w:hAnsi="Arial" w:cs="Arial"/>
        </w:rPr>
        <w:t xml:space="preserve">Procedures for securing all computer equipment and servers with specific individual access permissions </w:t>
      </w:r>
    </w:p>
    <w:p w14:paraId="42BEAE9A" w14:textId="77777777" w:rsidR="00334CB2" w:rsidRPr="00334CB2" w:rsidRDefault="00334CB2" w:rsidP="00334CB2">
      <w:pPr>
        <w:rPr>
          <w:rFonts w:ascii="Arial" w:hAnsi="Arial" w:cs="Arial"/>
        </w:rPr>
      </w:pPr>
    </w:p>
    <w:p w14:paraId="283D1301" w14:textId="77777777" w:rsidR="008A6BB9" w:rsidRDefault="008A6BB9" w:rsidP="00531356">
      <w:pPr>
        <w:pStyle w:val="ListParagraph"/>
        <w:numPr>
          <w:ilvl w:val="0"/>
          <w:numId w:val="40"/>
        </w:numPr>
        <w:rPr>
          <w:rFonts w:ascii="Arial" w:hAnsi="Arial" w:cs="Arial"/>
        </w:rPr>
      </w:pPr>
      <w:r w:rsidRPr="001B6522">
        <w:rPr>
          <w:rFonts w:ascii="Arial" w:hAnsi="Arial" w:cs="Arial"/>
        </w:rPr>
        <w:t xml:space="preserve">Procedures to report lost items for employees </w:t>
      </w:r>
    </w:p>
    <w:p w14:paraId="4A0EC4A9" w14:textId="77777777" w:rsidR="00334CB2" w:rsidRPr="00334CB2" w:rsidRDefault="00334CB2" w:rsidP="00334CB2">
      <w:pPr>
        <w:rPr>
          <w:rFonts w:ascii="Arial" w:hAnsi="Arial" w:cs="Arial"/>
        </w:rPr>
      </w:pPr>
    </w:p>
    <w:p w14:paraId="339B632F" w14:textId="77777777" w:rsidR="008A6BB9" w:rsidRDefault="008A6BB9" w:rsidP="00531356">
      <w:pPr>
        <w:pStyle w:val="ListParagraph"/>
        <w:numPr>
          <w:ilvl w:val="0"/>
          <w:numId w:val="40"/>
        </w:numPr>
        <w:rPr>
          <w:rFonts w:ascii="Arial" w:hAnsi="Arial" w:cs="Arial"/>
        </w:rPr>
      </w:pPr>
      <w:r w:rsidRPr="001B6522">
        <w:rPr>
          <w:rFonts w:ascii="Arial" w:hAnsi="Arial" w:cs="Arial"/>
        </w:rPr>
        <w:t>Procedures to prevent unauthorized data transfer via USB drives</w:t>
      </w:r>
      <w:r w:rsidR="00DE150D">
        <w:rPr>
          <w:rFonts w:ascii="Arial" w:hAnsi="Arial" w:cs="Arial"/>
        </w:rPr>
        <w:t xml:space="preserve"> (flash drives or thumb drives)</w:t>
      </w:r>
      <w:r w:rsidRPr="001B6522">
        <w:rPr>
          <w:rFonts w:ascii="Arial" w:hAnsi="Arial" w:cs="Arial"/>
        </w:rPr>
        <w:t xml:space="preserve"> and other portable devices </w:t>
      </w:r>
    </w:p>
    <w:p w14:paraId="6B38C91B" w14:textId="77777777" w:rsidR="00334CB2" w:rsidRPr="00334CB2" w:rsidRDefault="00334CB2" w:rsidP="00334CB2">
      <w:pPr>
        <w:rPr>
          <w:rFonts w:ascii="Arial" w:hAnsi="Arial" w:cs="Arial"/>
        </w:rPr>
      </w:pPr>
    </w:p>
    <w:p w14:paraId="7C87F223" w14:textId="77777777" w:rsidR="008A6BB9" w:rsidRDefault="008A6BB9" w:rsidP="00531356">
      <w:pPr>
        <w:pStyle w:val="ListParagraph"/>
        <w:numPr>
          <w:ilvl w:val="0"/>
          <w:numId w:val="40"/>
        </w:numPr>
        <w:rPr>
          <w:rFonts w:ascii="Arial" w:hAnsi="Arial" w:cs="Arial"/>
        </w:rPr>
      </w:pPr>
      <w:r w:rsidRPr="001B6522">
        <w:rPr>
          <w:rFonts w:ascii="Arial" w:hAnsi="Arial" w:cs="Arial"/>
        </w:rPr>
        <w:t xml:space="preserve">Policies and procedures to disable inactive accounts, including those of transferred or terminated employees, after a set time period </w:t>
      </w:r>
    </w:p>
    <w:p w14:paraId="0661271F" w14:textId="77777777" w:rsidR="00334CB2" w:rsidRPr="00334CB2" w:rsidRDefault="00334CB2" w:rsidP="00334CB2">
      <w:pPr>
        <w:rPr>
          <w:rFonts w:ascii="Arial" w:hAnsi="Arial" w:cs="Arial"/>
        </w:rPr>
      </w:pPr>
    </w:p>
    <w:p w14:paraId="58269438" w14:textId="77777777" w:rsidR="008A6BB9" w:rsidRPr="001B6522" w:rsidRDefault="008A6BB9" w:rsidP="00531356">
      <w:pPr>
        <w:pStyle w:val="ListParagraph"/>
        <w:numPr>
          <w:ilvl w:val="0"/>
          <w:numId w:val="40"/>
        </w:numPr>
        <w:rPr>
          <w:rFonts w:ascii="Arial" w:hAnsi="Arial" w:cs="Arial"/>
        </w:rPr>
      </w:pPr>
      <w:r w:rsidRPr="001B6522">
        <w:rPr>
          <w:rFonts w:ascii="Arial" w:hAnsi="Arial" w:cs="Arial"/>
        </w:rPr>
        <w:t xml:space="preserve">Procedures on how to address potential cyber security vulnerabilities with medical devices </w:t>
      </w:r>
    </w:p>
    <w:p w14:paraId="5B111EE1" w14:textId="77777777" w:rsidR="008A6BB9" w:rsidRPr="008A6BB9" w:rsidRDefault="008A6BB9" w:rsidP="008A6BB9">
      <w:pPr>
        <w:rPr>
          <w:rFonts w:ascii="Arial" w:hAnsi="Arial" w:cs="Arial"/>
          <w:b/>
        </w:rPr>
      </w:pPr>
    </w:p>
    <w:p w14:paraId="3ADA8537" w14:textId="77777777" w:rsidR="008A6BB9" w:rsidRPr="008A6BB9" w:rsidRDefault="008A6BB9" w:rsidP="008A6BB9">
      <w:pPr>
        <w:rPr>
          <w:rFonts w:ascii="Arial" w:hAnsi="Arial" w:cs="Arial"/>
          <w:b/>
        </w:rPr>
      </w:pPr>
      <w:r w:rsidRPr="008A6BB9">
        <w:rPr>
          <w:rFonts w:ascii="Arial" w:hAnsi="Arial" w:cs="Arial"/>
          <w:b/>
        </w:rPr>
        <w:t>Links:</w:t>
      </w:r>
    </w:p>
    <w:p w14:paraId="6C3562E6" w14:textId="77777777" w:rsidR="008A6BB9" w:rsidRPr="008A6BB9" w:rsidRDefault="008A6BB9" w:rsidP="008A6BB9">
      <w:pPr>
        <w:rPr>
          <w:rFonts w:ascii="Arial" w:hAnsi="Arial" w:cs="Arial"/>
          <w:b/>
        </w:rPr>
      </w:pPr>
    </w:p>
    <w:p w14:paraId="571FFC2D" w14:textId="77777777" w:rsidR="008A6BB9" w:rsidRPr="008A6BB9" w:rsidRDefault="00A178AC" w:rsidP="008A6BB9">
      <w:pPr>
        <w:rPr>
          <w:rFonts w:ascii="Arial" w:hAnsi="Arial" w:cs="Arial"/>
          <w:b/>
        </w:rPr>
      </w:pPr>
      <w:hyperlink r:id="rId46" w:history="1">
        <w:r w:rsidR="008A6BB9" w:rsidRPr="008A6BB9">
          <w:rPr>
            <w:rFonts w:ascii="Arial" w:hAnsi="Arial" w:cs="Arial"/>
            <w:b/>
            <w:color w:val="0000FF"/>
            <w:u w:val="single"/>
          </w:rPr>
          <w:t>http://www.ready.gov/cyber-attack</w:t>
        </w:r>
      </w:hyperlink>
    </w:p>
    <w:p w14:paraId="011A3679" w14:textId="77777777" w:rsidR="008A6BB9" w:rsidRPr="008A6BB9" w:rsidRDefault="008A6BB9" w:rsidP="008A6BB9">
      <w:pPr>
        <w:rPr>
          <w:rFonts w:ascii="Arial" w:hAnsi="Arial" w:cs="Arial"/>
          <w:b/>
        </w:rPr>
      </w:pPr>
    </w:p>
    <w:p w14:paraId="65A8778D" w14:textId="77777777" w:rsidR="008A6BB9" w:rsidRPr="008A6BB9" w:rsidRDefault="00A178AC" w:rsidP="008A6BB9">
      <w:pPr>
        <w:rPr>
          <w:rFonts w:ascii="Arial" w:hAnsi="Arial" w:cs="Arial"/>
          <w:b/>
        </w:rPr>
      </w:pPr>
      <w:hyperlink r:id="rId47" w:history="1">
        <w:r w:rsidR="008A6BB9" w:rsidRPr="008A6BB9">
          <w:rPr>
            <w:rFonts w:ascii="Arial" w:hAnsi="Arial" w:cs="Arial"/>
            <w:b/>
            <w:color w:val="0000FF"/>
            <w:u w:val="single"/>
          </w:rPr>
          <w:t>http://www.fema.gov/pdf/government/grant/hsgp/fy09_hsgp_cyber.pdf</w:t>
        </w:r>
      </w:hyperlink>
    </w:p>
    <w:p w14:paraId="0AFF53E3" w14:textId="77777777" w:rsidR="008A6BB9" w:rsidRPr="008A6BB9" w:rsidRDefault="008A6BB9" w:rsidP="008A6BB9">
      <w:pPr>
        <w:rPr>
          <w:rFonts w:ascii="Arial" w:hAnsi="Arial" w:cs="Arial"/>
          <w:b/>
        </w:rPr>
      </w:pPr>
    </w:p>
    <w:p w14:paraId="0041ED7B" w14:textId="77777777" w:rsidR="008A6BB9" w:rsidRPr="008A6BB9" w:rsidRDefault="00A178AC" w:rsidP="008A6BB9">
      <w:pPr>
        <w:rPr>
          <w:rFonts w:ascii="Arial" w:hAnsi="Arial" w:cs="Arial"/>
          <w:b/>
        </w:rPr>
      </w:pPr>
      <w:hyperlink r:id="rId48" w:history="1">
        <w:r w:rsidR="008A6BB9" w:rsidRPr="008A6BB9">
          <w:rPr>
            <w:rFonts w:ascii="Arial" w:hAnsi="Arial" w:cs="Arial"/>
            <w:b/>
            <w:color w:val="0000FF"/>
            <w:u w:val="single"/>
          </w:rPr>
          <w:t>http://www.ready.gov/document/common-sense-guide-cyber-security-small-businesses</w:t>
        </w:r>
      </w:hyperlink>
    </w:p>
    <w:p w14:paraId="7C403C21" w14:textId="77777777" w:rsidR="008A6BB9" w:rsidRPr="008A6BB9" w:rsidRDefault="008A6BB9" w:rsidP="008A6BB9">
      <w:pPr>
        <w:rPr>
          <w:rFonts w:ascii="Arial" w:hAnsi="Arial" w:cs="Arial"/>
          <w:b/>
        </w:rPr>
      </w:pPr>
    </w:p>
    <w:p w14:paraId="474FC3E3" w14:textId="77777777" w:rsidR="008A6BB9" w:rsidRPr="008A6BB9" w:rsidRDefault="00A178AC" w:rsidP="008A6BB9">
      <w:pPr>
        <w:rPr>
          <w:rFonts w:ascii="Arial Narrow" w:hAnsi="Arial Narrow"/>
        </w:rPr>
      </w:pPr>
      <w:hyperlink r:id="rId49" w:history="1">
        <w:r w:rsidR="008A6BB9" w:rsidRPr="008A6BB9">
          <w:rPr>
            <w:rFonts w:ascii="Arial" w:hAnsi="Arial" w:cs="Arial"/>
            <w:b/>
            <w:color w:val="0000FF"/>
            <w:u w:val="single"/>
          </w:rPr>
          <w:t>http://www.phe.gov/Preparedness/planning/cip/Documents/cybersecurity-checklist.pdf</w:t>
        </w:r>
      </w:hyperlink>
      <w:r w:rsidR="008A6BB9" w:rsidRPr="008A6BB9">
        <w:t xml:space="preserve"> </w:t>
      </w:r>
    </w:p>
    <w:p w14:paraId="5A1AB41B" w14:textId="77777777" w:rsidR="008A6BB9" w:rsidRPr="008A6BB9" w:rsidRDefault="008A6BB9" w:rsidP="008A6BB9">
      <w:pPr>
        <w:rPr>
          <w:rFonts w:ascii="Arial Narrow" w:hAnsi="Arial Narrow"/>
        </w:rPr>
      </w:pPr>
    </w:p>
    <w:p w14:paraId="4D7C4514" w14:textId="77777777" w:rsidR="008A6BB9" w:rsidRPr="00091CB8" w:rsidRDefault="008A6BB9" w:rsidP="00091CB8">
      <w:pPr>
        <w:rPr>
          <w:rFonts w:ascii="Arial" w:hAnsi="Arial" w:cs="Arial"/>
          <w:b/>
        </w:rPr>
      </w:pPr>
      <w:r w:rsidRPr="008A6BB9">
        <w:br w:type="page"/>
      </w:r>
      <w:bookmarkStart w:id="129" w:name="_Toc447620719"/>
      <w:r w:rsidR="00CB078D" w:rsidRPr="00091CB8">
        <w:rPr>
          <w:rFonts w:ascii="Arial" w:hAnsi="Arial" w:cs="Arial"/>
          <w:b/>
        </w:rPr>
        <w:lastRenderedPageBreak/>
        <w:t xml:space="preserve">Appendix </w:t>
      </w:r>
      <w:r w:rsidR="00123350" w:rsidRPr="00091CB8">
        <w:rPr>
          <w:rFonts w:ascii="Arial" w:hAnsi="Arial" w:cs="Arial"/>
          <w:b/>
        </w:rPr>
        <w:t>F</w:t>
      </w:r>
      <w:r w:rsidR="00CB078D" w:rsidRPr="00091CB8">
        <w:rPr>
          <w:rFonts w:ascii="Arial" w:hAnsi="Arial" w:cs="Arial"/>
          <w:b/>
        </w:rPr>
        <w:t>:</w:t>
      </w:r>
      <w:r w:rsidR="00123350" w:rsidRPr="00091CB8">
        <w:rPr>
          <w:rFonts w:ascii="Arial" w:hAnsi="Arial" w:cs="Arial"/>
          <w:b/>
        </w:rPr>
        <w:t xml:space="preserve"> </w:t>
      </w:r>
      <w:r w:rsidRPr="00091CB8">
        <w:rPr>
          <w:rFonts w:ascii="Arial" w:hAnsi="Arial" w:cs="Arial"/>
          <w:b/>
        </w:rPr>
        <w:t>Earthquake</w:t>
      </w:r>
      <w:bookmarkEnd w:id="129"/>
    </w:p>
    <w:p w14:paraId="3372DEDE" w14:textId="77777777" w:rsidR="008A6BB9" w:rsidRPr="008A6BB9" w:rsidRDefault="008A6BB9" w:rsidP="008A6BB9">
      <w:pPr>
        <w:rPr>
          <w:rFonts w:ascii="Arial Narrow" w:hAnsi="Arial Narrow"/>
        </w:rPr>
      </w:pPr>
    </w:p>
    <w:p w14:paraId="58DCB2E1" w14:textId="77777777" w:rsidR="008A6BB9" w:rsidRPr="008A6BB9" w:rsidRDefault="008A6BB9" w:rsidP="008A6BB9">
      <w:pPr>
        <w:rPr>
          <w:rFonts w:ascii="Arial" w:hAnsi="Arial" w:cs="Arial"/>
        </w:rPr>
      </w:pPr>
      <w:r w:rsidRPr="008A6BB9">
        <w:rPr>
          <w:rFonts w:ascii="Arial" w:hAnsi="Arial" w:cs="Arial"/>
        </w:rPr>
        <w:t>Earthquakes are among the most unpredictable and devastating of natural disasters. An earthquake can be defined as a sudden movement of the earth as the result of the abrupt release of pressure. This release of pressure can result at fault lines where two tectonic plates collide or separate; it can occur as the ground lifts or sinks due to underlying pressures, or pressure can be released in thrust faults or folded rock. An earthquake is also referred to as a “shaking hazard.”</w:t>
      </w:r>
    </w:p>
    <w:p w14:paraId="25C73F7A" w14:textId="77777777" w:rsidR="008A6BB9" w:rsidRPr="008A6BB9" w:rsidRDefault="008A6BB9" w:rsidP="008A6BB9">
      <w:pPr>
        <w:rPr>
          <w:rFonts w:ascii="Arial Narrow" w:hAnsi="Arial Narrow"/>
        </w:rPr>
      </w:pPr>
    </w:p>
    <w:p w14:paraId="67DAE7B6" w14:textId="77777777" w:rsidR="008A6BB9" w:rsidRPr="008A6BB9" w:rsidRDefault="008A6BB9" w:rsidP="008A6BB9">
      <w:pPr>
        <w:rPr>
          <w:rFonts w:ascii="Arial" w:hAnsi="Arial" w:cs="Arial"/>
          <w:b/>
        </w:rPr>
      </w:pPr>
      <w:r w:rsidRPr="008A6BB9">
        <w:rPr>
          <w:rFonts w:ascii="Arial" w:hAnsi="Arial" w:cs="Arial"/>
          <w:b/>
        </w:rPr>
        <w:t>Include the organizational plan for an earthquake.</w:t>
      </w:r>
    </w:p>
    <w:p w14:paraId="53F81A64" w14:textId="77777777" w:rsidR="008A6BB9" w:rsidRPr="008A6BB9" w:rsidRDefault="008A6BB9" w:rsidP="008A6BB9">
      <w:pPr>
        <w:rPr>
          <w:rFonts w:ascii="Arial" w:hAnsi="Arial" w:cs="Arial"/>
          <w:b/>
        </w:rPr>
      </w:pPr>
    </w:p>
    <w:p w14:paraId="70195008" w14:textId="77777777" w:rsidR="008A6BB9" w:rsidRPr="008A6BB9" w:rsidRDefault="008A6BB9" w:rsidP="008A6BB9">
      <w:pPr>
        <w:rPr>
          <w:rFonts w:ascii="Arial" w:hAnsi="Arial" w:cs="Arial"/>
          <w:b/>
        </w:rPr>
      </w:pPr>
      <w:r w:rsidRPr="008A6BB9">
        <w:rPr>
          <w:rFonts w:ascii="Arial" w:hAnsi="Arial" w:cs="Arial"/>
          <w:b/>
        </w:rPr>
        <w:t>Planning considerations:</w:t>
      </w:r>
    </w:p>
    <w:p w14:paraId="16203DB7" w14:textId="77777777" w:rsidR="008A6BB9" w:rsidRPr="008A6BB9" w:rsidRDefault="008A6BB9" w:rsidP="008A6BB9">
      <w:pPr>
        <w:rPr>
          <w:rFonts w:ascii="Arial" w:hAnsi="Arial" w:cs="Arial"/>
          <w:b/>
        </w:rPr>
      </w:pPr>
    </w:p>
    <w:p w14:paraId="6DEC643A" w14:textId="77777777" w:rsidR="008A6BB9" w:rsidRPr="001B6522" w:rsidRDefault="008A6BB9" w:rsidP="00531356">
      <w:pPr>
        <w:pStyle w:val="ListParagraph"/>
        <w:numPr>
          <w:ilvl w:val="0"/>
          <w:numId w:val="41"/>
        </w:numPr>
        <w:rPr>
          <w:rFonts w:ascii="Arial" w:hAnsi="Arial" w:cs="Arial"/>
        </w:rPr>
      </w:pPr>
      <w:r w:rsidRPr="001B6522">
        <w:rPr>
          <w:rFonts w:ascii="Arial" w:hAnsi="Arial" w:cs="Arial"/>
        </w:rPr>
        <w:t>Contact response partners</w:t>
      </w:r>
    </w:p>
    <w:p w14:paraId="20CE019A" w14:textId="77777777" w:rsidR="00461DBE" w:rsidRPr="001B6522" w:rsidRDefault="008A6BB9" w:rsidP="00531356">
      <w:pPr>
        <w:pStyle w:val="ListParagraph"/>
        <w:numPr>
          <w:ilvl w:val="0"/>
          <w:numId w:val="41"/>
        </w:numPr>
        <w:rPr>
          <w:rFonts w:ascii="Arial" w:hAnsi="Arial" w:cs="Arial"/>
        </w:rPr>
      </w:pPr>
      <w:r w:rsidRPr="001B6522">
        <w:rPr>
          <w:rFonts w:ascii="Arial" w:hAnsi="Arial" w:cs="Arial"/>
        </w:rPr>
        <w:t>Evacuation with meeting locations identified</w:t>
      </w:r>
    </w:p>
    <w:p w14:paraId="1A204697" w14:textId="77777777" w:rsidR="008A6BB9" w:rsidRPr="001B6522" w:rsidRDefault="008A6BB9" w:rsidP="00531356">
      <w:pPr>
        <w:pStyle w:val="ListParagraph"/>
        <w:numPr>
          <w:ilvl w:val="0"/>
          <w:numId w:val="41"/>
        </w:numPr>
        <w:rPr>
          <w:rFonts w:ascii="Arial" w:hAnsi="Arial" w:cs="Arial"/>
        </w:rPr>
      </w:pPr>
      <w:r w:rsidRPr="001B6522">
        <w:rPr>
          <w:rFonts w:ascii="Arial" w:hAnsi="Arial" w:cs="Arial"/>
        </w:rPr>
        <w:t>P</w:t>
      </w:r>
      <w:r w:rsidR="00987FC0" w:rsidRPr="001B6522">
        <w:rPr>
          <w:rFonts w:ascii="Arial" w:hAnsi="Arial" w:cs="Arial"/>
        </w:rPr>
        <w:t>rocedures for utility shut down</w:t>
      </w:r>
    </w:p>
    <w:p w14:paraId="6340D9EF" w14:textId="77777777" w:rsidR="00987FC0" w:rsidRPr="001B6522" w:rsidRDefault="00987FC0" w:rsidP="00531356">
      <w:pPr>
        <w:pStyle w:val="ListParagraph"/>
        <w:numPr>
          <w:ilvl w:val="0"/>
          <w:numId w:val="41"/>
        </w:numPr>
        <w:rPr>
          <w:rFonts w:ascii="Arial" w:hAnsi="Arial" w:cs="Arial"/>
        </w:rPr>
      </w:pPr>
      <w:r w:rsidRPr="001B6522">
        <w:rPr>
          <w:rFonts w:ascii="Arial" w:hAnsi="Arial" w:cs="Arial"/>
        </w:rPr>
        <w:t>Medical surge (if applicable)</w:t>
      </w:r>
    </w:p>
    <w:p w14:paraId="49F57FD0" w14:textId="77777777" w:rsidR="00987FC0" w:rsidRPr="001B6522" w:rsidRDefault="00987FC0" w:rsidP="00531356">
      <w:pPr>
        <w:pStyle w:val="ListParagraph"/>
        <w:numPr>
          <w:ilvl w:val="0"/>
          <w:numId w:val="41"/>
        </w:numPr>
        <w:rPr>
          <w:rFonts w:ascii="Arial" w:hAnsi="Arial" w:cs="Arial"/>
        </w:rPr>
      </w:pPr>
      <w:r w:rsidRPr="001B6522">
        <w:rPr>
          <w:rFonts w:ascii="Arial" w:hAnsi="Arial" w:cs="Arial"/>
        </w:rPr>
        <w:t>Mass fatality and casualty</w:t>
      </w:r>
    </w:p>
    <w:p w14:paraId="6A352E2B" w14:textId="77777777" w:rsidR="00987FC0" w:rsidRPr="00987FC0" w:rsidRDefault="00987FC0" w:rsidP="00987FC0">
      <w:pPr>
        <w:rPr>
          <w:rFonts w:ascii="Arial" w:hAnsi="Arial" w:cs="Arial"/>
          <w:b/>
        </w:rPr>
      </w:pPr>
    </w:p>
    <w:p w14:paraId="15391F22" w14:textId="77777777" w:rsidR="008A6BB9" w:rsidRPr="008A6BB9" w:rsidRDefault="008A6BB9" w:rsidP="008A6BB9">
      <w:pPr>
        <w:rPr>
          <w:rFonts w:ascii="Arial" w:hAnsi="Arial" w:cs="Arial"/>
          <w:b/>
        </w:rPr>
      </w:pPr>
      <w:r w:rsidRPr="008A6BB9">
        <w:rPr>
          <w:rFonts w:ascii="Arial" w:hAnsi="Arial" w:cs="Arial"/>
          <w:b/>
        </w:rPr>
        <w:t>Links:</w:t>
      </w:r>
    </w:p>
    <w:p w14:paraId="4B6C2A53" w14:textId="77777777" w:rsidR="008A6BB9" w:rsidRPr="008A6BB9" w:rsidRDefault="008A6BB9" w:rsidP="008A6BB9">
      <w:pPr>
        <w:rPr>
          <w:rFonts w:ascii="Arial Narrow" w:hAnsi="Arial Narrow"/>
        </w:rPr>
      </w:pPr>
    </w:p>
    <w:p w14:paraId="0FA09D3A" w14:textId="77777777" w:rsidR="008A6BB9" w:rsidRPr="008A6BB9" w:rsidRDefault="00A178AC" w:rsidP="008A6BB9">
      <w:pPr>
        <w:rPr>
          <w:rFonts w:ascii="Arial Narrow" w:hAnsi="Arial Narrow"/>
        </w:rPr>
      </w:pPr>
      <w:hyperlink r:id="rId50" w:history="1">
        <w:r w:rsidR="008A6BB9" w:rsidRPr="008A6BB9">
          <w:rPr>
            <w:rFonts w:ascii="Arial" w:hAnsi="Arial" w:cs="Arial"/>
            <w:b/>
            <w:color w:val="0000FF"/>
            <w:u w:val="single"/>
          </w:rPr>
          <w:t>http://www.fema.gov/pdf/plan/prevent/rms/396/fema396_a.pdf</w:t>
        </w:r>
      </w:hyperlink>
    </w:p>
    <w:p w14:paraId="1FBC8334" w14:textId="77777777" w:rsidR="008A6BB9" w:rsidRPr="008A6BB9" w:rsidRDefault="008A6BB9" w:rsidP="008A6BB9">
      <w:pPr>
        <w:rPr>
          <w:rFonts w:ascii="Arial Narrow" w:hAnsi="Arial Narrow"/>
        </w:rPr>
      </w:pPr>
    </w:p>
    <w:p w14:paraId="1E022029" w14:textId="77777777" w:rsidR="008A6BB9" w:rsidRPr="008A6BB9" w:rsidRDefault="00A178AC" w:rsidP="008A6BB9">
      <w:pPr>
        <w:rPr>
          <w:rFonts w:ascii="Arial Narrow" w:hAnsi="Arial Narrow"/>
        </w:rPr>
      </w:pPr>
      <w:hyperlink r:id="rId51" w:history="1">
        <w:r w:rsidR="008A6BB9" w:rsidRPr="008A6BB9">
          <w:rPr>
            <w:rFonts w:ascii="Arial" w:hAnsi="Arial" w:cs="Arial"/>
            <w:b/>
            <w:color w:val="0000FF"/>
            <w:u w:val="single"/>
          </w:rPr>
          <w:t>http://www.ready.gov/earthquakes</w:t>
        </w:r>
      </w:hyperlink>
    </w:p>
    <w:p w14:paraId="52987632" w14:textId="77777777" w:rsidR="008A6BB9" w:rsidRPr="008A6BB9" w:rsidRDefault="008A6BB9" w:rsidP="008A6BB9">
      <w:pPr>
        <w:rPr>
          <w:rFonts w:ascii="Arial Narrow" w:hAnsi="Arial Narrow"/>
        </w:rPr>
      </w:pPr>
    </w:p>
    <w:p w14:paraId="3DFB49EF" w14:textId="77777777" w:rsidR="008A6BB9" w:rsidRPr="008A6BB9" w:rsidRDefault="008A6BB9" w:rsidP="008A6BB9">
      <w:pPr>
        <w:rPr>
          <w:rFonts w:ascii="Arial Narrow" w:hAnsi="Arial Narrow"/>
        </w:rPr>
      </w:pPr>
    </w:p>
    <w:p w14:paraId="6C5033A2" w14:textId="77777777" w:rsidR="008A6BB9" w:rsidRPr="00091CB8" w:rsidRDefault="008A6BB9" w:rsidP="00091CB8">
      <w:pPr>
        <w:rPr>
          <w:rFonts w:ascii="Arial" w:hAnsi="Arial" w:cs="Arial"/>
          <w:b/>
        </w:rPr>
      </w:pPr>
      <w:r w:rsidRPr="008A6BB9">
        <w:br w:type="page"/>
      </w:r>
      <w:bookmarkStart w:id="130" w:name="_Toc447620720"/>
      <w:r w:rsidR="00CB078D" w:rsidRPr="00091CB8">
        <w:rPr>
          <w:rFonts w:ascii="Arial" w:hAnsi="Arial" w:cs="Arial"/>
          <w:b/>
        </w:rPr>
        <w:lastRenderedPageBreak/>
        <w:t xml:space="preserve">Appendix </w:t>
      </w:r>
      <w:r w:rsidR="00123350" w:rsidRPr="00091CB8">
        <w:rPr>
          <w:rFonts w:ascii="Arial" w:hAnsi="Arial" w:cs="Arial"/>
          <w:b/>
        </w:rPr>
        <w:t>G</w:t>
      </w:r>
      <w:r w:rsidR="00CB078D" w:rsidRPr="00091CB8">
        <w:rPr>
          <w:rFonts w:ascii="Arial" w:hAnsi="Arial" w:cs="Arial"/>
          <w:b/>
        </w:rPr>
        <w:t>:</w:t>
      </w:r>
      <w:r w:rsidR="00123350" w:rsidRPr="00091CB8">
        <w:rPr>
          <w:rFonts w:ascii="Arial" w:hAnsi="Arial" w:cs="Arial"/>
          <w:b/>
        </w:rPr>
        <w:t xml:space="preserve"> </w:t>
      </w:r>
      <w:r w:rsidR="0000155A" w:rsidRPr="00091CB8">
        <w:rPr>
          <w:rFonts w:ascii="Arial" w:hAnsi="Arial" w:cs="Arial"/>
          <w:b/>
        </w:rPr>
        <w:t>Explosi</w:t>
      </w:r>
      <w:r w:rsidR="006012DE" w:rsidRPr="00091CB8">
        <w:rPr>
          <w:rFonts w:ascii="Arial" w:hAnsi="Arial" w:cs="Arial"/>
          <w:b/>
        </w:rPr>
        <w:t>ve Event</w:t>
      </w:r>
      <w:bookmarkEnd w:id="130"/>
    </w:p>
    <w:p w14:paraId="5BD9B793" w14:textId="77777777" w:rsidR="008A6BB9" w:rsidRPr="008A6BB9" w:rsidRDefault="008A6BB9" w:rsidP="008A6BB9">
      <w:pPr>
        <w:rPr>
          <w:rFonts w:ascii="Arial Narrow" w:hAnsi="Arial Narrow"/>
        </w:rPr>
      </w:pPr>
    </w:p>
    <w:p w14:paraId="4A6467A1" w14:textId="77777777" w:rsidR="00321860" w:rsidRDefault="00321860" w:rsidP="00321860">
      <w:pPr>
        <w:rPr>
          <w:rFonts w:ascii="Arial" w:hAnsi="Arial" w:cs="Arial"/>
          <w:szCs w:val="24"/>
        </w:rPr>
      </w:pPr>
      <w:r w:rsidRPr="0008283E">
        <w:rPr>
          <w:rFonts w:ascii="Arial" w:hAnsi="Arial" w:cs="Arial"/>
          <w:szCs w:val="24"/>
        </w:rPr>
        <w:t>A</w:t>
      </w:r>
      <w:r>
        <w:rPr>
          <w:rFonts w:ascii="Arial" w:hAnsi="Arial" w:cs="Arial"/>
          <w:szCs w:val="24"/>
        </w:rPr>
        <w:t>n</w:t>
      </w:r>
      <w:r w:rsidR="009E32BA">
        <w:rPr>
          <w:rFonts w:ascii="Arial" w:hAnsi="Arial" w:cs="Arial"/>
          <w:szCs w:val="24"/>
        </w:rPr>
        <w:t xml:space="preserve"> unintentional</w:t>
      </w:r>
      <w:r w:rsidRPr="0008283E">
        <w:rPr>
          <w:rFonts w:ascii="Arial" w:hAnsi="Arial" w:cs="Arial"/>
          <w:szCs w:val="24"/>
        </w:rPr>
        <w:t xml:space="preserve"> explosion </w:t>
      </w:r>
      <w:r>
        <w:rPr>
          <w:rFonts w:ascii="Arial" w:hAnsi="Arial" w:cs="Arial"/>
          <w:szCs w:val="24"/>
        </w:rPr>
        <w:t>can result</w:t>
      </w:r>
      <w:r w:rsidRPr="0008283E">
        <w:rPr>
          <w:rFonts w:ascii="Arial" w:hAnsi="Arial" w:cs="Arial"/>
          <w:szCs w:val="24"/>
        </w:rPr>
        <w:t xml:space="preserve"> from a gas leak in the presence of an ignition source.</w:t>
      </w:r>
      <w:r>
        <w:rPr>
          <w:rFonts w:ascii="Arial" w:hAnsi="Arial" w:cs="Arial"/>
          <w:szCs w:val="24"/>
        </w:rPr>
        <w:t xml:space="preserve"> These leaks/explosions can occur in building lines, infrastructure pipelines</w:t>
      </w:r>
      <w:r w:rsidR="00CC5133">
        <w:rPr>
          <w:rFonts w:ascii="Arial" w:hAnsi="Arial" w:cs="Arial"/>
          <w:szCs w:val="24"/>
        </w:rPr>
        <w:t>,</w:t>
      </w:r>
      <w:r>
        <w:rPr>
          <w:rFonts w:ascii="Arial" w:hAnsi="Arial" w:cs="Arial"/>
          <w:szCs w:val="24"/>
        </w:rPr>
        <w:t xml:space="preserve"> or transportation. </w:t>
      </w:r>
      <w:r w:rsidRPr="0008283E">
        <w:rPr>
          <w:rFonts w:ascii="Arial" w:hAnsi="Arial" w:cs="Arial"/>
          <w:szCs w:val="24"/>
        </w:rPr>
        <w:t>The principal explosive gases are natural gas, methane, propane</w:t>
      </w:r>
      <w:r w:rsidR="00CC5133">
        <w:rPr>
          <w:rFonts w:ascii="Arial" w:hAnsi="Arial" w:cs="Arial"/>
          <w:szCs w:val="24"/>
        </w:rPr>
        <w:t>,</w:t>
      </w:r>
      <w:r w:rsidRPr="0008283E">
        <w:rPr>
          <w:rFonts w:ascii="Arial" w:hAnsi="Arial" w:cs="Arial"/>
          <w:szCs w:val="24"/>
        </w:rPr>
        <w:t xml:space="preserve"> and butane, because they are widely used for heating purposes. However, many other gases, like hydrogen</w:t>
      </w:r>
      <w:r>
        <w:rPr>
          <w:rFonts w:ascii="Arial" w:hAnsi="Arial" w:cs="Arial"/>
          <w:szCs w:val="24"/>
        </w:rPr>
        <w:t xml:space="preserve"> and acetylene</w:t>
      </w:r>
      <w:r w:rsidRPr="0008283E">
        <w:rPr>
          <w:rFonts w:ascii="Arial" w:hAnsi="Arial" w:cs="Arial"/>
          <w:szCs w:val="24"/>
        </w:rPr>
        <w:t xml:space="preserve">, are combustible and have caused explosions in the past. </w:t>
      </w:r>
      <w:r>
        <w:rPr>
          <w:rFonts w:ascii="Arial" w:hAnsi="Arial" w:cs="Arial"/>
          <w:szCs w:val="24"/>
        </w:rPr>
        <w:t>G</w:t>
      </w:r>
      <w:r w:rsidRPr="0008283E">
        <w:rPr>
          <w:rFonts w:ascii="Arial" w:hAnsi="Arial" w:cs="Arial"/>
          <w:szCs w:val="24"/>
        </w:rPr>
        <w:t xml:space="preserve">as explosions can be prevented with the use of intrinsic safety </w:t>
      </w:r>
      <w:r>
        <w:rPr>
          <w:rFonts w:ascii="Arial" w:hAnsi="Arial" w:cs="Arial"/>
          <w:szCs w:val="24"/>
        </w:rPr>
        <w:t>procedures</w:t>
      </w:r>
      <w:r w:rsidRPr="0008283E">
        <w:rPr>
          <w:rFonts w:ascii="Arial" w:hAnsi="Arial" w:cs="Arial"/>
          <w:szCs w:val="24"/>
        </w:rPr>
        <w:t xml:space="preserve"> to prevent ignition.</w:t>
      </w:r>
    </w:p>
    <w:p w14:paraId="08E8748B" w14:textId="77777777" w:rsidR="00B5405E" w:rsidRDefault="00B5405E" w:rsidP="00321860">
      <w:pPr>
        <w:rPr>
          <w:rFonts w:ascii="Arial" w:hAnsi="Arial" w:cs="Arial"/>
          <w:szCs w:val="24"/>
        </w:rPr>
      </w:pPr>
    </w:p>
    <w:p w14:paraId="58CB9EEF" w14:textId="77777777" w:rsidR="00B5405E" w:rsidRDefault="00B5405E" w:rsidP="00321860">
      <w:pPr>
        <w:rPr>
          <w:rFonts w:ascii="Arial" w:hAnsi="Arial" w:cs="Arial"/>
          <w:szCs w:val="24"/>
        </w:rPr>
      </w:pPr>
      <w:r w:rsidRPr="00947503">
        <w:rPr>
          <w:rFonts w:ascii="Arial" w:hAnsi="Arial" w:cs="Arial"/>
        </w:rPr>
        <w:t>Improvised Explosive Devices</w:t>
      </w:r>
      <w:r>
        <w:rPr>
          <w:rFonts w:ascii="Arial" w:hAnsi="Arial" w:cs="Arial"/>
        </w:rPr>
        <w:t>,</w:t>
      </w:r>
      <w:r w:rsidRPr="00947503">
        <w:rPr>
          <w:rFonts w:ascii="Arial" w:hAnsi="Arial" w:cs="Arial"/>
        </w:rPr>
        <w:t xml:space="preserve"> commonly referred to as IEDs, have become common tools of domestic and international terrorists. According to the Agency for Healthcare Research and Quality (AHRQ), due to the public accessibility of explosive materials and bomb-making knowledge, a domestic terrorist attack would probably take the form of a conventional explosive munitions attack. An explosive device may consist of explosives alone or may be combined with biological, chemical</w:t>
      </w:r>
      <w:r w:rsidR="00CC5133">
        <w:rPr>
          <w:rFonts w:ascii="Arial" w:hAnsi="Arial" w:cs="Arial"/>
        </w:rPr>
        <w:t>,</w:t>
      </w:r>
      <w:r w:rsidRPr="00947503">
        <w:rPr>
          <w:rFonts w:ascii="Arial" w:hAnsi="Arial" w:cs="Arial"/>
        </w:rPr>
        <w:t xml:space="preserve"> or radiological materials. The AHRQ states that a “lack of knowledge about primary blast injuries and failure to recognize a blast’s effect on certain organs can result in additional morbidity and mortality.”</w:t>
      </w:r>
    </w:p>
    <w:p w14:paraId="169D17A2" w14:textId="77777777" w:rsidR="00944BB8" w:rsidRDefault="00944BB8" w:rsidP="00321860">
      <w:pPr>
        <w:rPr>
          <w:rFonts w:ascii="Arial" w:hAnsi="Arial" w:cs="Arial"/>
          <w:szCs w:val="24"/>
        </w:rPr>
      </w:pPr>
    </w:p>
    <w:p w14:paraId="23A06F68" w14:textId="77777777" w:rsidR="00944BB8" w:rsidRPr="008A6BB9" w:rsidRDefault="00944BB8" w:rsidP="00944BB8">
      <w:pPr>
        <w:rPr>
          <w:rFonts w:ascii="Arial" w:hAnsi="Arial" w:cs="Arial"/>
          <w:b/>
        </w:rPr>
      </w:pPr>
      <w:r w:rsidRPr="008A6BB9">
        <w:rPr>
          <w:rFonts w:ascii="Arial" w:hAnsi="Arial" w:cs="Arial"/>
          <w:b/>
        </w:rPr>
        <w:t xml:space="preserve">Include the organizational plan for </w:t>
      </w:r>
      <w:r w:rsidR="00B5405E">
        <w:rPr>
          <w:rFonts w:ascii="Arial" w:hAnsi="Arial" w:cs="Arial"/>
          <w:b/>
        </w:rPr>
        <w:t>an explosive event</w:t>
      </w:r>
      <w:r w:rsidR="00CB078D">
        <w:rPr>
          <w:rFonts w:ascii="Arial" w:hAnsi="Arial" w:cs="Arial"/>
          <w:b/>
        </w:rPr>
        <w:t>.</w:t>
      </w:r>
    </w:p>
    <w:p w14:paraId="5CDE9C2E" w14:textId="77777777" w:rsidR="00321860" w:rsidRDefault="00321860" w:rsidP="00321860">
      <w:pPr>
        <w:rPr>
          <w:rFonts w:ascii="Arial" w:hAnsi="Arial" w:cs="Arial"/>
          <w:szCs w:val="24"/>
        </w:rPr>
      </w:pPr>
    </w:p>
    <w:p w14:paraId="631A81C7" w14:textId="77777777" w:rsidR="00B5405E" w:rsidRDefault="00B5405E" w:rsidP="00321860">
      <w:pPr>
        <w:rPr>
          <w:rFonts w:ascii="Arial" w:hAnsi="Arial" w:cs="Arial"/>
          <w:szCs w:val="24"/>
        </w:rPr>
      </w:pPr>
      <w:r w:rsidRPr="008A6BB9">
        <w:rPr>
          <w:rFonts w:ascii="Arial" w:hAnsi="Arial" w:cs="Arial"/>
          <w:b/>
        </w:rPr>
        <w:t>Planning efforts need to be made for these specific</w:t>
      </w:r>
      <w:r>
        <w:rPr>
          <w:rFonts w:ascii="Arial" w:hAnsi="Arial" w:cs="Arial"/>
          <w:b/>
        </w:rPr>
        <w:t xml:space="preserve"> explosive attacks: Gas Leak/Explosion, </w:t>
      </w:r>
      <w:r w:rsidR="00CC5133">
        <w:rPr>
          <w:rFonts w:ascii="Arial" w:hAnsi="Arial" w:cs="Arial"/>
          <w:b/>
        </w:rPr>
        <w:t>and</w:t>
      </w:r>
      <w:r>
        <w:rPr>
          <w:rFonts w:ascii="Arial" w:hAnsi="Arial" w:cs="Arial"/>
          <w:b/>
        </w:rPr>
        <w:t xml:space="preserve"> IED</w:t>
      </w:r>
      <w:r w:rsidR="00CC5133">
        <w:rPr>
          <w:rFonts w:ascii="Arial" w:hAnsi="Arial" w:cs="Arial"/>
          <w:b/>
        </w:rPr>
        <w:t>s</w:t>
      </w:r>
      <w:r w:rsidR="00CB078D">
        <w:rPr>
          <w:rFonts w:ascii="Arial" w:hAnsi="Arial" w:cs="Arial"/>
          <w:b/>
        </w:rPr>
        <w:t>.</w:t>
      </w:r>
    </w:p>
    <w:p w14:paraId="0AF18CCF" w14:textId="77777777" w:rsidR="00B5405E" w:rsidRDefault="00B5405E" w:rsidP="00321860">
      <w:pPr>
        <w:rPr>
          <w:rFonts w:ascii="Arial" w:hAnsi="Arial" w:cs="Arial"/>
          <w:szCs w:val="24"/>
        </w:rPr>
      </w:pPr>
    </w:p>
    <w:p w14:paraId="6FB388AF" w14:textId="77777777" w:rsidR="00321860" w:rsidRDefault="00321860" w:rsidP="00321860">
      <w:pPr>
        <w:rPr>
          <w:rFonts w:ascii="Arial" w:hAnsi="Arial" w:cs="Arial"/>
          <w:b/>
          <w:szCs w:val="24"/>
        </w:rPr>
      </w:pPr>
      <w:r w:rsidRPr="00321860">
        <w:rPr>
          <w:rFonts w:ascii="Arial" w:hAnsi="Arial" w:cs="Arial"/>
          <w:b/>
          <w:szCs w:val="24"/>
        </w:rPr>
        <w:t>Planning considerations:</w:t>
      </w:r>
    </w:p>
    <w:p w14:paraId="558F9736" w14:textId="77777777" w:rsidR="00321860" w:rsidRPr="00321860" w:rsidRDefault="00321860" w:rsidP="00321860">
      <w:pPr>
        <w:rPr>
          <w:rFonts w:ascii="Arial" w:hAnsi="Arial" w:cs="Arial"/>
          <w:b/>
          <w:szCs w:val="24"/>
        </w:rPr>
      </w:pPr>
    </w:p>
    <w:p w14:paraId="00A8D35B" w14:textId="77777777" w:rsidR="00321860" w:rsidRPr="001B6522" w:rsidRDefault="00321860" w:rsidP="00531356">
      <w:pPr>
        <w:pStyle w:val="ListParagraph"/>
        <w:numPr>
          <w:ilvl w:val="0"/>
          <w:numId w:val="42"/>
        </w:numPr>
        <w:rPr>
          <w:rFonts w:ascii="Arial" w:hAnsi="Arial" w:cs="Arial"/>
          <w:szCs w:val="24"/>
        </w:rPr>
      </w:pPr>
      <w:r w:rsidRPr="001B6522">
        <w:rPr>
          <w:rFonts w:ascii="Arial" w:hAnsi="Arial" w:cs="Arial"/>
          <w:szCs w:val="24"/>
        </w:rPr>
        <w:t>Contact response partners</w:t>
      </w:r>
    </w:p>
    <w:p w14:paraId="67C0EA47" w14:textId="77777777" w:rsidR="00321860" w:rsidRPr="001B6522" w:rsidRDefault="00321860" w:rsidP="00531356">
      <w:pPr>
        <w:pStyle w:val="ListParagraph"/>
        <w:numPr>
          <w:ilvl w:val="0"/>
          <w:numId w:val="42"/>
        </w:numPr>
        <w:rPr>
          <w:rFonts w:ascii="Arial" w:hAnsi="Arial" w:cs="Arial"/>
          <w:szCs w:val="24"/>
        </w:rPr>
      </w:pPr>
      <w:r w:rsidRPr="001B6522">
        <w:rPr>
          <w:rFonts w:ascii="Arial" w:hAnsi="Arial" w:cs="Arial"/>
          <w:szCs w:val="24"/>
        </w:rPr>
        <w:t>Intercom codes</w:t>
      </w:r>
    </w:p>
    <w:p w14:paraId="6EE883AD" w14:textId="77777777" w:rsidR="00B5405E" w:rsidRPr="001B6522" w:rsidRDefault="00B5405E" w:rsidP="00531356">
      <w:pPr>
        <w:pStyle w:val="ListParagraph"/>
        <w:numPr>
          <w:ilvl w:val="0"/>
          <w:numId w:val="42"/>
        </w:numPr>
        <w:rPr>
          <w:rFonts w:ascii="Arial" w:hAnsi="Arial" w:cs="Arial"/>
        </w:rPr>
      </w:pPr>
      <w:r w:rsidRPr="001B6522">
        <w:rPr>
          <w:rFonts w:ascii="Arial" w:hAnsi="Arial" w:cs="Arial"/>
        </w:rPr>
        <w:t>Mass fatality and casualty</w:t>
      </w:r>
    </w:p>
    <w:p w14:paraId="69108000" w14:textId="77777777" w:rsidR="00B5405E" w:rsidRPr="001B6522" w:rsidRDefault="00B5405E" w:rsidP="00531356">
      <w:pPr>
        <w:pStyle w:val="ListParagraph"/>
        <w:numPr>
          <w:ilvl w:val="0"/>
          <w:numId w:val="42"/>
        </w:numPr>
        <w:rPr>
          <w:rFonts w:ascii="Arial" w:hAnsi="Arial" w:cs="Arial"/>
        </w:rPr>
      </w:pPr>
      <w:r w:rsidRPr="001B6522">
        <w:rPr>
          <w:rFonts w:ascii="Arial" w:hAnsi="Arial" w:cs="Arial"/>
        </w:rPr>
        <w:t>Medical surge</w:t>
      </w:r>
    </w:p>
    <w:p w14:paraId="390B7F74" w14:textId="77777777" w:rsidR="00B5405E" w:rsidRPr="001B6522" w:rsidRDefault="00B5405E" w:rsidP="00531356">
      <w:pPr>
        <w:pStyle w:val="ListParagraph"/>
        <w:numPr>
          <w:ilvl w:val="0"/>
          <w:numId w:val="42"/>
        </w:numPr>
        <w:rPr>
          <w:rFonts w:ascii="Arial" w:hAnsi="Arial" w:cs="Arial"/>
        </w:rPr>
      </w:pPr>
      <w:r w:rsidRPr="001B6522">
        <w:rPr>
          <w:rFonts w:ascii="Arial" w:hAnsi="Arial" w:cs="Arial"/>
        </w:rPr>
        <w:t>Blast injuries</w:t>
      </w:r>
    </w:p>
    <w:p w14:paraId="09255DDC" w14:textId="77777777" w:rsidR="00B5405E" w:rsidRPr="001B6522" w:rsidRDefault="00B5405E" w:rsidP="00531356">
      <w:pPr>
        <w:pStyle w:val="ListParagraph"/>
        <w:numPr>
          <w:ilvl w:val="0"/>
          <w:numId w:val="42"/>
        </w:numPr>
        <w:rPr>
          <w:rFonts w:ascii="Arial" w:hAnsi="Arial" w:cs="Arial"/>
        </w:rPr>
      </w:pPr>
      <w:r w:rsidRPr="001B6522">
        <w:rPr>
          <w:rFonts w:ascii="Arial" w:hAnsi="Arial" w:cs="Arial"/>
        </w:rPr>
        <w:t>Secondary devices</w:t>
      </w:r>
    </w:p>
    <w:p w14:paraId="798E76CB" w14:textId="77777777" w:rsidR="00321860" w:rsidRPr="001B6522" w:rsidRDefault="00CC5133" w:rsidP="00531356">
      <w:pPr>
        <w:pStyle w:val="ListParagraph"/>
        <w:numPr>
          <w:ilvl w:val="0"/>
          <w:numId w:val="42"/>
        </w:numPr>
        <w:rPr>
          <w:rFonts w:ascii="Arial" w:hAnsi="Arial" w:cs="Arial"/>
          <w:szCs w:val="24"/>
        </w:rPr>
      </w:pPr>
      <w:r>
        <w:rPr>
          <w:rFonts w:ascii="Arial" w:hAnsi="Arial" w:cs="Arial"/>
          <w:szCs w:val="24"/>
        </w:rPr>
        <w:t>Shut down heating, ventilation, air conditioning</w:t>
      </w:r>
      <w:r w:rsidR="00321860" w:rsidRPr="001B6522">
        <w:rPr>
          <w:rFonts w:ascii="Arial" w:hAnsi="Arial" w:cs="Arial"/>
          <w:szCs w:val="24"/>
        </w:rPr>
        <w:t>, power, oxygen</w:t>
      </w:r>
      <w:r>
        <w:rPr>
          <w:rFonts w:ascii="Arial" w:hAnsi="Arial" w:cs="Arial"/>
          <w:szCs w:val="24"/>
        </w:rPr>
        <w:t>,</w:t>
      </w:r>
      <w:r w:rsidR="00321860" w:rsidRPr="001B6522">
        <w:rPr>
          <w:rFonts w:ascii="Arial" w:hAnsi="Arial" w:cs="Arial"/>
          <w:szCs w:val="24"/>
        </w:rPr>
        <w:t xml:space="preserve"> and gas to affected area(s)</w:t>
      </w:r>
    </w:p>
    <w:p w14:paraId="69703A96" w14:textId="77777777" w:rsidR="001B6522" w:rsidRDefault="00321860" w:rsidP="00531356">
      <w:pPr>
        <w:pStyle w:val="ListParagraph"/>
        <w:numPr>
          <w:ilvl w:val="0"/>
          <w:numId w:val="42"/>
        </w:numPr>
        <w:rPr>
          <w:rFonts w:ascii="Arial" w:hAnsi="Arial" w:cs="Arial"/>
          <w:szCs w:val="24"/>
        </w:rPr>
      </w:pPr>
      <w:r w:rsidRPr="001B6522">
        <w:rPr>
          <w:rFonts w:ascii="Arial" w:hAnsi="Arial" w:cs="Arial"/>
          <w:szCs w:val="24"/>
        </w:rPr>
        <w:t>Close doors and windows</w:t>
      </w:r>
    </w:p>
    <w:p w14:paraId="11847B9D" w14:textId="77777777" w:rsidR="00321860" w:rsidRPr="001B6522" w:rsidRDefault="00321860" w:rsidP="00531356">
      <w:pPr>
        <w:pStyle w:val="ListParagraph"/>
        <w:numPr>
          <w:ilvl w:val="0"/>
          <w:numId w:val="42"/>
        </w:numPr>
        <w:rPr>
          <w:rFonts w:ascii="Arial" w:hAnsi="Arial" w:cs="Arial"/>
          <w:szCs w:val="24"/>
        </w:rPr>
      </w:pPr>
      <w:r w:rsidRPr="001B6522">
        <w:rPr>
          <w:rFonts w:ascii="Arial" w:hAnsi="Arial" w:cs="Arial"/>
          <w:szCs w:val="24"/>
        </w:rPr>
        <w:t>Evacuation with meeting locations identified</w:t>
      </w:r>
    </w:p>
    <w:p w14:paraId="2286F7D3" w14:textId="77777777" w:rsidR="00321860" w:rsidRPr="001B6522" w:rsidRDefault="00321860" w:rsidP="00531356">
      <w:pPr>
        <w:pStyle w:val="ListParagraph"/>
        <w:numPr>
          <w:ilvl w:val="0"/>
          <w:numId w:val="42"/>
        </w:numPr>
        <w:rPr>
          <w:rFonts w:ascii="Arial" w:hAnsi="Arial" w:cs="Arial"/>
          <w:szCs w:val="24"/>
        </w:rPr>
      </w:pPr>
      <w:r w:rsidRPr="001B6522">
        <w:rPr>
          <w:rFonts w:ascii="Arial" w:hAnsi="Arial" w:cs="Arial"/>
          <w:szCs w:val="24"/>
        </w:rPr>
        <w:t>Fire extinguishers (types, location</w:t>
      </w:r>
      <w:r w:rsidR="00CC5133">
        <w:rPr>
          <w:rFonts w:ascii="Arial" w:hAnsi="Arial" w:cs="Arial"/>
          <w:szCs w:val="24"/>
        </w:rPr>
        <w:t>,</w:t>
      </w:r>
      <w:r w:rsidRPr="001B6522">
        <w:rPr>
          <w:rFonts w:ascii="Arial" w:hAnsi="Arial" w:cs="Arial"/>
          <w:szCs w:val="24"/>
        </w:rPr>
        <w:t xml:space="preserve"> and training)</w:t>
      </w:r>
    </w:p>
    <w:p w14:paraId="2EDE1F90" w14:textId="77777777" w:rsidR="00321860" w:rsidRPr="001B6522" w:rsidRDefault="00321860" w:rsidP="00531356">
      <w:pPr>
        <w:pStyle w:val="ListParagraph"/>
        <w:numPr>
          <w:ilvl w:val="0"/>
          <w:numId w:val="42"/>
        </w:numPr>
        <w:rPr>
          <w:rFonts w:ascii="Arial" w:hAnsi="Arial" w:cs="Arial"/>
          <w:szCs w:val="24"/>
        </w:rPr>
      </w:pPr>
      <w:r w:rsidRPr="001B6522">
        <w:rPr>
          <w:rFonts w:ascii="Arial" w:hAnsi="Arial" w:cs="Arial"/>
          <w:szCs w:val="24"/>
        </w:rPr>
        <w:t>Smoke detector locations</w:t>
      </w:r>
    </w:p>
    <w:p w14:paraId="1A6D9CD9" w14:textId="77777777" w:rsidR="00321860" w:rsidRPr="001B6522" w:rsidRDefault="00321860" w:rsidP="00531356">
      <w:pPr>
        <w:pStyle w:val="ListParagraph"/>
        <w:numPr>
          <w:ilvl w:val="0"/>
          <w:numId w:val="42"/>
        </w:numPr>
        <w:rPr>
          <w:rFonts w:ascii="Arial" w:hAnsi="Arial" w:cs="Arial"/>
          <w:szCs w:val="24"/>
        </w:rPr>
      </w:pPr>
      <w:r w:rsidRPr="001B6522">
        <w:rPr>
          <w:rFonts w:ascii="Arial" w:hAnsi="Arial" w:cs="Arial"/>
          <w:szCs w:val="24"/>
        </w:rPr>
        <w:t>Sprinkler systems</w:t>
      </w:r>
    </w:p>
    <w:p w14:paraId="7A26F9E2" w14:textId="77777777" w:rsidR="00321860" w:rsidRDefault="00321860" w:rsidP="00531356">
      <w:pPr>
        <w:pStyle w:val="ListParagraph"/>
        <w:numPr>
          <w:ilvl w:val="0"/>
          <w:numId w:val="42"/>
        </w:numPr>
        <w:rPr>
          <w:rFonts w:ascii="Arial" w:hAnsi="Arial" w:cs="Arial"/>
          <w:szCs w:val="24"/>
        </w:rPr>
      </w:pPr>
      <w:r w:rsidRPr="001B6522">
        <w:rPr>
          <w:rFonts w:ascii="Arial" w:hAnsi="Arial" w:cs="Arial"/>
          <w:szCs w:val="24"/>
        </w:rPr>
        <w:t xml:space="preserve">Disaster Resiliency and </w:t>
      </w:r>
      <w:r w:rsidR="00CC5133" w:rsidRPr="001B6522">
        <w:rPr>
          <w:rFonts w:ascii="Arial" w:hAnsi="Arial" w:cs="Arial"/>
          <w:szCs w:val="24"/>
        </w:rPr>
        <w:t xml:space="preserve">National Fire Protection Association </w:t>
      </w:r>
      <w:r w:rsidR="00CC5133">
        <w:rPr>
          <w:rFonts w:ascii="Arial" w:hAnsi="Arial" w:cs="Arial"/>
          <w:szCs w:val="24"/>
        </w:rPr>
        <w:t>(</w:t>
      </w:r>
      <w:r w:rsidRPr="001B6522">
        <w:rPr>
          <w:rFonts w:ascii="Arial" w:hAnsi="Arial" w:cs="Arial"/>
          <w:szCs w:val="24"/>
        </w:rPr>
        <w:t>NFPA</w:t>
      </w:r>
      <w:r w:rsidR="00CC5133">
        <w:rPr>
          <w:rFonts w:ascii="Arial" w:hAnsi="Arial" w:cs="Arial"/>
          <w:szCs w:val="24"/>
        </w:rPr>
        <w:t>)</w:t>
      </w:r>
      <w:r w:rsidRPr="001B6522">
        <w:rPr>
          <w:rFonts w:ascii="Arial" w:hAnsi="Arial" w:cs="Arial"/>
          <w:szCs w:val="24"/>
        </w:rPr>
        <w:t xml:space="preserve"> Codes and Standards</w:t>
      </w:r>
    </w:p>
    <w:p w14:paraId="444D5720" w14:textId="77777777" w:rsidR="00B5405E" w:rsidRPr="001B6522" w:rsidRDefault="00B5405E" w:rsidP="00531356">
      <w:pPr>
        <w:pStyle w:val="ListParagraph"/>
        <w:numPr>
          <w:ilvl w:val="0"/>
          <w:numId w:val="43"/>
        </w:numPr>
        <w:rPr>
          <w:rFonts w:ascii="Arial" w:hAnsi="Arial" w:cs="Arial"/>
          <w:szCs w:val="24"/>
        </w:rPr>
      </w:pPr>
      <w:r w:rsidRPr="001B6522">
        <w:rPr>
          <w:rFonts w:ascii="Arial" w:hAnsi="Arial" w:cs="Arial"/>
          <w:szCs w:val="24"/>
        </w:rPr>
        <w:t xml:space="preserve">Refer to the </w:t>
      </w:r>
      <w:r w:rsidR="00CC5133">
        <w:rPr>
          <w:rFonts w:ascii="Arial" w:hAnsi="Arial" w:cs="Arial"/>
          <w:szCs w:val="24"/>
        </w:rPr>
        <w:t>NFPA</w:t>
      </w:r>
      <w:r w:rsidRPr="001B6522">
        <w:rPr>
          <w:rFonts w:ascii="Arial" w:hAnsi="Arial" w:cs="Arial"/>
          <w:szCs w:val="24"/>
        </w:rPr>
        <w:t xml:space="preserve"> Standards in NFPA 101 Life Safety Code, and NFPA 1600, Disaster/Emergency Management and Business Continuity Programs</w:t>
      </w:r>
    </w:p>
    <w:p w14:paraId="6614428F" w14:textId="77777777" w:rsidR="00B5405E" w:rsidRPr="008A6BB9" w:rsidRDefault="00B5405E" w:rsidP="00B5405E">
      <w:pPr>
        <w:rPr>
          <w:rFonts w:ascii="Arial" w:hAnsi="Arial" w:cs="Arial"/>
          <w:b/>
        </w:rPr>
      </w:pPr>
      <w:r w:rsidRPr="008A6BB9">
        <w:rPr>
          <w:rFonts w:ascii="Arial" w:hAnsi="Arial" w:cs="Arial"/>
          <w:b/>
        </w:rPr>
        <w:lastRenderedPageBreak/>
        <w:t>Links:</w:t>
      </w:r>
    </w:p>
    <w:p w14:paraId="324A6348" w14:textId="77777777" w:rsidR="00B5405E" w:rsidRPr="008A6BB9" w:rsidRDefault="00B5405E" w:rsidP="00B5405E">
      <w:pPr>
        <w:rPr>
          <w:rFonts w:ascii="Arial" w:hAnsi="Arial" w:cs="Arial"/>
          <w:b/>
        </w:rPr>
      </w:pPr>
    </w:p>
    <w:p w14:paraId="6ACF9A3E" w14:textId="77777777" w:rsidR="00B5405E" w:rsidRPr="008A6BB9" w:rsidRDefault="00A178AC" w:rsidP="00B5405E">
      <w:pPr>
        <w:rPr>
          <w:rFonts w:ascii="Arial Narrow" w:hAnsi="Arial Narrow"/>
        </w:rPr>
      </w:pPr>
      <w:hyperlink r:id="rId52" w:history="1">
        <w:r w:rsidR="00B5405E" w:rsidRPr="008A6BB9">
          <w:rPr>
            <w:rFonts w:ascii="Arial" w:hAnsi="Arial" w:cs="Arial"/>
            <w:b/>
            <w:color w:val="0000FF"/>
            <w:u w:val="single"/>
          </w:rPr>
          <w:t>http://www.dhs.gov/topic/explosives</w:t>
        </w:r>
      </w:hyperlink>
    </w:p>
    <w:p w14:paraId="395D3B9A" w14:textId="77777777" w:rsidR="00B5405E" w:rsidRPr="008A6BB9" w:rsidRDefault="00B5405E" w:rsidP="00B5405E">
      <w:pPr>
        <w:rPr>
          <w:rFonts w:ascii="Arial Narrow" w:hAnsi="Arial Narrow"/>
        </w:rPr>
      </w:pPr>
    </w:p>
    <w:p w14:paraId="48C45F2F" w14:textId="77777777" w:rsidR="00B5405E" w:rsidRPr="008A6BB9" w:rsidRDefault="00A178AC" w:rsidP="00B5405E">
      <w:pPr>
        <w:rPr>
          <w:rFonts w:ascii="Arial Narrow" w:hAnsi="Arial Narrow"/>
        </w:rPr>
      </w:pPr>
      <w:hyperlink r:id="rId53" w:history="1">
        <w:r w:rsidR="00B5405E" w:rsidRPr="008A6BB9">
          <w:rPr>
            <w:rFonts w:ascii="Arial" w:hAnsi="Arial" w:cs="Arial"/>
            <w:b/>
            <w:color w:val="0000FF"/>
            <w:u w:val="single"/>
          </w:rPr>
          <w:t>http://www.ready.gov/explosions</w:t>
        </w:r>
      </w:hyperlink>
    </w:p>
    <w:p w14:paraId="3084588E" w14:textId="77777777" w:rsidR="00B5405E" w:rsidRPr="008A6BB9" w:rsidRDefault="00B5405E" w:rsidP="00B5405E">
      <w:pPr>
        <w:rPr>
          <w:rFonts w:ascii="Arial Narrow" w:hAnsi="Arial Narrow"/>
        </w:rPr>
      </w:pPr>
    </w:p>
    <w:p w14:paraId="60460831" w14:textId="77777777" w:rsidR="00B5405E" w:rsidRDefault="00A178AC" w:rsidP="00B5405E">
      <w:hyperlink r:id="rId54" w:history="1">
        <w:r w:rsidR="00B5405E" w:rsidRPr="008A6BB9">
          <w:rPr>
            <w:rFonts w:ascii="Arial" w:hAnsi="Arial" w:cs="Arial"/>
            <w:b/>
            <w:color w:val="0000FF"/>
            <w:u w:val="single"/>
          </w:rPr>
          <w:t>http://m.fema.gov/explosions</w:t>
        </w:r>
      </w:hyperlink>
    </w:p>
    <w:p w14:paraId="79B51A03" w14:textId="77777777" w:rsidR="00321860" w:rsidRPr="00321860" w:rsidRDefault="00321860" w:rsidP="00321860">
      <w:pPr>
        <w:spacing w:after="120"/>
        <w:rPr>
          <w:rFonts w:ascii="Arial" w:hAnsi="Arial" w:cs="Arial"/>
          <w:b/>
          <w:szCs w:val="24"/>
        </w:rPr>
      </w:pPr>
    </w:p>
    <w:p w14:paraId="33B3D99B" w14:textId="77777777" w:rsidR="00321860" w:rsidRDefault="00A178AC" w:rsidP="00321860">
      <w:pPr>
        <w:spacing w:after="120"/>
      </w:pPr>
      <w:hyperlink r:id="rId55" w:history="1">
        <w:r w:rsidR="00321860" w:rsidRPr="00321860">
          <w:rPr>
            <w:rStyle w:val="Hyperlink"/>
            <w:rFonts w:ascii="Arial" w:hAnsi="Arial" w:cs="Arial"/>
            <w:b/>
            <w:szCs w:val="24"/>
          </w:rPr>
          <w:t>https://www.osha.gov/SLTC/etools/hospital/hazards/fire/fire.html</w:t>
        </w:r>
      </w:hyperlink>
    </w:p>
    <w:p w14:paraId="15AFD42C" w14:textId="77777777" w:rsidR="00270CBF" w:rsidRPr="00321860" w:rsidRDefault="00270CBF" w:rsidP="00321860">
      <w:pPr>
        <w:spacing w:after="120"/>
        <w:rPr>
          <w:rFonts w:ascii="Arial" w:hAnsi="Arial" w:cs="Arial"/>
          <w:b/>
          <w:szCs w:val="24"/>
        </w:rPr>
      </w:pPr>
    </w:p>
    <w:p w14:paraId="156B4CB1" w14:textId="77777777" w:rsidR="00321860" w:rsidRPr="00321860" w:rsidRDefault="00A178AC" w:rsidP="00321860">
      <w:pPr>
        <w:rPr>
          <w:rFonts w:ascii="Arial" w:hAnsi="Arial" w:cs="Arial"/>
          <w:b/>
          <w:szCs w:val="24"/>
        </w:rPr>
      </w:pPr>
      <w:hyperlink r:id="rId56" w:history="1">
        <w:r w:rsidR="00321860" w:rsidRPr="00321860">
          <w:rPr>
            <w:rStyle w:val="Hyperlink"/>
            <w:rFonts w:ascii="Arial" w:hAnsi="Arial" w:cs="Arial"/>
            <w:b/>
            <w:szCs w:val="24"/>
          </w:rPr>
          <w:t>http://www.nfpa.org/safety-information/for-consumers/escape-planning/basic-fire-escape-planning</w:t>
        </w:r>
      </w:hyperlink>
    </w:p>
    <w:p w14:paraId="5069D853" w14:textId="77777777" w:rsidR="008A6BB9" w:rsidRPr="00091CB8" w:rsidRDefault="008A6BB9" w:rsidP="00091CB8">
      <w:pPr>
        <w:rPr>
          <w:rFonts w:ascii="Arial" w:hAnsi="Arial" w:cs="Arial"/>
          <w:b/>
        </w:rPr>
      </w:pPr>
      <w:r w:rsidRPr="008A6BB9">
        <w:br w:type="page"/>
      </w:r>
      <w:bookmarkStart w:id="131" w:name="_Toc447620721"/>
      <w:r w:rsidR="00CB078D" w:rsidRPr="00091CB8">
        <w:rPr>
          <w:rFonts w:ascii="Arial" w:hAnsi="Arial" w:cs="Arial"/>
          <w:b/>
        </w:rPr>
        <w:lastRenderedPageBreak/>
        <w:t xml:space="preserve">Appendix </w:t>
      </w:r>
      <w:r w:rsidR="00123350" w:rsidRPr="00091CB8">
        <w:rPr>
          <w:rFonts w:ascii="Arial" w:hAnsi="Arial" w:cs="Arial"/>
          <w:b/>
        </w:rPr>
        <w:t>H</w:t>
      </w:r>
      <w:r w:rsidR="00CB078D" w:rsidRPr="00091CB8">
        <w:rPr>
          <w:rFonts w:ascii="Arial" w:hAnsi="Arial" w:cs="Arial"/>
          <w:b/>
        </w:rPr>
        <w:t>:</w:t>
      </w:r>
      <w:r w:rsidR="00123350" w:rsidRPr="00091CB8">
        <w:rPr>
          <w:rFonts w:ascii="Arial" w:hAnsi="Arial" w:cs="Arial"/>
          <w:b/>
        </w:rPr>
        <w:t xml:space="preserve"> </w:t>
      </w:r>
      <w:r w:rsidRPr="00091CB8">
        <w:rPr>
          <w:rFonts w:ascii="Arial" w:hAnsi="Arial" w:cs="Arial"/>
          <w:b/>
        </w:rPr>
        <w:t>Extended Power Outages</w:t>
      </w:r>
      <w:bookmarkEnd w:id="131"/>
    </w:p>
    <w:p w14:paraId="079CC092" w14:textId="77777777" w:rsidR="008A6BB9" w:rsidRPr="008A6BB9" w:rsidRDefault="008A6BB9" w:rsidP="008A6BB9">
      <w:pPr>
        <w:rPr>
          <w:rFonts w:ascii="Arial Narrow" w:hAnsi="Arial Narrow"/>
        </w:rPr>
      </w:pPr>
    </w:p>
    <w:p w14:paraId="23946168" w14:textId="77777777" w:rsidR="008A6BB9" w:rsidRPr="008A6BB9" w:rsidRDefault="008A6BB9" w:rsidP="008A6BB9">
      <w:pPr>
        <w:rPr>
          <w:rFonts w:ascii="Arial" w:hAnsi="Arial" w:cs="Arial"/>
        </w:rPr>
      </w:pPr>
      <w:r w:rsidRPr="008A6BB9">
        <w:rPr>
          <w:rFonts w:ascii="Arial" w:hAnsi="Arial" w:cs="Arial"/>
        </w:rPr>
        <w:t>Extended loss of electrical services can be fatal for a frail and compromised population in a healthcare facility. While the occasional interruption of the electrical utility grid is part of life, steps need to be taken to protect vulnerable patients during times of any loss of power. Utility service can be interrupted by natural disasters, industrial accidents at power generation facilities</w:t>
      </w:r>
      <w:r w:rsidR="00230D9F">
        <w:rPr>
          <w:rFonts w:ascii="Arial" w:hAnsi="Arial" w:cs="Arial"/>
        </w:rPr>
        <w:t>,</w:t>
      </w:r>
      <w:r w:rsidRPr="008A6BB9">
        <w:rPr>
          <w:rFonts w:ascii="Arial" w:hAnsi="Arial" w:cs="Arial"/>
        </w:rPr>
        <w:t xml:space="preserve"> or damage to power transmission systems.</w:t>
      </w:r>
    </w:p>
    <w:p w14:paraId="0E698762" w14:textId="77777777" w:rsidR="008A6BB9" w:rsidRPr="008A6BB9" w:rsidRDefault="008A6BB9" w:rsidP="008A6BB9">
      <w:pPr>
        <w:rPr>
          <w:rFonts w:ascii="Arial Narrow" w:hAnsi="Arial Narrow"/>
        </w:rPr>
      </w:pPr>
    </w:p>
    <w:p w14:paraId="017B81B6" w14:textId="77777777" w:rsidR="008A6BB9" w:rsidRPr="008A6BB9" w:rsidRDefault="008A6BB9" w:rsidP="008A6BB9">
      <w:pPr>
        <w:rPr>
          <w:rFonts w:ascii="Arial" w:hAnsi="Arial" w:cs="Arial"/>
          <w:b/>
        </w:rPr>
      </w:pPr>
      <w:r w:rsidRPr="008A6BB9">
        <w:rPr>
          <w:rFonts w:ascii="Arial" w:hAnsi="Arial" w:cs="Arial"/>
          <w:b/>
        </w:rPr>
        <w:t>Include the organizational plan for extended power outages.</w:t>
      </w:r>
    </w:p>
    <w:p w14:paraId="7A2BE50D" w14:textId="77777777" w:rsidR="008A6BB9" w:rsidRPr="008A6BB9" w:rsidRDefault="008A6BB9" w:rsidP="008A6BB9">
      <w:pPr>
        <w:rPr>
          <w:rFonts w:ascii="Arial Narrow" w:hAnsi="Arial Narrow"/>
        </w:rPr>
      </w:pPr>
    </w:p>
    <w:p w14:paraId="00FF1DF0" w14:textId="77777777" w:rsidR="008A6BB9" w:rsidRPr="008A6BB9" w:rsidRDefault="008A6BB9" w:rsidP="008A6BB9">
      <w:pPr>
        <w:rPr>
          <w:rFonts w:ascii="Arial" w:hAnsi="Arial" w:cs="Arial"/>
          <w:b/>
        </w:rPr>
      </w:pPr>
      <w:r w:rsidRPr="008A6BB9">
        <w:rPr>
          <w:rFonts w:ascii="Arial" w:hAnsi="Arial" w:cs="Arial"/>
          <w:b/>
        </w:rPr>
        <w:t>Planning considerations:</w:t>
      </w:r>
    </w:p>
    <w:p w14:paraId="562C22BA" w14:textId="77777777" w:rsidR="008A6BB9" w:rsidRPr="008A6BB9" w:rsidRDefault="008A6BB9" w:rsidP="008A6BB9">
      <w:pPr>
        <w:rPr>
          <w:rFonts w:ascii="Arial" w:hAnsi="Arial" w:cs="Arial"/>
          <w:b/>
        </w:rPr>
      </w:pPr>
    </w:p>
    <w:p w14:paraId="763D2FA8" w14:textId="77777777" w:rsidR="00461DBE" w:rsidRPr="001B6522" w:rsidRDefault="00461DBE" w:rsidP="00531356">
      <w:pPr>
        <w:pStyle w:val="ListParagraph"/>
        <w:numPr>
          <w:ilvl w:val="0"/>
          <w:numId w:val="44"/>
        </w:numPr>
        <w:rPr>
          <w:rFonts w:ascii="Arial" w:hAnsi="Arial" w:cs="Arial"/>
        </w:rPr>
      </w:pPr>
      <w:r w:rsidRPr="001B6522">
        <w:rPr>
          <w:rFonts w:ascii="Arial" w:hAnsi="Arial" w:cs="Arial"/>
        </w:rPr>
        <w:t>Contact response partners</w:t>
      </w:r>
    </w:p>
    <w:p w14:paraId="245A2F87" w14:textId="77777777" w:rsidR="008A6BB9" w:rsidRPr="001B6522" w:rsidRDefault="008A6BB9" w:rsidP="00531356">
      <w:pPr>
        <w:pStyle w:val="ListParagraph"/>
        <w:numPr>
          <w:ilvl w:val="0"/>
          <w:numId w:val="44"/>
        </w:numPr>
        <w:rPr>
          <w:rFonts w:ascii="Arial" w:hAnsi="Arial" w:cs="Arial"/>
        </w:rPr>
      </w:pPr>
      <w:r w:rsidRPr="001B6522">
        <w:rPr>
          <w:rFonts w:ascii="Arial" w:hAnsi="Arial" w:cs="Arial"/>
        </w:rPr>
        <w:t>Section 10</w:t>
      </w:r>
      <w:r w:rsidR="007172FA">
        <w:rPr>
          <w:rFonts w:ascii="Arial" w:hAnsi="Arial" w:cs="Arial"/>
        </w:rPr>
        <w:t>: Utilities and Supplies: A:</w:t>
      </w:r>
      <w:r w:rsidRPr="001B6522">
        <w:rPr>
          <w:rFonts w:ascii="Arial" w:hAnsi="Arial" w:cs="Arial"/>
        </w:rPr>
        <w:t xml:space="preserve"> Power</w:t>
      </w:r>
    </w:p>
    <w:p w14:paraId="32DE0C4F" w14:textId="77777777" w:rsidR="008A6BB9" w:rsidRPr="001B6522" w:rsidRDefault="008A6BB9" w:rsidP="00531356">
      <w:pPr>
        <w:pStyle w:val="ListParagraph"/>
        <w:numPr>
          <w:ilvl w:val="0"/>
          <w:numId w:val="44"/>
        </w:numPr>
        <w:rPr>
          <w:rFonts w:ascii="Arial" w:hAnsi="Arial" w:cs="Arial"/>
        </w:rPr>
      </w:pPr>
      <w:r w:rsidRPr="001B6522">
        <w:rPr>
          <w:rFonts w:ascii="Arial" w:hAnsi="Arial" w:cs="Arial"/>
        </w:rPr>
        <w:t>External Contacts (Power Company, electrical contractors, etc.)</w:t>
      </w:r>
    </w:p>
    <w:p w14:paraId="0B8B0A5E" w14:textId="77777777" w:rsidR="00461DBE" w:rsidRPr="001B6522" w:rsidRDefault="00461DBE" w:rsidP="00531356">
      <w:pPr>
        <w:pStyle w:val="ListParagraph"/>
        <w:numPr>
          <w:ilvl w:val="0"/>
          <w:numId w:val="44"/>
        </w:numPr>
        <w:rPr>
          <w:rFonts w:ascii="Arial" w:hAnsi="Arial" w:cs="Arial"/>
        </w:rPr>
      </w:pPr>
      <w:r w:rsidRPr="001B6522">
        <w:rPr>
          <w:rFonts w:ascii="Arial" w:hAnsi="Arial" w:cs="Arial"/>
        </w:rPr>
        <w:t>Evaluation of patients for hypothermia/hyperthermia</w:t>
      </w:r>
    </w:p>
    <w:p w14:paraId="70197F8D" w14:textId="77777777" w:rsidR="008A6BB9" w:rsidRPr="008A6BB9" w:rsidRDefault="008A6BB9" w:rsidP="008A6BB9">
      <w:pPr>
        <w:rPr>
          <w:rFonts w:ascii="Arial" w:hAnsi="Arial" w:cs="Arial"/>
          <w:b/>
        </w:rPr>
      </w:pPr>
    </w:p>
    <w:p w14:paraId="1D3F4866" w14:textId="77777777" w:rsidR="008A6BB9" w:rsidRPr="008A6BB9" w:rsidRDefault="008A6BB9" w:rsidP="008A6BB9">
      <w:pPr>
        <w:rPr>
          <w:rFonts w:ascii="Arial" w:hAnsi="Arial" w:cs="Arial"/>
          <w:b/>
        </w:rPr>
      </w:pPr>
      <w:r w:rsidRPr="008A6BB9">
        <w:rPr>
          <w:rFonts w:ascii="Arial" w:hAnsi="Arial" w:cs="Arial"/>
          <w:b/>
        </w:rPr>
        <w:t>Links:</w:t>
      </w:r>
    </w:p>
    <w:p w14:paraId="1FC9346B" w14:textId="77777777" w:rsidR="008A6BB9" w:rsidRPr="008A6BB9" w:rsidRDefault="008A6BB9" w:rsidP="008A6BB9">
      <w:pPr>
        <w:rPr>
          <w:rFonts w:ascii="Arial" w:hAnsi="Arial" w:cs="Arial"/>
          <w:b/>
        </w:rPr>
      </w:pPr>
    </w:p>
    <w:p w14:paraId="04ECABAA" w14:textId="77777777" w:rsidR="008A6BB9" w:rsidRPr="008A6BB9" w:rsidRDefault="00A178AC" w:rsidP="008A6BB9">
      <w:pPr>
        <w:rPr>
          <w:rFonts w:ascii="Arial" w:hAnsi="Arial" w:cs="Arial"/>
          <w:b/>
        </w:rPr>
      </w:pPr>
      <w:hyperlink r:id="rId57" w:history="1">
        <w:r w:rsidR="008A6BB9" w:rsidRPr="008A6BB9">
          <w:rPr>
            <w:rFonts w:ascii="Arial" w:hAnsi="Arial" w:cs="Arial"/>
            <w:b/>
            <w:color w:val="0000FF"/>
            <w:u w:val="single"/>
          </w:rPr>
          <w:t>http://www.phe.gov/Preparedness/planning/cip/Documents/healthcare-energy.pdf</w:t>
        </w:r>
      </w:hyperlink>
      <w:r w:rsidR="008A6BB9" w:rsidRPr="008A6BB9">
        <w:rPr>
          <w:rFonts w:ascii="Arial" w:hAnsi="Arial" w:cs="Arial"/>
          <w:b/>
        </w:rPr>
        <w:t xml:space="preserve"> </w:t>
      </w:r>
    </w:p>
    <w:p w14:paraId="0682547B" w14:textId="77777777" w:rsidR="008A6BB9" w:rsidRPr="008A6BB9" w:rsidRDefault="008A6BB9" w:rsidP="008A6BB9">
      <w:pPr>
        <w:rPr>
          <w:rFonts w:ascii="Arial" w:hAnsi="Arial" w:cs="Arial"/>
          <w:b/>
        </w:rPr>
      </w:pPr>
    </w:p>
    <w:p w14:paraId="50EF9D3E" w14:textId="77777777" w:rsidR="008A6BB9" w:rsidRPr="008A6BB9" w:rsidRDefault="00A178AC" w:rsidP="008A6BB9">
      <w:pPr>
        <w:rPr>
          <w:rFonts w:ascii="Arial" w:hAnsi="Arial" w:cs="Arial"/>
          <w:b/>
        </w:rPr>
      </w:pPr>
      <w:hyperlink r:id="rId58" w:history="1">
        <w:r w:rsidR="008A6BB9" w:rsidRPr="008A6BB9">
          <w:rPr>
            <w:rFonts w:ascii="Arial" w:hAnsi="Arial" w:cs="Arial"/>
            <w:b/>
            <w:color w:val="0000FF"/>
            <w:u w:val="single"/>
          </w:rPr>
          <w:t>http://www.acphd.org/media/269431/electical%20power%20outage_loss%20response%20plan.ww.pdf</w:t>
        </w:r>
      </w:hyperlink>
    </w:p>
    <w:p w14:paraId="137033F6" w14:textId="77777777" w:rsidR="008A6BB9" w:rsidRPr="008A6BB9" w:rsidRDefault="008A6BB9" w:rsidP="008A6BB9">
      <w:pPr>
        <w:rPr>
          <w:rFonts w:ascii="Arial" w:hAnsi="Arial" w:cs="Arial"/>
          <w:b/>
        </w:rPr>
      </w:pPr>
    </w:p>
    <w:p w14:paraId="52860F13" w14:textId="77777777" w:rsidR="008A6BB9" w:rsidRPr="008A6BB9" w:rsidRDefault="00A178AC" w:rsidP="008A6BB9">
      <w:pPr>
        <w:rPr>
          <w:rFonts w:ascii="Arial" w:hAnsi="Arial" w:cs="Arial"/>
          <w:b/>
        </w:rPr>
      </w:pPr>
      <w:hyperlink r:id="rId59" w:history="1">
        <w:r w:rsidR="008A6BB9" w:rsidRPr="008A6BB9">
          <w:rPr>
            <w:rFonts w:ascii="Arial" w:hAnsi="Arial" w:cs="Arial"/>
            <w:b/>
            <w:color w:val="0000FF"/>
            <w:u w:val="single"/>
          </w:rPr>
          <w:t>http://www.ready.gov/power-outage</w:t>
        </w:r>
      </w:hyperlink>
    </w:p>
    <w:p w14:paraId="7BFD3A45" w14:textId="77777777" w:rsidR="008A6BB9" w:rsidRPr="008A6BB9" w:rsidRDefault="008A6BB9" w:rsidP="008A6BB9">
      <w:pPr>
        <w:rPr>
          <w:rFonts w:ascii="Arial Narrow" w:hAnsi="Arial Narrow"/>
        </w:rPr>
      </w:pPr>
    </w:p>
    <w:p w14:paraId="3CB15843" w14:textId="77777777" w:rsidR="008A6BB9" w:rsidRPr="008A6BB9" w:rsidRDefault="008A6BB9" w:rsidP="008A6BB9">
      <w:pPr>
        <w:rPr>
          <w:rFonts w:ascii="Arial Narrow" w:hAnsi="Arial Narrow"/>
        </w:rPr>
      </w:pPr>
    </w:p>
    <w:p w14:paraId="7A93CB18" w14:textId="77777777" w:rsidR="008A6BB9" w:rsidRPr="008A6BB9" w:rsidRDefault="008A6BB9" w:rsidP="008A6BB9">
      <w:pPr>
        <w:rPr>
          <w:rFonts w:ascii="Arial Narrow" w:hAnsi="Arial Narrow"/>
        </w:rPr>
      </w:pPr>
    </w:p>
    <w:p w14:paraId="12E33FDF" w14:textId="77777777" w:rsidR="008A6BB9" w:rsidRPr="008A6BB9" w:rsidRDefault="008A6BB9" w:rsidP="008A6BB9">
      <w:pPr>
        <w:rPr>
          <w:rFonts w:ascii="Arial Narrow" w:hAnsi="Arial Narrow"/>
        </w:rPr>
      </w:pPr>
    </w:p>
    <w:p w14:paraId="33161412" w14:textId="77777777" w:rsidR="008A6BB9" w:rsidRPr="008A6BB9" w:rsidRDefault="008A6BB9" w:rsidP="008A6BB9">
      <w:pPr>
        <w:keepNext/>
        <w:ind w:left="540" w:hanging="540"/>
        <w:outlineLvl w:val="2"/>
        <w:rPr>
          <w:rFonts w:ascii="Arial" w:hAnsi="Arial" w:cs="Arial"/>
          <w:szCs w:val="24"/>
        </w:rPr>
      </w:pPr>
      <w:r w:rsidRPr="008A6BB9">
        <w:rPr>
          <w:rFonts w:ascii="Arial" w:hAnsi="Arial"/>
          <w:b/>
          <w:szCs w:val="22"/>
        </w:rPr>
        <w:br w:type="page"/>
      </w:r>
    </w:p>
    <w:p w14:paraId="710CCA02" w14:textId="77777777" w:rsidR="008A6BB9" w:rsidRPr="00091CB8" w:rsidRDefault="00CB078D" w:rsidP="00091CB8">
      <w:pPr>
        <w:rPr>
          <w:rFonts w:ascii="Arial" w:hAnsi="Arial" w:cs="Arial"/>
          <w:b/>
        </w:rPr>
      </w:pPr>
      <w:bookmarkStart w:id="132" w:name="_Toc447620722"/>
      <w:r w:rsidRPr="00091CB8">
        <w:rPr>
          <w:rFonts w:ascii="Arial" w:hAnsi="Arial" w:cs="Arial"/>
          <w:b/>
        </w:rPr>
        <w:lastRenderedPageBreak/>
        <w:t xml:space="preserve">Appendix </w:t>
      </w:r>
      <w:r w:rsidR="00123350" w:rsidRPr="00091CB8">
        <w:rPr>
          <w:rFonts w:ascii="Arial" w:hAnsi="Arial" w:cs="Arial"/>
          <w:b/>
        </w:rPr>
        <w:t>I</w:t>
      </w:r>
      <w:r w:rsidRPr="00091CB8">
        <w:rPr>
          <w:rFonts w:ascii="Arial" w:hAnsi="Arial" w:cs="Arial"/>
          <w:b/>
        </w:rPr>
        <w:t>:</w:t>
      </w:r>
      <w:r w:rsidR="00123350" w:rsidRPr="00091CB8">
        <w:rPr>
          <w:rFonts w:ascii="Arial" w:hAnsi="Arial" w:cs="Arial"/>
          <w:b/>
        </w:rPr>
        <w:t xml:space="preserve"> </w:t>
      </w:r>
      <w:r w:rsidR="008A6BB9" w:rsidRPr="00091CB8">
        <w:rPr>
          <w:rFonts w:ascii="Arial" w:hAnsi="Arial" w:cs="Arial"/>
          <w:b/>
        </w:rPr>
        <w:t>Fire</w:t>
      </w:r>
      <w:bookmarkEnd w:id="132"/>
    </w:p>
    <w:p w14:paraId="12AE95E8" w14:textId="77777777" w:rsidR="008A6BB9" w:rsidRPr="008A6BB9" w:rsidRDefault="008A6BB9" w:rsidP="008A6BB9">
      <w:pPr>
        <w:rPr>
          <w:rFonts w:ascii="Arial Narrow" w:hAnsi="Arial Narrow"/>
        </w:rPr>
      </w:pPr>
    </w:p>
    <w:p w14:paraId="4EB99D67" w14:textId="77777777" w:rsidR="008A6BB9" w:rsidRPr="008A6BB9" w:rsidRDefault="008A6BB9" w:rsidP="008A6BB9">
      <w:pPr>
        <w:rPr>
          <w:rFonts w:ascii="Arial" w:hAnsi="Arial" w:cs="Arial"/>
        </w:rPr>
      </w:pPr>
      <w:r w:rsidRPr="008A6BB9">
        <w:rPr>
          <w:rFonts w:ascii="Arial" w:hAnsi="Arial" w:cs="Arial"/>
        </w:rPr>
        <w:t>Fire is a rapid oxidation process that releases energy in varying intensities in the form of heat and often light, and generally creates and releases toxic vapors. Fire does not have to be in immediate proximity to be fatal. The reduced oxygen and production of smoke and fumes can replace breathable air, creating an anaerobic environment that leads to asphyxiation. Not all fires create visible smoke. Inside a building where airflow is restricted, the risk of dying from oxygen starvation is greatly increased.</w:t>
      </w:r>
    </w:p>
    <w:p w14:paraId="41D85421" w14:textId="77777777" w:rsidR="008A6BB9" w:rsidRPr="008A6BB9" w:rsidRDefault="008A6BB9" w:rsidP="008A6BB9">
      <w:pPr>
        <w:rPr>
          <w:rFonts w:ascii="Arial Narrow" w:hAnsi="Arial Narrow"/>
        </w:rPr>
      </w:pPr>
    </w:p>
    <w:p w14:paraId="23205C6B" w14:textId="77777777" w:rsidR="008A6BB9" w:rsidRPr="008A6BB9" w:rsidRDefault="008A6BB9" w:rsidP="008A6BB9">
      <w:pPr>
        <w:rPr>
          <w:rFonts w:ascii="Arial" w:hAnsi="Arial" w:cs="Arial"/>
          <w:b/>
        </w:rPr>
      </w:pPr>
      <w:r w:rsidRPr="008A6BB9">
        <w:rPr>
          <w:rFonts w:ascii="Arial" w:hAnsi="Arial" w:cs="Arial"/>
          <w:b/>
        </w:rPr>
        <w:t>Include the organizational plan for fire.</w:t>
      </w:r>
    </w:p>
    <w:p w14:paraId="2B8633F6" w14:textId="77777777" w:rsidR="008A6BB9" w:rsidRPr="008A6BB9" w:rsidRDefault="008A6BB9" w:rsidP="008A6BB9">
      <w:pPr>
        <w:rPr>
          <w:rFonts w:ascii="Arial" w:hAnsi="Arial" w:cs="Arial"/>
          <w:b/>
          <w:szCs w:val="24"/>
        </w:rPr>
      </w:pPr>
    </w:p>
    <w:p w14:paraId="56843BF5" w14:textId="77777777" w:rsidR="008A6BB9" w:rsidRPr="008A6BB9" w:rsidRDefault="008A6BB9" w:rsidP="008A6BB9">
      <w:pPr>
        <w:rPr>
          <w:rFonts w:ascii="Arial" w:hAnsi="Arial" w:cs="Arial"/>
          <w:b/>
        </w:rPr>
      </w:pPr>
      <w:r w:rsidRPr="008A6BB9">
        <w:rPr>
          <w:rFonts w:ascii="Arial" w:hAnsi="Arial" w:cs="Arial"/>
          <w:b/>
        </w:rPr>
        <w:t>Planning considerations:</w:t>
      </w:r>
    </w:p>
    <w:p w14:paraId="29FD0CCF" w14:textId="77777777" w:rsidR="008A6BB9" w:rsidRPr="008A6BB9" w:rsidRDefault="008A6BB9" w:rsidP="008A6BB9">
      <w:pPr>
        <w:rPr>
          <w:rFonts w:ascii="Arial" w:hAnsi="Arial" w:cs="Arial"/>
          <w:b/>
        </w:rPr>
      </w:pPr>
    </w:p>
    <w:p w14:paraId="6BE11CC4" w14:textId="77777777" w:rsidR="00461DBE" w:rsidRPr="001B6522" w:rsidRDefault="00461DBE" w:rsidP="00531356">
      <w:pPr>
        <w:pStyle w:val="ListParagraph"/>
        <w:numPr>
          <w:ilvl w:val="0"/>
          <w:numId w:val="45"/>
        </w:numPr>
        <w:rPr>
          <w:rFonts w:ascii="Arial" w:hAnsi="Arial" w:cs="Arial"/>
        </w:rPr>
      </w:pPr>
      <w:r w:rsidRPr="001B6522">
        <w:rPr>
          <w:rFonts w:ascii="Arial" w:hAnsi="Arial" w:cs="Arial"/>
        </w:rPr>
        <w:t>Contact response partners</w:t>
      </w:r>
    </w:p>
    <w:p w14:paraId="3619748E" w14:textId="77777777" w:rsidR="00461DBE" w:rsidRPr="001B6522" w:rsidRDefault="00461DBE" w:rsidP="00531356">
      <w:pPr>
        <w:pStyle w:val="ListParagraph"/>
        <w:numPr>
          <w:ilvl w:val="0"/>
          <w:numId w:val="45"/>
        </w:numPr>
        <w:rPr>
          <w:rFonts w:ascii="Arial" w:hAnsi="Arial" w:cs="Arial"/>
        </w:rPr>
      </w:pPr>
      <w:r w:rsidRPr="001B6522">
        <w:rPr>
          <w:rFonts w:ascii="Arial" w:hAnsi="Arial" w:cs="Arial"/>
        </w:rPr>
        <w:t>Intercom codes</w:t>
      </w:r>
    </w:p>
    <w:p w14:paraId="09992E0D" w14:textId="77777777" w:rsidR="008A6BB9" w:rsidRPr="001B6522" w:rsidRDefault="00CC5133" w:rsidP="00531356">
      <w:pPr>
        <w:pStyle w:val="ListParagraph"/>
        <w:numPr>
          <w:ilvl w:val="0"/>
          <w:numId w:val="45"/>
        </w:numPr>
        <w:rPr>
          <w:rFonts w:ascii="Arial" w:hAnsi="Arial" w:cs="Arial"/>
        </w:rPr>
      </w:pPr>
      <w:r>
        <w:rPr>
          <w:rFonts w:ascii="Arial" w:hAnsi="Arial" w:cs="Arial"/>
        </w:rPr>
        <w:t>Shut down heating, ventilation, air conditioning</w:t>
      </w:r>
      <w:r w:rsidR="008A6BB9" w:rsidRPr="001B6522">
        <w:rPr>
          <w:rFonts w:ascii="Arial" w:hAnsi="Arial" w:cs="Arial"/>
        </w:rPr>
        <w:t>, power, oxygen</w:t>
      </w:r>
      <w:r>
        <w:rPr>
          <w:rFonts w:ascii="Arial" w:hAnsi="Arial" w:cs="Arial"/>
        </w:rPr>
        <w:t>,</w:t>
      </w:r>
      <w:r w:rsidR="008A6BB9" w:rsidRPr="001B6522">
        <w:rPr>
          <w:rFonts w:ascii="Arial" w:hAnsi="Arial" w:cs="Arial"/>
        </w:rPr>
        <w:t xml:space="preserve"> and gas to affected area(s)</w:t>
      </w:r>
    </w:p>
    <w:p w14:paraId="5488609E" w14:textId="77777777" w:rsidR="008A6BB9" w:rsidRPr="001B6522" w:rsidRDefault="008A6BB9" w:rsidP="00531356">
      <w:pPr>
        <w:pStyle w:val="ListParagraph"/>
        <w:numPr>
          <w:ilvl w:val="0"/>
          <w:numId w:val="45"/>
        </w:numPr>
        <w:rPr>
          <w:rFonts w:ascii="Arial" w:hAnsi="Arial" w:cs="Arial"/>
        </w:rPr>
      </w:pPr>
      <w:r w:rsidRPr="001B6522">
        <w:rPr>
          <w:rFonts w:ascii="Arial" w:hAnsi="Arial" w:cs="Arial"/>
        </w:rPr>
        <w:t>Close doors and windows</w:t>
      </w:r>
    </w:p>
    <w:p w14:paraId="0EEF7A93" w14:textId="77777777" w:rsidR="008A6BB9" w:rsidRPr="001B6522" w:rsidRDefault="008A6BB9" w:rsidP="00531356">
      <w:pPr>
        <w:pStyle w:val="ListParagraph"/>
        <w:numPr>
          <w:ilvl w:val="0"/>
          <w:numId w:val="45"/>
        </w:numPr>
        <w:rPr>
          <w:rFonts w:ascii="Arial" w:hAnsi="Arial" w:cs="Arial"/>
        </w:rPr>
      </w:pPr>
      <w:r w:rsidRPr="001B6522">
        <w:rPr>
          <w:rFonts w:ascii="Arial" w:hAnsi="Arial" w:cs="Arial"/>
        </w:rPr>
        <w:t>Evacuation with meeting locations identified</w:t>
      </w:r>
    </w:p>
    <w:p w14:paraId="143DFF78" w14:textId="77777777" w:rsidR="008A6BB9" w:rsidRPr="001B6522" w:rsidRDefault="008A6BB9" w:rsidP="00531356">
      <w:pPr>
        <w:pStyle w:val="ListParagraph"/>
        <w:numPr>
          <w:ilvl w:val="0"/>
          <w:numId w:val="45"/>
        </w:numPr>
        <w:rPr>
          <w:rFonts w:ascii="Arial" w:hAnsi="Arial" w:cs="Arial"/>
        </w:rPr>
      </w:pPr>
      <w:r w:rsidRPr="001B6522">
        <w:rPr>
          <w:rFonts w:ascii="Arial" w:hAnsi="Arial" w:cs="Arial"/>
        </w:rPr>
        <w:t>Fire extinguishers (types, location and training)</w:t>
      </w:r>
    </w:p>
    <w:p w14:paraId="297E5C90" w14:textId="77777777" w:rsidR="008A6BB9" w:rsidRPr="001B6522" w:rsidRDefault="008A6BB9" w:rsidP="00531356">
      <w:pPr>
        <w:pStyle w:val="ListParagraph"/>
        <w:numPr>
          <w:ilvl w:val="0"/>
          <w:numId w:val="45"/>
        </w:numPr>
        <w:rPr>
          <w:rFonts w:ascii="Arial" w:hAnsi="Arial" w:cs="Arial"/>
        </w:rPr>
      </w:pPr>
      <w:r w:rsidRPr="001B6522">
        <w:rPr>
          <w:rFonts w:ascii="Arial" w:hAnsi="Arial" w:cs="Arial"/>
        </w:rPr>
        <w:t>Smoke detector locations</w:t>
      </w:r>
    </w:p>
    <w:p w14:paraId="6FB1BC1A" w14:textId="77777777" w:rsidR="008A6BB9" w:rsidRPr="001B6522" w:rsidRDefault="008A6BB9" w:rsidP="00531356">
      <w:pPr>
        <w:pStyle w:val="ListParagraph"/>
        <w:numPr>
          <w:ilvl w:val="0"/>
          <w:numId w:val="45"/>
        </w:numPr>
        <w:rPr>
          <w:rFonts w:ascii="Arial" w:hAnsi="Arial" w:cs="Arial"/>
        </w:rPr>
      </w:pPr>
      <w:r w:rsidRPr="001B6522">
        <w:rPr>
          <w:rFonts w:ascii="Arial" w:hAnsi="Arial" w:cs="Arial"/>
        </w:rPr>
        <w:t>Sprinkler systems</w:t>
      </w:r>
    </w:p>
    <w:p w14:paraId="108A2FB4" w14:textId="77777777" w:rsidR="008A6BB9" w:rsidRPr="001B6522" w:rsidRDefault="008A6BB9" w:rsidP="00531356">
      <w:pPr>
        <w:pStyle w:val="ListParagraph"/>
        <w:numPr>
          <w:ilvl w:val="0"/>
          <w:numId w:val="45"/>
        </w:numPr>
        <w:rPr>
          <w:rFonts w:ascii="Arial" w:hAnsi="Arial" w:cs="Arial"/>
          <w:szCs w:val="24"/>
        </w:rPr>
      </w:pPr>
      <w:r w:rsidRPr="001B6522">
        <w:rPr>
          <w:rFonts w:ascii="Arial" w:hAnsi="Arial" w:cs="Arial"/>
          <w:szCs w:val="24"/>
        </w:rPr>
        <w:t>Disaster Resilien</w:t>
      </w:r>
      <w:r w:rsidR="00461DBE" w:rsidRPr="001B6522">
        <w:rPr>
          <w:rFonts w:ascii="Arial" w:hAnsi="Arial" w:cs="Arial"/>
          <w:szCs w:val="24"/>
        </w:rPr>
        <w:t xml:space="preserve">cy and </w:t>
      </w:r>
      <w:r w:rsidR="00CC5133" w:rsidRPr="001B6522">
        <w:rPr>
          <w:rFonts w:ascii="Arial" w:hAnsi="Arial" w:cs="Arial"/>
          <w:szCs w:val="24"/>
        </w:rPr>
        <w:t xml:space="preserve">National Fire Protection Association </w:t>
      </w:r>
      <w:r w:rsidR="00CC5133">
        <w:rPr>
          <w:rFonts w:ascii="Arial" w:hAnsi="Arial" w:cs="Arial"/>
          <w:szCs w:val="24"/>
        </w:rPr>
        <w:t>(</w:t>
      </w:r>
      <w:r w:rsidR="00461DBE" w:rsidRPr="001B6522">
        <w:rPr>
          <w:rFonts w:ascii="Arial" w:hAnsi="Arial" w:cs="Arial"/>
          <w:szCs w:val="24"/>
        </w:rPr>
        <w:t>NFPA</w:t>
      </w:r>
      <w:r w:rsidR="00CC5133">
        <w:rPr>
          <w:rFonts w:ascii="Arial" w:hAnsi="Arial" w:cs="Arial"/>
          <w:szCs w:val="24"/>
        </w:rPr>
        <w:t>)</w:t>
      </w:r>
      <w:r w:rsidR="00461DBE" w:rsidRPr="001B6522">
        <w:rPr>
          <w:rFonts w:ascii="Arial" w:hAnsi="Arial" w:cs="Arial"/>
          <w:szCs w:val="24"/>
        </w:rPr>
        <w:t xml:space="preserve"> Codes and Standards</w:t>
      </w:r>
    </w:p>
    <w:p w14:paraId="2054C26B" w14:textId="77777777" w:rsidR="008A6BB9" w:rsidRPr="001B6522" w:rsidRDefault="008A6BB9" w:rsidP="00531356">
      <w:pPr>
        <w:pStyle w:val="ListParagraph"/>
        <w:numPr>
          <w:ilvl w:val="0"/>
          <w:numId w:val="25"/>
        </w:numPr>
        <w:rPr>
          <w:rFonts w:ascii="Arial" w:hAnsi="Arial" w:cs="Arial"/>
          <w:szCs w:val="24"/>
        </w:rPr>
      </w:pPr>
      <w:r w:rsidRPr="001B6522">
        <w:rPr>
          <w:rFonts w:ascii="Arial" w:hAnsi="Arial" w:cs="Arial"/>
          <w:szCs w:val="24"/>
        </w:rPr>
        <w:t xml:space="preserve">Refer to the </w:t>
      </w:r>
      <w:r w:rsidR="00CC5133">
        <w:rPr>
          <w:rFonts w:ascii="Arial" w:hAnsi="Arial" w:cs="Arial"/>
          <w:szCs w:val="24"/>
        </w:rPr>
        <w:t>NFPA</w:t>
      </w:r>
      <w:r w:rsidRPr="001B6522">
        <w:rPr>
          <w:rFonts w:ascii="Arial" w:hAnsi="Arial" w:cs="Arial"/>
          <w:szCs w:val="24"/>
        </w:rPr>
        <w:t xml:space="preserve"> Standards in NFPA 101 Life Safety Code, and NFPA 1600, Disaster/Emergency Management and Business Continuity Programs</w:t>
      </w:r>
    </w:p>
    <w:p w14:paraId="6EB334EC" w14:textId="77777777" w:rsidR="008A6BB9" w:rsidRPr="008A6BB9" w:rsidRDefault="008A6BB9" w:rsidP="008A6BB9">
      <w:pPr>
        <w:rPr>
          <w:rFonts w:ascii="Arial" w:hAnsi="Arial" w:cs="Arial"/>
          <w:b/>
          <w:szCs w:val="24"/>
        </w:rPr>
      </w:pPr>
    </w:p>
    <w:p w14:paraId="6C022875" w14:textId="77777777" w:rsidR="008A6BB9" w:rsidRPr="008A6BB9" w:rsidRDefault="008A6BB9" w:rsidP="008A6BB9">
      <w:pPr>
        <w:rPr>
          <w:rFonts w:ascii="Arial" w:hAnsi="Arial" w:cs="Arial"/>
          <w:b/>
          <w:szCs w:val="24"/>
        </w:rPr>
      </w:pPr>
      <w:r w:rsidRPr="008A6BB9">
        <w:rPr>
          <w:rFonts w:ascii="Arial" w:hAnsi="Arial" w:cs="Arial"/>
          <w:b/>
          <w:szCs w:val="24"/>
        </w:rPr>
        <w:t>Links:</w:t>
      </w:r>
    </w:p>
    <w:p w14:paraId="29D711E8" w14:textId="77777777" w:rsidR="008A6BB9" w:rsidRPr="008A6BB9" w:rsidRDefault="008A6BB9" w:rsidP="008A6BB9">
      <w:pPr>
        <w:rPr>
          <w:rFonts w:ascii="Arial" w:hAnsi="Arial" w:cs="Arial"/>
          <w:szCs w:val="24"/>
        </w:rPr>
      </w:pPr>
    </w:p>
    <w:p w14:paraId="3AD6BF6F" w14:textId="77777777" w:rsidR="008A6BB9" w:rsidRPr="008A6BB9" w:rsidRDefault="00A178AC" w:rsidP="008A6BB9">
      <w:pPr>
        <w:rPr>
          <w:rFonts w:ascii="Arial" w:hAnsi="Arial" w:cs="Arial"/>
          <w:b/>
          <w:szCs w:val="24"/>
        </w:rPr>
      </w:pPr>
      <w:hyperlink r:id="rId60" w:history="1">
        <w:r w:rsidR="008A6BB9" w:rsidRPr="008A6BB9">
          <w:rPr>
            <w:rFonts w:ascii="Arial" w:hAnsi="Arial" w:cs="Arial"/>
            <w:b/>
            <w:color w:val="0000FF"/>
            <w:szCs w:val="24"/>
            <w:u w:val="single"/>
          </w:rPr>
          <w:t>https://www.osha.gov/SLTC/etools/hospital/hazards/fire/fire.html</w:t>
        </w:r>
      </w:hyperlink>
    </w:p>
    <w:p w14:paraId="5B7ACA1B" w14:textId="77777777" w:rsidR="008A6BB9" w:rsidRPr="008A6BB9" w:rsidRDefault="008A6BB9" w:rsidP="008A6BB9">
      <w:pPr>
        <w:rPr>
          <w:rFonts w:ascii="Arial" w:hAnsi="Arial" w:cs="Arial"/>
          <w:b/>
          <w:szCs w:val="24"/>
        </w:rPr>
      </w:pPr>
    </w:p>
    <w:p w14:paraId="10A86446" w14:textId="77777777" w:rsidR="008A6BB9" w:rsidRPr="008A6BB9" w:rsidRDefault="00A178AC" w:rsidP="008A6BB9">
      <w:pPr>
        <w:rPr>
          <w:rFonts w:ascii="Arial" w:hAnsi="Arial" w:cs="Arial"/>
          <w:b/>
          <w:szCs w:val="24"/>
        </w:rPr>
      </w:pPr>
      <w:hyperlink r:id="rId61" w:history="1">
        <w:r w:rsidR="008A6BB9" w:rsidRPr="008A6BB9">
          <w:rPr>
            <w:rFonts w:ascii="Arial" w:hAnsi="Arial" w:cs="Arial"/>
            <w:b/>
            <w:color w:val="0000FF"/>
            <w:szCs w:val="24"/>
            <w:u w:val="single"/>
          </w:rPr>
          <w:t>http://www.nfpa.org/safety-information/for-consumers/escape-planning/basic-fire-escape-planning</w:t>
        </w:r>
      </w:hyperlink>
    </w:p>
    <w:p w14:paraId="271B8B93" w14:textId="77777777" w:rsidR="008A6BB9" w:rsidRPr="008A6BB9" w:rsidRDefault="008A6BB9" w:rsidP="008A6BB9">
      <w:pPr>
        <w:rPr>
          <w:rFonts w:ascii="Arial" w:hAnsi="Arial" w:cs="Arial"/>
          <w:szCs w:val="24"/>
        </w:rPr>
      </w:pPr>
      <w:r w:rsidRPr="008A6BB9">
        <w:rPr>
          <w:rFonts w:ascii="Arial" w:hAnsi="Arial" w:cs="Arial"/>
          <w:szCs w:val="24"/>
        </w:rPr>
        <w:br w:type="page"/>
      </w:r>
    </w:p>
    <w:p w14:paraId="66C65E71" w14:textId="77777777" w:rsidR="008A6BB9" w:rsidRPr="00091CB8" w:rsidRDefault="00CB078D" w:rsidP="00091CB8">
      <w:pPr>
        <w:rPr>
          <w:rFonts w:ascii="Arial" w:hAnsi="Arial" w:cs="Arial"/>
          <w:b/>
        </w:rPr>
      </w:pPr>
      <w:bookmarkStart w:id="133" w:name="_Toc447620723"/>
      <w:r w:rsidRPr="00091CB8">
        <w:rPr>
          <w:rFonts w:ascii="Arial" w:hAnsi="Arial" w:cs="Arial"/>
          <w:b/>
        </w:rPr>
        <w:lastRenderedPageBreak/>
        <w:t xml:space="preserve">Appendix </w:t>
      </w:r>
      <w:r w:rsidR="00123350" w:rsidRPr="00091CB8">
        <w:rPr>
          <w:rFonts w:ascii="Arial" w:hAnsi="Arial" w:cs="Arial"/>
          <w:b/>
        </w:rPr>
        <w:t>J</w:t>
      </w:r>
      <w:r w:rsidRPr="00091CB8">
        <w:rPr>
          <w:rFonts w:ascii="Arial" w:hAnsi="Arial" w:cs="Arial"/>
          <w:b/>
        </w:rPr>
        <w:t>:</w:t>
      </w:r>
      <w:r w:rsidR="00123350" w:rsidRPr="00091CB8">
        <w:rPr>
          <w:rFonts w:ascii="Arial" w:hAnsi="Arial" w:cs="Arial"/>
          <w:b/>
        </w:rPr>
        <w:t xml:space="preserve"> </w:t>
      </w:r>
      <w:r w:rsidR="008A6BB9" w:rsidRPr="00091CB8">
        <w:rPr>
          <w:rFonts w:ascii="Arial" w:hAnsi="Arial" w:cs="Arial"/>
          <w:b/>
        </w:rPr>
        <w:t>Floods</w:t>
      </w:r>
      <w:bookmarkEnd w:id="133"/>
    </w:p>
    <w:p w14:paraId="6321FF4C" w14:textId="77777777" w:rsidR="008A6BB9" w:rsidRPr="008A6BB9" w:rsidRDefault="008A6BB9" w:rsidP="008A6BB9">
      <w:pPr>
        <w:rPr>
          <w:rFonts w:ascii="Arial Narrow" w:hAnsi="Arial Narrow"/>
        </w:rPr>
      </w:pPr>
    </w:p>
    <w:p w14:paraId="2A4BF62E" w14:textId="77777777" w:rsidR="008A6BB9" w:rsidRPr="008A6BB9" w:rsidRDefault="008A6BB9" w:rsidP="008A6BB9">
      <w:pPr>
        <w:rPr>
          <w:rFonts w:ascii="Arial" w:hAnsi="Arial" w:cs="Arial"/>
        </w:rPr>
      </w:pPr>
      <w:r w:rsidRPr="008A6BB9">
        <w:rPr>
          <w:rFonts w:ascii="Arial" w:hAnsi="Arial" w:cs="Arial"/>
        </w:rPr>
        <w:t>Floods are one of the most common hazards in the United States. A flood is the inundation of a normally dry area caused by an increased water level in an established watercourse. Flood effects can be local, impacting a neighborhood or community, or very large, affecting entire basins and multiple states. Flooding can also occur along coastal areas as a result of abnormally high tides, storms</w:t>
      </w:r>
      <w:r w:rsidR="00CB078D">
        <w:rPr>
          <w:rFonts w:ascii="Arial" w:hAnsi="Arial" w:cs="Arial"/>
        </w:rPr>
        <w:t>,</w:t>
      </w:r>
      <w:r w:rsidRPr="008A6BB9">
        <w:rPr>
          <w:rFonts w:ascii="Arial" w:hAnsi="Arial" w:cs="Arial"/>
        </w:rPr>
        <w:t xml:space="preserve"> and high winds.</w:t>
      </w:r>
    </w:p>
    <w:p w14:paraId="3F3007F2" w14:textId="77777777" w:rsidR="008A6BB9" w:rsidRPr="008A6BB9" w:rsidRDefault="008A6BB9" w:rsidP="008A6BB9">
      <w:pPr>
        <w:rPr>
          <w:rFonts w:ascii="Arial Narrow" w:hAnsi="Arial Narrow"/>
        </w:rPr>
      </w:pPr>
    </w:p>
    <w:p w14:paraId="30ADA276" w14:textId="77777777" w:rsidR="008A6BB9" w:rsidRPr="008A6BB9" w:rsidRDefault="008A6BB9" w:rsidP="008A6BB9">
      <w:pPr>
        <w:rPr>
          <w:rFonts w:ascii="Arial" w:hAnsi="Arial" w:cs="Arial"/>
          <w:b/>
        </w:rPr>
      </w:pPr>
      <w:r w:rsidRPr="008A6BB9">
        <w:rPr>
          <w:rFonts w:ascii="Arial" w:hAnsi="Arial" w:cs="Arial"/>
          <w:b/>
        </w:rPr>
        <w:t>Include the organizational plan for floods.</w:t>
      </w:r>
    </w:p>
    <w:p w14:paraId="103E50A7" w14:textId="77777777" w:rsidR="008A6BB9" w:rsidRPr="008A6BB9" w:rsidRDefault="008A6BB9" w:rsidP="008A6BB9">
      <w:pPr>
        <w:rPr>
          <w:rFonts w:ascii="Arial" w:hAnsi="Arial" w:cs="Arial"/>
          <w:b/>
        </w:rPr>
      </w:pPr>
    </w:p>
    <w:p w14:paraId="41A8CA98" w14:textId="77777777" w:rsidR="008A6BB9" w:rsidRPr="008A6BB9" w:rsidRDefault="008A6BB9" w:rsidP="008A6BB9">
      <w:pPr>
        <w:rPr>
          <w:rFonts w:ascii="Arial" w:hAnsi="Arial" w:cs="Arial"/>
          <w:b/>
        </w:rPr>
      </w:pPr>
      <w:r w:rsidRPr="008A6BB9">
        <w:rPr>
          <w:rFonts w:ascii="Arial" w:hAnsi="Arial" w:cs="Arial"/>
          <w:b/>
        </w:rPr>
        <w:t>Planning considerations:</w:t>
      </w:r>
    </w:p>
    <w:p w14:paraId="0370FE57" w14:textId="77777777" w:rsidR="008A6BB9" w:rsidRPr="008A6BB9" w:rsidRDefault="008A6BB9" w:rsidP="008A6BB9">
      <w:pPr>
        <w:rPr>
          <w:rFonts w:ascii="Arial" w:hAnsi="Arial" w:cs="Arial"/>
          <w:b/>
        </w:rPr>
      </w:pPr>
    </w:p>
    <w:p w14:paraId="20DA1045" w14:textId="77777777" w:rsidR="00461DBE" w:rsidRPr="001B6522" w:rsidRDefault="00461DBE" w:rsidP="00531356">
      <w:pPr>
        <w:pStyle w:val="ListParagraph"/>
        <w:numPr>
          <w:ilvl w:val="0"/>
          <w:numId w:val="46"/>
        </w:numPr>
        <w:rPr>
          <w:rFonts w:ascii="Arial" w:hAnsi="Arial" w:cs="Arial"/>
        </w:rPr>
      </w:pPr>
      <w:r w:rsidRPr="001B6522">
        <w:rPr>
          <w:rFonts w:ascii="Arial" w:hAnsi="Arial" w:cs="Arial"/>
        </w:rPr>
        <w:t>Contact response partners</w:t>
      </w:r>
    </w:p>
    <w:p w14:paraId="68AEF78A" w14:textId="77777777" w:rsidR="00461DBE" w:rsidRPr="001B6522" w:rsidRDefault="00461DBE" w:rsidP="00531356">
      <w:pPr>
        <w:pStyle w:val="ListParagraph"/>
        <w:numPr>
          <w:ilvl w:val="0"/>
          <w:numId w:val="46"/>
        </w:numPr>
        <w:rPr>
          <w:rFonts w:ascii="Arial" w:hAnsi="Arial" w:cs="Arial"/>
        </w:rPr>
      </w:pPr>
      <w:r w:rsidRPr="001B6522">
        <w:rPr>
          <w:rFonts w:ascii="Arial" w:hAnsi="Arial" w:cs="Arial"/>
        </w:rPr>
        <w:t>Intercom codes</w:t>
      </w:r>
    </w:p>
    <w:p w14:paraId="1B5B461F" w14:textId="77777777" w:rsidR="008A6BB9" w:rsidRPr="001B6522" w:rsidRDefault="008A6BB9" w:rsidP="00531356">
      <w:pPr>
        <w:pStyle w:val="ListParagraph"/>
        <w:numPr>
          <w:ilvl w:val="0"/>
          <w:numId w:val="46"/>
        </w:numPr>
        <w:rPr>
          <w:rFonts w:ascii="Arial" w:hAnsi="Arial" w:cs="Arial"/>
        </w:rPr>
      </w:pPr>
      <w:r w:rsidRPr="001B6522">
        <w:rPr>
          <w:rFonts w:ascii="Arial" w:hAnsi="Arial" w:cs="Arial"/>
        </w:rPr>
        <w:t>Internal and external</w:t>
      </w:r>
      <w:r w:rsidR="00461DBE" w:rsidRPr="001B6522">
        <w:rPr>
          <w:rFonts w:ascii="Arial" w:hAnsi="Arial" w:cs="Arial"/>
        </w:rPr>
        <w:t xml:space="preserve"> flooding</w:t>
      </w:r>
    </w:p>
    <w:p w14:paraId="179DD6B3" w14:textId="77777777" w:rsidR="008A6BB9" w:rsidRPr="001B6522" w:rsidRDefault="008A6BB9" w:rsidP="00531356">
      <w:pPr>
        <w:pStyle w:val="ListParagraph"/>
        <w:numPr>
          <w:ilvl w:val="0"/>
          <w:numId w:val="46"/>
        </w:numPr>
        <w:rPr>
          <w:rFonts w:ascii="Arial" w:hAnsi="Arial" w:cs="Arial"/>
        </w:rPr>
      </w:pPr>
      <w:r w:rsidRPr="001B6522">
        <w:rPr>
          <w:rFonts w:ascii="Arial" w:hAnsi="Arial" w:cs="Arial"/>
        </w:rPr>
        <w:t>Shut down power to affected area(s)</w:t>
      </w:r>
    </w:p>
    <w:p w14:paraId="1D4256CA" w14:textId="77777777" w:rsidR="008A6BB9" w:rsidRPr="001B6522" w:rsidRDefault="008A6BB9" w:rsidP="00531356">
      <w:pPr>
        <w:pStyle w:val="ListParagraph"/>
        <w:numPr>
          <w:ilvl w:val="0"/>
          <w:numId w:val="46"/>
        </w:numPr>
        <w:rPr>
          <w:rFonts w:ascii="Arial" w:hAnsi="Arial" w:cs="Arial"/>
        </w:rPr>
      </w:pPr>
      <w:r w:rsidRPr="001B6522">
        <w:rPr>
          <w:rFonts w:ascii="Arial" w:hAnsi="Arial" w:cs="Arial"/>
        </w:rPr>
        <w:t>Evacuation with meeting locations identified</w:t>
      </w:r>
    </w:p>
    <w:p w14:paraId="15083AFC" w14:textId="77777777" w:rsidR="008A6BB9" w:rsidRPr="001B6522" w:rsidRDefault="008A6BB9" w:rsidP="00531356">
      <w:pPr>
        <w:pStyle w:val="ListParagraph"/>
        <w:numPr>
          <w:ilvl w:val="0"/>
          <w:numId w:val="46"/>
        </w:numPr>
        <w:rPr>
          <w:rFonts w:ascii="Arial" w:hAnsi="Arial" w:cs="Arial"/>
        </w:rPr>
      </w:pPr>
      <w:r w:rsidRPr="001B6522">
        <w:rPr>
          <w:rFonts w:ascii="Arial" w:hAnsi="Arial" w:cs="Arial"/>
        </w:rPr>
        <w:t>Monitor weather</w:t>
      </w:r>
      <w:r w:rsidR="00461DBE" w:rsidRPr="001B6522">
        <w:rPr>
          <w:rFonts w:ascii="Arial" w:hAnsi="Arial" w:cs="Arial"/>
        </w:rPr>
        <w:t xml:space="preserve"> radio and media outlets</w:t>
      </w:r>
    </w:p>
    <w:p w14:paraId="77CB807A" w14:textId="77777777" w:rsidR="008A6BB9" w:rsidRPr="008A6BB9" w:rsidRDefault="008A6BB9" w:rsidP="008A6BB9">
      <w:pPr>
        <w:rPr>
          <w:rFonts w:ascii="Arial" w:hAnsi="Arial" w:cs="Arial"/>
          <w:b/>
        </w:rPr>
      </w:pPr>
    </w:p>
    <w:p w14:paraId="550CCB98" w14:textId="77777777" w:rsidR="008A6BB9" w:rsidRPr="008A6BB9" w:rsidRDefault="008A6BB9" w:rsidP="008A6BB9">
      <w:pPr>
        <w:rPr>
          <w:rFonts w:ascii="Arial" w:hAnsi="Arial" w:cs="Arial"/>
          <w:b/>
        </w:rPr>
      </w:pPr>
      <w:r w:rsidRPr="008A6BB9">
        <w:rPr>
          <w:rFonts w:ascii="Arial" w:hAnsi="Arial" w:cs="Arial"/>
          <w:b/>
        </w:rPr>
        <w:t>Links:</w:t>
      </w:r>
    </w:p>
    <w:p w14:paraId="66EB690C" w14:textId="77777777" w:rsidR="008A6BB9" w:rsidRPr="008A6BB9" w:rsidRDefault="008A6BB9" w:rsidP="008A6BB9">
      <w:pPr>
        <w:rPr>
          <w:rFonts w:ascii="Arial" w:hAnsi="Arial" w:cs="Arial"/>
        </w:rPr>
      </w:pPr>
    </w:p>
    <w:p w14:paraId="7029E199" w14:textId="77777777" w:rsidR="008A6BB9" w:rsidRPr="008A6BB9" w:rsidRDefault="00A178AC" w:rsidP="008A6BB9">
      <w:pPr>
        <w:rPr>
          <w:rFonts w:ascii="Arial" w:hAnsi="Arial" w:cs="Arial"/>
          <w:b/>
        </w:rPr>
      </w:pPr>
      <w:hyperlink r:id="rId62" w:history="1">
        <w:r w:rsidR="008A6BB9" w:rsidRPr="008A6BB9">
          <w:rPr>
            <w:rFonts w:ascii="Arial" w:hAnsi="Arial" w:cs="Arial"/>
            <w:b/>
            <w:color w:val="0000FF"/>
            <w:u w:val="single"/>
          </w:rPr>
          <w:t>http://www.ready.gov/floods</w:t>
        </w:r>
      </w:hyperlink>
    </w:p>
    <w:p w14:paraId="11C0AE89" w14:textId="77777777" w:rsidR="008A6BB9" w:rsidRPr="008A6BB9" w:rsidRDefault="008A6BB9" w:rsidP="008A6BB9">
      <w:pPr>
        <w:rPr>
          <w:rFonts w:ascii="Arial" w:hAnsi="Arial" w:cs="Arial"/>
          <w:b/>
        </w:rPr>
      </w:pPr>
    </w:p>
    <w:p w14:paraId="27F46C4D" w14:textId="77777777" w:rsidR="008A6BB9" w:rsidRPr="008A6BB9" w:rsidRDefault="00A178AC" w:rsidP="008A6BB9">
      <w:pPr>
        <w:rPr>
          <w:rFonts w:ascii="Arial" w:hAnsi="Arial" w:cs="Arial"/>
          <w:b/>
        </w:rPr>
      </w:pPr>
      <w:hyperlink r:id="rId63" w:history="1">
        <w:r w:rsidR="008A6BB9" w:rsidRPr="008A6BB9">
          <w:rPr>
            <w:rFonts w:ascii="Arial" w:hAnsi="Arial" w:cs="Arial"/>
            <w:b/>
            <w:color w:val="0000FF"/>
            <w:u w:val="single"/>
          </w:rPr>
          <w:t>https://www.osha.gov/dts/weather/flood/index.html</w:t>
        </w:r>
      </w:hyperlink>
    </w:p>
    <w:p w14:paraId="66EB9818" w14:textId="77777777" w:rsidR="008A6BB9" w:rsidRPr="008A6BB9" w:rsidRDefault="008A6BB9" w:rsidP="008A6BB9">
      <w:pPr>
        <w:rPr>
          <w:rFonts w:ascii="Arial" w:hAnsi="Arial" w:cs="Arial"/>
        </w:rPr>
      </w:pPr>
    </w:p>
    <w:p w14:paraId="7736AD8D" w14:textId="77777777" w:rsidR="008A6BB9" w:rsidRPr="008A6BB9" w:rsidRDefault="008A6BB9" w:rsidP="008A6BB9">
      <w:pPr>
        <w:rPr>
          <w:rFonts w:ascii="Arial Narrow" w:hAnsi="Arial Narrow"/>
        </w:rPr>
      </w:pPr>
    </w:p>
    <w:p w14:paraId="07ACFC74" w14:textId="77777777" w:rsidR="008A6BB9" w:rsidRPr="008A6BB9" w:rsidRDefault="008A6BB9" w:rsidP="008A6BB9">
      <w:pPr>
        <w:rPr>
          <w:rFonts w:ascii="Arial Narrow" w:hAnsi="Arial Narrow"/>
        </w:rPr>
      </w:pPr>
    </w:p>
    <w:p w14:paraId="125D95EE" w14:textId="77777777" w:rsidR="008A6BB9" w:rsidRPr="008A6BB9" w:rsidRDefault="008A6BB9" w:rsidP="008A6BB9">
      <w:pPr>
        <w:rPr>
          <w:rFonts w:ascii="Arial Narrow" w:hAnsi="Arial Narrow"/>
        </w:rPr>
      </w:pPr>
    </w:p>
    <w:p w14:paraId="2B4D903F" w14:textId="77777777" w:rsidR="008A6BB9" w:rsidRPr="00091CB8" w:rsidRDefault="008A6BB9" w:rsidP="00091CB8">
      <w:pPr>
        <w:rPr>
          <w:rFonts w:ascii="Arial" w:hAnsi="Arial" w:cs="Arial"/>
          <w:b/>
        </w:rPr>
      </w:pPr>
      <w:r w:rsidRPr="008A6BB9">
        <w:br w:type="page"/>
      </w:r>
      <w:bookmarkStart w:id="134" w:name="_Toc447620724"/>
      <w:r w:rsidR="00CB078D" w:rsidRPr="00091CB8">
        <w:rPr>
          <w:rFonts w:ascii="Arial" w:hAnsi="Arial" w:cs="Arial"/>
          <w:b/>
        </w:rPr>
        <w:lastRenderedPageBreak/>
        <w:t xml:space="preserve">Appendix </w:t>
      </w:r>
      <w:r w:rsidR="00123350" w:rsidRPr="00091CB8">
        <w:rPr>
          <w:rFonts w:ascii="Arial" w:hAnsi="Arial" w:cs="Arial"/>
          <w:b/>
        </w:rPr>
        <w:t>K</w:t>
      </w:r>
      <w:r w:rsidR="00CB078D" w:rsidRPr="00091CB8">
        <w:rPr>
          <w:rFonts w:ascii="Arial" w:hAnsi="Arial" w:cs="Arial"/>
          <w:b/>
        </w:rPr>
        <w:t>:</w:t>
      </w:r>
      <w:r w:rsidR="00123350" w:rsidRPr="00091CB8">
        <w:rPr>
          <w:rFonts w:ascii="Arial" w:hAnsi="Arial" w:cs="Arial"/>
          <w:b/>
        </w:rPr>
        <w:t xml:space="preserve"> </w:t>
      </w:r>
      <w:r w:rsidRPr="00091CB8">
        <w:rPr>
          <w:rFonts w:ascii="Arial" w:hAnsi="Arial" w:cs="Arial"/>
          <w:b/>
        </w:rPr>
        <w:t>Hazardous Materials and Decontamination</w:t>
      </w:r>
      <w:bookmarkEnd w:id="134"/>
    </w:p>
    <w:p w14:paraId="59A390FC" w14:textId="77777777" w:rsidR="008A6BB9" w:rsidRPr="008A6BB9" w:rsidRDefault="008A6BB9" w:rsidP="008A6BB9">
      <w:pPr>
        <w:rPr>
          <w:rFonts w:ascii="Arial Narrow" w:hAnsi="Arial Narrow"/>
        </w:rPr>
      </w:pPr>
    </w:p>
    <w:p w14:paraId="72FDF40D" w14:textId="77777777" w:rsidR="008A6BB9" w:rsidRPr="008A6BB9" w:rsidRDefault="008A6BB9" w:rsidP="008A6BB9">
      <w:pPr>
        <w:rPr>
          <w:rFonts w:ascii="Arial" w:hAnsi="Arial" w:cs="Arial"/>
        </w:rPr>
      </w:pPr>
      <w:r w:rsidRPr="008A6BB9">
        <w:rPr>
          <w:rFonts w:ascii="Arial" w:hAnsi="Arial" w:cs="Arial"/>
        </w:rPr>
        <w:t>Hazardous Materials incidents occur when a hazardous substance has been dispersed into the environment in a manner that has the potential to harm people. These emergencies can result from the release of toxic substances in any quantity, the release of large quantities of a substance that is not problematic when used in smaller and controlled amounts, or from the results of combining two otherwise non-hazardous substances. Release can be in vapor, aerosol, liquid</w:t>
      </w:r>
      <w:r w:rsidR="00230D9F">
        <w:rPr>
          <w:rFonts w:ascii="Arial" w:hAnsi="Arial" w:cs="Arial"/>
        </w:rPr>
        <w:t>,</w:t>
      </w:r>
      <w:r w:rsidRPr="008A6BB9">
        <w:rPr>
          <w:rFonts w:ascii="Arial" w:hAnsi="Arial" w:cs="Arial"/>
        </w:rPr>
        <w:t xml:space="preserve"> or solid form.</w:t>
      </w:r>
    </w:p>
    <w:p w14:paraId="13889521" w14:textId="77777777" w:rsidR="008A6BB9" w:rsidRPr="008A6BB9" w:rsidRDefault="008A6BB9" w:rsidP="008A6BB9">
      <w:pPr>
        <w:rPr>
          <w:rFonts w:ascii="Arial" w:hAnsi="Arial" w:cs="Arial"/>
        </w:rPr>
      </w:pPr>
    </w:p>
    <w:p w14:paraId="79CDD6F2" w14:textId="77777777" w:rsidR="008A6BB9" w:rsidRPr="008A6BB9" w:rsidRDefault="008A6BB9" w:rsidP="008A6BB9">
      <w:pPr>
        <w:rPr>
          <w:rFonts w:ascii="Arial" w:hAnsi="Arial" w:cs="Arial"/>
          <w:b/>
        </w:rPr>
      </w:pPr>
      <w:r w:rsidRPr="008A6BB9">
        <w:rPr>
          <w:rFonts w:ascii="Arial" w:hAnsi="Arial" w:cs="Arial"/>
          <w:b/>
        </w:rPr>
        <w:t>Include the organizational plan for hazardous materials</w:t>
      </w:r>
      <w:r w:rsidR="001F7D11">
        <w:rPr>
          <w:rFonts w:ascii="Arial" w:hAnsi="Arial" w:cs="Arial"/>
          <w:b/>
        </w:rPr>
        <w:t xml:space="preserve"> and decontamination</w:t>
      </w:r>
      <w:r w:rsidRPr="008A6BB9">
        <w:rPr>
          <w:rFonts w:ascii="Arial" w:hAnsi="Arial" w:cs="Arial"/>
          <w:b/>
        </w:rPr>
        <w:t>.</w:t>
      </w:r>
    </w:p>
    <w:p w14:paraId="68BBF873" w14:textId="77777777" w:rsidR="008A6BB9" w:rsidRPr="008A6BB9" w:rsidRDefault="008A6BB9" w:rsidP="008A6BB9">
      <w:pPr>
        <w:rPr>
          <w:rFonts w:ascii="Arial" w:hAnsi="Arial" w:cs="Arial"/>
          <w:b/>
        </w:rPr>
      </w:pPr>
    </w:p>
    <w:p w14:paraId="0E373B68" w14:textId="77777777" w:rsidR="008A6BB9" w:rsidRPr="008A6BB9" w:rsidRDefault="008A6BB9" w:rsidP="008A6BB9">
      <w:pPr>
        <w:rPr>
          <w:rFonts w:ascii="Arial" w:hAnsi="Arial" w:cs="Arial"/>
          <w:b/>
        </w:rPr>
      </w:pPr>
      <w:r w:rsidRPr="008A6BB9">
        <w:rPr>
          <w:rFonts w:ascii="Arial" w:hAnsi="Arial" w:cs="Arial"/>
          <w:b/>
        </w:rPr>
        <w:t>Planning considerations:</w:t>
      </w:r>
    </w:p>
    <w:p w14:paraId="77EEC045" w14:textId="77777777" w:rsidR="008A6BB9" w:rsidRPr="008A6BB9" w:rsidRDefault="008A6BB9" w:rsidP="008A6BB9">
      <w:pPr>
        <w:rPr>
          <w:rFonts w:ascii="Arial" w:hAnsi="Arial" w:cs="Arial"/>
          <w:b/>
        </w:rPr>
      </w:pPr>
    </w:p>
    <w:p w14:paraId="1D531FD0" w14:textId="77777777" w:rsidR="00461DBE" w:rsidRPr="001B6522" w:rsidRDefault="00461DBE" w:rsidP="00531356">
      <w:pPr>
        <w:pStyle w:val="ListParagraph"/>
        <w:numPr>
          <w:ilvl w:val="0"/>
          <w:numId w:val="47"/>
        </w:numPr>
        <w:rPr>
          <w:rFonts w:ascii="Arial" w:hAnsi="Arial" w:cs="Arial"/>
        </w:rPr>
      </w:pPr>
      <w:r w:rsidRPr="001B6522">
        <w:rPr>
          <w:rFonts w:ascii="Arial" w:hAnsi="Arial" w:cs="Arial"/>
        </w:rPr>
        <w:t>Contact response partners</w:t>
      </w:r>
    </w:p>
    <w:p w14:paraId="18F83513" w14:textId="77777777" w:rsidR="00461DBE" w:rsidRPr="001B6522" w:rsidRDefault="00461DBE" w:rsidP="00531356">
      <w:pPr>
        <w:pStyle w:val="ListParagraph"/>
        <w:numPr>
          <w:ilvl w:val="0"/>
          <w:numId w:val="47"/>
        </w:numPr>
        <w:rPr>
          <w:rFonts w:ascii="Arial" w:hAnsi="Arial" w:cs="Arial"/>
        </w:rPr>
      </w:pPr>
      <w:r w:rsidRPr="001B6522">
        <w:rPr>
          <w:rFonts w:ascii="Arial" w:hAnsi="Arial" w:cs="Arial"/>
        </w:rPr>
        <w:t>Intercom codes</w:t>
      </w:r>
    </w:p>
    <w:p w14:paraId="0518CA76" w14:textId="77777777" w:rsidR="008A6BB9" w:rsidRPr="001B6522" w:rsidRDefault="008A6BB9" w:rsidP="00531356">
      <w:pPr>
        <w:pStyle w:val="ListParagraph"/>
        <w:numPr>
          <w:ilvl w:val="0"/>
          <w:numId w:val="47"/>
        </w:numPr>
        <w:rPr>
          <w:rFonts w:ascii="Arial" w:hAnsi="Arial" w:cs="Arial"/>
        </w:rPr>
      </w:pPr>
      <w:r w:rsidRPr="001B6522">
        <w:rPr>
          <w:rFonts w:ascii="Arial" w:hAnsi="Arial" w:cs="Arial"/>
        </w:rPr>
        <w:t>Identify sources of hazardous materials/waste</w:t>
      </w:r>
    </w:p>
    <w:p w14:paraId="231BB8F5" w14:textId="77777777" w:rsidR="00461DBE" w:rsidRPr="001B6522" w:rsidRDefault="00461DBE" w:rsidP="00531356">
      <w:pPr>
        <w:pStyle w:val="ListParagraph"/>
        <w:numPr>
          <w:ilvl w:val="0"/>
          <w:numId w:val="47"/>
        </w:numPr>
        <w:rPr>
          <w:rFonts w:ascii="Arial" w:hAnsi="Arial" w:cs="Arial"/>
        </w:rPr>
      </w:pPr>
      <w:r w:rsidRPr="001B6522">
        <w:rPr>
          <w:rFonts w:ascii="Arial" w:hAnsi="Arial" w:cs="Arial"/>
        </w:rPr>
        <w:t>Decontamination Plan</w:t>
      </w:r>
    </w:p>
    <w:p w14:paraId="7993494C" w14:textId="77777777" w:rsidR="008A6BB9" w:rsidRPr="001B6522" w:rsidRDefault="008A6BB9" w:rsidP="00531356">
      <w:pPr>
        <w:pStyle w:val="ListParagraph"/>
        <w:numPr>
          <w:ilvl w:val="0"/>
          <w:numId w:val="47"/>
        </w:numPr>
        <w:rPr>
          <w:rFonts w:ascii="Arial" w:hAnsi="Arial" w:cs="Arial"/>
        </w:rPr>
      </w:pPr>
      <w:r w:rsidRPr="001B6522">
        <w:rPr>
          <w:rFonts w:ascii="Arial" w:hAnsi="Arial" w:cs="Arial"/>
        </w:rPr>
        <w:t>Runoff of contaminated water during decontamination</w:t>
      </w:r>
    </w:p>
    <w:p w14:paraId="226FCE97" w14:textId="77777777" w:rsidR="008A6BB9" w:rsidRPr="001B6522" w:rsidRDefault="008A6BB9" w:rsidP="00531356">
      <w:pPr>
        <w:pStyle w:val="ListParagraph"/>
        <w:numPr>
          <w:ilvl w:val="0"/>
          <w:numId w:val="47"/>
        </w:numPr>
        <w:rPr>
          <w:rFonts w:ascii="Arial" w:hAnsi="Arial" w:cs="Arial"/>
        </w:rPr>
      </w:pPr>
      <w:r w:rsidRPr="001B6522">
        <w:rPr>
          <w:rFonts w:ascii="Arial" w:hAnsi="Arial" w:cs="Arial"/>
        </w:rPr>
        <w:t>Identify necessary emergency actions to s</w:t>
      </w:r>
      <w:r w:rsidR="00461DBE" w:rsidRPr="001B6522">
        <w:rPr>
          <w:rFonts w:ascii="Arial" w:hAnsi="Arial" w:cs="Arial"/>
        </w:rPr>
        <w:t xml:space="preserve">ave lives and protect the staff </w:t>
      </w:r>
      <w:r w:rsidRPr="001B6522">
        <w:rPr>
          <w:rFonts w:ascii="Arial" w:hAnsi="Arial" w:cs="Arial"/>
        </w:rPr>
        <w:t>and the environment</w:t>
      </w:r>
    </w:p>
    <w:p w14:paraId="36553293" w14:textId="77777777" w:rsidR="008A6BB9" w:rsidRPr="001B6522" w:rsidRDefault="008A6BB9" w:rsidP="00531356">
      <w:pPr>
        <w:pStyle w:val="ListParagraph"/>
        <w:numPr>
          <w:ilvl w:val="0"/>
          <w:numId w:val="47"/>
        </w:numPr>
        <w:rPr>
          <w:rFonts w:ascii="Arial" w:hAnsi="Arial" w:cs="Arial"/>
        </w:rPr>
      </w:pPr>
      <w:r w:rsidRPr="001B6522">
        <w:rPr>
          <w:rFonts w:ascii="Arial" w:hAnsi="Arial" w:cs="Arial"/>
        </w:rPr>
        <w:t>Evacuation with meeting locations identified</w:t>
      </w:r>
    </w:p>
    <w:p w14:paraId="7D820252" w14:textId="77777777" w:rsidR="008A6BB9" w:rsidRPr="001B6522" w:rsidRDefault="008A6BB9" w:rsidP="00531356">
      <w:pPr>
        <w:pStyle w:val="ListParagraph"/>
        <w:numPr>
          <w:ilvl w:val="0"/>
          <w:numId w:val="47"/>
        </w:numPr>
        <w:rPr>
          <w:rFonts w:ascii="Arial" w:hAnsi="Arial" w:cs="Arial"/>
        </w:rPr>
      </w:pPr>
      <w:r w:rsidRPr="001B6522">
        <w:rPr>
          <w:rFonts w:ascii="Arial" w:hAnsi="Arial" w:cs="Arial"/>
        </w:rPr>
        <w:t>Identify exposure procedures</w:t>
      </w:r>
    </w:p>
    <w:p w14:paraId="7FA00A95" w14:textId="77777777" w:rsidR="008A6BB9" w:rsidRPr="001B6522" w:rsidRDefault="008A6BB9" w:rsidP="00531356">
      <w:pPr>
        <w:pStyle w:val="ListParagraph"/>
        <w:numPr>
          <w:ilvl w:val="0"/>
          <w:numId w:val="47"/>
        </w:numPr>
        <w:rPr>
          <w:rFonts w:ascii="Arial" w:hAnsi="Arial" w:cs="Arial"/>
        </w:rPr>
      </w:pPr>
      <w:r w:rsidRPr="001B6522">
        <w:rPr>
          <w:rFonts w:ascii="Arial" w:hAnsi="Arial" w:cs="Arial"/>
        </w:rPr>
        <w:t>Infection Control Plan</w:t>
      </w:r>
    </w:p>
    <w:p w14:paraId="39C2EDA4" w14:textId="77777777" w:rsidR="008A6BB9" w:rsidRPr="008A6BB9" w:rsidRDefault="008A6BB9" w:rsidP="008A6BB9">
      <w:pPr>
        <w:rPr>
          <w:rFonts w:ascii="Arial" w:hAnsi="Arial" w:cs="Arial"/>
          <w:b/>
        </w:rPr>
      </w:pPr>
    </w:p>
    <w:p w14:paraId="06237BA2" w14:textId="77777777" w:rsidR="008A6BB9" w:rsidRPr="008A6BB9" w:rsidRDefault="008A6BB9" w:rsidP="008A6BB9">
      <w:pPr>
        <w:rPr>
          <w:rFonts w:ascii="Arial" w:hAnsi="Arial" w:cs="Arial"/>
          <w:b/>
        </w:rPr>
      </w:pPr>
      <w:r w:rsidRPr="008A6BB9">
        <w:rPr>
          <w:rFonts w:ascii="Arial" w:hAnsi="Arial" w:cs="Arial"/>
          <w:b/>
        </w:rPr>
        <w:t>Links:</w:t>
      </w:r>
    </w:p>
    <w:p w14:paraId="1A4A9B2B" w14:textId="77777777" w:rsidR="008A6BB9" w:rsidRPr="008A6BB9" w:rsidRDefault="008A6BB9" w:rsidP="008A6BB9">
      <w:pPr>
        <w:rPr>
          <w:rFonts w:ascii="Arial" w:hAnsi="Arial" w:cs="Arial"/>
        </w:rPr>
      </w:pPr>
    </w:p>
    <w:p w14:paraId="3B2F85A1" w14:textId="77777777" w:rsidR="008A6BB9" w:rsidRPr="008A6BB9" w:rsidRDefault="00A178AC" w:rsidP="008A6BB9">
      <w:pPr>
        <w:rPr>
          <w:rFonts w:ascii="Arial" w:hAnsi="Arial" w:cs="Arial"/>
          <w:b/>
        </w:rPr>
      </w:pPr>
      <w:hyperlink r:id="rId64" w:history="1">
        <w:r w:rsidR="008A6BB9" w:rsidRPr="008A6BB9">
          <w:rPr>
            <w:rFonts w:ascii="Arial" w:hAnsi="Arial" w:cs="Arial"/>
            <w:b/>
            <w:color w:val="0000FF"/>
            <w:u w:val="single"/>
          </w:rPr>
          <w:t>http://www.ready.gov/hazardous-materials-incidents</w:t>
        </w:r>
      </w:hyperlink>
    </w:p>
    <w:p w14:paraId="2926567E" w14:textId="77777777" w:rsidR="008A6BB9" w:rsidRPr="008A6BB9" w:rsidRDefault="008A6BB9" w:rsidP="008A6BB9">
      <w:pPr>
        <w:rPr>
          <w:rFonts w:ascii="Arial" w:hAnsi="Arial" w:cs="Arial"/>
          <w:b/>
        </w:rPr>
      </w:pPr>
    </w:p>
    <w:p w14:paraId="3ED0F3EB" w14:textId="77777777" w:rsidR="008A6BB9" w:rsidRPr="008A6BB9" w:rsidRDefault="00A178AC" w:rsidP="008A6BB9">
      <w:pPr>
        <w:rPr>
          <w:rFonts w:ascii="Arial" w:hAnsi="Arial" w:cs="Arial"/>
          <w:b/>
        </w:rPr>
      </w:pPr>
      <w:hyperlink r:id="rId65" w:history="1">
        <w:r w:rsidR="008A6BB9" w:rsidRPr="008A6BB9">
          <w:rPr>
            <w:rFonts w:ascii="Arial" w:hAnsi="Arial" w:cs="Arial"/>
            <w:b/>
            <w:color w:val="0000FF"/>
            <w:u w:val="single"/>
          </w:rPr>
          <w:t>https://www.osha.gov/SLTC/hazardouswaste/training/decon.html</w:t>
        </w:r>
      </w:hyperlink>
    </w:p>
    <w:p w14:paraId="712A5788" w14:textId="77777777" w:rsidR="008A6BB9" w:rsidRPr="008A6BB9" w:rsidRDefault="008A6BB9" w:rsidP="008A6BB9">
      <w:pPr>
        <w:rPr>
          <w:rFonts w:ascii="Arial" w:hAnsi="Arial" w:cs="Arial"/>
        </w:rPr>
      </w:pPr>
    </w:p>
    <w:p w14:paraId="006D0275" w14:textId="77777777" w:rsidR="008A6BB9" w:rsidRPr="008A6BB9" w:rsidRDefault="008A6BB9" w:rsidP="008A6BB9">
      <w:pPr>
        <w:rPr>
          <w:rFonts w:ascii="Arial" w:hAnsi="Arial" w:cs="Arial"/>
        </w:rPr>
      </w:pPr>
    </w:p>
    <w:p w14:paraId="7103F454" w14:textId="77777777" w:rsidR="00E97B1B" w:rsidRDefault="00E97B1B">
      <w:pPr>
        <w:rPr>
          <w:rFonts w:ascii="Arial" w:hAnsi="Arial" w:cs="Arial"/>
          <w:szCs w:val="24"/>
        </w:rPr>
      </w:pPr>
      <w:r>
        <w:rPr>
          <w:rFonts w:ascii="Arial" w:hAnsi="Arial" w:cs="Arial"/>
          <w:szCs w:val="24"/>
        </w:rPr>
        <w:br w:type="page"/>
      </w:r>
    </w:p>
    <w:p w14:paraId="3FC132B4" w14:textId="77777777" w:rsidR="00E97B1B" w:rsidRPr="00091CB8" w:rsidRDefault="00CB078D" w:rsidP="00091CB8">
      <w:pPr>
        <w:rPr>
          <w:rFonts w:ascii="Arial" w:hAnsi="Arial" w:cs="Arial"/>
          <w:b/>
        </w:rPr>
      </w:pPr>
      <w:bookmarkStart w:id="135" w:name="_Toc447620725"/>
      <w:r w:rsidRPr="00091CB8">
        <w:rPr>
          <w:rFonts w:ascii="Arial" w:hAnsi="Arial" w:cs="Arial"/>
          <w:b/>
        </w:rPr>
        <w:lastRenderedPageBreak/>
        <w:t xml:space="preserve">Appendix </w:t>
      </w:r>
      <w:r w:rsidR="00123350" w:rsidRPr="00091CB8">
        <w:rPr>
          <w:rFonts w:ascii="Arial" w:hAnsi="Arial" w:cs="Arial"/>
          <w:b/>
        </w:rPr>
        <w:t>L</w:t>
      </w:r>
      <w:r w:rsidRPr="00091CB8">
        <w:rPr>
          <w:rFonts w:ascii="Arial" w:hAnsi="Arial" w:cs="Arial"/>
          <w:b/>
        </w:rPr>
        <w:t>:</w:t>
      </w:r>
      <w:r w:rsidR="00123350" w:rsidRPr="00091CB8">
        <w:rPr>
          <w:rFonts w:ascii="Arial" w:hAnsi="Arial" w:cs="Arial"/>
          <w:b/>
        </w:rPr>
        <w:t xml:space="preserve"> </w:t>
      </w:r>
      <w:r w:rsidR="00E97B1B" w:rsidRPr="00091CB8">
        <w:rPr>
          <w:rFonts w:ascii="Arial" w:hAnsi="Arial" w:cs="Arial"/>
          <w:b/>
        </w:rPr>
        <w:t>Hurricanes</w:t>
      </w:r>
      <w:bookmarkEnd w:id="135"/>
    </w:p>
    <w:p w14:paraId="71C2EFE4" w14:textId="77777777" w:rsidR="00E97B1B" w:rsidRPr="008A6BB9" w:rsidRDefault="00E97B1B" w:rsidP="00E97B1B">
      <w:pPr>
        <w:rPr>
          <w:rFonts w:ascii="Arial" w:hAnsi="Arial" w:cs="Arial"/>
        </w:rPr>
      </w:pPr>
    </w:p>
    <w:p w14:paraId="5E79E920" w14:textId="77777777" w:rsidR="00E97B1B" w:rsidRPr="008A6BB9" w:rsidRDefault="00E97B1B" w:rsidP="00E97B1B">
      <w:pPr>
        <w:rPr>
          <w:rFonts w:ascii="Arial" w:hAnsi="Arial" w:cs="Arial"/>
        </w:rPr>
      </w:pPr>
      <w:r w:rsidRPr="008A6BB9">
        <w:rPr>
          <w:rFonts w:ascii="Arial" w:hAnsi="Arial" w:cs="Arial"/>
        </w:rPr>
        <w:t>A tropical cyclone, also called a hurricane depending on its location and strength, is a storm system characterized by winds reaching a constant speed of at least 74 miles per hour and possibly exceeding 200 miles per hour. On average, a hurricane’s spiral clouds cover an area several hundred miles in diameter. The spirals are heavy cloud bands from which torrential rains fall. Tornado activity may also be generated from these spiral cloud bands. Hurricanes are unique in that the vortex or eye of the storm is deceptively calm and almost free of clouds with very light winds and warm temperatures. Outside the eye, a hurricane’s counter-clockwise winds bring destruction and death to coastlands and islands in its erratic path. High winds and heavy rains from hurricanes impact inland regions many miles from the coast.</w:t>
      </w:r>
    </w:p>
    <w:p w14:paraId="05F14EAA" w14:textId="77777777" w:rsidR="00E97B1B" w:rsidRPr="008A6BB9" w:rsidRDefault="00E97B1B" w:rsidP="00E97B1B">
      <w:pPr>
        <w:rPr>
          <w:rFonts w:ascii="Arial" w:hAnsi="Arial" w:cs="Arial"/>
        </w:rPr>
      </w:pPr>
    </w:p>
    <w:p w14:paraId="156381AA" w14:textId="77777777" w:rsidR="00E97B1B" w:rsidRPr="008A6BB9" w:rsidRDefault="00E97B1B" w:rsidP="00E97B1B">
      <w:pPr>
        <w:rPr>
          <w:rFonts w:ascii="Arial" w:hAnsi="Arial" w:cs="Arial"/>
          <w:b/>
        </w:rPr>
      </w:pPr>
      <w:r w:rsidRPr="008A6BB9">
        <w:rPr>
          <w:rFonts w:ascii="Arial" w:hAnsi="Arial" w:cs="Arial"/>
          <w:b/>
        </w:rPr>
        <w:t>Include the organizational plan for tropical cyclones.</w:t>
      </w:r>
    </w:p>
    <w:p w14:paraId="25720930" w14:textId="77777777" w:rsidR="00E97B1B" w:rsidRPr="008A6BB9" w:rsidRDefault="00E97B1B" w:rsidP="00E97B1B">
      <w:pPr>
        <w:rPr>
          <w:rFonts w:ascii="Arial" w:hAnsi="Arial" w:cs="Arial"/>
          <w:b/>
        </w:rPr>
      </w:pPr>
    </w:p>
    <w:p w14:paraId="22D73348" w14:textId="77777777" w:rsidR="00E97B1B" w:rsidRPr="008A6BB9" w:rsidRDefault="00E97B1B" w:rsidP="00E97B1B">
      <w:pPr>
        <w:rPr>
          <w:rFonts w:ascii="Arial" w:hAnsi="Arial" w:cs="Arial"/>
          <w:b/>
        </w:rPr>
      </w:pPr>
      <w:r w:rsidRPr="008A6BB9">
        <w:rPr>
          <w:rFonts w:ascii="Arial" w:hAnsi="Arial" w:cs="Arial"/>
          <w:b/>
        </w:rPr>
        <w:t>Planning considerations:</w:t>
      </w:r>
    </w:p>
    <w:p w14:paraId="34D71784" w14:textId="77777777" w:rsidR="00E97B1B" w:rsidRPr="008A6BB9" w:rsidRDefault="00E97B1B" w:rsidP="00E97B1B">
      <w:pPr>
        <w:rPr>
          <w:rFonts w:ascii="Arial" w:hAnsi="Arial" w:cs="Arial"/>
          <w:b/>
        </w:rPr>
      </w:pPr>
    </w:p>
    <w:p w14:paraId="3AADEBEF" w14:textId="77777777" w:rsidR="00E97B1B" w:rsidRPr="001B6522" w:rsidRDefault="00E97B1B" w:rsidP="00531356">
      <w:pPr>
        <w:pStyle w:val="ListParagraph"/>
        <w:numPr>
          <w:ilvl w:val="0"/>
          <w:numId w:val="48"/>
        </w:numPr>
        <w:rPr>
          <w:rFonts w:ascii="Arial" w:hAnsi="Arial" w:cs="Arial"/>
        </w:rPr>
      </w:pPr>
      <w:r w:rsidRPr="001B6522">
        <w:rPr>
          <w:rFonts w:ascii="Arial" w:hAnsi="Arial" w:cs="Arial"/>
        </w:rPr>
        <w:t>Contact response partners</w:t>
      </w:r>
    </w:p>
    <w:p w14:paraId="3D410684" w14:textId="77777777" w:rsidR="00E97B1B" w:rsidRPr="001B6522" w:rsidRDefault="00E97B1B" w:rsidP="00531356">
      <w:pPr>
        <w:pStyle w:val="ListParagraph"/>
        <w:numPr>
          <w:ilvl w:val="0"/>
          <w:numId w:val="48"/>
        </w:numPr>
        <w:rPr>
          <w:rFonts w:ascii="Arial" w:hAnsi="Arial" w:cs="Arial"/>
        </w:rPr>
      </w:pPr>
      <w:r w:rsidRPr="001B6522">
        <w:rPr>
          <w:rFonts w:ascii="Arial" w:hAnsi="Arial" w:cs="Arial"/>
        </w:rPr>
        <w:t>Storm surge zones</w:t>
      </w:r>
    </w:p>
    <w:p w14:paraId="02A3D5DE" w14:textId="77777777" w:rsidR="00E97B1B" w:rsidRPr="001B6522" w:rsidRDefault="00E97B1B" w:rsidP="00531356">
      <w:pPr>
        <w:pStyle w:val="ListParagraph"/>
        <w:numPr>
          <w:ilvl w:val="0"/>
          <w:numId w:val="48"/>
        </w:numPr>
        <w:rPr>
          <w:rFonts w:ascii="Arial" w:hAnsi="Arial" w:cs="Arial"/>
        </w:rPr>
      </w:pPr>
      <w:r w:rsidRPr="001B6522">
        <w:rPr>
          <w:rFonts w:ascii="Arial" w:hAnsi="Arial" w:cs="Arial"/>
        </w:rPr>
        <w:t>Hurricane evacuation routes</w:t>
      </w:r>
    </w:p>
    <w:p w14:paraId="625045F1" w14:textId="77777777" w:rsidR="00E97B1B" w:rsidRPr="001B6522" w:rsidRDefault="00E97B1B" w:rsidP="00531356">
      <w:pPr>
        <w:pStyle w:val="ListParagraph"/>
        <w:numPr>
          <w:ilvl w:val="0"/>
          <w:numId w:val="48"/>
        </w:numPr>
        <w:rPr>
          <w:rFonts w:ascii="Arial" w:hAnsi="Arial" w:cs="Arial"/>
        </w:rPr>
      </w:pPr>
      <w:r w:rsidRPr="001B6522">
        <w:rPr>
          <w:rFonts w:ascii="Arial" w:hAnsi="Arial" w:cs="Arial"/>
        </w:rPr>
        <w:t>Evaluation of patients for discharge/transfer</w:t>
      </w:r>
    </w:p>
    <w:p w14:paraId="3C981368" w14:textId="77777777" w:rsidR="00E97B1B" w:rsidRPr="001B6522" w:rsidRDefault="00E97B1B" w:rsidP="00531356">
      <w:pPr>
        <w:pStyle w:val="ListParagraph"/>
        <w:numPr>
          <w:ilvl w:val="0"/>
          <w:numId w:val="48"/>
        </w:numPr>
        <w:rPr>
          <w:rFonts w:ascii="Arial" w:hAnsi="Arial" w:cs="Arial"/>
        </w:rPr>
      </w:pPr>
      <w:r w:rsidRPr="001B6522">
        <w:rPr>
          <w:rFonts w:ascii="Arial" w:hAnsi="Arial" w:cs="Arial"/>
        </w:rPr>
        <w:t>Evacuation Plan</w:t>
      </w:r>
    </w:p>
    <w:p w14:paraId="312D59FE" w14:textId="77777777" w:rsidR="00E97B1B" w:rsidRPr="001B6522" w:rsidRDefault="00E97B1B" w:rsidP="00531356">
      <w:pPr>
        <w:pStyle w:val="ListParagraph"/>
        <w:numPr>
          <w:ilvl w:val="0"/>
          <w:numId w:val="48"/>
        </w:numPr>
        <w:rPr>
          <w:rFonts w:ascii="Arial" w:hAnsi="Arial" w:cs="Arial"/>
        </w:rPr>
      </w:pPr>
      <w:r w:rsidRPr="001B6522">
        <w:rPr>
          <w:rFonts w:ascii="Arial" w:hAnsi="Arial" w:cs="Arial"/>
        </w:rPr>
        <w:t>Transfer agreements and transportation</w:t>
      </w:r>
    </w:p>
    <w:p w14:paraId="33E23D9D" w14:textId="77777777" w:rsidR="00E97B1B" w:rsidRPr="001B6522" w:rsidRDefault="00E97B1B" w:rsidP="00531356">
      <w:pPr>
        <w:pStyle w:val="ListParagraph"/>
        <w:numPr>
          <w:ilvl w:val="0"/>
          <w:numId w:val="48"/>
        </w:numPr>
        <w:rPr>
          <w:rFonts w:ascii="Arial" w:hAnsi="Arial" w:cs="Arial"/>
        </w:rPr>
      </w:pPr>
      <w:r w:rsidRPr="001B6522">
        <w:rPr>
          <w:rFonts w:ascii="Arial" w:hAnsi="Arial" w:cs="Arial"/>
        </w:rPr>
        <w:t>Staffing needs</w:t>
      </w:r>
    </w:p>
    <w:p w14:paraId="09628FCC" w14:textId="77777777" w:rsidR="00E97B1B" w:rsidRPr="001B6522" w:rsidRDefault="00E97B1B" w:rsidP="00531356">
      <w:pPr>
        <w:pStyle w:val="ListParagraph"/>
        <w:numPr>
          <w:ilvl w:val="0"/>
          <w:numId w:val="48"/>
        </w:numPr>
        <w:rPr>
          <w:rFonts w:ascii="Arial" w:hAnsi="Arial" w:cs="Arial"/>
        </w:rPr>
      </w:pPr>
      <w:r w:rsidRPr="001B6522">
        <w:rPr>
          <w:rFonts w:ascii="Arial" w:hAnsi="Arial" w:cs="Arial"/>
        </w:rPr>
        <w:t>Section 7 Resources and Assets</w:t>
      </w:r>
    </w:p>
    <w:p w14:paraId="25333DD5" w14:textId="77777777" w:rsidR="00E97B1B" w:rsidRPr="001B6522" w:rsidRDefault="00E97B1B" w:rsidP="00531356">
      <w:pPr>
        <w:pStyle w:val="ListParagraph"/>
        <w:numPr>
          <w:ilvl w:val="0"/>
          <w:numId w:val="48"/>
        </w:numPr>
        <w:rPr>
          <w:rFonts w:ascii="Arial" w:hAnsi="Arial" w:cs="Arial"/>
        </w:rPr>
      </w:pPr>
      <w:r w:rsidRPr="001B6522">
        <w:rPr>
          <w:rFonts w:ascii="Arial" w:hAnsi="Arial" w:cs="Arial"/>
        </w:rPr>
        <w:t>Section 10 Utilities and Supplies</w:t>
      </w:r>
    </w:p>
    <w:p w14:paraId="39D7DB1D" w14:textId="77777777" w:rsidR="00E97B1B" w:rsidRPr="001B6522" w:rsidRDefault="00E97B1B" w:rsidP="00531356">
      <w:pPr>
        <w:pStyle w:val="ListParagraph"/>
        <w:numPr>
          <w:ilvl w:val="0"/>
          <w:numId w:val="48"/>
        </w:numPr>
        <w:rPr>
          <w:rFonts w:ascii="Arial" w:hAnsi="Arial" w:cs="Arial"/>
        </w:rPr>
      </w:pPr>
      <w:r w:rsidRPr="001B6522">
        <w:rPr>
          <w:rFonts w:ascii="Arial" w:hAnsi="Arial" w:cs="Arial"/>
        </w:rPr>
        <w:t>Shelter in Place Plan (if applicable)</w:t>
      </w:r>
    </w:p>
    <w:p w14:paraId="28FDACFF" w14:textId="77777777" w:rsidR="00E97B1B" w:rsidRPr="001B6522" w:rsidRDefault="00E97B1B" w:rsidP="00531356">
      <w:pPr>
        <w:pStyle w:val="ListParagraph"/>
        <w:numPr>
          <w:ilvl w:val="0"/>
          <w:numId w:val="48"/>
        </w:numPr>
        <w:rPr>
          <w:rFonts w:ascii="Arial" w:hAnsi="Arial" w:cs="Arial"/>
        </w:rPr>
      </w:pPr>
      <w:r w:rsidRPr="001B6522">
        <w:rPr>
          <w:rFonts w:ascii="Arial" w:hAnsi="Arial" w:cs="Arial"/>
        </w:rPr>
        <w:t>Monitor weather radio and media outlets</w:t>
      </w:r>
    </w:p>
    <w:p w14:paraId="26E274BA" w14:textId="77777777" w:rsidR="00E97B1B" w:rsidRPr="001B6522" w:rsidRDefault="00E97B1B" w:rsidP="00531356">
      <w:pPr>
        <w:pStyle w:val="ListParagraph"/>
        <w:numPr>
          <w:ilvl w:val="0"/>
          <w:numId w:val="48"/>
        </w:numPr>
        <w:rPr>
          <w:rFonts w:ascii="Arial" w:hAnsi="Arial" w:cs="Arial"/>
        </w:rPr>
      </w:pPr>
      <w:r w:rsidRPr="001B6522">
        <w:rPr>
          <w:rFonts w:ascii="Arial" w:hAnsi="Arial" w:cs="Arial"/>
        </w:rPr>
        <w:t>Influx of patients</w:t>
      </w:r>
    </w:p>
    <w:p w14:paraId="58A4BEFD" w14:textId="77777777" w:rsidR="00E97B1B" w:rsidRPr="001B6522" w:rsidRDefault="00E97B1B" w:rsidP="00531356">
      <w:pPr>
        <w:pStyle w:val="ListParagraph"/>
        <w:numPr>
          <w:ilvl w:val="0"/>
          <w:numId w:val="48"/>
        </w:numPr>
        <w:rPr>
          <w:rFonts w:ascii="Arial" w:hAnsi="Arial" w:cs="Arial"/>
        </w:rPr>
      </w:pPr>
      <w:r w:rsidRPr="001B6522">
        <w:rPr>
          <w:rFonts w:ascii="Arial" w:hAnsi="Arial" w:cs="Arial"/>
        </w:rPr>
        <w:t>Reference Severe Weather Plan</w:t>
      </w:r>
    </w:p>
    <w:p w14:paraId="433FCB53" w14:textId="77777777" w:rsidR="00E97B1B" w:rsidRPr="008A6BB9" w:rsidRDefault="00E97B1B" w:rsidP="00E97B1B">
      <w:pPr>
        <w:rPr>
          <w:rFonts w:ascii="Arial" w:hAnsi="Arial" w:cs="Arial"/>
          <w:b/>
        </w:rPr>
      </w:pPr>
    </w:p>
    <w:p w14:paraId="0167F9B6" w14:textId="77777777" w:rsidR="00E97B1B" w:rsidRPr="008A6BB9" w:rsidRDefault="00E97B1B" w:rsidP="00E97B1B">
      <w:pPr>
        <w:rPr>
          <w:rFonts w:ascii="Arial" w:hAnsi="Arial" w:cs="Arial"/>
          <w:b/>
        </w:rPr>
      </w:pPr>
      <w:r w:rsidRPr="008A6BB9">
        <w:rPr>
          <w:rFonts w:ascii="Arial" w:hAnsi="Arial" w:cs="Arial"/>
          <w:b/>
        </w:rPr>
        <w:t>Links:</w:t>
      </w:r>
    </w:p>
    <w:p w14:paraId="0CE36455" w14:textId="77777777" w:rsidR="00E97B1B" w:rsidRPr="008A6BB9" w:rsidRDefault="00E97B1B" w:rsidP="00E97B1B">
      <w:pPr>
        <w:rPr>
          <w:rFonts w:ascii="Arial" w:hAnsi="Arial" w:cs="Arial"/>
          <w:b/>
        </w:rPr>
      </w:pPr>
    </w:p>
    <w:p w14:paraId="0A8CC09D" w14:textId="77777777" w:rsidR="00E97B1B" w:rsidRPr="008A6BB9" w:rsidRDefault="00A178AC" w:rsidP="00E97B1B">
      <w:pPr>
        <w:rPr>
          <w:rFonts w:ascii="Arial" w:hAnsi="Arial" w:cs="Arial"/>
          <w:b/>
        </w:rPr>
      </w:pPr>
      <w:hyperlink r:id="rId66" w:history="1">
        <w:r w:rsidR="00E97B1B" w:rsidRPr="008A6BB9">
          <w:rPr>
            <w:rFonts w:ascii="Arial" w:hAnsi="Arial" w:cs="Arial"/>
            <w:b/>
            <w:color w:val="0000FF"/>
            <w:u w:val="single"/>
          </w:rPr>
          <w:t>http://www.ready.gov/hurricanes</w:t>
        </w:r>
      </w:hyperlink>
    </w:p>
    <w:p w14:paraId="54C5FAB3" w14:textId="77777777" w:rsidR="00E97B1B" w:rsidRPr="008A6BB9" w:rsidRDefault="00E97B1B" w:rsidP="00E97B1B">
      <w:pPr>
        <w:rPr>
          <w:rFonts w:ascii="Arial" w:hAnsi="Arial" w:cs="Arial"/>
          <w:b/>
        </w:rPr>
      </w:pPr>
    </w:p>
    <w:p w14:paraId="4A2F74F0" w14:textId="77777777" w:rsidR="00E97B1B" w:rsidRPr="008A6BB9" w:rsidRDefault="00A178AC" w:rsidP="00E97B1B">
      <w:pPr>
        <w:rPr>
          <w:rFonts w:ascii="Arial" w:hAnsi="Arial" w:cs="Arial"/>
          <w:b/>
        </w:rPr>
      </w:pPr>
      <w:hyperlink r:id="rId67" w:history="1">
        <w:r w:rsidR="00E97B1B" w:rsidRPr="008A6BB9">
          <w:rPr>
            <w:rFonts w:ascii="Arial" w:hAnsi="Arial" w:cs="Arial"/>
            <w:b/>
            <w:color w:val="0000FF"/>
            <w:u w:val="single"/>
          </w:rPr>
          <w:t>http://emergency.cdc.gov/disasters/hurricanes/index.asp</w:t>
        </w:r>
      </w:hyperlink>
    </w:p>
    <w:p w14:paraId="19A5FD7F" w14:textId="77777777" w:rsidR="00E97B1B" w:rsidRPr="008A6BB9" w:rsidRDefault="00E97B1B" w:rsidP="00E97B1B">
      <w:pPr>
        <w:rPr>
          <w:rFonts w:ascii="Arial" w:hAnsi="Arial" w:cs="Arial"/>
          <w:b/>
        </w:rPr>
      </w:pPr>
    </w:p>
    <w:p w14:paraId="0FFAB09B" w14:textId="77777777" w:rsidR="00E97B1B" w:rsidRPr="008A6BB9" w:rsidRDefault="00A178AC" w:rsidP="00E97B1B">
      <w:pPr>
        <w:rPr>
          <w:rFonts w:ascii="Arial" w:hAnsi="Arial" w:cs="Arial"/>
          <w:b/>
        </w:rPr>
      </w:pPr>
      <w:hyperlink r:id="rId68" w:history="1">
        <w:r w:rsidR="00E97B1B" w:rsidRPr="008A6BB9">
          <w:rPr>
            <w:rFonts w:ascii="Arial" w:hAnsi="Arial" w:cs="Arial"/>
            <w:b/>
            <w:color w:val="0000FF"/>
            <w:u w:val="single"/>
          </w:rPr>
          <w:t>http://www.nws.noaa.gov/om/hurricane/index.shtml</w:t>
        </w:r>
      </w:hyperlink>
    </w:p>
    <w:p w14:paraId="1F55D804" w14:textId="77777777" w:rsidR="00E97B1B" w:rsidRPr="008A6BB9" w:rsidRDefault="00E97B1B" w:rsidP="00E97B1B">
      <w:pPr>
        <w:rPr>
          <w:rFonts w:ascii="Arial" w:hAnsi="Arial" w:cs="Arial"/>
          <w:b/>
        </w:rPr>
      </w:pPr>
    </w:p>
    <w:p w14:paraId="3B4CE3A6" w14:textId="77777777" w:rsidR="00E97B1B" w:rsidRPr="008A6BB9" w:rsidRDefault="00E97B1B" w:rsidP="00E97B1B">
      <w:pPr>
        <w:rPr>
          <w:rFonts w:ascii="Arial" w:hAnsi="Arial" w:cs="Arial"/>
          <w:b/>
        </w:rPr>
      </w:pPr>
    </w:p>
    <w:p w14:paraId="0FC63B1D" w14:textId="77777777" w:rsidR="00E97B1B" w:rsidRDefault="00E97B1B" w:rsidP="008A6BB9">
      <w:pPr>
        <w:rPr>
          <w:rFonts w:ascii="Arial" w:hAnsi="Arial" w:cs="Arial"/>
          <w:szCs w:val="24"/>
        </w:rPr>
      </w:pPr>
    </w:p>
    <w:p w14:paraId="42D678EA" w14:textId="77777777" w:rsidR="00E97B1B" w:rsidRDefault="00E97B1B" w:rsidP="008A6BB9">
      <w:pPr>
        <w:rPr>
          <w:rFonts w:ascii="Arial" w:hAnsi="Arial" w:cs="Arial"/>
          <w:szCs w:val="24"/>
        </w:rPr>
      </w:pPr>
    </w:p>
    <w:p w14:paraId="38E97762" w14:textId="77777777" w:rsidR="00E97B1B" w:rsidRDefault="00E97B1B" w:rsidP="008A6BB9">
      <w:pPr>
        <w:rPr>
          <w:rFonts w:ascii="Arial" w:hAnsi="Arial" w:cs="Arial"/>
          <w:szCs w:val="24"/>
        </w:rPr>
      </w:pPr>
    </w:p>
    <w:p w14:paraId="6F95C44A" w14:textId="77777777" w:rsidR="008A6BB9" w:rsidRPr="008A6BB9" w:rsidRDefault="008A6BB9" w:rsidP="008A6BB9">
      <w:pPr>
        <w:rPr>
          <w:rFonts w:ascii="Arial" w:hAnsi="Arial" w:cs="Arial"/>
          <w:szCs w:val="24"/>
        </w:rPr>
      </w:pPr>
      <w:r w:rsidRPr="008A6BB9">
        <w:rPr>
          <w:rFonts w:ascii="Arial" w:hAnsi="Arial" w:cs="Arial"/>
          <w:szCs w:val="24"/>
        </w:rPr>
        <w:br w:type="page"/>
      </w:r>
    </w:p>
    <w:p w14:paraId="5F9834FB" w14:textId="77777777" w:rsidR="008A6BB9" w:rsidRPr="00091CB8" w:rsidRDefault="00CB078D" w:rsidP="00091CB8">
      <w:pPr>
        <w:rPr>
          <w:rFonts w:ascii="Arial" w:hAnsi="Arial" w:cs="Arial"/>
          <w:b/>
        </w:rPr>
      </w:pPr>
      <w:bookmarkStart w:id="136" w:name="_Toc447620726"/>
      <w:r w:rsidRPr="00091CB8">
        <w:rPr>
          <w:rFonts w:ascii="Arial" w:hAnsi="Arial" w:cs="Arial"/>
          <w:b/>
        </w:rPr>
        <w:lastRenderedPageBreak/>
        <w:t xml:space="preserve">Appendix </w:t>
      </w:r>
      <w:r w:rsidR="00123350" w:rsidRPr="00091CB8">
        <w:rPr>
          <w:rFonts w:ascii="Arial" w:hAnsi="Arial" w:cs="Arial"/>
          <w:b/>
        </w:rPr>
        <w:t>M</w:t>
      </w:r>
      <w:r w:rsidRPr="00091CB8">
        <w:rPr>
          <w:rFonts w:ascii="Arial" w:hAnsi="Arial" w:cs="Arial"/>
          <w:b/>
        </w:rPr>
        <w:t>:</w:t>
      </w:r>
      <w:r w:rsidR="00123350" w:rsidRPr="00091CB8">
        <w:rPr>
          <w:rFonts w:ascii="Arial" w:hAnsi="Arial" w:cs="Arial"/>
          <w:b/>
        </w:rPr>
        <w:t xml:space="preserve"> </w:t>
      </w:r>
      <w:r w:rsidR="008A6BB9" w:rsidRPr="00091CB8">
        <w:rPr>
          <w:rFonts w:ascii="Arial" w:hAnsi="Arial" w:cs="Arial"/>
          <w:b/>
        </w:rPr>
        <w:t>Nuclear/Radioactive Event</w:t>
      </w:r>
      <w:bookmarkEnd w:id="136"/>
    </w:p>
    <w:p w14:paraId="6D3562D0" w14:textId="77777777" w:rsidR="008A6BB9" w:rsidRPr="008A6BB9" w:rsidRDefault="008A6BB9" w:rsidP="008A6BB9">
      <w:pPr>
        <w:rPr>
          <w:rFonts w:ascii="Arial" w:hAnsi="Arial" w:cs="Arial"/>
        </w:rPr>
      </w:pPr>
    </w:p>
    <w:p w14:paraId="341CB967" w14:textId="77777777" w:rsidR="008A6BB9" w:rsidRPr="008A6BB9" w:rsidRDefault="008A6BB9" w:rsidP="008A6BB9">
      <w:pPr>
        <w:rPr>
          <w:rFonts w:ascii="Arial" w:hAnsi="Arial" w:cs="Arial"/>
        </w:rPr>
      </w:pPr>
      <w:r w:rsidRPr="008A6BB9">
        <w:rPr>
          <w:rFonts w:ascii="Arial" w:hAnsi="Arial" w:cs="Arial"/>
        </w:rPr>
        <w:t>While nuclear power facilities have multiple mechanical, technological</w:t>
      </w:r>
      <w:r w:rsidR="00230D9F">
        <w:rPr>
          <w:rFonts w:ascii="Arial" w:hAnsi="Arial" w:cs="Arial"/>
        </w:rPr>
        <w:t>,</w:t>
      </w:r>
      <w:r w:rsidRPr="008A6BB9">
        <w:rPr>
          <w:rFonts w:ascii="Arial" w:hAnsi="Arial" w:cs="Arial"/>
        </w:rPr>
        <w:t xml:space="preserve"> and procedural redundancies to minimize technological failure and human error, it is prudent to have a plan for dealing with the possibility of a catastrophic failure at a nuclear facility or threat of an act of terrorism. Likewise, radiological events occur without warning and will require rapid responses to decontaminate and treat those who may have been exposed.  </w:t>
      </w:r>
    </w:p>
    <w:p w14:paraId="4D01775D" w14:textId="77777777" w:rsidR="008A6BB9" w:rsidRPr="008A6BB9" w:rsidRDefault="008A6BB9" w:rsidP="008A6BB9">
      <w:pPr>
        <w:rPr>
          <w:rFonts w:ascii="Arial" w:hAnsi="Arial" w:cs="Arial"/>
        </w:rPr>
      </w:pPr>
    </w:p>
    <w:p w14:paraId="4C4D078C" w14:textId="77777777" w:rsidR="008A6BB9" w:rsidRPr="008A6BB9" w:rsidRDefault="008A6BB9" w:rsidP="008A6BB9">
      <w:pPr>
        <w:rPr>
          <w:rFonts w:ascii="Arial" w:hAnsi="Arial" w:cs="Arial"/>
          <w:b/>
        </w:rPr>
      </w:pPr>
      <w:r w:rsidRPr="008A6BB9">
        <w:rPr>
          <w:rFonts w:ascii="Arial" w:hAnsi="Arial" w:cs="Arial"/>
          <w:b/>
        </w:rPr>
        <w:t>Include the organizational plan for nuclear and radiological events.</w:t>
      </w:r>
    </w:p>
    <w:p w14:paraId="42275AC1" w14:textId="77777777" w:rsidR="008A6BB9" w:rsidRPr="008A6BB9" w:rsidRDefault="008A6BB9" w:rsidP="008A6BB9">
      <w:pPr>
        <w:rPr>
          <w:rFonts w:ascii="Arial Narrow" w:hAnsi="Arial Narrow"/>
        </w:rPr>
      </w:pPr>
    </w:p>
    <w:p w14:paraId="7AD1703B" w14:textId="77777777" w:rsidR="00BC7247" w:rsidRDefault="00BC7247" w:rsidP="008A6BB9">
      <w:pPr>
        <w:rPr>
          <w:rFonts w:ascii="Arial" w:hAnsi="Arial" w:cs="Arial"/>
          <w:b/>
        </w:rPr>
      </w:pPr>
      <w:r w:rsidRPr="008A6BB9">
        <w:rPr>
          <w:rFonts w:ascii="Arial" w:hAnsi="Arial" w:cs="Arial"/>
          <w:b/>
        </w:rPr>
        <w:t>Planning efforts need to be made for these specific</w:t>
      </w:r>
      <w:r>
        <w:rPr>
          <w:rFonts w:ascii="Arial" w:hAnsi="Arial" w:cs="Arial"/>
          <w:b/>
        </w:rPr>
        <w:t xml:space="preserve"> nuclear and radiological events: Radiological </w:t>
      </w:r>
      <w:r w:rsidR="00777E56">
        <w:rPr>
          <w:rFonts w:ascii="Arial" w:hAnsi="Arial" w:cs="Arial"/>
          <w:b/>
        </w:rPr>
        <w:t>D</w:t>
      </w:r>
      <w:r>
        <w:rPr>
          <w:rFonts w:ascii="Arial" w:hAnsi="Arial" w:cs="Arial"/>
          <w:b/>
        </w:rPr>
        <w:t xml:space="preserve">ispersal </w:t>
      </w:r>
      <w:r w:rsidR="00777E56">
        <w:rPr>
          <w:rFonts w:ascii="Arial" w:hAnsi="Arial" w:cs="Arial"/>
          <w:b/>
        </w:rPr>
        <w:t>D</w:t>
      </w:r>
      <w:r>
        <w:rPr>
          <w:rFonts w:ascii="Arial" w:hAnsi="Arial" w:cs="Arial"/>
          <w:b/>
        </w:rPr>
        <w:t xml:space="preserve">evice, </w:t>
      </w:r>
      <w:r w:rsidR="00777E56">
        <w:rPr>
          <w:rFonts w:ascii="Arial" w:hAnsi="Arial" w:cs="Arial"/>
          <w:b/>
        </w:rPr>
        <w:t>Nuclear Detonation</w:t>
      </w:r>
      <w:r w:rsidR="00CC5133">
        <w:rPr>
          <w:rFonts w:ascii="Arial" w:hAnsi="Arial" w:cs="Arial"/>
          <w:b/>
        </w:rPr>
        <w:t>,</w:t>
      </w:r>
      <w:r>
        <w:rPr>
          <w:rFonts w:ascii="Arial" w:hAnsi="Arial" w:cs="Arial"/>
          <w:b/>
        </w:rPr>
        <w:t xml:space="preserve"> and </w:t>
      </w:r>
      <w:r w:rsidR="00777E56">
        <w:rPr>
          <w:rFonts w:ascii="Arial" w:hAnsi="Arial" w:cs="Arial"/>
          <w:b/>
        </w:rPr>
        <w:t>N</w:t>
      </w:r>
      <w:r>
        <w:rPr>
          <w:rFonts w:ascii="Arial" w:hAnsi="Arial" w:cs="Arial"/>
          <w:b/>
        </w:rPr>
        <w:t xml:space="preserve">uclear </w:t>
      </w:r>
      <w:r w:rsidR="00777E56">
        <w:rPr>
          <w:rFonts w:ascii="Arial" w:hAnsi="Arial" w:cs="Arial"/>
          <w:b/>
        </w:rPr>
        <w:t>A</w:t>
      </w:r>
      <w:r>
        <w:rPr>
          <w:rFonts w:ascii="Arial" w:hAnsi="Arial" w:cs="Arial"/>
          <w:b/>
        </w:rPr>
        <w:t>ccident</w:t>
      </w:r>
      <w:r w:rsidR="00CB078D">
        <w:rPr>
          <w:rFonts w:ascii="Arial" w:hAnsi="Arial" w:cs="Arial"/>
          <w:b/>
        </w:rPr>
        <w:t>.</w:t>
      </w:r>
    </w:p>
    <w:p w14:paraId="4FCB8AA2" w14:textId="77777777" w:rsidR="00BC7247" w:rsidRDefault="00BC7247" w:rsidP="008A6BB9">
      <w:pPr>
        <w:rPr>
          <w:rFonts w:ascii="Arial" w:hAnsi="Arial" w:cs="Arial"/>
          <w:b/>
        </w:rPr>
      </w:pPr>
    </w:p>
    <w:p w14:paraId="4E9244CA" w14:textId="77777777" w:rsidR="008A6BB9" w:rsidRPr="008A6BB9" w:rsidRDefault="008A6BB9" w:rsidP="008A6BB9">
      <w:pPr>
        <w:rPr>
          <w:rFonts w:ascii="Arial" w:hAnsi="Arial" w:cs="Arial"/>
          <w:b/>
        </w:rPr>
      </w:pPr>
      <w:r w:rsidRPr="008A6BB9">
        <w:rPr>
          <w:rFonts w:ascii="Arial" w:hAnsi="Arial" w:cs="Arial"/>
          <w:b/>
        </w:rPr>
        <w:t>Planning considerations:</w:t>
      </w:r>
    </w:p>
    <w:p w14:paraId="5C65CE5A" w14:textId="77777777" w:rsidR="008A6BB9" w:rsidRPr="008A6BB9" w:rsidRDefault="008A6BB9" w:rsidP="008A6BB9">
      <w:pPr>
        <w:rPr>
          <w:rFonts w:ascii="Arial" w:hAnsi="Arial" w:cs="Arial"/>
          <w:b/>
          <w:szCs w:val="24"/>
        </w:rPr>
      </w:pPr>
    </w:p>
    <w:p w14:paraId="48AA2BC9" w14:textId="77777777" w:rsidR="008A6BB9" w:rsidRPr="0023747E" w:rsidRDefault="008A6BB9" w:rsidP="00531356">
      <w:pPr>
        <w:pStyle w:val="ListParagraph"/>
        <w:numPr>
          <w:ilvl w:val="0"/>
          <w:numId w:val="49"/>
        </w:numPr>
        <w:rPr>
          <w:rFonts w:ascii="Arial" w:hAnsi="Arial" w:cs="Arial"/>
        </w:rPr>
      </w:pPr>
      <w:r w:rsidRPr="0023747E">
        <w:rPr>
          <w:rFonts w:ascii="Arial" w:hAnsi="Arial" w:cs="Arial"/>
        </w:rPr>
        <w:t>Contact response partners</w:t>
      </w:r>
    </w:p>
    <w:p w14:paraId="435E96BC" w14:textId="77777777" w:rsidR="001F7D11" w:rsidRPr="0023747E" w:rsidRDefault="001F7D11" w:rsidP="00531356">
      <w:pPr>
        <w:pStyle w:val="ListParagraph"/>
        <w:numPr>
          <w:ilvl w:val="0"/>
          <w:numId w:val="49"/>
        </w:numPr>
        <w:rPr>
          <w:rFonts w:ascii="Arial" w:hAnsi="Arial" w:cs="Arial"/>
        </w:rPr>
      </w:pPr>
      <w:r w:rsidRPr="0023747E">
        <w:rPr>
          <w:rFonts w:ascii="Arial" w:hAnsi="Arial" w:cs="Arial"/>
        </w:rPr>
        <w:t>Intercom codes</w:t>
      </w:r>
    </w:p>
    <w:p w14:paraId="1EC98689" w14:textId="77777777" w:rsidR="001F7D11" w:rsidRPr="0023747E" w:rsidRDefault="001F7D11" w:rsidP="00531356">
      <w:pPr>
        <w:pStyle w:val="ListParagraph"/>
        <w:numPr>
          <w:ilvl w:val="0"/>
          <w:numId w:val="49"/>
        </w:numPr>
        <w:rPr>
          <w:rFonts w:ascii="Arial" w:hAnsi="Arial" w:cs="Arial"/>
        </w:rPr>
      </w:pPr>
      <w:r w:rsidRPr="0023747E">
        <w:rPr>
          <w:rFonts w:ascii="Arial" w:hAnsi="Arial" w:cs="Arial"/>
        </w:rPr>
        <w:t>Proximity to nuclear facility (plume projections)</w:t>
      </w:r>
    </w:p>
    <w:p w14:paraId="343B0040" w14:textId="77777777" w:rsidR="008A6BB9" w:rsidRPr="0023747E" w:rsidRDefault="008A6BB9" w:rsidP="00531356">
      <w:pPr>
        <w:pStyle w:val="ListParagraph"/>
        <w:numPr>
          <w:ilvl w:val="0"/>
          <w:numId w:val="49"/>
        </w:numPr>
        <w:rPr>
          <w:rFonts w:ascii="Arial" w:hAnsi="Arial" w:cs="Arial"/>
        </w:rPr>
      </w:pPr>
      <w:r w:rsidRPr="0023747E">
        <w:rPr>
          <w:rFonts w:ascii="Arial" w:hAnsi="Arial" w:cs="Arial"/>
        </w:rPr>
        <w:t>Evacuation with meeting locations identified</w:t>
      </w:r>
    </w:p>
    <w:p w14:paraId="56855FDB" w14:textId="77777777" w:rsidR="008A6BB9" w:rsidRPr="0023747E" w:rsidRDefault="008A6BB9" w:rsidP="00531356">
      <w:pPr>
        <w:pStyle w:val="ListParagraph"/>
        <w:numPr>
          <w:ilvl w:val="0"/>
          <w:numId w:val="49"/>
        </w:numPr>
        <w:rPr>
          <w:rFonts w:ascii="Arial" w:hAnsi="Arial" w:cs="Arial"/>
        </w:rPr>
      </w:pPr>
      <w:r w:rsidRPr="0023747E">
        <w:rPr>
          <w:rFonts w:ascii="Arial" w:hAnsi="Arial" w:cs="Arial"/>
        </w:rPr>
        <w:t>Identify exposure procedures</w:t>
      </w:r>
    </w:p>
    <w:p w14:paraId="55BB2EC5" w14:textId="77777777" w:rsidR="008A6BB9" w:rsidRPr="0023747E" w:rsidRDefault="008A6BB9" w:rsidP="00531356">
      <w:pPr>
        <w:pStyle w:val="ListParagraph"/>
        <w:numPr>
          <w:ilvl w:val="0"/>
          <w:numId w:val="49"/>
        </w:numPr>
        <w:rPr>
          <w:rFonts w:ascii="Arial" w:hAnsi="Arial" w:cs="Arial"/>
        </w:rPr>
      </w:pPr>
      <w:r w:rsidRPr="0023747E">
        <w:rPr>
          <w:rFonts w:ascii="Arial" w:hAnsi="Arial" w:cs="Arial"/>
        </w:rPr>
        <w:t>Decontamination Plan</w:t>
      </w:r>
    </w:p>
    <w:p w14:paraId="08FE3015" w14:textId="77777777" w:rsidR="008A6BB9" w:rsidRPr="0023747E" w:rsidRDefault="008A6BB9" w:rsidP="00531356">
      <w:pPr>
        <w:pStyle w:val="ListParagraph"/>
        <w:numPr>
          <w:ilvl w:val="0"/>
          <w:numId w:val="49"/>
        </w:numPr>
        <w:rPr>
          <w:rFonts w:ascii="Arial" w:hAnsi="Arial" w:cs="Arial"/>
        </w:rPr>
      </w:pPr>
      <w:r w:rsidRPr="0023747E">
        <w:rPr>
          <w:rFonts w:ascii="Arial" w:hAnsi="Arial" w:cs="Arial"/>
        </w:rPr>
        <w:t>Identify necessary emergency actions to save lives and protect the staff</w:t>
      </w:r>
    </w:p>
    <w:p w14:paraId="1A875A6A" w14:textId="77777777" w:rsidR="008A6BB9" w:rsidRPr="0023747E" w:rsidRDefault="008A6BB9" w:rsidP="00531356">
      <w:pPr>
        <w:pStyle w:val="ListParagraph"/>
        <w:numPr>
          <w:ilvl w:val="0"/>
          <w:numId w:val="49"/>
        </w:numPr>
        <w:rPr>
          <w:rFonts w:ascii="Arial" w:hAnsi="Arial" w:cs="Arial"/>
        </w:rPr>
      </w:pPr>
      <w:r w:rsidRPr="0023747E">
        <w:rPr>
          <w:rFonts w:ascii="Arial" w:hAnsi="Arial" w:cs="Arial"/>
        </w:rPr>
        <w:t>Nuclear medicine</w:t>
      </w:r>
    </w:p>
    <w:p w14:paraId="55A4649B" w14:textId="77777777" w:rsidR="008A6BB9" w:rsidRPr="008A6BB9" w:rsidRDefault="008A6BB9" w:rsidP="008A6BB9">
      <w:pPr>
        <w:rPr>
          <w:rFonts w:ascii="Arial" w:hAnsi="Arial" w:cs="Arial"/>
          <w:b/>
        </w:rPr>
      </w:pPr>
    </w:p>
    <w:p w14:paraId="1EB46ED2" w14:textId="77777777" w:rsidR="008A6BB9" w:rsidRPr="008A6BB9" w:rsidRDefault="008A6BB9" w:rsidP="008A6BB9">
      <w:pPr>
        <w:rPr>
          <w:rFonts w:ascii="Arial" w:hAnsi="Arial" w:cs="Arial"/>
          <w:b/>
        </w:rPr>
      </w:pPr>
      <w:r w:rsidRPr="008A6BB9">
        <w:rPr>
          <w:rFonts w:ascii="Arial" w:hAnsi="Arial" w:cs="Arial"/>
          <w:b/>
        </w:rPr>
        <w:t>Links:</w:t>
      </w:r>
    </w:p>
    <w:p w14:paraId="0B0C1FF8" w14:textId="77777777" w:rsidR="008A6BB9" w:rsidRPr="008A6BB9" w:rsidRDefault="008A6BB9" w:rsidP="008A6BB9">
      <w:pPr>
        <w:rPr>
          <w:rFonts w:ascii="Arial" w:hAnsi="Arial" w:cs="Arial"/>
          <w:b/>
        </w:rPr>
      </w:pPr>
    </w:p>
    <w:p w14:paraId="6B3330FA" w14:textId="77777777" w:rsidR="008A6BB9" w:rsidRPr="008A6BB9" w:rsidRDefault="00A178AC" w:rsidP="008A6BB9">
      <w:pPr>
        <w:rPr>
          <w:rFonts w:ascii="Arial" w:hAnsi="Arial" w:cs="Arial"/>
          <w:b/>
          <w:szCs w:val="24"/>
        </w:rPr>
      </w:pPr>
      <w:hyperlink r:id="rId69" w:history="1">
        <w:r w:rsidR="008A6BB9" w:rsidRPr="008A6BB9">
          <w:rPr>
            <w:rFonts w:ascii="Arial" w:hAnsi="Arial" w:cs="Arial"/>
            <w:b/>
            <w:color w:val="0000FF"/>
            <w:szCs w:val="24"/>
            <w:u w:val="single"/>
          </w:rPr>
          <w:t>http://www.ready.gov/nuclear-power-plants</w:t>
        </w:r>
      </w:hyperlink>
    </w:p>
    <w:p w14:paraId="25EAD664" w14:textId="77777777" w:rsidR="008A6BB9" w:rsidRPr="008A6BB9" w:rsidRDefault="008A6BB9" w:rsidP="008A6BB9">
      <w:pPr>
        <w:rPr>
          <w:rFonts w:ascii="Arial" w:hAnsi="Arial" w:cs="Arial"/>
          <w:b/>
          <w:szCs w:val="24"/>
        </w:rPr>
      </w:pPr>
    </w:p>
    <w:p w14:paraId="3D2F7FA3" w14:textId="77777777" w:rsidR="008A6BB9" w:rsidRPr="008A6BB9" w:rsidRDefault="00A178AC" w:rsidP="008A6BB9">
      <w:pPr>
        <w:rPr>
          <w:rFonts w:ascii="Arial" w:hAnsi="Arial" w:cs="Arial"/>
          <w:b/>
          <w:szCs w:val="24"/>
        </w:rPr>
      </w:pPr>
      <w:hyperlink r:id="rId70" w:history="1">
        <w:r w:rsidR="008A6BB9" w:rsidRPr="008A6BB9">
          <w:rPr>
            <w:rFonts w:ascii="Arial" w:hAnsi="Arial" w:cs="Arial"/>
            <w:b/>
            <w:color w:val="0000FF"/>
            <w:szCs w:val="24"/>
            <w:u w:val="single"/>
          </w:rPr>
          <w:t>http://www.ready.gov/nuclear-blast</w:t>
        </w:r>
      </w:hyperlink>
    </w:p>
    <w:p w14:paraId="62406ABA" w14:textId="77777777" w:rsidR="008A6BB9" w:rsidRPr="008A6BB9" w:rsidRDefault="008A6BB9" w:rsidP="008A6BB9">
      <w:pPr>
        <w:rPr>
          <w:rFonts w:ascii="Arial" w:hAnsi="Arial" w:cs="Arial"/>
          <w:b/>
          <w:szCs w:val="24"/>
        </w:rPr>
      </w:pPr>
    </w:p>
    <w:p w14:paraId="5C4B4B98" w14:textId="77777777" w:rsidR="008A6BB9" w:rsidRPr="008A6BB9" w:rsidRDefault="00A178AC" w:rsidP="008A6BB9">
      <w:pPr>
        <w:rPr>
          <w:rFonts w:ascii="Arial" w:hAnsi="Arial" w:cs="Arial"/>
          <w:b/>
          <w:szCs w:val="24"/>
        </w:rPr>
      </w:pPr>
      <w:hyperlink r:id="rId71" w:history="1">
        <w:r w:rsidR="008A6BB9" w:rsidRPr="008A6BB9">
          <w:rPr>
            <w:rFonts w:ascii="Arial" w:hAnsi="Arial" w:cs="Arial"/>
            <w:b/>
            <w:color w:val="0000FF"/>
            <w:szCs w:val="24"/>
            <w:u w:val="single"/>
          </w:rPr>
          <w:t>http://www.ready.gov/radiological-dispersion-device-rdd</w:t>
        </w:r>
      </w:hyperlink>
    </w:p>
    <w:p w14:paraId="4F9FE0E2" w14:textId="77777777" w:rsidR="008A6BB9" w:rsidRPr="008A6BB9" w:rsidRDefault="008A6BB9" w:rsidP="008A6BB9">
      <w:pPr>
        <w:rPr>
          <w:rFonts w:ascii="Arial" w:hAnsi="Arial" w:cs="Arial"/>
          <w:b/>
          <w:szCs w:val="24"/>
        </w:rPr>
      </w:pPr>
    </w:p>
    <w:p w14:paraId="43830FB3" w14:textId="77777777" w:rsidR="008A6BB9" w:rsidRPr="008A6BB9" w:rsidRDefault="00A178AC" w:rsidP="008A6BB9">
      <w:pPr>
        <w:rPr>
          <w:rFonts w:ascii="Arial" w:hAnsi="Arial" w:cs="Arial"/>
          <w:b/>
          <w:szCs w:val="24"/>
        </w:rPr>
      </w:pPr>
      <w:hyperlink r:id="rId72" w:history="1">
        <w:r w:rsidR="008A6BB9" w:rsidRPr="008A6BB9">
          <w:rPr>
            <w:rFonts w:ascii="Arial" w:hAnsi="Arial" w:cs="Arial"/>
            <w:b/>
            <w:color w:val="0000FF"/>
            <w:szCs w:val="24"/>
            <w:u w:val="single"/>
          </w:rPr>
          <w:t>http://www.remm.nlm.gov/</w:t>
        </w:r>
      </w:hyperlink>
    </w:p>
    <w:p w14:paraId="15FE1874" w14:textId="77777777" w:rsidR="008A6BB9" w:rsidRPr="008A6BB9" w:rsidRDefault="008A6BB9" w:rsidP="008A6BB9">
      <w:pPr>
        <w:rPr>
          <w:rFonts w:ascii="Arial" w:hAnsi="Arial" w:cs="Arial"/>
          <w:b/>
          <w:szCs w:val="24"/>
        </w:rPr>
      </w:pPr>
    </w:p>
    <w:p w14:paraId="4FFCC61F" w14:textId="77777777" w:rsidR="008A6BB9" w:rsidRPr="008A6BB9" w:rsidRDefault="008A6BB9" w:rsidP="008A6BB9">
      <w:pPr>
        <w:rPr>
          <w:rFonts w:ascii="Arial" w:hAnsi="Arial" w:cs="Arial"/>
          <w:b/>
          <w:szCs w:val="24"/>
        </w:rPr>
      </w:pPr>
      <w:r w:rsidRPr="008A6BB9">
        <w:rPr>
          <w:rFonts w:ascii="Arial" w:hAnsi="Arial" w:cs="Arial"/>
          <w:b/>
          <w:szCs w:val="24"/>
        </w:rPr>
        <w:br w:type="page"/>
      </w:r>
    </w:p>
    <w:p w14:paraId="2F498501" w14:textId="77777777" w:rsidR="008A6BB9" w:rsidRPr="00091CB8" w:rsidRDefault="00CB078D" w:rsidP="00091CB8">
      <w:pPr>
        <w:rPr>
          <w:rFonts w:ascii="Arial" w:hAnsi="Arial" w:cs="Arial"/>
          <w:b/>
        </w:rPr>
      </w:pPr>
      <w:bookmarkStart w:id="137" w:name="_Toc447620727"/>
      <w:r w:rsidRPr="00091CB8">
        <w:rPr>
          <w:rFonts w:ascii="Arial" w:hAnsi="Arial" w:cs="Arial"/>
          <w:b/>
        </w:rPr>
        <w:lastRenderedPageBreak/>
        <w:t xml:space="preserve">Appendix </w:t>
      </w:r>
      <w:r w:rsidR="00123350" w:rsidRPr="00091CB8">
        <w:rPr>
          <w:rFonts w:ascii="Arial" w:hAnsi="Arial" w:cs="Arial"/>
          <w:b/>
        </w:rPr>
        <w:t>N</w:t>
      </w:r>
      <w:r w:rsidRPr="00091CB8">
        <w:rPr>
          <w:rFonts w:ascii="Arial" w:hAnsi="Arial" w:cs="Arial"/>
          <w:b/>
        </w:rPr>
        <w:t>:</w:t>
      </w:r>
      <w:r w:rsidR="00123350" w:rsidRPr="00091CB8">
        <w:rPr>
          <w:rFonts w:ascii="Arial" w:hAnsi="Arial" w:cs="Arial"/>
          <w:b/>
        </w:rPr>
        <w:t xml:space="preserve"> </w:t>
      </w:r>
      <w:r w:rsidR="008A6BB9" w:rsidRPr="00091CB8">
        <w:rPr>
          <w:rFonts w:ascii="Arial" w:hAnsi="Arial" w:cs="Arial"/>
          <w:b/>
        </w:rPr>
        <w:t>Pandemic Influenza/Infection Control/Isolation</w:t>
      </w:r>
      <w:bookmarkEnd w:id="137"/>
    </w:p>
    <w:p w14:paraId="328046DD" w14:textId="77777777" w:rsidR="008A6BB9" w:rsidRPr="008A6BB9" w:rsidRDefault="008A6BB9" w:rsidP="008A6BB9">
      <w:pPr>
        <w:rPr>
          <w:rFonts w:ascii="Arial Narrow" w:hAnsi="Arial Narrow"/>
        </w:rPr>
      </w:pPr>
    </w:p>
    <w:p w14:paraId="7E2B5B68" w14:textId="77777777" w:rsidR="008A6BB9" w:rsidRPr="008A6BB9" w:rsidRDefault="008A6BB9" w:rsidP="008A6BB9">
      <w:pPr>
        <w:rPr>
          <w:rFonts w:ascii="Arial" w:hAnsi="Arial" w:cs="Arial"/>
        </w:rPr>
      </w:pPr>
      <w:r w:rsidRPr="008A6BB9">
        <w:rPr>
          <w:rFonts w:ascii="Arial" w:hAnsi="Arial" w:cs="Arial"/>
        </w:rPr>
        <w:t xml:space="preserve">A pandemic </w:t>
      </w:r>
      <w:r w:rsidR="00CC5133">
        <w:rPr>
          <w:rFonts w:ascii="Arial" w:hAnsi="Arial" w:cs="Arial"/>
        </w:rPr>
        <w:t>is a global disease outbreak. An in</w:t>
      </w:r>
      <w:r w:rsidRPr="008A6BB9">
        <w:rPr>
          <w:rFonts w:ascii="Arial" w:hAnsi="Arial" w:cs="Arial"/>
        </w:rPr>
        <w:t>flu</w:t>
      </w:r>
      <w:r w:rsidR="00CC5133">
        <w:rPr>
          <w:rFonts w:ascii="Arial" w:hAnsi="Arial" w:cs="Arial"/>
        </w:rPr>
        <w:t>enza</w:t>
      </w:r>
      <w:r w:rsidRPr="008A6BB9">
        <w:rPr>
          <w:rFonts w:ascii="Arial" w:hAnsi="Arial" w:cs="Arial"/>
        </w:rPr>
        <w:t xml:space="preserve"> pandemic occurs when a new influenza virus emerges for which people have little or no immunity and for which there is no vaccine. The disease spreads easily from person to person, causes serious illness, and can sweep across the country and around the world in a very short time. It is expected that such an event could overwhelm local healthcare systems as an increased number of sick individuals seek healthcare services. In addition, the number of healthcare workers available to respond to these increased demands will be reduced by illness rates similar to pandemic influenza attack rates affecting the rest of the population. </w:t>
      </w:r>
    </w:p>
    <w:p w14:paraId="605E9DCA" w14:textId="77777777" w:rsidR="008A6BB9" w:rsidRPr="008A6BB9" w:rsidRDefault="008A6BB9" w:rsidP="008A6BB9">
      <w:pPr>
        <w:rPr>
          <w:rFonts w:ascii="Arial" w:hAnsi="Arial" w:cs="Arial"/>
        </w:rPr>
      </w:pPr>
    </w:p>
    <w:p w14:paraId="28D835B6" w14:textId="77777777" w:rsidR="008A6BB9" w:rsidRPr="008A6BB9" w:rsidRDefault="008A6BB9" w:rsidP="008A6BB9">
      <w:pPr>
        <w:rPr>
          <w:rFonts w:ascii="Arial" w:hAnsi="Arial" w:cs="Arial"/>
          <w:b/>
        </w:rPr>
      </w:pPr>
      <w:r w:rsidRPr="008A6BB9">
        <w:rPr>
          <w:rFonts w:ascii="Arial" w:hAnsi="Arial" w:cs="Arial"/>
          <w:b/>
        </w:rPr>
        <w:t>Include the organizational plan for pandemic influenza/infection control/isolation.</w:t>
      </w:r>
    </w:p>
    <w:p w14:paraId="09914D1B" w14:textId="77777777" w:rsidR="008A6BB9" w:rsidRPr="008A6BB9" w:rsidRDefault="008A6BB9" w:rsidP="008A6BB9">
      <w:pPr>
        <w:rPr>
          <w:rFonts w:ascii="Arial" w:hAnsi="Arial" w:cs="Arial"/>
        </w:rPr>
      </w:pPr>
    </w:p>
    <w:p w14:paraId="2647AAF3" w14:textId="77777777" w:rsidR="008A6BB9" w:rsidRPr="008A6BB9" w:rsidRDefault="008A6BB9" w:rsidP="008A6BB9">
      <w:pPr>
        <w:rPr>
          <w:rFonts w:ascii="Arial" w:hAnsi="Arial" w:cs="Arial"/>
          <w:b/>
        </w:rPr>
      </w:pPr>
      <w:r w:rsidRPr="008A6BB9">
        <w:rPr>
          <w:rFonts w:ascii="Arial" w:hAnsi="Arial" w:cs="Arial"/>
          <w:b/>
        </w:rPr>
        <w:t>Planning considerations:</w:t>
      </w:r>
    </w:p>
    <w:p w14:paraId="2675F137" w14:textId="77777777" w:rsidR="008A6BB9" w:rsidRPr="008A6BB9" w:rsidRDefault="008A6BB9" w:rsidP="008A6BB9">
      <w:pPr>
        <w:rPr>
          <w:rFonts w:ascii="Arial" w:hAnsi="Arial" w:cs="Arial"/>
          <w:b/>
        </w:rPr>
      </w:pPr>
    </w:p>
    <w:p w14:paraId="15B382A8" w14:textId="77777777" w:rsidR="008A6BB9" w:rsidRPr="001B6522" w:rsidRDefault="008A6BB9" w:rsidP="00531356">
      <w:pPr>
        <w:pStyle w:val="ListParagraph"/>
        <w:numPr>
          <w:ilvl w:val="0"/>
          <w:numId w:val="50"/>
        </w:numPr>
        <w:rPr>
          <w:rFonts w:ascii="Arial" w:hAnsi="Arial" w:cs="Arial"/>
        </w:rPr>
      </w:pPr>
      <w:r w:rsidRPr="001B6522">
        <w:rPr>
          <w:rFonts w:ascii="Arial" w:hAnsi="Arial" w:cs="Arial"/>
        </w:rPr>
        <w:t>Contact response partners</w:t>
      </w:r>
    </w:p>
    <w:p w14:paraId="22A818F0" w14:textId="77777777" w:rsidR="008A6BB9" w:rsidRPr="001B6522" w:rsidRDefault="008A6BB9" w:rsidP="00531356">
      <w:pPr>
        <w:pStyle w:val="ListParagraph"/>
        <w:numPr>
          <w:ilvl w:val="0"/>
          <w:numId w:val="50"/>
        </w:numPr>
        <w:rPr>
          <w:rFonts w:ascii="Arial" w:hAnsi="Arial" w:cs="Arial"/>
          <w:szCs w:val="24"/>
        </w:rPr>
      </w:pPr>
      <w:r w:rsidRPr="001B6522">
        <w:rPr>
          <w:rFonts w:ascii="Arial" w:hAnsi="Arial" w:cs="Arial"/>
          <w:szCs w:val="24"/>
        </w:rPr>
        <w:t>Infection Control Plan</w:t>
      </w:r>
    </w:p>
    <w:p w14:paraId="25D1619E" w14:textId="77777777" w:rsidR="008A6BB9" w:rsidRPr="001B6522" w:rsidRDefault="008A6BB9" w:rsidP="00531356">
      <w:pPr>
        <w:pStyle w:val="ListParagraph"/>
        <w:numPr>
          <w:ilvl w:val="0"/>
          <w:numId w:val="50"/>
        </w:numPr>
        <w:rPr>
          <w:rFonts w:ascii="Arial" w:hAnsi="Arial" w:cs="Arial"/>
          <w:szCs w:val="24"/>
        </w:rPr>
      </w:pPr>
      <w:r w:rsidRPr="001B6522">
        <w:rPr>
          <w:rFonts w:ascii="Arial" w:hAnsi="Arial" w:cs="Arial"/>
          <w:szCs w:val="24"/>
        </w:rPr>
        <w:t>Isolation Plan</w:t>
      </w:r>
    </w:p>
    <w:p w14:paraId="6C9AA73D" w14:textId="77777777" w:rsidR="008A6BB9" w:rsidRPr="001B6522" w:rsidRDefault="008A6BB9" w:rsidP="00531356">
      <w:pPr>
        <w:pStyle w:val="ListParagraph"/>
        <w:numPr>
          <w:ilvl w:val="0"/>
          <w:numId w:val="50"/>
        </w:numPr>
        <w:rPr>
          <w:rFonts w:ascii="Arial" w:hAnsi="Arial" w:cs="Arial"/>
          <w:szCs w:val="24"/>
        </w:rPr>
      </w:pPr>
      <w:r w:rsidRPr="001B6522">
        <w:rPr>
          <w:rFonts w:ascii="Arial" w:hAnsi="Arial" w:cs="Arial"/>
          <w:szCs w:val="24"/>
        </w:rPr>
        <w:t>Immunization Policy</w:t>
      </w:r>
    </w:p>
    <w:p w14:paraId="040EBBE3" w14:textId="77777777" w:rsidR="008A6BB9" w:rsidRPr="001B6522" w:rsidRDefault="001F7D11" w:rsidP="00531356">
      <w:pPr>
        <w:pStyle w:val="ListParagraph"/>
        <w:numPr>
          <w:ilvl w:val="0"/>
          <w:numId w:val="50"/>
        </w:numPr>
        <w:rPr>
          <w:rFonts w:ascii="Arial" w:hAnsi="Arial" w:cs="Arial"/>
          <w:szCs w:val="24"/>
        </w:rPr>
      </w:pPr>
      <w:r w:rsidRPr="001B6522">
        <w:rPr>
          <w:rFonts w:ascii="Arial" w:hAnsi="Arial" w:cs="Arial"/>
          <w:szCs w:val="24"/>
        </w:rPr>
        <w:t>Preventative measures</w:t>
      </w:r>
      <w:r w:rsidR="008A6BB9" w:rsidRPr="001B6522">
        <w:rPr>
          <w:rFonts w:ascii="Arial" w:hAnsi="Arial" w:cs="Arial"/>
          <w:szCs w:val="24"/>
        </w:rPr>
        <w:t xml:space="preserve"> (</w:t>
      </w:r>
      <w:r w:rsidR="00CB078D">
        <w:rPr>
          <w:rFonts w:ascii="Arial" w:hAnsi="Arial" w:cs="Arial"/>
          <w:szCs w:val="24"/>
        </w:rPr>
        <w:t xml:space="preserve">e.g., </w:t>
      </w:r>
      <w:r w:rsidR="00CC5133">
        <w:rPr>
          <w:rFonts w:ascii="Arial" w:hAnsi="Arial" w:cs="Arial"/>
          <w:szCs w:val="24"/>
        </w:rPr>
        <w:t>personal protective equipment</w:t>
      </w:r>
      <w:r w:rsidR="008A6BB9" w:rsidRPr="001B6522">
        <w:rPr>
          <w:rFonts w:ascii="Arial" w:hAnsi="Arial" w:cs="Arial"/>
          <w:szCs w:val="24"/>
        </w:rPr>
        <w:t>, hand sanitizer)</w:t>
      </w:r>
    </w:p>
    <w:p w14:paraId="444A9628" w14:textId="77777777" w:rsidR="001F7D11" w:rsidRPr="001B6522" w:rsidRDefault="001F7D11" w:rsidP="00531356">
      <w:pPr>
        <w:pStyle w:val="ListParagraph"/>
        <w:numPr>
          <w:ilvl w:val="0"/>
          <w:numId w:val="50"/>
        </w:numPr>
        <w:rPr>
          <w:rFonts w:ascii="Arial" w:hAnsi="Arial" w:cs="Arial"/>
          <w:szCs w:val="24"/>
        </w:rPr>
      </w:pPr>
      <w:r w:rsidRPr="001B6522">
        <w:rPr>
          <w:rFonts w:ascii="Arial" w:hAnsi="Arial" w:cs="Arial"/>
          <w:szCs w:val="24"/>
        </w:rPr>
        <w:t>Staff absenteeism due to illness</w:t>
      </w:r>
    </w:p>
    <w:p w14:paraId="7C6F5A30" w14:textId="77777777" w:rsidR="008A6BB9" w:rsidRPr="008A6BB9" w:rsidRDefault="008A6BB9" w:rsidP="008A6BB9">
      <w:pPr>
        <w:rPr>
          <w:rFonts w:ascii="Arial" w:hAnsi="Arial" w:cs="Arial"/>
          <w:b/>
          <w:szCs w:val="24"/>
        </w:rPr>
      </w:pPr>
    </w:p>
    <w:p w14:paraId="56E3E596" w14:textId="77777777" w:rsidR="008A6BB9" w:rsidRPr="008A6BB9" w:rsidRDefault="008A6BB9" w:rsidP="008A6BB9">
      <w:pPr>
        <w:rPr>
          <w:rFonts w:ascii="Arial" w:hAnsi="Arial" w:cs="Arial"/>
          <w:b/>
          <w:szCs w:val="24"/>
        </w:rPr>
      </w:pPr>
      <w:r w:rsidRPr="008A6BB9">
        <w:rPr>
          <w:rFonts w:ascii="Arial" w:hAnsi="Arial" w:cs="Arial"/>
          <w:b/>
          <w:szCs w:val="24"/>
        </w:rPr>
        <w:t>Links:</w:t>
      </w:r>
    </w:p>
    <w:p w14:paraId="7FEB98F5" w14:textId="77777777" w:rsidR="008A6BB9" w:rsidRPr="008A6BB9" w:rsidRDefault="008A6BB9" w:rsidP="008A6BB9">
      <w:pPr>
        <w:rPr>
          <w:rFonts w:ascii="Arial" w:hAnsi="Arial" w:cs="Arial"/>
          <w:b/>
          <w:szCs w:val="24"/>
        </w:rPr>
      </w:pPr>
    </w:p>
    <w:p w14:paraId="0C57FDAC" w14:textId="77777777" w:rsidR="008A6BB9" w:rsidRPr="008A6BB9" w:rsidRDefault="00A178AC" w:rsidP="008A6BB9">
      <w:pPr>
        <w:rPr>
          <w:rFonts w:ascii="Arial" w:hAnsi="Arial" w:cs="Arial"/>
          <w:b/>
          <w:szCs w:val="24"/>
        </w:rPr>
      </w:pPr>
      <w:hyperlink r:id="rId73" w:history="1">
        <w:r w:rsidR="008A6BB9" w:rsidRPr="008A6BB9">
          <w:rPr>
            <w:rFonts w:ascii="Arial" w:hAnsi="Arial" w:cs="Arial"/>
            <w:b/>
            <w:color w:val="0000FF"/>
            <w:szCs w:val="24"/>
            <w:u w:val="single"/>
          </w:rPr>
          <w:t>http://www.flu.gov/</w:t>
        </w:r>
      </w:hyperlink>
    </w:p>
    <w:p w14:paraId="26AB5CF8" w14:textId="77777777" w:rsidR="008A6BB9" w:rsidRPr="008A6BB9" w:rsidRDefault="008A6BB9" w:rsidP="008A6BB9">
      <w:pPr>
        <w:rPr>
          <w:rFonts w:ascii="Arial" w:hAnsi="Arial" w:cs="Arial"/>
          <w:b/>
          <w:szCs w:val="24"/>
        </w:rPr>
      </w:pPr>
    </w:p>
    <w:p w14:paraId="171A5363" w14:textId="77777777" w:rsidR="008A6BB9" w:rsidRPr="008A6BB9" w:rsidRDefault="00A178AC" w:rsidP="008A6BB9">
      <w:pPr>
        <w:rPr>
          <w:rFonts w:ascii="Arial" w:hAnsi="Arial" w:cs="Arial"/>
          <w:b/>
          <w:szCs w:val="24"/>
        </w:rPr>
      </w:pPr>
      <w:hyperlink r:id="rId74" w:history="1">
        <w:r w:rsidR="008A6BB9" w:rsidRPr="008A6BB9">
          <w:rPr>
            <w:rFonts w:ascii="Arial" w:hAnsi="Arial" w:cs="Arial"/>
            <w:b/>
            <w:color w:val="0000FF"/>
            <w:szCs w:val="24"/>
            <w:u w:val="single"/>
          </w:rPr>
          <w:t>http://www.ready.gov/pandemic</w:t>
        </w:r>
      </w:hyperlink>
    </w:p>
    <w:p w14:paraId="67FDC6C4" w14:textId="77777777" w:rsidR="008A6BB9" w:rsidRPr="008A6BB9" w:rsidRDefault="008A6BB9" w:rsidP="008A6BB9">
      <w:pPr>
        <w:rPr>
          <w:rFonts w:ascii="Arial" w:hAnsi="Arial" w:cs="Arial"/>
          <w:b/>
          <w:szCs w:val="24"/>
        </w:rPr>
      </w:pPr>
    </w:p>
    <w:p w14:paraId="0DBF4A30" w14:textId="77777777" w:rsidR="008A6BB9" w:rsidRPr="008A6BB9" w:rsidRDefault="00A178AC" w:rsidP="008A6BB9">
      <w:pPr>
        <w:rPr>
          <w:rFonts w:ascii="Arial" w:hAnsi="Arial" w:cs="Arial"/>
          <w:b/>
          <w:szCs w:val="24"/>
        </w:rPr>
      </w:pPr>
      <w:hyperlink r:id="rId75" w:history="1">
        <w:r w:rsidR="008A6BB9" w:rsidRPr="008A6BB9">
          <w:rPr>
            <w:rFonts w:ascii="Arial" w:hAnsi="Arial" w:cs="Arial"/>
            <w:b/>
            <w:color w:val="0000FF"/>
            <w:szCs w:val="24"/>
            <w:u w:val="single"/>
          </w:rPr>
          <w:t>http://www.cdc.gov/flu/pandemic-resources/index.htm</w:t>
        </w:r>
      </w:hyperlink>
    </w:p>
    <w:p w14:paraId="7E8DC603" w14:textId="77777777" w:rsidR="008A6BB9" w:rsidRPr="008A6BB9" w:rsidRDefault="008A6BB9" w:rsidP="008A6BB9">
      <w:pPr>
        <w:rPr>
          <w:rFonts w:ascii="Arial" w:hAnsi="Arial" w:cs="Arial"/>
          <w:b/>
          <w:szCs w:val="24"/>
        </w:rPr>
      </w:pPr>
    </w:p>
    <w:p w14:paraId="1FF2523C" w14:textId="77777777" w:rsidR="008A6BB9" w:rsidRPr="008A6BB9" w:rsidRDefault="00A178AC" w:rsidP="008A6BB9">
      <w:pPr>
        <w:rPr>
          <w:rFonts w:ascii="Arial" w:hAnsi="Arial" w:cs="Arial"/>
          <w:b/>
        </w:rPr>
      </w:pPr>
      <w:hyperlink r:id="rId76" w:history="1">
        <w:r w:rsidR="008A6BB9" w:rsidRPr="008A6BB9">
          <w:rPr>
            <w:rFonts w:ascii="Arial" w:hAnsi="Arial" w:cs="Arial"/>
            <w:b/>
            <w:color w:val="0000FF"/>
            <w:u w:val="single"/>
          </w:rPr>
          <w:t>http://msdh.ms.gov/msdhsite/_static/44,0,122,278.html</w:t>
        </w:r>
      </w:hyperlink>
    </w:p>
    <w:p w14:paraId="2E498610" w14:textId="77777777" w:rsidR="008A6BB9" w:rsidRPr="008A6BB9" w:rsidRDefault="008A6BB9" w:rsidP="008A6BB9">
      <w:pPr>
        <w:rPr>
          <w:rFonts w:ascii="Arial" w:hAnsi="Arial" w:cs="Arial"/>
          <w:b/>
        </w:rPr>
      </w:pPr>
    </w:p>
    <w:p w14:paraId="55A8EB7A" w14:textId="77777777" w:rsidR="008A6BB9" w:rsidRPr="008A6BB9" w:rsidRDefault="00A178AC" w:rsidP="008A6BB9">
      <w:pPr>
        <w:rPr>
          <w:rFonts w:ascii="Arial" w:hAnsi="Arial" w:cs="Arial"/>
          <w:b/>
        </w:rPr>
      </w:pPr>
      <w:hyperlink r:id="rId77" w:history="1">
        <w:r w:rsidR="008A6BB9" w:rsidRPr="008A6BB9">
          <w:rPr>
            <w:rFonts w:ascii="Arial" w:hAnsi="Arial" w:cs="Arial"/>
            <w:b/>
            <w:color w:val="0000FF"/>
            <w:u w:val="single"/>
          </w:rPr>
          <w:t>MSDH SNS Plan</w:t>
        </w:r>
      </w:hyperlink>
    </w:p>
    <w:p w14:paraId="4C5E9517" w14:textId="77777777" w:rsidR="008A6BB9" w:rsidRPr="008A6BB9" w:rsidRDefault="008A6BB9" w:rsidP="008A6BB9">
      <w:pPr>
        <w:rPr>
          <w:rFonts w:ascii="Arial" w:hAnsi="Arial" w:cs="Arial"/>
          <w:b/>
        </w:rPr>
      </w:pPr>
    </w:p>
    <w:p w14:paraId="638A712A" w14:textId="77777777" w:rsidR="008A6BB9" w:rsidRPr="008A6BB9" w:rsidRDefault="00A178AC" w:rsidP="008A6BB9">
      <w:pPr>
        <w:rPr>
          <w:b/>
        </w:rPr>
      </w:pPr>
      <w:hyperlink r:id="rId78" w:history="1">
        <w:r w:rsidR="008A6BB9" w:rsidRPr="008A6BB9">
          <w:rPr>
            <w:rFonts w:ascii="Arial" w:hAnsi="Arial" w:cs="Arial"/>
            <w:b/>
            <w:color w:val="0000FF"/>
            <w:u w:val="single"/>
          </w:rPr>
          <w:t xml:space="preserve">MSDH List of Reportable Diseases and Conditions PDF </w:t>
        </w:r>
      </w:hyperlink>
    </w:p>
    <w:p w14:paraId="512441FB" w14:textId="77777777" w:rsidR="008A6BB9" w:rsidRPr="008A6BB9" w:rsidRDefault="008A6BB9" w:rsidP="008A6BB9">
      <w:pPr>
        <w:rPr>
          <w:rFonts w:ascii="Arial" w:hAnsi="Arial" w:cs="Arial"/>
          <w:b/>
          <w:szCs w:val="24"/>
        </w:rPr>
      </w:pPr>
    </w:p>
    <w:p w14:paraId="77041F55" w14:textId="77777777" w:rsidR="008A6BB9" w:rsidRPr="008A6BB9" w:rsidRDefault="008A6BB9" w:rsidP="008A6BB9">
      <w:pPr>
        <w:rPr>
          <w:rFonts w:ascii="Arial" w:hAnsi="Arial" w:cs="Arial"/>
          <w:b/>
          <w:szCs w:val="24"/>
        </w:rPr>
      </w:pPr>
      <w:r w:rsidRPr="008A6BB9">
        <w:rPr>
          <w:rFonts w:ascii="Arial" w:hAnsi="Arial" w:cs="Arial"/>
          <w:b/>
          <w:szCs w:val="24"/>
        </w:rPr>
        <w:br w:type="page"/>
      </w:r>
    </w:p>
    <w:p w14:paraId="74330852" w14:textId="77777777" w:rsidR="008A6BB9" w:rsidRPr="00091CB8" w:rsidRDefault="00CB078D" w:rsidP="00091CB8">
      <w:pPr>
        <w:rPr>
          <w:rFonts w:ascii="Arial" w:hAnsi="Arial" w:cs="Arial"/>
          <w:b/>
        </w:rPr>
      </w:pPr>
      <w:bookmarkStart w:id="138" w:name="_Toc447620728"/>
      <w:r w:rsidRPr="00091CB8">
        <w:rPr>
          <w:rFonts w:ascii="Arial" w:hAnsi="Arial" w:cs="Arial"/>
          <w:b/>
        </w:rPr>
        <w:lastRenderedPageBreak/>
        <w:t xml:space="preserve">Appendix </w:t>
      </w:r>
      <w:r w:rsidR="00123350" w:rsidRPr="00091CB8">
        <w:rPr>
          <w:rFonts w:ascii="Arial" w:hAnsi="Arial" w:cs="Arial"/>
          <w:b/>
        </w:rPr>
        <w:t>O</w:t>
      </w:r>
      <w:r w:rsidRPr="00091CB8">
        <w:rPr>
          <w:rFonts w:ascii="Arial" w:hAnsi="Arial" w:cs="Arial"/>
          <w:b/>
        </w:rPr>
        <w:t>:</w:t>
      </w:r>
      <w:r w:rsidR="00123350" w:rsidRPr="00091CB8">
        <w:rPr>
          <w:rFonts w:ascii="Arial" w:hAnsi="Arial" w:cs="Arial"/>
          <w:b/>
        </w:rPr>
        <w:t xml:space="preserve"> </w:t>
      </w:r>
      <w:r w:rsidR="008A6BB9" w:rsidRPr="00091CB8">
        <w:rPr>
          <w:rFonts w:ascii="Arial" w:hAnsi="Arial" w:cs="Arial"/>
          <w:b/>
        </w:rPr>
        <w:t>Severe Weather/Extreme Temperatures/Winter Storms</w:t>
      </w:r>
      <w:bookmarkEnd w:id="138"/>
    </w:p>
    <w:p w14:paraId="64D32926" w14:textId="77777777" w:rsidR="008A6BB9" w:rsidRPr="008A6BB9" w:rsidRDefault="008A6BB9" w:rsidP="008A6BB9">
      <w:pPr>
        <w:rPr>
          <w:rFonts w:ascii="Arial" w:hAnsi="Arial" w:cs="Arial"/>
        </w:rPr>
      </w:pPr>
    </w:p>
    <w:p w14:paraId="13DE7E49" w14:textId="77777777" w:rsidR="008A6BB9" w:rsidRPr="008A6BB9" w:rsidRDefault="008A6BB9" w:rsidP="008A6BB9">
      <w:pPr>
        <w:rPr>
          <w:rFonts w:ascii="Arial" w:hAnsi="Arial" w:cs="Arial"/>
          <w:b/>
        </w:rPr>
      </w:pPr>
      <w:r w:rsidRPr="008A6BB9">
        <w:rPr>
          <w:rFonts w:ascii="Arial" w:hAnsi="Arial" w:cs="Arial"/>
          <w:b/>
        </w:rPr>
        <w:t>Severe Weather</w:t>
      </w:r>
    </w:p>
    <w:p w14:paraId="599F6413" w14:textId="77777777" w:rsidR="008A6BB9" w:rsidRPr="008A6BB9" w:rsidRDefault="008A6BB9" w:rsidP="008A6BB9">
      <w:pPr>
        <w:rPr>
          <w:rFonts w:ascii="Arial" w:hAnsi="Arial" w:cs="Arial"/>
        </w:rPr>
      </w:pPr>
    </w:p>
    <w:p w14:paraId="52CF1786" w14:textId="77777777" w:rsidR="008A6BB9" w:rsidRPr="008A6BB9" w:rsidRDefault="008A6BB9" w:rsidP="008A6BB9">
      <w:pPr>
        <w:rPr>
          <w:rFonts w:ascii="Arial" w:hAnsi="Arial" w:cs="Arial"/>
        </w:rPr>
      </w:pPr>
      <w:r w:rsidRPr="008A6BB9">
        <w:rPr>
          <w:rFonts w:ascii="Arial" w:hAnsi="Arial" w:cs="Arial"/>
        </w:rPr>
        <w:t>Severe weather is any atmospheric phenomenon that can cause property damage or physical harm.</w:t>
      </w:r>
    </w:p>
    <w:p w14:paraId="6DC65BB9" w14:textId="77777777" w:rsidR="008A6BB9" w:rsidRPr="008A6BB9" w:rsidRDefault="008A6BB9" w:rsidP="008A6BB9">
      <w:pPr>
        <w:rPr>
          <w:rFonts w:ascii="Arial" w:hAnsi="Arial" w:cs="Arial"/>
        </w:rPr>
      </w:pPr>
    </w:p>
    <w:p w14:paraId="6DB9C58F" w14:textId="77777777" w:rsidR="008A6BB9" w:rsidRPr="008A6BB9" w:rsidRDefault="008A6BB9" w:rsidP="008A6BB9">
      <w:pPr>
        <w:keepNext/>
        <w:outlineLvl w:val="4"/>
        <w:rPr>
          <w:rFonts w:ascii="Arial" w:hAnsi="Arial" w:cs="Arial"/>
          <w:b/>
          <w:szCs w:val="24"/>
        </w:rPr>
      </w:pPr>
      <w:r w:rsidRPr="008A6BB9">
        <w:rPr>
          <w:rFonts w:ascii="Arial" w:hAnsi="Arial" w:cs="Arial"/>
          <w:b/>
        </w:rPr>
        <w:t>Extreme Temperatures</w:t>
      </w:r>
    </w:p>
    <w:p w14:paraId="0ADCFACF" w14:textId="77777777" w:rsidR="008A6BB9" w:rsidRPr="008A6BB9" w:rsidRDefault="008A6BB9" w:rsidP="008A6BB9">
      <w:pPr>
        <w:rPr>
          <w:rFonts w:ascii="Arial Narrow" w:hAnsi="Arial Narrow"/>
        </w:rPr>
      </w:pPr>
    </w:p>
    <w:p w14:paraId="5A8E946A" w14:textId="77777777" w:rsidR="008A6BB9" w:rsidRPr="008A6BB9" w:rsidRDefault="008A6BB9" w:rsidP="008A6BB9">
      <w:pPr>
        <w:rPr>
          <w:rFonts w:ascii="Arial" w:hAnsi="Arial" w:cs="Arial"/>
        </w:rPr>
      </w:pPr>
      <w:r w:rsidRPr="008A6BB9">
        <w:rPr>
          <w:rFonts w:ascii="Arial" w:hAnsi="Arial" w:cs="Arial"/>
        </w:rPr>
        <w:t xml:space="preserve">The loss of the </w:t>
      </w:r>
      <w:r w:rsidR="00CB078D">
        <w:rPr>
          <w:rFonts w:ascii="Arial" w:hAnsi="Arial" w:cs="Arial"/>
        </w:rPr>
        <w:t>h</w:t>
      </w:r>
      <w:r w:rsidRPr="008A6BB9">
        <w:rPr>
          <w:rFonts w:ascii="Arial" w:hAnsi="Arial" w:cs="Arial"/>
        </w:rPr>
        <w:t xml:space="preserve">eating, </w:t>
      </w:r>
      <w:r w:rsidR="00CB078D">
        <w:rPr>
          <w:rFonts w:ascii="Arial" w:hAnsi="Arial" w:cs="Arial"/>
        </w:rPr>
        <w:t>v</w:t>
      </w:r>
      <w:r w:rsidRPr="008A6BB9">
        <w:rPr>
          <w:rFonts w:ascii="Arial" w:hAnsi="Arial" w:cs="Arial"/>
        </w:rPr>
        <w:t>entilation</w:t>
      </w:r>
      <w:r w:rsidR="00CB078D">
        <w:rPr>
          <w:rFonts w:ascii="Arial" w:hAnsi="Arial" w:cs="Arial"/>
        </w:rPr>
        <w:t>,</w:t>
      </w:r>
      <w:r w:rsidRPr="008A6BB9">
        <w:rPr>
          <w:rFonts w:ascii="Arial" w:hAnsi="Arial" w:cs="Arial"/>
        </w:rPr>
        <w:t xml:space="preserve"> and </w:t>
      </w:r>
      <w:r w:rsidR="00CB078D">
        <w:rPr>
          <w:rFonts w:ascii="Arial" w:hAnsi="Arial" w:cs="Arial"/>
        </w:rPr>
        <w:t>a</w:t>
      </w:r>
      <w:r w:rsidRPr="008A6BB9">
        <w:rPr>
          <w:rFonts w:ascii="Arial" w:hAnsi="Arial" w:cs="Arial"/>
        </w:rPr>
        <w:t xml:space="preserve">ir </w:t>
      </w:r>
      <w:r w:rsidR="00CB078D">
        <w:rPr>
          <w:rFonts w:ascii="Arial" w:hAnsi="Arial" w:cs="Arial"/>
        </w:rPr>
        <w:t>c</w:t>
      </w:r>
      <w:r w:rsidRPr="008A6BB9">
        <w:rPr>
          <w:rFonts w:ascii="Arial" w:hAnsi="Arial" w:cs="Arial"/>
        </w:rPr>
        <w:t>onditioning</w:t>
      </w:r>
      <w:r w:rsidR="00CC5133">
        <w:rPr>
          <w:rFonts w:ascii="Arial" w:hAnsi="Arial" w:cs="Arial"/>
        </w:rPr>
        <w:t xml:space="preserve"> (</w:t>
      </w:r>
      <w:r w:rsidR="00CC5133" w:rsidRPr="008A6BB9">
        <w:rPr>
          <w:rFonts w:ascii="Arial" w:hAnsi="Arial" w:cs="Arial"/>
        </w:rPr>
        <w:t>HVAC</w:t>
      </w:r>
      <w:r w:rsidRPr="008A6BB9">
        <w:rPr>
          <w:rFonts w:ascii="Arial" w:hAnsi="Arial" w:cs="Arial"/>
        </w:rPr>
        <w:t xml:space="preserve">) system in a healthcare facility is a serious technological failure, under certain conditions. During times of extreme weather, such as a frigid cold winter or </w:t>
      </w:r>
      <w:r w:rsidR="00230D9F">
        <w:rPr>
          <w:rFonts w:ascii="Arial" w:hAnsi="Arial" w:cs="Arial"/>
        </w:rPr>
        <w:t>un</w:t>
      </w:r>
      <w:r w:rsidRPr="008A6BB9">
        <w:rPr>
          <w:rFonts w:ascii="Arial" w:hAnsi="Arial" w:cs="Arial"/>
        </w:rPr>
        <w:t>usually hot summer, the failure of these systems can create harmful and fatal conditions for patients.</w:t>
      </w:r>
    </w:p>
    <w:p w14:paraId="2AE08FB5" w14:textId="77777777" w:rsidR="008A6BB9" w:rsidRPr="008A6BB9" w:rsidRDefault="008A6BB9" w:rsidP="008A6BB9">
      <w:pPr>
        <w:rPr>
          <w:rFonts w:ascii="Arial" w:hAnsi="Arial" w:cs="Arial"/>
        </w:rPr>
      </w:pPr>
    </w:p>
    <w:p w14:paraId="03F5ED7F" w14:textId="77777777" w:rsidR="008A6BB9" w:rsidRPr="008A6BB9" w:rsidRDefault="008A6BB9" w:rsidP="008A6BB9">
      <w:pPr>
        <w:keepNext/>
        <w:outlineLvl w:val="4"/>
        <w:rPr>
          <w:rFonts w:ascii="Arial" w:hAnsi="Arial" w:cs="Arial"/>
          <w:b/>
          <w:szCs w:val="24"/>
        </w:rPr>
      </w:pPr>
      <w:r w:rsidRPr="008A6BB9">
        <w:rPr>
          <w:rFonts w:ascii="Arial" w:hAnsi="Arial" w:cs="Arial"/>
          <w:b/>
        </w:rPr>
        <w:t>Winter Storms</w:t>
      </w:r>
    </w:p>
    <w:p w14:paraId="0CA4D358" w14:textId="77777777" w:rsidR="008A6BB9" w:rsidRPr="008A6BB9" w:rsidRDefault="008A6BB9" w:rsidP="008A6BB9">
      <w:pPr>
        <w:rPr>
          <w:rFonts w:ascii="Arial" w:hAnsi="Arial" w:cs="Arial"/>
        </w:rPr>
      </w:pPr>
    </w:p>
    <w:p w14:paraId="2A4C7EE8" w14:textId="77777777" w:rsidR="008A6BB9" w:rsidRPr="008A6BB9" w:rsidRDefault="008A6BB9" w:rsidP="008A6BB9">
      <w:pPr>
        <w:rPr>
          <w:rFonts w:ascii="Arial" w:hAnsi="Arial" w:cs="Arial"/>
        </w:rPr>
      </w:pPr>
      <w:r w:rsidRPr="008A6BB9">
        <w:rPr>
          <w:rFonts w:ascii="Arial" w:hAnsi="Arial" w:cs="Arial"/>
        </w:rPr>
        <w:t xml:space="preserve">Snow and accompanying ice can immobilize a region and paralyze a city. Ice can bring down trees and break utility poles, disrupting communications and utility service. It can also immobilize ground and air transportation. The healthcare facility may find itself completely on its own for several days. </w:t>
      </w:r>
    </w:p>
    <w:p w14:paraId="53AD5D00" w14:textId="77777777" w:rsidR="008A6BB9" w:rsidRPr="008A6BB9" w:rsidRDefault="008A6BB9" w:rsidP="008A6BB9">
      <w:pPr>
        <w:rPr>
          <w:rFonts w:ascii="Arial" w:hAnsi="Arial" w:cs="Arial"/>
        </w:rPr>
      </w:pPr>
    </w:p>
    <w:p w14:paraId="3CD5B738" w14:textId="77777777" w:rsidR="008A6BB9" w:rsidRPr="008A6BB9" w:rsidRDefault="008A6BB9" w:rsidP="008A6BB9">
      <w:pPr>
        <w:rPr>
          <w:rFonts w:ascii="Arial" w:hAnsi="Arial" w:cs="Arial"/>
          <w:b/>
        </w:rPr>
      </w:pPr>
      <w:r w:rsidRPr="008A6BB9">
        <w:rPr>
          <w:rFonts w:ascii="Arial" w:hAnsi="Arial" w:cs="Arial"/>
          <w:b/>
        </w:rPr>
        <w:t>Include the organizational plan for severe weather/extreme temperatures/winter storms.</w:t>
      </w:r>
    </w:p>
    <w:p w14:paraId="6DE2C099" w14:textId="77777777" w:rsidR="008A6BB9" w:rsidRPr="008A6BB9" w:rsidRDefault="008A6BB9" w:rsidP="008A6BB9">
      <w:pPr>
        <w:rPr>
          <w:rFonts w:ascii="Arial" w:hAnsi="Arial" w:cs="Arial"/>
          <w:b/>
        </w:rPr>
      </w:pPr>
    </w:p>
    <w:p w14:paraId="2F03A4F2" w14:textId="77777777" w:rsidR="008A6BB9" w:rsidRPr="008A6BB9" w:rsidRDefault="008A6BB9" w:rsidP="008A6BB9">
      <w:pPr>
        <w:rPr>
          <w:rFonts w:ascii="Arial" w:hAnsi="Arial" w:cs="Arial"/>
          <w:b/>
        </w:rPr>
      </w:pPr>
      <w:r w:rsidRPr="008A6BB9">
        <w:rPr>
          <w:rFonts w:ascii="Arial" w:hAnsi="Arial" w:cs="Arial"/>
          <w:b/>
        </w:rPr>
        <w:t>Planning considerations:</w:t>
      </w:r>
    </w:p>
    <w:p w14:paraId="39DB9907" w14:textId="77777777" w:rsidR="008A6BB9" w:rsidRPr="008A6BB9" w:rsidRDefault="008A6BB9" w:rsidP="008A6BB9">
      <w:pPr>
        <w:rPr>
          <w:rFonts w:ascii="Arial" w:hAnsi="Arial" w:cs="Arial"/>
          <w:b/>
        </w:rPr>
      </w:pPr>
    </w:p>
    <w:p w14:paraId="388A7577" w14:textId="77777777" w:rsidR="008A6BB9" w:rsidRPr="001B6522" w:rsidRDefault="008A6BB9" w:rsidP="00531356">
      <w:pPr>
        <w:pStyle w:val="ListParagraph"/>
        <w:numPr>
          <w:ilvl w:val="0"/>
          <w:numId w:val="51"/>
        </w:numPr>
        <w:rPr>
          <w:rFonts w:ascii="Arial" w:hAnsi="Arial" w:cs="Arial"/>
        </w:rPr>
      </w:pPr>
      <w:r w:rsidRPr="001B6522">
        <w:rPr>
          <w:rFonts w:ascii="Arial" w:hAnsi="Arial" w:cs="Arial"/>
        </w:rPr>
        <w:t>Contact</w:t>
      </w:r>
      <w:r w:rsidR="007B70EA">
        <w:rPr>
          <w:rFonts w:ascii="Arial" w:hAnsi="Arial" w:cs="Arial"/>
        </w:rPr>
        <w:t xml:space="preserve"> </w:t>
      </w:r>
      <w:r w:rsidRPr="001B6522">
        <w:rPr>
          <w:rFonts w:ascii="Arial" w:hAnsi="Arial" w:cs="Arial"/>
        </w:rPr>
        <w:t>response partners</w:t>
      </w:r>
    </w:p>
    <w:p w14:paraId="32C91A7E" w14:textId="77777777" w:rsidR="008A6BB9" w:rsidRPr="001B6522" w:rsidRDefault="008A6BB9" w:rsidP="00531356">
      <w:pPr>
        <w:pStyle w:val="ListParagraph"/>
        <w:numPr>
          <w:ilvl w:val="0"/>
          <w:numId w:val="51"/>
        </w:numPr>
        <w:rPr>
          <w:rFonts w:ascii="Arial" w:hAnsi="Arial" w:cs="Arial"/>
        </w:rPr>
      </w:pPr>
      <w:r w:rsidRPr="001B6522">
        <w:rPr>
          <w:rFonts w:ascii="Arial" w:hAnsi="Arial" w:cs="Arial"/>
        </w:rPr>
        <w:t>Intercom codes</w:t>
      </w:r>
    </w:p>
    <w:p w14:paraId="680A1974" w14:textId="77777777" w:rsidR="008A6BB9" w:rsidRPr="001B6522" w:rsidRDefault="008A6BB9" w:rsidP="00531356">
      <w:pPr>
        <w:pStyle w:val="ListParagraph"/>
        <w:numPr>
          <w:ilvl w:val="0"/>
          <w:numId w:val="51"/>
        </w:numPr>
        <w:rPr>
          <w:rFonts w:ascii="Arial" w:hAnsi="Arial" w:cs="Arial"/>
        </w:rPr>
      </w:pPr>
      <w:r w:rsidRPr="001B6522">
        <w:rPr>
          <w:rFonts w:ascii="Arial" w:hAnsi="Arial" w:cs="Arial"/>
        </w:rPr>
        <w:t>Section 10</w:t>
      </w:r>
      <w:r w:rsidR="00334CB2">
        <w:rPr>
          <w:rFonts w:ascii="Arial" w:hAnsi="Arial" w:cs="Arial"/>
        </w:rPr>
        <w:t xml:space="preserve">: </w:t>
      </w:r>
      <w:r w:rsidRPr="001B6522">
        <w:rPr>
          <w:rFonts w:ascii="Arial" w:hAnsi="Arial" w:cs="Arial"/>
        </w:rPr>
        <w:t>Utilities and Supplies</w:t>
      </w:r>
    </w:p>
    <w:p w14:paraId="667F747E" w14:textId="77777777" w:rsidR="008A6BB9" w:rsidRPr="001B6522" w:rsidRDefault="008A6BB9" w:rsidP="00531356">
      <w:pPr>
        <w:pStyle w:val="ListParagraph"/>
        <w:numPr>
          <w:ilvl w:val="0"/>
          <w:numId w:val="51"/>
        </w:numPr>
        <w:rPr>
          <w:rFonts w:ascii="Arial" w:hAnsi="Arial" w:cs="Arial"/>
        </w:rPr>
      </w:pPr>
      <w:r w:rsidRPr="001B6522">
        <w:rPr>
          <w:rFonts w:ascii="Arial" w:hAnsi="Arial" w:cs="Arial"/>
        </w:rPr>
        <w:t>Loss of HVAC</w:t>
      </w:r>
    </w:p>
    <w:p w14:paraId="42A5018E" w14:textId="77777777" w:rsidR="008A6BB9" w:rsidRPr="001B6522" w:rsidRDefault="008A6BB9" w:rsidP="00531356">
      <w:pPr>
        <w:pStyle w:val="ListParagraph"/>
        <w:numPr>
          <w:ilvl w:val="0"/>
          <w:numId w:val="51"/>
        </w:numPr>
        <w:rPr>
          <w:rFonts w:ascii="Arial" w:hAnsi="Arial" w:cs="Arial"/>
        </w:rPr>
      </w:pPr>
      <w:r w:rsidRPr="001B6522">
        <w:rPr>
          <w:rFonts w:ascii="Arial" w:hAnsi="Arial" w:cs="Arial"/>
        </w:rPr>
        <w:t>Identify necessary emergency actions to save lives and protect the staff</w:t>
      </w:r>
    </w:p>
    <w:p w14:paraId="4F39811F" w14:textId="77777777" w:rsidR="00461DBE" w:rsidRPr="001B6522" w:rsidRDefault="00461DBE" w:rsidP="00531356">
      <w:pPr>
        <w:pStyle w:val="ListParagraph"/>
        <w:numPr>
          <w:ilvl w:val="0"/>
          <w:numId w:val="51"/>
        </w:numPr>
        <w:rPr>
          <w:rFonts w:ascii="Arial" w:hAnsi="Arial" w:cs="Arial"/>
        </w:rPr>
      </w:pPr>
      <w:r w:rsidRPr="001B6522">
        <w:rPr>
          <w:rFonts w:ascii="Arial" w:hAnsi="Arial" w:cs="Arial"/>
        </w:rPr>
        <w:t>Evaluation of patients for hypothermia/hyperthermia</w:t>
      </w:r>
    </w:p>
    <w:p w14:paraId="6C1B689D" w14:textId="77777777" w:rsidR="008A6BB9" w:rsidRPr="001B6522" w:rsidRDefault="008A6BB9" w:rsidP="00531356">
      <w:pPr>
        <w:pStyle w:val="ListParagraph"/>
        <w:numPr>
          <w:ilvl w:val="0"/>
          <w:numId w:val="51"/>
        </w:numPr>
        <w:rPr>
          <w:rFonts w:ascii="Arial" w:hAnsi="Arial" w:cs="Arial"/>
        </w:rPr>
      </w:pPr>
      <w:r w:rsidRPr="001B6522">
        <w:rPr>
          <w:rFonts w:ascii="Arial" w:hAnsi="Arial" w:cs="Arial"/>
        </w:rPr>
        <w:t>Monitor weather radio and media outlets</w:t>
      </w:r>
    </w:p>
    <w:p w14:paraId="72892D84" w14:textId="77777777" w:rsidR="008A6BB9" w:rsidRPr="001B6522" w:rsidRDefault="008A6BB9" w:rsidP="00531356">
      <w:pPr>
        <w:pStyle w:val="ListParagraph"/>
        <w:numPr>
          <w:ilvl w:val="0"/>
          <w:numId w:val="52"/>
        </w:numPr>
        <w:rPr>
          <w:rFonts w:ascii="Arial" w:hAnsi="Arial" w:cs="Arial"/>
        </w:rPr>
      </w:pPr>
      <w:r w:rsidRPr="001B6522">
        <w:rPr>
          <w:rFonts w:ascii="Arial" w:hAnsi="Arial" w:cs="Arial"/>
        </w:rPr>
        <w:t>Severe Weather</w:t>
      </w:r>
    </w:p>
    <w:p w14:paraId="13A4231B" w14:textId="77777777" w:rsidR="008A6BB9" w:rsidRPr="001B6522" w:rsidRDefault="008A6BB9" w:rsidP="00531356">
      <w:pPr>
        <w:pStyle w:val="ListParagraph"/>
        <w:numPr>
          <w:ilvl w:val="1"/>
          <w:numId w:val="24"/>
        </w:numPr>
        <w:rPr>
          <w:rFonts w:ascii="Arial" w:hAnsi="Arial" w:cs="Arial"/>
        </w:rPr>
      </w:pPr>
      <w:r w:rsidRPr="001B6522">
        <w:rPr>
          <w:rFonts w:ascii="Arial" w:hAnsi="Arial" w:cs="Arial"/>
        </w:rPr>
        <w:t>Hail</w:t>
      </w:r>
    </w:p>
    <w:p w14:paraId="1AE389EB" w14:textId="77777777" w:rsidR="008A6BB9" w:rsidRPr="001B6522" w:rsidRDefault="008A6BB9" w:rsidP="00531356">
      <w:pPr>
        <w:pStyle w:val="ListParagraph"/>
        <w:numPr>
          <w:ilvl w:val="1"/>
          <w:numId w:val="24"/>
        </w:numPr>
        <w:rPr>
          <w:rFonts w:ascii="Arial" w:hAnsi="Arial" w:cs="Arial"/>
        </w:rPr>
      </w:pPr>
      <w:r w:rsidRPr="001B6522">
        <w:rPr>
          <w:rFonts w:ascii="Arial" w:hAnsi="Arial" w:cs="Arial"/>
        </w:rPr>
        <w:t>Intense cloud to ground lightning</w:t>
      </w:r>
    </w:p>
    <w:p w14:paraId="262EBE4F" w14:textId="77777777" w:rsidR="008A6BB9" w:rsidRPr="001B6522" w:rsidRDefault="008A6BB9" w:rsidP="00531356">
      <w:pPr>
        <w:pStyle w:val="ListParagraph"/>
        <w:numPr>
          <w:ilvl w:val="1"/>
          <w:numId w:val="24"/>
        </w:numPr>
        <w:rPr>
          <w:rFonts w:ascii="Arial" w:hAnsi="Arial" w:cs="Arial"/>
        </w:rPr>
      </w:pPr>
      <w:r w:rsidRPr="001B6522">
        <w:rPr>
          <w:rFonts w:ascii="Arial" w:hAnsi="Arial" w:cs="Arial"/>
        </w:rPr>
        <w:t>Torrential rain</w:t>
      </w:r>
    </w:p>
    <w:p w14:paraId="6A47B08B" w14:textId="77777777" w:rsidR="008A6BB9" w:rsidRPr="001B6522" w:rsidRDefault="008A6BB9" w:rsidP="00531356">
      <w:pPr>
        <w:pStyle w:val="ListParagraph"/>
        <w:numPr>
          <w:ilvl w:val="1"/>
          <w:numId w:val="24"/>
        </w:numPr>
        <w:rPr>
          <w:rFonts w:ascii="Arial" w:hAnsi="Arial" w:cs="Arial"/>
        </w:rPr>
      </w:pPr>
      <w:r w:rsidRPr="001B6522">
        <w:rPr>
          <w:rFonts w:ascii="Arial" w:hAnsi="Arial" w:cs="Arial"/>
        </w:rPr>
        <w:t>Strong winds (micro-bursts, straight line winds)</w:t>
      </w:r>
    </w:p>
    <w:p w14:paraId="5B4CA826" w14:textId="77777777" w:rsidR="008A6BB9" w:rsidRPr="001B6522" w:rsidRDefault="008A6BB9" w:rsidP="00531356">
      <w:pPr>
        <w:pStyle w:val="ListParagraph"/>
        <w:numPr>
          <w:ilvl w:val="1"/>
          <w:numId w:val="24"/>
        </w:numPr>
        <w:rPr>
          <w:rFonts w:ascii="Arial" w:hAnsi="Arial" w:cs="Arial"/>
        </w:rPr>
      </w:pPr>
      <w:r w:rsidRPr="001B6522">
        <w:rPr>
          <w:rFonts w:ascii="Arial" w:hAnsi="Arial" w:cs="Arial"/>
        </w:rPr>
        <w:t>Tornadoes</w:t>
      </w:r>
    </w:p>
    <w:p w14:paraId="26DBA9F9" w14:textId="77777777" w:rsidR="008A6BB9" w:rsidRPr="001B6522" w:rsidRDefault="008A6BB9" w:rsidP="00531356">
      <w:pPr>
        <w:pStyle w:val="ListParagraph"/>
        <w:numPr>
          <w:ilvl w:val="1"/>
          <w:numId w:val="24"/>
        </w:numPr>
        <w:rPr>
          <w:rFonts w:ascii="Arial" w:hAnsi="Arial" w:cs="Arial"/>
        </w:rPr>
      </w:pPr>
      <w:r w:rsidRPr="001B6522">
        <w:rPr>
          <w:rFonts w:ascii="Arial" w:hAnsi="Arial" w:cs="Arial"/>
        </w:rPr>
        <w:t>Extreme cold and heat</w:t>
      </w:r>
    </w:p>
    <w:p w14:paraId="54148C13" w14:textId="77777777" w:rsidR="008A6BB9" w:rsidRPr="001B6522" w:rsidRDefault="008A6BB9" w:rsidP="00531356">
      <w:pPr>
        <w:pStyle w:val="ListParagraph"/>
        <w:numPr>
          <w:ilvl w:val="1"/>
          <w:numId w:val="24"/>
        </w:numPr>
        <w:rPr>
          <w:rFonts w:ascii="Arial" w:hAnsi="Arial" w:cs="Arial"/>
        </w:rPr>
      </w:pPr>
      <w:r w:rsidRPr="001B6522">
        <w:rPr>
          <w:rFonts w:ascii="Arial" w:hAnsi="Arial" w:cs="Arial"/>
        </w:rPr>
        <w:t>Ice and snow</w:t>
      </w:r>
    </w:p>
    <w:p w14:paraId="334E8DD8" w14:textId="77777777" w:rsidR="008A6BB9" w:rsidRPr="008A6BB9" w:rsidRDefault="008A6BB9" w:rsidP="008A6BB9">
      <w:pPr>
        <w:rPr>
          <w:rFonts w:ascii="Arial" w:hAnsi="Arial" w:cs="Arial"/>
        </w:rPr>
      </w:pPr>
    </w:p>
    <w:p w14:paraId="67A4623F" w14:textId="77777777" w:rsidR="008A6BB9" w:rsidRPr="008A6BB9" w:rsidRDefault="008A6BB9" w:rsidP="008A6BB9">
      <w:pPr>
        <w:rPr>
          <w:rFonts w:ascii="Arial" w:hAnsi="Arial" w:cs="Arial"/>
          <w:b/>
          <w:szCs w:val="24"/>
        </w:rPr>
      </w:pPr>
      <w:r w:rsidRPr="008A6BB9">
        <w:rPr>
          <w:rFonts w:ascii="Arial" w:hAnsi="Arial" w:cs="Arial"/>
          <w:b/>
          <w:szCs w:val="24"/>
        </w:rPr>
        <w:t>Links:</w:t>
      </w:r>
    </w:p>
    <w:p w14:paraId="2859EF5E" w14:textId="77777777" w:rsidR="008A6BB9" w:rsidRPr="008A6BB9" w:rsidRDefault="008A6BB9" w:rsidP="008A6BB9">
      <w:pPr>
        <w:rPr>
          <w:rFonts w:ascii="Arial" w:hAnsi="Arial" w:cs="Arial"/>
          <w:b/>
          <w:szCs w:val="24"/>
        </w:rPr>
      </w:pPr>
    </w:p>
    <w:p w14:paraId="1D40B2E1" w14:textId="77777777" w:rsidR="008A6BB9" w:rsidRPr="008A6BB9" w:rsidRDefault="00A178AC" w:rsidP="008A6BB9">
      <w:pPr>
        <w:rPr>
          <w:rFonts w:ascii="Arial" w:hAnsi="Arial" w:cs="Arial"/>
          <w:b/>
          <w:szCs w:val="24"/>
        </w:rPr>
      </w:pPr>
      <w:hyperlink r:id="rId79" w:history="1">
        <w:r w:rsidR="008A6BB9" w:rsidRPr="008A6BB9">
          <w:rPr>
            <w:rFonts w:ascii="Arial" w:hAnsi="Arial" w:cs="Arial"/>
            <w:b/>
            <w:color w:val="0000FF"/>
            <w:szCs w:val="24"/>
            <w:u w:val="single"/>
          </w:rPr>
          <w:t>http://www.ready.gov/severe-weather</w:t>
        </w:r>
      </w:hyperlink>
    </w:p>
    <w:p w14:paraId="561B3163" w14:textId="77777777" w:rsidR="008A6BB9" w:rsidRPr="008A6BB9" w:rsidRDefault="00A178AC" w:rsidP="008A6BB9">
      <w:pPr>
        <w:rPr>
          <w:rFonts w:ascii="Arial" w:hAnsi="Arial" w:cs="Arial"/>
          <w:b/>
          <w:szCs w:val="24"/>
        </w:rPr>
      </w:pPr>
      <w:hyperlink r:id="rId80" w:history="1">
        <w:r w:rsidR="008A6BB9" w:rsidRPr="008A6BB9">
          <w:rPr>
            <w:rFonts w:ascii="Arial" w:hAnsi="Arial" w:cs="Arial"/>
            <w:b/>
            <w:color w:val="0000FF"/>
            <w:szCs w:val="24"/>
            <w:u w:val="single"/>
          </w:rPr>
          <w:t>http://www.ready.gov/tornadoes</w:t>
        </w:r>
      </w:hyperlink>
    </w:p>
    <w:p w14:paraId="6C428006" w14:textId="77777777" w:rsidR="008A6BB9" w:rsidRPr="008A6BB9" w:rsidRDefault="008A6BB9" w:rsidP="008A6BB9">
      <w:pPr>
        <w:rPr>
          <w:rFonts w:ascii="Arial" w:hAnsi="Arial" w:cs="Arial"/>
          <w:b/>
          <w:szCs w:val="24"/>
        </w:rPr>
      </w:pPr>
    </w:p>
    <w:p w14:paraId="4E3656F2" w14:textId="77777777" w:rsidR="008A6BB9" w:rsidRPr="008A6BB9" w:rsidRDefault="00A178AC" w:rsidP="008A6BB9">
      <w:pPr>
        <w:rPr>
          <w:rFonts w:ascii="Arial" w:hAnsi="Arial" w:cs="Arial"/>
          <w:b/>
          <w:szCs w:val="24"/>
        </w:rPr>
      </w:pPr>
      <w:hyperlink r:id="rId81" w:history="1">
        <w:r w:rsidR="008A6BB9" w:rsidRPr="008A6BB9">
          <w:rPr>
            <w:rFonts w:ascii="Arial" w:hAnsi="Arial" w:cs="Arial"/>
            <w:b/>
            <w:color w:val="0000FF"/>
            <w:szCs w:val="24"/>
            <w:u w:val="single"/>
          </w:rPr>
          <w:t>http://www.ready.gov/heat</w:t>
        </w:r>
      </w:hyperlink>
    </w:p>
    <w:p w14:paraId="15B269FE" w14:textId="77777777" w:rsidR="008A6BB9" w:rsidRPr="008A6BB9" w:rsidRDefault="008A6BB9" w:rsidP="008A6BB9">
      <w:pPr>
        <w:rPr>
          <w:rFonts w:ascii="Arial" w:hAnsi="Arial" w:cs="Arial"/>
          <w:b/>
          <w:szCs w:val="24"/>
        </w:rPr>
      </w:pPr>
    </w:p>
    <w:p w14:paraId="7898F436" w14:textId="77777777" w:rsidR="008A6BB9" w:rsidRPr="008A6BB9" w:rsidRDefault="00A178AC" w:rsidP="008A6BB9">
      <w:pPr>
        <w:rPr>
          <w:rFonts w:ascii="Arial" w:hAnsi="Arial" w:cs="Arial"/>
          <w:b/>
          <w:szCs w:val="24"/>
        </w:rPr>
      </w:pPr>
      <w:hyperlink r:id="rId82" w:history="1">
        <w:r w:rsidR="008A6BB9" w:rsidRPr="008A6BB9">
          <w:rPr>
            <w:rFonts w:ascii="Arial" w:hAnsi="Arial" w:cs="Arial"/>
            <w:b/>
            <w:color w:val="0000FF"/>
            <w:szCs w:val="24"/>
            <w:u w:val="single"/>
          </w:rPr>
          <w:t>http://www.ready.gov/winter-weather</w:t>
        </w:r>
      </w:hyperlink>
    </w:p>
    <w:p w14:paraId="1EDDABA3" w14:textId="77777777" w:rsidR="008A6BB9" w:rsidRPr="008A6BB9" w:rsidRDefault="008A6BB9" w:rsidP="008A6BB9">
      <w:pPr>
        <w:rPr>
          <w:rFonts w:ascii="Arial" w:hAnsi="Arial" w:cs="Arial"/>
          <w:b/>
          <w:szCs w:val="24"/>
        </w:rPr>
      </w:pPr>
      <w:r w:rsidRPr="008A6BB9">
        <w:rPr>
          <w:rFonts w:ascii="Arial" w:hAnsi="Arial" w:cs="Arial"/>
          <w:b/>
          <w:szCs w:val="24"/>
        </w:rPr>
        <w:br w:type="page"/>
      </w:r>
    </w:p>
    <w:p w14:paraId="390E54F9" w14:textId="77777777" w:rsidR="008A6BB9" w:rsidRPr="00091CB8" w:rsidRDefault="00CB078D" w:rsidP="00091CB8">
      <w:pPr>
        <w:rPr>
          <w:rFonts w:ascii="Arial" w:hAnsi="Arial" w:cs="Arial"/>
          <w:b/>
        </w:rPr>
      </w:pPr>
      <w:bookmarkStart w:id="139" w:name="_Toc447620729"/>
      <w:r w:rsidRPr="00091CB8">
        <w:rPr>
          <w:rFonts w:ascii="Arial" w:hAnsi="Arial" w:cs="Arial"/>
          <w:b/>
        </w:rPr>
        <w:lastRenderedPageBreak/>
        <w:t xml:space="preserve">Appendix </w:t>
      </w:r>
      <w:r w:rsidR="00123350" w:rsidRPr="00091CB8">
        <w:rPr>
          <w:rFonts w:ascii="Arial" w:hAnsi="Arial" w:cs="Arial"/>
          <w:b/>
        </w:rPr>
        <w:t>P</w:t>
      </w:r>
      <w:r w:rsidRPr="00091CB8">
        <w:rPr>
          <w:rFonts w:ascii="Arial" w:hAnsi="Arial" w:cs="Arial"/>
          <w:b/>
        </w:rPr>
        <w:t>:</w:t>
      </w:r>
      <w:r w:rsidR="00123350" w:rsidRPr="00091CB8">
        <w:rPr>
          <w:rFonts w:ascii="Arial" w:hAnsi="Arial" w:cs="Arial"/>
          <w:b/>
        </w:rPr>
        <w:t xml:space="preserve"> </w:t>
      </w:r>
      <w:r w:rsidR="008A6BB9" w:rsidRPr="00091CB8">
        <w:rPr>
          <w:rFonts w:ascii="Arial" w:hAnsi="Arial" w:cs="Arial"/>
          <w:b/>
        </w:rPr>
        <w:t>Surge Capacity</w:t>
      </w:r>
      <w:bookmarkEnd w:id="139"/>
    </w:p>
    <w:p w14:paraId="75DE963E" w14:textId="77777777" w:rsidR="008A6BB9" w:rsidRPr="008A6BB9" w:rsidRDefault="008A6BB9" w:rsidP="008A6BB9">
      <w:pPr>
        <w:rPr>
          <w:rFonts w:ascii="Arial Narrow" w:hAnsi="Arial Narrow"/>
        </w:rPr>
      </w:pPr>
    </w:p>
    <w:p w14:paraId="7736B4CB" w14:textId="77777777" w:rsidR="008A6BB9" w:rsidRPr="008A6BB9" w:rsidRDefault="008A6BB9" w:rsidP="008A6BB9">
      <w:pPr>
        <w:rPr>
          <w:rFonts w:ascii="Arial" w:hAnsi="Arial" w:cs="Arial"/>
        </w:rPr>
      </w:pPr>
      <w:r w:rsidRPr="008A6BB9">
        <w:rPr>
          <w:rFonts w:ascii="Arial" w:hAnsi="Arial" w:cs="Arial"/>
        </w:rPr>
        <w:t>Surge capacity is a measurable representation of a healthcare system's ability to manage a sudden or rapidly progressive influx of patients within the currently available resources at a given point in time. Healthcare systems must develop and maintain surge capacity throughout the system in anticipation of the need to care for patients presenting from infectious disease outbreaks, public health emergencies</w:t>
      </w:r>
      <w:r w:rsidR="00230D9F">
        <w:rPr>
          <w:rFonts w:ascii="Arial" w:hAnsi="Arial" w:cs="Arial"/>
        </w:rPr>
        <w:t>,</w:t>
      </w:r>
      <w:r w:rsidRPr="008A6BB9">
        <w:rPr>
          <w:rFonts w:ascii="Arial" w:hAnsi="Arial" w:cs="Arial"/>
        </w:rPr>
        <w:t xml:space="preserve"> and mass casualty incidents.</w:t>
      </w:r>
    </w:p>
    <w:p w14:paraId="08C2BBB9" w14:textId="77777777" w:rsidR="008A6BB9" w:rsidRPr="008A6BB9" w:rsidRDefault="008A6BB9" w:rsidP="008A6BB9">
      <w:pPr>
        <w:rPr>
          <w:rFonts w:ascii="Arial" w:hAnsi="Arial" w:cs="Arial"/>
        </w:rPr>
      </w:pPr>
    </w:p>
    <w:p w14:paraId="31A851F1" w14:textId="77777777" w:rsidR="008A6BB9" w:rsidRPr="008A6BB9" w:rsidRDefault="008A6BB9" w:rsidP="008A6BB9">
      <w:pPr>
        <w:rPr>
          <w:rFonts w:ascii="Arial" w:hAnsi="Arial" w:cs="Arial"/>
          <w:b/>
        </w:rPr>
      </w:pPr>
      <w:r w:rsidRPr="008A6BB9">
        <w:rPr>
          <w:rFonts w:ascii="Arial" w:hAnsi="Arial" w:cs="Arial"/>
          <w:b/>
        </w:rPr>
        <w:t>Include the organizational plan for surge capacity including alternate on-site triage and treatment locations.</w:t>
      </w:r>
    </w:p>
    <w:p w14:paraId="215C6B10" w14:textId="77777777" w:rsidR="008A6BB9" w:rsidRPr="008A6BB9" w:rsidRDefault="008A6BB9" w:rsidP="008A6BB9">
      <w:pPr>
        <w:rPr>
          <w:rFonts w:ascii="Arial" w:hAnsi="Arial" w:cs="Arial"/>
        </w:rPr>
      </w:pPr>
    </w:p>
    <w:p w14:paraId="7183F67D" w14:textId="77777777" w:rsidR="008A6BB9" w:rsidRPr="008A6BB9" w:rsidRDefault="008A6BB9" w:rsidP="008A6BB9">
      <w:pPr>
        <w:rPr>
          <w:rFonts w:ascii="Arial" w:hAnsi="Arial" w:cs="Arial"/>
          <w:b/>
        </w:rPr>
      </w:pPr>
      <w:r w:rsidRPr="008A6BB9">
        <w:rPr>
          <w:rFonts w:ascii="Arial" w:hAnsi="Arial" w:cs="Arial"/>
          <w:b/>
        </w:rPr>
        <w:t>Planning considerations:</w:t>
      </w:r>
    </w:p>
    <w:p w14:paraId="6E9403A8" w14:textId="77777777" w:rsidR="008A6BB9" w:rsidRPr="008A6BB9" w:rsidRDefault="008A6BB9" w:rsidP="008A6BB9">
      <w:pPr>
        <w:rPr>
          <w:rFonts w:ascii="Arial" w:hAnsi="Arial" w:cs="Arial"/>
          <w:b/>
        </w:rPr>
      </w:pPr>
    </w:p>
    <w:p w14:paraId="3F5D33C0" w14:textId="77777777" w:rsidR="00454606" w:rsidRPr="001B6522" w:rsidRDefault="00454606" w:rsidP="00531356">
      <w:pPr>
        <w:pStyle w:val="ListParagraph"/>
        <w:numPr>
          <w:ilvl w:val="0"/>
          <w:numId w:val="53"/>
        </w:numPr>
        <w:rPr>
          <w:rFonts w:ascii="Arial" w:hAnsi="Arial" w:cs="Arial"/>
        </w:rPr>
      </w:pPr>
      <w:r w:rsidRPr="001B6522">
        <w:rPr>
          <w:rFonts w:ascii="Arial" w:hAnsi="Arial" w:cs="Arial"/>
        </w:rPr>
        <w:t>Contact response partners</w:t>
      </w:r>
    </w:p>
    <w:p w14:paraId="75971FFE" w14:textId="77777777" w:rsidR="00454606" w:rsidRPr="001B6522" w:rsidRDefault="00454606" w:rsidP="00531356">
      <w:pPr>
        <w:pStyle w:val="ListParagraph"/>
        <w:numPr>
          <w:ilvl w:val="0"/>
          <w:numId w:val="53"/>
        </w:numPr>
        <w:rPr>
          <w:rFonts w:ascii="Arial" w:hAnsi="Arial" w:cs="Arial"/>
        </w:rPr>
      </w:pPr>
      <w:r w:rsidRPr="001B6522">
        <w:rPr>
          <w:rFonts w:ascii="Arial" w:hAnsi="Arial" w:cs="Arial"/>
        </w:rPr>
        <w:t>Intercom codes</w:t>
      </w:r>
    </w:p>
    <w:p w14:paraId="41B34BE9" w14:textId="77777777" w:rsidR="008A6BB9" w:rsidRPr="001B6522" w:rsidRDefault="008A6BB9" w:rsidP="00531356">
      <w:pPr>
        <w:pStyle w:val="ListParagraph"/>
        <w:numPr>
          <w:ilvl w:val="0"/>
          <w:numId w:val="53"/>
        </w:numPr>
        <w:rPr>
          <w:rFonts w:ascii="Arial" w:hAnsi="Arial" w:cs="Arial"/>
        </w:rPr>
      </w:pPr>
      <w:r w:rsidRPr="001B6522">
        <w:rPr>
          <w:rFonts w:ascii="Arial" w:hAnsi="Arial" w:cs="Arial"/>
        </w:rPr>
        <w:t>Alternate triage options during a mass casualty event</w:t>
      </w:r>
    </w:p>
    <w:p w14:paraId="1673EE35" w14:textId="77777777" w:rsidR="008A6BB9" w:rsidRPr="001B6522" w:rsidRDefault="008A6BB9" w:rsidP="00531356">
      <w:pPr>
        <w:pStyle w:val="ListParagraph"/>
        <w:numPr>
          <w:ilvl w:val="0"/>
          <w:numId w:val="53"/>
        </w:numPr>
        <w:rPr>
          <w:rFonts w:ascii="Arial" w:hAnsi="Arial" w:cs="Arial"/>
        </w:rPr>
      </w:pPr>
      <w:r w:rsidRPr="001B6522">
        <w:rPr>
          <w:rFonts w:ascii="Arial" w:hAnsi="Arial" w:cs="Arial"/>
        </w:rPr>
        <w:t>Variations of casualty events</w:t>
      </w:r>
    </w:p>
    <w:p w14:paraId="78862272" w14:textId="77777777" w:rsidR="008A6BB9" w:rsidRPr="001B6522" w:rsidRDefault="008A6BB9" w:rsidP="00531356">
      <w:pPr>
        <w:pStyle w:val="ListParagraph"/>
        <w:numPr>
          <w:ilvl w:val="0"/>
          <w:numId w:val="53"/>
        </w:numPr>
        <w:rPr>
          <w:rFonts w:ascii="Arial" w:hAnsi="Arial" w:cs="Arial"/>
        </w:rPr>
      </w:pPr>
      <w:r w:rsidRPr="001B6522">
        <w:rPr>
          <w:rFonts w:ascii="Arial" w:hAnsi="Arial" w:cs="Arial"/>
        </w:rPr>
        <w:t>Staffing needs</w:t>
      </w:r>
    </w:p>
    <w:p w14:paraId="4CE45C49" w14:textId="77777777" w:rsidR="008A6BB9" w:rsidRPr="001B6522" w:rsidRDefault="008A6BB9" w:rsidP="00531356">
      <w:pPr>
        <w:pStyle w:val="ListParagraph"/>
        <w:numPr>
          <w:ilvl w:val="0"/>
          <w:numId w:val="53"/>
        </w:numPr>
        <w:rPr>
          <w:rFonts w:ascii="Arial" w:hAnsi="Arial" w:cs="Arial"/>
        </w:rPr>
      </w:pPr>
      <w:r w:rsidRPr="001B6522">
        <w:rPr>
          <w:rFonts w:ascii="Arial" w:hAnsi="Arial" w:cs="Arial"/>
        </w:rPr>
        <w:t>Equipment and supplies</w:t>
      </w:r>
    </w:p>
    <w:p w14:paraId="6FB53382" w14:textId="77777777" w:rsidR="008A6BB9" w:rsidRPr="001B6522" w:rsidRDefault="008A6BB9" w:rsidP="00531356">
      <w:pPr>
        <w:pStyle w:val="ListParagraph"/>
        <w:numPr>
          <w:ilvl w:val="0"/>
          <w:numId w:val="53"/>
        </w:numPr>
        <w:rPr>
          <w:rFonts w:ascii="Arial" w:hAnsi="Arial" w:cs="Arial"/>
        </w:rPr>
      </w:pPr>
      <w:r w:rsidRPr="001B6522">
        <w:rPr>
          <w:rFonts w:ascii="Arial" w:hAnsi="Arial" w:cs="Arial"/>
        </w:rPr>
        <w:t>Evaluation of patients for discharge/transfer</w:t>
      </w:r>
    </w:p>
    <w:p w14:paraId="1585FE03" w14:textId="77777777" w:rsidR="008A6BB9" w:rsidRPr="008A6BB9" w:rsidRDefault="008A6BB9" w:rsidP="008A6BB9">
      <w:pPr>
        <w:rPr>
          <w:rFonts w:ascii="Arial" w:hAnsi="Arial" w:cs="Arial"/>
          <w:b/>
        </w:rPr>
      </w:pPr>
    </w:p>
    <w:p w14:paraId="506E6F43" w14:textId="77777777" w:rsidR="008A6BB9" w:rsidRPr="008A6BB9" w:rsidRDefault="008A6BB9" w:rsidP="008A6BB9">
      <w:pPr>
        <w:rPr>
          <w:rFonts w:ascii="Arial" w:hAnsi="Arial" w:cs="Arial"/>
          <w:b/>
        </w:rPr>
      </w:pPr>
      <w:r w:rsidRPr="008A6BB9">
        <w:rPr>
          <w:rFonts w:ascii="Arial" w:hAnsi="Arial" w:cs="Arial"/>
          <w:b/>
        </w:rPr>
        <w:t>Links:</w:t>
      </w:r>
    </w:p>
    <w:p w14:paraId="37AF43B1" w14:textId="77777777" w:rsidR="008A6BB9" w:rsidRPr="008A6BB9" w:rsidRDefault="008A6BB9" w:rsidP="008A6BB9">
      <w:pPr>
        <w:rPr>
          <w:rFonts w:ascii="Arial" w:hAnsi="Arial" w:cs="Arial"/>
          <w:b/>
        </w:rPr>
      </w:pPr>
    </w:p>
    <w:p w14:paraId="59C4BBC9" w14:textId="77777777" w:rsidR="008A6BB9" w:rsidRPr="008A6BB9" w:rsidRDefault="00A178AC" w:rsidP="008A6BB9">
      <w:pPr>
        <w:rPr>
          <w:rFonts w:ascii="Arial" w:hAnsi="Arial" w:cs="Arial"/>
          <w:b/>
        </w:rPr>
      </w:pPr>
      <w:hyperlink r:id="rId83" w:history="1">
        <w:r w:rsidR="008A6BB9" w:rsidRPr="008A6BB9">
          <w:rPr>
            <w:rFonts w:ascii="Arial" w:hAnsi="Arial" w:cs="Arial"/>
            <w:b/>
            <w:color w:val="0000FF"/>
            <w:u w:val="single"/>
          </w:rPr>
          <w:t>http://archive.ahrq.gov/news/ulp/btbriefs/btbrief3.htm</w:t>
        </w:r>
      </w:hyperlink>
    </w:p>
    <w:p w14:paraId="6B64E9BB" w14:textId="77777777" w:rsidR="008A6BB9" w:rsidRPr="008A6BB9" w:rsidRDefault="008A6BB9" w:rsidP="008A6BB9">
      <w:pPr>
        <w:rPr>
          <w:rFonts w:ascii="Arial" w:hAnsi="Arial" w:cs="Arial"/>
          <w:b/>
        </w:rPr>
      </w:pPr>
    </w:p>
    <w:p w14:paraId="1967915D" w14:textId="77777777" w:rsidR="008A6BB9" w:rsidRPr="008A6BB9" w:rsidRDefault="00A178AC" w:rsidP="008A6BB9">
      <w:pPr>
        <w:rPr>
          <w:rFonts w:ascii="Arial" w:hAnsi="Arial" w:cs="Arial"/>
          <w:b/>
        </w:rPr>
      </w:pPr>
      <w:hyperlink r:id="rId84" w:history="1">
        <w:r w:rsidR="008A6BB9" w:rsidRPr="008A6BB9">
          <w:rPr>
            <w:rFonts w:ascii="Arial" w:hAnsi="Arial" w:cs="Arial"/>
            <w:b/>
            <w:color w:val="0000FF"/>
            <w:u w:val="single"/>
          </w:rPr>
          <w:t>http://www.phe.gov/Preparedness/planning/mscc/handbook/Documents/mscc080626.pdf</w:t>
        </w:r>
      </w:hyperlink>
    </w:p>
    <w:p w14:paraId="35405BF3" w14:textId="77777777" w:rsidR="008A6BB9" w:rsidRPr="008A6BB9" w:rsidRDefault="008A6BB9" w:rsidP="008A6BB9">
      <w:pPr>
        <w:rPr>
          <w:rFonts w:ascii="Arial" w:hAnsi="Arial" w:cs="Arial"/>
          <w:b/>
        </w:rPr>
      </w:pPr>
    </w:p>
    <w:p w14:paraId="011457D7" w14:textId="77777777" w:rsidR="008A6BB9" w:rsidRPr="008A6BB9" w:rsidRDefault="008A6BB9" w:rsidP="008A6BB9">
      <w:pPr>
        <w:rPr>
          <w:rFonts w:ascii="Arial" w:hAnsi="Arial" w:cs="Arial"/>
        </w:rPr>
      </w:pPr>
      <w:r w:rsidRPr="008A6BB9">
        <w:rPr>
          <w:rFonts w:ascii="Arial" w:hAnsi="Arial" w:cs="Arial"/>
        </w:rPr>
        <w:br w:type="page"/>
      </w:r>
    </w:p>
    <w:p w14:paraId="047A8F6D" w14:textId="77777777" w:rsidR="008A6BB9" w:rsidRPr="00091CB8" w:rsidRDefault="00CB078D" w:rsidP="00091CB8">
      <w:pPr>
        <w:rPr>
          <w:rFonts w:ascii="Arial" w:hAnsi="Arial" w:cs="Arial"/>
          <w:b/>
        </w:rPr>
      </w:pPr>
      <w:bookmarkStart w:id="140" w:name="_Toc447620730"/>
      <w:r w:rsidRPr="00091CB8">
        <w:rPr>
          <w:rFonts w:ascii="Arial" w:hAnsi="Arial" w:cs="Arial"/>
          <w:b/>
        </w:rPr>
        <w:lastRenderedPageBreak/>
        <w:t xml:space="preserve">Appendix </w:t>
      </w:r>
      <w:r w:rsidR="00123350" w:rsidRPr="00091CB8">
        <w:rPr>
          <w:rFonts w:ascii="Arial" w:hAnsi="Arial" w:cs="Arial"/>
          <w:b/>
        </w:rPr>
        <w:t>Q</w:t>
      </w:r>
      <w:r w:rsidRPr="00091CB8">
        <w:rPr>
          <w:rFonts w:ascii="Arial" w:hAnsi="Arial" w:cs="Arial"/>
          <w:b/>
        </w:rPr>
        <w:t>:</w:t>
      </w:r>
      <w:r w:rsidR="00123350" w:rsidRPr="00091CB8">
        <w:rPr>
          <w:rFonts w:ascii="Arial" w:hAnsi="Arial" w:cs="Arial"/>
          <w:b/>
        </w:rPr>
        <w:t xml:space="preserve"> </w:t>
      </w:r>
      <w:r w:rsidR="008A6BB9" w:rsidRPr="00091CB8">
        <w:rPr>
          <w:rFonts w:ascii="Arial" w:hAnsi="Arial" w:cs="Arial"/>
          <w:b/>
        </w:rPr>
        <w:t>Wildfire</w:t>
      </w:r>
      <w:bookmarkEnd w:id="140"/>
    </w:p>
    <w:p w14:paraId="6CDD048A" w14:textId="77777777" w:rsidR="008A6BB9" w:rsidRPr="008A6BB9" w:rsidRDefault="008A6BB9" w:rsidP="008A6BB9">
      <w:pPr>
        <w:rPr>
          <w:rFonts w:ascii="Arial Narrow" w:hAnsi="Arial Narrow"/>
        </w:rPr>
      </w:pPr>
    </w:p>
    <w:p w14:paraId="76041374" w14:textId="77777777" w:rsidR="008A6BB9" w:rsidRPr="008A6BB9" w:rsidRDefault="008A6BB9" w:rsidP="008A6BB9">
      <w:pPr>
        <w:rPr>
          <w:rFonts w:ascii="Arial" w:hAnsi="Arial" w:cs="Arial"/>
        </w:rPr>
      </w:pPr>
      <w:r w:rsidRPr="008A6BB9">
        <w:rPr>
          <w:rFonts w:ascii="Arial" w:hAnsi="Arial" w:cs="Arial"/>
        </w:rPr>
        <w:t>Each year, thousands of acres of land and dozens of structures are destroyed by fires that can start at any time of the year. Wildfires have a variety of causes including arson, lightning, debris burning</w:t>
      </w:r>
      <w:r w:rsidR="00857F5E">
        <w:rPr>
          <w:rFonts w:ascii="Arial" w:hAnsi="Arial" w:cs="Arial"/>
        </w:rPr>
        <w:t>,</w:t>
      </w:r>
      <w:r w:rsidRPr="008A6BB9">
        <w:rPr>
          <w:rFonts w:ascii="Arial" w:hAnsi="Arial" w:cs="Arial"/>
        </w:rPr>
        <w:t xml:space="preserve"> and carelessly discarded cigarette butts. Adding to the fire hazard is the growing number of people living in new communities built in areas that were once open land.</w:t>
      </w:r>
    </w:p>
    <w:p w14:paraId="156B4AB2" w14:textId="77777777" w:rsidR="008A6BB9" w:rsidRPr="008A6BB9" w:rsidRDefault="008A6BB9" w:rsidP="008A6BB9">
      <w:pPr>
        <w:rPr>
          <w:rFonts w:ascii="Arial" w:hAnsi="Arial" w:cs="Arial"/>
        </w:rPr>
      </w:pPr>
    </w:p>
    <w:p w14:paraId="501D4463" w14:textId="77777777" w:rsidR="008A6BB9" w:rsidRPr="008A6BB9" w:rsidRDefault="008A6BB9" w:rsidP="008A6BB9">
      <w:pPr>
        <w:rPr>
          <w:rFonts w:ascii="Arial" w:hAnsi="Arial" w:cs="Arial"/>
          <w:b/>
        </w:rPr>
      </w:pPr>
      <w:r w:rsidRPr="008A6BB9">
        <w:rPr>
          <w:rFonts w:ascii="Arial" w:hAnsi="Arial" w:cs="Arial"/>
          <w:b/>
        </w:rPr>
        <w:t>Include the organizational plan for wildfire.</w:t>
      </w:r>
    </w:p>
    <w:p w14:paraId="0DD56CE0" w14:textId="77777777" w:rsidR="008A6BB9" w:rsidRPr="008A6BB9" w:rsidRDefault="008A6BB9" w:rsidP="008A6BB9">
      <w:pPr>
        <w:rPr>
          <w:rFonts w:ascii="Arial" w:hAnsi="Arial" w:cs="Arial"/>
        </w:rPr>
      </w:pPr>
    </w:p>
    <w:p w14:paraId="4FBE77DC" w14:textId="77777777" w:rsidR="008A6BB9" w:rsidRPr="008A6BB9" w:rsidRDefault="008A6BB9" w:rsidP="008A6BB9">
      <w:pPr>
        <w:rPr>
          <w:rFonts w:ascii="Arial" w:hAnsi="Arial" w:cs="Arial"/>
          <w:b/>
        </w:rPr>
      </w:pPr>
      <w:r w:rsidRPr="008A6BB9">
        <w:rPr>
          <w:rFonts w:ascii="Arial" w:hAnsi="Arial" w:cs="Arial"/>
          <w:b/>
        </w:rPr>
        <w:t>Planning considerations:</w:t>
      </w:r>
    </w:p>
    <w:p w14:paraId="59090C63" w14:textId="77777777" w:rsidR="008A6BB9" w:rsidRPr="008A6BB9" w:rsidRDefault="008A6BB9" w:rsidP="008A6BB9">
      <w:pPr>
        <w:rPr>
          <w:rFonts w:ascii="Arial" w:hAnsi="Arial" w:cs="Arial"/>
          <w:b/>
        </w:rPr>
      </w:pPr>
    </w:p>
    <w:p w14:paraId="4B2D0728" w14:textId="77777777" w:rsidR="00EB00AB" w:rsidRPr="001B6522" w:rsidRDefault="00EB00AB" w:rsidP="00531356">
      <w:pPr>
        <w:pStyle w:val="ListParagraph"/>
        <w:numPr>
          <w:ilvl w:val="0"/>
          <w:numId w:val="54"/>
        </w:numPr>
        <w:rPr>
          <w:rFonts w:ascii="Arial" w:hAnsi="Arial" w:cs="Arial"/>
        </w:rPr>
      </w:pPr>
      <w:r w:rsidRPr="001B6522">
        <w:rPr>
          <w:rFonts w:ascii="Arial" w:hAnsi="Arial" w:cs="Arial"/>
        </w:rPr>
        <w:t>Contact response partners</w:t>
      </w:r>
    </w:p>
    <w:p w14:paraId="19787787" w14:textId="77777777" w:rsidR="00EB00AB" w:rsidRPr="001B6522" w:rsidRDefault="00EB00AB" w:rsidP="00531356">
      <w:pPr>
        <w:pStyle w:val="ListParagraph"/>
        <w:numPr>
          <w:ilvl w:val="0"/>
          <w:numId w:val="54"/>
        </w:numPr>
        <w:rPr>
          <w:rFonts w:ascii="Arial" w:hAnsi="Arial" w:cs="Arial"/>
        </w:rPr>
      </w:pPr>
      <w:r w:rsidRPr="001B6522">
        <w:rPr>
          <w:rFonts w:ascii="Arial" w:hAnsi="Arial" w:cs="Arial"/>
        </w:rPr>
        <w:t>Intercom codes</w:t>
      </w:r>
    </w:p>
    <w:p w14:paraId="3D8E4265" w14:textId="77777777" w:rsidR="00EB00AB" w:rsidRPr="001B6522" w:rsidRDefault="00EB00AB" w:rsidP="00531356">
      <w:pPr>
        <w:pStyle w:val="ListParagraph"/>
        <w:numPr>
          <w:ilvl w:val="0"/>
          <w:numId w:val="54"/>
        </w:numPr>
        <w:rPr>
          <w:rFonts w:ascii="Arial" w:hAnsi="Arial" w:cs="Arial"/>
        </w:rPr>
      </w:pPr>
      <w:r w:rsidRPr="001B6522">
        <w:rPr>
          <w:rFonts w:ascii="Arial" w:hAnsi="Arial" w:cs="Arial"/>
        </w:rPr>
        <w:t xml:space="preserve">Shut down </w:t>
      </w:r>
      <w:r w:rsidR="00CC5133">
        <w:rPr>
          <w:rFonts w:ascii="Arial" w:hAnsi="Arial" w:cs="Arial"/>
        </w:rPr>
        <w:t>heating, ventilation, and air conditioning</w:t>
      </w:r>
    </w:p>
    <w:p w14:paraId="1595FA0E" w14:textId="77777777" w:rsidR="00EB00AB" w:rsidRPr="001B6522" w:rsidRDefault="00EB00AB" w:rsidP="00531356">
      <w:pPr>
        <w:pStyle w:val="ListParagraph"/>
        <w:numPr>
          <w:ilvl w:val="0"/>
          <w:numId w:val="54"/>
        </w:numPr>
        <w:rPr>
          <w:rFonts w:ascii="Arial" w:hAnsi="Arial" w:cs="Arial"/>
        </w:rPr>
      </w:pPr>
      <w:r w:rsidRPr="001B6522">
        <w:rPr>
          <w:rFonts w:ascii="Arial" w:hAnsi="Arial" w:cs="Arial"/>
        </w:rPr>
        <w:t>Close doors and windows</w:t>
      </w:r>
    </w:p>
    <w:p w14:paraId="35A6AB00" w14:textId="77777777" w:rsidR="008A6BB9" w:rsidRPr="001B6522" w:rsidRDefault="008A6BB9" w:rsidP="00531356">
      <w:pPr>
        <w:pStyle w:val="ListParagraph"/>
        <w:numPr>
          <w:ilvl w:val="0"/>
          <w:numId w:val="54"/>
        </w:numPr>
        <w:rPr>
          <w:rFonts w:ascii="Arial" w:hAnsi="Arial" w:cs="Arial"/>
        </w:rPr>
      </w:pPr>
      <w:r w:rsidRPr="001B6522">
        <w:rPr>
          <w:rFonts w:ascii="Arial" w:hAnsi="Arial" w:cs="Arial"/>
        </w:rPr>
        <w:t>Smoke (inhalation, visibility)</w:t>
      </w:r>
    </w:p>
    <w:p w14:paraId="55FAF684" w14:textId="77777777" w:rsidR="008A6BB9" w:rsidRPr="001B6522" w:rsidRDefault="008A6BB9" w:rsidP="00531356">
      <w:pPr>
        <w:pStyle w:val="ListParagraph"/>
        <w:numPr>
          <w:ilvl w:val="0"/>
          <w:numId w:val="54"/>
        </w:numPr>
        <w:rPr>
          <w:rFonts w:ascii="Arial" w:hAnsi="Arial" w:cs="Arial"/>
        </w:rPr>
      </w:pPr>
      <w:r w:rsidRPr="001B6522">
        <w:rPr>
          <w:rFonts w:ascii="Arial" w:hAnsi="Arial" w:cs="Arial"/>
        </w:rPr>
        <w:t>Evacuation with meeting locations identified</w:t>
      </w:r>
    </w:p>
    <w:p w14:paraId="17D005CA" w14:textId="77777777" w:rsidR="008A6BB9" w:rsidRPr="008A6BB9" w:rsidRDefault="008A6BB9" w:rsidP="008A6BB9">
      <w:pPr>
        <w:rPr>
          <w:rFonts w:ascii="Arial" w:hAnsi="Arial" w:cs="Arial"/>
          <w:b/>
        </w:rPr>
      </w:pPr>
    </w:p>
    <w:p w14:paraId="227AD613" w14:textId="77777777" w:rsidR="008A6BB9" w:rsidRPr="008A6BB9" w:rsidRDefault="008A6BB9" w:rsidP="008A6BB9">
      <w:pPr>
        <w:rPr>
          <w:rFonts w:ascii="Arial" w:hAnsi="Arial" w:cs="Arial"/>
          <w:b/>
        </w:rPr>
      </w:pPr>
      <w:r w:rsidRPr="008A6BB9">
        <w:rPr>
          <w:rFonts w:ascii="Arial" w:hAnsi="Arial" w:cs="Arial"/>
          <w:b/>
        </w:rPr>
        <w:t>Links:</w:t>
      </w:r>
    </w:p>
    <w:p w14:paraId="5D735983" w14:textId="77777777" w:rsidR="008A6BB9" w:rsidRPr="008A6BB9" w:rsidRDefault="008A6BB9" w:rsidP="008A6BB9">
      <w:pPr>
        <w:rPr>
          <w:rFonts w:ascii="Arial" w:hAnsi="Arial" w:cs="Arial"/>
          <w:b/>
        </w:rPr>
      </w:pPr>
    </w:p>
    <w:p w14:paraId="2D3DE2CA" w14:textId="77777777" w:rsidR="008A6BB9" w:rsidRPr="008A6BB9" w:rsidRDefault="00A178AC" w:rsidP="008A6BB9">
      <w:pPr>
        <w:rPr>
          <w:rFonts w:ascii="Arial" w:hAnsi="Arial" w:cs="Arial"/>
          <w:b/>
        </w:rPr>
      </w:pPr>
      <w:hyperlink r:id="rId85" w:history="1">
        <w:r w:rsidR="008A6BB9" w:rsidRPr="008A6BB9">
          <w:rPr>
            <w:rFonts w:ascii="Arial" w:hAnsi="Arial" w:cs="Arial"/>
            <w:b/>
            <w:color w:val="0000FF"/>
            <w:u w:val="single"/>
          </w:rPr>
          <w:t>http://www.ready.gov/wildfires</w:t>
        </w:r>
      </w:hyperlink>
    </w:p>
    <w:p w14:paraId="3A321DF3" w14:textId="77777777" w:rsidR="008A6BB9" w:rsidRPr="008A6BB9" w:rsidRDefault="008A6BB9" w:rsidP="008A6BB9">
      <w:pPr>
        <w:rPr>
          <w:rFonts w:ascii="Arial" w:hAnsi="Arial" w:cs="Arial"/>
          <w:b/>
        </w:rPr>
      </w:pPr>
    </w:p>
    <w:p w14:paraId="2FB3C074" w14:textId="77777777" w:rsidR="008A6BB9" w:rsidRPr="008A6BB9" w:rsidRDefault="00A178AC" w:rsidP="008A6BB9">
      <w:pPr>
        <w:rPr>
          <w:rFonts w:ascii="Arial" w:hAnsi="Arial" w:cs="Arial"/>
          <w:b/>
        </w:rPr>
      </w:pPr>
      <w:hyperlink r:id="rId86" w:history="1">
        <w:r w:rsidR="008A6BB9" w:rsidRPr="008A6BB9">
          <w:rPr>
            <w:rFonts w:ascii="Arial" w:hAnsi="Arial" w:cs="Arial"/>
            <w:b/>
            <w:color w:val="0000FF"/>
            <w:u w:val="single"/>
          </w:rPr>
          <w:t>https://www.osha.gov/dts/wildfires/index.html</w:t>
        </w:r>
      </w:hyperlink>
    </w:p>
    <w:p w14:paraId="1DEAFF6E" w14:textId="77777777" w:rsidR="008A6BB9" w:rsidRPr="008A6BB9" w:rsidRDefault="008A6BB9" w:rsidP="008A6BB9">
      <w:pPr>
        <w:rPr>
          <w:rFonts w:ascii="Arial" w:hAnsi="Arial" w:cs="Arial"/>
          <w:b/>
        </w:rPr>
      </w:pPr>
    </w:p>
    <w:p w14:paraId="5B55D7E8" w14:textId="77777777" w:rsidR="008A6BB9" w:rsidRPr="008A6BB9" w:rsidRDefault="00A178AC" w:rsidP="008A6BB9">
      <w:pPr>
        <w:rPr>
          <w:rFonts w:ascii="Arial" w:hAnsi="Arial" w:cs="Arial"/>
          <w:b/>
        </w:rPr>
      </w:pPr>
      <w:hyperlink r:id="rId87" w:history="1">
        <w:r w:rsidR="008A6BB9" w:rsidRPr="008A6BB9">
          <w:rPr>
            <w:rFonts w:ascii="Arial" w:hAnsi="Arial" w:cs="Arial"/>
            <w:b/>
            <w:color w:val="0000FF"/>
            <w:u w:val="single"/>
          </w:rPr>
          <w:t>http://www.readyforwildfire.org/wildfire_action_plan</w:t>
        </w:r>
      </w:hyperlink>
    </w:p>
    <w:p w14:paraId="0748BAEC" w14:textId="77777777" w:rsidR="008A6BB9" w:rsidRPr="008A6BB9" w:rsidRDefault="008A6BB9" w:rsidP="008A6BB9">
      <w:pPr>
        <w:rPr>
          <w:rFonts w:ascii="Arial" w:hAnsi="Arial" w:cs="Arial"/>
          <w:b/>
        </w:rPr>
      </w:pPr>
    </w:p>
    <w:p w14:paraId="0C37A8D5" w14:textId="77777777" w:rsidR="001F2716" w:rsidRDefault="001F2716" w:rsidP="001F2716">
      <w:pPr>
        <w:pStyle w:val="BodyText"/>
        <w:spacing w:before="0"/>
        <w:rPr>
          <w:rFonts w:ascii="Arial" w:hAnsi="Arial" w:cs="Arial"/>
        </w:rPr>
      </w:pPr>
    </w:p>
    <w:bookmarkEnd w:id="8"/>
    <w:p w14:paraId="4E54B697" w14:textId="77777777" w:rsidR="001F2716" w:rsidRDefault="001F2716" w:rsidP="001F2716">
      <w:pPr>
        <w:pStyle w:val="BodyText"/>
        <w:spacing w:before="0"/>
        <w:rPr>
          <w:rFonts w:ascii="Arial" w:hAnsi="Arial" w:cs="Arial"/>
        </w:rPr>
      </w:pPr>
    </w:p>
    <w:sectPr w:rsidR="001F2716" w:rsidSect="00A37EF0">
      <w:footerReference w:type="even" r:id="rId88"/>
      <w:footerReference w:type="default" r:id="rId89"/>
      <w:headerReference w:type="first" r:id="rId90"/>
      <w:footerReference w:type="first" r:id="rId91"/>
      <w:type w:val="continuous"/>
      <w:pgSz w:w="12240" w:h="15840" w:code="1"/>
      <w:pgMar w:top="1440" w:right="1440" w:bottom="1440" w:left="144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3AB5" w14:textId="77777777" w:rsidR="00A178AC" w:rsidRDefault="00A178AC">
      <w:r>
        <w:separator/>
      </w:r>
    </w:p>
  </w:endnote>
  <w:endnote w:type="continuationSeparator" w:id="0">
    <w:p w14:paraId="56D3CCB6" w14:textId="77777777" w:rsidR="00A178AC" w:rsidRDefault="00A1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1C86" w14:textId="77777777" w:rsidR="007E109A" w:rsidRPr="00931170" w:rsidRDefault="007E109A" w:rsidP="00984A65">
    <w:pPr>
      <w:pStyle w:val="Footer"/>
      <w:jc w:val="center"/>
      <w:rPr>
        <w:rFonts w:ascii="Arial" w:hAnsi="Arial" w:cs="Arial"/>
        <w:noProof/>
        <w:sz w:val="20"/>
      </w:rPr>
    </w:pPr>
    <w:r w:rsidRPr="00931170">
      <w:rPr>
        <w:rFonts w:ascii="Arial" w:hAnsi="Arial" w:cs="Arial"/>
        <w:sz w:val="20"/>
      </w:rPr>
      <w:t>FOUO For Official Use Only</w:t>
    </w:r>
    <w:r w:rsidRPr="00931170">
      <w:rPr>
        <w:rFonts w:ascii="Arial" w:hAnsi="Arial" w:cs="Arial"/>
        <w:sz w:val="20"/>
      </w:rPr>
      <w:tab/>
    </w:r>
    <w:r w:rsidRPr="00931170">
      <w:rPr>
        <w:rFonts w:ascii="Arial" w:hAnsi="Arial" w:cs="Arial"/>
        <w:sz w:val="20"/>
      </w:rPr>
      <w:tab/>
    </w:r>
    <w:r w:rsidR="00A328FB" w:rsidRPr="00931170">
      <w:rPr>
        <w:rFonts w:ascii="Arial" w:hAnsi="Arial" w:cs="Arial"/>
        <w:sz w:val="20"/>
      </w:rPr>
      <w:fldChar w:fldCharType="begin"/>
    </w:r>
    <w:r w:rsidRPr="00931170">
      <w:rPr>
        <w:rFonts w:ascii="Arial" w:hAnsi="Arial" w:cs="Arial"/>
        <w:sz w:val="20"/>
      </w:rPr>
      <w:instrText xml:space="preserve"> PAGE   \* MERGEFORMAT </w:instrText>
    </w:r>
    <w:r w:rsidR="00A328FB" w:rsidRPr="00931170">
      <w:rPr>
        <w:rFonts w:ascii="Arial" w:hAnsi="Arial" w:cs="Arial"/>
        <w:sz w:val="20"/>
      </w:rPr>
      <w:fldChar w:fldCharType="separate"/>
    </w:r>
    <w:r>
      <w:rPr>
        <w:rFonts w:ascii="Arial" w:hAnsi="Arial" w:cs="Arial"/>
        <w:noProof/>
        <w:sz w:val="20"/>
      </w:rPr>
      <w:t>116</w:t>
    </w:r>
    <w:r w:rsidR="00A328FB" w:rsidRPr="00931170">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435"/>
      <w:docPartObj>
        <w:docPartGallery w:val="Page Numbers (Bottom of Page)"/>
        <w:docPartUnique/>
      </w:docPartObj>
    </w:sdtPr>
    <w:sdtEndPr/>
    <w:sdtContent>
      <w:p w14:paraId="14A8B179" w14:textId="77777777" w:rsidR="007E109A" w:rsidRDefault="007E109A" w:rsidP="000111E0">
        <w:pPr>
          <w:pStyle w:val="Footer"/>
        </w:pPr>
        <w:r>
          <w:t xml:space="preserve">For Official Use Only </w:t>
        </w:r>
        <w:r>
          <w:tab/>
        </w:r>
        <w:r>
          <w:tab/>
        </w:r>
        <w:r w:rsidR="00A178AC">
          <w:fldChar w:fldCharType="begin"/>
        </w:r>
        <w:r w:rsidR="00A178AC">
          <w:instrText xml:space="preserve"> PAGE   \* MERGEFORMAT </w:instrText>
        </w:r>
        <w:r w:rsidR="00A178AC">
          <w:fldChar w:fldCharType="separate"/>
        </w:r>
        <w:r w:rsidR="004E1B22">
          <w:rPr>
            <w:noProof/>
          </w:rPr>
          <w:t>2</w:t>
        </w:r>
        <w:r w:rsidR="00A178AC">
          <w:rPr>
            <w:noProof/>
          </w:rPr>
          <w:fldChar w:fldCharType="end"/>
        </w:r>
      </w:p>
    </w:sdtContent>
  </w:sdt>
  <w:p w14:paraId="26AD37DD" w14:textId="77777777" w:rsidR="007E109A" w:rsidRPr="00931170" w:rsidRDefault="007E109A" w:rsidP="00A37EF0">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AFDA" w14:textId="77777777" w:rsidR="007E109A" w:rsidRDefault="007E109A" w:rsidP="007E109A">
    <w:pPr>
      <w:jc w:val="center"/>
      <w:rPr>
        <w:rFonts w:ascii="Arial" w:hAnsi="Arial" w:cs="Arial"/>
        <w:sz w:val="20"/>
      </w:rPr>
    </w:pPr>
    <w:r w:rsidRPr="00931170">
      <w:rPr>
        <w:rFonts w:ascii="Arial" w:hAnsi="Arial" w:cs="Arial"/>
        <w:sz w:val="20"/>
      </w:rPr>
      <w:t>For Official Use Only</w:t>
    </w:r>
  </w:p>
  <w:p w14:paraId="499F1902" w14:textId="77777777" w:rsidR="007E109A" w:rsidRPr="007E109A" w:rsidRDefault="007E109A" w:rsidP="007E109A">
    <w:pPr>
      <w:rPr>
        <w:rFonts w:ascii="Arial" w:hAnsi="Arial" w:cs="Arial"/>
        <w:sz w:val="20"/>
      </w:rPr>
    </w:pPr>
    <w:r>
      <w:rPr>
        <w:rFonts w:ascii="Arial" w:hAnsi="Arial" w:cs="Arial"/>
        <w:sz w:val="22"/>
        <w:szCs w:val="22"/>
      </w:rPr>
      <w:t xml:space="preserve">                                          </w:t>
    </w:r>
    <w:r w:rsidR="004E1B22">
      <w:rPr>
        <w:rFonts w:ascii="Arial" w:hAnsi="Arial" w:cs="Arial"/>
        <w:sz w:val="22"/>
        <w:szCs w:val="22"/>
      </w:rPr>
      <w:t xml:space="preserve">            Approval Date: 08/03</w:t>
    </w:r>
    <w:r>
      <w:rPr>
        <w:rFonts w:ascii="Arial" w:hAnsi="Arial" w:cs="Arial"/>
        <w:sz w:val="22"/>
        <w:szCs w:val="22"/>
      </w:rPr>
      <w:t>/2016</w:t>
    </w:r>
  </w:p>
  <w:p w14:paraId="778F4142" w14:textId="77777777" w:rsidR="007E109A" w:rsidRPr="00931170" w:rsidRDefault="007E109A" w:rsidP="007E109A">
    <w:pP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BA62" w14:textId="77777777" w:rsidR="00A178AC" w:rsidRDefault="00A178AC">
      <w:r>
        <w:separator/>
      </w:r>
    </w:p>
  </w:footnote>
  <w:footnote w:type="continuationSeparator" w:id="0">
    <w:p w14:paraId="7CCC43F8" w14:textId="77777777" w:rsidR="00A178AC" w:rsidRDefault="00A1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D5C2" w14:textId="77777777" w:rsidR="007E109A" w:rsidRDefault="007E109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B9A"/>
    <w:multiLevelType w:val="hybridMultilevel"/>
    <w:tmpl w:val="9FF65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13C36"/>
    <w:multiLevelType w:val="hybridMultilevel"/>
    <w:tmpl w:val="2384CF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6DB8"/>
    <w:multiLevelType w:val="hybridMultilevel"/>
    <w:tmpl w:val="0F3A7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47CE"/>
    <w:multiLevelType w:val="hybridMultilevel"/>
    <w:tmpl w:val="4CDC2402"/>
    <w:lvl w:ilvl="0" w:tplc="CC9AB3D6">
      <w:start w:val="1"/>
      <w:numFmt w:val="bullet"/>
      <w:pStyle w:val="Heading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D3DF0"/>
    <w:multiLevelType w:val="hybridMultilevel"/>
    <w:tmpl w:val="A6D82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4563E"/>
    <w:multiLevelType w:val="hybridMultilevel"/>
    <w:tmpl w:val="95D0E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01FD7"/>
    <w:multiLevelType w:val="hybridMultilevel"/>
    <w:tmpl w:val="138E9C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2D17E7E"/>
    <w:multiLevelType w:val="hybridMultilevel"/>
    <w:tmpl w:val="DAF2F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32B27"/>
    <w:multiLevelType w:val="hybridMultilevel"/>
    <w:tmpl w:val="744C03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BA3E3D"/>
    <w:multiLevelType w:val="hybridMultilevel"/>
    <w:tmpl w:val="9DECD0B2"/>
    <w:lvl w:ilvl="0" w:tplc="EBE687DA">
      <w:start w:val="1"/>
      <w:numFmt w:val="bullet"/>
      <w:lvlText w:val=""/>
      <w:lvlJc w:val="left"/>
      <w:pPr>
        <w:ind w:left="720" w:hanging="360"/>
      </w:pPr>
      <w:rPr>
        <w:rFonts w:ascii="Wingdings" w:hAnsi="Wingdings"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34AAD"/>
    <w:multiLevelType w:val="hybridMultilevel"/>
    <w:tmpl w:val="01DE0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C6BFE"/>
    <w:multiLevelType w:val="hybridMultilevel"/>
    <w:tmpl w:val="7DA807F0"/>
    <w:lvl w:ilvl="0" w:tplc="1F6014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7D3B70"/>
    <w:multiLevelType w:val="hybridMultilevel"/>
    <w:tmpl w:val="E3C4752A"/>
    <w:lvl w:ilvl="0" w:tplc="465A3F6C">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D71A32"/>
    <w:multiLevelType w:val="hybridMultilevel"/>
    <w:tmpl w:val="8190D4D2"/>
    <w:lvl w:ilvl="0" w:tplc="0BB0A7C6">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E736EF"/>
    <w:multiLevelType w:val="hybridMultilevel"/>
    <w:tmpl w:val="62E0B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717110"/>
    <w:multiLevelType w:val="hybridMultilevel"/>
    <w:tmpl w:val="76B20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7B07AA"/>
    <w:multiLevelType w:val="multilevel"/>
    <w:tmpl w:val="901E4690"/>
    <w:lvl w:ilvl="0">
      <w:start w:val="1"/>
      <w:numFmt w:val="bullet"/>
      <w:lvlText w:val=""/>
      <w:lvlJc w:val="left"/>
      <w:pPr>
        <w:ind w:left="432" w:hanging="432"/>
      </w:pPr>
      <w:rPr>
        <w:rFonts w:ascii="Wingdings" w:hAnsi="Wingdings"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color w:val="4F81BD" w:themeColor="accent1"/>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1F787CAE"/>
    <w:multiLevelType w:val="hybridMultilevel"/>
    <w:tmpl w:val="954602FE"/>
    <w:lvl w:ilvl="0" w:tplc="4A60B53A">
      <w:start w:val="1"/>
      <w:numFmt w:val="decimal"/>
      <w:pStyle w:val="ExHeading4"/>
      <w:lvlText w:val="%1."/>
      <w:lvlJc w:val="left"/>
      <w:pPr>
        <w:tabs>
          <w:tab w:val="num" w:pos="360"/>
        </w:tabs>
        <w:ind w:left="360" w:hanging="360"/>
      </w:pPr>
      <w:rPr>
        <w:rFonts w:ascii="Arial Narrow" w:hAnsi="Arial Narrow" w:hint="default"/>
        <w:b/>
        <w:i w:val="0"/>
        <w:sz w:val="28"/>
      </w:rPr>
    </w:lvl>
    <w:lvl w:ilvl="1" w:tplc="002AB054" w:tentative="1">
      <w:start w:val="1"/>
      <w:numFmt w:val="lowerLetter"/>
      <w:lvlText w:val="%2."/>
      <w:lvlJc w:val="left"/>
      <w:pPr>
        <w:tabs>
          <w:tab w:val="num" w:pos="1440"/>
        </w:tabs>
        <w:ind w:left="1440" w:hanging="360"/>
      </w:pPr>
    </w:lvl>
    <w:lvl w:ilvl="2" w:tplc="200A77AC" w:tentative="1">
      <w:start w:val="1"/>
      <w:numFmt w:val="lowerRoman"/>
      <w:lvlText w:val="%3."/>
      <w:lvlJc w:val="right"/>
      <w:pPr>
        <w:tabs>
          <w:tab w:val="num" w:pos="2160"/>
        </w:tabs>
        <w:ind w:left="2160" w:hanging="180"/>
      </w:pPr>
    </w:lvl>
    <w:lvl w:ilvl="3" w:tplc="9856C18C" w:tentative="1">
      <w:start w:val="1"/>
      <w:numFmt w:val="decimal"/>
      <w:lvlText w:val="%4."/>
      <w:lvlJc w:val="left"/>
      <w:pPr>
        <w:tabs>
          <w:tab w:val="num" w:pos="2880"/>
        </w:tabs>
        <w:ind w:left="2880" w:hanging="360"/>
      </w:pPr>
    </w:lvl>
    <w:lvl w:ilvl="4" w:tplc="D34476DA" w:tentative="1">
      <w:start w:val="1"/>
      <w:numFmt w:val="lowerLetter"/>
      <w:lvlText w:val="%5."/>
      <w:lvlJc w:val="left"/>
      <w:pPr>
        <w:tabs>
          <w:tab w:val="num" w:pos="3600"/>
        </w:tabs>
        <w:ind w:left="3600" w:hanging="360"/>
      </w:pPr>
    </w:lvl>
    <w:lvl w:ilvl="5" w:tplc="F644560A" w:tentative="1">
      <w:start w:val="1"/>
      <w:numFmt w:val="lowerRoman"/>
      <w:lvlText w:val="%6."/>
      <w:lvlJc w:val="right"/>
      <w:pPr>
        <w:tabs>
          <w:tab w:val="num" w:pos="4320"/>
        </w:tabs>
        <w:ind w:left="4320" w:hanging="180"/>
      </w:pPr>
    </w:lvl>
    <w:lvl w:ilvl="6" w:tplc="497A2484" w:tentative="1">
      <w:start w:val="1"/>
      <w:numFmt w:val="decimal"/>
      <w:lvlText w:val="%7."/>
      <w:lvlJc w:val="left"/>
      <w:pPr>
        <w:tabs>
          <w:tab w:val="num" w:pos="5040"/>
        </w:tabs>
        <w:ind w:left="5040" w:hanging="360"/>
      </w:pPr>
    </w:lvl>
    <w:lvl w:ilvl="7" w:tplc="3DC4DFEE" w:tentative="1">
      <w:start w:val="1"/>
      <w:numFmt w:val="lowerLetter"/>
      <w:lvlText w:val="%8."/>
      <w:lvlJc w:val="left"/>
      <w:pPr>
        <w:tabs>
          <w:tab w:val="num" w:pos="5760"/>
        </w:tabs>
        <w:ind w:left="5760" w:hanging="360"/>
      </w:pPr>
    </w:lvl>
    <w:lvl w:ilvl="8" w:tplc="3CC0050C" w:tentative="1">
      <w:start w:val="1"/>
      <w:numFmt w:val="lowerRoman"/>
      <w:lvlText w:val="%9."/>
      <w:lvlJc w:val="right"/>
      <w:pPr>
        <w:tabs>
          <w:tab w:val="num" w:pos="6480"/>
        </w:tabs>
        <w:ind w:left="6480" w:hanging="180"/>
      </w:pPr>
    </w:lvl>
  </w:abstractNum>
  <w:abstractNum w:abstractNumId="18" w15:restartNumberingAfterBreak="0">
    <w:nsid w:val="24F171FE"/>
    <w:multiLevelType w:val="multilevel"/>
    <w:tmpl w:val="42D8C4BA"/>
    <w:lvl w:ilvl="0">
      <w:start w:val="1"/>
      <w:numFmt w:val="upperLetter"/>
      <w:pStyle w:val="ExHeading3"/>
      <w:lvlText w:val="%1."/>
      <w:lvlJc w:val="left"/>
      <w:pPr>
        <w:tabs>
          <w:tab w:val="num" w:pos="360"/>
        </w:tabs>
        <w:ind w:left="360" w:hanging="360"/>
      </w:pPr>
      <w:rPr>
        <w:rFonts w:ascii="Arial Narrow" w:hAnsi="Arial Narrow" w:hint="default"/>
        <w:b/>
        <w:bCs/>
        <w:i w:val="0"/>
        <w:iCs w:val="0"/>
        <w:sz w:val="30"/>
        <w:szCs w:val="24"/>
      </w:rPr>
    </w:lvl>
    <w:lvl w:ilvl="1">
      <w:start w:val="1"/>
      <w:numFmt w:val="upperLetter"/>
      <w:lvlText w:val="%2."/>
      <w:lvlJc w:val="left"/>
      <w:pPr>
        <w:tabs>
          <w:tab w:val="num" w:pos="720"/>
        </w:tabs>
        <w:ind w:left="720" w:hanging="360"/>
      </w:pPr>
      <w:rPr>
        <w:rFonts w:ascii="Arial Narrow" w:hAnsi="Arial Narrow" w:cs="Times New Roman" w:hint="default"/>
        <w:sz w:val="28"/>
      </w:rPr>
    </w:lvl>
    <w:lvl w:ilvl="2">
      <w:start w:val="1"/>
      <w:numFmt w:val="decimal"/>
      <w:lvlText w:val="%3."/>
      <w:lvlJc w:val="left"/>
      <w:pPr>
        <w:tabs>
          <w:tab w:val="num" w:pos="1080"/>
        </w:tabs>
        <w:ind w:left="1080" w:hanging="360"/>
      </w:pPr>
      <w:rPr>
        <w:rFonts w:ascii="Arial Narrow" w:hAnsi="Arial Narrow" w:cs="Arial" w:hint="default"/>
        <w:b w:val="0"/>
        <w:bCs w:val="0"/>
        <w:i w:val="0"/>
        <w:iCs w:val="0"/>
        <w:sz w:val="24"/>
        <w:szCs w:val="22"/>
      </w:rPr>
    </w:lvl>
    <w:lvl w:ilvl="3">
      <w:start w:val="1"/>
      <w:numFmt w:val="lowerLetter"/>
      <w:lvlText w:val="%4."/>
      <w:lvlJc w:val="left"/>
      <w:pPr>
        <w:tabs>
          <w:tab w:val="num" w:pos="1440"/>
        </w:tabs>
        <w:ind w:left="1440" w:hanging="360"/>
      </w:pPr>
      <w:rPr>
        <w:rFonts w:ascii="Arial Narrow" w:hAnsi="Arial Narrow"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5817D32"/>
    <w:multiLevelType w:val="hybridMultilevel"/>
    <w:tmpl w:val="4788BD4E"/>
    <w:lvl w:ilvl="0" w:tplc="FD683146">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653F13"/>
    <w:multiLevelType w:val="hybridMultilevel"/>
    <w:tmpl w:val="FB8A67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6E20AF"/>
    <w:multiLevelType w:val="hybridMultilevel"/>
    <w:tmpl w:val="FD26459A"/>
    <w:lvl w:ilvl="0" w:tplc="008A30FE">
      <w:start w:val="1"/>
      <w:numFmt w:val="lowerLetter"/>
      <w:pStyle w:val="ExHeading5"/>
      <w:lvlText w:val="%1."/>
      <w:lvlJc w:val="left"/>
      <w:pPr>
        <w:tabs>
          <w:tab w:val="num" w:pos="360"/>
        </w:tabs>
        <w:ind w:left="360" w:hanging="360"/>
      </w:pPr>
      <w:rPr>
        <w:rFonts w:ascii="Arial Narrow" w:hAnsi="Arial Narrow" w:hint="default"/>
        <w:b/>
        <w:i w:val="0"/>
        <w:sz w:val="26"/>
        <w:szCs w:val="24"/>
      </w:rPr>
    </w:lvl>
    <w:lvl w:ilvl="1" w:tplc="D5CA32F4" w:tentative="1">
      <w:start w:val="1"/>
      <w:numFmt w:val="lowerLetter"/>
      <w:lvlText w:val="%2."/>
      <w:lvlJc w:val="left"/>
      <w:pPr>
        <w:tabs>
          <w:tab w:val="num" w:pos="1440"/>
        </w:tabs>
        <w:ind w:left="1440" w:hanging="360"/>
      </w:pPr>
    </w:lvl>
    <w:lvl w:ilvl="2" w:tplc="2A066AEA" w:tentative="1">
      <w:start w:val="1"/>
      <w:numFmt w:val="lowerRoman"/>
      <w:lvlText w:val="%3."/>
      <w:lvlJc w:val="right"/>
      <w:pPr>
        <w:tabs>
          <w:tab w:val="num" w:pos="2160"/>
        </w:tabs>
        <w:ind w:left="2160" w:hanging="180"/>
      </w:pPr>
    </w:lvl>
    <w:lvl w:ilvl="3" w:tplc="1C0AF024" w:tentative="1">
      <w:start w:val="1"/>
      <w:numFmt w:val="decimal"/>
      <w:lvlText w:val="%4."/>
      <w:lvlJc w:val="left"/>
      <w:pPr>
        <w:tabs>
          <w:tab w:val="num" w:pos="2880"/>
        </w:tabs>
        <w:ind w:left="2880" w:hanging="360"/>
      </w:pPr>
    </w:lvl>
    <w:lvl w:ilvl="4" w:tplc="32A08E0A" w:tentative="1">
      <w:start w:val="1"/>
      <w:numFmt w:val="lowerLetter"/>
      <w:lvlText w:val="%5."/>
      <w:lvlJc w:val="left"/>
      <w:pPr>
        <w:tabs>
          <w:tab w:val="num" w:pos="3600"/>
        </w:tabs>
        <w:ind w:left="3600" w:hanging="360"/>
      </w:pPr>
    </w:lvl>
    <w:lvl w:ilvl="5" w:tplc="889C5A40" w:tentative="1">
      <w:start w:val="1"/>
      <w:numFmt w:val="lowerRoman"/>
      <w:lvlText w:val="%6."/>
      <w:lvlJc w:val="right"/>
      <w:pPr>
        <w:tabs>
          <w:tab w:val="num" w:pos="4320"/>
        </w:tabs>
        <w:ind w:left="4320" w:hanging="180"/>
      </w:pPr>
    </w:lvl>
    <w:lvl w:ilvl="6" w:tplc="CA1A03F6" w:tentative="1">
      <w:start w:val="1"/>
      <w:numFmt w:val="decimal"/>
      <w:lvlText w:val="%7."/>
      <w:lvlJc w:val="left"/>
      <w:pPr>
        <w:tabs>
          <w:tab w:val="num" w:pos="5040"/>
        </w:tabs>
        <w:ind w:left="5040" w:hanging="360"/>
      </w:pPr>
    </w:lvl>
    <w:lvl w:ilvl="7" w:tplc="48762EA0" w:tentative="1">
      <w:start w:val="1"/>
      <w:numFmt w:val="lowerLetter"/>
      <w:lvlText w:val="%8."/>
      <w:lvlJc w:val="left"/>
      <w:pPr>
        <w:tabs>
          <w:tab w:val="num" w:pos="5760"/>
        </w:tabs>
        <w:ind w:left="5760" w:hanging="360"/>
      </w:pPr>
    </w:lvl>
    <w:lvl w:ilvl="8" w:tplc="16EA9354" w:tentative="1">
      <w:start w:val="1"/>
      <w:numFmt w:val="lowerRoman"/>
      <w:lvlText w:val="%9."/>
      <w:lvlJc w:val="right"/>
      <w:pPr>
        <w:tabs>
          <w:tab w:val="num" w:pos="6480"/>
        </w:tabs>
        <w:ind w:left="6480" w:hanging="180"/>
      </w:pPr>
    </w:lvl>
  </w:abstractNum>
  <w:abstractNum w:abstractNumId="22" w15:restartNumberingAfterBreak="0">
    <w:nsid w:val="2B8E19B2"/>
    <w:multiLevelType w:val="hybridMultilevel"/>
    <w:tmpl w:val="F7A06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3C3F93"/>
    <w:multiLevelType w:val="hybridMultilevel"/>
    <w:tmpl w:val="3D182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29391F"/>
    <w:multiLevelType w:val="hybridMultilevel"/>
    <w:tmpl w:val="4F6C3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2D51F3"/>
    <w:multiLevelType w:val="hybridMultilevel"/>
    <w:tmpl w:val="9044F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702E6"/>
    <w:multiLevelType w:val="hybridMultilevel"/>
    <w:tmpl w:val="DDA48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2E08BA"/>
    <w:multiLevelType w:val="hybridMultilevel"/>
    <w:tmpl w:val="0A666BA6"/>
    <w:lvl w:ilvl="0" w:tplc="04090005">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1D45C42"/>
    <w:multiLevelType w:val="hybridMultilevel"/>
    <w:tmpl w:val="6B5061DE"/>
    <w:lvl w:ilvl="0" w:tplc="F944518C">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300571A"/>
    <w:multiLevelType w:val="multilevel"/>
    <w:tmpl w:val="375E72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72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E026AE"/>
    <w:multiLevelType w:val="hybridMultilevel"/>
    <w:tmpl w:val="2070B938"/>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D73E91"/>
    <w:multiLevelType w:val="hybridMultilevel"/>
    <w:tmpl w:val="EC6E00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3C1CAA"/>
    <w:multiLevelType w:val="hybridMultilevel"/>
    <w:tmpl w:val="AD10EB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C05D3F"/>
    <w:multiLevelType w:val="hybridMultilevel"/>
    <w:tmpl w:val="27AC6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C064A8"/>
    <w:multiLevelType w:val="hybridMultilevel"/>
    <w:tmpl w:val="B9F69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DC75E7"/>
    <w:multiLevelType w:val="hybridMultilevel"/>
    <w:tmpl w:val="69A8BB06"/>
    <w:lvl w:ilvl="0" w:tplc="51F81168">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6CF3663"/>
    <w:multiLevelType w:val="hybridMultilevel"/>
    <w:tmpl w:val="D2D019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EC10893"/>
    <w:multiLevelType w:val="hybridMultilevel"/>
    <w:tmpl w:val="3E329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562AC0"/>
    <w:multiLevelType w:val="hybridMultilevel"/>
    <w:tmpl w:val="F16448FC"/>
    <w:lvl w:ilvl="0" w:tplc="D7E627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33B55D4"/>
    <w:multiLevelType w:val="hybridMultilevel"/>
    <w:tmpl w:val="CFD6D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E82326"/>
    <w:multiLevelType w:val="hybridMultilevel"/>
    <w:tmpl w:val="40C41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416BE6"/>
    <w:multiLevelType w:val="hybridMultilevel"/>
    <w:tmpl w:val="541AD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652EC1"/>
    <w:multiLevelType w:val="hybridMultilevel"/>
    <w:tmpl w:val="C8666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9912C7"/>
    <w:multiLevelType w:val="hybridMultilevel"/>
    <w:tmpl w:val="B796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29115C"/>
    <w:multiLevelType w:val="hybridMultilevel"/>
    <w:tmpl w:val="5F7C9D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357EB"/>
    <w:multiLevelType w:val="multilevel"/>
    <w:tmpl w:val="ACEA2C0E"/>
    <w:lvl w:ilvl="0">
      <w:start w:val="1"/>
      <w:numFmt w:val="none"/>
      <w:pStyle w:val="Heading1"/>
      <w:lvlText w:val=""/>
      <w:lvlJc w:val="left"/>
      <w:pPr>
        <w:tabs>
          <w:tab w:val="num" w:pos="0"/>
        </w:tabs>
        <w:ind w:left="360" w:hanging="360"/>
      </w:pPr>
      <w:rPr>
        <w:rFonts w:hint="default"/>
      </w:rPr>
    </w:lvl>
    <w:lvl w:ilvl="1">
      <w:start w:val="1"/>
      <w:numFmt w:val="decimal"/>
      <w:lvlText w:val="%2."/>
      <w:lvlJc w:val="left"/>
      <w:pPr>
        <w:tabs>
          <w:tab w:val="num" w:pos="0"/>
        </w:tabs>
        <w:ind w:left="360" w:hanging="360"/>
      </w:pPr>
      <w:rPr>
        <w:rFonts w:hint="default"/>
      </w:rPr>
    </w:lvl>
    <w:lvl w:ilvl="2">
      <w:start w:val="1"/>
      <w:numFmt w:val="upperLetter"/>
      <w:lvlText w:val="%3."/>
      <w:lvlJc w:val="left"/>
      <w:pPr>
        <w:tabs>
          <w:tab w:val="num" w:pos="90"/>
        </w:tabs>
        <w:ind w:left="450" w:hanging="360"/>
      </w:pPr>
      <w:rPr>
        <w:rFonts w:hint="default"/>
        <w:color w:val="auto"/>
        <w:sz w:val="24"/>
      </w:rPr>
    </w:lvl>
    <w:lvl w:ilvl="3">
      <w:start w:val="1"/>
      <w:numFmt w:val="upperLetter"/>
      <w:lvlText w:val="%4."/>
      <w:lvlJc w:val="left"/>
      <w:pPr>
        <w:tabs>
          <w:tab w:val="num" w:pos="0"/>
        </w:tabs>
        <w:ind w:left="360" w:hanging="360"/>
      </w:pPr>
      <w:rPr>
        <w:rFonts w:hint="default"/>
      </w:rPr>
    </w:lvl>
    <w:lvl w:ilvl="4">
      <w:start w:val="1"/>
      <w:numFmt w:val="decimal"/>
      <w:lvlText w:val="%5."/>
      <w:lvlJc w:val="left"/>
      <w:pPr>
        <w:tabs>
          <w:tab w:val="num" w:pos="0"/>
        </w:tabs>
        <w:ind w:left="360" w:hanging="360"/>
      </w:pPr>
      <w:rPr>
        <w:rFonts w:hint="default"/>
        <w:b w:val="0"/>
        <w:color w:val="000000"/>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start w:val="1"/>
      <w:numFmt w:val="lowerRoman"/>
      <w:pStyle w:val="Heading9"/>
      <w:lvlText w:val="(%9)"/>
      <w:lvlJc w:val="left"/>
      <w:pPr>
        <w:tabs>
          <w:tab w:val="num" w:pos="6480"/>
        </w:tabs>
        <w:ind w:left="6120" w:firstLine="0"/>
      </w:pPr>
      <w:rPr>
        <w:rFonts w:hint="default"/>
      </w:rPr>
    </w:lvl>
  </w:abstractNum>
  <w:abstractNum w:abstractNumId="46" w15:restartNumberingAfterBreak="0">
    <w:nsid w:val="665472AE"/>
    <w:multiLevelType w:val="multilevel"/>
    <w:tmpl w:val="480EB648"/>
    <w:lvl w:ilvl="0">
      <w:start w:val="1"/>
      <w:numFmt w:val="upperRoman"/>
      <w:pStyle w:val="ExHeading2"/>
      <w:lvlText w:val="%1."/>
      <w:lvlJc w:val="left"/>
      <w:pPr>
        <w:tabs>
          <w:tab w:val="num" w:pos="360"/>
        </w:tabs>
        <w:ind w:left="360" w:hanging="360"/>
      </w:pPr>
      <w:rPr>
        <w:rFonts w:ascii="Arial Narrow" w:hAnsi="Arial Narrow" w:hint="default"/>
        <w:b/>
        <w:bCs/>
        <w:i w:val="0"/>
        <w:iCs w:val="0"/>
        <w:sz w:val="32"/>
        <w:szCs w:val="32"/>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693C6083"/>
    <w:multiLevelType w:val="hybridMultilevel"/>
    <w:tmpl w:val="BF92C5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B3515B7"/>
    <w:multiLevelType w:val="hybridMultilevel"/>
    <w:tmpl w:val="84DC51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880DE7"/>
    <w:multiLevelType w:val="singleLevel"/>
    <w:tmpl w:val="69405686"/>
    <w:lvl w:ilvl="0">
      <w:start w:val="1"/>
      <w:numFmt w:val="bullet"/>
      <w:pStyle w:val="Bullet2"/>
      <w:lvlText w:val=""/>
      <w:lvlJc w:val="left"/>
      <w:pPr>
        <w:tabs>
          <w:tab w:val="num" w:pos="864"/>
        </w:tabs>
        <w:ind w:left="864" w:hanging="432"/>
      </w:pPr>
      <w:rPr>
        <w:rFonts w:ascii="Wingdings" w:hAnsi="Wingdings" w:hint="default"/>
        <w:sz w:val="18"/>
      </w:rPr>
    </w:lvl>
  </w:abstractNum>
  <w:abstractNum w:abstractNumId="50" w15:restartNumberingAfterBreak="0">
    <w:nsid w:val="6EFD214D"/>
    <w:multiLevelType w:val="hybridMultilevel"/>
    <w:tmpl w:val="6BB46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994A02"/>
    <w:multiLevelType w:val="hybridMultilevel"/>
    <w:tmpl w:val="EE34E342"/>
    <w:lvl w:ilvl="0" w:tplc="F146B220">
      <w:start w:val="1"/>
      <w:numFmt w:val="bullet"/>
      <w:lvlText w:val=""/>
      <w:lvlJc w:val="left"/>
      <w:pPr>
        <w:ind w:left="1440" w:hanging="360"/>
      </w:pPr>
      <w:rPr>
        <w:rFonts w:ascii="Wingdings" w:hAnsi="Wingdings"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4E36F8C"/>
    <w:multiLevelType w:val="hybridMultilevel"/>
    <w:tmpl w:val="11BCC6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16442E"/>
    <w:multiLevelType w:val="hybridMultilevel"/>
    <w:tmpl w:val="07C2F8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8827387"/>
    <w:multiLevelType w:val="hybridMultilevel"/>
    <w:tmpl w:val="8E1E9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965FC8"/>
    <w:multiLevelType w:val="hybridMultilevel"/>
    <w:tmpl w:val="70DAE2D0"/>
    <w:lvl w:ilvl="0" w:tplc="1F60145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D1E29B7"/>
    <w:multiLevelType w:val="hybridMultilevel"/>
    <w:tmpl w:val="2318B9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D6B58B3"/>
    <w:multiLevelType w:val="hybridMultilevel"/>
    <w:tmpl w:val="30800F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46"/>
  </w:num>
  <w:num w:numId="3">
    <w:abstractNumId w:val="18"/>
  </w:num>
  <w:num w:numId="4">
    <w:abstractNumId w:val="17"/>
  </w:num>
  <w:num w:numId="5">
    <w:abstractNumId w:val="21"/>
  </w:num>
  <w:num w:numId="6">
    <w:abstractNumId w:val="45"/>
  </w:num>
  <w:num w:numId="7">
    <w:abstractNumId w:val="9"/>
  </w:num>
  <w:num w:numId="8">
    <w:abstractNumId w:val="11"/>
  </w:num>
  <w:num w:numId="9">
    <w:abstractNumId w:val="55"/>
  </w:num>
  <w:num w:numId="10">
    <w:abstractNumId w:val="30"/>
  </w:num>
  <w:num w:numId="11">
    <w:abstractNumId w:val="12"/>
  </w:num>
  <w:num w:numId="12">
    <w:abstractNumId w:val="13"/>
  </w:num>
  <w:num w:numId="13">
    <w:abstractNumId w:val="19"/>
  </w:num>
  <w:num w:numId="14">
    <w:abstractNumId w:val="35"/>
  </w:num>
  <w:num w:numId="15">
    <w:abstractNumId w:val="51"/>
  </w:num>
  <w:num w:numId="16">
    <w:abstractNumId w:val="28"/>
  </w:num>
  <w:num w:numId="17">
    <w:abstractNumId w:val="29"/>
  </w:num>
  <w:num w:numId="18">
    <w:abstractNumId w:val="33"/>
  </w:num>
  <w:num w:numId="19">
    <w:abstractNumId w:val="40"/>
  </w:num>
  <w:num w:numId="20">
    <w:abstractNumId w:val="1"/>
  </w:num>
  <w:num w:numId="21">
    <w:abstractNumId w:val="52"/>
  </w:num>
  <w:num w:numId="22">
    <w:abstractNumId w:val="38"/>
  </w:num>
  <w:num w:numId="23">
    <w:abstractNumId w:val="36"/>
  </w:num>
  <w:num w:numId="24">
    <w:abstractNumId w:val="34"/>
  </w:num>
  <w:num w:numId="25">
    <w:abstractNumId w:val="53"/>
  </w:num>
  <w:num w:numId="26">
    <w:abstractNumId w:val="37"/>
  </w:num>
  <w:num w:numId="27">
    <w:abstractNumId w:val="32"/>
  </w:num>
  <w:num w:numId="28">
    <w:abstractNumId w:val="43"/>
  </w:num>
  <w:num w:numId="29">
    <w:abstractNumId w:val="6"/>
  </w:num>
  <w:num w:numId="30">
    <w:abstractNumId w:val="48"/>
  </w:num>
  <w:num w:numId="31">
    <w:abstractNumId w:val="54"/>
  </w:num>
  <w:num w:numId="32">
    <w:abstractNumId w:val="7"/>
  </w:num>
  <w:num w:numId="33">
    <w:abstractNumId w:val="0"/>
  </w:num>
  <w:num w:numId="34">
    <w:abstractNumId w:val="16"/>
  </w:num>
  <w:num w:numId="35">
    <w:abstractNumId w:val="27"/>
  </w:num>
  <w:num w:numId="36">
    <w:abstractNumId w:val="39"/>
  </w:num>
  <w:num w:numId="37">
    <w:abstractNumId w:val="50"/>
  </w:num>
  <w:num w:numId="38">
    <w:abstractNumId w:val="23"/>
  </w:num>
  <w:num w:numId="39">
    <w:abstractNumId w:val="22"/>
  </w:num>
  <w:num w:numId="40">
    <w:abstractNumId w:val="2"/>
  </w:num>
  <w:num w:numId="41">
    <w:abstractNumId w:val="31"/>
  </w:num>
  <w:num w:numId="42">
    <w:abstractNumId w:val="8"/>
  </w:num>
  <w:num w:numId="43">
    <w:abstractNumId w:val="47"/>
  </w:num>
  <w:num w:numId="44">
    <w:abstractNumId w:val="42"/>
  </w:num>
  <w:num w:numId="45">
    <w:abstractNumId w:val="24"/>
  </w:num>
  <w:num w:numId="46">
    <w:abstractNumId w:val="41"/>
  </w:num>
  <w:num w:numId="47">
    <w:abstractNumId w:val="4"/>
  </w:num>
  <w:num w:numId="48">
    <w:abstractNumId w:val="5"/>
  </w:num>
  <w:num w:numId="49">
    <w:abstractNumId w:val="56"/>
  </w:num>
  <w:num w:numId="50">
    <w:abstractNumId w:val="14"/>
  </w:num>
  <w:num w:numId="51">
    <w:abstractNumId w:val="44"/>
  </w:num>
  <w:num w:numId="52">
    <w:abstractNumId w:val="20"/>
  </w:num>
  <w:num w:numId="53">
    <w:abstractNumId w:val="26"/>
  </w:num>
  <w:num w:numId="54">
    <w:abstractNumId w:val="15"/>
  </w:num>
  <w:num w:numId="55">
    <w:abstractNumId w:val="57"/>
  </w:num>
  <w:num w:numId="56">
    <w:abstractNumId w:val="25"/>
  </w:num>
  <w:num w:numId="57">
    <w:abstractNumId w:val="10"/>
  </w:num>
  <w:num w:numId="58">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10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24DD"/>
    <w:rsid w:val="0000155A"/>
    <w:rsid w:val="0000404A"/>
    <w:rsid w:val="00006327"/>
    <w:rsid w:val="00010FFD"/>
    <w:rsid w:val="000111E0"/>
    <w:rsid w:val="000111E1"/>
    <w:rsid w:val="00011FCE"/>
    <w:rsid w:val="00015C80"/>
    <w:rsid w:val="0002394F"/>
    <w:rsid w:val="0002672F"/>
    <w:rsid w:val="00030F57"/>
    <w:rsid w:val="0003164E"/>
    <w:rsid w:val="00032635"/>
    <w:rsid w:val="00032899"/>
    <w:rsid w:val="00032D9C"/>
    <w:rsid w:val="00032F97"/>
    <w:rsid w:val="000335D8"/>
    <w:rsid w:val="00035085"/>
    <w:rsid w:val="00040142"/>
    <w:rsid w:val="0004071B"/>
    <w:rsid w:val="00041D14"/>
    <w:rsid w:val="00044900"/>
    <w:rsid w:val="000455CD"/>
    <w:rsid w:val="00046CCC"/>
    <w:rsid w:val="00053E5D"/>
    <w:rsid w:val="00054249"/>
    <w:rsid w:val="000601F2"/>
    <w:rsid w:val="0006062D"/>
    <w:rsid w:val="00061416"/>
    <w:rsid w:val="000630A9"/>
    <w:rsid w:val="0006314E"/>
    <w:rsid w:val="0006653F"/>
    <w:rsid w:val="00066B7E"/>
    <w:rsid w:val="00070742"/>
    <w:rsid w:val="00071231"/>
    <w:rsid w:val="00071807"/>
    <w:rsid w:val="00072F3F"/>
    <w:rsid w:val="000754F3"/>
    <w:rsid w:val="00075E1E"/>
    <w:rsid w:val="00076705"/>
    <w:rsid w:val="00077128"/>
    <w:rsid w:val="00077D14"/>
    <w:rsid w:val="00091CB8"/>
    <w:rsid w:val="000957F9"/>
    <w:rsid w:val="00097850"/>
    <w:rsid w:val="00097CFB"/>
    <w:rsid w:val="000A021D"/>
    <w:rsid w:val="000A2678"/>
    <w:rsid w:val="000A2AF1"/>
    <w:rsid w:val="000A482B"/>
    <w:rsid w:val="000A561D"/>
    <w:rsid w:val="000A6B7A"/>
    <w:rsid w:val="000B1182"/>
    <w:rsid w:val="000B3D87"/>
    <w:rsid w:val="000B6C22"/>
    <w:rsid w:val="000B7661"/>
    <w:rsid w:val="000B7706"/>
    <w:rsid w:val="000C0D1E"/>
    <w:rsid w:val="000C2E74"/>
    <w:rsid w:val="000C3226"/>
    <w:rsid w:val="000C5772"/>
    <w:rsid w:val="000C585B"/>
    <w:rsid w:val="000D110F"/>
    <w:rsid w:val="000D13FE"/>
    <w:rsid w:val="000D1579"/>
    <w:rsid w:val="000D1B63"/>
    <w:rsid w:val="000D5E7C"/>
    <w:rsid w:val="000D7912"/>
    <w:rsid w:val="000D7B61"/>
    <w:rsid w:val="000E0A9C"/>
    <w:rsid w:val="000E4591"/>
    <w:rsid w:val="000F060E"/>
    <w:rsid w:val="000F299C"/>
    <w:rsid w:val="000F3EAB"/>
    <w:rsid w:val="000F4D9F"/>
    <w:rsid w:val="000F5701"/>
    <w:rsid w:val="0010037E"/>
    <w:rsid w:val="00100813"/>
    <w:rsid w:val="0010421E"/>
    <w:rsid w:val="00110D29"/>
    <w:rsid w:val="0011220F"/>
    <w:rsid w:val="00115473"/>
    <w:rsid w:val="00116ACD"/>
    <w:rsid w:val="001171C9"/>
    <w:rsid w:val="00120595"/>
    <w:rsid w:val="00121973"/>
    <w:rsid w:val="00121C03"/>
    <w:rsid w:val="00123350"/>
    <w:rsid w:val="00123D29"/>
    <w:rsid w:val="0013060E"/>
    <w:rsid w:val="001309E7"/>
    <w:rsid w:val="00133967"/>
    <w:rsid w:val="00140893"/>
    <w:rsid w:val="001414D9"/>
    <w:rsid w:val="00141F06"/>
    <w:rsid w:val="0014210D"/>
    <w:rsid w:val="00144C2D"/>
    <w:rsid w:val="00145B6B"/>
    <w:rsid w:val="00145D60"/>
    <w:rsid w:val="00154591"/>
    <w:rsid w:val="001557AD"/>
    <w:rsid w:val="00157AD1"/>
    <w:rsid w:val="001637B6"/>
    <w:rsid w:val="0016500D"/>
    <w:rsid w:val="00165F2B"/>
    <w:rsid w:val="0016627D"/>
    <w:rsid w:val="00171D6E"/>
    <w:rsid w:val="00171E13"/>
    <w:rsid w:val="00174E52"/>
    <w:rsid w:val="00175AB9"/>
    <w:rsid w:val="00176440"/>
    <w:rsid w:val="00181A65"/>
    <w:rsid w:val="00181F52"/>
    <w:rsid w:val="0018263D"/>
    <w:rsid w:val="00186A1B"/>
    <w:rsid w:val="001920E8"/>
    <w:rsid w:val="001934AE"/>
    <w:rsid w:val="00193877"/>
    <w:rsid w:val="001940BF"/>
    <w:rsid w:val="00195E0F"/>
    <w:rsid w:val="00197AA2"/>
    <w:rsid w:val="001A1245"/>
    <w:rsid w:val="001A3155"/>
    <w:rsid w:val="001A3BE4"/>
    <w:rsid w:val="001A3F6F"/>
    <w:rsid w:val="001A50D2"/>
    <w:rsid w:val="001A5B7C"/>
    <w:rsid w:val="001A6ED4"/>
    <w:rsid w:val="001A79D7"/>
    <w:rsid w:val="001B07AE"/>
    <w:rsid w:val="001B3C7C"/>
    <w:rsid w:val="001B4F95"/>
    <w:rsid w:val="001B6522"/>
    <w:rsid w:val="001B79EB"/>
    <w:rsid w:val="001C144F"/>
    <w:rsid w:val="001C2872"/>
    <w:rsid w:val="001C40D2"/>
    <w:rsid w:val="001C4F45"/>
    <w:rsid w:val="001C5107"/>
    <w:rsid w:val="001C6030"/>
    <w:rsid w:val="001C689C"/>
    <w:rsid w:val="001C7D75"/>
    <w:rsid w:val="001D6788"/>
    <w:rsid w:val="001E0B86"/>
    <w:rsid w:val="001E3150"/>
    <w:rsid w:val="001E3F73"/>
    <w:rsid w:val="001E4ED5"/>
    <w:rsid w:val="001E6F13"/>
    <w:rsid w:val="001E783F"/>
    <w:rsid w:val="001F01CB"/>
    <w:rsid w:val="001F042D"/>
    <w:rsid w:val="001F2040"/>
    <w:rsid w:val="001F2716"/>
    <w:rsid w:val="001F43EA"/>
    <w:rsid w:val="001F59B9"/>
    <w:rsid w:val="001F75A8"/>
    <w:rsid w:val="001F7D11"/>
    <w:rsid w:val="0020154B"/>
    <w:rsid w:val="00202F96"/>
    <w:rsid w:val="00204A4E"/>
    <w:rsid w:val="00206100"/>
    <w:rsid w:val="00207111"/>
    <w:rsid w:val="002106BC"/>
    <w:rsid w:val="002109B4"/>
    <w:rsid w:val="0021401E"/>
    <w:rsid w:val="00214379"/>
    <w:rsid w:val="002179FD"/>
    <w:rsid w:val="00220065"/>
    <w:rsid w:val="002212D9"/>
    <w:rsid w:val="002218F1"/>
    <w:rsid w:val="00221C63"/>
    <w:rsid w:val="00223848"/>
    <w:rsid w:val="00230D9F"/>
    <w:rsid w:val="00234665"/>
    <w:rsid w:val="0023747E"/>
    <w:rsid w:val="00240D0B"/>
    <w:rsid w:val="002427D9"/>
    <w:rsid w:val="00242EB2"/>
    <w:rsid w:val="0024520B"/>
    <w:rsid w:val="00246330"/>
    <w:rsid w:val="002463C8"/>
    <w:rsid w:val="0024711F"/>
    <w:rsid w:val="002522EF"/>
    <w:rsid w:val="0025231E"/>
    <w:rsid w:val="0025272B"/>
    <w:rsid w:val="00252CE6"/>
    <w:rsid w:val="00252D2E"/>
    <w:rsid w:val="0025536C"/>
    <w:rsid w:val="0025572A"/>
    <w:rsid w:val="00255FED"/>
    <w:rsid w:val="0026284D"/>
    <w:rsid w:val="00262A2D"/>
    <w:rsid w:val="00263D95"/>
    <w:rsid w:val="0026442D"/>
    <w:rsid w:val="00264810"/>
    <w:rsid w:val="00264A3D"/>
    <w:rsid w:val="0026702C"/>
    <w:rsid w:val="00267A50"/>
    <w:rsid w:val="00270CBF"/>
    <w:rsid w:val="00271DA8"/>
    <w:rsid w:val="002730BB"/>
    <w:rsid w:val="0027340B"/>
    <w:rsid w:val="00274156"/>
    <w:rsid w:val="0027525A"/>
    <w:rsid w:val="00275313"/>
    <w:rsid w:val="00275661"/>
    <w:rsid w:val="00275D4A"/>
    <w:rsid w:val="002768EA"/>
    <w:rsid w:val="002817BF"/>
    <w:rsid w:val="00281A96"/>
    <w:rsid w:val="0028301A"/>
    <w:rsid w:val="002832BC"/>
    <w:rsid w:val="00283DD6"/>
    <w:rsid w:val="002856C1"/>
    <w:rsid w:val="0029026A"/>
    <w:rsid w:val="00291F29"/>
    <w:rsid w:val="002961A9"/>
    <w:rsid w:val="002A2184"/>
    <w:rsid w:val="002A37E7"/>
    <w:rsid w:val="002B17E4"/>
    <w:rsid w:val="002B3BED"/>
    <w:rsid w:val="002B7464"/>
    <w:rsid w:val="002C1169"/>
    <w:rsid w:val="002C2155"/>
    <w:rsid w:val="002C2659"/>
    <w:rsid w:val="002C4710"/>
    <w:rsid w:val="002C5795"/>
    <w:rsid w:val="002D0561"/>
    <w:rsid w:val="002D172F"/>
    <w:rsid w:val="002D4DE2"/>
    <w:rsid w:val="002D54CD"/>
    <w:rsid w:val="002D7CAB"/>
    <w:rsid w:val="002E2102"/>
    <w:rsid w:val="002E271C"/>
    <w:rsid w:val="002E560A"/>
    <w:rsid w:val="002E664E"/>
    <w:rsid w:val="002F06A9"/>
    <w:rsid w:val="002F13C7"/>
    <w:rsid w:val="002F5538"/>
    <w:rsid w:val="002F6CAB"/>
    <w:rsid w:val="002F6F62"/>
    <w:rsid w:val="00301425"/>
    <w:rsid w:val="00302965"/>
    <w:rsid w:val="0030387A"/>
    <w:rsid w:val="00303E88"/>
    <w:rsid w:val="00305703"/>
    <w:rsid w:val="00305C42"/>
    <w:rsid w:val="00306467"/>
    <w:rsid w:val="00306B98"/>
    <w:rsid w:val="003102D9"/>
    <w:rsid w:val="0031139C"/>
    <w:rsid w:val="00312E90"/>
    <w:rsid w:val="00315902"/>
    <w:rsid w:val="00315DD5"/>
    <w:rsid w:val="003169F7"/>
    <w:rsid w:val="00316F91"/>
    <w:rsid w:val="0032051E"/>
    <w:rsid w:val="00320DDB"/>
    <w:rsid w:val="00321860"/>
    <w:rsid w:val="00323302"/>
    <w:rsid w:val="00325A64"/>
    <w:rsid w:val="00325E24"/>
    <w:rsid w:val="00334CB2"/>
    <w:rsid w:val="00334D5C"/>
    <w:rsid w:val="00334E80"/>
    <w:rsid w:val="003352A5"/>
    <w:rsid w:val="00337487"/>
    <w:rsid w:val="003375F2"/>
    <w:rsid w:val="00340A57"/>
    <w:rsid w:val="00340B13"/>
    <w:rsid w:val="00340F1C"/>
    <w:rsid w:val="003428F3"/>
    <w:rsid w:val="00342B5E"/>
    <w:rsid w:val="00344A12"/>
    <w:rsid w:val="003455F6"/>
    <w:rsid w:val="00345B8A"/>
    <w:rsid w:val="00346CA5"/>
    <w:rsid w:val="0034742A"/>
    <w:rsid w:val="00354EA8"/>
    <w:rsid w:val="003560F6"/>
    <w:rsid w:val="0035615C"/>
    <w:rsid w:val="00356A30"/>
    <w:rsid w:val="003576EA"/>
    <w:rsid w:val="003579F9"/>
    <w:rsid w:val="00357C2D"/>
    <w:rsid w:val="00362CA9"/>
    <w:rsid w:val="0036501C"/>
    <w:rsid w:val="00367A7F"/>
    <w:rsid w:val="00372F7D"/>
    <w:rsid w:val="003735DF"/>
    <w:rsid w:val="00380E3A"/>
    <w:rsid w:val="003847DB"/>
    <w:rsid w:val="0038518D"/>
    <w:rsid w:val="00391D05"/>
    <w:rsid w:val="00393DC3"/>
    <w:rsid w:val="003945E8"/>
    <w:rsid w:val="003948B8"/>
    <w:rsid w:val="00394AC6"/>
    <w:rsid w:val="00394D2D"/>
    <w:rsid w:val="00396646"/>
    <w:rsid w:val="00396DB6"/>
    <w:rsid w:val="00397339"/>
    <w:rsid w:val="003A24F2"/>
    <w:rsid w:val="003A66E0"/>
    <w:rsid w:val="003B0401"/>
    <w:rsid w:val="003B04AF"/>
    <w:rsid w:val="003B1DD7"/>
    <w:rsid w:val="003B2167"/>
    <w:rsid w:val="003B4BD1"/>
    <w:rsid w:val="003B7718"/>
    <w:rsid w:val="003B7CEA"/>
    <w:rsid w:val="003B7F76"/>
    <w:rsid w:val="003C4180"/>
    <w:rsid w:val="003C6FB5"/>
    <w:rsid w:val="003C7096"/>
    <w:rsid w:val="003D043A"/>
    <w:rsid w:val="003D0829"/>
    <w:rsid w:val="003D2908"/>
    <w:rsid w:val="003D6285"/>
    <w:rsid w:val="003D7B19"/>
    <w:rsid w:val="003E0AC3"/>
    <w:rsid w:val="003E11D0"/>
    <w:rsid w:val="003E3FF1"/>
    <w:rsid w:val="003E409F"/>
    <w:rsid w:val="003E42B6"/>
    <w:rsid w:val="003E4A5A"/>
    <w:rsid w:val="003E6DEA"/>
    <w:rsid w:val="003E7C7D"/>
    <w:rsid w:val="003F134B"/>
    <w:rsid w:val="003F13A2"/>
    <w:rsid w:val="003F4E99"/>
    <w:rsid w:val="003F58D1"/>
    <w:rsid w:val="003F6BF4"/>
    <w:rsid w:val="004015C4"/>
    <w:rsid w:val="00402D5D"/>
    <w:rsid w:val="00405AFE"/>
    <w:rsid w:val="00406614"/>
    <w:rsid w:val="00407555"/>
    <w:rsid w:val="00407E65"/>
    <w:rsid w:val="004104B5"/>
    <w:rsid w:val="0041162F"/>
    <w:rsid w:val="00413C2B"/>
    <w:rsid w:val="004149B3"/>
    <w:rsid w:val="00414AA4"/>
    <w:rsid w:val="004217C8"/>
    <w:rsid w:val="00422A9D"/>
    <w:rsid w:val="00426279"/>
    <w:rsid w:val="004268AD"/>
    <w:rsid w:val="00427EA8"/>
    <w:rsid w:val="00427F7A"/>
    <w:rsid w:val="00431985"/>
    <w:rsid w:val="00432300"/>
    <w:rsid w:val="00433A82"/>
    <w:rsid w:val="00437358"/>
    <w:rsid w:val="004400F5"/>
    <w:rsid w:val="00440E8F"/>
    <w:rsid w:val="004428F3"/>
    <w:rsid w:val="004438FA"/>
    <w:rsid w:val="00443A9F"/>
    <w:rsid w:val="004443D3"/>
    <w:rsid w:val="00444733"/>
    <w:rsid w:val="00444BB6"/>
    <w:rsid w:val="00445D0C"/>
    <w:rsid w:val="00445D95"/>
    <w:rsid w:val="0044693E"/>
    <w:rsid w:val="004477F5"/>
    <w:rsid w:val="0045347F"/>
    <w:rsid w:val="00453F80"/>
    <w:rsid w:val="00454606"/>
    <w:rsid w:val="00454660"/>
    <w:rsid w:val="004557EE"/>
    <w:rsid w:val="004579F4"/>
    <w:rsid w:val="00460935"/>
    <w:rsid w:val="00461DBE"/>
    <w:rsid w:val="0046231D"/>
    <w:rsid w:val="00465572"/>
    <w:rsid w:val="00466922"/>
    <w:rsid w:val="00466E70"/>
    <w:rsid w:val="00473B32"/>
    <w:rsid w:val="004754B4"/>
    <w:rsid w:val="004761F4"/>
    <w:rsid w:val="004768C9"/>
    <w:rsid w:val="004805CE"/>
    <w:rsid w:val="00480B82"/>
    <w:rsid w:val="00481A58"/>
    <w:rsid w:val="0048314C"/>
    <w:rsid w:val="0048381A"/>
    <w:rsid w:val="0048596A"/>
    <w:rsid w:val="00487FBA"/>
    <w:rsid w:val="0049082A"/>
    <w:rsid w:val="00490C9C"/>
    <w:rsid w:val="004925F7"/>
    <w:rsid w:val="00492A03"/>
    <w:rsid w:val="00494017"/>
    <w:rsid w:val="004950DC"/>
    <w:rsid w:val="00495155"/>
    <w:rsid w:val="00495BC0"/>
    <w:rsid w:val="004A0045"/>
    <w:rsid w:val="004A02DA"/>
    <w:rsid w:val="004A09CE"/>
    <w:rsid w:val="004A3977"/>
    <w:rsid w:val="004A612C"/>
    <w:rsid w:val="004B0639"/>
    <w:rsid w:val="004B169A"/>
    <w:rsid w:val="004B19DF"/>
    <w:rsid w:val="004B2477"/>
    <w:rsid w:val="004B6940"/>
    <w:rsid w:val="004B6DEF"/>
    <w:rsid w:val="004C0730"/>
    <w:rsid w:val="004C1910"/>
    <w:rsid w:val="004C2A60"/>
    <w:rsid w:val="004C7457"/>
    <w:rsid w:val="004D061D"/>
    <w:rsid w:val="004D24DF"/>
    <w:rsid w:val="004D498F"/>
    <w:rsid w:val="004E1B22"/>
    <w:rsid w:val="004E1D0C"/>
    <w:rsid w:val="004E2C0C"/>
    <w:rsid w:val="004E2F78"/>
    <w:rsid w:val="004E5521"/>
    <w:rsid w:val="004E5974"/>
    <w:rsid w:val="004E6B12"/>
    <w:rsid w:val="004F057A"/>
    <w:rsid w:val="004F0BA9"/>
    <w:rsid w:val="004F4D54"/>
    <w:rsid w:val="004F74E5"/>
    <w:rsid w:val="004F7EED"/>
    <w:rsid w:val="004F7F80"/>
    <w:rsid w:val="00504FBA"/>
    <w:rsid w:val="005066CD"/>
    <w:rsid w:val="00510974"/>
    <w:rsid w:val="0051659E"/>
    <w:rsid w:val="00516F34"/>
    <w:rsid w:val="00521A5E"/>
    <w:rsid w:val="00523F75"/>
    <w:rsid w:val="005251CA"/>
    <w:rsid w:val="005277C4"/>
    <w:rsid w:val="00530FC0"/>
    <w:rsid w:val="00531356"/>
    <w:rsid w:val="00532F30"/>
    <w:rsid w:val="00534001"/>
    <w:rsid w:val="00534481"/>
    <w:rsid w:val="00541914"/>
    <w:rsid w:val="0054223F"/>
    <w:rsid w:val="00543985"/>
    <w:rsid w:val="00546F5C"/>
    <w:rsid w:val="00551DAD"/>
    <w:rsid w:val="0055272E"/>
    <w:rsid w:val="00552C67"/>
    <w:rsid w:val="00555923"/>
    <w:rsid w:val="0055699F"/>
    <w:rsid w:val="00561C69"/>
    <w:rsid w:val="0056658D"/>
    <w:rsid w:val="00566E3F"/>
    <w:rsid w:val="00567249"/>
    <w:rsid w:val="00570D95"/>
    <w:rsid w:val="00571B23"/>
    <w:rsid w:val="00572F60"/>
    <w:rsid w:val="005739D1"/>
    <w:rsid w:val="00573A53"/>
    <w:rsid w:val="00574184"/>
    <w:rsid w:val="005742DA"/>
    <w:rsid w:val="00576308"/>
    <w:rsid w:val="00576514"/>
    <w:rsid w:val="00576707"/>
    <w:rsid w:val="00577804"/>
    <w:rsid w:val="00577D9D"/>
    <w:rsid w:val="00577F4C"/>
    <w:rsid w:val="0058056F"/>
    <w:rsid w:val="00580970"/>
    <w:rsid w:val="00580A75"/>
    <w:rsid w:val="00581356"/>
    <w:rsid w:val="00581664"/>
    <w:rsid w:val="00582F6A"/>
    <w:rsid w:val="00584E7C"/>
    <w:rsid w:val="00591712"/>
    <w:rsid w:val="0059171C"/>
    <w:rsid w:val="005925EB"/>
    <w:rsid w:val="0059530C"/>
    <w:rsid w:val="0059619A"/>
    <w:rsid w:val="005A070A"/>
    <w:rsid w:val="005A0797"/>
    <w:rsid w:val="005A1AE1"/>
    <w:rsid w:val="005A1B3E"/>
    <w:rsid w:val="005B0639"/>
    <w:rsid w:val="005B3D45"/>
    <w:rsid w:val="005B6166"/>
    <w:rsid w:val="005C13F8"/>
    <w:rsid w:val="005C2073"/>
    <w:rsid w:val="005C313D"/>
    <w:rsid w:val="005C4EF4"/>
    <w:rsid w:val="005C5A3B"/>
    <w:rsid w:val="005D2FEA"/>
    <w:rsid w:val="005D3165"/>
    <w:rsid w:val="005D3FA4"/>
    <w:rsid w:val="005D49EF"/>
    <w:rsid w:val="005D4A45"/>
    <w:rsid w:val="005D5C0E"/>
    <w:rsid w:val="005E38FC"/>
    <w:rsid w:val="005F1546"/>
    <w:rsid w:val="005F2DCD"/>
    <w:rsid w:val="005F3A92"/>
    <w:rsid w:val="005F6CB9"/>
    <w:rsid w:val="005F70E9"/>
    <w:rsid w:val="006012DE"/>
    <w:rsid w:val="0060172E"/>
    <w:rsid w:val="00602F78"/>
    <w:rsid w:val="0060421D"/>
    <w:rsid w:val="00606AE1"/>
    <w:rsid w:val="0060737D"/>
    <w:rsid w:val="00612DCE"/>
    <w:rsid w:val="00616E6C"/>
    <w:rsid w:val="0061701C"/>
    <w:rsid w:val="006176AC"/>
    <w:rsid w:val="006209E1"/>
    <w:rsid w:val="00620E07"/>
    <w:rsid w:val="0062110B"/>
    <w:rsid w:val="00621248"/>
    <w:rsid w:val="00621C9C"/>
    <w:rsid w:val="00622683"/>
    <w:rsid w:val="006246CB"/>
    <w:rsid w:val="0062527F"/>
    <w:rsid w:val="00626CBC"/>
    <w:rsid w:val="00630B49"/>
    <w:rsid w:val="006353C8"/>
    <w:rsid w:val="006359A4"/>
    <w:rsid w:val="006364DC"/>
    <w:rsid w:val="006400BC"/>
    <w:rsid w:val="00642419"/>
    <w:rsid w:val="006424A1"/>
    <w:rsid w:val="00643B10"/>
    <w:rsid w:val="0064505D"/>
    <w:rsid w:val="00646478"/>
    <w:rsid w:val="00646D20"/>
    <w:rsid w:val="00647480"/>
    <w:rsid w:val="00650AC7"/>
    <w:rsid w:val="006515B4"/>
    <w:rsid w:val="00652911"/>
    <w:rsid w:val="00652F80"/>
    <w:rsid w:val="006536C7"/>
    <w:rsid w:val="0066004A"/>
    <w:rsid w:val="00660D8E"/>
    <w:rsid w:val="006633BD"/>
    <w:rsid w:val="0066478C"/>
    <w:rsid w:val="00670636"/>
    <w:rsid w:val="0067106D"/>
    <w:rsid w:val="006718D2"/>
    <w:rsid w:val="00673A81"/>
    <w:rsid w:val="00675BDF"/>
    <w:rsid w:val="00680B4C"/>
    <w:rsid w:val="00682ADB"/>
    <w:rsid w:val="006839FE"/>
    <w:rsid w:val="00683E0E"/>
    <w:rsid w:val="00684660"/>
    <w:rsid w:val="00686A15"/>
    <w:rsid w:val="00687F40"/>
    <w:rsid w:val="00694AE2"/>
    <w:rsid w:val="00694B96"/>
    <w:rsid w:val="006954BC"/>
    <w:rsid w:val="006A074B"/>
    <w:rsid w:val="006A0CA2"/>
    <w:rsid w:val="006A1168"/>
    <w:rsid w:val="006A20DE"/>
    <w:rsid w:val="006A310F"/>
    <w:rsid w:val="006A35F6"/>
    <w:rsid w:val="006A433F"/>
    <w:rsid w:val="006B149D"/>
    <w:rsid w:val="006B18A7"/>
    <w:rsid w:val="006B4DAF"/>
    <w:rsid w:val="006B55BD"/>
    <w:rsid w:val="006B6BB6"/>
    <w:rsid w:val="006B7B44"/>
    <w:rsid w:val="006C1319"/>
    <w:rsid w:val="006C3CF8"/>
    <w:rsid w:val="006C6140"/>
    <w:rsid w:val="006C77A6"/>
    <w:rsid w:val="006C7CDA"/>
    <w:rsid w:val="006D0E55"/>
    <w:rsid w:val="006D2C13"/>
    <w:rsid w:val="006D56AF"/>
    <w:rsid w:val="006D5D23"/>
    <w:rsid w:val="006D5DC2"/>
    <w:rsid w:val="006D6540"/>
    <w:rsid w:val="006E01C5"/>
    <w:rsid w:val="006E0FBA"/>
    <w:rsid w:val="006E1CCA"/>
    <w:rsid w:val="006E3BAF"/>
    <w:rsid w:val="006E74E4"/>
    <w:rsid w:val="006E77D7"/>
    <w:rsid w:val="006F256F"/>
    <w:rsid w:val="006F3330"/>
    <w:rsid w:val="006F42FA"/>
    <w:rsid w:val="006F6148"/>
    <w:rsid w:val="006F6D95"/>
    <w:rsid w:val="006F78B2"/>
    <w:rsid w:val="0070021D"/>
    <w:rsid w:val="0070089E"/>
    <w:rsid w:val="0070137E"/>
    <w:rsid w:val="00703A2C"/>
    <w:rsid w:val="0071189B"/>
    <w:rsid w:val="00712717"/>
    <w:rsid w:val="007163F8"/>
    <w:rsid w:val="00716AAE"/>
    <w:rsid w:val="00717021"/>
    <w:rsid w:val="007172FA"/>
    <w:rsid w:val="00720DD9"/>
    <w:rsid w:val="00720E01"/>
    <w:rsid w:val="0072129A"/>
    <w:rsid w:val="007217EC"/>
    <w:rsid w:val="00721E4B"/>
    <w:rsid w:val="00722DAD"/>
    <w:rsid w:val="00723600"/>
    <w:rsid w:val="00723F6F"/>
    <w:rsid w:val="00724D20"/>
    <w:rsid w:val="00725C06"/>
    <w:rsid w:val="00730D33"/>
    <w:rsid w:val="007331DD"/>
    <w:rsid w:val="00735515"/>
    <w:rsid w:val="00735555"/>
    <w:rsid w:val="0073555A"/>
    <w:rsid w:val="00735DEE"/>
    <w:rsid w:val="00740AEA"/>
    <w:rsid w:val="00746E16"/>
    <w:rsid w:val="007502DF"/>
    <w:rsid w:val="007504D8"/>
    <w:rsid w:val="0075294D"/>
    <w:rsid w:val="00753528"/>
    <w:rsid w:val="00754537"/>
    <w:rsid w:val="0075470E"/>
    <w:rsid w:val="00757827"/>
    <w:rsid w:val="007608CE"/>
    <w:rsid w:val="00761C54"/>
    <w:rsid w:val="00762647"/>
    <w:rsid w:val="007642C7"/>
    <w:rsid w:val="00764315"/>
    <w:rsid w:val="007645DC"/>
    <w:rsid w:val="00765702"/>
    <w:rsid w:val="00765F9A"/>
    <w:rsid w:val="00767EA3"/>
    <w:rsid w:val="00770C7E"/>
    <w:rsid w:val="00772905"/>
    <w:rsid w:val="0077436A"/>
    <w:rsid w:val="00776F98"/>
    <w:rsid w:val="00777E56"/>
    <w:rsid w:val="0078044B"/>
    <w:rsid w:val="0078317D"/>
    <w:rsid w:val="00784FA0"/>
    <w:rsid w:val="00785193"/>
    <w:rsid w:val="00785675"/>
    <w:rsid w:val="00786761"/>
    <w:rsid w:val="00787437"/>
    <w:rsid w:val="00790087"/>
    <w:rsid w:val="0079263F"/>
    <w:rsid w:val="0079364C"/>
    <w:rsid w:val="007942E2"/>
    <w:rsid w:val="007947FA"/>
    <w:rsid w:val="007A17C7"/>
    <w:rsid w:val="007A296D"/>
    <w:rsid w:val="007A44AE"/>
    <w:rsid w:val="007B005E"/>
    <w:rsid w:val="007B14D9"/>
    <w:rsid w:val="007B181E"/>
    <w:rsid w:val="007B1F19"/>
    <w:rsid w:val="007B2B17"/>
    <w:rsid w:val="007B6FCC"/>
    <w:rsid w:val="007B70EA"/>
    <w:rsid w:val="007B7BA0"/>
    <w:rsid w:val="007C0FB2"/>
    <w:rsid w:val="007C1620"/>
    <w:rsid w:val="007C1DA0"/>
    <w:rsid w:val="007C37A2"/>
    <w:rsid w:val="007C3E9E"/>
    <w:rsid w:val="007C6295"/>
    <w:rsid w:val="007D3DE9"/>
    <w:rsid w:val="007D5DF7"/>
    <w:rsid w:val="007D636D"/>
    <w:rsid w:val="007D6FE0"/>
    <w:rsid w:val="007E0120"/>
    <w:rsid w:val="007E109A"/>
    <w:rsid w:val="007E17A4"/>
    <w:rsid w:val="007E451B"/>
    <w:rsid w:val="007F03F7"/>
    <w:rsid w:val="007F10E9"/>
    <w:rsid w:val="007F29C3"/>
    <w:rsid w:val="007F2C9A"/>
    <w:rsid w:val="007F3456"/>
    <w:rsid w:val="007F364D"/>
    <w:rsid w:val="007F68CE"/>
    <w:rsid w:val="007F6BA8"/>
    <w:rsid w:val="007F6F77"/>
    <w:rsid w:val="007F7381"/>
    <w:rsid w:val="007F7CF2"/>
    <w:rsid w:val="00800D31"/>
    <w:rsid w:val="00804460"/>
    <w:rsid w:val="00806D60"/>
    <w:rsid w:val="008112B1"/>
    <w:rsid w:val="0081161F"/>
    <w:rsid w:val="00811B08"/>
    <w:rsid w:val="00811CF7"/>
    <w:rsid w:val="008145B9"/>
    <w:rsid w:val="008150EB"/>
    <w:rsid w:val="008235FD"/>
    <w:rsid w:val="0082656D"/>
    <w:rsid w:val="008276F8"/>
    <w:rsid w:val="00827738"/>
    <w:rsid w:val="00830B4B"/>
    <w:rsid w:val="00832176"/>
    <w:rsid w:val="00833610"/>
    <w:rsid w:val="0084427C"/>
    <w:rsid w:val="00844F88"/>
    <w:rsid w:val="008453CB"/>
    <w:rsid w:val="008477C8"/>
    <w:rsid w:val="00847A1E"/>
    <w:rsid w:val="008504A0"/>
    <w:rsid w:val="00854212"/>
    <w:rsid w:val="008549D8"/>
    <w:rsid w:val="0085534B"/>
    <w:rsid w:val="00855D85"/>
    <w:rsid w:val="00856139"/>
    <w:rsid w:val="00857F5E"/>
    <w:rsid w:val="00860928"/>
    <w:rsid w:val="008645A6"/>
    <w:rsid w:val="00864EEB"/>
    <w:rsid w:val="00865E15"/>
    <w:rsid w:val="00865FF5"/>
    <w:rsid w:val="00870F0C"/>
    <w:rsid w:val="00870F1E"/>
    <w:rsid w:val="0087136F"/>
    <w:rsid w:val="00872EC8"/>
    <w:rsid w:val="00873F20"/>
    <w:rsid w:val="00880253"/>
    <w:rsid w:val="00880F40"/>
    <w:rsid w:val="00882534"/>
    <w:rsid w:val="008854F2"/>
    <w:rsid w:val="00890A66"/>
    <w:rsid w:val="008915C9"/>
    <w:rsid w:val="00892BEE"/>
    <w:rsid w:val="008930EA"/>
    <w:rsid w:val="00893E81"/>
    <w:rsid w:val="0089529B"/>
    <w:rsid w:val="00897D01"/>
    <w:rsid w:val="008A0847"/>
    <w:rsid w:val="008A145B"/>
    <w:rsid w:val="008A36D7"/>
    <w:rsid w:val="008A494B"/>
    <w:rsid w:val="008A6BB9"/>
    <w:rsid w:val="008A78A9"/>
    <w:rsid w:val="008B07B2"/>
    <w:rsid w:val="008B4063"/>
    <w:rsid w:val="008C08C6"/>
    <w:rsid w:val="008C229B"/>
    <w:rsid w:val="008D00D1"/>
    <w:rsid w:val="008D1560"/>
    <w:rsid w:val="008D1E1D"/>
    <w:rsid w:val="008D58A4"/>
    <w:rsid w:val="008D58D9"/>
    <w:rsid w:val="008E1249"/>
    <w:rsid w:val="008E252F"/>
    <w:rsid w:val="008E2B18"/>
    <w:rsid w:val="008E2FA9"/>
    <w:rsid w:val="008E4E2B"/>
    <w:rsid w:val="008E7BC5"/>
    <w:rsid w:val="008F018E"/>
    <w:rsid w:val="008F11BF"/>
    <w:rsid w:val="008F1E66"/>
    <w:rsid w:val="008F51AA"/>
    <w:rsid w:val="00900B79"/>
    <w:rsid w:val="00901F8B"/>
    <w:rsid w:val="00902BBD"/>
    <w:rsid w:val="00904984"/>
    <w:rsid w:val="00910CD7"/>
    <w:rsid w:val="00911895"/>
    <w:rsid w:val="00913AEB"/>
    <w:rsid w:val="00913FB4"/>
    <w:rsid w:val="00915B91"/>
    <w:rsid w:val="00920494"/>
    <w:rsid w:val="0092297F"/>
    <w:rsid w:val="0092384D"/>
    <w:rsid w:val="00924E6C"/>
    <w:rsid w:val="00925547"/>
    <w:rsid w:val="00925D39"/>
    <w:rsid w:val="009264E6"/>
    <w:rsid w:val="00927FE7"/>
    <w:rsid w:val="0093007A"/>
    <w:rsid w:val="00931170"/>
    <w:rsid w:val="00940403"/>
    <w:rsid w:val="0094083B"/>
    <w:rsid w:val="00940EE4"/>
    <w:rsid w:val="00942AB5"/>
    <w:rsid w:val="00944BB8"/>
    <w:rsid w:val="00944C89"/>
    <w:rsid w:val="00944E73"/>
    <w:rsid w:val="00945886"/>
    <w:rsid w:val="00945896"/>
    <w:rsid w:val="00947503"/>
    <w:rsid w:val="009479A2"/>
    <w:rsid w:val="009522D5"/>
    <w:rsid w:val="00952ED8"/>
    <w:rsid w:val="0095503C"/>
    <w:rsid w:val="00957B1D"/>
    <w:rsid w:val="00960A3F"/>
    <w:rsid w:val="00960D86"/>
    <w:rsid w:val="009617A8"/>
    <w:rsid w:val="00964457"/>
    <w:rsid w:val="00965B7A"/>
    <w:rsid w:val="009660DE"/>
    <w:rsid w:val="00966D62"/>
    <w:rsid w:val="00966FB0"/>
    <w:rsid w:val="0096735F"/>
    <w:rsid w:val="00970A55"/>
    <w:rsid w:val="00970A92"/>
    <w:rsid w:val="00973D6A"/>
    <w:rsid w:val="009740C2"/>
    <w:rsid w:val="009748FA"/>
    <w:rsid w:val="009758CA"/>
    <w:rsid w:val="00977E52"/>
    <w:rsid w:val="00981D3F"/>
    <w:rsid w:val="00984A65"/>
    <w:rsid w:val="00985848"/>
    <w:rsid w:val="00987E7B"/>
    <w:rsid w:val="00987FC0"/>
    <w:rsid w:val="0099232A"/>
    <w:rsid w:val="00994DF9"/>
    <w:rsid w:val="0099565A"/>
    <w:rsid w:val="00995D19"/>
    <w:rsid w:val="00996A00"/>
    <w:rsid w:val="00997AAB"/>
    <w:rsid w:val="00997C6A"/>
    <w:rsid w:val="009A27E1"/>
    <w:rsid w:val="009A543C"/>
    <w:rsid w:val="009A7FF7"/>
    <w:rsid w:val="009B4EDF"/>
    <w:rsid w:val="009B7B43"/>
    <w:rsid w:val="009C1756"/>
    <w:rsid w:val="009C5933"/>
    <w:rsid w:val="009C5EDE"/>
    <w:rsid w:val="009C6DE1"/>
    <w:rsid w:val="009C7B7B"/>
    <w:rsid w:val="009D2607"/>
    <w:rsid w:val="009D2C3F"/>
    <w:rsid w:val="009D4019"/>
    <w:rsid w:val="009D491D"/>
    <w:rsid w:val="009E0318"/>
    <w:rsid w:val="009E13CF"/>
    <w:rsid w:val="009E2060"/>
    <w:rsid w:val="009E32BA"/>
    <w:rsid w:val="009E5FCB"/>
    <w:rsid w:val="009E6838"/>
    <w:rsid w:val="009E7AC6"/>
    <w:rsid w:val="009F274D"/>
    <w:rsid w:val="009F3680"/>
    <w:rsid w:val="009F49B3"/>
    <w:rsid w:val="009F4CB2"/>
    <w:rsid w:val="00A007AB"/>
    <w:rsid w:val="00A01316"/>
    <w:rsid w:val="00A05019"/>
    <w:rsid w:val="00A111F4"/>
    <w:rsid w:val="00A117BE"/>
    <w:rsid w:val="00A128A5"/>
    <w:rsid w:val="00A15D64"/>
    <w:rsid w:val="00A16BB9"/>
    <w:rsid w:val="00A171BE"/>
    <w:rsid w:val="00A178AC"/>
    <w:rsid w:val="00A22689"/>
    <w:rsid w:val="00A22C63"/>
    <w:rsid w:val="00A2434E"/>
    <w:rsid w:val="00A25850"/>
    <w:rsid w:val="00A26741"/>
    <w:rsid w:val="00A3022F"/>
    <w:rsid w:val="00A31DBA"/>
    <w:rsid w:val="00A328FB"/>
    <w:rsid w:val="00A33D84"/>
    <w:rsid w:val="00A37EF0"/>
    <w:rsid w:val="00A4041B"/>
    <w:rsid w:val="00A4069E"/>
    <w:rsid w:val="00A4311D"/>
    <w:rsid w:val="00A439D6"/>
    <w:rsid w:val="00A43FB9"/>
    <w:rsid w:val="00A44215"/>
    <w:rsid w:val="00A53868"/>
    <w:rsid w:val="00A56AC1"/>
    <w:rsid w:val="00A577AD"/>
    <w:rsid w:val="00A60E30"/>
    <w:rsid w:val="00A7585D"/>
    <w:rsid w:val="00A77893"/>
    <w:rsid w:val="00A81B29"/>
    <w:rsid w:val="00A822CB"/>
    <w:rsid w:val="00A83F77"/>
    <w:rsid w:val="00A84785"/>
    <w:rsid w:val="00A84921"/>
    <w:rsid w:val="00A87756"/>
    <w:rsid w:val="00A87BAE"/>
    <w:rsid w:val="00A90818"/>
    <w:rsid w:val="00A918ED"/>
    <w:rsid w:val="00A94F08"/>
    <w:rsid w:val="00A9575A"/>
    <w:rsid w:val="00A95A81"/>
    <w:rsid w:val="00A96529"/>
    <w:rsid w:val="00A968C1"/>
    <w:rsid w:val="00AA0295"/>
    <w:rsid w:val="00AA0C1F"/>
    <w:rsid w:val="00AA124C"/>
    <w:rsid w:val="00AA2841"/>
    <w:rsid w:val="00AA2926"/>
    <w:rsid w:val="00AA2FFD"/>
    <w:rsid w:val="00AA3D15"/>
    <w:rsid w:val="00AA5CF8"/>
    <w:rsid w:val="00AB0F98"/>
    <w:rsid w:val="00AB3B3D"/>
    <w:rsid w:val="00AB4782"/>
    <w:rsid w:val="00AB4BD1"/>
    <w:rsid w:val="00AB5064"/>
    <w:rsid w:val="00AB6A85"/>
    <w:rsid w:val="00AC1229"/>
    <w:rsid w:val="00AC1DC6"/>
    <w:rsid w:val="00AC3221"/>
    <w:rsid w:val="00AC3E7E"/>
    <w:rsid w:val="00AC4C1A"/>
    <w:rsid w:val="00AC54CB"/>
    <w:rsid w:val="00AD144F"/>
    <w:rsid w:val="00AD41B2"/>
    <w:rsid w:val="00AD5DBE"/>
    <w:rsid w:val="00AE1BEF"/>
    <w:rsid w:val="00AE2FB6"/>
    <w:rsid w:val="00AE30AA"/>
    <w:rsid w:val="00AE7691"/>
    <w:rsid w:val="00AE77DC"/>
    <w:rsid w:val="00AE7C5B"/>
    <w:rsid w:val="00AF5C27"/>
    <w:rsid w:val="00AF6D87"/>
    <w:rsid w:val="00B01C22"/>
    <w:rsid w:val="00B0254B"/>
    <w:rsid w:val="00B040B3"/>
    <w:rsid w:val="00B0498B"/>
    <w:rsid w:val="00B072B2"/>
    <w:rsid w:val="00B07F46"/>
    <w:rsid w:val="00B12B29"/>
    <w:rsid w:val="00B1341D"/>
    <w:rsid w:val="00B165A4"/>
    <w:rsid w:val="00B17694"/>
    <w:rsid w:val="00B20A89"/>
    <w:rsid w:val="00B21568"/>
    <w:rsid w:val="00B22E1A"/>
    <w:rsid w:val="00B311E2"/>
    <w:rsid w:val="00B325D0"/>
    <w:rsid w:val="00B35DDA"/>
    <w:rsid w:val="00B36DAD"/>
    <w:rsid w:val="00B37F56"/>
    <w:rsid w:val="00B412B8"/>
    <w:rsid w:val="00B424BE"/>
    <w:rsid w:val="00B43107"/>
    <w:rsid w:val="00B444C3"/>
    <w:rsid w:val="00B46267"/>
    <w:rsid w:val="00B53CFA"/>
    <w:rsid w:val="00B5405E"/>
    <w:rsid w:val="00B5495F"/>
    <w:rsid w:val="00B57988"/>
    <w:rsid w:val="00B57D56"/>
    <w:rsid w:val="00B57E8E"/>
    <w:rsid w:val="00B57ED9"/>
    <w:rsid w:val="00B64424"/>
    <w:rsid w:val="00B650A6"/>
    <w:rsid w:val="00B655B3"/>
    <w:rsid w:val="00B65AE8"/>
    <w:rsid w:val="00B7196A"/>
    <w:rsid w:val="00B730C8"/>
    <w:rsid w:val="00B75055"/>
    <w:rsid w:val="00B80056"/>
    <w:rsid w:val="00B80439"/>
    <w:rsid w:val="00B82B84"/>
    <w:rsid w:val="00B83482"/>
    <w:rsid w:val="00B84560"/>
    <w:rsid w:val="00B849C9"/>
    <w:rsid w:val="00B861C4"/>
    <w:rsid w:val="00B92A0B"/>
    <w:rsid w:val="00B93077"/>
    <w:rsid w:val="00B941F7"/>
    <w:rsid w:val="00B94DF4"/>
    <w:rsid w:val="00B96835"/>
    <w:rsid w:val="00B975C2"/>
    <w:rsid w:val="00B97850"/>
    <w:rsid w:val="00BA44AE"/>
    <w:rsid w:val="00BA494E"/>
    <w:rsid w:val="00BB1C62"/>
    <w:rsid w:val="00BB1D5C"/>
    <w:rsid w:val="00BB322B"/>
    <w:rsid w:val="00BB6538"/>
    <w:rsid w:val="00BB6D99"/>
    <w:rsid w:val="00BC039E"/>
    <w:rsid w:val="00BC5F0E"/>
    <w:rsid w:val="00BC5FAC"/>
    <w:rsid w:val="00BC6977"/>
    <w:rsid w:val="00BC6B95"/>
    <w:rsid w:val="00BC6E0F"/>
    <w:rsid w:val="00BC7247"/>
    <w:rsid w:val="00BD396F"/>
    <w:rsid w:val="00BD4A42"/>
    <w:rsid w:val="00BD550B"/>
    <w:rsid w:val="00BD5CDF"/>
    <w:rsid w:val="00BD60D0"/>
    <w:rsid w:val="00BD767B"/>
    <w:rsid w:val="00BE0B12"/>
    <w:rsid w:val="00BE2380"/>
    <w:rsid w:val="00BE2D8F"/>
    <w:rsid w:val="00BE5F04"/>
    <w:rsid w:val="00BE624E"/>
    <w:rsid w:val="00BE6796"/>
    <w:rsid w:val="00BE7046"/>
    <w:rsid w:val="00BF10C6"/>
    <w:rsid w:val="00BF1AD0"/>
    <w:rsid w:val="00BF3CB8"/>
    <w:rsid w:val="00BF59B5"/>
    <w:rsid w:val="00BF5D12"/>
    <w:rsid w:val="00BF63FD"/>
    <w:rsid w:val="00C0089D"/>
    <w:rsid w:val="00C01357"/>
    <w:rsid w:val="00C02839"/>
    <w:rsid w:val="00C04708"/>
    <w:rsid w:val="00C0640B"/>
    <w:rsid w:val="00C07753"/>
    <w:rsid w:val="00C139D0"/>
    <w:rsid w:val="00C152C7"/>
    <w:rsid w:val="00C155D3"/>
    <w:rsid w:val="00C15A48"/>
    <w:rsid w:val="00C16559"/>
    <w:rsid w:val="00C1730F"/>
    <w:rsid w:val="00C17979"/>
    <w:rsid w:val="00C20769"/>
    <w:rsid w:val="00C20891"/>
    <w:rsid w:val="00C227BE"/>
    <w:rsid w:val="00C2359D"/>
    <w:rsid w:val="00C23FCC"/>
    <w:rsid w:val="00C255F9"/>
    <w:rsid w:val="00C26EAC"/>
    <w:rsid w:val="00C2778A"/>
    <w:rsid w:val="00C27BEB"/>
    <w:rsid w:val="00C27EB1"/>
    <w:rsid w:val="00C308DA"/>
    <w:rsid w:val="00C338FF"/>
    <w:rsid w:val="00C35E5F"/>
    <w:rsid w:val="00C36892"/>
    <w:rsid w:val="00C413F5"/>
    <w:rsid w:val="00C440D3"/>
    <w:rsid w:val="00C47453"/>
    <w:rsid w:val="00C47A26"/>
    <w:rsid w:val="00C517D2"/>
    <w:rsid w:val="00C51A11"/>
    <w:rsid w:val="00C5245F"/>
    <w:rsid w:val="00C527A4"/>
    <w:rsid w:val="00C617F7"/>
    <w:rsid w:val="00C61A9A"/>
    <w:rsid w:val="00C659A5"/>
    <w:rsid w:val="00C671D8"/>
    <w:rsid w:val="00C7077D"/>
    <w:rsid w:val="00C76F3A"/>
    <w:rsid w:val="00C77218"/>
    <w:rsid w:val="00C77769"/>
    <w:rsid w:val="00C80580"/>
    <w:rsid w:val="00C809C8"/>
    <w:rsid w:val="00C81E0E"/>
    <w:rsid w:val="00C822E4"/>
    <w:rsid w:val="00C83060"/>
    <w:rsid w:val="00C8649F"/>
    <w:rsid w:val="00C864C6"/>
    <w:rsid w:val="00C873CD"/>
    <w:rsid w:val="00C87584"/>
    <w:rsid w:val="00C90450"/>
    <w:rsid w:val="00C90657"/>
    <w:rsid w:val="00C91718"/>
    <w:rsid w:val="00C93B99"/>
    <w:rsid w:val="00CA047F"/>
    <w:rsid w:val="00CA0C7E"/>
    <w:rsid w:val="00CA10D9"/>
    <w:rsid w:val="00CA22D5"/>
    <w:rsid w:val="00CA264F"/>
    <w:rsid w:val="00CA28F3"/>
    <w:rsid w:val="00CB0047"/>
    <w:rsid w:val="00CB0248"/>
    <w:rsid w:val="00CB078D"/>
    <w:rsid w:val="00CB2DFB"/>
    <w:rsid w:val="00CB4348"/>
    <w:rsid w:val="00CB476C"/>
    <w:rsid w:val="00CB6476"/>
    <w:rsid w:val="00CB6B39"/>
    <w:rsid w:val="00CB78B4"/>
    <w:rsid w:val="00CC4364"/>
    <w:rsid w:val="00CC5133"/>
    <w:rsid w:val="00CC5BF0"/>
    <w:rsid w:val="00CD0CCD"/>
    <w:rsid w:val="00CD3F4B"/>
    <w:rsid w:val="00CD4FE2"/>
    <w:rsid w:val="00CD56C1"/>
    <w:rsid w:val="00CD6C16"/>
    <w:rsid w:val="00CD6C29"/>
    <w:rsid w:val="00CE0327"/>
    <w:rsid w:val="00CE153A"/>
    <w:rsid w:val="00CE4141"/>
    <w:rsid w:val="00CE575C"/>
    <w:rsid w:val="00CE66E0"/>
    <w:rsid w:val="00CE7EF6"/>
    <w:rsid w:val="00CF1419"/>
    <w:rsid w:val="00CF2E95"/>
    <w:rsid w:val="00CF428C"/>
    <w:rsid w:val="00CF5B65"/>
    <w:rsid w:val="00CF63B8"/>
    <w:rsid w:val="00CF7230"/>
    <w:rsid w:val="00D013A9"/>
    <w:rsid w:val="00D014EF"/>
    <w:rsid w:val="00D02B27"/>
    <w:rsid w:val="00D06AAB"/>
    <w:rsid w:val="00D1593C"/>
    <w:rsid w:val="00D16310"/>
    <w:rsid w:val="00D17BB4"/>
    <w:rsid w:val="00D17E0D"/>
    <w:rsid w:val="00D23FB4"/>
    <w:rsid w:val="00D2545E"/>
    <w:rsid w:val="00D3037A"/>
    <w:rsid w:val="00D32ADB"/>
    <w:rsid w:val="00D350D4"/>
    <w:rsid w:val="00D35890"/>
    <w:rsid w:val="00D35EBC"/>
    <w:rsid w:val="00D37CCC"/>
    <w:rsid w:val="00D403A2"/>
    <w:rsid w:val="00D409ED"/>
    <w:rsid w:val="00D40B5D"/>
    <w:rsid w:val="00D40FBF"/>
    <w:rsid w:val="00D43CD2"/>
    <w:rsid w:val="00D446EB"/>
    <w:rsid w:val="00D45C77"/>
    <w:rsid w:val="00D50A52"/>
    <w:rsid w:val="00D511E7"/>
    <w:rsid w:val="00D52DBB"/>
    <w:rsid w:val="00D578D9"/>
    <w:rsid w:val="00D60790"/>
    <w:rsid w:val="00D6188B"/>
    <w:rsid w:val="00D61F31"/>
    <w:rsid w:val="00D62D84"/>
    <w:rsid w:val="00D62E37"/>
    <w:rsid w:val="00D634D5"/>
    <w:rsid w:val="00D67675"/>
    <w:rsid w:val="00D70B85"/>
    <w:rsid w:val="00D73638"/>
    <w:rsid w:val="00D739F2"/>
    <w:rsid w:val="00D73A5E"/>
    <w:rsid w:val="00D7478A"/>
    <w:rsid w:val="00D75692"/>
    <w:rsid w:val="00D7577E"/>
    <w:rsid w:val="00D83C10"/>
    <w:rsid w:val="00D8505E"/>
    <w:rsid w:val="00D9262F"/>
    <w:rsid w:val="00D93CFC"/>
    <w:rsid w:val="00D95058"/>
    <w:rsid w:val="00D964C8"/>
    <w:rsid w:val="00DA1630"/>
    <w:rsid w:val="00DA3F56"/>
    <w:rsid w:val="00DA439F"/>
    <w:rsid w:val="00DA686F"/>
    <w:rsid w:val="00DA6E7E"/>
    <w:rsid w:val="00DB013C"/>
    <w:rsid w:val="00DB13C4"/>
    <w:rsid w:val="00DB3459"/>
    <w:rsid w:val="00DB3C01"/>
    <w:rsid w:val="00DB4357"/>
    <w:rsid w:val="00DB6618"/>
    <w:rsid w:val="00DC00EC"/>
    <w:rsid w:val="00DC1183"/>
    <w:rsid w:val="00DC22A7"/>
    <w:rsid w:val="00DC273E"/>
    <w:rsid w:val="00DC451F"/>
    <w:rsid w:val="00DC4674"/>
    <w:rsid w:val="00DC74E2"/>
    <w:rsid w:val="00DD192A"/>
    <w:rsid w:val="00DD2883"/>
    <w:rsid w:val="00DD4F7A"/>
    <w:rsid w:val="00DE150D"/>
    <w:rsid w:val="00DE659C"/>
    <w:rsid w:val="00DE6F08"/>
    <w:rsid w:val="00DF11FE"/>
    <w:rsid w:val="00DF52B9"/>
    <w:rsid w:val="00DF5C7B"/>
    <w:rsid w:val="00DF7B4C"/>
    <w:rsid w:val="00E01939"/>
    <w:rsid w:val="00E021B5"/>
    <w:rsid w:val="00E02B90"/>
    <w:rsid w:val="00E02BC7"/>
    <w:rsid w:val="00E04994"/>
    <w:rsid w:val="00E06E35"/>
    <w:rsid w:val="00E07A19"/>
    <w:rsid w:val="00E123D9"/>
    <w:rsid w:val="00E12BD4"/>
    <w:rsid w:val="00E13020"/>
    <w:rsid w:val="00E1322A"/>
    <w:rsid w:val="00E138F7"/>
    <w:rsid w:val="00E14776"/>
    <w:rsid w:val="00E21CFD"/>
    <w:rsid w:val="00E2383B"/>
    <w:rsid w:val="00E24CB2"/>
    <w:rsid w:val="00E25659"/>
    <w:rsid w:val="00E26BE7"/>
    <w:rsid w:val="00E306A9"/>
    <w:rsid w:val="00E30C38"/>
    <w:rsid w:val="00E310F0"/>
    <w:rsid w:val="00E31227"/>
    <w:rsid w:val="00E33C43"/>
    <w:rsid w:val="00E3437C"/>
    <w:rsid w:val="00E351F3"/>
    <w:rsid w:val="00E41E13"/>
    <w:rsid w:val="00E42B12"/>
    <w:rsid w:val="00E45584"/>
    <w:rsid w:val="00E45EB1"/>
    <w:rsid w:val="00E46328"/>
    <w:rsid w:val="00E50E58"/>
    <w:rsid w:val="00E52F1C"/>
    <w:rsid w:val="00E548A8"/>
    <w:rsid w:val="00E55EA1"/>
    <w:rsid w:val="00E6080B"/>
    <w:rsid w:val="00E60BB0"/>
    <w:rsid w:val="00E62743"/>
    <w:rsid w:val="00E674DA"/>
    <w:rsid w:val="00E710F6"/>
    <w:rsid w:val="00E742AF"/>
    <w:rsid w:val="00E76906"/>
    <w:rsid w:val="00E76EA1"/>
    <w:rsid w:val="00E8131C"/>
    <w:rsid w:val="00E81A92"/>
    <w:rsid w:val="00E84AC7"/>
    <w:rsid w:val="00E86E8E"/>
    <w:rsid w:val="00E92C78"/>
    <w:rsid w:val="00E951F7"/>
    <w:rsid w:val="00E958B9"/>
    <w:rsid w:val="00E97B1B"/>
    <w:rsid w:val="00EA0D72"/>
    <w:rsid w:val="00EA0D96"/>
    <w:rsid w:val="00EA1BA3"/>
    <w:rsid w:val="00EA3C12"/>
    <w:rsid w:val="00EA45CB"/>
    <w:rsid w:val="00EA4885"/>
    <w:rsid w:val="00EA603F"/>
    <w:rsid w:val="00EB00AB"/>
    <w:rsid w:val="00EB39D9"/>
    <w:rsid w:val="00EB6F79"/>
    <w:rsid w:val="00EB6FDD"/>
    <w:rsid w:val="00EB74F6"/>
    <w:rsid w:val="00EC0AEB"/>
    <w:rsid w:val="00EC16CA"/>
    <w:rsid w:val="00EC233A"/>
    <w:rsid w:val="00EC3712"/>
    <w:rsid w:val="00EC3C73"/>
    <w:rsid w:val="00EC4565"/>
    <w:rsid w:val="00EC588B"/>
    <w:rsid w:val="00EC6626"/>
    <w:rsid w:val="00EC6E2E"/>
    <w:rsid w:val="00ED11D7"/>
    <w:rsid w:val="00ED4639"/>
    <w:rsid w:val="00ED5382"/>
    <w:rsid w:val="00ED5D2C"/>
    <w:rsid w:val="00ED5FD8"/>
    <w:rsid w:val="00ED6E39"/>
    <w:rsid w:val="00EE20C1"/>
    <w:rsid w:val="00EE347A"/>
    <w:rsid w:val="00EE7BEB"/>
    <w:rsid w:val="00EE7E32"/>
    <w:rsid w:val="00EF0E12"/>
    <w:rsid w:val="00EF0F92"/>
    <w:rsid w:val="00EF2F88"/>
    <w:rsid w:val="00EF490C"/>
    <w:rsid w:val="00F01780"/>
    <w:rsid w:val="00F02DF3"/>
    <w:rsid w:val="00F037A9"/>
    <w:rsid w:val="00F04496"/>
    <w:rsid w:val="00F05D27"/>
    <w:rsid w:val="00F13465"/>
    <w:rsid w:val="00F159E9"/>
    <w:rsid w:val="00F202E9"/>
    <w:rsid w:val="00F20396"/>
    <w:rsid w:val="00F206F3"/>
    <w:rsid w:val="00F224D2"/>
    <w:rsid w:val="00F2493F"/>
    <w:rsid w:val="00F250F5"/>
    <w:rsid w:val="00F2555E"/>
    <w:rsid w:val="00F311D7"/>
    <w:rsid w:val="00F335CD"/>
    <w:rsid w:val="00F33C5F"/>
    <w:rsid w:val="00F359D5"/>
    <w:rsid w:val="00F372B9"/>
    <w:rsid w:val="00F372FD"/>
    <w:rsid w:val="00F37AF2"/>
    <w:rsid w:val="00F4203E"/>
    <w:rsid w:val="00F478C2"/>
    <w:rsid w:val="00F52905"/>
    <w:rsid w:val="00F53EB9"/>
    <w:rsid w:val="00F61AB6"/>
    <w:rsid w:val="00F641D7"/>
    <w:rsid w:val="00F646F7"/>
    <w:rsid w:val="00F65EE5"/>
    <w:rsid w:val="00F76002"/>
    <w:rsid w:val="00F76EFA"/>
    <w:rsid w:val="00F805C0"/>
    <w:rsid w:val="00F84F89"/>
    <w:rsid w:val="00F862B5"/>
    <w:rsid w:val="00F8782E"/>
    <w:rsid w:val="00F9323C"/>
    <w:rsid w:val="00F948E8"/>
    <w:rsid w:val="00F94CF7"/>
    <w:rsid w:val="00FA107A"/>
    <w:rsid w:val="00FA2C39"/>
    <w:rsid w:val="00FA557F"/>
    <w:rsid w:val="00FA77FA"/>
    <w:rsid w:val="00FB10E9"/>
    <w:rsid w:val="00FB1F16"/>
    <w:rsid w:val="00FB2020"/>
    <w:rsid w:val="00FB275C"/>
    <w:rsid w:val="00FB41BB"/>
    <w:rsid w:val="00FB53A5"/>
    <w:rsid w:val="00FB60A9"/>
    <w:rsid w:val="00FB7568"/>
    <w:rsid w:val="00FC1554"/>
    <w:rsid w:val="00FC34C1"/>
    <w:rsid w:val="00FC37F3"/>
    <w:rsid w:val="00FD071B"/>
    <w:rsid w:val="00FD0E19"/>
    <w:rsid w:val="00FD135D"/>
    <w:rsid w:val="00FD1BEF"/>
    <w:rsid w:val="00FD24DD"/>
    <w:rsid w:val="00FD3575"/>
    <w:rsid w:val="00FE0321"/>
    <w:rsid w:val="00FE270A"/>
    <w:rsid w:val="00FE2987"/>
    <w:rsid w:val="00FE39F5"/>
    <w:rsid w:val="00FE4500"/>
    <w:rsid w:val="00FE4BC2"/>
    <w:rsid w:val="00FE5B11"/>
    <w:rsid w:val="00FE669A"/>
    <w:rsid w:val="00FE7E97"/>
    <w:rsid w:val="00FF0175"/>
    <w:rsid w:val="00FF31F7"/>
    <w:rsid w:val="00FF44EB"/>
    <w:rsid w:val="00FF5AF7"/>
    <w:rsid w:val="00FF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shapelayout v:ext="edit">
      <o:idmap v:ext="edit" data="2"/>
      <o:rules v:ext="edit">
        <o:r id="V:Rule1" type="connector" idref="#AutoShape 19"/>
        <o:r id="V:Rule2" type="connector" idref="#AutoShape 23"/>
        <o:r id="V:Rule3" type="connector" idref="#AutoShape 22"/>
        <o:r id="V:Rule4" type="connector" idref="#AutoShape 26"/>
        <o:r id="V:Rule5" type="connector" idref="#AutoShape 20"/>
        <o:r id="V:Rule6" type="connector" idref="#AutoShape 25"/>
        <o:r id="V:Rule7" type="connector" idref="#AutoShape 21"/>
        <o:r id="V:Rule8" type="connector" idref="#AutoShape 24"/>
      </o:rules>
    </o:shapelayout>
  </w:shapeDefaults>
  <w:decimalSymbol w:val="."/>
  <w:listSeparator w:val=","/>
  <w14:docId w14:val="43E1D432"/>
  <w15:docId w15:val="{CC6B1156-5EB3-4EFB-A792-05560AAC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CA22D5"/>
    <w:pPr>
      <w:keepNext/>
      <w:numPr>
        <w:numId w:val="6"/>
      </w:numPr>
      <w:tabs>
        <w:tab w:val="left" w:pos="1080"/>
      </w:tabs>
      <w:ind w:right="-378"/>
      <w:outlineLvl w:val="0"/>
    </w:pPr>
    <w:rPr>
      <w:rFonts w:ascii="Arial" w:hAnsi="Arial" w:cs="Arial"/>
      <w:b/>
      <w:color w:val="003366"/>
      <w:sz w:val="32"/>
      <w:szCs w:val="32"/>
    </w:rPr>
  </w:style>
  <w:style w:type="paragraph" w:styleId="Heading2">
    <w:name w:val="heading 2"/>
    <w:basedOn w:val="Normal"/>
    <w:next w:val="BodyText"/>
    <w:autoRedefine/>
    <w:qFormat/>
    <w:rsid w:val="001E6F13"/>
    <w:pPr>
      <w:keepNext/>
      <w:outlineLvl w:val="1"/>
    </w:pPr>
    <w:rPr>
      <w:rFonts w:ascii="Arial" w:hAnsi="Arial" w:cs="Arial"/>
      <w:b/>
      <w:szCs w:val="24"/>
    </w:rPr>
  </w:style>
  <w:style w:type="paragraph" w:styleId="Heading3">
    <w:name w:val="heading 3"/>
    <w:basedOn w:val="Normal"/>
    <w:next w:val="BodyText"/>
    <w:link w:val="Heading3Char"/>
    <w:autoRedefine/>
    <w:qFormat/>
    <w:rsid w:val="00997C6A"/>
    <w:pPr>
      <w:keepNext/>
      <w:jc w:val="center"/>
      <w:outlineLvl w:val="2"/>
    </w:pPr>
    <w:rPr>
      <w:rFonts w:ascii="Arial" w:hAnsi="Arial"/>
      <w:b/>
      <w:szCs w:val="22"/>
    </w:rPr>
  </w:style>
  <w:style w:type="paragraph" w:styleId="Heading4">
    <w:name w:val="heading 4"/>
    <w:basedOn w:val="Normal"/>
    <w:next w:val="BodyText"/>
    <w:link w:val="Heading4Char"/>
    <w:autoRedefine/>
    <w:qFormat/>
    <w:rsid w:val="00957B1D"/>
    <w:pPr>
      <w:keepNext/>
      <w:spacing w:before="240"/>
      <w:jc w:val="center"/>
      <w:outlineLvl w:val="3"/>
    </w:pPr>
    <w:rPr>
      <w:rFonts w:ascii="Arial" w:hAnsi="Arial" w:cs="Arial"/>
      <w:sz w:val="26"/>
    </w:rPr>
  </w:style>
  <w:style w:type="paragraph" w:styleId="Heading5">
    <w:name w:val="heading 5"/>
    <w:basedOn w:val="Normal"/>
    <w:next w:val="BodyText"/>
    <w:link w:val="Heading5Char"/>
    <w:autoRedefine/>
    <w:qFormat/>
    <w:rsid w:val="006B149D"/>
    <w:pPr>
      <w:keepNext/>
      <w:numPr>
        <w:numId w:val="58"/>
      </w:numPr>
      <w:outlineLvl w:val="4"/>
    </w:pPr>
    <w:rPr>
      <w:rFonts w:ascii="Arial" w:hAnsi="Arial" w:cs="Arial"/>
      <w:b/>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66478C"/>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66478C"/>
    <w:pPr>
      <w:tabs>
        <w:tab w:val="left" w:pos="1080"/>
        <w:tab w:val="right" w:leader="dot" w:pos="8910"/>
      </w:tabs>
      <w:spacing w:before="120"/>
      <w:ind w:left="864" w:right="14" w:hanging="432"/>
    </w:pPr>
    <w:rPr>
      <w:rFonts w:ascii="Arial Narrow" w:hAnsi="Arial Narrow"/>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semiHidden/>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133967"/>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left="0" w:right="-18"/>
    </w:pPr>
    <w:rPr>
      <w:caps/>
      <w:sz w:val="28"/>
      <w:szCs w:val="22"/>
    </w:rPr>
  </w:style>
  <w:style w:type="paragraph" w:customStyle="1" w:styleId="ExHeading2">
    <w:name w:val="ExHeading 2"/>
    <w:basedOn w:val="Heading2"/>
    <w:next w:val="BodyText"/>
    <w:autoRedefine/>
    <w:rsid w:val="0066478C"/>
    <w:pPr>
      <w:numPr>
        <w:numId w:val="2"/>
      </w:numPr>
      <w:outlineLvl w:val="9"/>
    </w:pPr>
    <w:rPr>
      <w:sz w:val="32"/>
    </w:rPr>
  </w:style>
  <w:style w:type="paragraph" w:customStyle="1" w:styleId="ExHeading3">
    <w:name w:val="ExHeading 3"/>
    <w:basedOn w:val="Heading3"/>
    <w:next w:val="BodyText"/>
    <w:autoRedefine/>
    <w:rsid w:val="00856139"/>
    <w:pPr>
      <w:numPr>
        <w:numId w:val="3"/>
      </w:numPr>
      <w:outlineLvl w:val="9"/>
    </w:pPr>
    <w:rPr>
      <w:sz w:val="30"/>
    </w:rPr>
  </w:style>
  <w:style w:type="paragraph" w:customStyle="1" w:styleId="ExHeading4">
    <w:name w:val="ExHeading 4"/>
    <w:basedOn w:val="Heading4"/>
    <w:next w:val="BodyText"/>
    <w:autoRedefine/>
    <w:rsid w:val="0066478C"/>
    <w:pPr>
      <w:numPr>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uiPriority w:val="99"/>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CA22D5"/>
    <w:rPr>
      <w:rFonts w:ascii="Arial" w:hAnsi="Arial" w:cs="Arial"/>
      <w:b/>
      <w:color w:val="003366"/>
      <w:kern w:val="28"/>
      <w:sz w:val="32"/>
      <w:szCs w:val="32"/>
    </w:rPr>
  </w:style>
  <w:style w:type="character" w:customStyle="1" w:styleId="Heading4Char">
    <w:name w:val="Heading 4 Char"/>
    <w:link w:val="Heading4"/>
    <w:rsid w:val="00957B1D"/>
    <w:rPr>
      <w:rFonts w:ascii="Arial" w:hAnsi="Arial" w:cs="Arial"/>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997C6A"/>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D578D9"/>
    <w:rPr>
      <w:kern w:val="28"/>
      <w:sz w:val="24"/>
    </w:rPr>
  </w:style>
  <w:style w:type="character" w:customStyle="1" w:styleId="BalloonTextChar">
    <w:name w:val="Balloon Text Char"/>
    <w:basedOn w:val="DefaultParagraphFont"/>
    <w:link w:val="BalloonText"/>
    <w:uiPriority w:val="99"/>
    <w:semiHidden/>
    <w:rsid w:val="00D578D9"/>
    <w:rPr>
      <w:rFonts w:ascii="Tahoma" w:hAnsi="Tahoma" w:cs="Tahoma"/>
      <w:kern w:val="28"/>
      <w:sz w:val="16"/>
      <w:szCs w:val="16"/>
    </w:rPr>
  </w:style>
  <w:style w:type="character" w:customStyle="1" w:styleId="oneclick-link">
    <w:name w:val="oneclick-link"/>
    <w:basedOn w:val="DefaultParagraphFont"/>
    <w:rsid w:val="008112B1"/>
  </w:style>
  <w:style w:type="character" w:customStyle="1" w:styleId="Heading5Char">
    <w:name w:val="Heading 5 Char"/>
    <w:basedOn w:val="DefaultParagraphFont"/>
    <w:link w:val="Heading5"/>
    <w:rsid w:val="006B149D"/>
    <w:rPr>
      <w:rFonts w:ascii="Arial" w:hAnsi="Arial" w:cs="Arial"/>
      <w:b/>
      <w:kern w:val="28"/>
      <w:sz w:val="24"/>
    </w:rPr>
  </w:style>
  <w:style w:type="table" w:styleId="TableGrid8">
    <w:name w:val="Table Grid 8"/>
    <w:basedOn w:val="TableNormal"/>
    <w:rsid w:val="00806D6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3796">
      <w:bodyDiv w:val="1"/>
      <w:marLeft w:val="0"/>
      <w:marRight w:val="0"/>
      <w:marTop w:val="0"/>
      <w:marBottom w:val="0"/>
      <w:divBdr>
        <w:top w:val="none" w:sz="0" w:space="0" w:color="auto"/>
        <w:left w:val="none" w:sz="0" w:space="0" w:color="auto"/>
        <w:bottom w:val="none" w:sz="0" w:space="0" w:color="auto"/>
        <w:right w:val="none" w:sz="0" w:space="0" w:color="auto"/>
      </w:divBdr>
    </w:div>
    <w:div w:id="91514269">
      <w:bodyDiv w:val="1"/>
      <w:marLeft w:val="0"/>
      <w:marRight w:val="0"/>
      <w:marTop w:val="0"/>
      <w:marBottom w:val="0"/>
      <w:divBdr>
        <w:top w:val="none" w:sz="0" w:space="0" w:color="auto"/>
        <w:left w:val="none" w:sz="0" w:space="0" w:color="auto"/>
        <w:bottom w:val="none" w:sz="0" w:space="0" w:color="auto"/>
        <w:right w:val="none" w:sz="0" w:space="0" w:color="auto"/>
      </w:divBdr>
    </w:div>
    <w:div w:id="124203088">
      <w:bodyDiv w:val="1"/>
      <w:marLeft w:val="0"/>
      <w:marRight w:val="0"/>
      <w:marTop w:val="0"/>
      <w:marBottom w:val="0"/>
      <w:divBdr>
        <w:top w:val="none" w:sz="0" w:space="0" w:color="auto"/>
        <w:left w:val="none" w:sz="0" w:space="0" w:color="auto"/>
        <w:bottom w:val="none" w:sz="0" w:space="0" w:color="auto"/>
        <w:right w:val="none" w:sz="0" w:space="0" w:color="auto"/>
      </w:divBdr>
    </w:div>
    <w:div w:id="126431713">
      <w:bodyDiv w:val="1"/>
      <w:marLeft w:val="0"/>
      <w:marRight w:val="0"/>
      <w:marTop w:val="0"/>
      <w:marBottom w:val="0"/>
      <w:divBdr>
        <w:top w:val="none" w:sz="0" w:space="0" w:color="auto"/>
        <w:left w:val="none" w:sz="0" w:space="0" w:color="auto"/>
        <w:bottom w:val="none" w:sz="0" w:space="0" w:color="auto"/>
        <w:right w:val="none" w:sz="0" w:space="0" w:color="auto"/>
      </w:divBdr>
    </w:div>
    <w:div w:id="201208561">
      <w:bodyDiv w:val="1"/>
      <w:marLeft w:val="0"/>
      <w:marRight w:val="0"/>
      <w:marTop w:val="0"/>
      <w:marBottom w:val="0"/>
      <w:divBdr>
        <w:top w:val="none" w:sz="0" w:space="0" w:color="auto"/>
        <w:left w:val="none" w:sz="0" w:space="0" w:color="auto"/>
        <w:bottom w:val="none" w:sz="0" w:space="0" w:color="auto"/>
        <w:right w:val="none" w:sz="0" w:space="0" w:color="auto"/>
      </w:divBdr>
    </w:div>
    <w:div w:id="553198304">
      <w:bodyDiv w:val="1"/>
      <w:marLeft w:val="0"/>
      <w:marRight w:val="0"/>
      <w:marTop w:val="0"/>
      <w:marBottom w:val="0"/>
      <w:divBdr>
        <w:top w:val="none" w:sz="0" w:space="0" w:color="auto"/>
        <w:left w:val="none" w:sz="0" w:space="0" w:color="auto"/>
        <w:bottom w:val="none" w:sz="0" w:space="0" w:color="auto"/>
        <w:right w:val="none" w:sz="0" w:space="0" w:color="auto"/>
      </w:divBdr>
    </w:div>
    <w:div w:id="649406185">
      <w:bodyDiv w:val="1"/>
      <w:marLeft w:val="0"/>
      <w:marRight w:val="0"/>
      <w:marTop w:val="0"/>
      <w:marBottom w:val="0"/>
      <w:divBdr>
        <w:top w:val="none" w:sz="0" w:space="0" w:color="auto"/>
        <w:left w:val="none" w:sz="0" w:space="0" w:color="auto"/>
        <w:bottom w:val="none" w:sz="0" w:space="0" w:color="auto"/>
        <w:right w:val="none" w:sz="0" w:space="0" w:color="auto"/>
      </w:divBdr>
    </w:div>
    <w:div w:id="661591947">
      <w:bodyDiv w:val="1"/>
      <w:marLeft w:val="0"/>
      <w:marRight w:val="0"/>
      <w:marTop w:val="0"/>
      <w:marBottom w:val="0"/>
      <w:divBdr>
        <w:top w:val="none" w:sz="0" w:space="0" w:color="auto"/>
        <w:left w:val="none" w:sz="0" w:space="0" w:color="auto"/>
        <w:bottom w:val="none" w:sz="0" w:space="0" w:color="auto"/>
        <w:right w:val="none" w:sz="0" w:space="0" w:color="auto"/>
      </w:divBdr>
    </w:div>
    <w:div w:id="744912337">
      <w:bodyDiv w:val="1"/>
      <w:marLeft w:val="0"/>
      <w:marRight w:val="0"/>
      <w:marTop w:val="0"/>
      <w:marBottom w:val="0"/>
      <w:divBdr>
        <w:top w:val="none" w:sz="0" w:space="0" w:color="auto"/>
        <w:left w:val="none" w:sz="0" w:space="0" w:color="auto"/>
        <w:bottom w:val="none" w:sz="0" w:space="0" w:color="auto"/>
        <w:right w:val="none" w:sz="0" w:space="0" w:color="auto"/>
      </w:divBdr>
    </w:div>
    <w:div w:id="896937680">
      <w:bodyDiv w:val="1"/>
      <w:marLeft w:val="0"/>
      <w:marRight w:val="0"/>
      <w:marTop w:val="0"/>
      <w:marBottom w:val="0"/>
      <w:divBdr>
        <w:top w:val="none" w:sz="0" w:space="0" w:color="auto"/>
        <w:left w:val="none" w:sz="0" w:space="0" w:color="auto"/>
        <w:bottom w:val="none" w:sz="0" w:space="0" w:color="auto"/>
        <w:right w:val="none" w:sz="0" w:space="0" w:color="auto"/>
      </w:divBdr>
    </w:div>
    <w:div w:id="939069884">
      <w:bodyDiv w:val="1"/>
      <w:marLeft w:val="0"/>
      <w:marRight w:val="0"/>
      <w:marTop w:val="0"/>
      <w:marBottom w:val="0"/>
      <w:divBdr>
        <w:top w:val="none" w:sz="0" w:space="0" w:color="auto"/>
        <w:left w:val="none" w:sz="0" w:space="0" w:color="auto"/>
        <w:bottom w:val="none" w:sz="0" w:space="0" w:color="auto"/>
        <w:right w:val="none" w:sz="0" w:space="0" w:color="auto"/>
      </w:divBdr>
    </w:div>
    <w:div w:id="1080374629">
      <w:bodyDiv w:val="1"/>
      <w:marLeft w:val="0"/>
      <w:marRight w:val="0"/>
      <w:marTop w:val="0"/>
      <w:marBottom w:val="0"/>
      <w:divBdr>
        <w:top w:val="none" w:sz="0" w:space="0" w:color="auto"/>
        <w:left w:val="none" w:sz="0" w:space="0" w:color="auto"/>
        <w:bottom w:val="none" w:sz="0" w:space="0" w:color="auto"/>
        <w:right w:val="none" w:sz="0" w:space="0" w:color="auto"/>
      </w:divBdr>
    </w:div>
    <w:div w:id="1275208382">
      <w:bodyDiv w:val="1"/>
      <w:marLeft w:val="0"/>
      <w:marRight w:val="0"/>
      <w:marTop w:val="0"/>
      <w:marBottom w:val="0"/>
      <w:divBdr>
        <w:top w:val="none" w:sz="0" w:space="0" w:color="auto"/>
        <w:left w:val="none" w:sz="0" w:space="0" w:color="auto"/>
        <w:bottom w:val="none" w:sz="0" w:space="0" w:color="auto"/>
        <w:right w:val="none" w:sz="0" w:space="0" w:color="auto"/>
      </w:divBdr>
    </w:div>
    <w:div w:id="1427506987">
      <w:bodyDiv w:val="1"/>
      <w:marLeft w:val="0"/>
      <w:marRight w:val="0"/>
      <w:marTop w:val="0"/>
      <w:marBottom w:val="0"/>
      <w:divBdr>
        <w:top w:val="none" w:sz="0" w:space="0" w:color="auto"/>
        <w:left w:val="none" w:sz="0" w:space="0" w:color="auto"/>
        <w:bottom w:val="none" w:sz="0" w:space="0" w:color="auto"/>
        <w:right w:val="none" w:sz="0" w:space="0" w:color="auto"/>
      </w:divBdr>
    </w:div>
    <w:div w:id="1477333819">
      <w:bodyDiv w:val="1"/>
      <w:marLeft w:val="0"/>
      <w:marRight w:val="0"/>
      <w:marTop w:val="0"/>
      <w:marBottom w:val="0"/>
      <w:divBdr>
        <w:top w:val="none" w:sz="0" w:space="0" w:color="auto"/>
        <w:left w:val="none" w:sz="0" w:space="0" w:color="auto"/>
        <w:bottom w:val="none" w:sz="0" w:space="0" w:color="auto"/>
        <w:right w:val="none" w:sz="0" w:space="0" w:color="auto"/>
      </w:divBdr>
    </w:div>
    <w:div w:id="1712683792">
      <w:bodyDiv w:val="1"/>
      <w:marLeft w:val="0"/>
      <w:marRight w:val="0"/>
      <w:marTop w:val="0"/>
      <w:marBottom w:val="0"/>
      <w:divBdr>
        <w:top w:val="none" w:sz="0" w:space="0" w:color="auto"/>
        <w:left w:val="none" w:sz="0" w:space="0" w:color="auto"/>
        <w:bottom w:val="none" w:sz="0" w:space="0" w:color="auto"/>
        <w:right w:val="none" w:sz="0" w:space="0" w:color="auto"/>
      </w:divBdr>
    </w:div>
    <w:div w:id="1977179552">
      <w:bodyDiv w:val="1"/>
      <w:marLeft w:val="0"/>
      <w:marRight w:val="0"/>
      <w:marTop w:val="0"/>
      <w:marBottom w:val="0"/>
      <w:divBdr>
        <w:top w:val="none" w:sz="0" w:space="0" w:color="auto"/>
        <w:left w:val="none" w:sz="0" w:space="0" w:color="auto"/>
        <w:bottom w:val="none" w:sz="0" w:space="0" w:color="auto"/>
        <w:right w:val="none" w:sz="0" w:space="0" w:color="auto"/>
      </w:divBdr>
    </w:div>
    <w:div w:id="20193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ma.gov/incident-command-system-resources" TargetMode="External"/><Relationship Id="rId18" Type="http://schemas.openxmlformats.org/officeDocument/2006/relationships/hyperlink" Target="http://www.emspic.org" TargetMode="External"/><Relationship Id="rId26" Type="http://schemas.openxmlformats.org/officeDocument/2006/relationships/hyperlink" Target="file:///C:\Users\benjamin.barham\Desktop\Revised%20EOP%20Template\www.healthyMS.com" TargetMode="External"/><Relationship Id="rId39" Type="http://schemas.openxmlformats.org/officeDocument/2006/relationships/hyperlink" Target="http://www.ready.gov/sites/default/files/documents/files/biological.pdf" TargetMode="External"/><Relationship Id="rId21" Type="http://schemas.openxmlformats.org/officeDocument/2006/relationships/hyperlink" Target="http://www.cdc.gov/healthywater/pdf/emergency/emergency-water-supply-planning-guide.pdf" TargetMode="External"/><Relationship Id="rId34" Type="http://schemas.openxmlformats.org/officeDocument/2006/relationships/oleObject" Target="embeddings/oleObject1.bin"/><Relationship Id="rId42" Type="http://schemas.openxmlformats.org/officeDocument/2006/relationships/hyperlink" Target="http://msdh.ms.gov/msdhsite/_static/resources/1136.pdf" TargetMode="External"/><Relationship Id="rId47" Type="http://schemas.openxmlformats.org/officeDocument/2006/relationships/hyperlink" Target="http://www.fema.gov/pdf/government/grant/hsgp/fy09_hsgp_cyber.pdf" TargetMode="External"/><Relationship Id="rId50" Type="http://schemas.openxmlformats.org/officeDocument/2006/relationships/hyperlink" Target="http://www.fema.gov/pdf/plan/prevent/rms/396/fema396_a.pdf" TargetMode="External"/><Relationship Id="rId55" Type="http://schemas.openxmlformats.org/officeDocument/2006/relationships/hyperlink" Target="https://www.osha.gov/SLTC/etools/hospital/hazards/fire/fire.html" TargetMode="External"/><Relationship Id="rId63" Type="http://schemas.openxmlformats.org/officeDocument/2006/relationships/hyperlink" Target="https://www.osha.gov/dts/weather/flood/index.html" TargetMode="External"/><Relationship Id="rId68" Type="http://schemas.openxmlformats.org/officeDocument/2006/relationships/hyperlink" Target="http://www.nws.noaa.gov/om/hurricane/index.shtml" TargetMode="External"/><Relationship Id="rId76" Type="http://schemas.openxmlformats.org/officeDocument/2006/relationships/hyperlink" Target="http://msdh.ms.gov/msdhsite/_static/44,0,122,278.html" TargetMode="External"/><Relationship Id="rId84" Type="http://schemas.openxmlformats.org/officeDocument/2006/relationships/hyperlink" Target="http://www.phe.gov/Preparedness/planning/mscc/handbook/Documents/mscc080626.pdf"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ready.gov/radiological-dispersion-device-rdd"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t.cdc.gov/stockpile/index.asp" TargetMode="External"/><Relationship Id="rId29" Type="http://schemas.openxmlformats.org/officeDocument/2006/relationships/hyperlink" Target="http://www.bt.cdc.gov/stockpile/" TargetMode="External"/><Relationship Id="rId11" Type="http://schemas.openxmlformats.org/officeDocument/2006/relationships/hyperlink" Target="http://msdh.ms.gov/msdhsite/_static/resources/1192.pdf" TargetMode="External"/><Relationship Id="rId24" Type="http://schemas.openxmlformats.org/officeDocument/2006/relationships/hyperlink" Target="http://www.phe.gov/Preparedness/planning/hpp/reports/Documents/nims-implementation-guide-jan2015.pdf" TargetMode="External"/><Relationship Id="rId32" Type="http://schemas.openxmlformats.org/officeDocument/2006/relationships/hyperlink" Target="https://signupms.org/index.php" TargetMode="External"/><Relationship Id="rId37" Type="http://schemas.openxmlformats.org/officeDocument/2006/relationships/hyperlink" Target="http://training.fema.gov/is/courseoverview.aspx?code=IS-907" TargetMode="External"/><Relationship Id="rId40" Type="http://schemas.openxmlformats.org/officeDocument/2006/relationships/hyperlink" Target="http://www.dhs.gov/topic/biological-security" TargetMode="External"/><Relationship Id="rId45" Type="http://schemas.openxmlformats.org/officeDocument/2006/relationships/hyperlink" Target="http://www.cdc.gov/mmwr/preview/mmwrhtml/rr4904a1.htm" TargetMode="External"/><Relationship Id="rId53" Type="http://schemas.openxmlformats.org/officeDocument/2006/relationships/hyperlink" Target="http://www.ready.gov/explosions" TargetMode="External"/><Relationship Id="rId58" Type="http://schemas.openxmlformats.org/officeDocument/2006/relationships/hyperlink" Target="http://www.acphd.org/media/269431/electical%20power%20outage_loss%20response%20plan.ww.pdf" TargetMode="External"/><Relationship Id="rId66" Type="http://schemas.openxmlformats.org/officeDocument/2006/relationships/hyperlink" Target="http://www.ready.gov/hurricanes" TargetMode="External"/><Relationship Id="rId74" Type="http://schemas.openxmlformats.org/officeDocument/2006/relationships/hyperlink" Target="http://www.ready.gov/pandemic" TargetMode="External"/><Relationship Id="rId79" Type="http://schemas.openxmlformats.org/officeDocument/2006/relationships/hyperlink" Target="http://www.ready.gov/severe-weather" TargetMode="External"/><Relationship Id="rId87" Type="http://schemas.openxmlformats.org/officeDocument/2006/relationships/hyperlink" Target="http://www.readyforwildfire.org/wildfire_action_plan" TargetMode="External"/><Relationship Id="rId5" Type="http://schemas.openxmlformats.org/officeDocument/2006/relationships/webSettings" Target="webSettings.xml"/><Relationship Id="rId61" Type="http://schemas.openxmlformats.org/officeDocument/2006/relationships/hyperlink" Target="http://www.nfpa.org/safety-information/for-consumers/escape-planning/basic-fire-escape-planning" TargetMode="External"/><Relationship Id="rId82" Type="http://schemas.openxmlformats.org/officeDocument/2006/relationships/hyperlink" Target="http://www.ready.gov/winter-weather" TargetMode="External"/><Relationship Id="rId90" Type="http://schemas.openxmlformats.org/officeDocument/2006/relationships/header" Target="header1.xml"/><Relationship Id="rId19" Type="http://schemas.openxmlformats.org/officeDocument/2006/relationships/hyperlink" Target="http://www.cms.gov" TargetMode="External"/><Relationship Id="rId14" Type="http://schemas.openxmlformats.org/officeDocument/2006/relationships/hyperlink" Target="http://www.jointcommission.org" TargetMode="External"/><Relationship Id="rId22" Type="http://schemas.openxmlformats.org/officeDocument/2006/relationships/hyperlink" Target="http://msdh.ms.gov/msdhsite/_static/resources/877.pdf" TargetMode="External"/><Relationship Id="rId27" Type="http://schemas.openxmlformats.org/officeDocument/2006/relationships/hyperlink" Target="http://msdh.ms.gov/msdhsite/_static/resources/1136.pdf" TargetMode="External"/><Relationship Id="rId30" Type="http://schemas.openxmlformats.org/officeDocument/2006/relationships/hyperlink" Target="http://www.emspic.org" TargetMode="External"/><Relationship Id="rId35" Type="http://schemas.openxmlformats.org/officeDocument/2006/relationships/hyperlink" Target="https://signupms.org/index.php" TargetMode="External"/><Relationship Id="rId43" Type="http://schemas.openxmlformats.org/officeDocument/2006/relationships/hyperlink" Target="https://emilms.fema.gov/is906/assets/ocso-bomb_threat_samepage-brochure.pdf" TargetMode="External"/><Relationship Id="rId48" Type="http://schemas.openxmlformats.org/officeDocument/2006/relationships/hyperlink" Target="http://www.ready.gov/document/common-sense-guide-cyber-security-small-businesses" TargetMode="External"/><Relationship Id="rId56" Type="http://schemas.openxmlformats.org/officeDocument/2006/relationships/hyperlink" Target="http://www.nfpa.org/safety-information/for-consumers/escape-planning/basic-fire-escape-planning" TargetMode="External"/><Relationship Id="rId64" Type="http://schemas.openxmlformats.org/officeDocument/2006/relationships/hyperlink" Target="http://www.ready.gov/hazardous-materials-incidents" TargetMode="External"/><Relationship Id="rId69" Type="http://schemas.openxmlformats.org/officeDocument/2006/relationships/hyperlink" Target="http://www.ready.gov/nuclear-power-plants" TargetMode="External"/><Relationship Id="rId77" Type="http://schemas.openxmlformats.org/officeDocument/2006/relationships/hyperlink" Target="http://msdh.ms.gov/msdhsite/_static/resources/1136.pdf" TargetMode="External"/><Relationship Id="rId8" Type="http://schemas.openxmlformats.org/officeDocument/2006/relationships/image" Target="media/image1.png"/><Relationship Id="rId51" Type="http://schemas.openxmlformats.org/officeDocument/2006/relationships/hyperlink" Target="http://www.ready.gov/earthquakes" TargetMode="External"/><Relationship Id="rId72" Type="http://schemas.openxmlformats.org/officeDocument/2006/relationships/hyperlink" Target="http://www.remm.nlm.gov/" TargetMode="External"/><Relationship Id="rId80" Type="http://schemas.openxmlformats.org/officeDocument/2006/relationships/hyperlink" Target="http://www.ready.gov/tornadoes" TargetMode="External"/><Relationship Id="rId85" Type="http://schemas.openxmlformats.org/officeDocument/2006/relationships/hyperlink" Target="http://www.ready.gov/wildfires"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fema.gov/emergency/nims/" TargetMode="External"/><Relationship Id="rId17" Type="http://schemas.openxmlformats.org/officeDocument/2006/relationships/hyperlink" Target="file:///C:\Users\kristy.garza\AppData\Local\Microsoft\Windows\Temporary%20Internet%20Files\Content.Outlook\XZ5SRWPJ\2014%20EOP%20Process\Templates\www.signupms.org" TargetMode="External"/><Relationship Id="rId25" Type="http://schemas.openxmlformats.org/officeDocument/2006/relationships/hyperlink" Target="http://www.healthyMS.com" TargetMode="External"/><Relationship Id="rId33" Type="http://schemas.openxmlformats.org/officeDocument/2006/relationships/image" Target="media/image2.png"/><Relationship Id="rId38" Type="http://schemas.openxmlformats.org/officeDocument/2006/relationships/hyperlink" Target="http://www.fema.gov/pdf/emergency/nrf/nrf_BiologicalIncidentAnnex.pdf" TargetMode="External"/><Relationship Id="rId46" Type="http://schemas.openxmlformats.org/officeDocument/2006/relationships/hyperlink" Target="http://www.ready.gov/cyber-attack" TargetMode="External"/><Relationship Id="rId59" Type="http://schemas.openxmlformats.org/officeDocument/2006/relationships/hyperlink" Target="http://www.ready.gov/power-outage" TargetMode="External"/><Relationship Id="rId67" Type="http://schemas.openxmlformats.org/officeDocument/2006/relationships/hyperlink" Target="http://emergency.cdc.gov/disasters/hurricanes/index.asp" TargetMode="External"/><Relationship Id="rId20" Type="http://schemas.openxmlformats.org/officeDocument/2006/relationships/hyperlink" Target="http://www.dps.state.ms.us/divisions/office-of-emergency-operations/mississippi-statewide-credentialing-access-program/" TargetMode="External"/><Relationship Id="rId41" Type="http://schemas.openxmlformats.org/officeDocument/2006/relationships/hyperlink" Target="http://www.cdc.gov/mmwr/preview/mmwrhtml/rr4904a1.htm" TargetMode="External"/><Relationship Id="rId54" Type="http://schemas.openxmlformats.org/officeDocument/2006/relationships/hyperlink" Target="http://m.fema.gov/explosions" TargetMode="External"/><Relationship Id="rId62" Type="http://schemas.openxmlformats.org/officeDocument/2006/relationships/hyperlink" Target="http://www.ready.gov/floods" TargetMode="External"/><Relationship Id="rId70" Type="http://schemas.openxmlformats.org/officeDocument/2006/relationships/hyperlink" Target="http://www.ready.gov/nuclear-blast" TargetMode="External"/><Relationship Id="rId75" Type="http://schemas.openxmlformats.org/officeDocument/2006/relationships/hyperlink" Target="http://www.cdc.gov/flu/pandemic-resources/index.htm" TargetMode="External"/><Relationship Id="rId83" Type="http://schemas.openxmlformats.org/officeDocument/2006/relationships/hyperlink" Target="http://archive.ahrq.gov/news/ulp/btbriefs/btbrief3.htm"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nv.com" TargetMode="External"/><Relationship Id="rId23" Type="http://schemas.openxmlformats.org/officeDocument/2006/relationships/hyperlink" Target="http://www.training.fema.gov/is/" TargetMode="External"/><Relationship Id="rId28" Type="http://schemas.openxmlformats.org/officeDocument/2006/relationships/hyperlink" Target="http://www.msdh.state.ms.us/msdhsite/indes.cfm/44,1136,122,154,pdf/SNSPlan2008%2Epdf" TargetMode="External"/><Relationship Id="rId36" Type="http://schemas.openxmlformats.org/officeDocument/2006/relationships/hyperlink" Target="http://www.dhs.gov/publication/active-shooter-how-to-respond" TargetMode="External"/><Relationship Id="rId49" Type="http://schemas.openxmlformats.org/officeDocument/2006/relationships/hyperlink" Target="http://www.phe.gov/Preparedness/planning/cip/Documents/cybersecurity-checklist.pdf" TargetMode="External"/><Relationship Id="rId57" Type="http://schemas.openxmlformats.org/officeDocument/2006/relationships/hyperlink" Target="http://www.phe.gov/Preparedness/planning/cip/Documents/healthcare-energy.pdf" TargetMode="External"/><Relationship Id="rId10" Type="http://schemas.openxmlformats.org/officeDocument/2006/relationships/hyperlink" Target="http://www.msema.org/" TargetMode="External"/><Relationship Id="rId31" Type="http://schemas.openxmlformats.org/officeDocument/2006/relationships/hyperlink" Target="http://www.emspic.org" TargetMode="External"/><Relationship Id="rId44" Type="http://schemas.openxmlformats.org/officeDocument/2006/relationships/hyperlink" Target="http://www.mhanet.org/Images/aWebDocuments/PDFs/Emergency%20Prep/CHEMPACK%20Training%202015.2_M1s.pdf" TargetMode="External"/><Relationship Id="rId52" Type="http://schemas.openxmlformats.org/officeDocument/2006/relationships/hyperlink" Target="http://www.dhs.gov/topic/explosives" TargetMode="External"/><Relationship Id="rId60" Type="http://schemas.openxmlformats.org/officeDocument/2006/relationships/hyperlink" Target="https://www.osha.gov/SLTC/etools/hospital/hazards/fire/fire.html" TargetMode="External"/><Relationship Id="rId65" Type="http://schemas.openxmlformats.org/officeDocument/2006/relationships/hyperlink" Target="https://www.osha.gov/SLTC/hazardouswaste/training/decon.html" TargetMode="External"/><Relationship Id="rId73" Type="http://schemas.openxmlformats.org/officeDocument/2006/relationships/hyperlink" Target="http://www.flu.gov/" TargetMode="External"/><Relationship Id="rId78" Type="http://schemas.openxmlformats.org/officeDocument/2006/relationships/hyperlink" Target="http://msdh.ms.gov/msdhsite/_static/resources/877.pdf" TargetMode="External"/><Relationship Id="rId81" Type="http://schemas.openxmlformats.org/officeDocument/2006/relationships/hyperlink" Target="http://www.ready.gov/heat" TargetMode="External"/><Relationship Id="rId86" Type="http://schemas.openxmlformats.org/officeDocument/2006/relationships/hyperlink" Target="https://www.osha.gov/dts/wildfires/index.html" TargetMode="External"/><Relationship Id="rId4" Type="http://schemas.openxmlformats.org/officeDocument/2006/relationships/settings" Target="settings.xml"/><Relationship Id="rId9" Type="http://schemas.openxmlformats.org/officeDocument/2006/relationships/hyperlink" Target="https://www.preptoolkit.org/web/hseep-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11A01-EC66-488B-A202-CA0DD79D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22697</Words>
  <Characters>129374</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RWB Report (11.2001 draft)</vt:lpstr>
    </vt:vector>
  </TitlesOfParts>
  <Company>R. W. Beck</Company>
  <LinksUpToDate>false</LinksUpToDate>
  <CharactersWithSpaces>151768</CharactersWithSpaces>
  <SharedDoc>false</SharedDoc>
  <HLinks>
    <vt:vector size="114" baseType="variant">
      <vt:variant>
        <vt:i4>6815858</vt:i4>
      </vt:variant>
      <vt:variant>
        <vt:i4>405</vt:i4>
      </vt:variant>
      <vt:variant>
        <vt:i4>0</vt:i4>
      </vt:variant>
      <vt:variant>
        <vt:i4>5</vt:i4>
      </vt:variant>
      <vt:variant>
        <vt:lpwstr>https://signupms.org/index.php</vt:lpwstr>
      </vt:variant>
      <vt:variant>
        <vt:lpwstr/>
      </vt:variant>
      <vt:variant>
        <vt:i4>6815858</vt:i4>
      </vt:variant>
      <vt:variant>
        <vt:i4>399</vt:i4>
      </vt:variant>
      <vt:variant>
        <vt:i4>0</vt:i4>
      </vt:variant>
      <vt:variant>
        <vt:i4>5</vt:i4>
      </vt:variant>
      <vt:variant>
        <vt:lpwstr>https://signupms.org/index.php</vt:lpwstr>
      </vt:variant>
      <vt:variant>
        <vt:lpwstr/>
      </vt:variant>
      <vt:variant>
        <vt:i4>2555942</vt:i4>
      </vt:variant>
      <vt:variant>
        <vt:i4>396</vt:i4>
      </vt:variant>
      <vt:variant>
        <vt:i4>0</vt:i4>
      </vt:variant>
      <vt:variant>
        <vt:i4>5</vt:i4>
      </vt:variant>
      <vt:variant>
        <vt:lpwstr>http://www.emspic.org/</vt:lpwstr>
      </vt:variant>
      <vt:variant>
        <vt:lpwstr/>
      </vt:variant>
      <vt:variant>
        <vt:i4>2555942</vt:i4>
      </vt:variant>
      <vt:variant>
        <vt:i4>393</vt:i4>
      </vt:variant>
      <vt:variant>
        <vt:i4>0</vt:i4>
      </vt:variant>
      <vt:variant>
        <vt:i4>5</vt:i4>
      </vt:variant>
      <vt:variant>
        <vt:lpwstr>http://www.emspic.org/</vt:lpwstr>
      </vt:variant>
      <vt:variant>
        <vt:lpwstr/>
      </vt:variant>
      <vt:variant>
        <vt:i4>4784206</vt:i4>
      </vt:variant>
      <vt:variant>
        <vt:i4>390</vt:i4>
      </vt:variant>
      <vt:variant>
        <vt:i4>0</vt:i4>
      </vt:variant>
      <vt:variant>
        <vt:i4>5</vt:i4>
      </vt:variant>
      <vt:variant>
        <vt:lpwstr>http://www.bt.cdc.gov/stockpile/</vt:lpwstr>
      </vt:variant>
      <vt:variant>
        <vt:lpwstr/>
      </vt:variant>
      <vt:variant>
        <vt:i4>8323104</vt:i4>
      </vt:variant>
      <vt:variant>
        <vt:i4>387</vt:i4>
      </vt:variant>
      <vt:variant>
        <vt:i4>0</vt:i4>
      </vt:variant>
      <vt:variant>
        <vt:i4>5</vt:i4>
      </vt:variant>
      <vt:variant>
        <vt:lpwstr>http://www.msdh.state.ms.us/msdhsite/indes.cfm/44,1136,122,154,pdf/SNSPlan2008.pdf</vt:lpwstr>
      </vt:variant>
      <vt:variant>
        <vt:lpwstr/>
      </vt:variant>
      <vt:variant>
        <vt:i4>5373981</vt:i4>
      </vt:variant>
      <vt:variant>
        <vt:i4>384</vt:i4>
      </vt:variant>
      <vt:variant>
        <vt:i4>0</vt:i4>
      </vt:variant>
      <vt:variant>
        <vt:i4>5</vt:i4>
      </vt:variant>
      <vt:variant>
        <vt:lpwstr>http://www.healthyms.com/</vt:lpwstr>
      </vt:variant>
      <vt:variant>
        <vt:lpwstr/>
      </vt:variant>
      <vt:variant>
        <vt:i4>5505057</vt:i4>
      </vt:variant>
      <vt:variant>
        <vt:i4>381</vt:i4>
      </vt:variant>
      <vt:variant>
        <vt:i4>0</vt:i4>
      </vt:variant>
      <vt:variant>
        <vt:i4>5</vt:i4>
      </vt:variant>
      <vt:variant>
        <vt:lpwstr>http://msdh.ms.gov/msdhsite/_static/resources/877.pdf</vt:lpwstr>
      </vt:variant>
      <vt:variant>
        <vt:lpwstr/>
      </vt:variant>
      <vt:variant>
        <vt:i4>6553649</vt:i4>
      </vt:variant>
      <vt:variant>
        <vt:i4>375</vt:i4>
      </vt:variant>
      <vt:variant>
        <vt:i4>0</vt:i4>
      </vt:variant>
      <vt:variant>
        <vt:i4>5</vt:i4>
      </vt:variant>
      <vt:variant>
        <vt:lpwstr>http://www.nfpa.org/codes-and-standards/document-information-pages?mode=code&amp;code=1600</vt:lpwstr>
      </vt:variant>
      <vt:variant>
        <vt:lpwstr/>
      </vt:variant>
      <vt:variant>
        <vt:i4>2752636</vt:i4>
      </vt:variant>
      <vt:variant>
        <vt:i4>372</vt:i4>
      </vt:variant>
      <vt:variant>
        <vt:i4>0</vt:i4>
      </vt:variant>
      <vt:variant>
        <vt:i4>5</vt:i4>
      </vt:variant>
      <vt:variant>
        <vt:lpwstr>http://www.cms.gov/</vt:lpwstr>
      </vt:variant>
      <vt:variant>
        <vt:lpwstr/>
      </vt:variant>
      <vt:variant>
        <vt:i4>2555942</vt:i4>
      </vt:variant>
      <vt:variant>
        <vt:i4>369</vt:i4>
      </vt:variant>
      <vt:variant>
        <vt:i4>0</vt:i4>
      </vt:variant>
      <vt:variant>
        <vt:i4>5</vt:i4>
      </vt:variant>
      <vt:variant>
        <vt:lpwstr>http://www.emspic.org/</vt:lpwstr>
      </vt:variant>
      <vt:variant>
        <vt:lpwstr/>
      </vt:variant>
      <vt:variant>
        <vt:i4>1572895</vt:i4>
      </vt:variant>
      <vt:variant>
        <vt:i4>366</vt:i4>
      </vt:variant>
      <vt:variant>
        <vt:i4>0</vt:i4>
      </vt:variant>
      <vt:variant>
        <vt:i4>5</vt:i4>
      </vt:variant>
      <vt:variant>
        <vt:lpwstr>../AppData/Local/Microsoft/Windows/Temporary Internet Files/Content.Outlook/XZ5SRWPJ/2014 EOP Process/Templates/www.signupms.org</vt:lpwstr>
      </vt:variant>
      <vt:variant>
        <vt:lpwstr/>
      </vt:variant>
      <vt:variant>
        <vt:i4>2031706</vt:i4>
      </vt:variant>
      <vt:variant>
        <vt:i4>363</vt:i4>
      </vt:variant>
      <vt:variant>
        <vt:i4>0</vt:i4>
      </vt:variant>
      <vt:variant>
        <vt:i4>5</vt:i4>
      </vt:variant>
      <vt:variant>
        <vt:lpwstr>http://www.bt.cdc.gov/stockpile/index.asp</vt:lpwstr>
      </vt:variant>
      <vt:variant>
        <vt:lpwstr/>
      </vt:variant>
      <vt:variant>
        <vt:i4>3604607</vt:i4>
      </vt:variant>
      <vt:variant>
        <vt:i4>360</vt:i4>
      </vt:variant>
      <vt:variant>
        <vt:i4>0</vt:i4>
      </vt:variant>
      <vt:variant>
        <vt:i4>5</vt:i4>
      </vt:variant>
      <vt:variant>
        <vt:lpwstr>http://www.dnv.com/</vt:lpwstr>
      </vt:variant>
      <vt:variant>
        <vt:lpwstr/>
      </vt:variant>
      <vt:variant>
        <vt:i4>2228342</vt:i4>
      </vt:variant>
      <vt:variant>
        <vt:i4>357</vt:i4>
      </vt:variant>
      <vt:variant>
        <vt:i4>0</vt:i4>
      </vt:variant>
      <vt:variant>
        <vt:i4>5</vt:i4>
      </vt:variant>
      <vt:variant>
        <vt:lpwstr>http://www.jointcommission.org/</vt:lpwstr>
      </vt:variant>
      <vt:variant>
        <vt:lpwstr/>
      </vt:variant>
      <vt:variant>
        <vt:i4>3473517</vt:i4>
      </vt:variant>
      <vt:variant>
        <vt:i4>354</vt:i4>
      </vt:variant>
      <vt:variant>
        <vt:i4>0</vt:i4>
      </vt:variant>
      <vt:variant>
        <vt:i4>5</vt:i4>
      </vt:variant>
      <vt:variant>
        <vt:lpwstr>https://www.fema.gov/incident-command-system-resources</vt:lpwstr>
      </vt:variant>
      <vt:variant>
        <vt:lpwstr/>
      </vt:variant>
      <vt:variant>
        <vt:i4>6422582</vt:i4>
      </vt:variant>
      <vt:variant>
        <vt:i4>351</vt:i4>
      </vt:variant>
      <vt:variant>
        <vt:i4>0</vt:i4>
      </vt:variant>
      <vt:variant>
        <vt:i4>5</vt:i4>
      </vt:variant>
      <vt:variant>
        <vt:lpwstr>http://www.fema.gov/emergency/nims/</vt:lpwstr>
      </vt:variant>
      <vt:variant>
        <vt:lpwstr/>
      </vt:variant>
      <vt:variant>
        <vt:i4>3932188</vt:i4>
      </vt:variant>
      <vt:variant>
        <vt:i4>348</vt:i4>
      </vt:variant>
      <vt:variant>
        <vt:i4>0</vt:i4>
      </vt:variant>
      <vt:variant>
        <vt:i4>5</vt:i4>
      </vt:variant>
      <vt:variant>
        <vt:lpwstr>http://msdh.ms.gov/msdhsite/_static/resources/1192.pdf</vt:lpwstr>
      </vt:variant>
      <vt:variant>
        <vt:lpwstr/>
      </vt:variant>
      <vt:variant>
        <vt:i4>4849682</vt:i4>
      </vt:variant>
      <vt:variant>
        <vt:i4>345</vt:i4>
      </vt:variant>
      <vt:variant>
        <vt:i4>0</vt:i4>
      </vt:variant>
      <vt:variant>
        <vt:i4>5</vt:i4>
      </vt:variant>
      <vt:variant>
        <vt:lpwstr>http://www.msema.org/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RWB Report (11.2001 draft)</dc:title>
  <dc:creator>Tina Riels</dc:creator>
  <cp:lastModifiedBy>Schmitz, Burton</cp:lastModifiedBy>
  <cp:revision>2</cp:revision>
  <cp:lastPrinted>2016-08-05T18:35:00Z</cp:lastPrinted>
  <dcterms:created xsi:type="dcterms:W3CDTF">2022-03-25T21:00:00Z</dcterms:created>
  <dcterms:modified xsi:type="dcterms:W3CDTF">2022-03-25T21:00:00Z</dcterms:modified>
</cp:coreProperties>
</file>